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19F6BAE1" w14:textId="2EC63952" w:rsidR="00A56ABA" w:rsidRPr="00DF1C6C" w:rsidRDefault="00102133" w:rsidP="00320652">
      <w:pPr>
        <w:spacing w:after="0" w:line="240" w:lineRule="auto"/>
        <w:jc w:val="both"/>
        <w:rPr>
          <w:rFonts w:ascii="Times New Roman" w:hAnsi="Times New Roman" w:cs="Times New Roman"/>
          <w:b/>
          <w:i/>
          <w:iCs/>
          <w:color w:val="000000"/>
          <w:sz w:val="24"/>
          <w:szCs w:val="24"/>
          <w:shd w:val="clear" w:color="auto" w:fill="FFFFFF"/>
        </w:rPr>
      </w:pPr>
      <w:r w:rsidRPr="00102133">
        <w:rPr>
          <w:rFonts w:ascii="Times New Roman" w:eastAsia="Times New Roman" w:hAnsi="Times New Roman" w:cs="Times New Roman"/>
          <w:sz w:val="24"/>
          <w:szCs w:val="24"/>
          <w:lang w:eastAsia="lt-LT"/>
        </w:rPr>
        <w:t>Teisės akto projekto pavadinimas</w:t>
      </w:r>
      <w:r w:rsidR="00615496">
        <w:rPr>
          <w:rFonts w:ascii="Times New Roman" w:eastAsia="Times New Roman" w:hAnsi="Times New Roman" w:cs="Times New Roman"/>
          <w:sz w:val="24"/>
          <w:szCs w:val="24"/>
          <w:lang w:eastAsia="lt-LT"/>
        </w:rPr>
        <w:t xml:space="preserve">: </w:t>
      </w:r>
      <w:r w:rsidR="00F66CDB" w:rsidRPr="00F66CDB">
        <w:rPr>
          <w:rFonts w:ascii="Times New Roman" w:eastAsia="Times New Roman" w:hAnsi="Times New Roman" w:cs="Times New Roman"/>
          <w:i/>
          <w:iCs/>
          <w:sz w:val="24"/>
          <w:szCs w:val="24"/>
          <w:lang w:eastAsia="lt-LT"/>
        </w:rPr>
        <w:t>Panevėžio miesto savivaldybės tarybos sprendimo „</w:t>
      </w:r>
      <w:r w:rsidR="004E01C3">
        <w:rPr>
          <w:rFonts w:ascii="Times New Roman" w:hAnsi="Times New Roman" w:cs="Times New Roman"/>
          <w:bCs/>
          <w:i/>
          <w:iCs/>
          <w:color w:val="000000"/>
          <w:sz w:val="24"/>
          <w:szCs w:val="24"/>
          <w:shd w:val="clear" w:color="auto" w:fill="FFFFFF"/>
        </w:rPr>
        <w:t>D</w:t>
      </w:r>
      <w:r w:rsidR="004E01C3" w:rsidRPr="004E01C3">
        <w:rPr>
          <w:rFonts w:ascii="Times New Roman" w:hAnsi="Times New Roman" w:cs="Times New Roman"/>
          <w:bCs/>
          <w:i/>
          <w:iCs/>
          <w:color w:val="000000"/>
          <w:sz w:val="24"/>
          <w:szCs w:val="24"/>
          <w:shd w:val="clear" w:color="auto" w:fill="FFFFFF"/>
        </w:rPr>
        <w:t xml:space="preserve">ėl </w:t>
      </w:r>
      <w:r w:rsidR="004E01C3">
        <w:rPr>
          <w:rFonts w:ascii="Times New Roman" w:hAnsi="Times New Roman" w:cs="Times New Roman"/>
          <w:bCs/>
          <w:i/>
          <w:iCs/>
          <w:color w:val="000000"/>
          <w:sz w:val="24"/>
          <w:szCs w:val="24"/>
          <w:shd w:val="clear" w:color="auto" w:fill="FFFFFF"/>
        </w:rPr>
        <w:t>S</w:t>
      </w:r>
      <w:r w:rsidR="004E01C3" w:rsidRPr="004E01C3">
        <w:rPr>
          <w:rFonts w:ascii="Times New Roman" w:hAnsi="Times New Roman" w:cs="Times New Roman"/>
          <w:bCs/>
          <w:i/>
          <w:iCs/>
          <w:color w:val="000000"/>
          <w:sz w:val="24"/>
          <w:szCs w:val="24"/>
          <w:shd w:val="clear" w:color="auto" w:fill="FFFFFF"/>
        </w:rPr>
        <w:t xml:space="preserve">avivaldybės tarybos 2026 m. vasario 26 d. sprendimo </w:t>
      </w:r>
      <w:r w:rsidR="004E01C3">
        <w:rPr>
          <w:rFonts w:ascii="Times New Roman" w:hAnsi="Times New Roman" w:cs="Times New Roman"/>
          <w:bCs/>
          <w:i/>
          <w:iCs/>
          <w:color w:val="000000"/>
          <w:sz w:val="24"/>
          <w:szCs w:val="24"/>
          <w:shd w:val="clear" w:color="auto" w:fill="FFFFFF"/>
        </w:rPr>
        <w:t>N</w:t>
      </w:r>
      <w:r w:rsidR="004E01C3" w:rsidRPr="004E01C3">
        <w:rPr>
          <w:rFonts w:ascii="Times New Roman" w:hAnsi="Times New Roman" w:cs="Times New Roman"/>
          <w:bCs/>
          <w:i/>
          <w:iCs/>
          <w:color w:val="000000"/>
          <w:sz w:val="24"/>
          <w:szCs w:val="24"/>
          <w:shd w:val="clear" w:color="auto" w:fill="FFFFFF"/>
        </w:rPr>
        <w:t>r. 1-31 „</w:t>
      </w:r>
      <w:r w:rsidR="004E01C3">
        <w:rPr>
          <w:rFonts w:ascii="Times New Roman" w:hAnsi="Times New Roman" w:cs="Times New Roman"/>
          <w:bCs/>
          <w:i/>
          <w:iCs/>
          <w:color w:val="000000"/>
          <w:sz w:val="24"/>
          <w:szCs w:val="24"/>
          <w:shd w:val="clear" w:color="auto" w:fill="FFFFFF"/>
        </w:rPr>
        <w:t>D</w:t>
      </w:r>
      <w:r w:rsidR="004E01C3" w:rsidRPr="004E01C3">
        <w:rPr>
          <w:rFonts w:ascii="Times New Roman" w:hAnsi="Times New Roman" w:cs="Times New Roman"/>
          <w:bCs/>
          <w:i/>
          <w:iCs/>
          <w:color w:val="000000"/>
          <w:sz w:val="24"/>
          <w:szCs w:val="24"/>
          <w:shd w:val="clear" w:color="auto" w:fill="FFFFFF"/>
        </w:rPr>
        <w:t xml:space="preserve">ėl </w:t>
      </w:r>
      <w:r w:rsidR="004E01C3">
        <w:rPr>
          <w:rFonts w:ascii="Times New Roman" w:hAnsi="Times New Roman" w:cs="Times New Roman"/>
          <w:bCs/>
          <w:i/>
          <w:iCs/>
          <w:color w:val="000000"/>
          <w:sz w:val="24"/>
          <w:szCs w:val="24"/>
          <w:shd w:val="clear" w:color="auto" w:fill="FFFFFF"/>
        </w:rPr>
        <w:t>P</w:t>
      </w:r>
      <w:r w:rsidR="004E01C3" w:rsidRPr="004E01C3">
        <w:rPr>
          <w:rFonts w:ascii="Times New Roman" w:hAnsi="Times New Roman" w:cs="Times New Roman"/>
          <w:bCs/>
          <w:i/>
          <w:iCs/>
          <w:color w:val="000000"/>
          <w:sz w:val="24"/>
          <w:szCs w:val="24"/>
          <w:shd w:val="clear" w:color="auto" w:fill="FFFFFF"/>
        </w:rPr>
        <w:t>anevėžio miesto savivaldybės 2026–2028 metų strateginio veiklos plano, socialinės ir ekonominės plėtros programų patvirtinimo“ pakeitimo</w:t>
      </w:r>
      <w:r w:rsidR="00F66CDB" w:rsidRPr="00F66CDB">
        <w:rPr>
          <w:rFonts w:ascii="Times New Roman" w:hAnsi="Times New Roman" w:cs="Times New Roman"/>
          <w:i/>
          <w:iCs/>
          <w:color w:val="000000"/>
          <w:sz w:val="24"/>
          <w:szCs w:val="24"/>
          <w:shd w:val="clear" w:color="auto" w:fill="FFFFFF"/>
        </w:rPr>
        <w:t>“ projektas.</w:t>
      </w:r>
    </w:p>
    <w:p w14:paraId="2EA28631" w14:textId="79414DB0" w:rsidR="00320652" w:rsidRPr="008708D4" w:rsidRDefault="00102133" w:rsidP="00320652">
      <w:pPr>
        <w:spacing w:after="0" w:line="240" w:lineRule="auto"/>
        <w:jc w:val="both"/>
        <w:rPr>
          <w:rFonts w:ascii="Times New Roman" w:eastAsia="Times New Roman" w:hAnsi="Times New Roman" w:cs="Times New Roman"/>
          <w:i/>
          <w:iCs/>
          <w:sz w:val="24"/>
          <w:szCs w:val="24"/>
          <w:lang w:eastAsia="lt-LT"/>
        </w:rPr>
      </w:pPr>
      <w:r w:rsidRPr="00821459">
        <w:rPr>
          <w:rFonts w:ascii="Times New Roman" w:eastAsia="Times New Roman" w:hAnsi="Times New Roman" w:cs="Times New Roman"/>
          <w:sz w:val="24"/>
          <w:szCs w:val="24"/>
          <w:lang w:eastAsia="lt-LT"/>
        </w:rPr>
        <w:t>Teisės akto projekto tiesioginis rengėjas</w:t>
      </w:r>
      <w:r w:rsidR="00EE5044">
        <w:rPr>
          <w:rFonts w:ascii="Times New Roman" w:eastAsia="Times New Roman" w:hAnsi="Times New Roman" w:cs="Times New Roman"/>
          <w:sz w:val="24"/>
          <w:szCs w:val="24"/>
          <w:lang w:eastAsia="lt-LT"/>
        </w:rPr>
        <w:t>:</w:t>
      </w:r>
      <w:r w:rsidR="00615496" w:rsidRPr="00821459">
        <w:rPr>
          <w:rFonts w:ascii="Times New Roman" w:eastAsia="Times New Roman" w:hAnsi="Times New Roman" w:cs="Times New Roman"/>
          <w:sz w:val="24"/>
          <w:szCs w:val="24"/>
          <w:lang w:eastAsia="lt-LT"/>
        </w:rPr>
        <w:t xml:space="preserve"> </w:t>
      </w:r>
      <w:bookmarkStart w:id="0" w:name="_Hlk93406428"/>
      <w:r w:rsidR="00615496" w:rsidRPr="008708D4">
        <w:rPr>
          <w:rFonts w:ascii="Times New Roman" w:eastAsia="Times New Roman" w:hAnsi="Times New Roman" w:cs="Times New Roman"/>
          <w:i/>
          <w:iCs/>
          <w:sz w:val="24"/>
          <w:szCs w:val="24"/>
          <w:lang w:eastAsia="lt-LT"/>
        </w:rPr>
        <w:t>Panevėžio miesto savivaldybės administracijos</w:t>
      </w:r>
      <w:bookmarkEnd w:id="0"/>
      <w:r w:rsidR="001D25E8" w:rsidRPr="008708D4">
        <w:rPr>
          <w:rFonts w:ascii="Times New Roman" w:eastAsia="Times New Roman" w:hAnsi="Times New Roman" w:cs="Times New Roman"/>
          <w:i/>
          <w:iCs/>
          <w:sz w:val="24"/>
          <w:szCs w:val="24"/>
          <w:lang w:eastAsia="lt-LT"/>
        </w:rPr>
        <w:t xml:space="preserve"> </w:t>
      </w:r>
      <w:bookmarkStart w:id="1" w:name="_Hlk94261420"/>
      <w:r w:rsidR="001D25E8" w:rsidRPr="008708D4">
        <w:rPr>
          <w:rFonts w:ascii="Times New Roman" w:hAnsi="Times New Roman" w:cs="Times New Roman"/>
          <w:i/>
          <w:iCs/>
          <w:color w:val="000000"/>
          <w:sz w:val="24"/>
          <w:szCs w:val="24"/>
          <w:shd w:val="clear" w:color="auto" w:fill="FFFFFF"/>
        </w:rPr>
        <w:t>Strateginio planavimo ir finansų skyri</w:t>
      </w:r>
      <w:r w:rsidR="00F66CDB" w:rsidRPr="008708D4">
        <w:rPr>
          <w:rFonts w:ascii="Times New Roman" w:hAnsi="Times New Roman" w:cs="Times New Roman"/>
          <w:i/>
          <w:iCs/>
          <w:color w:val="000000"/>
          <w:sz w:val="24"/>
          <w:szCs w:val="24"/>
          <w:shd w:val="clear" w:color="auto" w:fill="FFFFFF"/>
        </w:rPr>
        <w:t>aus</w:t>
      </w:r>
      <w:r w:rsidR="001D25E8" w:rsidRPr="008708D4">
        <w:rPr>
          <w:rFonts w:ascii="Times New Roman" w:hAnsi="Times New Roman" w:cs="Times New Roman"/>
          <w:i/>
          <w:iCs/>
          <w:color w:val="000000"/>
          <w:sz w:val="24"/>
          <w:szCs w:val="24"/>
          <w:shd w:val="clear" w:color="auto" w:fill="FFFFFF"/>
        </w:rPr>
        <w:t xml:space="preserve"> </w:t>
      </w:r>
      <w:bookmarkEnd w:id="1"/>
      <w:r w:rsidR="001D25E8" w:rsidRPr="008708D4">
        <w:rPr>
          <w:rFonts w:ascii="Times New Roman" w:hAnsi="Times New Roman" w:cs="Times New Roman"/>
          <w:i/>
          <w:iCs/>
          <w:color w:val="000000"/>
          <w:sz w:val="24"/>
          <w:szCs w:val="24"/>
          <w:shd w:val="clear" w:color="auto" w:fill="FFFFFF"/>
        </w:rPr>
        <w:t xml:space="preserve">vyriausioji specialistė </w:t>
      </w:r>
      <w:r w:rsidR="009F25B4" w:rsidRPr="009F25B4">
        <w:rPr>
          <w:rFonts w:ascii="Times New Roman" w:hAnsi="Times New Roman" w:cs="Times New Roman"/>
          <w:i/>
          <w:iCs/>
          <w:color w:val="000000"/>
          <w:sz w:val="24"/>
          <w:szCs w:val="24"/>
          <w:shd w:val="clear" w:color="auto" w:fill="FFFFFF"/>
        </w:rPr>
        <w:t> Asta Puodžiūnienė</w:t>
      </w:r>
      <w:r w:rsidR="00F66CDB" w:rsidRPr="008708D4">
        <w:rPr>
          <w:rFonts w:ascii="Times New Roman" w:hAnsi="Times New Roman" w:cs="Times New Roman"/>
          <w:i/>
          <w:iCs/>
          <w:color w:val="000000"/>
          <w:sz w:val="24"/>
          <w:szCs w:val="24"/>
          <w:shd w:val="clear" w:color="auto" w:fill="FFFFFF"/>
        </w:rPr>
        <w:t>.</w:t>
      </w:r>
    </w:p>
    <w:p w14:paraId="4808D337" w14:textId="22BC58AC" w:rsidR="00102133" w:rsidRPr="00320652" w:rsidRDefault="00102133" w:rsidP="00320652">
      <w:pPr>
        <w:spacing w:after="0" w:line="240" w:lineRule="auto"/>
        <w:jc w:val="both"/>
        <w:rPr>
          <w:rFonts w:ascii="Times New Roman" w:eastAsia="Times New Roman" w:hAnsi="Times New Roman" w:cs="Times New Roman"/>
          <w:i/>
          <w:iCs/>
          <w:sz w:val="24"/>
          <w:szCs w:val="24"/>
          <w:lang w:eastAsia="lt-LT"/>
        </w:rPr>
      </w:pPr>
      <w:r w:rsidRPr="00102133">
        <w:rPr>
          <w:rFonts w:ascii="Times New Roman" w:eastAsia="Times New Roman" w:hAnsi="Times New Roman" w:cs="Times New Roman"/>
          <w:color w:val="000000"/>
          <w:sz w:val="24"/>
          <w:szCs w:val="20"/>
        </w:rPr>
        <w:t>Teisės akto projekto antikorupcinis vertinimas atliktas (</w:t>
      </w:r>
      <w:r w:rsidRPr="00102133">
        <w:rPr>
          <w:rFonts w:ascii="Times New Roman" w:eastAsia="Times New Roman" w:hAnsi="Times New Roman" w:cs="Times New Roman"/>
          <w:i/>
          <w:color w:val="000000"/>
          <w:sz w:val="24"/>
          <w:szCs w:val="20"/>
        </w:rPr>
        <w:t>pažymėti reikiamą atsakymą</w:t>
      </w:r>
      <w:r w:rsidRPr="00102133">
        <w:rPr>
          <w:rFonts w:ascii="Times New Roman" w:eastAsia="Times New Roman" w:hAnsi="Times New Roman" w:cs="Times New Roman"/>
          <w:color w:val="000000"/>
          <w:sz w:val="24"/>
          <w:szCs w:val="20"/>
        </w:rPr>
        <w:t>):</w:t>
      </w:r>
    </w:p>
    <w:p w14:paraId="159BD0CE" w14:textId="77777777" w:rsidR="00102133" w:rsidRPr="00102133" w:rsidRDefault="00102133" w:rsidP="00102133">
      <w:pPr>
        <w:suppressAutoHyphens/>
        <w:spacing w:after="0" w:line="240" w:lineRule="auto"/>
        <w:ind w:firstLine="1296"/>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suderinus teisės akto projektą viešojo administravimo subjekte ir su </w:t>
      </w:r>
      <w:r w:rsidRPr="00102133">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102133">
        <w:rPr>
          <w:rFonts w:ascii="Times New Roman" w:eastAsia="Times New Roman" w:hAnsi="Times New Roman" w:cs="Times New Roman"/>
          <w:sz w:val="24"/>
          <w:szCs w:val="24"/>
          <w:lang w:eastAsia="lt-LT"/>
        </w:rPr>
        <w:t>;</w:t>
      </w:r>
    </w:p>
    <w:p w14:paraId="15A630ED" w14:textId="77777777" w:rsidR="00102133" w:rsidRPr="00102133" w:rsidRDefault="00102133" w:rsidP="00102133">
      <w:pPr>
        <w:suppressAutoHyphens/>
        <w:spacing w:after="0" w:line="240" w:lineRule="auto"/>
        <w:ind w:firstLine="1296"/>
        <w:jc w:val="both"/>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w:t>
      </w:r>
      <w:r w:rsidRPr="00102133">
        <w:rPr>
          <w:rFonts w:ascii="Times New Roman" w:eastAsia="Times New Roman" w:hAnsi="Times New Roman" w:cs="Times New Roman"/>
          <w:color w:val="000000"/>
          <w:sz w:val="24"/>
          <w:szCs w:val="20"/>
        </w:rPr>
        <w:t>suderinus teisės akto projektą su suinteresuotomis institucijomis, kai jis buvo papildytas arba pakeistas.</w:t>
      </w:r>
    </w:p>
    <w:p w14:paraId="23AFAF85" w14:textId="0E0AB784" w:rsidR="00102133" w:rsidRPr="000F725D" w:rsidRDefault="00102133" w:rsidP="00102133">
      <w:pPr>
        <w:suppressAutoHyphens/>
        <w:spacing w:after="0" w:line="240" w:lineRule="auto"/>
        <w:jc w:val="both"/>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sz w:val="24"/>
          <w:szCs w:val="24"/>
          <w:lang w:eastAsia="lt-LT"/>
        </w:rPr>
        <w:t>Antikorupciniu požiūriu rizikingos teisės akto projekto nuostatos</w:t>
      </w:r>
      <w:r w:rsidRPr="00102133">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i/>
          <w:sz w:val="24"/>
          <w:szCs w:val="24"/>
          <w:lang w:eastAsia="lt-LT"/>
        </w:rPr>
        <w:t>(nurodomas antikorupcinio vertinimo kriterijus (toliau – kriterijus), kurį taikant nustatytai korupcijos rizikai šalinti ar valdyti teisės akto projekte nenumatyta priemonių.</w:t>
      </w:r>
      <w:r w:rsidRPr="00102133">
        <w:rPr>
          <w:rFonts w:ascii="Times New Roman" w:eastAsia="Times New Roman" w:hAnsi="Times New Roman" w:cs="Times New Roman"/>
          <w:i/>
          <w:iCs/>
          <w:color w:val="000000"/>
          <w:sz w:val="24"/>
          <w:szCs w:val="20"/>
        </w:rPr>
        <w:t xml:space="preserve"> </w:t>
      </w:r>
      <w:r w:rsidRPr="00102133">
        <w:rPr>
          <w:rFonts w:ascii="Times New Roman" w:eastAsia="Times New Roman" w:hAnsi="Times New Roman" w:cs="Times New Roman"/>
          <w:i/>
          <w:sz w:val="24"/>
          <w:szCs w:val="24"/>
          <w:lang w:eastAsia="lt-LT"/>
        </w:rPr>
        <w:t xml:space="preserve">Pildoma, kai, </w:t>
      </w:r>
      <w:r w:rsidRPr="00102133">
        <w:rPr>
          <w:rFonts w:ascii="Times New Roman" w:eastAsia="Times New Roman" w:hAnsi="Times New Roman" w:cs="Times New Roman"/>
          <w:i/>
          <w:sz w:val="24"/>
          <w:szCs w:val="24"/>
        </w:rPr>
        <w:t xml:space="preserve">vertintojo nuomone, teisės akto projekto tiesioginio rengėjo siūlomų pataisų nepakanka korupcijos atsiradimo rizikai mažinti </w:t>
      </w:r>
      <w:r w:rsidRPr="00102133">
        <w:rPr>
          <w:rFonts w:ascii="Times New Roman" w:eastAsia="Times New Roman" w:hAnsi="Times New Roman" w:cs="Times New Roman"/>
          <w:i/>
          <w:sz w:val="24"/>
          <w:szCs w:val="24"/>
          <w:lang w:eastAsia="lt-LT"/>
        </w:rPr>
        <w:t>arba kai vertintojas nesutinka su teisės akto projekto tiesioginio rengėjo argumentais, kodėl neatsižvelgta į vertintojo pateiktas pastabas</w:t>
      </w:r>
      <w:r w:rsidRPr="00102133">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47A0FED7" w:rsidR="00102133" w:rsidRPr="00102133" w:rsidRDefault="008E1FB1"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sidRPr="008E1FB1">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3F950B20" w:rsidR="00102133" w:rsidRPr="00102133" w:rsidRDefault="00A1430D"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A1430D">
              <w:rPr>
                <w:rFonts w:ascii="Times New Roman" w:eastAsia="Times New Roman" w:hAnsi="Times New Roman" w:cs="Times New Roman"/>
                <w:bCs/>
                <w:i/>
                <w:iCs/>
                <w:sz w:val="24"/>
                <w:szCs w:val="24"/>
                <w:lang w:eastAsia="lt-LT"/>
              </w:rPr>
              <w:t xml:space="preserve">Kriterijus nėra teisės akto projekto reglamentavimo dalykas </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23E60E7A" w:rsidR="00102133" w:rsidRPr="00102133" w:rsidRDefault="00313389"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313389">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7A237694" w:rsidR="00102133" w:rsidRPr="00102133" w:rsidRDefault="00A056E4"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A056E4">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06C3AD7F" w:rsidR="00102133" w:rsidRPr="00102133" w:rsidRDefault="00A15062"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104C4334" w:rsidR="00102133" w:rsidRPr="00102133" w:rsidRDefault="0016052C" w:rsidP="00102133">
            <w:pPr>
              <w:suppressAutoHyphens/>
              <w:spacing w:after="0" w:line="240" w:lineRule="auto"/>
              <w:textAlignment w:val="baseline"/>
              <w:rPr>
                <w:rFonts w:ascii="Times New Roman" w:eastAsia="Times New Roman" w:hAnsi="Times New Roman" w:cs="Times New Roman"/>
                <w:sz w:val="24"/>
                <w:szCs w:val="24"/>
                <w:lang w:eastAsia="lt-LT"/>
              </w:rPr>
            </w:pPr>
            <w:r w:rsidRPr="0016052C">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67C0A63F" w:rsidR="00102133" w:rsidRPr="00102133" w:rsidRDefault="00672185"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30BEA201" w:rsidR="00102133" w:rsidRPr="00102133" w:rsidRDefault="00A722DF" w:rsidP="00102133">
            <w:pPr>
              <w:suppressAutoHyphens/>
              <w:spacing w:after="0" w:line="240" w:lineRule="auto"/>
              <w:textAlignment w:val="baseline"/>
              <w:rPr>
                <w:rFonts w:ascii="Times New Roman" w:eastAsia="Times New Roman" w:hAnsi="Times New Roman" w:cs="Times New Roman"/>
                <w:sz w:val="24"/>
                <w:szCs w:val="24"/>
                <w:lang w:eastAsia="lt-LT"/>
              </w:rPr>
            </w:pPr>
            <w:r w:rsidRPr="00A722DF">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1B4ECB03" w:rsidR="00102133" w:rsidRPr="00102133" w:rsidRDefault="00672185"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1FB2F" w14:textId="71F936B7" w:rsidR="00102133" w:rsidRPr="00102133" w:rsidRDefault="00F9245F" w:rsidP="00102133">
            <w:pPr>
              <w:suppressAutoHyphens/>
              <w:spacing w:after="0" w:line="240" w:lineRule="auto"/>
              <w:textAlignment w:val="baseline"/>
              <w:rPr>
                <w:rFonts w:ascii="Times New Roman" w:eastAsia="Times New Roman" w:hAnsi="Times New Roman" w:cs="Times New Roman"/>
                <w:sz w:val="24"/>
                <w:szCs w:val="24"/>
                <w:lang w:eastAsia="lt-LT"/>
              </w:rPr>
            </w:pPr>
            <w:r w:rsidRPr="00717D59">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7D7D58FC"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4D9131CE" w:rsidR="00102133" w:rsidRPr="00102133" w:rsidRDefault="00BB7603" w:rsidP="00102133">
            <w:pPr>
              <w:suppressAutoHyphens/>
              <w:spacing w:after="0" w:line="240" w:lineRule="auto"/>
              <w:textAlignment w:val="baseline"/>
              <w:rPr>
                <w:rFonts w:ascii="Times New Roman" w:eastAsia="Times New Roman" w:hAnsi="Times New Roman" w:cs="Times New Roman"/>
                <w:sz w:val="24"/>
                <w:szCs w:val="24"/>
                <w:lang w:eastAsia="lt-LT"/>
              </w:rPr>
            </w:pPr>
            <w:r w:rsidRPr="00BB760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09F33FBD"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F0CA6" w14:textId="77777777" w:rsidR="002C037D" w:rsidRPr="002C037D" w:rsidRDefault="002C037D" w:rsidP="002C037D">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1745999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06471B04"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patarėjas</w:t>
      </w:r>
    </w:p>
    <w:p w14:paraId="5FF673B6" w14:textId="633C0733" w:rsidR="0031306D" w:rsidRPr="0031306D" w:rsidRDefault="00F66CDB" w:rsidP="0036424F">
      <w:pPr>
        <w:spacing w:after="0" w:line="240" w:lineRule="auto"/>
        <w:rPr>
          <w:rFonts w:ascii="Times New Roman" w:hAnsi="Times New Roman" w:cs="Times New Roman"/>
          <w:sz w:val="24"/>
          <w:szCs w:val="24"/>
        </w:rPr>
      </w:pPr>
      <w:r w:rsidRPr="00F66CDB">
        <w:rPr>
          <w:rFonts w:ascii="Times New Roman" w:hAnsi="Times New Roman" w:cs="Times New Roman"/>
          <w:color w:val="000000"/>
          <w:sz w:val="24"/>
          <w:szCs w:val="24"/>
          <w:shd w:val="clear" w:color="auto" w:fill="FFFFFF"/>
        </w:rPr>
        <w:t>Strateginio planavimo ir finansų skyriaus</w:t>
      </w:r>
      <w:r w:rsidR="006956CE" w:rsidRPr="00F66CDB">
        <w:rPr>
          <w:rFonts w:ascii="Times New Roman" w:hAnsi="Times New Roman" w:cs="Times New Roman"/>
          <w:sz w:val="24"/>
          <w:szCs w:val="24"/>
        </w:rPr>
        <w:t xml:space="preserve"> </w:t>
      </w:r>
      <w:r w:rsidR="006956CE">
        <w:rPr>
          <w:rFonts w:ascii="Times New Roman" w:hAnsi="Times New Roman" w:cs="Times New Roman"/>
          <w:sz w:val="24"/>
          <w:szCs w:val="24"/>
        </w:rPr>
        <w:t xml:space="preserve">vyriausioji specialistė                                     </w:t>
      </w:r>
      <w:r w:rsidR="0031306D">
        <w:rPr>
          <w:rFonts w:ascii="Times New Roman" w:hAnsi="Times New Roman" w:cs="Times New Roman"/>
          <w:sz w:val="24"/>
          <w:szCs w:val="24"/>
        </w:rPr>
        <w:t>Ramūnas Drakšas</w:t>
      </w:r>
      <w:r w:rsidR="0031306D" w:rsidRPr="0031306D">
        <w:rPr>
          <w:rFonts w:ascii="Times New Roman" w:hAnsi="Times New Roman" w:cs="Times New Roman"/>
          <w:sz w:val="24"/>
          <w:szCs w:val="24"/>
        </w:rPr>
        <w:t xml:space="preserve">                        </w:t>
      </w:r>
    </w:p>
    <w:p w14:paraId="0CC1E6BC" w14:textId="108A847A" w:rsidR="0031306D" w:rsidRPr="0031306D" w:rsidRDefault="009F25B4" w:rsidP="0036424F">
      <w:pPr>
        <w:spacing w:after="0" w:line="240" w:lineRule="auto"/>
        <w:rPr>
          <w:rFonts w:ascii="Times New Roman" w:hAnsi="Times New Roman" w:cs="Times New Roman"/>
          <w:sz w:val="24"/>
          <w:szCs w:val="24"/>
        </w:rPr>
      </w:pPr>
      <w:r w:rsidRPr="009F25B4">
        <w:rPr>
          <w:rFonts w:ascii="Times New Roman" w:hAnsi="Times New Roman" w:cs="Times New Roman"/>
          <w:sz w:val="24"/>
          <w:szCs w:val="24"/>
        </w:rPr>
        <w:t>Asta Puodžiūnienė</w:t>
      </w:r>
      <w:r>
        <w:rPr>
          <w:rFonts w:ascii="Times New Roman" w:hAnsi="Times New Roman" w:cs="Times New Roman"/>
          <w:sz w:val="24"/>
          <w:szCs w:val="24"/>
        </w:rPr>
        <w:t xml:space="preserve">                                                                                                            </w:t>
      </w:r>
      <w:r w:rsidR="0036424F">
        <w:rPr>
          <w:rFonts w:ascii="Times New Roman" w:hAnsi="Times New Roman" w:cs="Times New Roman"/>
          <w:sz w:val="24"/>
          <w:szCs w:val="24"/>
        </w:rPr>
        <w:t>202</w:t>
      </w:r>
      <w:r w:rsidR="00903002">
        <w:rPr>
          <w:rFonts w:ascii="Times New Roman" w:hAnsi="Times New Roman" w:cs="Times New Roman"/>
          <w:sz w:val="24"/>
          <w:szCs w:val="24"/>
        </w:rPr>
        <w:t>6-</w:t>
      </w:r>
      <w:r w:rsidR="005006CD">
        <w:rPr>
          <w:rFonts w:ascii="Times New Roman" w:hAnsi="Times New Roman" w:cs="Times New Roman"/>
          <w:sz w:val="24"/>
          <w:szCs w:val="24"/>
        </w:rPr>
        <w:t>10-</w:t>
      </w:r>
      <w:r w:rsidR="00287127">
        <w:rPr>
          <w:rFonts w:ascii="Times New Roman" w:hAnsi="Times New Roman" w:cs="Times New Roman"/>
          <w:sz w:val="24"/>
          <w:szCs w:val="24"/>
        </w:rPr>
        <w:t>26</w:t>
      </w:r>
    </w:p>
    <w:p w14:paraId="7BD4E13B" w14:textId="61836EA8" w:rsidR="0031306D" w:rsidRPr="0031306D" w:rsidRDefault="008C6886"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903002">
        <w:rPr>
          <w:rFonts w:ascii="Times New Roman" w:hAnsi="Times New Roman" w:cs="Times New Roman"/>
          <w:sz w:val="24"/>
          <w:szCs w:val="24"/>
        </w:rPr>
        <w:t>6-</w:t>
      </w:r>
      <w:r w:rsidR="005006CD">
        <w:rPr>
          <w:rFonts w:ascii="Times New Roman" w:hAnsi="Times New Roman" w:cs="Times New Roman"/>
          <w:sz w:val="24"/>
          <w:szCs w:val="24"/>
        </w:rPr>
        <w:t>10-</w:t>
      </w:r>
      <w:r w:rsidR="00287127">
        <w:rPr>
          <w:rFonts w:ascii="Times New Roman" w:hAnsi="Times New Roman" w:cs="Times New Roman"/>
          <w:sz w:val="24"/>
          <w:szCs w:val="24"/>
        </w:rPr>
        <w:t>26</w:t>
      </w:r>
    </w:p>
    <w:p w14:paraId="235DABEB" w14:textId="3146674F" w:rsidR="0031306D" w:rsidRPr="0031306D" w:rsidRDefault="0031306D" w:rsidP="0031306D">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2855067" w14:textId="77777777" w:rsidR="0031306D" w:rsidRPr="0031306D" w:rsidRDefault="0031306D">
      <w:pPr>
        <w:rPr>
          <w:rFonts w:ascii="Times New Roman" w:hAnsi="Times New Roman" w:cs="Times New Roman"/>
          <w:sz w:val="24"/>
          <w:szCs w:val="24"/>
        </w:rPr>
      </w:pPr>
    </w:p>
    <w:sectPr w:rsidR="0031306D" w:rsidRPr="0031306D" w:rsidSect="000E44CA">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04FF7"/>
    <w:rsid w:val="0003014F"/>
    <w:rsid w:val="00030D1D"/>
    <w:rsid w:val="00046C05"/>
    <w:rsid w:val="000A7777"/>
    <w:rsid w:val="000D353F"/>
    <w:rsid w:val="000E44CA"/>
    <w:rsid w:val="000F725D"/>
    <w:rsid w:val="00102133"/>
    <w:rsid w:val="00106385"/>
    <w:rsid w:val="00146B8B"/>
    <w:rsid w:val="0016052C"/>
    <w:rsid w:val="001617A0"/>
    <w:rsid w:val="0017559D"/>
    <w:rsid w:val="00182E42"/>
    <w:rsid w:val="00185797"/>
    <w:rsid w:val="001876A9"/>
    <w:rsid w:val="001C2BBE"/>
    <w:rsid w:val="001D25E8"/>
    <w:rsid w:val="001E0D24"/>
    <w:rsid w:val="001E1C80"/>
    <w:rsid w:val="00214EC4"/>
    <w:rsid w:val="00226471"/>
    <w:rsid w:val="002311C5"/>
    <w:rsid w:val="00242059"/>
    <w:rsid w:val="00280D9A"/>
    <w:rsid w:val="00287127"/>
    <w:rsid w:val="00297D0B"/>
    <w:rsid w:val="002A20D3"/>
    <w:rsid w:val="002A5017"/>
    <w:rsid w:val="002C037D"/>
    <w:rsid w:val="002F25E8"/>
    <w:rsid w:val="0031306D"/>
    <w:rsid w:val="00313389"/>
    <w:rsid w:val="00320652"/>
    <w:rsid w:val="0036424F"/>
    <w:rsid w:val="00366E57"/>
    <w:rsid w:val="00396F95"/>
    <w:rsid w:val="003A3600"/>
    <w:rsid w:val="003F6861"/>
    <w:rsid w:val="0042476C"/>
    <w:rsid w:val="0043624C"/>
    <w:rsid w:val="00480299"/>
    <w:rsid w:val="004E01C3"/>
    <w:rsid w:val="005006CD"/>
    <w:rsid w:val="00501332"/>
    <w:rsid w:val="00523881"/>
    <w:rsid w:val="00542DCD"/>
    <w:rsid w:val="00543E69"/>
    <w:rsid w:val="00572941"/>
    <w:rsid w:val="00596B17"/>
    <w:rsid w:val="005A39CD"/>
    <w:rsid w:val="005B0451"/>
    <w:rsid w:val="00615496"/>
    <w:rsid w:val="00616446"/>
    <w:rsid w:val="00624849"/>
    <w:rsid w:val="006437FC"/>
    <w:rsid w:val="00643899"/>
    <w:rsid w:val="00651F7F"/>
    <w:rsid w:val="00666BC7"/>
    <w:rsid w:val="00672185"/>
    <w:rsid w:val="00690972"/>
    <w:rsid w:val="006956CE"/>
    <w:rsid w:val="006B789A"/>
    <w:rsid w:val="006D4F8D"/>
    <w:rsid w:val="006E2BF6"/>
    <w:rsid w:val="00717D59"/>
    <w:rsid w:val="007305F4"/>
    <w:rsid w:val="00741280"/>
    <w:rsid w:val="007417FB"/>
    <w:rsid w:val="00741935"/>
    <w:rsid w:val="00817204"/>
    <w:rsid w:val="00821459"/>
    <w:rsid w:val="00822E8F"/>
    <w:rsid w:val="00846198"/>
    <w:rsid w:val="00866BDD"/>
    <w:rsid w:val="008708D4"/>
    <w:rsid w:val="008A4774"/>
    <w:rsid w:val="008B04AD"/>
    <w:rsid w:val="008C6886"/>
    <w:rsid w:val="008D32A3"/>
    <w:rsid w:val="008D75FE"/>
    <w:rsid w:val="008E1FB1"/>
    <w:rsid w:val="008F3A72"/>
    <w:rsid w:val="008F6F2F"/>
    <w:rsid w:val="00903002"/>
    <w:rsid w:val="00911DC9"/>
    <w:rsid w:val="00926710"/>
    <w:rsid w:val="009272AD"/>
    <w:rsid w:val="00927570"/>
    <w:rsid w:val="00945C61"/>
    <w:rsid w:val="00953BE8"/>
    <w:rsid w:val="00986980"/>
    <w:rsid w:val="009964E1"/>
    <w:rsid w:val="009B2293"/>
    <w:rsid w:val="009B7F65"/>
    <w:rsid w:val="009D7C27"/>
    <w:rsid w:val="009E384B"/>
    <w:rsid w:val="009F25B4"/>
    <w:rsid w:val="009F3EC1"/>
    <w:rsid w:val="009F6ECC"/>
    <w:rsid w:val="00A02702"/>
    <w:rsid w:val="00A03EB6"/>
    <w:rsid w:val="00A056E4"/>
    <w:rsid w:val="00A1430D"/>
    <w:rsid w:val="00A15062"/>
    <w:rsid w:val="00A24913"/>
    <w:rsid w:val="00A468F1"/>
    <w:rsid w:val="00A56ABA"/>
    <w:rsid w:val="00A652DE"/>
    <w:rsid w:val="00A722DF"/>
    <w:rsid w:val="00A96B7B"/>
    <w:rsid w:val="00AA2E27"/>
    <w:rsid w:val="00AA6C1D"/>
    <w:rsid w:val="00AC2138"/>
    <w:rsid w:val="00B05B14"/>
    <w:rsid w:val="00B225DA"/>
    <w:rsid w:val="00B417E0"/>
    <w:rsid w:val="00B82868"/>
    <w:rsid w:val="00BB7603"/>
    <w:rsid w:val="00BE48C6"/>
    <w:rsid w:val="00BE604D"/>
    <w:rsid w:val="00BE6729"/>
    <w:rsid w:val="00C37BF0"/>
    <w:rsid w:val="00C40DD2"/>
    <w:rsid w:val="00C55575"/>
    <w:rsid w:val="00C7483D"/>
    <w:rsid w:val="00CD0690"/>
    <w:rsid w:val="00CE722C"/>
    <w:rsid w:val="00CF2550"/>
    <w:rsid w:val="00CF6416"/>
    <w:rsid w:val="00D07921"/>
    <w:rsid w:val="00D20A41"/>
    <w:rsid w:val="00D64234"/>
    <w:rsid w:val="00D6575B"/>
    <w:rsid w:val="00D86B03"/>
    <w:rsid w:val="00D97D3D"/>
    <w:rsid w:val="00DD2DE9"/>
    <w:rsid w:val="00DE0C87"/>
    <w:rsid w:val="00DF1C6C"/>
    <w:rsid w:val="00E008B7"/>
    <w:rsid w:val="00E1313D"/>
    <w:rsid w:val="00E142BC"/>
    <w:rsid w:val="00E369E1"/>
    <w:rsid w:val="00E41A02"/>
    <w:rsid w:val="00E45201"/>
    <w:rsid w:val="00E52C2F"/>
    <w:rsid w:val="00E643E6"/>
    <w:rsid w:val="00E8727C"/>
    <w:rsid w:val="00E96286"/>
    <w:rsid w:val="00EA019E"/>
    <w:rsid w:val="00EE5044"/>
    <w:rsid w:val="00EF2C90"/>
    <w:rsid w:val="00F373BF"/>
    <w:rsid w:val="00F47543"/>
    <w:rsid w:val="00F54DA4"/>
    <w:rsid w:val="00F66CDB"/>
    <w:rsid w:val="00F67730"/>
    <w:rsid w:val="00F9245F"/>
    <w:rsid w:val="00FA6039"/>
    <w:rsid w:val="00FB15F4"/>
    <w:rsid w:val="00FC0010"/>
    <w:rsid w:val="00FC383F"/>
    <w:rsid w:val="00FF02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4828</Words>
  <Characters>2753</Characters>
  <Application>Microsoft Office Word</Application>
  <DocSecurity>4</DocSecurity>
  <Lines>22</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Diana Brazdžiunienė</cp:lastModifiedBy>
  <cp:revision>2</cp:revision>
  <dcterms:created xsi:type="dcterms:W3CDTF">2026-10-27T14:54:00Z</dcterms:created>
  <dcterms:modified xsi:type="dcterms:W3CDTF">2026-10-27T14:54:00Z</dcterms:modified>
</cp:coreProperties>
</file>