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1C38B" w14:textId="77777777" w:rsidR="005E517F" w:rsidRDefault="005E517F" w:rsidP="005E517F">
      <w:pPr>
        <w:jc w:val="center"/>
        <w:rPr>
          <w:rFonts w:ascii="Arial" w:hAnsi="Arial" w:cs="Arial"/>
          <w:b/>
        </w:rPr>
      </w:pPr>
      <w:r>
        <w:rPr>
          <w:rFonts w:ascii="Arial" w:hAnsi="Arial" w:cs="Arial"/>
          <w:b/>
        </w:rPr>
        <w:t>AIŠKINAMASIS RAŠTAS</w:t>
      </w:r>
    </w:p>
    <w:p w14:paraId="1C27A0C3" w14:textId="77777777" w:rsidR="005E517F" w:rsidRDefault="005E517F" w:rsidP="005E517F">
      <w:pPr>
        <w:jc w:val="center"/>
        <w:rPr>
          <w:rFonts w:ascii="Arial" w:hAnsi="Arial" w:cs="Arial"/>
          <w:b/>
          <w:bCs/>
          <w:kern w:val="32"/>
          <w:lang w:eastAsia="en-US"/>
        </w:rPr>
      </w:pPr>
    </w:p>
    <w:p w14:paraId="374F16A8" w14:textId="77777777" w:rsidR="005E517F" w:rsidRDefault="005E517F" w:rsidP="005E517F">
      <w:pPr>
        <w:jc w:val="center"/>
        <w:rPr>
          <w:rFonts w:ascii="Arial" w:hAnsi="Arial" w:cs="Arial"/>
          <w:b/>
          <w:bCs/>
          <w:kern w:val="32"/>
          <w:lang w:eastAsia="en-US"/>
        </w:rPr>
      </w:pPr>
      <w:r>
        <w:rPr>
          <w:rFonts w:ascii="Arial" w:hAnsi="Arial" w:cs="Arial"/>
          <w:b/>
          <w:bCs/>
          <w:kern w:val="32"/>
          <w:lang w:eastAsia="en-US"/>
        </w:rPr>
        <w:t>DĖL LEIDIMO VYKDYTI VIEŠĄJĮ PIRKIMĄ „ASMENINĖS PAGALBOS PASLAUGOS“ IR ADMINISTRACIJOS DIREKTORIUI PASIRAŠYTI SUTARTĮ</w:t>
      </w:r>
    </w:p>
    <w:p w14:paraId="7024FF3F" w14:textId="77777777" w:rsidR="005E517F" w:rsidRDefault="005E517F" w:rsidP="005E517F">
      <w:pPr>
        <w:jc w:val="center"/>
        <w:rPr>
          <w:rFonts w:ascii="Arial" w:hAnsi="Arial" w:cs="Arial"/>
        </w:rPr>
      </w:pPr>
    </w:p>
    <w:p w14:paraId="56611A62" w14:textId="77777777" w:rsidR="005E517F" w:rsidRDefault="005E517F" w:rsidP="005E517F">
      <w:pPr>
        <w:jc w:val="center"/>
        <w:rPr>
          <w:rFonts w:ascii="Arial" w:hAnsi="Arial" w:cs="Arial"/>
        </w:rPr>
      </w:pPr>
      <w:r>
        <w:rPr>
          <w:rFonts w:ascii="Arial" w:hAnsi="Arial" w:cs="Arial"/>
        </w:rPr>
        <w:t>2026-10-20</w:t>
      </w:r>
    </w:p>
    <w:p w14:paraId="663DFD3D" w14:textId="77777777" w:rsidR="005E517F" w:rsidRDefault="005E517F" w:rsidP="005E517F">
      <w:pPr>
        <w:jc w:val="center"/>
        <w:rPr>
          <w:rFonts w:ascii="Arial" w:hAnsi="Arial" w:cs="Arial"/>
        </w:rPr>
      </w:pPr>
      <w:r>
        <w:rPr>
          <w:rFonts w:ascii="Arial" w:hAnsi="Arial" w:cs="Arial"/>
        </w:rPr>
        <w:t>Panevėžys</w:t>
      </w:r>
    </w:p>
    <w:p w14:paraId="7328EC9E" w14:textId="77777777" w:rsidR="005E517F" w:rsidRDefault="005E517F" w:rsidP="005E517F">
      <w:pPr>
        <w:spacing w:line="360" w:lineRule="auto"/>
        <w:jc w:val="both"/>
        <w:rPr>
          <w:rFonts w:ascii="Arial" w:hAnsi="Arial" w:cs="Arial"/>
        </w:rPr>
      </w:pPr>
    </w:p>
    <w:p w14:paraId="040A52FA" w14:textId="2E1A8C8B" w:rsidR="005E517F" w:rsidRDefault="005E517F" w:rsidP="005E517F">
      <w:pPr>
        <w:spacing w:line="360" w:lineRule="auto"/>
        <w:jc w:val="both"/>
        <w:rPr>
          <w:rFonts w:ascii="Arial" w:hAnsi="Arial" w:cs="Arial"/>
        </w:rPr>
      </w:pPr>
      <w:r>
        <w:rPr>
          <w:rFonts w:ascii="Arial" w:hAnsi="Arial" w:cs="Arial"/>
          <w:b/>
        </w:rPr>
        <w:t xml:space="preserve">     1. Sprendimo projekto tikslai ir uždaviniai: </w:t>
      </w:r>
      <w:r w:rsidRPr="00003439">
        <w:rPr>
          <w:rFonts w:ascii="Arial" w:hAnsi="Arial" w:cs="Arial"/>
          <w:iCs/>
        </w:rPr>
        <w:t>Tikslas</w:t>
      </w:r>
      <w:r w:rsidR="00003439">
        <w:rPr>
          <w:rFonts w:ascii="Arial" w:hAnsi="Arial" w:cs="Arial"/>
          <w:iCs/>
        </w:rPr>
        <w:t xml:space="preserve"> – </w:t>
      </w:r>
      <w:r w:rsidRPr="00003439">
        <w:rPr>
          <w:rFonts w:ascii="Arial" w:hAnsi="Arial" w:cs="Arial"/>
          <w:iCs/>
        </w:rPr>
        <w:t>užtikrinti</w:t>
      </w:r>
      <w:r w:rsidR="00003439">
        <w:rPr>
          <w:rFonts w:ascii="Arial" w:hAnsi="Arial" w:cs="Arial"/>
          <w:iCs/>
        </w:rPr>
        <w:t xml:space="preserve"> </w:t>
      </w:r>
      <w:r w:rsidRPr="00003439">
        <w:rPr>
          <w:rFonts w:ascii="Arial" w:hAnsi="Arial" w:cs="Arial"/>
          <w:iCs/>
        </w:rPr>
        <w:t>asmeninės pagalbos paslaugų teikimo tęstinumą Panevėžio miesto gyventojams ir įgyvendinti Panevėžio miesto savivaldybės vardu sudaromų sutarčių pasirašymo tvarkos aprašo, patvirtinto Savivaldybės tarybos 2023 m. gruodžio 28 d. sprendimu Nr. 1-394, 6.10 papunkčio ir 20 punkto nuostatas.</w:t>
      </w:r>
    </w:p>
    <w:p w14:paraId="3F301F65" w14:textId="15983EC1" w:rsidR="005E517F" w:rsidRPr="005E517F" w:rsidRDefault="005E517F" w:rsidP="005E517F">
      <w:pPr>
        <w:spacing w:line="360" w:lineRule="auto"/>
        <w:jc w:val="both"/>
        <w:rPr>
          <w:rFonts w:ascii="Arial" w:hAnsi="Arial" w:cs="Arial"/>
        </w:rPr>
      </w:pPr>
      <w:r w:rsidRPr="00003439">
        <w:rPr>
          <w:rFonts w:ascii="Arial" w:hAnsi="Arial" w:cs="Arial"/>
          <w:iCs/>
        </w:rPr>
        <w:t>Uždavinys</w:t>
      </w:r>
      <w:r w:rsidR="00003439">
        <w:rPr>
          <w:rFonts w:ascii="Arial" w:hAnsi="Arial" w:cs="Arial"/>
          <w:iCs/>
        </w:rPr>
        <w:t xml:space="preserve"> –</w:t>
      </w:r>
      <w:r>
        <w:rPr>
          <w:rFonts w:ascii="Arial" w:hAnsi="Arial" w:cs="Arial"/>
        </w:rPr>
        <w:t xml:space="preserve"> gauti</w:t>
      </w:r>
      <w:r w:rsidR="00003439">
        <w:rPr>
          <w:rFonts w:ascii="Arial" w:hAnsi="Arial" w:cs="Arial"/>
        </w:rPr>
        <w:t xml:space="preserve"> </w:t>
      </w:r>
      <w:r>
        <w:rPr>
          <w:rFonts w:ascii="Arial" w:hAnsi="Arial" w:cs="Arial"/>
        </w:rPr>
        <w:t>Savivaldybės tarybos leidimą vykdyti viešąjį pirkimą, pagal kurį būtų prisiimami  2027 m. finansiniai įsipareigojimai ir nustatyti sutarties pasirašymo įgaliojimą.</w:t>
      </w:r>
      <w:r>
        <w:rPr>
          <w:rFonts w:ascii="Arial" w:hAnsi="Arial" w:cs="Arial"/>
          <w:b/>
        </w:rPr>
        <w:t xml:space="preserve">  </w:t>
      </w:r>
    </w:p>
    <w:p w14:paraId="66D01DAD" w14:textId="323646C4" w:rsidR="005E517F" w:rsidRDefault="005E517F" w:rsidP="005E517F">
      <w:pPr>
        <w:spacing w:line="360" w:lineRule="auto"/>
        <w:jc w:val="both"/>
        <w:rPr>
          <w:rFonts w:ascii="Arial" w:hAnsi="Arial" w:cs="Arial"/>
        </w:rPr>
      </w:pPr>
      <w:r>
        <w:rPr>
          <w:rFonts w:ascii="Arial" w:hAnsi="Arial" w:cs="Arial"/>
          <w:b/>
        </w:rPr>
        <w:t xml:space="preserve">    2. Siūlomos teisinio reguliavimo nuostatos, laukiami rezultatai: </w:t>
      </w:r>
      <w:r w:rsidR="00003439">
        <w:rPr>
          <w:rFonts w:ascii="Arial" w:hAnsi="Arial" w:cs="Arial"/>
        </w:rPr>
        <w:t>V</w:t>
      </w:r>
      <w:r>
        <w:rPr>
          <w:rFonts w:ascii="Arial" w:hAnsi="Arial" w:cs="Arial"/>
        </w:rPr>
        <w:t xml:space="preserve">adovaujantis Lietuvos Respublikos socialinės apsaugos ir darbo ministro 2021 m. liepos 1 d. įsakymu Nr. A1-478 „Dėl Lietuvos Respublikos asmens su negalia teisių apsaugos pagrindų įstatymo 27 straipsnio įgyvendinimo“ ir Savivaldybės mero 2024 m. balandžio 15 d. potvarkiu Nr. M-228 patvirtintu Asmeninės pagalbos poreikio nustatymo, organizavimo, mokėjimo už asmeninę pagalbą ir lėšų asmeninei pagalbai teikti, administruoti apskaitymo, naudojimo ir ataskaitų teikimo tvarkos aprašu </w:t>
      </w:r>
      <w:r w:rsidRPr="005E517F">
        <w:rPr>
          <w:rFonts w:ascii="Arial" w:hAnsi="Arial" w:cs="Arial"/>
        </w:rPr>
        <w:t>su vėlesniais pakeitimais</w:t>
      </w:r>
      <w:r>
        <w:rPr>
          <w:rFonts w:ascii="Arial" w:hAnsi="Arial" w:cs="Arial"/>
        </w:rPr>
        <w:t xml:space="preserve">, Socialinių reikalų skyrius organizuoja Asmeninės pagalbos teikimą Panevėžio miesto gyventojams.          </w:t>
      </w:r>
    </w:p>
    <w:p w14:paraId="590F6843" w14:textId="407F26B8" w:rsidR="005E517F" w:rsidRDefault="005E517F" w:rsidP="000737B5">
      <w:pPr>
        <w:spacing w:line="360" w:lineRule="auto"/>
        <w:jc w:val="both"/>
        <w:rPr>
          <w:rFonts w:ascii="Arial" w:hAnsi="Arial" w:cs="Arial"/>
        </w:rPr>
      </w:pPr>
      <w:r>
        <w:rPr>
          <w:rFonts w:ascii="Arial" w:hAnsi="Arial" w:cs="Arial"/>
        </w:rPr>
        <w:t xml:space="preserve">         Siekiant užtikrinti teikiamų paslaugų nepertraukiamumą, būtina viešųjų pirkimų būdu parinkti paslaugų teikėją. 2026 m. viešųjų pirkimų būdu atrinktas paslaugos teikėjas su kuriuo 2026 m. sausio 30 d. pasirašyta Asmeninės pagalbos teikimo sutartis Nr. 22-241, baigia galioti </w:t>
      </w:r>
      <w:r w:rsidRPr="005E517F">
        <w:rPr>
          <w:rFonts w:ascii="Arial" w:hAnsi="Arial" w:cs="Arial"/>
        </w:rPr>
        <w:t>2026-12-31</w:t>
      </w:r>
      <w:r>
        <w:rPr>
          <w:rFonts w:ascii="Arial" w:hAnsi="Arial" w:cs="Arial"/>
        </w:rPr>
        <w:t>. Savivaldybės tarybai pritarus sprendimo projektui, bus pradėtas naujas viešasis pirkimas dėl Asmeninės pagalbos teikimo Panevėžio miesto gyventojams 2027 m.</w:t>
      </w:r>
    </w:p>
    <w:p w14:paraId="3F1FBA31" w14:textId="7E34CE78" w:rsidR="005E517F" w:rsidRPr="000737B5" w:rsidRDefault="005E517F" w:rsidP="000737B5">
      <w:pPr>
        <w:pStyle w:val="x12ofw9d"/>
        <w:shd w:val="clear" w:color="auto" w:fill="FFFFFF"/>
        <w:spacing w:before="0" w:beforeAutospacing="0" w:after="0" w:afterAutospacing="0" w:line="360" w:lineRule="auto"/>
        <w:ind w:firstLine="567"/>
        <w:rPr>
          <w:rFonts w:ascii="Arial" w:hAnsi="Arial" w:cs="Arial"/>
          <w:color w:val="0D0D0D"/>
        </w:rPr>
      </w:pPr>
      <w:r w:rsidRPr="000737B5">
        <w:rPr>
          <w:rFonts w:ascii="Arial" w:hAnsi="Arial" w:cs="Arial"/>
          <w:b/>
        </w:rPr>
        <w:t xml:space="preserve">3. </w:t>
      </w:r>
      <w:r w:rsidR="00003439">
        <w:rPr>
          <w:rFonts w:ascii="Arial" w:hAnsi="Arial" w:cs="Arial"/>
          <w:b/>
        </w:rPr>
        <w:t xml:space="preserve"> </w:t>
      </w:r>
      <w:r w:rsidRPr="000737B5">
        <w:rPr>
          <w:rFonts w:ascii="Arial" w:hAnsi="Arial" w:cs="Arial"/>
          <w:b/>
        </w:rPr>
        <w:t>Lėšų poreikis ir šaltiniai:</w:t>
      </w:r>
      <w:r w:rsidRPr="000737B5">
        <w:rPr>
          <w:rFonts w:ascii="Arial" w:hAnsi="Arial" w:cs="Arial"/>
          <w:bCs/>
        </w:rPr>
        <w:t xml:space="preserve"> </w:t>
      </w:r>
      <w:r w:rsidR="000737B5" w:rsidRPr="000737B5">
        <w:rPr>
          <w:rFonts w:ascii="Arial" w:hAnsi="Arial" w:cs="Arial"/>
          <w:color w:val="0D0D0D"/>
        </w:rPr>
        <w:t xml:space="preserve">2027 m. paslaugų teikimą finansuoti Savivaldybės biudžeto lėšomis iki valstybės biudžeto tikslinių lėšų gavimo. Gavus tikslines valstybės biudžeto lėšas, jomis teisės aktų nustatyta tvarka finansuoti 2027 m. sutartyje numatytas išlaidas, o valstybės biudžeto lėšomis nepadengtą poreikį – Savivaldybės biudžeto lėšomis. </w:t>
      </w:r>
      <w:r w:rsidR="000737B5" w:rsidRPr="000737B5">
        <w:rPr>
          <w:rFonts w:ascii="Arial" w:hAnsi="Arial" w:cs="Arial"/>
          <w:color w:val="0D0D0D"/>
          <w:shd w:val="clear" w:color="auto" w:fill="FFFFFF"/>
        </w:rPr>
        <w:t>2026 m. asmeninei pagalbai teikti iš valstybės biudžeto lėšų skirta 428 920 Eur. Preliminarus 2027 m. lėšų poreikis – apie 500 000 Eur. Paslaugos finansuojamos valstybės biudžeto, Savivaldybės biudžeto ir (ar) asmens lėšomis teisės aktų nustatyta tvarka.</w:t>
      </w:r>
    </w:p>
    <w:p w14:paraId="3F36BA33" w14:textId="77777777" w:rsidR="005E517F" w:rsidRDefault="005E517F" w:rsidP="000737B5">
      <w:pPr>
        <w:spacing w:line="360" w:lineRule="auto"/>
        <w:jc w:val="both"/>
        <w:rPr>
          <w:rFonts w:ascii="Arial" w:hAnsi="Arial" w:cs="Arial"/>
        </w:rPr>
      </w:pPr>
      <w:r w:rsidRPr="000737B5">
        <w:rPr>
          <w:rFonts w:ascii="Arial" w:hAnsi="Arial" w:cs="Arial"/>
          <w:b/>
        </w:rPr>
        <w:t xml:space="preserve">        4. Sprendimui priimti reikalingi pagrindimai, skaičiavimai ar paaiškinimai: </w:t>
      </w:r>
      <w:r w:rsidRPr="000737B5">
        <w:rPr>
          <w:rFonts w:ascii="Arial" w:hAnsi="Arial" w:cs="Arial"/>
        </w:rPr>
        <w:t>Vadovaujantis Panevėžio miesto savivaldybės vardu sudaromų sutarčių pasirašymo tvarkos aprašo, patvirtinto Panevėžio miesto savivaldybės tarybos 2023</w:t>
      </w:r>
      <w:r>
        <w:rPr>
          <w:rFonts w:ascii="Arial" w:hAnsi="Arial" w:cs="Arial"/>
        </w:rPr>
        <w:t xml:space="preserve"> m. gruodžio 28 d. </w:t>
      </w:r>
      <w:r>
        <w:rPr>
          <w:rFonts w:ascii="Arial" w:hAnsi="Arial" w:cs="Arial"/>
        </w:rPr>
        <w:lastRenderedPageBreak/>
        <w:t>sprendimu Nr. 1-394 „Dėl Panevėžio miesto savivaldybės vardu sudaromų sutarčių pasirašymo tvarkos aprašo patvirtinimo, Savivaldybės tarybos 2014 m. gegužės 29 d. sprendimo Nr. 1-154 pripažinimo netekusiu galios ir įgaliojimo Savivaldybės merui“, 6.10 papunkčiu, norint sudaryti viešųjų pirkimų, kuriuose prisiimami būsimi finansiniai įsipareigojimai, reikalingas išankstinis Tarybos pritarimas.</w:t>
      </w:r>
    </w:p>
    <w:p w14:paraId="31920C8C" w14:textId="77777777" w:rsidR="005E517F" w:rsidRDefault="005E517F" w:rsidP="005E517F">
      <w:pPr>
        <w:spacing w:line="360" w:lineRule="auto"/>
        <w:jc w:val="both"/>
        <w:rPr>
          <w:rFonts w:ascii="Arial" w:hAnsi="Arial" w:cs="Arial"/>
        </w:rPr>
      </w:pPr>
      <w:r>
        <w:rPr>
          <w:rFonts w:ascii="Arial" w:hAnsi="Arial" w:cs="Arial"/>
        </w:rPr>
        <w:t xml:space="preserve">       Pritarus sprendimo projektui, bus  inicijuojami viešieji pirkimai, kad Panevėžio miesto gyventojai gautų dėl  nepartraukiamą Asmeninės pagalbos teikimą.</w:t>
      </w:r>
    </w:p>
    <w:p w14:paraId="2BB3B442" w14:textId="36907B51" w:rsidR="005E517F" w:rsidRDefault="005E517F" w:rsidP="00003439">
      <w:pPr>
        <w:spacing w:line="360" w:lineRule="auto"/>
        <w:jc w:val="both"/>
        <w:rPr>
          <w:rFonts w:ascii="Arial" w:hAnsi="Arial" w:cs="Arial"/>
        </w:rPr>
      </w:pPr>
      <w:r>
        <w:rPr>
          <w:rFonts w:ascii="Arial" w:hAnsi="Arial" w:cs="Arial"/>
          <w:b/>
        </w:rPr>
        <w:t xml:space="preserve">       5.  Kieno iniciatyva parengtas projektas</w:t>
      </w:r>
      <w:r w:rsidR="00003439">
        <w:rPr>
          <w:rFonts w:ascii="Arial" w:hAnsi="Arial" w:cs="Arial"/>
          <w:b/>
        </w:rPr>
        <w:t xml:space="preserve">: </w:t>
      </w:r>
      <w:r>
        <w:rPr>
          <w:rFonts w:ascii="Arial" w:hAnsi="Arial" w:cs="Arial"/>
        </w:rPr>
        <w:t>Sprendimo projektas parengtas Panevėžio miesto savivaldybės administracijos Socialinių reikalų skyriaus iniciatyva.</w:t>
      </w:r>
    </w:p>
    <w:p w14:paraId="28170319" w14:textId="77777777" w:rsidR="005E517F" w:rsidRDefault="005E517F" w:rsidP="005E517F">
      <w:pPr>
        <w:jc w:val="both"/>
        <w:rPr>
          <w:rFonts w:ascii="Arial" w:hAnsi="Arial" w:cs="Arial"/>
        </w:rPr>
      </w:pPr>
    </w:p>
    <w:p w14:paraId="643B35B7" w14:textId="77777777" w:rsidR="00003439" w:rsidRDefault="00003439" w:rsidP="005E517F">
      <w:pPr>
        <w:jc w:val="both"/>
        <w:rPr>
          <w:rFonts w:ascii="Arial" w:hAnsi="Arial" w:cs="Arial"/>
        </w:rPr>
      </w:pPr>
    </w:p>
    <w:p w14:paraId="01F5B121" w14:textId="77777777" w:rsidR="005E517F" w:rsidRDefault="005E517F" w:rsidP="005E517F">
      <w:pPr>
        <w:jc w:val="both"/>
        <w:rPr>
          <w:rFonts w:ascii="Arial" w:hAnsi="Arial" w:cs="Arial"/>
        </w:rPr>
      </w:pPr>
    </w:p>
    <w:p w14:paraId="34C4ED7B" w14:textId="7BFE8954" w:rsidR="008B2125" w:rsidRPr="00116F8C" w:rsidRDefault="009E4676" w:rsidP="00510E7D">
      <w:pPr>
        <w:jc w:val="both"/>
        <w:rPr>
          <w:rFonts w:ascii="Arial" w:hAnsi="Arial" w:cs="Arial"/>
        </w:rPr>
      </w:pPr>
      <w:r w:rsidRPr="00116F8C">
        <w:rPr>
          <w:rFonts w:ascii="Arial" w:hAnsi="Arial" w:cs="Arial"/>
        </w:rPr>
        <w:t>Socialinių reikalų skyriaus vyr.  specialistė</w:t>
      </w:r>
      <w:r w:rsidR="00E213CA" w:rsidRPr="00116F8C">
        <w:rPr>
          <w:rFonts w:ascii="Arial" w:hAnsi="Arial" w:cs="Arial"/>
        </w:rPr>
        <w:tab/>
      </w:r>
      <w:r w:rsidR="00E213CA" w:rsidRPr="00116F8C">
        <w:rPr>
          <w:rFonts w:ascii="Arial" w:hAnsi="Arial" w:cs="Arial"/>
        </w:rPr>
        <w:tab/>
        <w:t xml:space="preserve">     </w:t>
      </w:r>
      <w:r w:rsidRPr="00116F8C">
        <w:rPr>
          <w:rFonts w:ascii="Arial" w:hAnsi="Arial" w:cs="Arial"/>
        </w:rPr>
        <w:t xml:space="preserve"> </w:t>
      </w:r>
      <w:r w:rsidR="0056106F">
        <w:rPr>
          <w:rFonts w:ascii="Arial" w:hAnsi="Arial" w:cs="Arial"/>
        </w:rPr>
        <w:t xml:space="preserve">          </w:t>
      </w:r>
      <w:r w:rsidR="00E213CA" w:rsidRPr="00116F8C">
        <w:rPr>
          <w:rFonts w:ascii="Arial" w:hAnsi="Arial" w:cs="Arial"/>
        </w:rPr>
        <w:t xml:space="preserve">  </w:t>
      </w:r>
      <w:r w:rsidR="00A75DF3">
        <w:rPr>
          <w:rFonts w:ascii="Arial" w:hAnsi="Arial" w:cs="Arial"/>
        </w:rPr>
        <w:t>Rasa Burinskė</w:t>
      </w:r>
    </w:p>
    <w:sectPr w:rsidR="008B2125" w:rsidRPr="00116F8C" w:rsidSect="00DA15EE">
      <w:pgSz w:w="11906" w:h="16838"/>
      <w:pgMar w:top="851" w:right="567" w:bottom="851"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ook Antiqua">
    <w:panose1 w:val="020406020503050303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A52D3"/>
    <w:multiLevelType w:val="hybridMultilevel"/>
    <w:tmpl w:val="183AC36C"/>
    <w:lvl w:ilvl="0" w:tplc="CEE4AE60">
      <w:start w:val="1"/>
      <w:numFmt w:val="decimal"/>
      <w:lvlText w:val="%1."/>
      <w:lvlJc w:val="left"/>
      <w:pPr>
        <w:ind w:left="921" w:hanging="360"/>
      </w:pPr>
      <w:rPr>
        <w:rFonts w:hint="default"/>
      </w:rPr>
    </w:lvl>
    <w:lvl w:ilvl="1" w:tplc="04270019" w:tentative="1">
      <w:start w:val="1"/>
      <w:numFmt w:val="lowerLetter"/>
      <w:lvlText w:val="%2."/>
      <w:lvlJc w:val="left"/>
      <w:pPr>
        <w:ind w:left="1641" w:hanging="360"/>
      </w:pPr>
    </w:lvl>
    <w:lvl w:ilvl="2" w:tplc="0427001B" w:tentative="1">
      <w:start w:val="1"/>
      <w:numFmt w:val="lowerRoman"/>
      <w:lvlText w:val="%3."/>
      <w:lvlJc w:val="right"/>
      <w:pPr>
        <w:ind w:left="2361" w:hanging="180"/>
      </w:pPr>
    </w:lvl>
    <w:lvl w:ilvl="3" w:tplc="0427000F" w:tentative="1">
      <w:start w:val="1"/>
      <w:numFmt w:val="decimal"/>
      <w:lvlText w:val="%4."/>
      <w:lvlJc w:val="left"/>
      <w:pPr>
        <w:ind w:left="3081" w:hanging="360"/>
      </w:pPr>
    </w:lvl>
    <w:lvl w:ilvl="4" w:tplc="04270019" w:tentative="1">
      <w:start w:val="1"/>
      <w:numFmt w:val="lowerLetter"/>
      <w:lvlText w:val="%5."/>
      <w:lvlJc w:val="left"/>
      <w:pPr>
        <w:ind w:left="3801" w:hanging="360"/>
      </w:pPr>
    </w:lvl>
    <w:lvl w:ilvl="5" w:tplc="0427001B" w:tentative="1">
      <w:start w:val="1"/>
      <w:numFmt w:val="lowerRoman"/>
      <w:lvlText w:val="%6."/>
      <w:lvlJc w:val="right"/>
      <w:pPr>
        <w:ind w:left="4521" w:hanging="180"/>
      </w:pPr>
    </w:lvl>
    <w:lvl w:ilvl="6" w:tplc="0427000F" w:tentative="1">
      <w:start w:val="1"/>
      <w:numFmt w:val="decimal"/>
      <w:lvlText w:val="%7."/>
      <w:lvlJc w:val="left"/>
      <w:pPr>
        <w:ind w:left="5241" w:hanging="360"/>
      </w:pPr>
    </w:lvl>
    <w:lvl w:ilvl="7" w:tplc="04270019" w:tentative="1">
      <w:start w:val="1"/>
      <w:numFmt w:val="lowerLetter"/>
      <w:lvlText w:val="%8."/>
      <w:lvlJc w:val="left"/>
      <w:pPr>
        <w:ind w:left="5961" w:hanging="360"/>
      </w:pPr>
    </w:lvl>
    <w:lvl w:ilvl="8" w:tplc="0427001B" w:tentative="1">
      <w:start w:val="1"/>
      <w:numFmt w:val="lowerRoman"/>
      <w:lvlText w:val="%9."/>
      <w:lvlJc w:val="right"/>
      <w:pPr>
        <w:ind w:left="6681" w:hanging="180"/>
      </w:pPr>
    </w:lvl>
  </w:abstractNum>
  <w:abstractNum w:abstractNumId="1" w15:restartNumberingAfterBreak="0">
    <w:nsid w:val="32E6711F"/>
    <w:multiLevelType w:val="hybridMultilevel"/>
    <w:tmpl w:val="B93A94FA"/>
    <w:lvl w:ilvl="0" w:tplc="D4346DAC">
      <w:start w:val="1"/>
      <w:numFmt w:val="decimal"/>
      <w:lvlText w:val="%1."/>
      <w:lvlJc w:val="left"/>
      <w:pPr>
        <w:ind w:left="360" w:hanging="360"/>
      </w:pPr>
      <w:rPr>
        <w:rFonts w:hint="default"/>
        <w:b/>
      </w:rPr>
    </w:lvl>
    <w:lvl w:ilvl="1" w:tplc="04270019" w:tentative="1">
      <w:start w:val="1"/>
      <w:numFmt w:val="lowerLetter"/>
      <w:lvlText w:val="%2."/>
      <w:lvlJc w:val="left"/>
      <w:pPr>
        <w:ind w:left="1692" w:hanging="360"/>
      </w:pPr>
    </w:lvl>
    <w:lvl w:ilvl="2" w:tplc="0427001B" w:tentative="1">
      <w:start w:val="1"/>
      <w:numFmt w:val="lowerRoman"/>
      <w:lvlText w:val="%3."/>
      <w:lvlJc w:val="right"/>
      <w:pPr>
        <w:ind w:left="2412" w:hanging="180"/>
      </w:pPr>
    </w:lvl>
    <w:lvl w:ilvl="3" w:tplc="0427000F" w:tentative="1">
      <w:start w:val="1"/>
      <w:numFmt w:val="decimal"/>
      <w:lvlText w:val="%4."/>
      <w:lvlJc w:val="left"/>
      <w:pPr>
        <w:ind w:left="3132" w:hanging="360"/>
      </w:pPr>
    </w:lvl>
    <w:lvl w:ilvl="4" w:tplc="04270019" w:tentative="1">
      <w:start w:val="1"/>
      <w:numFmt w:val="lowerLetter"/>
      <w:lvlText w:val="%5."/>
      <w:lvlJc w:val="left"/>
      <w:pPr>
        <w:ind w:left="3852" w:hanging="360"/>
      </w:pPr>
    </w:lvl>
    <w:lvl w:ilvl="5" w:tplc="0427001B" w:tentative="1">
      <w:start w:val="1"/>
      <w:numFmt w:val="lowerRoman"/>
      <w:lvlText w:val="%6."/>
      <w:lvlJc w:val="right"/>
      <w:pPr>
        <w:ind w:left="4572" w:hanging="180"/>
      </w:pPr>
    </w:lvl>
    <w:lvl w:ilvl="6" w:tplc="0427000F" w:tentative="1">
      <w:start w:val="1"/>
      <w:numFmt w:val="decimal"/>
      <w:lvlText w:val="%7."/>
      <w:lvlJc w:val="left"/>
      <w:pPr>
        <w:ind w:left="5292" w:hanging="360"/>
      </w:pPr>
    </w:lvl>
    <w:lvl w:ilvl="7" w:tplc="04270019" w:tentative="1">
      <w:start w:val="1"/>
      <w:numFmt w:val="lowerLetter"/>
      <w:lvlText w:val="%8."/>
      <w:lvlJc w:val="left"/>
      <w:pPr>
        <w:ind w:left="6012" w:hanging="360"/>
      </w:pPr>
    </w:lvl>
    <w:lvl w:ilvl="8" w:tplc="0427001B" w:tentative="1">
      <w:start w:val="1"/>
      <w:numFmt w:val="lowerRoman"/>
      <w:lvlText w:val="%9."/>
      <w:lvlJc w:val="right"/>
      <w:pPr>
        <w:ind w:left="6732" w:hanging="180"/>
      </w:pPr>
    </w:lvl>
  </w:abstractNum>
  <w:abstractNum w:abstractNumId="2" w15:restartNumberingAfterBreak="0">
    <w:nsid w:val="57065A59"/>
    <w:multiLevelType w:val="hybridMultilevel"/>
    <w:tmpl w:val="BB46041A"/>
    <w:lvl w:ilvl="0" w:tplc="A69EB022">
      <w:start w:val="1"/>
      <w:numFmt w:val="decimal"/>
      <w:lvlText w:val="%1."/>
      <w:lvlJc w:val="left"/>
      <w:pPr>
        <w:tabs>
          <w:tab w:val="num" w:pos="928"/>
        </w:tabs>
        <w:ind w:left="928" w:hanging="360"/>
      </w:pPr>
      <w:rPr>
        <w:rFonts w:hint="default"/>
      </w:rPr>
    </w:lvl>
    <w:lvl w:ilvl="1" w:tplc="04270019" w:tentative="1">
      <w:start w:val="1"/>
      <w:numFmt w:val="lowerLetter"/>
      <w:lvlText w:val="%2."/>
      <w:lvlJc w:val="left"/>
      <w:pPr>
        <w:tabs>
          <w:tab w:val="num" w:pos="2505"/>
        </w:tabs>
        <w:ind w:left="2505" w:hanging="360"/>
      </w:pPr>
    </w:lvl>
    <w:lvl w:ilvl="2" w:tplc="0427001B" w:tentative="1">
      <w:start w:val="1"/>
      <w:numFmt w:val="lowerRoman"/>
      <w:lvlText w:val="%3."/>
      <w:lvlJc w:val="right"/>
      <w:pPr>
        <w:tabs>
          <w:tab w:val="num" w:pos="3225"/>
        </w:tabs>
        <w:ind w:left="3225" w:hanging="180"/>
      </w:pPr>
    </w:lvl>
    <w:lvl w:ilvl="3" w:tplc="0427000F" w:tentative="1">
      <w:start w:val="1"/>
      <w:numFmt w:val="decimal"/>
      <w:lvlText w:val="%4."/>
      <w:lvlJc w:val="left"/>
      <w:pPr>
        <w:tabs>
          <w:tab w:val="num" w:pos="3945"/>
        </w:tabs>
        <w:ind w:left="3945" w:hanging="360"/>
      </w:pPr>
    </w:lvl>
    <w:lvl w:ilvl="4" w:tplc="04270019" w:tentative="1">
      <w:start w:val="1"/>
      <w:numFmt w:val="lowerLetter"/>
      <w:lvlText w:val="%5."/>
      <w:lvlJc w:val="left"/>
      <w:pPr>
        <w:tabs>
          <w:tab w:val="num" w:pos="4665"/>
        </w:tabs>
        <w:ind w:left="4665" w:hanging="360"/>
      </w:pPr>
    </w:lvl>
    <w:lvl w:ilvl="5" w:tplc="0427001B" w:tentative="1">
      <w:start w:val="1"/>
      <w:numFmt w:val="lowerRoman"/>
      <w:lvlText w:val="%6."/>
      <w:lvlJc w:val="right"/>
      <w:pPr>
        <w:tabs>
          <w:tab w:val="num" w:pos="5385"/>
        </w:tabs>
        <w:ind w:left="5385" w:hanging="180"/>
      </w:pPr>
    </w:lvl>
    <w:lvl w:ilvl="6" w:tplc="0427000F" w:tentative="1">
      <w:start w:val="1"/>
      <w:numFmt w:val="decimal"/>
      <w:lvlText w:val="%7."/>
      <w:lvlJc w:val="left"/>
      <w:pPr>
        <w:tabs>
          <w:tab w:val="num" w:pos="6105"/>
        </w:tabs>
        <w:ind w:left="6105" w:hanging="360"/>
      </w:pPr>
    </w:lvl>
    <w:lvl w:ilvl="7" w:tplc="04270019" w:tentative="1">
      <w:start w:val="1"/>
      <w:numFmt w:val="lowerLetter"/>
      <w:lvlText w:val="%8."/>
      <w:lvlJc w:val="left"/>
      <w:pPr>
        <w:tabs>
          <w:tab w:val="num" w:pos="6825"/>
        </w:tabs>
        <w:ind w:left="6825" w:hanging="360"/>
      </w:pPr>
    </w:lvl>
    <w:lvl w:ilvl="8" w:tplc="0427001B" w:tentative="1">
      <w:start w:val="1"/>
      <w:numFmt w:val="lowerRoman"/>
      <w:lvlText w:val="%9."/>
      <w:lvlJc w:val="right"/>
      <w:pPr>
        <w:tabs>
          <w:tab w:val="num" w:pos="7545"/>
        </w:tabs>
        <w:ind w:left="7545" w:hanging="180"/>
      </w:pPr>
    </w:lvl>
  </w:abstractNum>
  <w:abstractNum w:abstractNumId="3" w15:restartNumberingAfterBreak="0">
    <w:nsid w:val="5D8A30B7"/>
    <w:multiLevelType w:val="hybridMultilevel"/>
    <w:tmpl w:val="F66C590A"/>
    <w:lvl w:ilvl="0" w:tplc="9E6C122E">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num w:numId="1" w16cid:durableId="571155918">
    <w:abstractNumId w:val="2"/>
  </w:num>
  <w:num w:numId="2" w16cid:durableId="1473670235">
    <w:abstractNumId w:val="0"/>
  </w:num>
  <w:num w:numId="3" w16cid:durableId="1261989062">
    <w:abstractNumId w:val="3"/>
  </w:num>
  <w:num w:numId="4" w16cid:durableId="10326555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14A"/>
    <w:rsid w:val="00003439"/>
    <w:rsid w:val="000055D5"/>
    <w:rsid w:val="00014E4C"/>
    <w:rsid w:val="00034B87"/>
    <w:rsid w:val="0003559A"/>
    <w:rsid w:val="00044D2C"/>
    <w:rsid w:val="000737B5"/>
    <w:rsid w:val="00082514"/>
    <w:rsid w:val="000912FE"/>
    <w:rsid w:val="000A02D7"/>
    <w:rsid w:val="000F1312"/>
    <w:rsid w:val="000F5D10"/>
    <w:rsid w:val="00106906"/>
    <w:rsid w:val="001148A9"/>
    <w:rsid w:val="00115F38"/>
    <w:rsid w:val="00116F8C"/>
    <w:rsid w:val="0011791E"/>
    <w:rsid w:val="00120424"/>
    <w:rsid w:val="00127E30"/>
    <w:rsid w:val="001302D6"/>
    <w:rsid w:val="00132792"/>
    <w:rsid w:val="00136699"/>
    <w:rsid w:val="00146E3E"/>
    <w:rsid w:val="00160D16"/>
    <w:rsid w:val="0016337E"/>
    <w:rsid w:val="00165135"/>
    <w:rsid w:val="00175F17"/>
    <w:rsid w:val="0018758C"/>
    <w:rsid w:val="001A273A"/>
    <w:rsid w:val="001A3E97"/>
    <w:rsid w:val="001B52EB"/>
    <w:rsid w:val="001D0B5C"/>
    <w:rsid w:val="00214B13"/>
    <w:rsid w:val="00217F1C"/>
    <w:rsid w:val="002501CF"/>
    <w:rsid w:val="0028643F"/>
    <w:rsid w:val="00291A77"/>
    <w:rsid w:val="00292669"/>
    <w:rsid w:val="002A2B4D"/>
    <w:rsid w:val="002C3CA0"/>
    <w:rsid w:val="002D390A"/>
    <w:rsid w:val="002E224D"/>
    <w:rsid w:val="002E7F67"/>
    <w:rsid w:val="00317568"/>
    <w:rsid w:val="00332596"/>
    <w:rsid w:val="0033374A"/>
    <w:rsid w:val="00351E6A"/>
    <w:rsid w:val="00356CDB"/>
    <w:rsid w:val="003C399F"/>
    <w:rsid w:val="003E3994"/>
    <w:rsid w:val="003E5CBC"/>
    <w:rsid w:val="00435874"/>
    <w:rsid w:val="00436E80"/>
    <w:rsid w:val="00444686"/>
    <w:rsid w:val="00465CEA"/>
    <w:rsid w:val="00466201"/>
    <w:rsid w:val="0048321E"/>
    <w:rsid w:val="00494766"/>
    <w:rsid w:val="004A275A"/>
    <w:rsid w:val="004A53ED"/>
    <w:rsid w:val="004A79AA"/>
    <w:rsid w:val="004B0EB0"/>
    <w:rsid w:val="004B7148"/>
    <w:rsid w:val="004C3088"/>
    <w:rsid w:val="004C6FF3"/>
    <w:rsid w:val="004D57DC"/>
    <w:rsid w:val="004E52A4"/>
    <w:rsid w:val="004F2B32"/>
    <w:rsid w:val="00505A1D"/>
    <w:rsid w:val="00506449"/>
    <w:rsid w:val="00510553"/>
    <w:rsid w:val="00510E7D"/>
    <w:rsid w:val="0052006D"/>
    <w:rsid w:val="005271FB"/>
    <w:rsid w:val="0056106F"/>
    <w:rsid w:val="00567B6F"/>
    <w:rsid w:val="0057786A"/>
    <w:rsid w:val="0058754A"/>
    <w:rsid w:val="005A2ADF"/>
    <w:rsid w:val="005D1BA8"/>
    <w:rsid w:val="005D2302"/>
    <w:rsid w:val="005D6F05"/>
    <w:rsid w:val="005E517F"/>
    <w:rsid w:val="005E58BB"/>
    <w:rsid w:val="00615956"/>
    <w:rsid w:val="00615F0E"/>
    <w:rsid w:val="00631983"/>
    <w:rsid w:val="0064655A"/>
    <w:rsid w:val="006877C9"/>
    <w:rsid w:val="00693D7A"/>
    <w:rsid w:val="006B094A"/>
    <w:rsid w:val="006B7224"/>
    <w:rsid w:val="006C3A2C"/>
    <w:rsid w:val="006E5339"/>
    <w:rsid w:val="006E5803"/>
    <w:rsid w:val="006F409B"/>
    <w:rsid w:val="006F6E45"/>
    <w:rsid w:val="00700A29"/>
    <w:rsid w:val="0070783E"/>
    <w:rsid w:val="007321DC"/>
    <w:rsid w:val="007354F1"/>
    <w:rsid w:val="00746781"/>
    <w:rsid w:val="00750C50"/>
    <w:rsid w:val="007550EE"/>
    <w:rsid w:val="007570B0"/>
    <w:rsid w:val="00762C26"/>
    <w:rsid w:val="00780124"/>
    <w:rsid w:val="00781D01"/>
    <w:rsid w:val="007913BF"/>
    <w:rsid w:val="007940DA"/>
    <w:rsid w:val="007C296C"/>
    <w:rsid w:val="007C5060"/>
    <w:rsid w:val="007D27EB"/>
    <w:rsid w:val="00802D50"/>
    <w:rsid w:val="0081056B"/>
    <w:rsid w:val="00813D01"/>
    <w:rsid w:val="00821CC4"/>
    <w:rsid w:val="00834CB1"/>
    <w:rsid w:val="008A01ED"/>
    <w:rsid w:val="008B2125"/>
    <w:rsid w:val="008B6ED6"/>
    <w:rsid w:val="008C0321"/>
    <w:rsid w:val="008C60FC"/>
    <w:rsid w:val="008C6A82"/>
    <w:rsid w:val="008C76A0"/>
    <w:rsid w:val="008D0EB8"/>
    <w:rsid w:val="008F107A"/>
    <w:rsid w:val="008F4F01"/>
    <w:rsid w:val="009008A3"/>
    <w:rsid w:val="00912F0D"/>
    <w:rsid w:val="009256F7"/>
    <w:rsid w:val="0094402D"/>
    <w:rsid w:val="0095582B"/>
    <w:rsid w:val="00955A55"/>
    <w:rsid w:val="0097383C"/>
    <w:rsid w:val="009851D0"/>
    <w:rsid w:val="0099403B"/>
    <w:rsid w:val="009A49D2"/>
    <w:rsid w:val="009A572C"/>
    <w:rsid w:val="009D1E68"/>
    <w:rsid w:val="009D2154"/>
    <w:rsid w:val="009D2221"/>
    <w:rsid w:val="009E314F"/>
    <w:rsid w:val="009E4676"/>
    <w:rsid w:val="009E5832"/>
    <w:rsid w:val="00A0020F"/>
    <w:rsid w:val="00A262BB"/>
    <w:rsid w:val="00A271B4"/>
    <w:rsid w:val="00A309FA"/>
    <w:rsid w:val="00A36761"/>
    <w:rsid w:val="00A40597"/>
    <w:rsid w:val="00A653DF"/>
    <w:rsid w:val="00A75DF3"/>
    <w:rsid w:val="00AA1EF7"/>
    <w:rsid w:val="00AD2BEB"/>
    <w:rsid w:val="00AE11B4"/>
    <w:rsid w:val="00B10284"/>
    <w:rsid w:val="00B23E1B"/>
    <w:rsid w:val="00B352B3"/>
    <w:rsid w:val="00B4475D"/>
    <w:rsid w:val="00B5773C"/>
    <w:rsid w:val="00B6124D"/>
    <w:rsid w:val="00B706CC"/>
    <w:rsid w:val="00B7492A"/>
    <w:rsid w:val="00BC469F"/>
    <w:rsid w:val="00BC58D0"/>
    <w:rsid w:val="00BC6872"/>
    <w:rsid w:val="00BD6BF1"/>
    <w:rsid w:val="00BE3686"/>
    <w:rsid w:val="00BE7381"/>
    <w:rsid w:val="00BF046B"/>
    <w:rsid w:val="00C12A42"/>
    <w:rsid w:val="00C53925"/>
    <w:rsid w:val="00CB1A16"/>
    <w:rsid w:val="00CD1E7C"/>
    <w:rsid w:val="00CE22B7"/>
    <w:rsid w:val="00CF0AB7"/>
    <w:rsid w:val="00D01112"/>
    <w:rsid w:val="00D03361"/>
    <w:rsid w:val="00D07B5E"/>
    <w:rsid w:val="00D2221C"/>
    <w:rsid w:val="00D37342"/>
    <w:rsid w:val="00D55743"/>
    <w:rsid w:val="00D719F0"/>
    <w:rsid w:val="00DA15EE"/>
    <w:rsid w:val="00DC6292"/>
    <w:rsid w:val="00DD491B"/>
    <w:rsid w:val="00DD6F9A"/>
    <w:rsid w:val="00DD71F6"/>
    <w:rsid w:val="00E022AF"/>
    <w:rsid w:val="00E1405F"/>
    <w:rsid w:val="00E16008"/>
    <w:rsid w:val="00E213CA"/>
    <w:rsid w:val="00E243B2"/>
    <w:rsid w:val="00E3235B"/>
    <w:rsid w:val="00E454B1"/>
    <w:rsid w:val="00EB5873"/>
    <w:rsid w:val="00EB7BDE"/>
    <w:rsid w:val="00EE36A5"/>
    <w:rsid w:val="00EE57B4"/>
    <w:rsid w:val="00F23519"/>
    <w:rsid w:val="00F475AD"/>
    <w:rsid w:val="00F76B93"/>
    <w:rsid w:val="00F90283"/>
    <w:rsid w:val="00FB0D68"/>
    <w:rsid w:val="00FB2B73"/>
    <w:rsid w:val="00FD16CC"/>
    <w:rsid w:val="00FE6C6D"/>
    <w:rsid w:val="00FF314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5AF3A6"/>
  <w15:docId w15:val="{2AAE54A1-2730-433B-B0B1-5859DD5EC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F314A"/>
    <w:rPr>
      <w:sz w:val="24"/>
      <w:szCs w:val="24"/>
    </w:rPr>
  </w:style>
  <w:style w:type="paragraph" w:styleId="Antrat1">
    <w:name w:val="heading 1"/>
    <w:basedOn w:val="prastasis"/>
    <w:next w:val="prastasis"/>
    <w:qFormat/>
    <w:rsid w:val="00813D01"/>
    <w:pPr>
      <w:keepNext/>
      <w:spacing w:before="240" w:after="60"/>
      <w:outlineLvl w:val="0"/>
    </w:pPr>
    <w:rPr>
      <w:rFonts w:ascii="Arial" w:hAnsi="Arial" w:cs="Arial"/>
      <w:b/>
      <w:bCs/>
      <w:kern w:val="32"/>
      <w:sz w:val="32"/>
      <w:szCs w:val="3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semiHidden/>
    <w:rsid w:val="001302D6"/>
    <w:rPr>
      <w:rFonts w:ascii="Tahoma" w:hAnsi="Tahoma" w:cs="Tahoma"/>
      <w:sz w:val="16"/>
      <w:szCs w:val="16"/>
    </w:rPr>
  </w:style>
  <w:style w:type="paragraph" w:styleId="Pagrindinistekstas2">
    <w:name w:val="Body Text 2"/>
    <w:basedOn w:val="prastasis"/>
    <w:rsid w:val="00B10284"/>
    <w:rPr>
      <w:b/>
      <w:bCs/>
      <w:lang w:eastAsia="en-US"/>
    </w:rPr>
  </w:style>
  <w:style w:type="paragraph" w:styleId="Pagrindinistekstas">
    <w:name w:val="Body Text"/>
    <w:basedOn w:val="prastasis"/>
    <w:rsid w:val="00813D01"/>
    <w:pPr>
      <w:spacing w:after="120"/>
    </w:pPr>
  </w:style>
  <w:style w:type="character" w:customStyle="1" w:styleId="Bodytext3">
    <w:name w:val="Body text (3)_"/>
    <w:basedOn w:val="Numatytasispastraiposriftas"/>
    <w:link w:val="Bodytext30"/>
    <w:rsid w:val="00506449"/>
    <w:rPr>
      <w:rFonts w:ascii="Book Antiqua" w:eastAsia="Book Antiqua" w:hAnsi="Book Antiqua" w:cs="Book Antiqua"/>
      <w:b/>
      <w:bCs/>
      <w:sz w:val="32"/>
      <w:szCs w:val="32"/>
      <w:shd w:val="clear" w:color="auto" w:fill="FFFFFF"/>
    </w:rPr>
  </w:style>
  <w:style w:type="paragraph" w:customStyle="1" w:styleId="Bodytext30">
    <w:name w:val="Body text (3)"/>
    <w:basedOn w:val="prastasis"/>
    <w:link w:val="Bodytext3"/>
    <w:rsid w:val="00506449"/>
    <w:pPr>
      <w:widowControl w:val="0"/>
      <w:shd w:val="clear" w:color="auto" w:fill="FFFFFF"/>
      <w:spacing w:line="0" w:lineRule="atLeast"/>
      <w:jc w:val="center"/>
    </w:pPr>
    <w:rPr>
      <w:rFonts w:ascii="Book Antiqua" w:eastAsia="Book Antiqua" w:hAnsi="Book Antiqua" w:cs="Book Antiqua"/>
      <w:b/>
      <w:bCs/>
      <w:sz w:val="32"/>
      <w:szCs w:val="32"/>
    </w:rPr>
  </w:style>
  <w:style w:type="paragraph" w:styleId="Sraopastraipa">
    <w:name w:val="List Paragraph"/>
    <w:basedOn w:val="prastasis"/>
    <w:uiPriority w:val="34"/>
    <w:qFormat/>
    <w:rsid w:val="00082514"/>
    <w:pPr>
      <w:ind w:left="720"/>
      <w:contextualSpacing/>
    </w:pPr>
  </w:style>
  <w:style w:type="character" w:styleId="Grietas">
    <w:name w:val="Strong"/>
    <w:basedOn w:val="Numatytasispastraiposriftas"/>
    <w:uiPriority w:val="22"/>
    <w:qFormat/>
    <w:rsid w:val="00A0020F"/>
    <w:rPr>
      <w:b/>
      <w:bCs/>
    </w:rPr>
  </w:style>
  <w:style w:type="character" w:styleId="Komentaronuoroda">
    <w:name w:val="annotation reference"/>
    <w:basedOn w:val="Numatytasispastraiposriftas"/>
    <w:semiHidden/>
    <w:unhideWhenUsed/>
    <w:rsid w:val="00B6124D"/>
    <w:rPr>
      <w:sz w:val="16"/>
      <w:szCs w:val="16"/>
    </w:rPr>
  </w:style>
  <w:style w:type="paragraph" w:styleId="Komentarotekstas">
    <w:name w:val="annotation text"/>
    <w:basedOn w:val="prastasis"/>
    <w:link w:val="KomentarotekstasDiagrama"/>
    <w:semiHidden/>
    <w:unhideWhenUsed/>
    <w:rsid w:val="00B6124D"/>
    <w:rPr>
      <w:sz w:val="20"/>
      <w:szCs w:val="20"/>
    </w:rPr>
  </w:style>
  <w:style w:type="character" w:customStyle="1" w:styleId="KomentarotekstasDiagrama">
    <w:name w:val="Komentaro tekstas Diagrama"/>
    <w:basedOn w:val="Numatytasispastraiposriftas"/>
    <w:link w:val="Komentarotekstas"/>
    <w:semiHidden/>
    <w:rsid w:val="00B6124D"/>
  </w:style>
  <w:style w:type="paragraph" w:styleId="Komentarotema">
    <w:name w:val="annotation subject"/>
    <w:basedOn w:val="Komentarotekstas"/>
    <w:next w:val="Komentarotekstas"/>
    <w:link w:val="KomentarotemaDiagrama"/>
    <w:semiHidden/>
    <w:unhideWhenUsed/>
    <w:rsid w:val="00B6124D"/>
    <w:rPr>
      <w:b/>
      <w:bCs/>
    </w:rPr>
  </w:style>
  <w:style w:type="character" w:customStyle="1" w:styleId="KomentarotemaDiagrama">
    <w:name w:val="Komentaro tema Diagrama"/>
    <w:basedOn w:val="KomentarotekstasDiagrama"/>
    <w:link w:val="Komentarotema"/>
    <w:semiHidden/>
    <w:rsid w:val="00B6124D"/>
    <w:rPr>
      <w:b/>
      <w:bCs/>
    </w:rPr>
  </w:style>
  <w:style w:type="paragraph" w:customStyle="1" w:styleId="x12ofw9d">
    <w:name w:val="x12ofw9d"/>
    <w:basedOn w:val="prastasis"/>
    <w:rsid w:val="000737B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63373">
      <w:bodyDiv w:val="1"/>
      <w:marLeft w:val="0"/>
      <w:marRight w:val="0"/>
      <w:marTop w:val="0"/>
      <w:marBottom w:val="0"/>
      <w:divBdr>
        <w:top w:val="none" w:sz="0" w:space="0" w:color="auto"/>
        <w:left w:val="none" w:sz="0" w:space="0" w:color="auto"/>
        <w:bottom w:val="none" w:sz="0" w:space="0" w:color="auto"/>
        <w:right w:val="none" w:sz="0" w:space="0" w:color="auto"/>
      </w:divBdr>
    </w:div>
    <w:div w:id="238756933">
      <w:bodyDiv w:val="1"/>
      <w:marLeft w:val="0"/>
      <w:marRight w:val="0"/>
      <w:marTop w:val="0"/>
      <w:marBottom w:val="0"/>
      <w:divBdr>
        <w:top w:val="none" w:sz="0" w:space="0" w:color="auto"/>
        <w:left w:val="none" w:sz="0" w:space="0" w:color="auto"/>
        <w:bottom w:val="none" w:sz="0" w:space="0" w:color="auto"/>
        <w:right w:val="none" w:sz="0" w:space="0" w:color="auto"/>
      </w:divBdr>
    </w:div>
    <w:div w:id="1610963855">
      <w:bodyDiv w:val="1"/>
      <w:marLeft w:val="0"/>
      <w:marRight w:val="0"/>
      <w:marTop w:val="0"/>
      <w:marBottom w:val="0"/>
      <w:divBdr>
        <w:top w:val="none" w:sz="0" w:space="0" w:color="auto"/>
        <w:left w:val="none" w:sz="0" w:space="0" w:color="auto"/>
        <w:bottom w:val="none" w:sz="0" w:space="0" w:color="auto"/>
        <w:right w:val="none" w:sz="0" w:space="0" w:color="auto"/>
      </w:divBdr>
    </w:div>
    <w:div w:id="1713725806">
      <w:bodyDiv w:val="1"/>
      <w:marLeft w:val="0"/>
      <w:marRight w:val="0"/>
      <w:marTop w:val="0"/>
      <w:marBottom w:val="0"/>
      <w:divBdr>
        <w:top w:val="none" w:sz="0" w:space="0" w:color="auto"/>
        <w:left w:val="none" w:sz="0" w:space="0" w:color="auto"/>
        <w:bottom w:val="none" w:sz="0" w:space="0" w:color="auto"/>
        <w:right w:val="none" w:sz="0" w:space="0" w:color="auto"/>
      </w:divBdr>
    </w:div>
    <w:div w:id="1802262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415</Words>
  <Characters>3086</Characters>
  <Application>Microsoft Office Word</Application>
  <DocSecurity>4</DocSecurity>
  <Lines>25</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AIŠKINAMASIS RAŠTAS</vt:lpstr>
      <vt:lpstr>AIŠKINAMASIS RAŠTAS</vt:lpstr>
    </vt:vector>
  </TitlesOfParts>
  <Company>Home</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AIŠKINAMASIS RAŠTAS</dc:title>
  <dc:subject/>
  <dc:creator>Jolanta4</dc:creator>
  <cp:keywords/>
  <dc:description/>
  <cp:lastModifiedBy>Jurgita Gedvilienė</cp:lastModifiedBy>
  <cp:revision>2</cp:revision>
  <cp:lastPrinted>2021-04-15T06:06:00Z</cp:lastPrinted>
  <dcterms:created xsi:type="dcterms:W3CDTF">2026-10-23T12:30:00Z</dcterms:created>
  <dcterms:modified xsi:type="dcterms:W3CDTF">2026-10-23T12:30:00Z</dcterms:modified>
</cp:coreProperties>
</file>