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88A0" w14:textId="77777777" w:rsidR="005C41AC" w:rsidRPr="005C41AC" w:rsidRDefault="001D3CB6" w:rsidP="005C41AC">
      <w:pPr>
        <w:jc w:val="center"/>
        <w:rPr>
          <w:szCs w:val="24"/>
        </w:rPr>
      </w:pPr>
      <w:r>
        <w:rPr>
          <w:noProof/>
          <w:lang w:eastAsia="lt-LT"/>
        </w:rPr>
        <w:drawing>
          <wp:inline distT="0" distB="0" distL="0" distR="0" wp14:anchorId="768F88B6" wp14:editId="768F88B7">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768F88A1" w14:textId="77777777" w:rsidR="005C41AC" w:rsidRPr="005C41AC" w:rsidRDefault="005C41AC" w:rsidP="005C41AC">
      <w:pPr>
        <w:jc w:val="center"/>
        <w:rPr>
          <w:szCs w:val="24"/>
        </w:rPr>
      </w:pPr>
    </w:p>
    <w:p w14:paraId="768F88A2"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768F88A3" w14:textId="77777777" w:rsidR="005C41AC" w:rsidRPr="005C41AC" w:rsidRDefault="005C41AC" w:rsidP="00571BF3">
      <w:pPr>
        <w:keepNext/>
        <w:jc w:val="center"/>
        <w:outlineLvl w:val="1"/>
      </w:pPr>
    </w:p>
    <w:p w14:paraId="768F88A4" w14:textId="77777777" w:rsidR="005C41AC" w:rsidRPr="005C41AC" w:rsidRDefault="005C41AC" w:rsidP="00571BF3">
      <w:pPr>
        <w:keepNext/>
        <w:jc w:val="center"/>
        <w:outlineLvl w:val="1"/>
      </w:pPr>
    </w:p>
    <w:p w14:paraId="768F88A5" w14:textId="77777777" w:rsidR="0062551B" w:rsidRPr="00A562AA" w:rsidRDefault="00A11511" w:rsidP="00571BF3">
      <w:pPr>
        <w:keepNext/>
        <w:jc w:val="center"/>
        <w:outlineLvl w:val="1"/>
        <w:rPr>
          <w:b/>
        </w:rPr>
      </w:pPr>
      <w:r>
        <w:rPr>
          <w:b/>
        </w:rPr>
        <w:t>SPRENDIMAS</w:t>
      </w:r>
    </w:p>
    <w:p w14:paraId="768F88A6" w14:textId="77777777" w:rsidR="0062551B" w:rsidRDefault="00EB4CC0" w:rsidP="003E58F0">
      <w:pPr>
        <w:jc w:val="center"/>
        <w:rPr>
          <w:b/>
        </w:rPr>
      </w:pPr>
      <w:r w:rsidRPr="00EB4CC0">
        <w:rPr>
          <w:b/>
        </w:rPr>
        <w:t>DĖL LEIDIMO VYKDYTI VIEŠĄJĮ PIRKIMĄ „ASMENINĖS PAGALBOS PASLAUGOS“ IR ADMINISTRACIJOS DIREKTORIUI PASIRAŠYTI SUTARTĮ</w:t>
      </w:r>
    </w:p>
    <w:p w14:paraId="0BEB5163" w14:textId="77777777" w:rsidR="00FC16CC" w:rsidRDefault="00FC16CC" w:rsidP="003E58F0">
      <w:pPr>
        <w:jc w:val="center"/>
      </w:pPr>
    </w:p>
    <w:p w14:paraId="768F88A7"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23 d.</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TSP-443</w:t>
      </w:r>
      <w:r>
        <w:fldChar w:fldCharType="end"/>
      </w:r>
      <w:bookmarkEnd w:id="1"/>
    </w:p>
    <w:p w14:paraId="768F88A8" w14:textId="77777777" w:rsidR="0062551B" w:rsidRPr="00A562AA" w:rsidRDefault="0062551B" w:rsidP="00571BF3">
      <w:pPr>
        <w:keepNext/>
        <w:jc w:val="center"/>
        <w:outlineLvl w:val="2"/>
        <w:rPr>
          <w:b/>
        </w:rPr>
      </w:pPr>
      <w:r w:rsidRPr="00A562AA">
        <w:t>Panevėžys</w:t>
      </w:r>
    </w:p>
    <w:p w14:paraId="768F88A9" w14:textId="77777777" w:rsidR="0062551B" w:rsidRDefault="0062551B" w:rsidP="00571BF3">
      <w:pPr>
        <w:jc w:val="both"/>
      </w:pPr>
    </w:p>
    <w:p w14:paraId="768F88AC" w14:textId="6EA41FE2" w:rsidR="00C537E4" w:rsidRPr="00C537E4" w:rsidRDefault="0062551B" w:rsidP="00F8487F">
      <w:pPr>
        <w:spacing w:line="360" w:lineRule="auto"/>
        <w:ind w:firstLine="840"/>
        <w:jc w:val="both"/>
        <w:rPr>
          <w:szCs w:val="24"/>
        </w:rPr>
      </w:pPr>
      <w:r w:rsidRPr="00A562AA">
        <w:rPr>
          <w:szCs w:val="24"/>
        </w:rPr>
        <w:t>Vadovaudamasi</w:t>
      </w:r>
      <w:r w:rsidR="00C537E4">
        <w:rPr>
          <w:szCs w:val="24"/>
        </w:rPr>
        <w:t xml:space="preserve"> </w:t>
      </w:r>
      <w:r w:rsidR="00C537E4" w:rsidRPr="00C537E4">
        <w:rPr>
          <w:szCs w:val="24"/>
        </w:rPr>
        <w:t xml:space="preserve">Lietuvos Respublikos vietos savivaldos įstatymo 6 straipsnio </w:t>
      </w:r>
      <w:r w:rsidR="0082330D">
        <w:rPr>
          <w:szCs w:val="24"/>
        </w:rPr>
        <w:t>1</w:t>
      </w:r>
      <w:r w:rsidR="00C537E4" w:rsidRPr="00C537E4">
        <w:rPr>
          <w:szCs w:val="24"/>
        </w:rPr>
        <w:t xml:space="preserve">2 punktu, </w:t>
      </w:r>
      <w:r w:rsidR="00521E14">
        <w:rPr>
          <w:szCs w:val="24"/>
        </w:rPr>
        <w:t>P</w:t>
      </w:r>
      <w:r w:rsidR="00521E14" w:rsidRPr="0090714B">
        <w:rPr>
          <w:szCs w:val="24"/>
        </w:rPr>
        <w:t xml:space="preserve">anevėžio miesto savivaldybės vardu sudaromų sutarčių pasirašymo tvarkos </w:t>
      </w:r>
      <w:r w:rsidR="00521E14" w:rsidRPr="00C537E4">
        <w:rPr>
          <w:szCs w:val="24"/>
        </w:rPr>
        <w:t xml:space="preserve">aprašo, patvirtinto </w:t>
      </w:r>
      <w:r w:rsidR="00521E14">
        <w:rPr>
          <w:szCs w:val="24"/>
        </w:rPr>
        <w:t>P</w:t>
      </w:r>
      <w:r w:rsidR="00521E14" w:rsidRPr="00C537E4">
        <w:rPr>
          <w:szCs w:val="24"/>
        </w:rPr>
        <w:t xml:space="preserve">anevėžio miesto savivaldybės tarybos </w:t>
      </w:r>
      <w:r w:rsidR="00521E14" w:rsidRPr="00F8487F">
        <w:rPr>
          <w:szCs w:val="24"/>
        </w:rPr>
        <w:t>2023 m. gruodžio 28 d.</w:t>
      </w:r>
      <w:r w:rsidR="00521E14" w:rsidRPr="00521E14">
        <w:rPr>
          <w:color w:val="FF0000"/>
          <w:szCs w:val="24"/>
        </w:rPr>
        <w:t xml:space="preserve"> </w:t>
      </w:r>
      <w:r w:rsidR="00521E14" w:rsidRPr="00F8487F">
        <w:rPr>
          <w:szCs w:val="24"/>
        </w:rPr>
        <w:t xml:space="preserve">sprendimu </w:t>
      </w:r>
      <w:r w:rsidR="00521E14">
        <w:rPr>
          <w:szCs w:val="24"/>
        </w:rPr>
        <w:t>N</w:t>
      </w:r>
      <w:r w:rsidR="00521E14" w:rsidRPr="00F8487F">
        <w:rPr>
          <w:szCs w:val="24"/>
        </w:rPr>
        <w:t>r. 1-394 „</w:t>
      </w:r>
      <w:r w:rsidR="00521E14">
        <w:rPr>
          <w:szCs w:val="24"/>
        </w:rPr>
        <w:t>D</w:t>
      </w:r>
      <w:r w:rsidR="00521E14" w:rsidRPr="00F8487F">
        <w:rPr>
          <w:szCs w:val="24"/>
        </w:rPr>
        <w:t xml:space="preserve">ėl </w:t>
      </w:r>
      <w:r w:rsidR="00521E14">
        <w:rPr>
          <w:szCs w:val="24"/>
        </w:rPr>
        <w:t>P</w:t>
      </w:r>
      <w:r w:rsidR="00521E14" w:rsidRPr="00F8487F">
        <w:rPr>
          <w:szCs w:val="24"/>
        </w:rPr>
        <w:t xml:space="preserve">anevėžio miesto savivaldybės vardu sudaromų sutarčių pasirašymo tvarkos aprašo patvirtinimo, </w:t>
      </w:r>
      <w:r w:rsidR="00F408E8">
        <w:rPr>
          <w:szCs w:val="24"/>
        </w:rPr>
        <w:t>S</w:t>
      </w:r>
      <w:r w:rsidR="00521E14" w:rsidRPr="00F8487F">
        <w:rPr>
          <w:szCs w:val="24"/>
        </w:rPr>
        <w:t xml:space="preserve">avivaldybės tarybos 2014 m. gegužės 29 d. sprendimo </w:t>
      </w:r>
      <w:r w:rsidR="00521E14">
        <w:rPr>
          <w:szCs w:val="24"/>
        </w:rPr>
        <w:t>N</w:t>
      </w:r>
      <w:r w:rsidR="00521E14" w:rsidRPr="00F8487F">
        <w:rPr>
          <w:szCs w:val="24"/>
        </w:rPr>
        <w:t xml:space="preserve">r. 1-154 pripažinimo netekusiu galios ir įgaliojimo </w:t>
      </w:r>
      <w:r w:rsidR="005C3D7B">
        <w:rPr>
          <w:szCs w:val="24"/>
        </w:rPr>
        <w:t>S</w:t>
      </w:r>
      <w:r w:rsidR="00521E14" w:rsidRPr="00F8487F">
        <w:rPr>
          <w:szCs w:val="24"/>
        </w:rPr>
        <w:t>avivaldybės merui</w:t>
      </w:r>
      <w:r w:rsidR="00521E14" w:rsidRPr="00C537E4">
        <w:rPr>
          <w:szCs w:val="24"/>
        </w:rPr>
        <w:t xml:space="preserve">“, </w:t>
      </w:r>
      <w:r w:rsidR="00521E14">
        <w:rPr>
          <w:szCs w:val="24"/>
        </w:rPr>
        <w:t>6</w:t>
      </w:r>
      <w:r w:rsidR="00521E14" w:rsidRPr="00C537E4">
        <w:rPr>
          <w:szCs w:val="24"/>
        </w:rPr>
        <w:t xml:space="preserve">.10 papunkčiu ir </w:t>
      </w:r>
      <w:r w:rsidR="00521E14">
        <w:rPr>
          <w:szCs w:val="24"/>
        </w:rPr>
        <w:t>20</w:t>
      </w:r>
      <w:r w:rsidR="00521E14" w:rsidRPr="00C537E4">
        <w:rPr>
          <w:szCs w:val="24"/>
        </w:rPr>
        <w:t xml:space="preserve"> punktu, </w:t>
      </w:r>
      <w:r w:rsidR="00521E14">
        <w:rPr>
          <w:szCs w:val="24"/>
        </w:rPr>
        <w:t>P</w:t>
      </w:r>
      <w:r w:rsidR="00521E14" w:rsidRPr="00C537E4">
        <w:rPr>
          <w:szCs w:val="24"/>
        </w:rPr>
        <w:t xml:space="preserve">anevėžio </w:t>
      </w:r>
      <w:r w:rsidR="00C537E4" w:rsidRPr="00C537E4">
        <w:rPr>
          <w:szCs w:val="24"/>
        </w:rPr>
        <w:t xml:space="preserve">miesto savivaldybės taryba </w:t>
      </w:r>
      <w:r w:rsidR="005C3D7B">
        <w:rPr>
          <w:szCs w:val="24"/>
        </w:rPr>
        <w:br/>
      </w:r>
      <w:r w:rsidR="00C537E4" w:rsidRPr="00C537E4">
        <w:rPr>
          <w:szCs w:val="24"/>
        </w:rPr>
        <w:t>n u s p r e n d ž i a:</w:t>
      </w:r>
    </w:p>
    <w:p w14:paraId="311FBD3F" w14:textId="43CC0E17" w:rsidR="00FC16CC" w:rsidRDefault="00C537E4" w:rsidP="00C537E4">
      <w:pPr>
        <w:spacing w:line="360" w:lineRule="auto"/>
        <w:ind w:firstLine="840"/>
        <w:jc w:val="both"/>
        <w:rPr>
          <w:szCs w:val="24"/>
        </w:rPr>
      </w:pPr>
      <w:r w:rsidRPr="00C537E4">
        <w:rPr>
          <w:szCs w:val="24"/>
        </w:rPr>
        <w:t>1.</w:t>
      </w:r>
      <w:r w:rsidR="00FC16CC">
        <w:rPr>
          <w:szCs w:val="24"/>
        </w:rPr>
        <w:t xml:space="preserve"> </w:t>
      </w:r>
      <w:r w:rsidRPr="00C537E4">
        <w:rPr>
          <w:szCs w:val="24"/>
        </w:rPr>
        <w:t>Leisti vykdyti viešąjį pirkimą „Asmeninės pagalbos paslaugos“ neturint viso finansavimo.</w:t>
      </w:r>
    </w:p>
    <w:p w14:paraId="56036CBE" w14:textId="5F0DE025" w:rsidR="00B43509" w:rsidRPr="00C537E4" w:rsidRDefault="00C537E4" w:rsidP="00B43509">
      <w:pPr>
        <w:spacing w:line="360" w:lineRule="auto"/>
        <w:ind w:firstLine="840"/>
        <w:jc w:val="both"/>
        <w:rPr>
          <w:szCs w:val="24"/>
        </w:rPr>
      </w:pPr>
      <w:r w:rsidRPr="00C537E4">
        <w:rPr>
          <w:szCs w:val="24"/>
        </w:rPr>
        <w:t>2.</w:t>
      </w:r>
      <w:r w:rsidR="003F1F64">
        <w:rPr>
          <w:szCs w:val="24"/>
        </w:rPr>
        <w:t xml:space="preserve"> </w:t>
      </w:r>
      <w:r w:rsidR="00B43509">
        <w:rPr>
          <w:szCs w:val="24"/>
        </w:rPr>
        <w:t>Pritarti, kad viešojo pirkimo sutartį Savivaldybės administracijos vardu pasirašytų Savivaldybės</w:t>
      </w:r>
      <w:r w:rsidR="00E46D1B">
        <w:rPr>
          <w:szCs w:val="24"/>
        </w:rPr>
        <w:t xml:space="preserve"> administracijos</w:t>
      </w:r>
      <w:r w:rsidR="00B43509">
        <w:rPr>
          <w:szCs w:val="24"/>
        </w:rPr>
        <w:t xml:space="preserve"> direktorius.</w:t>
      </w:r>
    </w:p>
    <w:p w14:paraId="33A9B3E6" w14:textId="34C18F26" w:rsidR="00F408E8" w:rsidRDefault="00B43509" w:rsidP="00B43509">
      <w:pPr>
        <w:spacing w:line="360" w:lineRule="auto"/>
        <w:ind w:firstLine="840"/>
        <w:jc w:val="both"/>
        <w:rPr>
          <w:szCs w:val="24"/>
        </w:rPr>
      </w:pPr>
      <w:r w:rsidRPr="00C537E4">
        <w:rPr>
          <w:szCs w:val="24"/>
        </w:rPr>
        <w:t>3.</w:t>
      </w:r>
      <w:r>
        <w:rPr>
          <w:szCs w:val="24"/>
        </w:rPr>
        <w:t xml:space="preserve"> </w:t>
      </w:r>
      <w:r w:rsidRPr="003A1622">
        <w:rPr>
          <w:rStyle w:val="cf01"/>
          <w:rFonts w:ascii="Times New Roman" w:hAnsi="Times New Roman" w:cs="Times New Roman"/>
          <w:sz w:val="24"/>
          <w:szCs w:val="24"/>
        </w:rPr>
        <w:t>Užtikrinti 1 punkte nurodytų paslaugų finansavimą 2027 m. Savivaldybės biudžeto lėšomis iki valstybės biudžeto tikslinių lėšų gavimo. Gavus valstybės biudžeto tikslines lėšas, jomis finansuoti 2027 m. sutartyje numatytas išlaidas teisės aktų nustatyta tvarka, o valstybės biudžeto lėšomis nepadengtą poreikį – Savivaldybės biudžeto lėšomis</w:t>
      </w:r>
      <w:r>
        <w:rPr>
          <w:rStyle w:val="cf01"/>
          <w:rFonts w:ascii="Times New Roman" w:hAnsi="Times New Roman" w:cs="Times New Roman"/>
          <w:sz w:val="24"/>
          <w:szCs w:val="24"/>
        </w:rPr>
        <w:t>.</w:t>
      </w:r>
    </w:p>
    <w:p w14:paraId="6272809D" w14:textId="20533875" w:rsidR="00886FC4" w:rsidRPr="00F408E8" w:rsidRDefault="00C537E4" w:rsidP="00F408E8">
      <w:pPr>
        <w:spacing w:line="360" w:lineRule="auto"/>
        <w:ind w:firstLine="840"/>
        <w:jc w:val="both"/>
        <w:rPr>
          <w:szCs w:val="24"/>
        </w:rPr>
      </w:pPr>
      <w:r w:rsidRPr="00C537E4">
        <w:rPr>
          <w:szCs w:val="24"/>
        </w:rPr>
        <w:t>4.</w:t>
      </w:r>
      <w:r w:rsidR="003F1F64">
        <w:rPr>
          <w:szCs w:val="24"/>
        </w:rPr>
        <w:t xml:space="preserve"> </w:t>
      </w:r>
      <w:r w:rsidR="00886FC4">
        <w:rPr>
          <w:color w:val="000000"/>
          <w:szCs w:val="24"/>
        </w:rPr>
        <w:t xml:space="preserve">Nurodyti, kad šis sprendimas per vieną mėnesį gali būti skundžiamas Panevėžio miesto savivaldybės tarybai </w:t>
      </w:r>
      <w:r w:rsidR="00886FC4">
        <w:rPr>
          <w:szCs w:val="24"/>
        </w:rPr>
        <w:t>(Laisvės a. 20, 35200 Panevėžys) Lietuvos Respublikos viešojo administravimo įstatymo nustatyta tvarka arba</w:t>
      </w:r>
      <w:r w:rsidR="00886FC4">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68F88B2" w14:textId="77777777" w:rsidR="005C41AC" w:rsidRPr="00A562AA" w:rsidRDefault="005C41AC" w:rsidP="002D0B3C">
      <w:pPr>
        <w:jc w:val="both"/>
        <w:rPr>
          <w:szCs w:val="24"/>
        </w:rPr>
      </w:pPr>
    </w:p>
    <w:p w14:paraId="768F88B3" w14:textId="77777777" w:rsidR="0062551B" w:rsidRDefault="0062551B" w:rsidP="002D0B3C">
      <w:pPr>
        <w:jc w:val="both"/>
        <w:rPr>
          <w:szCs w:val="24"/>
        </w:rPr>
      </w:pPr>
    </w:p>
    <w:p w14:paraId="4526AB25" w14:textId="14D67ED0" w:rsidR="009E4DEF" w:rsidRPr="00A562AA" w:rsidRDefault="003F1F64" w:rsidP="003F1F64">
      <w:pPr>
        <w:tabs>
          <w:tab w:val="left" w:pos="6663"/>
        </w:tabs>
        <w:jc w:val="both"/>
        <w:rPr>
          <w:szCs w:val="24"/>
        </w:rPr>
      </w:pPr>
      <w:r w:rsidRPr="003F1F64">
        <w:rPr>
          <w:rFonts w:eastAsia="Calibri"/>
          <w:szCs w:val="24"/>
        </w:rPr>
        <w:t xml:space="preserve">Savivaldybės </w:t>
      </w:r>
      <w:r w:rsidR="001543A1">
        <w:rPr>
          <w:rFonts w:eastAsia="Calibri"/>
          <w:szCs w:val="24"/>
        </w:rPr>
        <w:t xml:space="preserve">merė                                                                                           Loreta </w:t>
      </w:r>
      <w:proofErr w:type="spellStart"/>
      <w:r w:rsidR="001543A1">
        <w:rPr>
          <w:rFonts w:eastAsia="Calibri"/>
          <w:szCs w:val="24"/>
        </w:rPr>
        <w:t>Masiliūnienė</w:t>
      </w:r>
      <w:proofErr w:type="spellEnd"/>
    </w:p>
    <w:sectPr w:rsidR="009E4DEF" w:rsidRPr="00A562AA" w:rsidSect="00A562AA">
      <w:headerReference w:type="default" r:id="rId7"/>
      <w:footerReference w:type="default" r:id="rId8"/>
      <w:footerReference w:type="first" r:id="rId9"/>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B07A" w14:textId="77777777" w:rsidR="00DE141B" w:rsidRDefault="00DE141B">
      <w:r>
        <w:separator/>
      </w:r>
    </w:p>
  </w:endnote>
  <w:endnote w:type="continuationSeparator" w:id="0">
    <w:p w14:paraId="707FEC47" w14:textId="77777777" w:rsidR="00DE141B" w:rsidRDefault="00DE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8C0" w14:textId="77777777" w:rsidR="0062551B" w:rsidRDefault="0062551B" w:rsidP="00BE4566">
    <w:pPr>
      <w:tabs>
        <w:tab w:val="left" w:pos="8445"/>
      </w:tabs>
    </w:pPr>
    <w:r>
      <w:tab/>
    </w:r>
  </w:p>
  <w:p w14:paraId="768F88C1" w14:textId="77777777" w:rsidR="0062551B" w:rsidRDefault="0062551B"/>
  <w:p w14:paraId="768F88C2"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8C3" w14:textId="77777777" w:rsidR="0062551B" w:rsidRDefault="0062551B" w:rsidP="00DD20B8">
    <w:pPr>
      <w:pStyle w:val="Porat"/>
    </w:pPr>
  </w:p>
  <w:p w14:paraId="768F88C4" w14:textId="77777777" w:rsidR="0062551B" w:rsidRDefault="0062551B" w:rsidP="00DD20B8">
    <w:pPr>
      <w:pStyle w:val="Porat"/>
    </w:pPr>
  </w:p>
  <w:p w14:paraId="768F88C5" w14:textId="77777777" w:rsidR="0062551B" w:rsidRDefault="0062551B" w:rsidP="00DD20B8">
    <w:pPr>
      <w:pStyle w:val="Porat"/>
    </w:pPr>
  </w:p>
  <w:p w14:paraId="768F88C6"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1568" w14:textId="77777777" w:rsidR="00DE141B" w:rsidRDefault="00DE141B">
      <w:r>
        <w:separator/>
      </w:r>
    </w:p>
  </w:footnote>
  <w:footnote w:type="continuationSeparator" w:id="0">
    <w:p w14:paraId="671BAC44" w14:textId="77777777" w:rsidR="00DE141B" w:rsidRDefault="00DE1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8BC" w14:textId="77777777" w:rsidR="0062551B" w:rsidRDefault="0062551B">
    <w:pPr>
      <w:pStyle w:val="Antrats"/>
      <w:jc w:val="center"/>
    </w:pPr>
  </w:p>
  <w:p w14:paraId="768F88BD" w14:textId="77777777" w:rsidR="0062551B" w:rsidRDefault="0062551B">
    <w:pPr>
      <w:pStyle w:val="Antrats"/>
      <w:jc w:val="center"/>
    </w:pPr>
  </w:p>
  <w:p w14:paraId="768F88BE"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768F88BF" w14:textId="77777777" w:rsidR="0062551B" w:rsidRDefault="0062551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566B"/>
    <w:rsid w:val="0002192F"/>
    <w:rsid w:val="0005169C"/>
    <w:rsid w:val="00075594"/>
    <w:rsid w:val="00075D5A"/>
    <w:rsid w:val="000811E1"/>
    <w:rsid w:val="000E5933"/>
    <w:rsid w:val="000E7131"/>
    <w:rsid w:val="00100DAB"/>
    <w:rsid w:val="00101F07"/>
    <w:rsid w:val="00124B60"/>
    <w:rsid w:val="00132ABE"/>
    <w:rsid w:val="00144748"/>
    <w:rsid w:val="00153B94"/>
    <w:rsid w:val="001543A1"/>
    <w:rsid w:val="001B1FE3"/>
    <w:rsid w:val="001D1AC1"/>
    <w:rsid w:val="001D3CB6"/>
    <w:rsid w:val="001E4DFD"/>
    <w:rsid w:val="001F7914"/>
    <w:rsid w:val="0020204A"/>
    <w:rsid w:val="00206FC7"/>
    <w:rsid w:val="0023417F"/>
    <w:rsid w:val="00234FD8"/>
    <w:rsid w:val="0024706D"/>
    <w:rsid w:val="002526D2"/>
    <w:rsid w:val="002630A9"/>
    <w:rsid w:val="002658A0"/>
    <w:rsid w:val="00276412"/>
    <w:rsid w:val="002915B5"/>
    <w:rsid w:val="00291649"/>
    <w:rsid w:val="00293059"/>
    <w:rsid w:val="002A2097"/>
    <w:rsid w:val="002A79E8"/>
    <w:rsid w:val="002D0B3C"/>
    <w:rsid w:val="002D57F9"/>
    <w:rsid w:val="002D75F0"/>
    <w:rsid w:val="002D7E2D"/>
    <w:rsid w:val="002E2386"/>
    <w:rsid w:val="002E4357"/>
    <w:rsid w:val="002F7001"/>
    <w:rsid w:val="00303346"/>
    <w:rsid w:val="00312A5C"/>
    <w:rsid w:val="00325CF1"/>
    <w:rsid w:val="0033374A"/>
    <w:rsid w:val="00337555"/>
    <w:rsid w:val="00350300"/>
    <w:rsid w:val="00355495"/>
    <w:rsid w:val="00355EE8"/>
    <w:rsid w:val="00392558"/>
    <w:rsid w:val="0039707D"/>
    <w:rsid w:val="003A3559"/>
    <w:rsid w:val="003D113C"/>
    <w:rsid w:val="003D6535"/>
    <w:rsid w:val="003E58F0"/>
    <w:rsid w:val="003F1F64"/>
    <w:rsid w:val="003F3684"/>
    <w:rsid w:val="004014AB"/>
    <w:rsid w:val="004100D4"/>
    <w:rsid w:val="00420850"/>
    <w:rsid w:val="00421D43"/>
    <w:rsid w:val="004376E8"/>
    <w:rsid w:val="004564CD"/>
    <w:rsid w:val="00464BB1"/>
    <w:rsid w:val="00480D2E"/>
    <w:rsid w:val="004849ED"/>
    <w:rsid w:val="004A264D"/>
    <w:rsid w:val="004A3610"/>
    <w:rsid w:val="004B6631"/>
    <w:rsid w:val="004C07E0"/>
    <w:rsid w:val="004D35C5"/>
    <w:rsid w:val="004E4142"/>
    <w:rsid w:val="00510DE4"/>
    <w:rsid w:val="005166E3"/>
    <w:rsid w:val="00521E14"/>
    <w:rsid w:val="0052387D"/>
    <w:rsid w:val="00524D2D"/>
    <w:rsid w:val="00533646"/>
    <w:rsid w:val="00544C98"/>
    <w:rsid w:val="00562BCD"/>
    <w:rsid w:val="00566FC8"/>
    <w:rsid w:val="00571BF3"/>
    <w:rsid w:val="00584C4D"/>
    <w:rsid w:val="00595F80"/>
    <w:rsid w:val="005B1469"/>
    <w:rsid w:val="005B727C"/>
    <w:rsid w:val="005C3D7B"/>
    <w:rsid w:val="005C41AC"/>
    <w:rsid w:val="005C605B"/>
    <w:rsid w:val="005F44E3"/>
    <w:rsid w:val="005F6353"/>
    <w:rsid w:val="0060717D"/>
    <w:rsid w:val="00611EE0"/>
    <w:rsid w:val="006127B2"/>
    <w:rsid w:val="006128BC"/>
    <w:rsid w:val="0061401B"/>
    <w:rsid w:val="006244B6"/>
    <w:rsid w:val="0062551B"/>
    <w:rsid w:val="00625C86"/>
    <w:rsid w:val="00630B08"/>
    <w:rsid w:val="00655408"/>
    <w:rsid w:val="00655E6A"/>
    <w:rsid w:val="00662FB1"/>
    <w:rsid w:val="006709B9"/>
    <w:rsid w:val="0068030A"/>
    <w:rsid w:val="006B0BC0"/>
    <w:rsid w:val="006D107B"/>
    <w:rsid w:val="006D6344"/>
    <w:rsid w:val="006D7A59"/>
    <w:rsid w:val="006E42C8"/>
    <w:rsid w:val="00701945"/>
    <w:rsid w:val="007129E5"/>
    <w:rsid w:val="00740946"/>
    <w:rsid w:val="00743B7D"/>
    <w:rsid w:val="00744168"/>
    <w:rsid w:val="007452C6"/>
    <w:rsid w:val="00780E8C"/>
    <w:rsid w:val="00785145"/>
    <w:rsid w:val="00793437"/>
    <w:rsid w:val="00795676"/>
    <w:rsid w:val="00796E6A"/>
    <w:rsid w:val="007978F3"/>
    <w:rsid w:val="007A38DC"/>
    <w:rsid w:val="007D3F07"/>
    <w:rsid w:val="007E2B12"/>
    <w:rsid w:val="007F1F9E"/>
    <w:rsid w:val="007F2ABF"/>
    <w:rsid w:val="007F3F25"/>
    <w:rsid w:val="00801DD2"/>
    <w:rsid w:val="00811E67"/>
    <w:rsid w:val="008212D1"/>
    <w:rsid w:val="0082330D"/>
    <w:rsid w:val="008608CB"/>
    <w:rsid w:val="0086111D"/>
    <w:rsid w:val="00863284"/>
    <w:rsid w:val="00876E15"/>
    <w:rsid w:val="0088367B"/>
    <w:rsid w:val="00883F12"/>
    <w:rsid w:val="00886FC4"/>
    <w:rsid w:val="00895637"/>
    <w:rsid w:val="008A2000"/>
    <w:rsid w:val="008B28AB"/>
    <w:rsid w:val="008B3D51"/>
    <w:rsid w:val="008D7F28"/>
    <w:rsid w:val="008F1635"/>
    <w:rsid w:val="008F62A9"/>
    <w:rsid w:val="0090714B"/>
    <w:rsid w:val="009111D4"/>
    <w:rsid w:val="00916D5D"/>
    <w:rsid w:val="00931ACB"/>
    <w:rsid w:val="00942B11"/>
    <w:rsid w:val="00956EFA"/>
    <w:rsid w:val="00976276"/>
    <w:rsid w:val="00983960"/>
    <w:rsid w:val="00986EF5"/>
    <w:rsid w:val="0099046B"/>
    <w:rsid w:val="00990645"/>
    <w:rsid w:val="009A4733"/>
    <w:rsid w:val="009B542B"/>
    <w:rsid w:val="009C3C68"/>
    <w:rsid w:val="009C55DF"/>
    <w:rsid w:val="009D1163"/>
    <w:rsid w:val="009D4140"/>
    <w:rsid w:val="009E10E4"/>
    <w:rsid w:val="009E4DEF"/>
    <w:rsid w:val="009E5C02"/>
    <w:rsid w:val="009F5E68"/>
    <w:rsid w:val="00A0004E"/>
    <w:rsid w:val="00A11511"/>
    <w:rsid w:val="00A3474A"/>
    <w:rsid w:val="00A36213"/>
    <w:rsid w:val="00A37460"/>
    <w:rsid w:val="00A562AA"/>
    <w:rsid w:val="00A57683"/>
    <w:rsid w:val="00A72F74"/>
    <w:rsid w:val="00A81759"/>
    <w:rsid w:val="00A83444"/>
    <w:rsid w:val="00A84DDD"/>
    <w:rsid w:val="00A90AC8"/>
    <w:rsid w:val="00A97838"/>
    <w:rsid w:val="00AA21E3"/>
    <w:rsid w:val="00AB02B7"/>
    <w:rsid w:val="00AB0E39"/>
    <w:rsid w:val="00AC4B93"/>
    <w:rsid w:val="00AC679E"/>
    <w:rsid w:val="00AD3E4E"/>
    <w:rsid w:val="00AD778C"/>
    <w:rsid w:val="00B05FC9"/>
    <w:rsid w:val="00B14AEE"/>
    <w:rsid w:val="00B408ED"/>
    <w:rsid w:val="00B43509"/>
    <w:rsid w:val="00B44F79"/>
    <w:rsid w:val="00B52FFC"/>
    <w:rsid w:val="00B61A88"/>
    <w:rsid w:val="00B6518B"/>
    <w:rsid w:val="00B664FD"/>
    <w:rsid w:val="00B83E18"/>
    <w:rsid w:val="00B92EBF"/>
    <w:rsid w:val="00BA458B"/>
    <w:rsid w:val="00BA63A7"/>
    <w:rsid w:val="00BB0318"/>
    <w:rsid w:val="00BB130F"/>
    <w:rsid w:val="00BB6886"/>
    <w:rsid w:val="00BD5C3A"/>
    <w:rsid w:val="00BE4566"/>
    <w:rsid w:val="00BF06D7"/>
    <w:rsid w:val="00BF0A1B"/>
    <w:rsid w:val="00C008EA"/>
    <w:rsid w:val="00C13EA5"/>
    <w:rsid w:val="00C14F8B"/>
    <w:rsid w:val="00C40FD3"/>
    <w:rsid w:val="00C420AA"/>
    <w:rsid w:val="00C52416"/>
    <w:rsid w:val="00C537E4"/>
    <w:rsid w:val="00C72861"/>
    <w:rsid w:val="00C72CB4"/>
    <w:rsid w:val="00C75F05"/>
    <w:rsid w:val="00C9091E"/>
    <w:rsid w:val="00CC23E4"/>
    <w:rsid w:val="00CC5B6A"/>
    <w:rsid w:val="00CD5CCA"/>
    <w:rsid w:val="00CE1C5C"/>
    <w:rsid w:val="00CE2A0C"/>
    <w:rsid w:val="00CF4026"/>
    <w:rsid w:val="00D16849"/>
    <w:rsid w:val="00D25AF1"/>
    <w:rsid w:val="00D25F2C"/>
    <w:rsid w:val="00D33742"/>
    <w:rsid w:val="00D625ED"/>
    <w:rsid w:val="00D679FC"/>
    <w:rsid w:val="00DA1F9D"/>
    <w:rsid w:val="00DB5818"/>
    <w:rsid w:val="00DC75E0"/>
    <w:rsid w:val="00DD20B8"/>
    <w:rsid w:val="00DE0D95"/>
    <w:rsid w:val="00DE141B"/>
    <w:rsid w:val="00E00B4D"/>
    <w:rsid w:val="00E21A77"/>
    <w:rsid w:val="00E34BFA"/>
    <w:rsid w:val="00E429EE"/>
    <w:rsid w:val="00E46D1B"/>
    <w:rsid w:val="00E60928"/>
    <w:rsid w:val="00E6329A"/>
    <w:rsid w:val="00E73C7C"/>
    <w:rsid w:val="00E81C99"/>
    <w:rsid w:val="00E8223D"/>
    <w:rsid w:val="00E874D4"/>
    <w:rsid w:val="00E9055A"/>
    <w:rsid w:val="00E94693"/>
    <w:rsid w:val="00E94E7A"/>
    <w:rsid w:val="00EA2453"/>
    <w:rsid w:val="00EA6A5E"/>
    <w:rsid w:val="00EB01E1"/>
    <w:rsid w:val="00EB4CC0"/>
    <w:rsid w:val="00EC4E26"/>
    <w:rsid w:val="00ED6339"/>
    <w:rsid w:val="00F0681D"/>
    <w:rsid w:val="00F408E8"/>
    <w:rsid w:val="00F43577"/>
    <w:rsid w:val="00F47074"/>
    <w:rsid w:val="00F51B6C"/>
    <w:rsid w:val="00F83894"/>
    <w:rsid w:val="00F8487F"/>
    <w:rsid w:val="00F86B18"/>
    <w:rsid w:val="00F9348D"/>
    <w:rsid w:val="00F97C2A"/>
    <w:rsid w:val="00FA5FAE"/>
    <w:rsid w:val="00FB6C36"/>
    <w:rsid w:val="00FC16CC"/>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8F88A0"/>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character" w:styleId="Neapdorotaspaminjimas">
    <w:name w:val="Unresolved Mention"/>
    <w:basedOn w:val="Numatytasispastraiposriftas"/>
    <w:uiPriority w:val="99"/>
    <w:semiHidden/>
    <w:unhideWhenUsed/>
    <w:rsid w:val="00144748"/>
    <w:rPr>
      <w:color w:val="605E5C"/>
      <w:shd w:val="clear" w:color="auto" w:fill="E1DFDD"/>
    </w:rPr>
  </w:style>
  <w:style w:type="paragraph" w:styleId="Sraopastraipa">
    <w:name w:val="List Paragraph"/>
    <w:basedOn w:val="prastasis"/>
    <w:uiPriority w:val="34"/>
    <w:qFormat/>
    <w:rsid w:val="00886FC4"/>
    <w:pPr>
      <w:ind w:left="720"/>
      <w:contextualSpacing/>
    </w:pPr>
  </w:style>
  <w:style w:type="character" w:customStyle="1" w:styleId="cf01">
    <w:name w:val="cf01"/>
    <w:basedOn w:val="Numatytasispastraiposriftas"/>
    <w:rsid w:val="00B4350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1</Pages>
  <Words>245</Words>
  <Characters>1858</Characters>
  <Application>Microsoft Office Word</Application>
  <DocSecurity>4</DocSecurity>
  <Lines>15</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Jurgita Gedvilienė</cp:lastModifiedBy>
  <cp:revision>2</cp:revision>
  <cp:lastPrinted>2016-01-28T10:29:00Z</cp:lastPrinted>
  <dcterms:created xsi:type="dcterms:W3CDTF">2026-10-23T12:28:00Z</dcterms:created>
  <dcterms:modified xsi:type="dcterms:W3CDTF">2026-10-23T12:28:00Z</dcterms:modified>
</cp:coreProperties>
</file>