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241C74" w14:textId="77777777" w:rsidR="008F061E" w:rsidRPr="00465F91" w:rsidRDefault="008F061E" w:rsidP="008F061E">
      <w:pPr>
        <w:jc w:val="center"/>
        <w:rPr>
          <w:rFonts w:ascii="Arial" w:hAnsi="Arial" w:cs="Arial"/>
          <w:b/>
        </w:rPr>
      </w:pPr>
      <w:r w:rsidRPr="00465F91">
        <w:rPr>
          <w:rFonts w:ascii="Arial" w:hAnsi="Arial" w:cs="Arial"/>
          <w:b/>
        </w:rPr>
        <w:t>AIŠKINAMASIS RAŠTAS</w:t>
      </w:r>
    </w:p>
    <w:p w14:paraId="1653D06E" w14:textId="77777777" w:rsidR="008F061E" w:rsidRPr="00465F91" w:rsidRDefault="008F061E" w:rsidP="008F061E">
      <w:pPr>
        <w:pStyle w:val="Antrat1"/>
        <w:rPr>
          <w:rFonts w:ascii="Arial" w:hAnsi="Arial" w:cs="Arial"/>
        </w:rPr>
      </w:pPr>
    </w:p>
    <w:p w14:paraId="4016E68F" w14:textId="5953F2E5" w:rsidR="00B053CB" w:rsidRPr="00465F91" w:rsidRDefault="00B053CB" w:rsidP="00B053CB">
      <w:pPr>
        <w:pStyle w:val="Antrat1"/>
        <w:rPr>
          <w:rFonts w:ascii="Arial" w:hAnsi="Arial" w:cs="Arial"/>
        </w:rPr>
      </w:pPr>
      <w:r w:rsidRPr="00465F91">
        <w:rPr>
          <w:rFonts w:ascii="Arial" w:hAnsi="Arial" w:cs="Arial"/>
        </w:rPr>
        <w:t xml:space="preserve">DĖL </w:t>
      </w:r>
      <w:r w:rsidR="00687DA1" w:rsidRPr="00465F91">
        <w:rPr>
          <w:rFonts w:ascii="Arial" w:hAnsi="Arial" w:cs="Arial"/>
        </w:rPr>
        <w:t>ALGIMANTO BANDZOS SOCIALINIŲ PASLAUGŲ NAMŲ</w:t>
      </w:r>
      <w:r w:rsidRPr="00465F91">
        <w:rPr>
          <w:rFonts w:ascii="Arial" w:hAnsi="Arial" w:cs="Arial"/>
        </w:rPr>
        <w:t xml:space="preserve"> NUOSTATŲ PATVIRTINIMO </w:t>
      </w:r>
    </w:p>
    <w:p w14:paraId="6E6A8C98" w14:textId="77777777" w:rsidR="008F061E" w:rsidRPr="00465F91" w:rsidRDefault="008F061E" w:rsidP="008F061E">
      <w:pPr>
        <w:rPr>
          <w:rFonts w:ascii="Arial" w:hAnsi="Arial" w:cs="Arial"/>
        </w:rPr>
      </w:pPr>
    </w:p>
    <w:p w14:paraId="079D338A" w14:textId="2F4A3B4D" w:rsidR="0056155B" w:rsidRPr="00465F91" w:rsidRDefault="0056155B" w:rsidP="0056155B">
      <w:pPr>
        <w:jc w:val="center"/>
        <w:rPr>
          <w:rFonts w:ascii="Arial" w:hAnsi="Arial" w:cs="Arial"/>
          <w:szCs w:val="20"/>
        </w:rPr>
      </w:pPr>
      <w:r w:rsidRPr="00465F91">
        <w:rPr>
          <w:rFonts w:ascii="Arial" w:hAnsi="Arial" w:cs="Arial"/>
          <w:szCs w:val="20"/>
        </w:rPr>
        <w:t>20</w:t>
      </w:r>
      <w:r w:rsidR="00C82076" w:rsidRPr="00465F91">
        <w:rPr>
          <w:rFonts w:ascii="Arial" w:hAnsi="Arial" w:cs="Arial"/>
          <w:szCs w:val="20"/>
        </w:rPr>
        <w:t>2</w:t>
      </w:r>
      <w:r w:rsidR="00F2152F" w:rsidRPr="00465F91">
        <w:rPr>
          <w:rFonts w:ascii="Arial" w:hAnsi="Arial" w:cs="Arial"/>
          <w:szCs w:val="20"/>
        </w:rPr>
        <w:t>6</w:t>
      </w:r>
      <w:r w:rsidRPr="00465F91">
        <w:rPr>
          <w:rFonts w:ascii="Arial" w:hAnsi="Arial" w:cs="Arial"/>
          <w:szCs w:val="20"/>
        </w:rPr>
        <w:t xml:space="preserve"> m. </w:t>
      </w:r>
      <w:r w:rsidR="00F2152F" w:rsidRPr="00465F91">
        <w:rPr>
          <w:rFonts w:ascii="Arial" w:hAnsi="Arial" w:cs="Arial"/>
          <w:szCs w:val="20"/>
        </w:rPr>
        <w:t>spalio</w:t>
      </w:r>
      <w:r w:rsidR="00BC0DC8" w:rsidRPr="00465F91">
        <w:rPr>
          <w:rFonts w:ascii="Arial" w:hAnsi="Arial" w:cs="Arial"/>
          <w:szCs w:val="20"/>
        </w:rPr>
        <w:t xml:space="preserve"> </w:t>
      </w:r>
      <w:r w:rsidR="00F2152F" w:rsidRPr="00465F91">
        <w:rPr>
          <w:rFonts w:ascii="Arial" w:hAnsi="Arial" w:cs="Arial"/>
          <w:szCs w:val="20"/>
        </w:rPr>
        <w:t>1</w:t>
      </w:r>
      <w:r w:rsidR="005C0DEF">
        <w:rPr>
          <w:rFonts w:ascii="Arial" w:hAnsi="Arial" w:cs="Arial"/>
          <w:szCs w:val="20"/>
        </w:rPr>
        <w:t>4</w:t>
      </w:r>
      <w:r w:rsidR="008F51AB" w:rsidRPr="00465F91">
        <w:rPr>
          <w:rFonts w:ascii="Arial" w:hAnsi="Arial" w:cs="Arial"/>
          <w:szCs w:val="20"/>
        </w:rPr>
        <w:t xml:space="preserve"> </w:t>
      </w:r>
      <w:r w:rsidRPr="00465F91">
        <w:rPr>
          <w:rFonts w:ascii="Arial" w:hAnsi="Arial" w:cs="Arial"/>
          <w:szCs w:val="20"/>
        </w:rPr>
        <w:t xml:space="preserve">d. </w:t>
      </w:r>
    </w:p>
    <w:p w14:paraId="028785C9" w14:textId="6C9D28F3" w:rsidR="0056155B" w:rsidRPr="00465F91" w:rsidRDefault="0056155B" w:rsidP="0056155B">
      <w:pPr>
        <w:keepNext/>
        <w:jc w:val="center"/>
        <w:outlineLvl w:val="2"/>
        <w:rPr>
          <w:rFonts w:ascii="Arial" w:hAnsi="Arial" w:cs="Arial"/>
          <w:b/>
          <w:sz w:val="14"/>
          <w:szCs w:val="14"/>
        </w:rPr>
      </w:pPr>
      <w:r w:rsidRPr="00465F91">
        <w:rPr>
          <w:rFonts w:ascii="Arial" w:hAnsi="Arial" w:cs="Arial"/>
          <w:szCs w:val="20"/>
        </w:rPr>
        <w:t>Panevėžys</w:t>
      </w:r>
    </w:p>
    <w:p w14:paraId="3C989DE4" w14:textId="77777777" w:rsidR="004D0B6C" w:rsidRPr="00465F91" w:rsidRDefault="004D0B6C" w:rsidP="0056155B">
      <w:pPr>
        <w:keepNext/>
        <w:jc w:val="center"/>
        <w:outlineLvl w:val="2"/>
        <w:rPr>
          <w:rFonts w:ascii="Arial" w:hAnsi="Arial" w:cs="Arial"/>
          <w:b/>
          <w:sz w:val="14"/>
          <w:szCs w:val="14"/>
        </w:rPr>
      </w:pPr>
    </w:p>
    <w:p w14:paraId="71DA6508" w14:textId="34D15061" w:rsidR="00742D2C" w:rsidRPr="00D85982" w:rsidRDefault="004D0B6C" w:rsidP="00D85982">
      <w:pPr>
        <w:spacing w:line="360" w:lineRule="auto"/>
        <w:ind w:firstLine="709"/>
        <w:rPr>
          <w:rFonts w:ascii="Arial" w:hAnsi="Arial" w:cs="Arial"/>
          <w:b/>
        </w:rPr>
      </w:pPr>
      <w:r w:rsidRPr="00465F91">
        <w:rPr>
          <w:rFonts w:ascii="Arial" w:hAnsi="Arial" w:cs="Arial"/>
          <w:b/>
        </w:rPr>
        <w:t xml:space="preserve">1. </w:t>
      </w:r>
      <w:r w:rsidR="00F15F10" w:rsidRPr="00465F91">
        <w:rPr>
          <w:rFonts w:ascii="Arial" w:hAnsi="Arial" w:cs="Arial"/>
          <w:b/>
        </w:rPr>
        <w:t xml:space="preserve">Sprendimo </w:t>
      </w:r>
      <w:r w:rsidR="00F15F10" w:rsidRPr="00465F91">
        <w:rPr>
          <w:rFonts w:ascii="Arial" w:hAnsi="Arial" w:cs="Arial"/>
          <w:b/>
          <w:bCs/>
          <w:lang w:eastAsia="lt-LT"/>
        </w:rPr>
        <w:t>projekto</w:t>
      </w:r>
      <w:r w:rsidR="00F15F10" w:rsidRPr="00465F91">
        <w:rPr>
          <w:rFonts w:ascii="Arial" w:hAnsi="Arial" w:cs="Arial"/>
          <w:b/>
        </w:rPr>
        <w:t xml:space="preserve"> tiksla</w:t>
      </w:r>
      <w:r w:rsidR="008F51AB" w:rsidRPr="00465F91">
        <w:rPr>
          <w:rFonts w:ascii="Arial" w:hAnsi="Arial" w:cs="Arial"/>
          <w:b/>
        </w:rPr>
        <w:t>i ir uždaviniai</w:t>
      </w:r>
      <w:r w:rsidR="00F15F10" w:rsidRPr="00465F91">
        <w:rPr>
          <w:rFonts w:ascii="Arial" w:hAnsi="Arial" w:cs="Arial"/>
          <w:b/>
        </w:rPr>
        <w:t>:</w:t>
      </w:r>
      <w:r w:rsidR="00246243" w:rsidRPr="00465F91">
        <w:rPr>
          <w:rFonts w:ascii="Arial" w:hAnsi="Arial" w:cs="Arial"/>
          <w:bCs/>
        </w:rPr>
        <w:t xml:space="preserve"> sprendimo projekto tikslas – patvirtinti </w:t>
      </w:r>
      <w:r w:rsidR="00F2152F" w:rsidRPr="00465F91">
        <w:rPr>
          <w:rFonts w:ascii="Arial" w:hAnsi="Arial" w:cs="Arial"/>
          <w:bCs/>
        </w:rPr>
        <w:t xml:space="preserve">Algimanto </w:t>
      </w:r>
      <w:proofErr w:type="spellStart"/>
      <w:r w:rsidR="00F2152F" w:rsidRPr="00465F91">
        <w:rPr>
          <w:rFonts w:ascii="Arial" w:hAnsi="Arial" w:cs="Arial"/>
          <w:bCs/>
        </w:rPr>
        <w:t>Bandzos</w:t>
      </w:r>
      <w:proofErr w:type="spellEnd"/>
      <w:r w:rsidR="00F2152F" w:rsidRPr="00465F91">
        <w:rPr>
          <w:rFonts w:ascii="Arial" w:hAnsi="Arial" w:cs="Arial"/>
          <w:bCs/>
        </w:rPr>
        <w:t xml:space="preserve"> socialinių paslaugų namų</w:t>
      </w:r>
      <w:r w:rsidR="00B94873" w:rsidRPr="00465F91">
        <w:rPr>
          <w:rFonts w:ascii="Arial" w:hAnsi="Arial" w:cs="Arial"/>
          <w:bCs/>
        </w:rPr>
        <w:t xml:space="preserve"> </w:t>
      </w:r>
      <w:r w:rsidR="00246243" w:rsidRPr="00465F91">
        <w:rPr>
          <w:rFonts w:ascii="Arial" w:hAnsi="Arial" w:cs="Arial"/>
          <w:bCs/>
        </w:rPr>
        <w:t>nuostatus</w:t>
      </w:r>
      <w:r w:rsidR="00B94873" w:rsidRPr="00465F91">
        <w:rPr>
          <w:rFonts w:ascii="Arial" w:hAnsi="Arial" w:cs="Arial"/>
          <w:bCs/>
        </w:rPr>
        <w:t>, kurie</w:t>
      </w:r>
      <w:r w:rsidR="00465F91" w:rsidRPr="00465F91">
        <w:rPr>
          <w:rFonts w:ascii="Arial" w:hAnsi="Arial" w:cs="Arial"/>
          <w:bCs/>
        </w:rPr>
        <w:t xml:space="preserve"> nuo 2027 m. sausio 1 d.</w:t>
      </w:r>
      <w:r w:rsidR="00B94873" w:rsidRPr="00465F91">
        <w:rPr>
          <w:rFonts w:ascii="Arial" w:hAnsi="Arial" w:cs="Arial"/>
          <w:bCs/>
        </w:rPr>
        <w:t xml:space="preserve"> </w:t>
      </w:r>
      <w:r w:rsidR="00757B86" w:rsidRPr="00465F91">
        <w:rPr>
          <w:rFonts w:ascii="Arial" w:hAnsi="Arial" w:cs="Arial"/>
          <w:bCs/>
        </w:rPr>
        <w:t xml:space="preserve">reglamentuotų įstaigos veiklą jai tapus Panevėžio miesto savivaldybės biudžetine įstaiga. </w:t>
      </w:r>
      <w:r w:rsidR="00742D2C" w:rsidRPr="00465F91">
        <w:rPr>
          <w:rFonts w:ascii="Arial" w:hAnsi="Arial" w:cs="Arial"/>
          <w:bCs/>
        </w:rPr>
        <w:t>Uždaviniai</w:t>
      </w:r>
      <w:r w:rsidR="00757B86" w:rsidRPr="00465F91">
        <w:rPr>
          <w:rFonts w:ascii="Arial" w:hAnsi="Arial" w:cs="Arial"/>
          <w:bCs/>
        </w:rPr>
        <w:t xml:space="preserve"> - nustatyti įstaigos teisinę formą, buveinę, savininką, savininko teises ir pareigas įgyvendinančių institucijų kompetenciją, įstaigos funkcijas, vadovo kompetenciją, veiklos organizavimą ir kitas įstatymuose numatytas nuostatas.</w:t>
      </w:r>
    </w:p>
    <w:p w14:paraId="5E0E3526" w14:textId="52C15D90" w:rsidR="00465F91" w:rsidRPr="00465F91" w:rsidRDefault="004D0B6C" w:rsidP="00465F91">
      <w:pPr>
        <w:spacing w:line="360" w:lineRule="auto"/>
        <w:ind w:firstLine="709"/>
        <w:rPr>
          <w:rFonts w:ascii="Arial" w:hAnsi="Arial" w:cs="Arial"/>
        </w:rPr>
      </w:pPr>
      <w:r w:rsidRPr="00465F91">
        <w:rPr>
          <w:rFonts w:ascii="Arial" w:hAnsi="Arial" w:cs="Arial"/>
          <w:b/>
        </w:rPr>
        <w:t>2. Siūlomos teisinio reguliavimo nuostatos, laukiami rezultatai:</w:t>
      </w:r>
      <w:r w:rsidRPr="00465F91">
        <w:rPr>
          <w:rFonts w:ascii="Arial" w:hAnsi="Arial" w:cs="Arial"/>
        </w:rPr>
        <w:t xml:space="preserve"> </w:t>
      </w:r>
      <w:r w:rsidR="00465F91">
        <w:rPr>
          <w:rFonts w:ascii="Arial" w:hAnsi="Arial" w:cs="Arial"/>
        </w:rPr>
        <w:t xml:space="preserve"> </w:t>
      </w:r>
      <w:r w:rsidR="00465F91" w:rsidRPr="00465F91">
        <w:rPr>
          <w:rFonts w:ascii="Arial" w:hAnsi="Arial" w:cs="Arial"/>
        </w:rPr>
        <w:t xml:space="preserve">Lietuvos Respublikos Vyriausybės 2026 m. birželio 23 d. nutarimu Nr. 498 nustatyta, kad nuo 2027 m. sausio 1 d. Algimanto </w:t>
      </w:r>
      <w:proofErr w:type="spellStart"/>
      <w:r w:rsidR="00465F91" w:rsidRPr="00465F91">
        <w:rPr>
          <w:rFonts w:ascii="Arial" w:hAnsi="Arial" w:cs="Arial"/>
        </w:rPr>
        <w:t>Bandzos</w:t>
      </w:r>
      <w:proofErr w:type="spellEnd"/>
      <w:r w:rsidR="00465F91" w:rsidRPr="00465F91">
        <w:rPr>
          <w:rFonts w:ascii="Arial" w:hAnsi="Arial" w:cs="Arial"/>
        </w:rPr>
        <w:t xml:space="preserve"> socialinių paslaugų namų savininko teisės ir pareigos bei turtas perduodami Panevėžio miesto savivaldybei. </w:t>
      </w:r>
    </w:p>
    <w:p w14:paraId="1EB159BC" w14:textId="32FFF6A1" w:rsidR="00465F91" w:rsidRPr="00465F91" w:rsidRDefault="00465F91" w:rsidP="00465F91">
      <w:pPr>
        <w:spacing w:line="360" w:lineRule="auto"/>
        <w:ind w:firstLine="720"/>
        <w:rPr>
          <w:rFonts w:ascii="Arial" w:hAnsi="Arial" w:cs="Arial"/>
        </w:rPr>
      </w:pPr>
      <w:r w:rsidRPr="00465F91">
        <w:rPr>
          <w:rFonts w:ascii="Arial" w:hAnsi="Arial" w:cs="Arial"/>
        </w:rPr>
        <w:t>Lietuvos Respublikos biudžetinių įstaigų įstatymo</w:t>
      </w:r>
      <w:r w:rsidR="00D85982">
        <w:rPr>
          <w:rFonts w:ascii="Arial" w:hAnsi="Arial" w:cs="Arial"/>
        </w:rPr>
        <w:t xml:space="preserve"> (toliau - </w:t>
      </w:r>
      <w:r w:rsidR="00D85982" w:rsidRPr="00465F91">
        <w:rPr>
          <w:rFonts w:ascii="Arial" w:hAnsi="Arial" w:cs="Arial"/>
        </w:rPr>
        <w:t>Biudžetinių įstaigų įstatym</w:t>
      </w:r>
      <w:r w:rsidR="00D85982">
        <w:rPr>
          <w:rFonts w:ascii="Arial" w:hAnsi="Arial" w:cs="Arial"/>
        </w:rPr>
        <w:t>as)</w:t>
      </w:r>
      <w:r w:rsidRPr="00465F91">
        <w:rPr>
          <w:rFonts w:ascii="Arial" w:hAnsi="Arial" w:cs="Arial"/>
        </w:rPr>
        <w:t xml:space="preserve"> 5 straipsnio 2 dal</w:t>
      </w:r>
      <w:r>
        <w:rPr>
          <w:rFonts w:ascii="Arial" w:hAnsi="Arial" w:cs="Arial"/>
        </w:rPr>
        <w:t xml:space="preserve">is nustato, kad </w:t>
      </w:r>
      <w:r w:rsidRPr="00465F91">
        <w:rPr>
          <w:rFonts w:ascii="Arial" w:hAnsi="Arial" w:cs="Arial"/>
        </w:rPr>
        <w:t xml:space="preserve"> savivaldybės biudžetinės įstaigos savininko teises ir pareigas įgyvendina meras, išskyrus tarybos kompetencijai priskirtas teises</w:t>
      </w:r>
      <w:r>
        <w:rPr>
          <w:rFonts w:ascii="Arial" w:hAnsi="Arial" w:cs="Arial"/>
        </w:rPr>
        <w:t>, o 5 straipsnio</w:t>
      </w:r>
      <w:r w:rsidRPr="00465F91">
        <w:rPr>
          <w:rFonts w:ascii="Arial" w:hAnsi="Arial" w:cs="Arial"/>
        </w:rPr>
        <w:t xml:space="preserve"> 3 dalies 1 punkt</w:t>
      </w:r>
      <w:r>
        <w:rPr>
          <w:rFonts w:ascii="Arial" w:hAnsi="Arial" w:cs="Arial"/>
        </w:rPr>
        <w:t xml:space="preserve">u </w:t>
      </w:r>
      <w:r w:rsidRPr="00465F91">
        <w:rPr>
          <w:rFonts w:ascii="Arial" w:hAnsi="Arial" w:cs="Arial"/>
        </w:rPr>
        <w:t xml:space="preserve"> ir Lietuvos Respublikos vietos savivaldos įstatymo 15 straipsnio 2 dalies 9 punkt</w:t>
      </w:r>
      <w:r w:rsidR="00D85982">
        <w:rPr>
          <w:rFonts w:ascii="Arial" w:hAnsi="Arial" w:cs="Arial"/>
        </w:rPr>
        <w:t xml:space="preserve">u nustatyta, kad </w:t>
      </w:r>
      <w:r w:rsidRPr="00465F91">
        <w:rPr>
          <w:rFonts w:ascii="Arial" w:hAnsi="Arial" w:cs="Arial"/>
        </w:rPr>
        <w:t xml:space="preserve"> nuostatus mero teikimu tvirtina Savivaldybės taryba. Biudžetinių įstaigų įstatymo 7 straipsnis nustato nuostatų turinio reikalavimus. </w:t>
      </w:r>
    </w:p>
    <w:p w14:paraId="7CF9B498" w14:textId="184AB3D1" w:rsidR="00465F91" w:rsidRPr="00465F91" w:rsidRDefault="00D85982" w:rsidP="00465F91">
      <w:pPr>
        <w:spacing w:line="36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Parengtuose n</w:t>
      </w:r>
      <w:r w:rsidR="00465F91" w:rsidRPr="00465F91">
        <w:rPr>
          <w:rFonts w:ascii="Arial" w:hAnsi="Arial" w:cs="Arial"/>
        </w:rPr>
        <w:t>uostatuose taip pat atsižvelgiama į Civilinio kodekso 2.46 ir 2.47 straipsnių reikalavimus. Teisės aktas, kuriuo tvirtinami viešojo juridinio asmens steigimo dokumentai, skelbiamas Teisės aktų registre. Socialinių paslaugų įstaigos vadovo priėmimą į pareigas reglamentuoja Socialinių paslaugų įstatymo 22 straipsnis.</w:t>
      </w:r>
    </w:p>
    <w:p w14:paraId="698AF013" w14:textId="359E7DF1" w:rsidR="00465F91" w:rsidRPr="00465F91" w:rsidRDefault="00465F91" w:rsidP="00465F91">
      <w:pPr>
        <w:spacing w:line="360" w:lineRule="auto"/>
        <w:ind w:firstLine="720"/>
        <w:rPr>
          <w:rFonts w:ascii="Arial" w:hAnsi="Arial" w:cs="Arial"/>
        </w:rPr>
      </w:pPr>
      <w:r w:rsidRPr="00465F91">
        <w:rPr>
          <w:rFonts w:ascii="Arial" w:hAnsi="Arial" w:cs="Arial"/>
        </w:rPr>
        <w:t>Laukiamas rezultatas – įstaigos veiklos ir valdymo nuostatų suderinimas su nuo 2027 m. sausio 1 d. pasikeisiančia savininko teisių įgyvendinimo tvarka ir teisės aktų reikalavimais.</w:t>
      </w:r>
    </w:p>
    <w:p w14:paraId="5DD052DF" w14:textId="7B154228" w:rsidR="00465F91" w:rsidRPr="00465F91" w:rsidRDefault="009F6AF6" w:rsidP="00465F91">
      <w:pPr>
        <w:spacing w:line="360" w:lineRule="auto"/>
        <w:ind w:firstLine="720"/>
        <w:rPr>
          <w:rFonts w:ascii="Arial" w:hAnsi="Arial" w:cs="Arial"/>
          <w:b/>
          <w:bCs/>
        </w:rPr>
      </w:pPr>
      <w:r w:rsidRPr="00465F91">
        <w:rPr>
          <w:rFonts w:ascii="Arial" w:hAnsi="Arial" w:cs="Arial"/>
          <w:b/>
          <w:bCs/>
          <w:lang w:eastAsia="lt-LT"/>
        </w:rPr>
        <w:t xml:space="preserve">3. </w:t>
      </w:r>
      <w:r w:rsidR="00F15F10" w:rsidRPr="00465F91">
        <w:rPr>
          <w:rFonts w:ascii="Arial" w:hAnsi="Arial" w:cs="Arial"/>
          <w:b/>
          <w:bCs/>
          <w:lang w:eastAsia="lt-LT"/>
        </w:rPr>
        <w:t>Lėšų poreikis ir šaltiniai:</w:t>
      </w:r>
      <w:r w:rsidR="00BC134A" w:rsidRPr="00465F91">
        <w:rPr>
          <w:rFonts w:ascii="Arial" w:hAnsi="Arial" w:cs="Arial"/>
          <w:b/>
          <w:bCs/>
          <w:lang w:eastAsia="lt-LT"/>
        </w:rPr>
        <w:t xml:space="preserve"> </w:t>
      </w:r>
      <w:r w:rsidR="00465F91">
        <w:rPr>
          <w:rFonts w:ascii="Arial" w:hAnsi="Arial" w:cs="Arial"/>
          <w:bCs/>
        </w:rPr>
        <w:t>s</w:t>
      </w:r>
      <w:r w:rsidR="00465F91" w:rsidRPr="00465F91">
        <w:rPr>
          <w:rFonts w:ascii="Arial" w:hAnsi="Arial" w:cs="Arial"/>
          <w:bCs/>
        </w:rPr>
        <w:t>prendimui įgyvendinti papildomų Savivaldybės biudžeto asignavimų nereikės. Pakeisto steigimo dokumento įregistravimui Juridinių asmenų registre taikomas nustatytas atlyginimas; jis būtų apmokamas iš įstaigai skirtų lėšų.</w:t>
      </w:r>
      <w:r w:rsidR="00465F91" w:rsidRPr="00465F91">
        <w:rPr>
          <w:rFonts w:ascii="Arial" w:hAnsi="Arial" w:cs="Arial"/>
          <w:b/>
          <w:bCs/>
        </w:rPr>
        <w:t xml:space="preserve"> </w:t>
      </w:r>
    </w:p>
    <w:p w14:paraId="0C6C5D28" w14:textId="7DA02749" w:rsidR="008F061E" w:rsidRPr="00465F91" w:rsidRDefault="009F6AF6" w:rsidP="00465F91">
      <w:pPr>
        <w:spacing w:line="360" w:lineRule="auto"/>
        <w:ind w:firstLine="720"/>
        <w:rPr>
          <w:rFonts w:ascii="Arial" w:hAnsi="Arial" w:cs="Arial"/>
          <w:b/>
        </w:rPr>
      </w:pPr>
      <w:r w:rsidRPr="00465F91">
        <w:rPr>
          <w:rFonts w:ascii="Arial" w:hAnsi="Arial" w:cs="Arial"/>
          <w:b/>
          <w:bCs/>
          <w:lang w:eastAsia="lt-LT"/>
        </w:rPr>
        <w:t xml:space="preserve">4. </w:t>
      </w:r>
      <w:r w:rsidR="00F15F10" w:rsidRPr="00465F91">
        <w:rPr>
          <w:rFonts w:ascii="Arial" w:hAnsi="Arial" w:cs="Arial"/>
          <w:b/>
          <w:bCs/>
          <w:lang w:eastAsia="lt-LT"/>
        </w:rPr>
        <w:t>Sprendimui priimti reikalingi pagrindimai, skaičiavimai ar paaiškinimai:</w:t>
      </w:r>
      <w:r w:rsidR="00465F91">
        <w:rPr>
          <w:rFonts w:ascii="Arial" w:hAnsi="Arial" w:cs="Arial"/>
          <w:b/>
          <w:bCs/>
          <w:lang w:eastAsia="lt-LT"/>
        </w:rPr>
        <w:t xml:space="preserve"> </w:t>
      </w:r>
      <w:r w:rsidR="00465F91" w:rsidRPr="00465F91">
        <w:rPr>
          <w:rFonts w:ascii="Arial" w:hAnsi="Arial" w:cs="Arial"/>
          <w:lang w:eastAsia="lt-LT"/>
        </w:rPr>
        <w:t>n</w:t>
      </w:r>
      <w:r w:rsidR="00BF1575" w:rsidRPr="00465F91">
        <w:rPr>
          <w:rFonts w:ascii="Arial" w:hAnsi="Arial" w:cs="Arial"/>
        </w:rPr>
        <w:t xml:space="preserve">uostatus būtina patvirtinti atsižvelgiant į Vyriausybės nutarimu Nr. 498 nuo 2027 m. sausio 1 d. perduodamas įstaigos savininko teises ir pareigas bei turtą. Nuostatų </w:t>
      </w:r>
      <w:r w:rsidR="00BF1575" w:rsidRPr="00465F91">
        <w:rPr>
          <w:rFonts w:ascii="Arial" w:hAnsi="Arial" w:cs="Arial"/>
        </w:rPr>
        <w:lastRenderedPageBreak/>
        <w:t xml:space="preserve">projektą Savivaldybės tarybai tvirtinti pateikė </w:t>
      </w:r>
      <w:r w:rsidR="00465F91" w:rsidRPr="00465F91">
        <w:rPr>
          <w:rFonts w:ascii="Arial" w:hAnsi="Arial" w:cs="Arial"/>
        </w:rPr>
        <w:t xml:space="preserve">Savivaldybės </w:t>
      </w:r>
      <w:r w:rsidR="00BF1575" w:rsidRPr="00465F91">
        <w:rPr>
          <w:rFonts w:ascii="Arial" w:hAnsi="Arial" w:cs="Arial"/>
        </w:rPr>
        <w:t>merė 2026 m. spalio 14 d. potvarkiu Nr. M-644.</w:t>
      </w:r>
      <w:r w:rsidR="00BC134A" w:rsidRPr="00465F91">
        <w:rPr>
          <w:rFonts w:ascii="Arial" w:hAnsi="Arial" w:cs="Arial"/>
        </w:rPr>
        <w:t xml:space="preserve">   </w:t>
      </w:r>
      <w:r w:rsidR="00742D2C" w:rsidRPr="00465F91">
        <w:rPr>
          <w:rFonts w:ascii="Arial" w:hAnsi="Arial" w:cs="Arial"/>
        </w:rPr>
        <w:t>Nuostatų pa</w:t>
      </w:r>
      <w:r w:rsidR="00046B0F" w:rsidRPr="00465F91">
        <w:rPr>
          <w:rFonts w:ascii="Arial" w:hAnsi="Arial" w:cs="Arial"/>
        </w:rPr>
        <w:t xml:space="preserve">tvirtinimas </w:t>
      </w:r>
      <w:r w:rsidR="00742D2C" w:rsidRPr="00465F91">
        <w:rPr>
          <w:rFonts w:ascii="Arial" w:hAnsi="Arial" w:cs="Arial"/>
        </w:rPr>
        <w:t>reikaling</w:t>
      </w:r>
      <w:r w:rsidR="00046B0F" w:rsidRPr="00465F91">
        <w:rPr>
          <w:rFonts w:ascii="Arial" w:hAnsi="Arial" w:cs="Arial"/>
        </w:rPr>
        <w:t>as</w:t>
      </w:r>
      <w:r w:rsidR="00742D2C" w:rsidRPr="00465F91">
        <w:rPr>
          <w:rFonts w:ascii="Arial" w:hAnsi="Arial" w:cs="Arial"/>
        </w:rPr>
        <w:t xml:space="preserve"> </w:t>
      </w:r>
      <w:r w:rsidR="00046B0F" w:rsidRPr="00465F91">
        <w:rPr>
          <w:rFonts w:ascii="Arial" w:hAnsi="Arial" w:cs="Arial"/>
        </w:rPr>
        <w:t xml:space="preserve">tolesnei ir </w:t>
      </w:r>
      <w:r w:rsidR="00742D2C" w:rsidRPr="00465F91">
        <w:rPr>
          <w:rFonts w:ascii="Arial" w:hAnsi="Arial" w:cs="Arial"/>
        </w:rPr>
        <w:t xml:space="preserve">tiesioginei </w:t>
      </w:r>
      <w:r w:rsidR="00046B0F" w:rsidRPr="00465F91">
        <w:rPr>
          <w:rFonts w:ascii="Arial" w:hAnsi="Arial" w:cs="Arial"/>
        </w:rPr>
        <w:t xml:space="preserve">Algimanto </w:t>
      </w:r>
      <w:proofErr w:type="spellStart"/>
      <w:r w:rsidR="00046B0F" w:rsidRPr="00465F91">
        <w:rPr>
          <w:rFonts w:ascii="Arial" w:hAnsi="Arial" w:cs="Arial"/>
        </w:rPr>
        <w:t>Bandzos</w:t>
      </w:r>
      <w:proofErr w:type="spellEnd"/>
      <w:r w:rsidR="00046B0F" w:rsidRPr="00465F91">
        <w:rPr>
          <w:rFonts w:ascii="Arial" w:hAnsi="Arial" w:cs="Arial"/>
        </w:rPr>
        <w:t xml:space="preserve"> socialinių paslaugų</w:t>
      </w:r>
      <w:r w:rsidR="00BF1575" w:rsidRPr="00465F91">
        <w:rPr>
          <w:rFonts w:ascii="Arial" w:hAnsi="Arial" w:cs="Arial"/>
        </w:rPr>
        <w:t xml:space="preserve"> </w:t>
      </w:r>
      <w:r w:rsidR="00046B0F" w:rsidRPr="00465F91">
        <w:rPr>
          <w:rFonts w:ascii="Arial" w:hAnsi="Arial" w:cs="Arial"/>
        </w:rPr>
        <w:t>namų</w:t>
      </w:r>
      <w:r w:rsidR="00742D2C" w:rsidRPr="00465F91">
        <w:rPr>
          <w:rFonts w:ascii="Arial" w:hAnsi="Arial" w:cs="Arial"/>
        </w:rPr>
        <w:t xml:space="preserve"> veiklai vykdyti.</w:t>
      </w:r>
    </w:p>
    <w:p w14:paraId="3D441759" w14:textId="049A26B8" w:rsidR="00B053CB" w:rsidRPr="00465F91" w:rsidRDefault="009F6AF6" w:rsidP="00465F91">
      <w:pPr>
        <w:spacing w:line="360" w:lineRule="auto"/>
        <w:ind w:firstLine="720"/>
        <w:rPr>
          <w:rFonts w:ascii="Arial" w:hAnsi="Arial" w:cs="Arial"/>
          <w:bCs/>
        </w:rPr>
      </w:pPr>
      <w:r w:rsidRPr="00465F91">
        <w:rPr>
          <w:rFonts w:ascii="Arial" w:hAnsi="Arial" w:cs="Arial"/>
          <w:b/>
        </w:rPr>
        <w:t xml:space="preserve">5. </w:t>
      </w:r>
      <w:r w:rsidR="0056155B" w:rsidRPr="00465F91">
        <w:rPr>
          <w:rFonts w:ascii="Arial" w:hAnsi="Arial" w:cs="Arial"/>
          <w:b/>
        </w:rPr>
        <w:t xml:space="preserve">Kieno </w:t>
      </w:r>
      <w:r w:rsidR="0056155B" w:rsidRPr="00465F91">
        <w:rPr>
          <w:rFonts w:ascii="Arial" w:hAnsi="Arial" w:cs="Arial"/>
          <w:b/>
          <w:bCs/>
          <w:lang w:eastAsia="lt-LT"/>
        </w:rPr>
        <w:t>iniciatyva</w:t>
      </w:r>
      <w:r w:rsidR="0056155B" w:rsidRPr="00465F91">
        <w:rPr>
          <w:rFonts w:ascii="Arial" w:hAnsi="Arial" w:cs="Arial"/>
          <w:b/>
        </w:rPr>
        <w:t xml:space="preserve"> parengtas sprendimo projektas:</w:t>
      </w:r>
      <w:r w:rsidR="00BC134A" w:rsidRPr="00465F91">
        <w:rPr>
          <w:rFonts w:ascii="Arial" w:hAnsi="Arial" w:cs="Arial"/>
          <w:bCs/>
        </w:rPr>
        <w:t xml:space="preserve"> </w:t>
      </w:r>
      <w:r w:rsidR="00742D2C" w:rsidRPr="00465F91">
        <w:rPr>
          <w:rFonts w:ascii="Arial" w:hAnsi="Arial" w:cs="Arial"/>
          <w:bCs/>
        </w:rPr>
        <w:t>Sprendimo projektas parengtas Socialinių reikalų skyriaus iniciatyva.</w:t>
      </w:r>
    </w:p>
    <w:p w14:paraId="18FA3D4F" w14:textId="77777777" w:rsidR="00D02F63" w:rsidRPr="00465F91" w:rsidRDefault="00D02F63" w:rsidP="00465F91">
      <w:pPr>
        <w:ind w:left="1211"/>
        <w:rPr>
          <w:rFonts w:ascii="Arial" w:hAnsi="Arial" w:cs="Arial"/>
        </w:rPr>
      </w:pPr>
    </w:p>
    <w:p w14:paraId="3637965A" w14:textId="77777777" w:rsidR="00465F91" w:rsidRDefault="00465F91" w:rsidP="00465F91">
      <w:pPr>
        <w:spacing w:line="360" w:lineRule="auto"/>
        <w:rPr>
          <w:rFonts w:ascii="Arial" w:hAnsi="Arial" w:cs="Arial"/>
        </w:rPr>
      </w:pPr>
    </w:p>
    <w:p w14:paraId="1EF05E5B" w14:textId="28CC070F" w:rsidR="002B149C" w:rsidRPr="00465F91" w:rsidRDefault="00054210" w:rsidP="00D85982">
      <w:pPr>
        <w:rPr>
          <w:rFonts w:ascii="Arial" w:hAnsi="Arial" w:cs="Arial"/>
        </w:rPr>
      </w:pPr>
      <w:r w:rsidRPr="00465F91">
        <w:rPr>
          <w:rFonts w:ascii="Arial" w:hAnsi="Arial" w:cs="Arial"/>
        </w:rPr>
        <w:t>Socialinių reikalų</w:t>
      </w:r>
      <w:r w:rsidR="002B77AB" w:rsidRPr="00465F91">
        <w:rPr>
          <w:rFonts w:ascii="Arial" w:hAnsi="Arial" w:cs="Arial"/>
        </w:rPr>
        <w:t xml:space="preserve"> skyriaus </w:t>
      </w:r>
    </w:p>
    <w:p w14:paraId="28A04623" w14:textId="41A00AAE" w:rsidR="00956C9C" w:rsidRPr="00465F91" w:rsidRDefault="003C06DB" w:rsidP="00D85982">
      <w:pPr>
        <w:rPr>
          <w:rFonts w:ascii="Arial" w:hAnsi="Arial" w:cs="Arial"/>
        </w:rPr>
      </w:pPr>
      <w:r w:rsidRPr="00465F91">
        <w:rPr>
          <w:rFonts w:ascii="Arial" w:hAnsi="Arial" w:cs="Arial"/>
        </w:rPr>
        <w:t xml:space="preserve">Socialinių paslaugų poskyrio vyr. specialistė                                       </w:t>
      </w:r>
      <w:r w:rsidR="00BC134A" w:rsidRPr="00465F91">
        <w:rPr>
          <w:rFonts w:ascii="Arial" w:hAnsi="Arial" w:cs="Arial"/>
        </w:rPr>
        <w:t xml:space="preserve">Daiva </w:t>
      </w:r>
      <w:r w:rsidRPr="00465F91">
        <w:rPr>
          <w:rFonts w:ascii="Arial" w:hAnsi="Arial" w:cs="Arial"/>
        </w:rPr>
        <w:t>Simo</w:t>
      </w:r>
      <w:r w:rsidR="00BC134A" w:rsidRPr="00465F91">
        <w:rPr>
          <w:rFonts w:ascii="Arial" w:hAnsi="Arial" w:cs="Arial"/>
        </w:rPr>
        <w:t>naitiene</w:t>
      </w:r>
    </w:p>
    <w:sectPr w:rsidR="00956C9C" w:rsidRPr="00465F91" w:rsidSect="005C0DEF">
      <w:headerReference w:type="even" r:id="rId7"/>
      <w:headerReference w:type="default" r:id="rId8"/>
      <w:pgSz w:w="11906" w:h="16838"/>
      <w:pgMar w:top="1134" w:right="851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05A25F" w14:textId="77777777" w:rsidR="000354F8" w:rsidRDefault="000354F8">
      <w:r>
        <w:separator/>
      </w:r>
    </w:p>
  </w:endnote>
  <w:endnote w:type="continuationSeparator" w:id="0">
    <w:p w14:paraId="31E97E33" w14:textId="77777777" w:rsidR="000354F8" w:rsidRDefault="00035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9F99F1" w14:textId="77777777" w:rsidR="000354F8" w:rsidRDefault="000354F8">
      <w:r>
        <w:separator/>
      </w:r>
    </w:p>
  </w:footnote>
  <w:footnote w:type="continuationSeparator" w:id="0">
    <w:p w14:paraId="77DE7B71" w14:textId="77777777" w:rsidR="000354F8" w:rsidRDefault="00035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6429F2" w14:textId="77777777" w:rsidR="00007CE0" w:rsidRDefault="008B40D1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0AAA0FCB" w14:textId="77777777" w:rsidR="00007CE0" w:rsidRDefault="00007CE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42C63" w14:textId="77777777" w:rsidR="00007CE0" w:rsidRDefault="008B40D1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F7063E">
      <w:rPr>
        <w:noProof/>
      </w:rPr>
      <w:t>6</w:t>
    </w:r>
    <w:r>
      <w:fldChar w:fldCharType="end"/>
    </w:r>
  </w:p>
  <w:p w14:paraId="6C9794A6" w14:textId="77777777" w:rsidR="00007CE0" w:rsidRDefault="00007CE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EF08BD"/>
    <w:multiLevelType w:val="hybridMultilevel"/>
    <w:tmpl w:val="D63676D8"/>
    <w:lvl w:ilvl="0" w:tplc="629EE7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6247234"/>
    <w:multiLevelType w:val="hybridMultilevel"/>
    <w:tmpl w:val="6FE292E4"/>
    <w:lvl w:ilvl="0" w:tplc="A03E157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790" w:hanging="360"/>
      </w:pPr>
    </w:lvl>
    <w:lvl w:ilvl="2" w:tplc="0427001B" w:tentative="1">
      <w:start w:val="1"/>
      <w:numFmt w:val="lowerRoman"/>
      <w:lvlText w:val="%3."/>
      <w:lvlJc w:val="right"/>
      <w:pPr>
        <w:ind w:left="2510" w:hanging="180"/>
      </w:pPr>
    </w:lvl>
    <w:lvl w:ilvl="3" w:tplc="0427000F" w:tentative="1">
      <w:start w:val="1"/>
      <w:numFmt w:val="decimal"/>
      <w:lvlText w:val="%4."/>
      <w:lvlJc w:val="left"/>
      <w:pPr>
        <w:ind w:left="3230" w:hanging="360"/>
      </w:pPr>
    </w:lvl>
    <w:lvl w:ilvl="4" w:tplc="04270019" w:tentative="1">
      <w:start w:val="1"/>
      <w:numFmt w:val="lowerLetter"/>
      <w:lvlText w:val="%5."/>
      <w:lvlJc w:val="left"/>
      <w:pPr>
        <w:ind w:left="3950" w:hanging="360"/>
      </w:pPr>
    </w:lvl>
    <w:lvl w:ilvl="5" w:tplc="0427001B" w:tentative="1">
      <w:start w:val="1"/>
      <w:numFmt w:val="lowerRoman"/>
      <w:lvlText w:val="%6."/>
      <w:lvlJc w:val="right"/>
      <w:pPr>
        <w:ind w:left="4670" w:hanging="180"/>
      </w:pPr>
    </w:lvl>
    <w:lvl w:ilvl="6" w:tplc="0427000F" w:tentative="1">
      <w:start w:val="1"/>
      <w:numFmt w:val="decimal"/>
      <w:lvlText w:val="%7."/>
      <w:lvlJc w:val="left"/>
      <w:pPr>
        <w:ind w:left="5390" w:hanging="360"/>
      </w:pPr>
    </w:lvl>
    <w:lvl w:ilvl="7" w:tplc="04270019" w:tentative="1">
      <w:start w:val="1"/>
      <w:numFmt w:val="lowerLetter"/>
      <w:lvlText w:val="%8."/>
      <w:lvlJc w:val="left"/>
      <w:pPr>
        <w:ind w:left="6110" w:hanging="360"/>
      </w:pPr>
    </w:lvl>
    <w:lvl w:ilvl="8" w:tplc="0427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649C05C9"/>
    <w:multiLevelType w:val="hybridMultilevel"/>
    <w:tmpl w:val="76FAF9E0"/>
    <w:lvl w:ilvl="0" w:tplc="CD0CC3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49999883">
    <w:abstractNumId w:val="2"/>
  </w:num>
  <w:num w:numId="2" w16cid:durableId="1529298760">
    <w:abstractNumId w:val="0"/>
  </w:num>
  <w:num w:numId="3" w16cid:durableId="18997095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55B"/>
    <w:rsid w:val="000024BB"/>
    <w:rsid w:val="00006019"/>
    <w:rsid w:val="00007CE0"/>
    <w:rsid w:val="00015441"/>
    <w:rsid w:val="00021121"/>
    <w:rsid w:val="0002316F"/>
    <w:rsid w:val="00025B94"/>
    <w:rsid w:val="000354F8"/>
    <w:rsid w:val="00046B0F"/>
    <w:rsid w:val="00053679"/>
    <w:rsid w:val="00054210"/>
    <w:rsid w:val="00055565"/>
    <w:rsid w:val="00066F0B"/>
    <w:rsid w:val="00071588"/>
    <w:rsid w:val="00080298"/>
    <w:rsid w:val="000802B0"/>
    <w:rsid w:val="000973D7"/>
    <w:rsid w:val="000A1CC2"/>
    <w:rsid w:val="000A7773"/>
    <w:rsid w:val="000B2383"/>
    <w:rsid w:val="000C1B50"/>
    <w:rsid w:val="000C692B"/>
    <w:rsid w:val="000D3D38"/>
    <w:rsid w:val="000E0B5F"/>
    <w:rsid w:val="000F4819"/>
    <w:rsid w:val="00101A0F"/>
    <w:rsid w:val="00103027"/>
    <w:rsid w:val="00110D38"/>
    <w:rsid w:val="0013077C"/>
    <w:rsid w:val="00143D5B"/>
    <w:rsid w:val="00157AFD"/>
    <w:rsid w:val="00166647"/>
    <w:rsid w:val="00173F79"/>
    <w:rsid w:val="00174944"/>
    <w:rsid w:val="00175162"/>
    <w:rsid w:val="0019648E"/>
    <w:rsid w:val="001A588F"/>
    <w:rsid w:val="001C50B3"/>
    <w:rsid w:val="001C563B"/>
    <w:rsid w:val="001D7113"/>
    <w:rsid w:val="001F6E6C"/>
    <w:rsid w:val="0020058F"/>
    <w:rsid w:val="002006B8"/>
    <w:rsid w:val="002069CC"/>
    <w:rsid w:val="002130B9"/>
    <w:rsid w:val="00233BB4"/>
    <w:rsid w:val="00235A93"/>
    <w:rsid w:val="00246243"/>
    <w:rsid w:val="00246ADC"/>
    <w:rsid w:val="00255CCF"/>
    <w:rsid w:val="00260D9F"/>
    <w:rsid w:val="002661AA"/>
    <w:rsid w:val="00270043"/>
    <w:rsid w:val="00281C78"/>
    <w:rsid w:val="002874BE"/>
    <w:rsid w:val="002A13EF"/>
    <w:rsid w:val="002B1212"/>
    <w:rsid w:val="002B149C"/>
    <w:rsid w:val="002B28C6"/>
    <w:rsid w:val="002B77AB"/>
    <w:rsid w:val="002E1A7E"/>
    <w:rsid w:val="002E45A8"/>
    <w:rsid w:val="00306E92"/>
    <w:rsid w:val="003163D8"/>
    <w:rsid w:val="003200CD"/>
    <w:rsid w:val="00325BA6"/>
    <w:rsid w:val="0033312C"/>
    <w:rsid w:val="00340C84"/>
    <w:rsid w:val="0034518E"/>
    <w:rsid w:val="00347177"/>
    <w:rsid w:val="00351892"/>
    <w:rsid w:val="003536D7"/>
    <w:rsid w:val="00361946"/>
    <w:rsid w:val="003647A9"/>
    <w:rsid w:val="003819BB"/>
    <w:rsid w:val="003C06DB"/>
    <w:rsid w:val="003D179C"/>
    <w:rsid w:val="003E1774"/>
    <w:rsid w:val="004012A6"/>
    <w:rsid w:val="00405FBF"/>
    <w:rsid w:val="00450672"/>
    <w:rsid w:val="00465F91"/>
    <w:rsid w:val="00470A47"/>
    <w:rsid w:val="00487551"/>
    <w:rsid w:val="00496FA7"/>
    <w:rsid w:val="004A106C"/>
    <w:rsid w:val="004C1D85"/>
    <w:rsid w:val="004C65F3"/>
    <w:rsid w:val="004C789A"/>
    <w:rsid w:val="004D0B6C"/>
    <w:rsid w:val="004D2B2B"/>
    <w:rsid w:val="004F4F44"/>
    <w:rsid w:val="004F7FCD"/>
    <w:rsid w:val="00507493"/>
    <w:rsid w:val="00510330"/>
    <w:rsid w:val="005268DC"/>
    <w:rsid w:val="0053058A"/>
    <w:rsid w:val="005354A1"/>
    <w:rsid w:val="00537337"/>
    <w:rsid w:val="00550EE2"/>
    <w:rsid w:val="0056155B"/>
    <w:rsid w:val="00571128"/>
    <w:rsid w:val="00575995"/>
    <w:rsid w:val="005815B1"/>
    <w:rsid w:val="00591A51"/>
    <w:rsid w:val="005A05B7"/>
    <w:rsid w:val="005A3097"/>
    <w:rsid w:val="005C0DEF"/>
    <w:rsid w:val="005D227F"/>
    <w:rsid w:val="005E001B"/>
    <w:rsid w:val="005E14AB"/>
    <w:rsid w:val="005E27FD"/>
    <w:rsid w:val="00603369"/>
    <w:rsid w:val="00605D99"/>
    <w:rsid w:val="0061494B"/>
    <w:rsid w:val="00616BEA"/>
    <w:rsid w:val="006178C0"/>
    <w:rsid w:val="00622F20"/>
    <w:rsid w:val="00624F4C"/>
    <w:rsid w:val="006504B6"/>
    <w:rsid w:val="00650D5B"/>
    <w:rsid w:val="00652D30"/>
    <w:rsid w:val="006537AB"/>
    <w:rsid w:val="00653AEC"/>
    <w:rsid w:val="00653E71"/>
    <w:rsid w:val="00657BE1"/>
    <w:rsid w:val="006708BC"/>
    <w:rsid w:val="00674A2A"/>
    <w:rsid w:val="006752CC"/>
    <w:rsid w:val="006806FE"/>
    <w:rsid w:val="00685CCD"/>
    <w:rsid w:val="00687DA1"/>
    <w:rsid w:val="00692EF3"/>
    <w:rsid w:val="00694D96"/>
    <w:rsid w:val="006B15CE"/>
    <w:rsid w:val="006B2112"/>
    <w:rsid w:val="006B6EDE"/>
    <w:rsid w:val="006C1DAF"/>
    <w:rsid w:val="006D7FBC"/>
    <w:rsid w:val="006E6029"/>
    <w:rsid w:val="006F5156"/>
    <w:rsid w:val="0070023B"/>
    <w:rsid w:val="007113FA"/>
    <w:rsid w:val="00720F4F"/>
    <w:rsid w:val="00723C60"/>
    <w:rsid w:val="007246F8"/>
    <w:rsid w:val="00732731"/>
    <w:rsid w:val="00742D2C"/>
    <w:rsid w:val="00757B86"/>
    <w:rsid w:val="0077063A"/>
    <w:rsid w:val="00772E2A"/>
    <w:rsid w:val="00774898"/>
    <w:rsid w:val="007826A9"/>
    <w:rsid w:val="00783B71"/>
    <w:rsid w:val="00785434"/>
    <w:rsid w:val="00785A73"/>
    <w:rsid w:val="00794099"/>
    <w:rsid w:val="007A113F"/>
    <w:rsid w:val="007B235D"/>
    <w:rsid w:val="007C426F"/>
    <w:rsid w:val="007D4484"/>
    <w:rsid w:val="007E692A"/>
    <w:rsid w:val="008443A0"/>
    <w:rsid w:val="0085279E"/>
    <w:rsid w:val="008555F5"/>
    <w:rsid w:val="00861761"/>
    <w:rsid w:val="0087205A"/>
    <w:rsid w:val="00876E30"/>
    <w:rsid w:val="008803A3"/>
    <w:rsid w:val="00892768"/>
    <w:rsid w:val="0089416B"/>
    <w:rsid w:val="00897F04"/>
    <w:rsid w:val="008B40D1"/>
    <w:rsid w:val="008B5000"/>
    <w:rsid w:val="008F061E"/>
    <w:rsid w:val="008F51AB"/>
    <w:rsid w:val="0090745E"/>
    <w:rsid w:val="00917B67"/>
    <w:rsid w:val="009251F6"/>
    <w:rsid w:val="00945617"/>
    <w:rsid w:val="009459FD"/>
    <w:rsid w:val="009478EA"/>
    <w:rsid w:val="00947BE4"/>
    <w:rsid w:val="009568C3"/>
    <w:rsid w:val="00956C9C"/>
    <w:rsid w:val="00957BA7"/>
    <w:rsid w:val="0096758D"/>
    <w:rsid w:val="009809B4"/>
    <w:rsid w:val="00992632"/>
    <w:rsid w:val="009A1056"/>
    <w:rsid w:val="009A2500"/>
    <w:rsid w:val="009A2B79"/>
    <w:rsid w:val="009A37D0"/>
    <w:rsid w:val="009A4A1D"/>
    <w:rsid w:val="009D549A"/>
    <w:rsid w:val="009D66FA"/>
    <w:rsid w:val="009F6AF6"/>
    <w:rsid w:val="009F7D43"/>
    <w:rsid w:val="00A016B1"/>
    <w:rsid w:val="00A01D16"/>
    <w:rsid w:val="00A02EF7"/>
    <w:rsid w:val="00A3214A"/>
    <w:rsid w:val="00A33F44"/>
    <w:rsid w:val="00A45EA0"/>
    <w:rsid w:val="00A64392"/>
    <w:rsid w:val="00A644A6"/>
    <w:rsid w:val="00A6464C"/>
    <w:rsid w:val="00A814B5"/>
    <w:rsid w:val="00A83D6D"/>
    <w:rsid w:val="00AA6488"/>
    <w:rsid w:val="00AB027B"/>
    <w:rsid w:val="00AB043A"/>
    <w:rsid w:val="00AB1872"/>
    <w:rsid w:val="00AC1734"/>
    <w:rsid w:val="00AC5F05"/>
    <w:rsid w:val="00AE2D17"/>
    <w:rsid w:val="00AE4D97"/>
    <w:rsid w:val="00AE772E"/>
    <w:rsid w:val="00AF098F"/>
    <w:rsid w:val="00B053CB"/>
    <w:rsid w:val="00B1454A"/>
    <w:rsid w:val="00B17FAA"/>
    <w:rsid w:val="00B26BDF"/>
    <w:rsid w:val="00B506D3"/>
    <w:rsid w:val="00B514DF"/>
    <w:rsid w:val="00B7082F"/>
    <w:rsid w:val="00B70B5C"/>
    <w:rsid w:val="00B71D74"/>
    <w:rsid w:val="00B94873"/>
    <w:rsid w:val="00BA4794"/>
    <w:rsid w:val="00BA6A37"/>
    <w:rsid w:val="00BC0DC8"/>
    <w:rsid w:val="00BC134A"/>
    <w:rsid w:val="00BC332B"/>
    <w:rsid w:val="00BD14F5"/>
    <w:rsid w:val="00BE0D94"/>
    <w:rsid w:val="00BF1575"/>
    <w:rsid w:val="00BF284C"/>
    <w:rsid w:val="00C05411"/>
    <w:rsid w:val="00C07196"/>
    <w:rsid w:val="00C179B9"/>
    <w:rsid w:val="00C23E86"/>
    <w:rsid w:val="00C245E6"/>
    <w:rsid w:val="00C319A4"/>
    <w:rsid w:val="00C31B8C"/>
    <w:rsid w:val="00C3319E"/>
    <w:rsid w:val="00C37E5D"/>
    <w:rsid w:val="00C515CD"/>
    <w:rsid w:val="00C53C3D"/>
    <w:rsid w:val="00C544D1"/>
    <w:rsid w:val="00C74F52"/>
    <w:rsid w:val="00C750FD"/>
    <w:rsid w:val="00C771C8"/>
    <w:rsid w:val="00C816D1"/>
    <w:rsid w:val="00C82076"/>
    <w:rsid w:val="00C90524"/>
    <w:rsid w:val="00C93403"/>
    <w:rsid w:val="00CB7E37"/>
    <w:rsid w:val="00CC05AF"/>
    <w:rsid w:val="00CC7348"/>
    <w:rsid w:val="00CD0584"/>
    <w:rsid w:val="00CD6655"/>
    <w:rsid w:val="00CD747C"/>
    <w:rsid w:val="00D02F63"/>
    <w:rsid w:val="00D213F0"/>
    <w:rsid w:val="00D21F43"/>
    <w:rsid w:val="00D30BA2"/>
    <w:rsid w:val="00D311BE"/>
    <w:rsid w:val="00D3553E"/>
    <w:rsid w:val="00D36037"/>
    <w:rsid w:val="00D37B00"/>
    <w:rsid w:val="00D4186C"/>
    <w:rsid w:val="00D4365B"/>
    <w:rsid w:val="00D56F14"/>
    <w:rsid w:val="00D85982"/>
    <w:rsid w:val="00D94224"/>
    <w:rsid w:val="00D944A9"/>
    <w:rsid w:val="00DA1229"/>
    <w:rsid w:val="00DA7489"/>
    <w:rsid w:val="00DB6E98"/>
    <w:rsid w:val="00DC46D0"/>
    <w:rsid w:val="00DC632B"/>
    <w:rsid w:val="00DC6EC8"/>
    <w:rsid w:val="00DC7754"/>
    <w:rsid w:val="00DD3B21"/>
    <w:rsid w:val="00DD7303"/>
    <w:rsid w:val="00E03EE4"/>
    <w:rsid w:val="00E22D79"/>
    <w:rsid w:val="00E26493"/>
    <w:rsid w:val="00E3594B"/>
    <w:rsid w:val="00E7559A"/>
    <w:rsid w:val="00E802E6"/>
    <w:rsid w:val="00E8425F"/>
    <w:rsid w:val="00E9032C"/>
    <w:rsid w:val="00E92B6E"/>
    <w:rsid w:val="00EB368D"/>
    <w:rsid w:val="00EC02CF"/>
    <w:rsid w:val="00EC47F3"/>
    <w:rsid w:val="00EC746A"/>
    <w:rsid w:val="00EE0237"/>
    <w:rsid w:val="00EE1521"/>
    <w:rsid w:val="00EE1834"/>
    <w:rsid w:val="00EE5C4F"/>
    <w:rsid w:val="00F05BF2"/>
    <w:rsid w:val="00F110C1"/>
    <w:rsid w:val="00F133CF"/>
    <w:rsid w:val="00F15F10"/>
    <w:rsid w:val="00F17F48"/>
    <w:rsid w:val="00F2152F"/>
    <w:rsid w:val="00F3068C"/>
    <w:rsid w:val="00F35399"/>
    <w:rsid w:val="00F35BF7"/>
    <w:rsid w:val="00F438FB"/>
    <w:rsid w:val="00F46A8E"/>
    <w:rsid w:val="00F47B9C"/>
    <w:rsid w:val="00F7063E"/>
    <w:rsid w:val="00F87D5D"/>
    <w:rsid w:val="00FA43AF"/>
    <w:rsid w:val="00FA570B"/>
    <w:rsid w:val="00FB5633"/>
    <w:rsid w:val="00FD3782"/>
    <w:rsid w:val="00FE34AA"/>
    <w:rsid w:val="00FE358C"/>
    <w:rsid w:val="00FE60CD"/>
    <w:rsid w:val="00FF4899"/>
    <w:rsid w:val="00FF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2045D"/>
  <w15:chartTrackingRefBased/>
  <w15:docId w15:val="{7EF8D22E-50D0-4461-BAE1-9B6B91B8B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6155B"/>
    <w:rPr>
      <w:rFonts w:eastAsia="Times New Roman" w:cs="Times New Roman"/>
      <w:szCs w:val="24"/>
    </w:rPr>
  </w:style>
  <w:style w:type="paragraph" w:styleId="Antrat1">
    <w:name w:val="heading 1"/>
    <w:aliases w:val="bold"/>
    <w:basedOn w:val="prastasis"/>
    <w:next w:val="prastasis"/>
    <w:link w:val="Antrat1Diagrama"/>
    <w:autoRedefine/>
    <w:uiPriority w:val="99"/>
    <w:qFormat/>
    <w:rsid w:val="008F061E"/>
    <w:pPr>
      <w:keepNext/>
      <w:jc w:val="center"/>
      <w:outlineLvl w:val="0"/>
    </w:pPr>
    <w:rPr>
      <w:b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56155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6155B"/>
    <w:rPr>
      <w:rFonts w:eastAsia="Times New Roman" w:cs="Times New Roman"/>
      <w:szCs w:val="24"/>
    </w:rPr>
  </w:style>
  <w:style w:type="paragraph" w:styleId="Sraopastraipa">
    <w:name w:val="List Paragraph"/>
    <w:basedOn w:val="prastasis"/>
    <w:uiPriority w:val="34"/>
    <w:qFormat/>
    <w:rsid w:val="0056155B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90745E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90745E"/>
    <w:rPr>
      <w:color w:val="605E5C"/>
      <w:shd w:val="clear" w:color="auto" w:fill="E1DFDD"/>
    </w:rPr>
  </w:style>
  <w:style w:type="character" w:customStyle="1" w:styleId="Antrat1Diagrama">
    <w:name w:val="Antraštė 1 Diagrama"/>
    <w:aliases w:val="bold Diagrama"/>
    <w:basedOn w:val="Numatytasispastraiposriftas"/>
    <w:link w:val="Antrat1"/>
    <w:uiPriority w:val="99"/>
    <w:rsid w:val="008F061E"/>
    <w:rPr>
      <w:rFonts w:eastAsia="Times New Roman" w:cs="Times New Roman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33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3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3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1877</Words>
  <Characters>1071</Characters>
  <Application>Microsoft Office Word</Application>
  <DocSecurity>4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 Serikovienė</dc:creator>
  <cp:keywords/>
  <dc:description/>
  <cp:lastModifiedBy>Diana Brazdžiunienė</cp:lastModifiedBy>
  <cp:revision>2</cp:revision>
  <cp:lastPrinted>2025-02-10T06:50:00Z</cp:lastPrinted>
  <dcterms:created xsi:type="dcterms:W3CDTF">2026-10-14T13:26:00Z</dcterms:created>
  <dcterms:modified xsi:type="dcterms:W3CDTF">2026-10-14T13:26:00Z</dcterms:modified>
</cp:coreProperties>
</file>