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BA1C3" w14:textId="4A588BBE" w:rsidR="002C5E47" w:rsidRPr="00FE4C0A" w:rsidRDefault="002C5E47" w:rsidP="00B46382">
      <w:pPr>
        <w:tabs>
          <w:tab w:val="left" w:pos="0"/>
        </w:tabs>
        <w:spacing w:after="0" w:line="240" w:lineRule="auto"/>
        <w:jc w:val="center"/>
        <w:rPr>
          <w:rFonts w:ascii="Times New Roman" w:eastAsia="Times New Roman" w:hAnsi="Times New Roman" w:cs="Times New Roman"/>
          <w:b/>
          <w:sz w:val="24"/>
          <w:szCs w:val="24"/>
        </w:rPr>
      </w:pPr>
      <w:r w:rsidRPr="00FE4C0A">
        <w:rPr>
          <w:rFonts w:ascii="Times New Roman" w:eastAsia="Times New Roman" w:hAnsi="Times New Roman" w:cs="Times New Roman"/>
          <w:b/>
          <w:sz w:val="24"/>
          <w:szCs w:val="24"/>
        </w:rPr>
        <w:t>AIŠKINAMASIS RAŠTAS</w:t>
      </w:r>
    </w:p>
    <w:p w14:paraId="5EB9A615" w14:textId="77777777" w:rsidR="002C5E47" w:rsidRPr="00FE4C0A" w:rsidRDefault="002C5E47" w:rsidP="00B46382">
      <w:pPr>
        <w:tabs>
          <w:tab w:val="left" w:pos="0"/>
        </w:tabs>
        <w:spacing w:after="0" w:line="240" w:lineRule="auto"/>
        <w:jc w:val="center"/>
        <w:rPr>
          <w:rFonts w:ascii="Times New Roman" w:eastAsia="Times New Roman" w:hAnsi="Times New Roman" w:cs="Times New Roman"/>
          <w:b/>
          <w:sz w:val="24"/>
          <w:szCs w:val="24"/>
        </w:rPr>
      </w:pPr>
    </w:p>
    <w:p w14:paraId="693F93AE" w14:textId="4CF49F99" w:rsidR="009E1F40" w:rsidRPr="00FE4C0A" w:rsidRDefault="00011828" w:rsidP="00B46382">
      <w:pPr>
        <w:tabs>
          <w:tab w:val="left" w:pos="0"/>
        </w:tabs>
        <w:spacing w:after="0" w:line="240" w:lineRule="auto"/>
        <w:jc w:val="center"/>
        <w:rPr>
          <w:rFonts w:ascii="Times New Roman" w:hAnsi="Times New Roman" w:cs="Times New Roman"/>
          <w:b/>
          <w:bCs/>
          <w:color w:val="000000"/>
          <w:sz w:val="24"/>
          <w:szCs w:val="24"/>
          <w:shd w:val="clear" w:color="auto" w:fill="FFFFFF"/>
        </w:rPr>
      </w:pPr>
      <w:r w:rsidRPr="00FE4C0A">
        <w:rPr>
          <w:rFonts w:ascii="Times New Roman" w:hAnsi="Times New Roman" w:cs="Times New Roman"/>
          <w:b/>
          <w:bCs/>
          <w:color w:val="000000"/>
          <w:sz w:val="24"/>
          <w:szCs w:val="24"/>
          <w:shd w:val="clear" w:color="auto" w:fill="FFFFFF"/>
        </w:rPr>
        <w:t>DĖL PRITARIMO DAL</w:t>
      </w:r>
      <w:r w:rsidR="00336FBC" w:rsidRPr="00FE4C0A">
        <w:rPr>
          <w:rFonts w:ascii="Times New Roman" w:hAnsi="Times New Roman" w:cs="Times New Roman"/>
          <w:b/>
          <w:bCs/>
          <w:color w:val="000000"/>
          <w:sz w:val="24"/>
          <w:szCs w:val="24"/>
          <w:shd w:val="clear" w:color="auto" w:fill="FFFFFF"/>
        </w:rPr>
        <w:t>YVAVIMUI PROJEKTE „</w:t>
      </w:r>
      <w:r w:rsidR="00336FBC" w:rsidRPr="00336FBC">
        <w:rPr>
          <w:rFonts w:ascii="Times New Roman" w:hAnsi="Times New Roman" w:cs="Times New Roman"/>
          <w:b/>
          <w:bCs/>
          <w:color w:val="000000"/>
          <w:sz w:val="24"/>
          <w:szCs w:val="24"/>
          <w:shd w:val="clear" w:color="auto" w:fill="FFFFFF"/>
        </w:rPr>
        <w:t>SAUGUS IR DARNUS JUDUMAS EUROPOS MIESTŲ GYVENTOJAMS</w:t>
      </w:r>
      <w:r w:rsidR="00336FBC" w:rsidRPr="00FE4C0A">
        <w:rPr>
          <w:rFonts w:ascii="Times New Roman" w:hAnsi="Times New Roman" w:cs="Times New Roman"/>
          <w:b/>
          <w:bCs/>
          <w:color w:val="000000"/>
          <w:sz w:val="24"/>
          <w:szCs w:val="24"/>
          <w:shd w:val="clear" w:color="auto" w:fill="FFFFFF"/>
        </w:rPr>
        <w:t xml:space="preserve">“ PARTNERIO </w:t>
      </w:r>
      <w:r w:rsidRPr="00FE4C0A">
        <w:rPr>
          <w:rFonts w:ascii="Times New Roman" w:hAnsi="Times New Roman" w:cs="Times New Roman"/>
          <w:b/>
          <w:bCs/>
          <w:color w:val="000000"/>
          <w:sz w:val="24"/>
          <w:szCs w:val="24"/>
          <w:shd w:val="clear" w:color="auto" w:fill="FFFFFF"/>
        </w:rPr>
        <w:t>TEISĖMIS IR JO ĮGYVENDINIMUI</w:t>
      </w:r>
    </w:p>
    <w:p w14:paraId="4A834C56" w14:textId="77777777" w:rsidR="00011828" w:rsidRPr="00FE4C0A" w:rsidRDefault="00011828" w:rsidP="00B46382">
      <w:pPr>
        <w:tabs>
          <w:tab w:val="left" w:pos="0"/>
        </w:tabs>
        <w:spacing w:after="0" w:line="240" w:lineRule="auto"/>
        <w:ind w:left="360"/>
        <w:jc w:val="center"/>
        <w:rPr>
          <w:rFonts w:ascii="Times New Roman" w:eastAsia="Times New Roman" w:hAnsi="Times New Roman" w:cs="Times New Roman"/>
          <w:sz w:val="24"/>
          <w:szCs w:val="24"/>
        </w:rPr>
      </w:pPr>
    </w:p>
    <w:p w14:paraId="1698A6A1" w14:textId="22CA4724" w:rsidR="002C5E47" w:rsidRPr="00FE4C0A" w:rsidRDefault="002C5E47" w:rsidP="00B46382">
      <w:pPr>
        <w:tabs>
          <w:tab w:val="left" w:pos="0"/>
        </w:tabs>
        <w:spacing w:after="0" w:line="240" w:lineRule="auto"/>
        <w:jc w:val="center"/>
        <w:rPr>
          <w:rFonts w:ascii="Times New Roman" w:eastAsia="Times New Roman" w:hAnsi="Times New Roman" w:cs="Times New Roman"/>
          <w:sz w:val="24"/>
          <w:szCs w:val="24"/>
        </w:rPr>
      </w:pPr>
      <w:r w:rsidRPr="00FE4C0A">
        <w:rPr>
          <w:rFonts w:ascii="Times New Roman" w:eastAsia="Times New Roman" w:hAnsi="Times New Roman" w:cs="Times New Roman"/>
          <w:sz w:val="24"/>
          <w:szCs w:val="24"/>
        </w:rPr>
        <w:t>202</w:t>
      </w:r>
      <w:r w:rsidR="00BA2519" w:rsidRPr="00FE4C0A">
        <w:rPr>
          <w:rFonts w:ascii="Times New Roman" w:eastAsia="Times New Roman" w:hAnsi="Times New Roman" w:cs="Times New Roman"/>
          <w:sz w:val="24"/>
          <w:szCs w:val="24"/>
        </w:rPr>
        <w:t>6</w:t>
      </w:r>
      <w:r w:rsidRPr="00FE4C0A">
        <w:rPr>
          <w:rFonts w:ascii="Times New Roman" w:eastAsia="Times New Roman" w:hAnsi="Times New Roman" w:cs="Times New Roman"/>
          <w:sz w:val="24"/>
          <w:szCs w:val="24"/>
        </w:rPr>
        <w:t xml:space="preserve"> m.</w:t>
      </w:r>
      <w:r w:rsidR="000C49FF" w:rsidRPr="00FE4C0A">
        <w:rPr>
          <w:rFonts w:ascii="Times New Roman" w:eastAsia="Times New Roman" w:hAnsi="Times New Roman" w:cs="Times New Roman"/>
          <w:sz w:val="24"/>
          <w:szCs w:val="24"/>
        </w:rPr>
        <w:t xml:space="preserve"> </w:t>
      </w:r>
      <w:r w:rsidR="00336FBC" w:rsidRPr="00D00E23">
        <w:rPr>
          <w:rFonts w:ascii="Times New Roman" w:eastAsia="Times New Roman" w:hAnsi="Times New Roman" w:cs="Times New Roman"/>
          <w:sz w:val="24"/>
          <w:szCs w:val="24"/>
        </w:rPr>
        <w:t xml:space="preserve">spalio </w:t>
      </w:r>
      <w:r w:rsidR="00D00E23" w:rsidRPr="00D00E23">
        <w:rPr>
          <w:rFonts w:ascii="Times New Roman" w:eastAsia="Times New Roman" w:hAnsi="Times New Roman" w:cs="Times New Roman"/>
          <w:sz w:val="24"/>
          <w:szCs w:val="24"/>
        </w:rPr>
        <w:t>2</w:t>
      </w:r>
      <w:r w:rsidR="000C49FF" w:rsidRPr="00FE4C0A">
        <w:rPr>
          <w:rFonts w:ascii="Times New Roman" w:eastAsia="Times New Roman" w:hAnsi="Times New Roman" w:cs="Times New Roman"/>
          <w:sz w:val="24"/>
          <w:szCs w:val="24"/>
        </w:rPr>
        <w:t xml:space="preserve"> </w:t>
      </w:r>
      <w:r w:rsidRPr="00FE4C0A">
        <w:rPr>
          <w:rFonts w:ascii="Times New Roman" w:eastAsia="Times New Roman" w:hAnsi="Times New Roman" w:cs="Times New Roman"/>
          <w:sz w:val="24"/>
          <w:szCs w:val="24"/>
        </w:rPr>
        <w:t>d.</w:t>
      </w:r>
    </w:p>
    <w:p w14:paraId="793D2914" w14:textId="77777777" w:rsidR="002C5E47" w:rsidRPr="00FE4C0A" w:rsidRDefault="002C5E47" w:rsidP="00B46382">
      <w:pPr>
        <w:tabs>
          <w:tab w:val="left" w:pos="0"/>
        </w:tabs>
        <w:spacing w:after="0" w:line="240" w:lineRule="auto"/>
        <w:jc w:val="center"/>
        <w:rPr>
          <w:rFonts w:ascii="Times New Roman" w:eastAsia="Times New Roman" w:hAnsi="Times New Roman" w:cs="Times New Roman"/>
          <w:sz w:val="24"/>
          <w:szCs w:val="24"/>
        </w:rPr>
      </w:pPr>
      <w:r w:rsidRPr="00FE4C0A">
        <w:rPr>
          <w:rFonts w:ascii="Times New Roman" w:eastAsia="Times New Roman" w:hAnsi="Times New Roman" w:cs="Times New Roman"/>
          <w:sz w:val="24"/>
          <w:szCs w:val="24"/>
        </w:rPr>
        <w:t>Panevėžys</w:t>
      </w:r>
    </w:p>
    <w:p w14:paraId="3A5DE61E" w14:textId="77777777" w:rsidR="002C5E47" w:rsidRPr="00FE4C0A" w:rsidRDefault="002C5E47" w:rsidP="00B46382">
      <w:pPr>
        <w:tabs>
          <w:tab w:val="left" w:pos="0"/>
        </w:tabs>
        <w:spacing w:after="0" w:line="240" w:lineRule="auto"/>
        <w:jc w:val="center"/>
        <w:rPr>
          <w:rFonts w:ascii="Times New Roman" w:eastAsia="Times New Roman" w:hAnsi="Times New Roman" w:cs="Times New Roman"/>
          <w:sz w:val="24"/>
          <w:szCs w:val="24"/>
        </w:rPr>
      </w:pPr>
    </w:p>
    <w:p w14:paraId="3F51DE7F" w14:textId="77777777" w:rsidR="002C5E47" w:rsidRPr="00FE4C0A" w:rsidRDefault="00712223" w:rsidP="00B46382">
      <w:pPr>
        <w:pStyle w:val="Sraopastraipa"/>
        <w:numPr>
          <w:ilvl w:val="0"/>
          <w:numId w:val="1"/>
        </w:numPr>
        <w:tabs>
          <w:tab w:val="left" w:pos="0"/>
        </w:tabs>
        <w:spacing w:after="0" w:line="240" w:lineRule="auto"/>
        <w:jc w:val="both"/>
        <w:rPr>
          <w:rFonts w:ascii="Times New Roman" w:eastAsia="Times New Roman" w:hAnsi="Times New Roman" w:cs="Times New Roman"/>
          <w:b/>
          <w:sz w:val="24"/>
          <w:szCs w:val="24"/>
        </w:rPr>
      </w:pPr>
      <w:r w:rsidRPr="00FE4C0A">
        <w:rPr>
          <w:rFonts w:ascii="Times New Roman" w:eastAsia="Times New Roman" w:hAnsi="Times New Roman" w:cs="Times New Roman"/>
          <w:b/>
          <w:sz w:val="24"/>
          <w:szCs w:val="24"/>
        </w:rPr>
        <w:t>Sprendimo projekto tikslai ir uždaviniai</w:t>
      </w:r>
      <w:r w:rsidR="002C5E47" w:rsidRPr="00FE4C0A">
        <w:rPr>
          <w:rFonts w:ascii="Times New Roman" w:eastAsia="Times New Roman" w:hAnsi="Times New Roman" w:cs="Times New Roman"/>
          <w:b/>
          <w:sz w:val="24"/>
          <w:szCs w:val="24"/>
        </w:rPr>
        <w:t xml:space="preserve">: </w:t>
      </w:r>
    </w:p>
    <w:p w14:paraId="158EFDD6" w14:textId="0D5F5FCE" w:rsidR="009F315E" w:rsidRDefault="00336FBC" w:rsidP="00B46382">
      <w:pPr>
        <w:tabs>
          <w:tab w:val="left" w:pos="0"/>
        </w:tabs>
        <w:spacing w:after="0" w:line="240" w:lineRule="auto"/>
        <w:ind w:firstLine="851"/>
        <w:jc w:val="both"/>
        <w:rPr>
          <w:rFonts w:ascii="Times New Roman" w:eastAsia="Times New Roman" w:hAnsi="Times New Roman" w:cs="Times New Roman"/>
          <w:sz w:val="24"/>
          <w:szCs w:val="24"/>
        </w:rPr>
      </w:pPr>
      <w:r w:rsidRPr="00336FBC">
        <w:rPr>
          <w:rFonts w:ascii="Times New Roman" w:eastAsia="Times New Roman" w:hAnsi="Times New Roman" w:cs="Times New Roman"/>
          <w:sz w:val="24"/>
          <w:szCs w:val="24"/>
        </w:rPr>
        <w:t xml:space="preserve">Piliečių, lygybės, teisių ir vertybių programa (angl. </w:t>
      </w:r>
      <w:proofErr w:type="spellStart"/>
      <w:r w:rsidRPr="00336FBC">
        <w:rPr>
          <w:rFonts w:ascii="Times New Roman" w:eastAsia="Times New Roman" w:hAnsi="Times New Roman" w:cs="Times New Roman"/>
          <w:sz w:val="24"/>
          <w:szCs w:val="24"/>
        </w:rPr>
        <w:t>Citizens</w:t>
      </w:r>
      <w:proofErr w:type="spellEnd"/>
      <w:r w:rsidRPr="00336FBC">
        <w:rPr>
          <w:rFonts w:ascii="Times New Roman" w:eastAsia="Times New Roman" w:hAnsi="Times New Roman" w:cs="Times New Roman"/>
          <w:sz w:val="24"/>
          <w:szCs w:val="24"/>
        </w:rPr>
        <w:t xml:space="preserve">, </w:t>
      </w:r>
      <w:proofErr w:type="spellStart"/>
      <w:r w:rsidRPr="00336FBC">
        <w:rPr>
          <w:rFonts w:ascii="Times New Roman" w:eastAsia="Times New Roman" w:hAnsi="Times New Roman" w:cs="Times New Roman"/>
          <w:sz w:val="24"/>
          <w:szCs w:val="24"/>
        </w:rPr>
        <w:t>Equality</w:t>
      </w:r>
      <w:proofErr w:type="spellEnd"/>
      <w:r w:rsidRPr="00336FBC">
        <w:rPr>
          <w:rFonts w:ascii="Times New Roman" w:eastAsia="Times New Roman" w:hAnsi="Times New Roman" w:cs="Times New Roman"/>
          <w:sz w:val="24"/>
          <w:szCs w:val="24"/>
        </w:rPr>
        <w:t xml:space="preserve">, </w:t>
      </w:r>
      <w:proofErr w:type="spellStart"/>
      <w:r w:rsidRPr="00336FBC">
        <w:rPr>
          <w:rFonts w:ascii="Times New Roman" w:eastAsia="Times New Roman" w:hAnsi="Times New Roman" w:cs="Times New Roman"/>
          <w:sz w:val="24"/>
          <w:szCs w:val="24"/>
        </w:rPr>
        <w:t>Rights</w:t>
      </w:r>
      <w:proofErr w:type="spellEnd"/>
      <w:r w:rsidRPr="00336FBC">
        <w:rPr>
          <w:rFonts w:ascii="Times New Roman" w:eastAsia="Times New Roman" w:hAnsi="Times New Roman" w:cs="Times New Roman"/>
          <w:sz w:val="24"/>
          <w:szCs w:val="24"/>
        </w:rPr>
        <w:t xml:space="preserve"> </w:t>
      </w:r>
      <w:proofErr w:type="spellStart"/>
      <w:r w:rsidRPr="00336FBC">
        <w:rPr>
          <w:rFonts w:ascii="Times New Roman" w:eastAsia="Times New Roman" w:hAnsi="Times New Roman" w:cs="Times New Roman"/>
          <w:sz w:val="24"/>
          <w:szCs w:val="24"/>
        </w:rPr>
        <w:t>and</w:t>
      </w:r>
      <w:proofErr w:type="spellEnd"/>
      <w:r w:rsidRPr="00336FBC">
        <w:rPr>
          <w:rFonts w:ascii="Times New Roman" w:eastAsia="Times New Roman" w:hAnsi="Times New Roman" w:cs="Times New Roman"/>
          <w:sz w:val="24"/>
          <w:szCs w:val="24"/>
        </w:rPr>
        <w:t xml:space="preserve"> </w:t>
      </w:r>
      <w:proofErr w:type="spellStart"/>
      <w:r w:rsidRPr="00336FBC">
        <w:rPr>
          <w:rFonts w:ascii="Times New Roman" w:eastAsia="Times New Roman" w:hAnsi="Times New Roman" w:cs="Times New Roman"/>
          <w:sz w:val="24"/>
          <w:szCs w:val="24"/>
        </w:rPr>
        <w:t>Values</w:t>
      </w:r>
      <w:proofErr w:type="spellEnd"/>
      <w:r w:rsidRPr="00336FBC">
        <w:rPr>
          <w:rFonts w:ascii="Times New Roman" w:eastAsia="Times New Roman" w:hAnsi="Times New Roman" w:cs="Times New Roman"/>
          <w:sz w:val="24"/>
          <w:szCs w:val="24"/>
        </w:rPr>
        <w:t xml:space="preserve"> </w:t>
      </w:r>
      <w:proofErr w:type="spellStart"/>
      <w:r w:rsidRPr="00336FBC">
        <w:rPr>
          <w:rFonts w:ascii="Times New Roman" w:eastAsia="Times New Roman" w:hAnsi="Times New Roman" w:cs="Times New Roman"/>
          <w:sz w:val="24"/>
          <w:szCs w:val="24"/>
        </w:rPr>
        <w:t>Programme</w:t>
      </w:r>
      <w:proofErr w:type="spellEnd"/>
      <w:r>
        <w:rPr>
          <w:rFonts w:ascii="Times New Roman" w:eastAsia="Times New Roman" w:hAnsi="Times New Roman" w:cs="Times New Roman"/>
          <w:sz w:val="24"/>
          <w:szCs w:val="24"/>
        </w:rPr>
        <w:t xml:space="preserve"> - CERV</w:t>
      </w:r>
      <w:r w:rsidRPr="00336FBC">
        <w:rPr>
          <w:rFonts w:ascii="Times New Roman" w:eastAsia="Times New Roman" w:hAnsi="Times New Roman" w:cs="Times New Roman"/>
          <w:sz w:val="24"/>
          <w:szCs w:val="24"/>
        </w:rPr>
        <w:t xml:space="preserve">) </w:t>
      </w:r>
      <w:r w:rsidR="009F315E" w:rsidRPr="009F315E">
        <w:rPr>
          <w:rFonts w:ascii="Times New Roman" w:eastAsia="Times New Roman" w:hAnsi="Times New Roman" w:cs="Times New Roman"/>
          <w:sz w:val="24"/>
          <w:szCs w:val="24"/>
        </w:rPr>
        <w:t>– 2021–2027 m. Europos Sąjungos finansavimo programa</w:t>
      </w:r>
      <w:r w:rsidR="00B46382">
        <w:rPr>
          <w:rFonts w:ascii="Times New Roman" w:eastAsia="Times New Roman" w:hAnsi="Times New Roman" w:cs="Times New Roman"/>
          <w:sz w:val="24"/>
          <w:szCs w:val="24"/>
        </w:rPr>
        <w:t xml:space="preserve"> (toliau – Programa)</w:t>
      </w:r>
      <w:r w:rsidR="009F315E" w:rsidRPr="009F315E">
        <w:rPr>
          <w:rFonts w:ascii="Times New Roman" w:eastAsia="Times New Roman" w:hAnsi="Times New Roman" w:cs="Times New Roman"/>
          <w:sz w:val="24"/>
          <w:szCs w:val="24"/>
        </w:rPr>
        <w:t xml:space="preserve">, skirta ES sutartyse ir Europos Sąjungos pagrindinių teisių chartijoje įtvirtintoms teisėms ir vertybėms stiprinti, piliečių demokratiniam ir pilietiniam dalyvavimui skatinti bei atviros, demokratinės ir įtraukios visuomenės plėtrai. </w:t>
      </w:r>
      <w:r w:rsidRPr="00336FBC">
        <w:rPr>
          <w:rFonts w:ascii="Times New Roman" w:eastAsia="Times New Roman" w:hAnsi="Times New Roman" w:cs="Times New Roman"/>
          <w:sz w:val="24"/>
          <w:szCs w:val="24"/>
        </w:rPr>
        <w:t>202</w:t>
      </w:r>
      <w:r>
        <w:rPr>
          <w:rFonts w:ascii="Times New Roman" w:eastAsia="Times New Roman" w:hAnsi="Times New Roman" w:cs="Times New Roman"/>
          <w:sz w:val="24"/>
          <w:szCs w:val="24"/>
        </w:rPr>
        <w:t>6</w:t>
      </w:r>
      <w:r w:rsidRPr="00336FBC">
        <w:rPr>
          <w:rFonts w:ascii="Times New Roman" w:eastAsia="Times New Roman" w:hAnsi="Times New Roman" w:cs="Times New Roman"/>
          <w:sz w:val="24"/>
          <w:szCs w:val="24"/>
        </w:rPr>
        <w:t xml:space="preserve"> m. balandžio </w:t>
      </w:r>
      <w:r>
        <w:rPr>
          <w:rFonts w:ascii="Times New Roman" w:eastAsia="Times New Roman" w:hAnsi="Times New Roman" w:cs="Times New Roman"/>
          <w:sz w:val="24"/>
          <w:szCs w:val="24"/>
        </w:rPr>
        <w:t>16</w:t>
      </w:r>
      <w:r w:rsidRPr="00336FBC">
        <w:rPr>
          <w:rFonts w:ascii="Times New Roman" w:eastAsia="Times New Roman" w:hAnsi="Times New Roman" w:cs="Times New Roman"/>
          <w:sz w:val="24"/>
          <w:szCs w:val="24"/>
        </w:rPr>
        <w:t xml:space="preserve"> d. terminui buvo galima pateikti paraiškas </w:t>
      </w:r>
      <w:r w:rsidR="009F315E">
        <w:rPr>
          <w:rFonts w:ascii="Times New Roman" w:eastAsia="Times New Roman" w:hAnsi="Times New Roman" w:cs="Times New Roman"/>
          <w:sz w:val="24"/>
          <w:szCs w:val="24"/>
        </w:rPr>
        <w:t xml:space="preserve">Programos </w:t>
      </w:r>
      <w:r w:rsidRPr="00336FBC">
        <w:rPr>
          <w:rFonts w:ascii="Times New Roman" w:eastAsia="Times New Roman" w:hAnsi="Times New Roman" w:cs="Times New Roman"/>
          <w:sz w:val="24"/>
          <w:szCs w:val="24"/>
        </w:rPr>
        <w:t>Miestų tinklų priemon</w:t>
      </w:r>
      <w:r>
        <w:rPr>
          <w:rFonts w:ascii="Times New Roman" w:eastAsia="Times New Roman" w:hAnsi="Times New Roman" w:cs="Times New Roman"/>
          <w:sz w:val="24"/>
          <w:szCs w:val="24"/>
        </w:rPr>
        <w:t>ei</w:t>
      </w:r>
      <w:r w:rsidR="009F315E">
        <w:rPr>
          <w:rFonts w:ascii="Times New Roman" w:eastAsia="Times New Roman" w:hAnsi="Times New Roman" w:cs="Times New Roman"/>
          <w:sz w:val="24"/>
          <w:szCs w:val="24"/>
        </w:rPr>
        <w:t xml:space="preserve">. </w:t>
      </w:r>
    </w:p>
    <w:p w14:paraId="76875CD1" w14:textId="21E69116" w:rsidR="00336FBC" w:rsidRPr="004B031E" w:rsidRDefault="00336FBC" w:rsidP="00B46382">
      <w:pPr>
        <w:tabs>
          <w:tab w:val="left" w:pos="0"/>
        </w:tabs>
        <w:spacing w:after="0" w:line="240" w:lineRule="auto"/>
        <w:ind w:firstLine="851"/>
        <w:jc w:val="both"/>
        <w:rPr>
          <w:rFonts w:ascii="Times New Roman" w:eastAsia="Times New Roman" w:hAnsi="Times New Roman" w:cs="Times New Roman"/>
          <w:sz w:val="24"/>
          <w:szCs w:val="24"/>
        </w:rPr>
      </w:pPr>
      <w:r w:rsidRPr="00336FBC">
        <w:rPr>
          <w:rFonts w:ascii="Times New Roman" w:eastAsia="Times New Roman" w:hAnsi="Times New Roman" w:cs="Times New Roman"/>
          <w:sz w:val="24"/>
          <w:szCs w:val="24"/>
        </w:rPr>
        <w:t xml:space="preserve">Panevėžio miesto </w:t>
      </w:r>
      <w:r w:rsidRPr="004B031E">
        <w:rPr>
          <w:rFonts w:ascii="Times New Roman" w:eastAsia="Times New Roman" w:hAnsi="Times New Roman" w:cs="Times New Roman"/>
          <w:sz w:val="24"/>
          <w:szCs w:val="24"/>
        </w:rPr>
        <w:t xml:space="preserve">savivaldybės administracija gavusi kvietimą iš </w:t>
      </w:r>
      <w:r w:rsidR="004B031E" w:rsidRPr="004B031E">
        <w:rPr>
          <w:rFonts w:ascii="Times New Roman" w:eastAsia="Times New Roman" w:hAnsi="Times New Roman" w:cs="Times New Roman"/>
          <w:sz w:val="24"/>
          <w:szCs w:val="24"/>
        </w:rPr>
        <w:t>organizacijos</w:t>
      </w:r>
      <w:r w:rsidR="004B031E">
        <w:rPr>
          <w:rFonts w:ascii="Times New Roman" w:eastAsia="Times New Roman" w:hAnsi="Times New Roman" w:cs="Times New Roman"/>
          <w:sz w:val="24"/>
          <w:szCs w:val="24"/>
        </w:rPr>
        <w:t xml:space="preserve"> </w:t>
      </w:r>
      <w:r w:rsidRPr="004B031E">
        <w:rPr>
          <w:rFonts w:ascii="Times New Roman" w:eastAsia="Times New Roman" w:hAnsi="Times New Roman" w:cs="Times New Roman"/>
          <w:sz w:val="24"/>
          <w:szCs w:val="24"/>
        </w:rPr>
        <w:t xml:space="preserve">Tvarių miestų tinklo (angl. </w:t>
      </w:r>
      <w:proofErr w:type="spellStart"/>
      <w:r w:rsidR="008321E6" w:rsidRPr="004B031E">
        <w:rPr>
          <w:rFonts w:ascii="Times New Roman" w:eastAsia="Times New Roman" w:hAnsi="Times New Roman" w:cs="Times New Roman"/>
          <w:sz w:val="24"/>
          <w:szCs w:val="24"/>
        </w:rPr>
        <w:t>Sustainable</w:t>
      </w:r>
      <w:proofErr w:type="spellEnd"/>
      <w:r w:rsidR="008321E6" w:rsidRPr="004B031E">
        <w:rPr>
          <w:rFonts w:ascii="Times New Roman" w:eastAsia="Times New Roman" w:hAnsi="Times New Roman" w:cs="Times New Roman"/>
          <w:sz w:val="24"/>
          <w:szCs w:val="24"/>
        </w:rPr>
        <w:t xml:space="preserve"> </w:t>
      </w:r>
      <w:proofErr w:type="spellStart"/>
      <w:r w:rsidR="008321E6" w:rsidRPr="004B031E">
        <w:rPr>
          <w:rFonts w:ascii="Times New Roman" w:eastAsia="Times New Roman" w:hAnsi="Times New Roman" w:cs="Times New Roman"/>
          <w:sz w:val="24"/>
          <w:szCs w:val="24"/>
        </w:rPr>
        <w:t>City</w:t>
      </w:r>
      <w:proofErr w:type="spellEnd"/>
      <w:r w:rsidR="008321E6" w:rsidRPr="004B031E">
        <w:rPr>
          <w:rFonts w:ascii="Times New Roman" w:eastAsia="Times New Roman" w:hAnsi="Times New Roman" w:cs="Times New Roman"/>
          <w:sz w:val="24"/>
          <w:szCs w:val="24"/>
        </w:rPr>
        <w:t xml:space="preserve"> Network</w:t>
      </w:r>
      <w:r w:rsidRPr="004B031E">
        <w:rPr>
          <w:rFonts w:ascii="Times New Roman" w:eastAsia="Times New Roman" w:hAnsi="Times New Roman" w:cs="Times New Roman"/>
          <w:sz w:val="24"/>
          <w:szCs w:val="24"/>
        </w:rPr>
        <w:t xml:space="preserve">) (Graikija) </w:t>
      </w:r>
      <w:r w:rsidRPr="004B031E">
        <w:rPr>
          <w:rFonts w:ascii="Times New Roman" w:hAnsi="Times New Roman" w:cs="Times New Roman"/>
          <w:sz w:val="24"/>
          <w:szCs w:val="24"/>
        </w:rPr>
        <w:t>prisijungė prie konsorciumo partnerio teisėmis teikiant paraišką „Saugus ir darnus judumas Europos miestų gyventojams“ (angl. „</w:t>
      </w:r>
      <w:proofErr w:type="spellStart"/>
      <w:r w:rsidRPr="004B031E">
        <w:rPr>
          <w:rFonts w:ascii="Times New Roman" w:hAnsi="Times New Roman" w:cs="Times New Roman"/>
          <w:sz w:val="24"/>
          <w:szCs w:val="24"/>
        </w:rPr>
        <w:t>Democratic</w:t>
      </w:r>
      <w:proofErr w:type="spellEnd"/>
      <w:r w:rsidRPr="004B031E">
        <w:rPr>
          <w:rFonts w:ascii="Times New Roman" w:hAnsi="Times New Roman" w:cs="Times New Roman"/>
          <w:sz w:val="24"/>
          <w:szCs w:val="24"/>
        </w:rPr>
        <w:t xml:space="preserve"> </w:t>
      </w:r>
      <w:proofErr w:type="spellStart"/>
      <w:r w:rsidRPr="004B031E">
        <w:rPr>
          <w:rFonts w:ascii="Times New Roman" w:hAnsi="Times New Roman" w:cs="Times New Roman"/>
          <w:sz w:val="24"/>
          <w:szCs w:val="24"/>
        </w:rPr>
        <w:t>Streets</w:t>
      </w:r>
      <w:proofErr w:type="spellEnd"/>
      <w:r w:rsidRPr="004B031E">
        <w:rPr>
          <w:rFonts w:ascii="Times New Roman" w:hAnsi="Times New Roman" w:cs="Times New Roman"/>
          <w:sz w:val="24"/>
          <w:szCs w:val="24"/>
        </w:rPr>
        <w:t xml:space="preserve"> </w:t>
      </w:r>
      <w:proofErr w:type="spellStart"/>
      <w:r w:rsidRPr="004B031E">
        <w:rPr>
          <w:rFonts w:ascii="Times New Roman" w:hAnsi="Times New Roman" w:cs="Times New Roman"/>
          <w:sz w:val="24"/>
          <w:szCs w:val="24"/>
        </w:rPr>
        <w:t>and</w:t>
      </w:r>
      <w:proofErr w:type="spellEnd"/>
      <w:r w:rsidRPr="004B031E">
        <w:rPr>
          <w:rFonts w:ascii="Times New Roman" w:hAnsi="Times New Roman" w:cs="Times New Roman"/>
          <w:sz w:val="24"/>
          <w:szCs w:val="24"/>
        </w:rPr>
        <w:t xml:space="preserve"> </w:t>
      </w:r>
      <w:proofErr w:type="spellStart"/>
      <w:r w:rsidRPr="004B031E">
        <w:rPr>
          <w:rFonts w:ascii="Times New Roman" w:hAnsi="Times New Roman" w:cs="Times New Roman"/>
          <w:sz w:val="24"/>
          <w:szCs w:val="24"/>
        </w:rPr>
        <w:t>Public</w:t>
      </w:r>
      <w:proofErr w:type="spellEnd"/>
      <w:r w:rsidRPr="004B031E">
        <w:rPr>
          <w:rFonts w:ascii="Times New Roman" w:hAnsi="Times New Roman" w:cs="Times New Roman"/>
          <w:sz w:val="24"/>
          <w:szCs w:val="24"/>
        </w:rPr>
        <w:t xml:space="preserve"> </w:t>
      </w:r>
      <w:proofErr w:type="spellStart"/>
      <w:r w:rsidRPr="004B031E">
        <w:rPr>
          <w:rFonts w:ascii="Times New Roman" w:hAnsi="Times New Roman" w:cs="Times New Roman"/>
          <w:sz w:val="24"/>
          <w:szCs w:val="24"/>
        </w:rPr>
        <w:t>Spaces</w:t>
      </w:r>
      <w:proofErr w:type="spellEnd"/>
      <w:r w:rsidRPr="004B031E">
        <w:rPr>
          <w:rFonts w:ascii="Times New Roman" w:hAnsi="Times New Roman" w:cs="Times New Roman"/>
          <w:sz w:val="24"/>
          <w:szCs w:val="24"/>
        </w:rPr>
        <w:t xml:space="preserve">: Network </w:t>
      </w:r>
      <w:proofErr w:type="spellStart"/>
      <w:r w:rsidRPr="004B031E">
        <w:rPr>
          <w:rFonts w:ascii="Times New Roman" w:hAnsi="Times New Roman" w:cs="Times New Roman"/>
          <w:sz w:val="24"/>
          <w:szCs w:val="24"/>
        </w:rPr>
        <w:t>of</w:t>
      </w:r>
      <w:proofErr w:type="spellEnd"/>
      <w:r w:rsidRPr="004B031E">
        <w:rPr>
          <w:rFonts w:ascii="Times New Roman" w:hAnsi="Times New Roman" w:cs="Times New Roman"/>
          <w:sz w:val="24"/>
          <w:szCs w:val="24"/>
        </w:rPr>
        <w:t xml:space="preserve"> </w:t>
      </w:r>
      <w:proofErr w:type="spellStart"/>
      <w:r w:rsidRPr="004B031E">
        <w:rPr>
          <w:rFonts w:ascii="Times New Roman" w:hAnsi="Times New Roman" w:cs="Times New Roman"/>
          <w:sz w:val="24"/>
          <w:szCs w:val="24"/>
        </w:rPr>
        <w:t>Towns</w:t>
      </w:r>
      <w:proofErr w:type="spellEnd"/>
      <w:r w:rsidRPr="004B031E">
        <w:rPr>
          <w:rFonts w:ascii="Times New Roman" w:hAnsi="Times New Roman" w:cs="Times New Roman"/>
          <w:sz w:val="24"/>
          <w:szCs w:val="24"/>
        </w:rPr>
        <w:t xml:space="preserve"> </w:t>
      </w:r>
      <w:proofErr w:type="spellStart"/>
      <w:r w:rsidRPr="004B031E">
        <w:rPr>
          <w:rFonts w:ascii="Times New Roman" w:hAnsi="Times New Roman" w:cs="Times New Roman"/>
          <w:sz w:val="24"/>
          <w:szCs w:val="24"/>
        </w:rPr>
        <w:t>for</w:t>
      </w:r>
      <w:proofErr w:type="spellEnd"/>
      <w:r w:rsidRPr="004B031E">
        <w:rPr>
          <w:rFonts w:ascii="Times New Roman" w:hAnsi="Times New Roman" w:cs="Times New Roman"/>
          <w:sz w:val="24"/>
          <w:szCs w:val="24"/>
        </w:rPr>
        <w:t xml:space="preserve"> </w:t>
      </w:r>
      <w:proofErr w:type="spellStart"/>
      <w:r w:rsidRPr="004B031E">
        <w:rPr>
          <w:rFonts w:ascii="Times New Roman" w:hAnsi="Times New Roman" w:cs="Times New Roman"/>
          <w:sz w:val="24"/>
          <w:szCs w:val="24"/>
        </w:rPr>
        <w:t>Safe</w:t>
      </w:r>
      <w:proofErr w:type="spellEnd"/>
      <w:r w:rsidRPr="004B031E">
        <w:rPr>
          <w:rFonts w:ascii="Times New Roman" w:hAnsi="Times New Roman" w:cs="Times New Roman"/>
          <w:sz w:val="24"/>
          <w:szCs w:val="24"/>
        </w:rPr>
        <w:t xml:space="preserve"> </w:t>
      </w:r>
      <w:proofErr w:type="spellStart"/>
      <w:r w:rsidRPr="004B031E">
        <w:rPr>
          <w:rFonts w:ascii="Times New Roman" w:hAnsi="Times New Roman" w:cs="Times New Roman"/>
          <w:sz w:val="24"/>
          <w:szCs w:val="24"/>
        </w:rPr>
        <w:t>and</w:t>
      </w:r>
      <w:proofErr w:type="spellEnd"/>
      <w:r w:rsidRPr="004B031E">
        <w:rPr>
          <w:rFonts w:ascii="Times New Roman" w:hAnsi="Times New Roman" w:cs="Times New Roman"/>
          <w:sz w:val="24"/>
          <w:szCs w:val="24"/>
        </w:rPr>
        <w:t xml:space="preserve"> </w:t>
      </w:r>
      <w:proofErr w:type="spellStart"/>
      <w:r w:rsidRPr="004B031E">
        <w:rPr>
          <w:rFonts w:ascii="Times New Roman" w:hAnsi="Times New Roman" w:cs="Times New Roman"/>
          <w:sz w:val="24"/>
          <w:szCs w:val="24"/>
        </w:rPr>
        <w:t>Green</w:t>
      </w:r>
      <w:proofErr w:type="spellEnd"/>
      <w:r w:rsidRPr="004B031E">
        <w:rPr>
          <w:rFonts w:ascii="Times New Roman" w:hAnsi="Times New Roman" w:cs="Times New Roman"/>
          <w:sz w:val="24"/>
          <w:szCs w:val="24"/>
        </w:rPr>
        <w:t xml:space="preserve"> </w:t>
      </w:r>
      <w:proofErr w:type="spellStart"/>
      <w:r w:rsidRPr="004B031E">
        <w:rPr>
          <w:rFonts w:ascii="Times New Roman" w:hAnsi="Times New Roman" w:cs="Times New Roman"/>
          <w:sz w:val="24"/>
          <w:szCs w:val="24"/>
        </w:rPr>
        <w:t>Mobility</w:t>
      </w:r>
      <w:proofErr w:type="spellEnd"/>
      <w:r w:rsidRPr="004B031E">
        <w:rPr>
          <w:rFonts w:ascii="Times New Roman" w:hAnsi="Times New Roman" w:cs="Times New Roman"/>
          <w:sz w:val="24"/>
          <w:szCs w:val="24"/>
        </w:rPr>
        <w:t>“)</w:t>
      </w:r>
      <w:r w:rsidR="00E054E2" w:rsidRPr="004B031E">
        <w:rPr>
          <w:rFonts w:ascii="Times New Roman" w:hAnsi="Times New Roman" w:cs="Times New Roman"/>
          <w:sz w:val="24"/>
          <w:szCs w:val="24"/>
        </w:rPr>
        <w:t xml:space="preserve"> (toliau – Projektas)</w:t>
      </w:r>
      <w:r w:rsidR="001F3126" w:rsidRPr="004B031E">
        <w:rPr>
          <w:rFonts w:ascii="Times New Roman" w:hAnsi="Times New Roman" w:cs="Times New Roman"/>
          <w:sz w:val="24"/>
          <w:szCs w:val="24"/>
        </w:rPr>
        <w:t>.</w:t>
      </w:r>
    </w:p>
    <w:p w14:paraId="3F621E6C" w14:textId="37196C11" w:rsidR="00BA2519" w:rsidRPr="004B031E" w:rsidRDefault="00BA2519" w:rsidP="00B46382">
      <w:pPr>
        <w:spacing w:after="0" w:line="240" w:lineRule="auto"/>
        <w:ind w:firstLine="720"/>
        <w:jc w:val="both"/>
        <w:rPr>
          <w:rFonts w:ascii="Times New Roman" w:hAnsi="Times New Roman" w:cs="Times New Roman"/>
          <w:sz w:val="24"/>
          <w:szCs w:val="24"/>
        </w:rPr>
      </w:pPr>
      <w:r w:rsidRPr="004B031E">
        <w:rPr>
          <w:rFonts w:ascii="Times New Roman" w:hAnsi="Times New Roman" w:cs="Times New Roman"/>
          <w:sz w:val="24"/>
          <w:szCs w:val="24"/>
        </w:rPr>
        <w:t xml:space="preserve">Paraiška buvo įvertinta teigiamai ir </w:t>
      </w:r>
      <w:r w:rsidR="00672D0A" w:rsidRPr="004B031E">
        <w:rPr>
          <w:rFonts w:ascii="Times New Roman" w:hAnsi="Times New Roman" w:cs="Times New Roman"/>
          <w:sz w:val="24"/>
          <w:szCs w:val="24"/>
        </w:rPr>
        <w:t>įgijo teisę Projekto finansavimui gauti</w:t>
      </w:r>
      <w:r w:rsidRPr="004B031E">
        <w:rPr>
          <w:rFonts w:ascii="Times New Roman" w:hAnsi="Times New Roman" w:cs="Times New Roman"/>
          <w:sz w:val="24"/>
          <w:szCs w:val="24"/>
        </w:rPr>
        <w:t xml:space="preserve">. Bendra projekto vertė – </w:t>
      </w:r>
      <w:r w:rsidR="00672D0A" w:rsidRPr="004B031E">
        <w:rPr>
          <w:rFonts w:ascii="Times New Roman" w:hAnsi="Times New Roman" w:cs="Times New Roman"/>
          <w:sz w:val="24"/>
          <w:szCs w:val="24"/>
        </w:rPr>
        <w:t xml:space="preserve">229 645 </w:t>
      </w:r>
      <w:r w:rsidRPr="004B031E">
        <w:rPr>
          <w:rFonts w:ascii="Times New Roman" w:hAnsi="Times New Roman" w:cs="Times New Roman"/>
          <w:sz w:val="24"/>
          <w:szCs w:val="24"/>
        </w:rPr>
        <w:t xml:space="preserve">Eur, Panevėžio miesto savivaldybės administracijai </w:t>
      </w:r>
      <w:r w:rsidR="00A0702D" w:rsidRPr="004B031E">
        <w:rPr>
          <w:rFonts w:ascii="Times New Roman" w:hAnsi="Times New Roman" w:cs="Times New Roman"/>
          <w:sz w:val="24"/>
          <w:szCs w:val="24"/>
        </w:rPr>
        <w:t xml:space="preserve">numatyta </w:t>
      </w:r>
      <w:r w:rsidR="00672D0A" w:rsidRPr="004B031E">
        <w:rPr>
          <w:rFonts w:ascii="Times New Roman" w:hAnsi="Times New Roman" w:cs="Times New Roman"/>
          <w:sz w:val="24"/>
          <w:szCs w:val="24"/>
        </w:rPr>
        <w:t xml:space="preserve">25 515 </w:t>
      </w:r>
      <w:r w:rsidR="00A0702D" w:rsidRPr="004B031E">
        <w:rPr>
          <w:rFonts w:ascii="Times New Roman" w:hAnsi="Times New Roman" w:cs="Times New Roman"/>
          <w:sz w:val="24"/>
          <w:szCs w:val="24"/>
        </w:rPr>
        <w:t>Eur.</w:t>
      </w:r>
    </w:p>
    <w:p w14:paraId="3CA4B04B" w14:textId="32C61971" w:rsidR="00BC7622" w:rsidRPr="00FE4C0A" w:rsidRDefault="00BC7622" w:rsidP="00B46382">
      <w:pPr>
        <w:spacing w:after="0" w:line="240" w:lineRule="auto"/>
        <w:ind w:firstLine="720"/>
        <w:jc w:val="both"/>
        <w:rPr>
          <w:rFonts w:ascii="Times New Roman" w:hAnsi="Times New Roman" w:cs="Times New Roman"/>
          <w:sz w:val="24"/>
          <w:szCs w:val="24"/>
        </w:rPr>
      </w:pPr>
      <w:r w:rsidRPr="004B031E">
        <w:rPr>
          <w:rFonts w:ascii="Times New Roman" w:hAnsi="Times New Roman" w:cs="Times New Roman"/>
          <w:sz w:val="24"/>
          <w:szCs w:val="24"/>
        </w:rPr>
        <w:t xml:space="preserve">Projekto </w:t>
      </w:r>
      <w:r w:rsidR="00057C51" w:rsidRPr="004B031E">
        <w:rPr>
          <w:rFonts w:ascii="Times New Roman" w:hAnsi="Times New Roman" w:cs="Times New Roman"/>
          <w:sz w:val="24"/>
          <w:szCs w:val="24"/>
        </w:rPr>
        <w:t>pagrindini</w:t>
      </w:r>
      <w:r w:rsidRPr="004B031E">
        <w:rPr>
          <w:rFonts w:ascii="Times New Roman" w:hAnsi="Times New Roman" w:cs="Times New Roman"/>
          <w:sz w:val="24"/>
          <w:szCs w:val="24"/>
        </w:rPr>
        <w:t xml:space="preserve">s partneris – </w:t>
      </w:r>
      <w:r w:rsidR="004B031E" w:rsidRPr="004B031E">
        <w:rPr>
          <w:rFonts w:ascii="Times New Roman" w:hAnsi="Times New Roman" w:cs="Times New Roman"/>
          <w:sz w:val="24"/>
          <w:szCs w:val="24"/>
        </w:rPr>
        <w:t xml:space="preserve">organizacija </w:t>
      </w:r>
      <w:r w:rsidR="00672D0A" w:rsidRPr="004B031E">
        <w:rPr>
          <w:rFonts w:ascii="Times New Roman" w:hAnsi="Times New Roman" w:cs="Times New Roman"/>
          <w:sz w:val="24"/>
          <w:szCs w:val="24"/>
        </w:rPr>
        <w:t>Tvarių miestų tinklas (Graikija).</w:t>
      </w:r>
      <w:r w:rsidR="00672D0A" w:rsidRPr="00672D0A">
        <w:rPr>
          <w:rFonts w:ascii="Times New Roman" w:hAnsi="Times New Roman" w:cs="Times New Roman"/>
          <w:sz w:val="24"/>
          <w:szCs w:val="24"/>
        </w:rPr>
        <w:t xml:space="preserve"> </w:t>
      </w:r>
    </w:p>
    <w:p w14:paraId="150BFD92" w14:textId="77777777" w:rsidR="00BC7622" w:rsidRPr="00FE4C0A" w:rsidRDefault="00BC7622" w:rsidP="00B46382">
      <w:pPr>
        <w:spacing w:after="0" w:line="240" w:lineRule="auto"/>
        <w:ind w:firstLine="720"/>
        <w:jc w:val="both"/>
        <w:rPr>
          <w:rFonts w:ascii="Times New Roman" w:hAnsi="Times New Roman" w:cs="Times New Roman"/>
          <w:sz w:val="24"/>
          <w:szCs w:val="24"/>
        </w:rPr>
      </w:pPr>
      <w:r w:rsidRPr="00FE4C0A">
        <w:rPr>
          <w:rFonts w:ascii="Times New Roman" w:hAnsi="Times New Roman" w:cs="Times New Roman"/>
          <w:sz w:val="24"/>
          <w:szCs w:val="24"/>
        </w:rPr>
        <w:t>Projekto partneriai:</w:t>
      </w:r>
    </w:p>
    <w:p w14:paraId="52493A51" w14:textId="77777777" w:rsidR="008321E6" w:rsidRPr="008321E6" w:rsidRDefault="008321E6" w:rsidP="00B46382">
      <w:pPr>
        <w:pStyle w:val="Sraopastraipa"/>
        <w:numPr>
          <w:ilvl w:val="0"/>
          <w:numId w:val="7"/>
        </w:numPr>
        <w:spacing w:after="0" w:line="240" w:lineRule="auto"/>
        <w:jc w:val="both"/>
        <w:rPr>
          <w:rFonts w:ascii="Times New Roman" w:hAnsi="Times New Roman" w:cs="Times New Roman"/>
          <w:sz w:val="24"/>
          <w:szCs w:val="24"/>
        </w:rPr>
      </w:pPr>
      <w:bookmarkStart w:id="0" w:name="_Hlk94523134"/>
      <w:r w:rsidRPr="008321E6">
        <w:rPr>
          <w:rFonts w:ascii="Times New Roman" w:hAnsi="Times New Roman" w:cs="Times New Roman"/>
          <w:sz w:val="24"/>
          <w:szCs w:val="24"/>
        </w:rPr>
        <w:t>Panevėžio miesto savivaldybės administracija (Lietuva);</w:t>
      </w:r>
    </w:p>
    <w:p w14:paraId="5E4F0E97" w14:textId="65917655" w:rsidR="008321E6" w:rsidRPr="008321E6" w:rsidRDefault="008321E6" w:rsidP="00B46382">
      <w:pPr>
        <w:pStyle w:val="Sraopastraipa"/>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Pr="008321E6">
        <w:rPr>
          <w:rFonts w:ascii="Times New Roman" w:hAnsi="Times New Roman" w:cs="Times New Roman"/>
          <w:sz w:val="24"/>
          <w:szCs w:val="24"/>
        </w:rPr>
        <w:t>sociacija „</w:t>
      </w:r>
      <w:proofErr w:type="spellStart"/>
      <w:r w:rsidRPr="008321E6">
        <w:rPr>
          <w:rFonts w:ascii="Times New Roman" w:hAnsi="Times New Roman" w:cs="Times New Roman"/>
          <w:sz w:val="24"/>
          <w:szCs w:val="24"/>
        </w:rPr>
        <w:t>Pasi</w:t>
      </w:r>
      <w:proofErr w:type="spellEnd"/>
      <w:r w:rsidRPr="008321E6">
        <w:rPr>
          <w:rFonts w:ascii="Times New Roman" w:hAnsi="Times New Roman" w:cs="Times New Roman"/>
          <w:sz w:val="24"/>
          <w:szCs w:val="24"/>
        </w:rPr>
        <w:t xml:space="preserve"> </w:t>
      </w:r>
      <w:proofErr w:type="spellStart"/>
      <w:r w:rsidRPr="008321E6">
        <w:rPr>
          <w:rFonts w:ascii="Times New Roman" w:hAnsi="Times New Roman" w:cs="Times New Roman"/>
          <w:sz w:val="24"/>
          <w:szCs w:val="24"/>
        </w:rPr>
        <w:t>prin</w:t>
      </w:r>
      <w:proofErr w:type="spellEnd"/>
      <w:r w:rsidRPr="008321E6">
        <w:rPr>
          <w:rFonts w:ascii="Times New Roman" w:hAnsi="Times New Roman" w:cs="Times New Roman"/>
          <w:sz w:val="24"/>
          <w:szCs w:val="24"/>
        </w:rPr>
        <w:t xml:space="preserve"> </w:t>
      </w:r>
      <w:proofErr w:type="spellStart"/>
      <w:r w:rsidRPr="008321E6">
        <w:rPr>
          <w:rFonts w:ascii="Times New Roman" w:hAnsi="Times New Roman" w:cs="Times New Roman"/>
          <w:sz w:val="24"/>
          <w:szCs w:val="24"/>
        </w:rPr>
        <w:t>Lume</w:t>
      </w:r>
      <w:proofErr w:type="spellEnd"/>
      <w:r w:rsidRPr="008321E6">
        <w:rPr>
          <w:rFonts w:ascii="Times New Roman" w:hAnsi="Times New Roman" w:cs="Times New Roman"/>
          <w:sz w:val="24"/>
          <w:szCs w:val="24"/>
        </w:rPr>
        <w:t>“ (Rumunija);</w:t>
      </w:r>
    </w:p>
    <w:p w14:paraId="19EF968B" w14:textId="20046ADB" w:rsidR="008321E6" w:rsidRPr="008321E6" w:rsidRDefault="008321E6" w:rsidP="00B46382">
      <w:pPr>
        <w:pStyle w:val="Sraopastraipa"/>
        <w:numPr>
          <w:ilvl w:val="0"/>
          <w:numId w:val="7"/>
        </w:numPr>
        <w:spacing w:after="0" w:line="240" w:lineRule="auto"/>
        <w:jc w:val="both"/>
        <w:rPr>
          <w:rFonts w:ascii="Times New Roman" w:hAnsi="Times New Roman" w:cs="Times New Roman"/>
          <w:sz w:val="24"/>
          <w:szCs w:val="24"/>
        </w:rPr>
      </w:pPr>
      <w:r w:rsidRPr="008321E6">
        <w:rPr>
          <w:rFonts w:ascii="Times New Roman" w:hAnsi="Times New Roman" w:cs="Times New Roman"/>
          <w:sz w:val="24"/>
          <w:szCs w:val="24"/>
        </w:rPr>
        <w:t>Motorinio transporto institutas</w:t>
      </w:r>
      <w:r>
        <w:rPr>
          <w:rFonts w:ascii="Times New Roman" w:hAnsi="Times New Roman" w:cs="Times New Roman"/>
          <w:sz w:val="24"/>
          <w:szCs w:val="24"/>
        </w:rPr>
        <w:t xml:space="preserve"> </w:t>
      </w:r>
      <w:r w:rsidRPr="008321E6">
        <w:rPr>
          <w:rFonts w:ascii="Times New Roman" w:hAnsi="Times New Roman" w:cs="Times New Roman"/>
          <w:sz w:val="24"/>
          <w:szCs w:val="24"/>
        </w:rPr>
        <w:t>(Lenkija);</w:t>
      </w:r>
    </w:p>
    <w:p w14:paraId="176F0440" w14:textId="77777777" w:rsidR="008321E6" w:rsidRPr="008321E6" w:rsidRDefault="008321E6" w:rsidP="00B46382">
      <w:pPr>
        <w:pStyle w:val="Sraopastraipa"/>
        <w:numPr>
          <w:ilvl w:val="0"/>
          <w:numId w:val="7"/>
        </w:numPr>
        <w:spacing w:after="0" w:line="240" w:lineRule="auto"/>
        <w:jc w:val="both"/>
        <w:rPr>
          <w:rFonts w:ascii="Times New Roman" w:hAnsi="Times New Roman" w:cs="Times New Roman"/>
          <w:sz w:val="24"/>
          <w:szCs w:val="24"/>
        </w:rPr>
      </w:pPr>
      <w:r w:rsidRPr="008321E6">
        <w:rPr>
          <w:rFonts w:ascii="Times New Roman" w:hAnsi="Times New Roman" w:cs="Times New Roman"/>
          <w:sz w:val="24"/>
          <w:szCs w:val="24"/>
        </w:rPr>
        <w:t>Verslumo, kultūros ir švietimo fondas (Bulgarija);</w:t>
      </w:r>
    </w:p>
    <w:p w14:paraId="1902D61B" w14:textId="77777777" w:rsidR="008321E6" w:rsidRPr="008321E6" w:rsidRDefault="008321E6" w:rsidP="00B46382">
      <w:pPr>
        <w:pStyle w:val="Sraopastraipa"/>
        <w:numPr>
          <w:ilvl w:val="0"/>
          <w:numId w:val="7"/>
        </w:numPr>
        <w:spacing w:after="0" w:line="240" w:lineRule="auto"/>
        <w:jc w:val="both"/>
        <w:rPr>
          <w:rFonts w:ascii="Times New Roman" w:hAnsi="Times New Roman" w:cs="Times New Roman"/>
          <w:sz w:val="24"/>
          <w:szCs w:val="24"/>
        </w:rPr>
      </w:pPr>
      <w:proofErr w:type="spellStart"/>
      <w:r w:rsidRPr="008321E6">
        <w:rPr>
          <w:rFonts w:ascii="Times New Roman" w:hAnsi="Times New Roman" w:cs="Times New Roman"/>
          <w:sz w:val="24"/>
          <w:szCs w:val="24"/>
        </w:rPr>
        <w:t>Volpedo</w:t>
      </w:r>
      <w:proofErr w:type="spellEnd"/>
      <w:r w:rsidRPr="008321E6">
        <w:rPr>
          <w:rFonts w:ascii="Times New Roman" w:hAnsi="Times New Roman" w:cs="Times New Roman"/>
          <w:sz w:val="24"/>
          <w:szCs w:val="24"/>
        </w:rPr>
        <w:t xml:space="preserve"> savivaldybė (Italija);</w:t>
      </w:r>
    </w:p>
    <w:p w14:paraId="1CDC8EE5" w14:textId="3F1EF18F" w:rsidR="008321E6" w:rsidRPr="008321E6" w:rsidRDefault="008321E6" w:rsidP="00B46382">
      <w:pPr>
        <w:pStyle w:val="Sraopastraipa"/>
        <w:numPr>
          <w:ilvl w:val="0"/>
          <w:numId w:val="7"/>
        </w:numPr>
        <w:spacing w:after="0" w:line="240" w:lineRule="auto"/>
        <w:rPr>
          <w:rFonts w:ascii="Times New Roman" w:eastAsia="Times New Roman" w:hAnsi="Times New Roman" w:cs="Times New Roman"/>
          <w:sz w:val="24"/>
          <w:szCs w:val="24"/>
        </w:rPr>
      </w:pPr>
      <w:r w:rsidRPr="008321E6">
        <w:rPr>
          <w:rFonts w:ascii="Times New Roman" w:eastAsia="Times New Roman" w:hAnsi="Times New Roman" w:cs="Times New Roman"/>
          <w:sz w:val="24"/>
          <w:szCs w:val="24"/>
        </w:rPr>
        <w:t>Graikijos kelių eismo saugumo, eismo įvykių prevencijos ir mažinimo tyrimų ir švietimo institutas</w:t>
      </w:r>
      <w:r>
        <w:rPr>
          <w:rFonts w:ascii="Times New Roman" w:eastAsia="Times New Roman" w:hAnsi="Times New Roman" w:cs="Times New Roman"/>
          <w:sz w:val="24"/>
          <w:szCs w:val="24"/>
        </w:rPr>
        <w:t xml:space="preserve"> </w:t>
      </w:r>
      <w:r w:rsidRPr="008321E6">
        <w:rPr>
          <w:rFonts w:ascii="Times New Roman" w:hAnsi="Times New Roman" w:cs="Times New Roman"/>
          <w:sz w:val="24"/>
          <w:szCs w:val="24"/>
        </w:rPr>
        <w:t>(Graikija);</w:t>
      </w:r>
    </w:p>
    <w:p w14:paraId="5E9555AD" w14:textId="77777777" w:rsidR="008321E6" w:rsidRPr="008321E6" w:rsidRDefault="008321E6" w:rsidP="00B46382">
      <w:pPr>
        <w:pStyle w:val="Sraopastraipa"/>
        <w:numPr>
          <w:ilvl w:val="0"/>
          <w:numId w:val="7"/>
        </w:numPr>
        <w:spacing w:after="0" w:line="240" w:lineRule="auto"/>
        <w:jc w:val="both"/>
        <w:rPr>
          <w:rFonts w:ascii="Times New Roman" w:hAnsi="Times New Roman" w:cs="Times New Roman"/>
          <w:sz w:val="24"/>
          <w:szCs w:val="24"/>
        </w:rPr>
      </w:pPr>
      <w:proofErr w:type="spellStart"/>
      <w:r w:rsidRPr="008321E6">
        <w:rPr>
          <w:rFonts w:ascii="Times New Roman" w:hAnsi="Times New Roman" w:cs="Times New Roman"/>
          <w:sz w:val="24"/>
          <w:szCs w:val="24"/>
        </w:rPr>
        <w:t>Perales</w:t>
      </w:r>
      <w:proofErr w:type="spellEnd"/>
      <w:r w:rsidRPr="008321E6">
        <w:rPr>
          <w:rFonts w:ascii="Times New Roman" w:hAnsi="Times New Roman" w:cs="Times New Roman"/>
          <w:sz w:val="24"/>
          <w:szCs w:val="24"/>
        </w:rPr>
        <w:t xml:space="preserve"> </w:t>
      </w:r>
      <w:proofErr w:type="spellStart"/>
      <w:r w:rsidRPr="008321E6">
        <w:rPr>
          <w:rFonts w:ascii="Times New Roman" w:hAnsi="Times New Roman" w:cs="Times New Roman"/>
          <w:sz w:val="24"/>
          <w:szCs w:val="24"/>
        </w:rPr>
        <w:t>del</w:t>
      </w:r>
      <w:proofErr w:type="spellEnd"/>
      <w:r w:rsidRPr="008321E6">
        <w:rPr>
          <w:rFonts w:ascii="Times New Roman" w:hAnsi="Times New Roman" w:cs="Times New Roman"/>
          <w:sz w:val="24"/>
          <w:szCs w:val="24"/>
        </w:rPr>
        <w:t xml:space="preserve"> </w:t>
      </w:r>
      <w:proofErr w:type="spellStart"/>
      <w:r w:rsidRPr="008321E6">
        <w:rPr>
          <w:rFonts w:ascii="Times New Roman" w:hAnsi="Times New Roman" w:cs="Times New Roman"/>
          <w:sz w:val="24"/>
          <w:szCs w:val="24"/>
        </w:rPr>
        <w:t>Alfambra</w:t>
      </w:r>
      <w:proofErr w:type="spellEnd"/>
      <w:r w:rsidRPr="008321E6">
        <w:rPr>
          <w:rFonts w:ascii="Times New Roman" w:hAnsi="Times New Roman" w:cs="Times New Roman"/>
          <w:sz w:val="24"/>
          <w:szCs w:val="24"/>
        </w:rPr>
        <w:t xml:space="preserve"> savivaldybė (Ispanija).</w:t>
      </w:r>
    </w:p>
    <w:p w14:paraId="7831A461" w14:textId="7727037F" w:rsidR="008321E6" w:rsidRPr="001F3126" w:rsidRDefault="008321E6" w:rsidP="00B46382">
      <w:pPr>
        <w:spacing w:after="0" w:line="240" w:lineRule="auto"/>
        <w:ind w:firstLine="720"/>
        <w:jc w:val="both"/>
        <w:rPr>
          <w:rFonts w:ascii="Times New Roman" w:hAnsi="Times New Roman" w:cs="Times New Roman"/>
          <w:sz w:val="24"/>
          <w:szCs w:val="24"/>
        </w:rPr>
      </w:pPr>
      <w:r w:rsidRPr="008321E6">
        <w:rPr>
          <w:rFonts w:ascii="Times New Roman" w:hAnsi="Times New Roman" w:cs="Times New Roman"/>
          <w:sz w:val="24"/>
          <w:szCs w:val="24"/>
        </w:rPr>
        <w:t xml:space="preserve">Projekto tikslas – plėtoti Europos miestų </w:t>
      </w:r>
      <w:r w:rsidR="00912F6F">
        <w:rPr>
          <w:rFonts w:ascii="Times New Roman" w:hAnsi="Times New Roman" w:cs="Times New Roman"/>
          <w:sz w:val="24"/>
          <w:szCs w:val="24"/>
        </w:rPr>
        <w:t>bendradarbiavimą</w:t>
      </w:r>
      <w:r w:rsidRPr="008321E6">
        <w:rPr>
          <w:rFonts w:ascii="Times New Roman" w:hAnsi="Times New Roman" w:cs="Times New Roman"/>
          <w:sz w:val="24"/>
          <w:szCs w:val="24"/>
        </w:rPr>
        <w:t>, stiprinti</w:t>
      </w:r>
      <w:r w:rsidR="00D00E23">
        <w:rPr>
          <w:rFonts w:ascii="Times New Roman" w:hAnsi="Times New Roman" w:cs="Times New Roman"/>
          <w:sz w:val="24"/>
          <w:szCs w:val="24"/>
        </w:rPr>
        <w:t xml:space="preserve"> </w:t>
      </w:r>
      <w:r w:rsidR="00D00E23" w:rsidRPr="00D00E23">
        <w:rPr>
          <w:rFonts w:ascii="Times New Roman" w:hAnsi="Times New Roman" w:cs="Times New Roman"/>
          <w:sz w:val="24"/>
          <w:szCs w:val="24"/>
        </w:rPr>
        <w:t>savivaldyb</w:t>
      </w:r>
      <w:r w:rsidR="00D00E23">
        <w:rPr>
          <w:rFonts w:ascii="Times New Roman" w:hAnsi="Times New Roman" w:cs="Times New Roman"/>
          <w:sz w:val="24"/>
          <w:szCs w:val="24"/>
        </w:rPr>
        <w:t>ių,</w:t>
      </w:r>
      <w:r w:rsidR="00D00E23" w:rsidRPr="00D00E23">
        <w:rPr>
          <w:rFonts w:ascii="Times New Roman" w:hAnsi="Times New Roman" w:cs="Times New Roman"/>
          <w:sz w:val="24"/>
          <w:szCs w:val="24"/>
        </w:rPr>
        <w:t xml:space="preserve"> vietos valdžios institucij</w:t>
      </w:r>
      <w:r w:rsidR="00D00E23">
        <w:rPr>
          <w:rFonts w:ascii="Times New Roman" w:hAnsi="Times New Roman" w:cs="Times New Roman"/>
          <w:sz w:val="24"/>
          <w:szCs w:val="24"/>
        </w:rPr>
        <w:t>ų</w:t>
      </w:r>
      <w:r w:rsidR="00D00E23" w:rsidRPr="00D00E23">
        <w:rPr>
          <w:rFonts w:ascii="Times New Roman" w:hAnsi="Times New Roman" w:cs="Times New Roman"/>
          <w:sz w:val="24"/>
          <w:szCs w:val="24"/>
        </w:rPr>
        <w:t xml:space="preserve"> ir jų darbuotoj</w:t>
      </w:r>
      <w:r w:rsidR="00D00E23">
        <w:rPr>
          <w:rFonts w:ascii="Times New Roman" w:hAnsi="Times New Roman" w:cs="Times New Roman"/>
          <w:sz w:val="24"/>
          <w:szCs w:val="24"/>
        </w:rPr>
        <w:t>ų</w:t>
      </w:r>
      <w:r w:rsidRPr="008321E6">
        <w:rPr>
          <w:rFonts w:ascii="Times New Roman" w:hAnsi="Times New Roman" w:cs="Times New Roman"/>
          <w:sz w:val="24"/>
          <w:szCs w:val="24"/>
        </w:rPr>
        <w:t xml:space="preserve"> gebėjimus</w:t>
      </w:r>
      <w:r w:rsidR="0013501C">
        <w:rPr>
          <w:rFonts w:ascii="Times New Roman" w:hAnsi="Times New Roman" w:cs="Times New Roman"/>
          <w:sz w:val="24"/>
          <w:szCs w:val="24"/>
        </w:rPr>
        <w:t xml:space="preserve"> planuoti saugų ir darnų judumą,</w:t>
      </w:r>
      <w:r w:rsidRPr="008321E6">
        <w:rPr>
          <w:rFonts w:ascii="Times New Roman" w:hAnsi="Times New Roman" w:cs="Times New Roman"/>
          <w:sz w:val="24"/>
          <w:szCs w:val="24"/>
        </w:rPr>
        <w:t xml:space="preserve"> kurti saugias, patogias ir aplinkai draugiškas miesto erdves, </w:t>
      </w:r>
      <w:r w:rsidR="0013501C" w:rsidRPr="0013501C">
        <w:rPr>
          <w:rFonts w:ascii="Times New Roman" w:hAnsi="Times New Roman" w:cs="Times New Roman"/>
          <w:sz w:val="24"/>
          <w:szCs w:val="24"/>
        </w:rPr>
        <w:t>į šį procesą įtraukiant gyventojus ir kitas suinteresuotas grupes.</w:t>
      </w:r>
      <w:r w:rsidR="0013501C">
        <w:rPr>
          <w:rFonts w:ascii="Times New Roman" w:hAnsi="Times New Roman" w:cs="Times New Roman"/>
          <w:sz w:val="24"/>
          <w:szCs w:val="24"/>
        </w:rPr>
        <w:t xml:space="preserve"> </w:t>
      </w:r>
      <w:r w:rsidR="0013501C" w:rsidRPr="0013501C">
        <w:rPr>
          <w:rFonts w:ascii="Times New Roman" w:hAnsi="Times New Roman" w:cs="Times New Roman"/>
          <w:sz w:val="24"/>
          <w:szCs w:val="24"/>
        </w:rPr>
        <w:t xml:space="preserve">Projekte eismo saugumas, aktyvus judumas, viešųjų erdvių prieinamumas ir skirtingų gyventojų grupių judumo poreikiai bus nagrinėjami pasitelkiant partnerių patirties mainus, </w:t>
      </w:r>
      <w:r w:rsidR="0013501C" w:rsidRPr="001F3126">
        <w:rPr>
          <w:rFonts w:ascii="Times New Roman" w:hAnsi="Times New Roman" w:cs="Times New Roman"/>
          <w:sz w:val="24"/>
          <w:szCs w:val="24"/>
        </w:rPr>
        <w:t xml:space="preserve">vietos ir tarptautines veiklas, </w:t>
      </w:r>
      <w:r w:rsidR="001F3126" w:rsidRPr="001F3126">
        <w:rPr>
          <w:rFonts w:ascii="Times New Roman" w:hAnsi="Times New Roman" w:cs="Times New Roman"/>
          <w:sz w:val="24"/>
          <w:szCs w:val="24"/>
        </w:rPr>
        <w:t>gyventojų poreikių ir pasiūlymų vertinimą.</w:t>
      </w:r>
    </w:p>
    <w:p w14:paraId="6B96C280" w14:textId="5E9270B9" w:rsidR="0013501C" w:rsidRPr="001F3126" w:rsidRDefault="00A51503" w:rsidP="00B46382">
      <w:pPr>
        <w:spacing w:after="0" w:line="240" w:lineRule="auto"/>
        <w:ind w:firstLine="720"/>
        <w:jc w:val="both"/>
        <w:rPr>
          <w:rFonts w:ascii="Times New Roman" w:hAnsi="Times New Roman" w:cs="Times New Roman"/>
          <w:sz w:val="24"/>
          <w:szCs w:val="24"/>
        </w:rPr>
      </w:pPr>
      <w:r w:rsidRPr="001F3126">
        <w:rPr>
          <w:rFonts w:ascii="Times New Roman" w:hAnsi="Times New Roman" w:cs="Times New Roman"/>
          <w:sz w:val="24"/>
          <w:szCs w:val="24"/>
        </w:rPr>
        <w:t xml:space="preserve">Projekto metu partnerių šalyse bus organizuojami renginiai, </w:t>
      </w:r>
      <w:r w:rsidR="001F3126" w:rsidRPr="001F3126">
        <w:rPr>
          <w:rFonts w:ascii="Times New Roman" w:hAnsi="Times New Roman" w:cs="Times New Roman"/>
          <w:sz w:val="24"/>
          <w:szCs w:val="24"/>
        </w:rPr>
        <w:t xml:space="preserve">praktinės veiklos ir diskusijos. Jų metu bus analizuojamos konkrečios miestų judumo problemos, pristatoma ir lyginama partnerių patirtis bei formuojami galimi jų sprendimo būdai. </w:t>
      </w:r>
      <w:r w:rsidR="003E097E" w:rsidRPr="003E097E">
        <w:rPr>
          <w:rFonts w:ascii="Times New Roman" w:hAnsi="Times New Roman" w:cs="Times New Roman"/>
          <w:sz w:val="24"/>
          <w:szCs w:val="24"/>
        </w:rPr>
        <w:t>Surinkta informacija, partnerių patirtis ir vietos veiklų rezultatai bus apibendrinti bendrose rekomendacijose, skirtose miestams toliau planuoti eismo saugumo, aktyvaus judumo ir viešųjų erdvių prieinamumo priemones.</w:t>
      </w:r>
      <w:r w:rsidRPr="001F3126">
        <w:rPr>
          <w:rFonts w:ascii="Times New Roman" w:hAnsi="Times New Roman" w:cs="Times New Roman"/>
          <w:sz w:val="24"/>
          <w:szCs w:val="24"/>
        </w:rPr>
        <w:t xml:space="preserve">    </w:t>
      </w:r>
    </w:p>
    <w:p w14:paraId="04835872" w14:textId="20F06C9C" w:rsidR="00E054E2" w:rsidRDefault="00A51503" w:rsidP="00B46382">
      <w:pPr>
        <w:spacing w:after="0" w:line="240" w:lineRule="auto"/>
        <w:ind w:firstLine="720"/>
        <w:jc w:val="both"/>
        <w:rPr>
          <w:rFonts w:ascii="Times New Roman" w:hAnsi="Times New Roman" w:cs="Times New Roman"/>
          <w:sz w:val="24"/>
          <w:szCs w:val="24"/>
        </w:rPr>
      </w:pPr>
      <w:r w:rsidRPr="00A51503">
        <w:rPr>
          <w:rFonts w:ascii="Times New Roman" w:hAnsi="Times New Roman" w:cs="Times New Roman"/>
          <w:sz w:val="24"/>
          <w:szCs w:val="24"/>
        </w:rPr>
        <w:t xml:space="preserve">Panevėžio miesto savivaldybės administracija bus atsakinga už dviejų renginių organizavimą Panevėžyje. Pirmasis renginys, skirtas saugiam ir darniam </w:t>
      </w:r>
      <w:r w:rsidR="00E054E2">
        <w:rPr>
          <w:rFonts w:ascii="Times New Roman" w:hAnsi="Times New Roman" w:cs="Times New Roman"/>
          <w:sz w:val="24"/>
          <w:szCs w:val="24"/>
        </w:rPr>
        <w:t>jaunimo</w:t>
      </w:r>
      <w:r w:rsidRPr="00A51503">
        <w:rPr>
          <w:rFonts w:ascii="Times New Roman" w:hAnsi="Times New Roman" w:cs="Times New Roman"/>
          <w:sz w:val="24"/>
          <w:szCs w:val="24"/>
        </w:rPr>
        <w:t xml:space="preserve"> judumui. Renginyje bus nagrinėjami saugesni </w:t>
      </w:r>
      <w:r w:rsidR="00E054E2">
        <w:rPr>
          <w:rFonts w:ascii="Times New Roman" w:hAnsi="Times New Roman" w:cs="Times New Roman"/>
          <w:sz w:val="24"/>
          <w:szCs w:val="24"/>
        </w:rPr>
        <w:t>mokinių</w:t>
      </w:r>
      <w:r w:rsidRPr="00A51503">
        <w:rPr>
          <w:rFonts w:ascii="Times New Roman" w:hAnsi="Times New Roman" w:cs="Times New Roman"/>
          <w:sz w:val="24"/>
          <w:szCs w:val="24"/>
        </w:rPr>
        <w:t xml:space="preserve"> maršrutai į mokyklas, tvarūs keliavimo būdai ir </w:t>
      </w:r>
      <w:r w:rsidR="00E054E2" w:rsidRPr="00E054E2">
        <w:rPr>
          <w:rFonts w:ascii="Times New Roman" w:hAnsi="Times New Roman" w:cs="Times New Roman"/>
          <w:sz w:val="24"/>
          <w:szCs w:val="24"/>
        </w:rPr>
        <w:t>galimybės</w:t>
      </w:r>
      <w:r w:rsidR="00E054E2">
        <w:rPr>
          <w:rFonts w:ascii="Times New Roman" w:hAnsi="Times New Roman" w:cs="Times New Roman"/>
          <w:sz w:val="24"/>
          <w:szCs w:val="24"/>
        </w:rPr>
        <w:t xml:space="preserve">, </w:t>
      </w:r>
      <w:r w:rsidR="00E054E2" w:rsidRPr="0013501C">
        <w:rPr>
          <w:rFonts w:ascii="Times New Roman" w:hAnsi="Times New Roman" w:cs="Times New Roman"/>
          <w:sz w:val="24"/>
          <w:szCs w:val="24"/>
        </w:rPr>
        <w:t xml:space="preserve">šeimų </w:t>
      </w:r>
      <w:r w:rsidR="00E054E2" w:rsidRPr="00E054E2">
        <w:rPr>
          <w:rFonts w:ascii="Times New Roman" w:hAnsi="Times New Roman" w:cs="Times New Roman"/>
          <w:sz w:val="24"/>
          <w:szCs w:val="24"/>
        </w:rPr>
        <w:t xml:space="preserve">bei </w:t>
      </w:r>
      <w:r w:rsidR="00E054E2">
        <w:rPr>
          <w:rFonts w:ascii="Times New Roman" w:hAnsi="Times New Roman" w:cs="Times New Roman"/>
          <w:sz w:val="24"/>
          <w:szCs w:val="24"/>
        </w:rPr>
        <w:t xml:space="preserve">kitų </w:t>
      </w:r>
      <w:r w:rsidR="00E054E2" w:rsidRPr="00E054E2">
        <w:rPr>
          <w:rFonts w:ascii="Times New Roman" w:hAnsi="Times New Roman" w:cs="Times New Roman"/>
          <w:sz w:val="24"/>
          <w:szCs w:val="24"/>
        </w:rPr>
        <w:t>skirtingų gyventojų grupių judumo poreikia</w:t>
      </w:r>
      <w:r w:rsidR="00E054E2">
        <w:rPr>
          <w:rFonts w:ascii="Times New Roman" w:hAnsi="Times New Roman" w:cs="Times New Roman"/>
          <w:sz w:val="24"/>
          <w:szCs w:val="24"/>
        </w:rPr>
        <w:t>i</w:t>
      </w:r>
      <w:r w:rsidRPr="00A51503">
        <w:rPr>
          <w:rFonts w:ascii="Times New Roman" w:hAnsi="Times New Roman" w:cs="Times New Roman"/>
          <w:sz w:val="24"/>
          <w:szCs w:val="24"/>
        </w:rPr>
        <w:t xml:space="preserve">. </w:t>
      </w:r>
      <w:r w:rsidR="00E054E2" w:rsidRPr="00E054E2">
        <w:rPr>
          <w:rFonts w:ascii="Times New Roman" w:hAnsi="Times New Roman" w:cs="Times New Roman"/>
          <w:sz w:val="24"/>
          <w:szCs w:val="24"/>
        </w:rPr>
        <w:t xml:space="preserve">Į veiklas numatoma įtraukti mokyklų bendruomenes, gyventojus, Savivaldybės atstovus, miesto planavimo specialistus ir kitus suinteresuotus asmenis. </w:t>
      </w:r>
      <w:r w:rsidRPr="00A51503">
        <w:rPr>
          <w:rFonts w:ascii="Times New Roman" w:hAnsi="Times New Roman" w:cs="Times New Roman"/>
          <w:sz w:val="24"/>
          <w:szCs w:val="24"/>
        </w:rPr>
        <w:t xml:space="preserve">Antrasis – baigiamasis tarptautinis renginys Panevėžyje, kuriame dalyvaus projekto partnerių ir vietos suinteresuotų grupių atstovai. </w:t>
      </w:r>
      <w:r w:rsidR="003E097E" w:rsidRPr="003E097E">
        <w:rPr>
          <w:rFonts w:ascii="Times New Roman" w:hAnsi="Times New Roman" w:cs="Times New Roman"/>
          <w:sz w:val="24"/>
          <w:szCs w:val="24"/>
        </w:rPr>
        <w:t xml:space="preserve">Renginio metu planuojama aptarti ir palyginti skirtingų Europos miestų patirtį darnaus judumo srityje bei projekto metu </w:t>
      </w:r>
      <w:r w:rsidR="003E097E">
        <w:rPr>
          <w:rFonts w:ascii="Times New Roman" w:hAnsi="Times New Roman" w:cs="Times New Roman"/>
          <w:sz w:val="24"/>
          <w:szCs w:val="24"/>
        </w:rPr>
        <w:t xml:space="preserve">partnerių </w:t>
      </w:r>
      <w:r w:rsidR="003E097E" w:rsidRPr="003E097E">
        <w:rPr>
          <w:rFonts w:ascii="Times New Roman" w:hAnsi="Times New Roman" w:cs="Times New Roman"/>
          <w:sz w:val="24"/>
          <w:szCs w:val="24"/>
        </w:rPr>
        <w:t>miestuose vykdytų vietos veiklų rezultatus, nagrinėti eismo saugumo, aktyvaus judumo ir prieinamumo klausimus, apibendrinti sukauptą patirtį ir parengti praktines rekomendacijas, skirtas darnaus judumo priemonių planavimui skirtinguose miestuose.</w:t>
      </w:r>
    </w:p>
    <w:bookmarkEnd w:id="0"/>
    <w:p w14:paraId="61B3A76F" w14:textId="4843CF70" w:rsidR="00A51503" w:rsidRPr="0015259A" w:rsidRDefault="00A51503" w:rsidP="00B46382">
      <w:pPr>
        <w:spacing w:after="0" w:line="240" w:lineRule="auto"/>
        <w:ind w:firstLine="720"/>
        <w:jc w:val="both"/>
        <w:rPr>
          <w:rFonts w:ascii="Times New Roman" w:hAnsi="Times New Roman" w:cs="Times New Roman"/>
          <w:sz w:val="24"/>
          <w:szCs w:val="24"/>
        </w:rPr>
      </w:pPr>
      <w:r w:rsidRPr="0015259A">
        <w:rPr>
          <w:rFonts w:ascii="Times New Roman" w:hAnsi="Times New Roman" w:cs="Times New Roman"/>
          <w:sz w:val="24"/>
          <w:szCs w:val="24"/>
        </w:rPr>
        <w:lastRenderedPageBreak/>
        <w:t>Projekto trukmė – 24 mėnesiai (</w:t>
      </w:r>
      <w:r w:rsidR="0013501C" w:rsidRPr="0013501C">
        <w:rPr>
          <w:rFonts w:ascii="Times New Roman" w:hAnsi="Times New Roman" w:cs="Times New Roman"/>
          <w:sz w:val="24"/>
          <w:szCs w:val="24"/>
        </w:rPr>
        <w:t>preliminari projekto įgyvendinimo pradžia – 2027 m. sausio mėn., pabaiga – 2028 m. gruodžio mėn.</w:t>
      </w:r>
      <w:r w:rsidRPr="0015259A">
        <w:rPr>
          <w:rFonts w:ascii="Times New Roman" w:hAnsi="Times New Roman" w:cs="Times New Roman"/>
          <w:sz w:val="24"/>
          <w:szCs w:val="24"/>
        </w:rPr>
        <w:t>).</w:t>
      </w:r>
    </w:p>
    <w:p w14:paraId="20B90BCF" w14:textId="77777777" w:rsidR="00A51503" w:rsidRPr="00A51503" w:rsidRDefault="00A51503" w:rsidP="00B46382">
      <w:pPr>
        <w:spacing w:after="0" w:line="240" w:lineRule="auto"/>
        <w:ind w:firstLine="720"/>
        <w:jc w:val="both"/>
        <w:rPr>
          <w:rFonts w:ascii="Times New Roman" w:hAnsi="Times New Roman" w:cs="Times New Roman"/>
          <w:sz w:val="24"/>
          <w:szCs w:val="24"/>
        </w:rPr>
      </w:pPr>
    </w:p>
    <w:p w14:paraId="39A550A9" w14:textId="2ADFAB19" w:rsidR="002C5E47" w:rsidRPr="00FE4C0A" w:rsidRDefault="00493E86" w:rsidP="00B46382">
      <w:pPr>
        <w:pStyle w:val="Sraopastraipa"/>
        <w:numPr>
          <w:ilvl w:val="0"/>
          <w:numId w:val="1"/>
        </w:numPr>
        <w:tabs>
          <w:tab w:val="left" w:pos="0"/>
          <w:tab w:val="left" w:pos="709"/>
          <w:tab w:val="left" w:pos="851"/>
        </w:tabs>
        <w:spacing w:after="0" w:line="240" w:lineRule="auto"/>
        <w:jc w:val="both"/>
        <w:rPr>
          <w:rFonts w:ascii="Times New Roman" w:eastAsia="Times New Roman" w:hAnsi="Times New Roman" w:cs="Times New Roman"/>
          <w:b/>
          <w:sz w:val="24"/>
          <w:szCs w:val="24"/>
        </w:rPr>
      </w:pPr>
      <w:r w:rsidRPr="00FE4C0A">
        <w:rPr>
          <w:rFonts w:ascii="Times New Roman" w:eastAsia="Times New Roman" w:hAnsi="Times New Roman" w:cs="Times New Roman"/>
          <w:b/>
          <w:sz w:val="24"/>
          <w:szCs w:val="24"/>
        </w:rPr>
        <w:t>Siūlomos teisinio reguliavimo nuostatos, lauki</w:t>
      </w:r>
      <w:r w:rsidR="00003BC1" w:rsidRPr="00FE4C0A">
        <w:rPr>
          <w:rFonts w:ascii="Times New Roman" w:eastAsia="Times New Roman" w:hAnsi="Times New Roman" w:cs="Times New Roman"/>
          <w:b/>
          <w:sz w:val="24"/>
          <w:szCs w:val="24"/>
        </w:rPr>
        <w:t>a</w:t>
      </w:r>
      <w:r w:rsidRPr="00FE4C0A">
        <w:rPr>
          <w:rFonts w:ascii="Times New Roman" w:eastAsia="Times New Roman" w:hAnsi="Times New Roman" w:cs="Times New Roman"/>
          <w:b/>
          <w:sz w:val="24"/>
          <w:szCs w:val="24"/>
        </w:rPr>
        <w:t xml:space="preserve">mi rezultatai: </w:t>
      </w:r>
    </w:p>
    <w:p w14:paraId="73D5CEC5" w14:textId="60C44B18" w:rsidR="009E1F40" w:rsidRPr="00FE4C0A" w:rsidRDefault="009E1F40" w:rsidP="00B46382">
      <w:pPr>
        <w:tabs>
          <w:tab w:val="left" w:pos="0"/>
        </w:tabs>
        <w:spacing w:after="0" w:line="240" w:lineRule="auto"/>
        <w:ind w:firstLine="851"/>
        <w:jc w:val="both"/>
        <w:rPr>
          <w:rFonts w:ascii="Times New Roman" w:eastAsia="Times New Roman" w:hAnsi="Times New Roman" w:cs="Times New Roman"/>
          <w:sz w:val="24"/>
          <w:szCs w:val="24"/>
        </w:rPr>
      </w:pPr>
      <w:r w:rsidRPr="0015259A">
        <w:rPr>
          <w:rFonts w:ascii="Times New Roman" w:eastAsia="Times New Roman" w:hAnsi="Times New Roman" w:cs="Times New Roman"/>
          <w:sz w:val="24"/>
          <w:szCs w:val="24"/>
        </w:rPr>
        <w:t>202</w:t>
      </w:r>
      <w:r w:rsidR="00950C81" w:rsidRPr="0015259A">
        <w:rPr>
          <w:rFonts w:ascii="Times New Roman" w:eastAsia="Times New Roman" w:hAnsi="Times New Roman" w:cs="Times New Roman"/>
          <w:sz w:val="24"/>
          <w:szCs w:val="24"/>
        </w:rPr>
        <w:t>6</w:t>
      </w:r>
      <w:r w:rsidRPr="0015259A">
        <w:rPr>
          <w:rFonts w:ascii="Times New Roman" w:eastAsia="Times New Roman" w:hAnsi="Times New Roman" w:cs="Times New Roman"/>
          <w:sz w:val="24"/>
          <w:szCs w:val="24"/>
        </w:rPr>
        <w:t xml:space="preserve"> m. </w:t>
      </w:r>
      <w:r w:rsidR="0015259A" w:rsidRPr="0015259A">
        <w:rPr>
          <w:rFonts w:ascii="Times New Roman" w:eastAsia="Times New Roman" w:hAnsi="Times New Roman" w:cs="Times New Roman"/>
          <w:sz w:val="24"/>
          <w:szCs w:val="24"/>
        </w:rPr>
        <w:t>balandžio</w:t>
      </w:r>
      <w:r w:rsidR="00622B84" w:rsidRPr="0015259A">
        <w:rPr>
          <w:rFonts w:ascii="Times New Roman" w:eastAsia="Times New Roman" w:hAnsi="Times New Roman" w:cs="Times New Roman"/>
          <w:sz w:val="24"/>
          <w:szCs w:val="24"/>
        </w:rPr>
        <w:t xml:space="preserve"> </w:t>
      </w:r>
      <w:r w:rsidR="0015259A" w:rsidRPr="0015259A">
        <w:rPr>
          <w:rFonts w:ascii="Times New Roman" w:eastAsia="Times New Roman" w:hAnsi="Times New Roman" w:cs="Times New Roman"/>
          <w:sz w:val="24"/>
          <w:szCs w:val="24"/>
        </w:rPr>
        <w:t>3-7</w:t>
      </w:r>
      <w:r w:rsidRPr="0015259A">
        <w:rPr>
          <w:rFonts w:ascii="Times New Roman" w:eastAsia="Times New Roman" w:hAnsi="Times New Roman" w:cs="Times New Roman"/>
          <w:sz w:val="24"/>
          <w:szCs w:val="24"/>
        </w:rPr>
        <w:t xml:space="preserve"> d. Investicijų projektų atrankos grupės posėdžio rašytinės procedūros tvarka buvo pritarta Panevėžio miesto savivaldybės</w:t>
      </w:r>
      <w:r w:rsidR="00BB0883" w:rsidRPr="0015259A">
        <w:rPr>
          <w:rFonts w:ascii="Times New Roman" w:eastAsia="Times New Roman" w:hAnsi="Times New Roman" w:cs="Times New Roman"/>
          <w:sz w:val="24"/>
          <w:szCs w:val="24"/>
        </w:rPr>
        <w:t xml:space="preserve"> administracijos</w:t>
      </w:r>
      <w:r w:rsidRPr="0015259A">
        <w:rPr>
          <w:rFonts w:ascii="Times New Roman" w:eastAsia="Times New Roman" w:hAnsi="Times New Roman" w:cs="Times New Roman"/>
          <w:sz w:val="24"/>
          <w:szCs w:val="24"/>
        </w:rPr>
        <w:t xml:space="preserve"> dalyvavimui Projekte (protokolas Nr. </w:t>
      </w:r>
      <w:r w:rsidR="00950C81" w:rsidRPr="0015259A">
        <w:rPr>
          <w:rFonts w:ascii="Times New Roman" w:eastAsia="Times New Roman" w:hAnsi="Times New Roman" w:cs="Times New Roman"/>
          <w:sz w:val="24"/>
          <w:szCs w:val="24"/>
        </w:rPr>
        <w:t>IP-0</w:t>
      </w:r>
      <w:r w:rsidR="0015259A" w:rsidRPr="0015259A">
        <w:rPr>
          <w:rFonts w:ascii="Times New Roman" w:eastAsia="Times New Roman" w:hAnsi="Times New Roman" w:cs="Times New Roman"/>
          <w:sz w:val="24"/>
          <w:szCs w:val="24"/>
        </w:rPr>
        <w:t>3</w:t>
      </w:r>
      <w:r w:rsidRPr="0015259A">
        <w:rPr>
          <w:rFonts w:ascii="Times New Roman" w:eastAsia="Times New Roman" w:hAnsi="Times New Roman" w:cs="Times New Roman"/>
          <w:sz w:val="24"/>
          <w:szCs w:val="24"/>
        </w:rPr>
        <w:t>).</w:t>
      </w:r>
    </w:p>
    <w:p w14:paraId="3E92ADF2" w14:textId="10D90099" w:rsidR="007A3B1E" w:rsidRDefault="007A3B1E" w:rsidP="00B46382">
      <w:pPr>
        <w:tabs>
          <w:tab w:val="left" w:pos="0"/>
        </w:tabs>
        <w:spacing w:after="0" w:line="240" w:lineRule="auto"/>
        <w:ind w:firstLine="851"/>
        <w:jc w:val="both"/>
        <w:rPr>
          <w:rFonts w:ascii="Times New Roman" w:hAnsi="Times New Roman" w:cs="Times New Roman"/>
          <w:sz w:val="24"/>
          <w:szCs w:val="24"/>
        </w:rPr>
      </w:pPr>
      <w:r w:rsidRPr="00FE4C0A">
        <w:rPr>
          <w:rFonts w:ascii="Times New Roman" w:eastAsia="Times New Roman" w:hAnsi="Times New Roman" w:cs="Times New Roman"/>
          <w:sz w:val="24"/>
          <w:szCs w:val="24"/>
        </w:rPr>
        <w:t>202</w:t>
      </w:r>
      <w:r w:rsidR="00F45D65" w:rsidRPr="00FE4C0A">
        <w:rPr>
          <w:rFonts w:ascii="Times New Roman" w:eastAsia="Times New Roman" w:hAnsi="Times New Roman" w:cs="Times New Roman"/>
          <w:sz w:val="24"/>
          <w:szCs w:val="24"/>
        </w:rPr>
        <w:t>6</w:t>
      </w:r>
      <w:r w:rsidRPr="00FE4C0A">
        <w:rPr>
          <w:rFonts w:ascii="Times New Roman" w:eastAsia="Times New Roman" w:hAnsi="Times New Roman" w:cs="Times New Roman"/>
          <w:sz w:val="24"/>
          <w:szCs w:val="24"/>
        </w:rPr>
        <w:t xml:space="preserve"> m. </w:t>
      </w:r>
      <w:r w:rsidR="0015259A">
        <w:rPr>
          <w:rFonts w:ascii="Times New Roman" w:eastAsia="Times New Roman" w:hAnsi="Times New Roman" w:cs="Times New Roman"/>
          <w:sz w:val="24"/>
          <w:szCs w:val="24"/>
        </w:rPr>
        <w:t>balandžio 16</w:t>
      </w:r>
      <w:r w:rsidRPr="00FE4C0A">
        <w:rPr>
          <w:rFonts w:ascii="Times New Roman" w:eastAsia="Times New Roman" w:hAnsi="Times New Roman" w:cs="Times New Roman"/>
          <w:sz w:val="24"/>
          <w:szCs w:val="24"/>
        </w:rPr>
        <w:t xml:space="preserve"> d. </w:t>
      </w:r>
      <w:r w:rsidR="00BB0883" w:rsidRPr="00FE4C0A">
        <w:rPr>
          <w:rFonts w:ascii="Times New Roman" w:eastAsia="Times New Roman" w:hAnsi="Times New Roman" w:cs="Times New Roman"/>
          <w:sz w:val="24"/>
          <w:szCs w:val="24"/>
        </w:rPr>
        <w:t>pagrindinis</w:t>
      </w:r>
      <w:r w:rsidRPr="00FE4C0A">
        <w:rPr>
          <w:rFonts w:ascii="Times New Roman" w:eastAsia="Times New Roman" w:hAnsi="Times New Roman" w:cs="Times New Roman"/>
          <w:sz w:val="24"/>
          <w:szCs w:val="24"/>
        </w:rPr>
        <w:t xml:space="preserve"> partneris </w:t>
      </w:r>
      <w:r w:rsidR="004427AA" w:rsidRPr="00672D0A">
        <w:rPr>
          <w:rFonts w:ascii="Times New Roman" w:hAnsi="Times New Roman" w:cs="Times New Roman"/>
          <w:sz w:val="24"/>
          <w:szCs w:val="24"/>
        </w:rPr>
        <w:t>Tvarių miestų tinklas</w:t>
      </w:r>
      <w:r w:rsidR="004427AA">
        <w:rPr>
          <w:rFonts w:ascii="Times New Roman" w:hAnsi="Times New Roman" w:cs="Times New Roman"/>
          <w:sz w:val="24"/>
          <w:szCs w:val="24"/>
        </w:rPr>
        <w:t xml:space="preserve"> </w:t>
      </w:r>
      <w:r w:rsidR="00F45D65" w:rsidRPr="00FE4C0A">
        <w:rPr>
          <w:rFonts w:ascii="Times New Roman" w:hAnsi="Times New Roman" w:cs="Times New Roman"/>
          <w:sz w:val="24"/>
          <w:szCs w:val="24"/>
        </w:rPr>
        <w:t>(</w:t>
      </w:r>
      <w:r w:rsidR="004427AA">
        <w:rPr>
          <w:rFonts w:ascii="Times New Roman" w:hAnsi="Times New Roman" w:cs="Times New Roman"/>
          <w:sz w:val="24"/>
          <w:szCs w:val="24"/>
        </w:rPr>
        <w:t>Graikija</w:t>
      </w:r>
      <w:r w:rsidR="00F45D65" w:rsidRPr="00FE4C0A">
        <w:rPr>
          <w:rFonts w:ascii="Times New Roman" w:hAnsi="Times New Roman" w:cs="Times New Roman"/>
          <w:sz w:val="24"/>
          <w:szCs w:val="24"/>
        </w:rPr>
        <w:t xml:space="preserve">) </w:t>
      </w:r>
      <w:r w:rsidR="0015259A" w:rsidRPr="009A6587">
        <w:rPr>
          <w:rFonts w:ascii="Times New Roman" w:eastAsia="Times New Roman" w:hAnsi="Times New Roman" w:cs="Times New Roman"/>
          <w:sz w:val="24"/>
          <w:szCs w:val="24"/>
        </w:rPr>
        <w:t>pateikė paraišką Europos Sąjungos Piliečių, lygybės, teisių ir vertybių program</w:t>
      </w:r>
      <w:r w:rsidR="0015259A" w:rsidRPr="009A6587">
        <w:rPr>
          <w:rFonts w:ascii="Times New Roman" w:hAnsi="Times New Roman" w:cs="Times New Roman"/>
          <w:sz w:val="24"/>
          <w:szCs w:val="24"/>
        </w:rPr>
        <w:t>os Miestų tinklų priemonei</w:t>
      </w:r>
      <w:r w:rsidR="000C3FA8" w:rsidRPr="00FE4C0A">
        <w:rPr>
          <w:rFonts w:ascii="Times New Roman" w:hAnsi="Times New Roman" w:cs="Times New Roman"/>
          <w:sz w:val="24"/>
          <w:szCs w:val="24"/>
        </w:rPr>
        <w:t>.</w:t>
      </w:r>
      <w:r w:rsidRPr="00FE4C0A">
        <w:rPr>
          <w:rFonts w:ascii="Times New Roman" w:hAnsi="Times New Roman" w:cs="Times New Roman"/>
          <w:sz w:val="24"/>
          <w:szCs w:val="24"/>
        </w:rPr>
        <w:t xml:space="preserve"> </w:t>
      </w:r>
    </w:p>
    <w:p w14:paraId="470D1F40" w14:textId="77777777" w:rsidR="00C239CA" w:rsidRDefault="004427AA" w:rsidP="00B46382">
      <w:pPr>
        <w:tabs>
          <w:tab w:val="left" w:pos="0"/>
        </w:tabs>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2026 m. rugsėjo 17 d. </w:t>
      </w:r>
      <w:r w:rsidRPr="005B6723">
        <w:rPr>
          <w:rFonts w:ascii="Times New Roman" w:eastAsia="Times New Roman" w:hAnsi="Times New Roman" w:cs="Times New Roman"/>
          <w:sz w:val="24"/>
          <w:szCs w:val="24"/>
        </w:rPr>
        <w:t>Europos švietimo ir kultūros vykdomo</w:t>
      </w:r>
      <w:r>
        <w:rPr>
          <w:rFonts w:ascii="Times New Roman" w:eastAsia="Times New Roman" w:hAnsi="Times New Roman" w:cs="Times New Roman"/>
          <w:sz w:val="24"/>
          <w:szCs w:val="24"/>
        </w:rPr>
        <w:t>ji</w:t>
      </w:r>
      <w:r w:rsidRPr="005B6723">
        <w:rPr>
          <w:rFonts w:ascii="Times New Roman" w:eastAsia="Times New Roman" w:hAnsi="Times New Roman" w:cs="Times New Roman"/>
          <w:sz w:val="24"/>
          <w:szCs w:val="24"/>
        </w:rPr>
        <w:t xml:space="preserve"> įstaig</w:t>
      </w:r>
      <w:r>
        <w:rPr>
          <w:rFonts w:ascii="Times New Roman" w:eastAsia="Times New Roman" w:hAnsi="Times New Roman" w:cs="Times New Roman"/>
          <w:sz w:val="24"/>
          <w:szCs w:val="24"/>
        </w:rPr>
        <w:t>a</w:t>
      </w:r>
      <w:r w:rsidRPr="005B672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angl. </w:t>
      </w:r>
      <w:r w:rsidRPr="005B6723">
        <w:rPr>
          <w:rFonts w:ascii="Times New Roman" w:eastAsia="Times New Roman" w:hAnsi="Times New Roman" w:cs="Times New Roman"/>
          <w:sz w:val="24"/>
          <w:szCs w:val="24"/>
        </w:rPr>
        <w:t xml:space="preserve">EACEA) kvietimo </w:t>
      </w:r>
      <w:r>
        <w:rPr>
          <w:rFonts w:ascii="Times New Roman" w:eastAsia="Times New Roman" w:hAnsi="Times New Roman" w:cs="Times New Roman"/>
          <w:sz w:val="24"/>
          <w:szCs w:val="24"/>
        </w:rPr>
        <w:t>raštu</w:t>
      </w:r>
      <w:r w:rsidRPr="005B6723">
        <w:rPr>
          <w:rFonts w:ascii="Times New Roman" w:eastAsia="Times New Roman" w:hAnsi="Times New Roman" w:cs="Times New Roman"/>
          <w:sz w:val="24"/>
          <w:szCs w:val="24"/>
        </w:rPr>
        <w:t xml:space="preserve"> Nr. </w:t>
      </w:r>
      <w:r w:rsidRPr="004427AA">
        <w:rPr>
          <w:rFonts w:ascii="Times New Roman" w:eastAsia="Times New Roman" w:hAnsi="Times New Roman" w:cs="Times New Roman"/>
          <w:sz w:val="24"/>
          <w:szCs w:val="24"/>
        </w:rPr>
        <w:t>(2026)8820246</w:t>
      </w:r>
      <w:r>
        <w:rPr>
          <w:rFonts w:ascii="Times New Roman" w:eastAsia="Times New Roman" w:hAnsi="Times New Roman" w:cs="Times New Roman"/>
          <w:sz w:val="24"/>
          <w:szCs w:val="24"/>
        </w:rPr>
        <w:t xml:space="preserve"> informavo apie teigiamus paraiškos vertinimo rezultatus ir pasiruošimo veiksmus finansavimo sutarties pasirašymui.. Finansavimo sutartį numatoma pasirašyti iki 202</w:t>
      </w:r>
      <w:r w:rsidR="00F12CA2">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m. gruodžio 1</w:t>
      </w:r>
      <w:r w:rsidR="00F12CA2">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d.</w:t>
      </w:r>
    </w:p>
    <w:p w14:paraId="30E74FF6" w14:textId="1F7E303C" w:rsidR="00CA1C41" w:rsidRDefault="00C73255" w:rsidP="00B46382">
      <w:pPr>
        <w:tabs>
          <w:tab w:val="left" w:pos="0"/>
        </w:tabs>
        <w:spacing w:after="0" w:line="240" w:lineRule="auto"/>
        <w:ind w:firstLine="851"/>
        <w:jc w:val="both"/>
        <w:rPr>
          <w:rFonts w:ascii="Times New Roman" w:eastAsia="Times New Roman" w:hAnsi="Times New Roman" w:cs="Times New Roman"/>
          <w:bCs/>
          <w:sz w:val="24"/>
          <w:szCs w:val="24"/>
          <w:lang w:eastAsia="en-US"/>
        </w:rPr>
      </w:pPr>
      <w:r w:rsidRPr="00FE4C0A">
        <w:rPr>
          <w:rFonts w:ascii="Times New Roman" w:eastAsia="Times New Roman" w:hAnsi="Times New Roman" w:cs="Times New Roman"/>
          <w:sz w:val="24"/>
          <w:szCs w:val="24"/>
        </w:rPr>
        <w:t>Šiuo metu teikiamas Tarybos sprendimo projektas dėl pritarimo</w:t>
      </w:r>
      <w:r w:rsidR="009E1F40" w:rsidRPr="00FE4C0A">
        <w:rPr>
          <w:rFonts w:ascii="Times New Roman" w:eastAsia="Times New Roman" w:hAnsi="Times New Roman" w:cs="Times New Roman"/>
          <w:sz w:val="24"/>
          <w:szCs w:val="24"/>
        </w:rPr>
        <w:t xml:space="preserve"> dalyvavimui</w:t>
      </w:r>
      <w:r w:rsidRPr="00FE4C0A">
        <w:rPr>
          <w:rFonts w:ascii="Times New Roman" w:eastAsia="Times New Roman" w:hAnsi="Times New Roman" w:cs="Times New Roman"/>
          <w:sz w:val="24"/>
          <w:szCs w:val="24"/>
        </w:rPr>
        <w:t xml:space="preserve"> Projekt</w:t>
      </w:r>
      <w:r w:rsidR="009E1F40" w:rsidRPr="00FE4C0A">
        <w:rPr>
          <w:rFonts w:ascii="Times New Roman" w:eastAsia="Times New Roman" w:hAnsi="Times New Roman" w:cs="Times New Roman"/>
          <w:sz w:val="24"/>
          <w:szCs w:val="24"/>
        </w:rPr>
        <w:t>e partnerio teisėmis ir</w:t>
      </w:r>
      <w:r w:rsidRPr="00FE4C0A">
        <w:rPr>
          <w:rFonts w:ascii="Times New Roman" w:eastAsia="Times New Roman" w:hAnsi="Times New Roman" w:cs="Times New Roman"/>
          <w:sz w:val="24"/>
          <w:szCs w:val="24"/>
        </w:rPr>
        <w:t xml:space="preserve"> </w:t>
      </w:r>
      <w:r w:rsidRPr="00FE4C0A">
        <w:rPr>
          <w:rFonts w:ascii="Times New Roman" w:eastAsia="Times New Roman" w:hAnsi="Times New Roman" w:cs="Times New Roman"/>
          <w:bCs/>
          <w:sz w:val="24"/>
          <w:szCs w:val="24"/>
          <w:lang w:eastAsia="en-US"/>
        </w:rPr>
        <w:t>jo įgyvendinimui.</w:t>
      </w:r>
    </w:p>
    <w:p w14:paraId="5CE644A9" w14:textId="223F4A03" w:rsidR="00F50D99" w:rsidRPr="00C239CA" w:rsidRDefault="00F50D99" w:rsidP="00B46382">
      <w:pPr>
        <w:tabs>
          <w:tab w:val="left" w:pos="0"/>
        </w:tabs>
        <w:spacing w:after="0" w:line="240" w:lineRule="auto"/>
        <w:ind w:firstLine="851"/>
        <w:jc w:val="both"/>
        <w:rPr>
          <w:rFonts w:ascii="Times New Roman" w:eastAsia="Times New Roman" w:hAnsi="Times New Roman" w:cs="Times New Roman"/>
          <w:sz w:val="24"/>
          <w:szCs w:val="24"/>
        </w:rPr>
      </w:pPr>
      <w:r w:rsidRPr="00F50D99">
        <w:rPr>
          <w:rFonts w:ascii="Times New Roman" w:eastAsia="Times New Roman" w:hAnsi="Times New Roman" w:cs="Times New Roman"/>
          <w:sz w:val="24"/>
          <w:szCs w:val="24"/>
        </w:rPr>
        <w:t xml:space="preserve">Projektas </w:t>
      </w:r>
      <w:r>
        <w:rPr>
          <w:rFonts w:ascii="Times New Roman" w:eastAsia="Times New Roman" w:hAnsi="Times New Roman" w:cs="Times New Roman"/>
          <w:sz w:val="24"/>
          <w:szCs w:val="24"/>
        </w:rPr>
        <w:t>skatins</w:t>
      </w:r>
      <w:r w:rsidRPr="00F50D99">
        <w:rPr>
          <w:rFonts w:ascii="Times New Roman" w:eastAsia="Times New Roman" w:hAnsi="Times New Roman" w:cs="Times New Roman"/>
          <w:sz w:val="24"/>
          <w:szCs w:val="24"/>
        </w:rPr>
        <w:t xml:space="preserve"> 8 organizacij</w:t>
      </w:r>
      <w:r>
        <w:rPr>
          <w:rFonts w:ascii="Times New Roman" w:eastAsia="Times New Roman" w:hAnsi="Times New Roman" w:cs="Times New Roman"/>
          <w:sz w:val="24"/>
          <w:szCs w:val="24"/>
        </w:rPr>
        <w:t>ų</w:t>
      </w:r>
      <w:r w:rsidRPr="00F50D99">
        <w:rPr>
          <w:rFonts w:ascii="Times New Roman" w:eastAsia="Times New Roman" w:hAnsi="Times New Roman" w:cs="Times New Roman"/>
          <w:sz w:val="24"/>
          <w:szCs w:val="24"/>
        </w:rPr>
        <w:t xml:space="preserve"> iš 7 </w:t>
      </w:r>
      <w:r w:rsidRPr="004264EE">
        <w:rPr>
          <w:rFonts w:ascii="Times New Roman" w:hAnsi="Times New Roman" w:cs="Times New Roman"/>
          <w:sz w:val="24"/>
          <w:szCs w:val="24"/>
        </w:rPr>
        <w:t xml:space="preserve">Europos </w:t>
      </w:r>
      <w:r w:rsidR="00D50F76">
        <w:rPr>
          <w:rFonts w:ascii="Times New Roman" w:hAnsi="Times New Roman" w:cs="Times New Roman"/>
          <w:sz w:val="24"/>
          <w:szCs w:val="24"/>
        </w:rPr>
        <w:t>šalių</w:t>
      </w:r>
      <w:r w:rsidRPr="004264EE">
        <w:rPr>
          <w:rFonts w:ascii="Times New Roman" w:hAnsi="Times New Roman" w:cs="Times New Roman"/>
          <w:sz w:val="24"/>
          <w:szCs w:val="24"/>
        </w:rPr>
        <w:t xml:space="preserve"> bendradarbiavimą</w:t>
      </w:r>
      <w:r w:rsidRPr="00F50D99">
        <w:rPr>
          <w:rFonts w:ascii="Times New Roman" w:eastAsia="Times New Roman" w:hAnsi="Times New Roman" w:cs="Times New Roman"/>
          <w:sz w:val="24"/>
          <w:szCs w:val="24"/>
        </w:rPr>
        <w:t xml:space="preserve"> eismo saugumo ir darnaus judumo srityse.</w:t>
      </w:r>
      <w:r w:rsidR="0013501C">
        <w:rPr>
          <w:rFonts w:ascii="Times New Roman" w:eastAsia="Times New Roman" w:hAnsi="Times New Roman" w:cs="Times New Roman"/>
          <w:sz w:val="24"/>
          <w:szCs w:val="24"/>
        </w:rPr>
        <w:t xml:space="preserve"> </w:t>
      </w:r>
      <w:r w:rsidR="00B46382" w:rsidRPr="00B46382">
        <w:rPr>
          <w:rFonts w:ascii="Times New Roman" w:eastAsia="Times New Roman" w:hAnsi="Times New Roman" w:cs="Times New Roman"/>
          <w:sz w:val="24"/>
          <w:szCs w:val="24"/>
        </w:rPr>
        <w:t>Įgyvendinant projektą Panevėžio miesto savivaldybės administracija turės galimybę susipažinti su kitų Europos miestų patirtimi eismo saugumo ir darnaus judumo srityse bei išbandyti gyventojų įtraukimo į judumo planavimą metodus. Panevėžyje vykdomų veiklų metu bus identifikuojami aktualūs judumo klausimai ir renkami dalyvių pasiūlymai. Projekto metu sukaupta partnerių patirtis ir vietos veiklų rezultatai bus apibendrinti bendrose rekomendacijose, kurios galės būti naudojamos planuojant tolesnes darnaus judumo priemones.</w:t>
      </w:r>
    </w:p>
    <w:p w14:paraId="57032CA8" w14:textId="77777777" w:rsidR="002C5E47" w:rsidRPr="00FE4C0A" w:rsidRDefault="000614AE" w:rsidP="00B46382">
      <w:pPr>
        <w:pStyle w:val="Sraopastraipa"/>
        <w:numPr>
          <w:ilvl w:val="0"/>
          <w:numId w:val="1"/>
        </w:numPr>
        <w:tabs>
          <w:tab w:val="left" w:pos="0"/>
        </w:tabs>
        <w:spacing w:after="0" w:line="240" w:lineRule="auto"/>
        <w:jc w:val="both"/>
        <w:rPr>
          <w:rFonts w:ascii="Times New Roman" w:eastAsia="Times New Roman" w:hAnsi="Times New Roman" w:cs="Times New Roman"/>
          <w:b/>
          <w:sz w:val="24"/>
          <w:szCs w:val="24"/>
        </w:rPr>
      </w:pPr>
      <w:r w:rsidRPr="00FE4C0A">
        <w:rPr>
          <w:rFonts w:ascii="Times New Roman" w:eastAsia="Times New Roman" w:hAnsi="Times New Roman" w:cs="Times New Roman"/>
          <w:b/>
          <w:sz w:val="24"/>
          <w:szCs w:val="24"/>
        </w:rPr>
        <w:t xml:space="preserve">Lėšų poreikis ir šaltiniai: </w:t>
      </w:r>
      <w:r w:rsidR="002C5E47" w:rsidRPr="00FE4C0A">
        <w:rPr>
          <w:rFonts w:ascii="Times New Roman" w:eastAsia="Times New Roman" w:hAnsi="Times New Roman" w:cs="Times New Roman"/>
          <w:b/>
          <w:sz w:val="24"/>
          <w:szCs w:val="24"/>
        </w:rPr>
        <w:t xml:space="preserve"> </w:t>
      </w:r>
    </w:p>
    <w:p w14:paraId="0F100CA2" w14:textId="1A7C6B04" w:rsidR="008C1F11" w:rsidRPr="00C277F8" w:rsidRDefault="00CA1C41" w:rsidP="00B46382">
      <w:pPr>
        <w:spacing w:after="0" w:line="240" w:lineRule="auto"/>
        <w:ind w:firstLine="851"/>
        <w:jc w:val="both"/>
        <w:rPr>
          <w:rFonts w:ascii="Times New Roman" w:hAnsi="Times New Roman" w:cs="Times New Roman"/>
          <w:sz w:val="24"/>
          <w:szCs w:val="24"/>
        </w:rPr>
      </w:pPr>
      <w:r w:rsidRPr="00FE4C0A">
        <w:rPr>
          <w:rFonts w:ascii="Times New Roman" w:hAnsi="Times New Roman" w:cs="Times New Roman"/>
          <w:sz w:val="24"/>
          <w:szCs w:val="24"/>
        </w:rPr>
        <w:t xml:space="preserve">Panevėžio miesto savivaldybės administracijai projekto įgyvendinimui </w:t>
      </w:r>
      <w:r w:rsidR="000C3FA8" w:rsidRPr="00FE4C0A">
        <w:rPr>
          <w:rFonts w:ascii="Times New Roman" w:hAnsi="Times New Roman" w:cs="Times New Roman"/>
          <w:sz w:val="24"/>
          <w:szCs w:val="24"/>
        </w:rPr>
        <w:t xml:space="preserve">pagal </w:t>
      </w:r>
      <w:r w:rsidR="00B46382">
        <w:rPr>
          <w:rFonts w:ascii="Times New Roman" w:hAnsi="Times New Roman" w:cs="Times New Roman"/>
          <w:sz w:val="24"/>
          <w:szCs w:val="24"/>
        </w:rPr>
        <w:t>P</w:t>
      </w:r>
      <w:r w:rsidR="000C3FA8" w:rsidRPr="00FE4C0A">
        <w:rPr>
          <w:rFonts w:ascii="Times New Roman" w:hAnsi="Times New Roman" w:cs="Times New Roman"/>
          <w:sz w:val="24"/>
          <w:szCs w:val="24"/>
        </w:rPr>
        <w:t>rogramo</w:t>
      </w:r>
      <w:r w:rsidR="00D50F76">
        <w:rPr>
          <w:rFonts w:ascii="Times New Roman" w:hAnsi="Times New Roman" w:cs="Times New Roman"/>
          <w:sz w:val="24"/>
          <w:szCs w:val="24"/>
        </w:rPr>
        <w:t>je nustatytus</w:t>
      </w:r>
      <w:r w:rsidR="000C3FA8" w:rsidRPr="00FE4C0A">
        <w:rPr>
          <w:rFonts w:ascii="Times New Roman" w:hAnsi="Times New Roman" w:cs="Times New Roman"/>
          <w:sz w:val="24"/>
          <w:szCs w:val="24"/>
        </w:rPr>
        <w:t xml:space="preserve"> įkainius</w:t>
      </w:r>
      <w:r w:rsidR="00F50D99">
        <w:rPr>
          <w:rFonts w:ascii="Times New Roman" w:hAnsi="Times New Roman" w:cs="Times New Roman"/>
          <w:sz w:val="24"/>
          <w:szCs w:val="24"/>
        </w:rPr>
        <w:t xml:space="preserve"> </w:t>
      </w:r>
      <w:r w:rsidR="00D50F76">
        <w:rPr>
          <w:rFonts w:ascii="Times New Roman" w:hAnsi="Times New Roman" w:cs="Times New Roman"/>
          <w:sz w:val="24"/>
          <w:szCs w:val="24"/>
        </w:rPr>
        <w:t>numatyta</w:t>
      </w:r>
      <w:r w:rsidR="000C3FA8" w:rsidRPr="00FE4C0A">
        <w:rPr>
          <w:rFonts w:ascii="Times New Roman" w:hAnsi="Times New Roman" w:cs="Times New Roman"/>
          <w:sz w:val="24"/>
          <w:szCs w:val="24"/>
        </w:rPr>
        <w:t xml:space="preserve"> </w:t>
      </w:r>
      <w:r w:rsidR="00F50D99" w:rsidRPr="00672D0A">
        <w:rPr>
          <w:rFonts w:ascii="Times New Roman" w:hAnsi="Times New Roman" w:cs="Times New Roman"/>
          <w:sz w:val="24"/>
          <w:szCs w:val="24"/>
        </w:rPr>
        <w:t>25</w:t>
      </w:r>
      <w:r w:rsidR="00F50D99">
        <w:rPr>
          <w:rFonts w:ascii="Times New Roman" w:hAnsi="Times New Roman" w:cs="Times New Roman"/>
          <w:sz w:val="24"/>
          <w:szCs w:val="24"/>
        </w:rPr>
        <w:t> </w:t>
      </w:r>
      <w:r w:rsidR="00F50D99" w:rsidRPr="00672D0A">
        <w:rPr>
          <w:rFonts w:ascii="Times New Roman" w:hAnsi="Times New Roman" w:cs="Times New Roman"/>
          <w:sz w:val="24"/>
          <w:szCs w:val="24"/>
        </w:rPr>
        <w:t>515</w:t>
      </w:r>
      <w:r w:rsidR="00F50D99">
        <w:rPr>
          <w:rFonts w:ascii="Times New Roman" w:hAnsi="Times New Roman" w:cs="Times New Roman"/>
          <w:sz w:val="24"/>
          <w:szCs w:val="24"/>
        </w:rPr>
        <w:t xml:space="preserve"> </w:t>
      </w:r>
      <w:r w:rsidR="000C3FA8" w:rsidRPr="00FE4C0A">
        <w:rPr>
          <w:rFonts w:ascii="Times New Roman" w:hAnsi="Times New Roman" w:cs="Times New Roman"/>
          <w:sz w:val="24"/>
          <w:szCs w:val="24"/>
        </w:rPr>
        <w:t>Eur</w:t>
      </w:r>
      <w:r w:rsidR="00D50F76">
        <w:rPr>
          <w:rFonts w:ascii="Times New Roman" w:hAnsi="Times New Roman" w:cs="Times New Roman"/>
          <w:sz w:val="24"/>
          <w:szCs w:val="24"/>
        </w:rPr>
        <w:t xml:space="preserve"> suma</w:t>
      </w:r>
      <w:r w:rsidR="00C277F8">
        <w:rPr>
          <w:rFonts w:ascii="Times New Roman" w:hAnsi="Times New Roman" w:cs="Times New Roman"/>
          <w:sz w:val="24"/>
          <w:szCs w:val="24"/>
        </w:rPr>
        <w:t>.</w:t>
      </w:r>
      <w:r w:rsidR="000C3FA8" w:rsidRPr="00C277F8">
        <w:rPr>
          <w:rFonts w:ascii="Times New Roman" w:hAnsi="Times New Roman" w:cs="Times New Roman"/>
          <w:sz w:val="24"/>
          <w:szCs w:val="24"/>
        </w:rPr>
        <w:t xml:space="preserve"> </w:t>
      </w:r>
      <w:r w:rsidR="000C3FA8" w:rsidRPr="00FE4C0A">
        <w:rPr>
          <w:rFonts w:ascii="Times New Roman" w:hAnsi="Times New Roman" w:cs="Times New Roman"/>
          <w:sz w:val="24"/>
          <w:szCs w:val="24"/>
        </w:rPr>
        <w:t>Projektas</w:t>
      </w:r>
      <w:r w:rsidR="008C1F11" w:rsidRPr="00FE4C0A">
        <w:rPr>
          <w:rFonts w:ascii="Times New Roman" w:hAnsi="Times New Roman" w:cs="Times New Roman"/>
          <w:sz w:val="24"/>
          <w:szCs w:val="24"/>
        </w:rPr>
        <w:t xml:space="preserve"> finansuojam</w:t>
      </w:r>
      <w:r w:rsidR="000C3FA8" w:rsidRPr="00FE4C0A">
        <w:rPr>
          <w:rFonts w:ascii="Times New Roman" w:hAnsi="Times New Roman" w:cs="Times New Roman"/>
          <w:sz w:val="24"/>
          <w:szCs w:val="24"/>
        </w:rPr>
        <w:t>a</w:t>
      </w:r>
      <w:r w:rsidR="008C1F11" w:rsidRPr="00FE4C0A">
        <w:rPr>
          <w:rFonts w:ascii="Times New Roman" w:hAnsi="Times New Roman" w:cs="Times New Roman"/>
          <w:sz w:val="24"/>
          <w:szCs w:val="24"/>
        </w:rPr>
        <w:t>s 100 proc. intensyvumu</w:t>
      </w:r>
      <w:r w:rsidR="00E716D4" w:rsidRPr="00FE4C0A">
        <w:rPr>
          <w:rFonts w:ascii="Times New Roman" w:hAnsi="Times New Roman" w:cs="Times New Roman"/>
          <w:sz w:val="24"/>
          <w:szCs w:val="24"/>
        </w:rPr>
        <w:t>, t</w:t>
      </w:r>
      <w:r w:rsidR="00875007" w:rsidRPr="00FE4C0A">
        <w:rPr>
          <w:rFonts w:ascii="Times New Roman" w:hAnsi="Times New Roman" w:cs="Times New Roman"/>
          <w:sz w:val="24"/>
          <w:szCs w:val="24"/>
        </w:rPr>
        <w:t xml:space="preserve">ačiau reikia užtikrinti tinkamų </w:t>
      </w:r>
      <w:r w:rsidR="00E716D4" w:rsidRPr="00FE4C0A">
        <w:rPr>
          <w:rFonts w:ascii="Times New Roman" w:hAnsi="Times New Roman" w:cs="Times New Roman"/>
          <w:sz w:val="24"/>
          <w:szCs w:val="24"/>
        </w:rPr>
        <w:t>išlaidų dalies, kurios nepadengia Projektui skiriamo finansavimo lėšos, ir netinkamų finansuoti, tačiau projektui būtinų įgyvendinti išlaidų finansavimą</w:t>
      </w:r>
      <w:r w:rsidR="000C3FA8" w:rsidRPr="00FE4C0A">
        <w:rPr>
          <w:rFonts w:ascii="Times New Roman" w:hAnsi="Times New Roman" w:cs="Times New Roman"/>
          <w:sz w:val="24"/>
          <w:szCs w:val="24"/>
        </w:rPr>
        <w:t>, jei tokių atsirastų.</w:t>
      </w:r>
    </w:p>
    <w:p w14:paraId="2989644A" w14:textId="77777777" w:rsidR="008C1F11" w:rsidRPr="00FE4C0A" w:rsidRDefault="00BC1CDE" w:rsidP="00B46382">
      <w:pPr>
        <w:pStyle w:val="Sraopastraipa"/>
        <w:numPr>
          <w:ilvl w:val="0"/>
          <w:numId w:val="1"/>
        </w:numPr>
        <w:spacing w:after="0" w:line="240" w:lineRule="auto"/>
        <w:jc w:val="both"/>
        <w:rPr>
          <w:rFonts w:ascii="Times New Roman" w:hAnsi="Times New Roman" w:cs="Times New Roman"/>
          <w:sz w:val="24"/>
          <w:szCs w:val="24"/>
        </w:rPr>
      </w:pPr>
      <w:r w:rsidRPr="00FE4C0A">
        <w:rPr>
          <w:rFonts w:ascii="Times New Roman" w:eastAsia="Times New Roman" w:hAnsi="Times New Roman" w:cs="Times New Roman"/>
          <w:b/>
          <w:sz w:val="24"/>
          <w:szCs w:val="24"/>
        </w:rPr>
        <w:t xml:space="preserve">Sprendimui priimti reikalingi pagrindimai, skaičiavimai ar paaiškinimai: </w:t>
      </w:r>
    </w:p>
    <w:p w14:paraId="3A3DA1B8" w14:textId="50B2C482" w:rsidR="008C1F11" w:rsidRPr="00FE4C0A" w:rsidRDefault="008C1F11" w:rsidP="00D40943">
      <w:pPr>
        <w:spacing w:after="0" w:line="240" w:lineRule="auto"/>
        <w:ind w:firstLine="851"/>
        <w:jc w:val="both"/>
        <w:rPr>
          <w:rFonts w:ascii="Times New Roman" w:hAnsi="Times New Roman" w:cs="Times New Roman"/>
          <w:sz w:val="24"/>
          <w:szCs w:val="24"/>
        </w:rPr>
      </w:pPr>
      <w:r w:rsidRPr="00FE4C0A">
        <w:rPr>
          <w:rFonts w:ascii="Times New Roman" w:hAnsi="Times New Roman" w:cs="Times New Roman"/>
          <w:sz w:val="24"/>
          <w:szCs w:val="24"/>
        </w:rPr>
        <w:t>Projekto „</w:t>
      </w:r>
      <w:r w:rsidR="00F50D99" w:rsidRPr="00336FBC">
        <w:rPr>
          <w:rFonts w:ascii="Times New Roman" w:hAnsi="Times New Roman" w:cs="Times New Roman"/>
          <w:sz w:val="24"/>
          <w:szCs w:val="24"/>
        </w:rPr>
        <w:t>Saugus ir darnus judumas Europos miestų gyventojams</w:t>
      </w:r>
      <w:r w:rsidRPr="00FE4C0A">
        <w:rPr>
          <w:rFonts w:ascii="Times New Roman" w:hAnsi="Times New Roman" w:cs="Times New Roman"/>
          <w:sz w:val="24"/>
          <w:szCs w:val="24"/>
        </w:rPr>
        <w:t>“ paraiškai laimėjus finansavimą</w:t>
      </w:r>
      <w:r w:rsidR="00D40943">
        <w:rPr>
          <w:rFonts w:ascii="Times New Roman" w:hAnsi="Times New Roman" w:cs="Times New Roman"/>
          <w:sz w:val="24"/>
          <w:szCs w:val="24"/>
        </w:rPr>
        <w:t xml:space="preserve"> ir </w:t>
      </w:r>
      <w:r w:rsidR="00D40943" w:rsidRPr="00215022">
        <w:rPr>
          <w:rFonts w:ascii="Times New Roman" w:hAnsi="Times New Roman" w:cs="Times New Roman"/>
          <w:sz w:val="24"/>
          <w:szCs w:val="24"/>
        </w:rPr>
        <w:t xml:space="preserve">Tarybai pritarus dėl </w:t>
      </w:r>
      <w:r w:rsidR="00D40943" w:rsidRPr="00215022">
        <w:rPr>
          <w:rFonts w:ascii="Times New Roman" w:eastAsia="Times New Roman" w:hAnsi="Times New Roman" w:cs="Times New Roman"/>
          <w:bCs/>
          <w:sz w:val="24"/>
          <w:szCs w:val="24"/>
        </w:rPr>
        <w:t xml:space="preserve">dalyvavimo </w:t>
      </w:r>
      <w:r w:rsidR="00D40943">
        <w:rPr>
          <w:rFonts w:ascii="Times New Roman" w:eastAsia="Times New Roman" w:hAnsi="Times New Roman" w:cs="Times New Roman"/>
          <w:bCs/>
          <w:sz w:val="24"/>
          <w:szCs w:val="24"/>
        </w:rPr>
        <w:t>P</w:t>
      </w:r>
      <w:r w:rsidR="00D40943" w:rsidRPr="00215022">
        <w:rPr>
          <w:rFonts w:ascii="Times New Roman" w:eastAsia="Times New Roman" w:hAnsi="Times New Roman" w:cs="Times New Roman"/>
          <w:bCs/>
          <w:sz w:val="24"/>
          <w:szCs w:val="24"/>
        </w:rPr>
        <w:t>rojekte partnerio teisėmis</w:t>
      </w:r>
      <w:r w:rsidR="00D40943" w:rsidRPr="00215022">
        <w:rPr>
          <w:rFonts w:ascii="Times New Roman" w:hAnsi="Times New Roman" w:cs="Times New Roman"/>
          <w:sz w:val="24"/>
          <w:szCs w:val="24"/>
        </w:rPr>
        <w:t xml:space="preserve">, administracijos direktorius turės pasirašyti Partnerystės sutartį bei kitus su Projekto įgyvendinimu susijusius dokumentus. </w:t>
      </w:r>
      <w:r w:rsidRPr="00FE4C0A">
        <w:rPr>
          <w:rFonts w:ascii="Times New Roman" w:hAnsi="Times New Roman" w:cs="Times New Roman"/>
          <w:sz w:val="24"/>
          <w:szCs w:val="24"/>
        </w:rPr>
        <w:t xml:space="preserve">Vadovaujantis Panevėžio miesto savivaldybės </w:t>
      </w:r>
      <w:r w:rsidR="008B5671" w:rsidRPr="00FE4C0A">
        <w:rPr>
          <w:rFonts w:ascii="Times New Roman" w:hAnsi="Times New Roman" w:cs="Times New Roman"/>
          <w:sz w:val="24"/>
          <w:szCs w:val="24"/>
        </w:rPr>
        <w:t xml:space="preserve">vardu sudaromų sutarčių </w:t>
      </w:r>
      <w:r w:rsidRPr="00FE4C0A">
        <w:rPr>
          <w:rFonts w:ascii="Times New Roman" w:hAnsi="Times New Roman" w:cs="Times New Roman"/>
          <w:sz w:val="24"/>
          <w:szCs w:val="24"/>
        </w:rPr>
        <w:t>pasirašymo tvarkos aprašu, patvirtintu Panevėžio miesto savivaldybės tarybos 20</w:t>
      </w:r>
      <w:r w:rsidR="008B5671" w:rsidRPr="00FE4C0A">
        <w:rPr>
          <w:rFonts w:ascii="Times New Roman" w:hAnsi="Times New Roman" w:cs="Times New Roman"/>
          <w:sz w:val="24"/>
          <w:szCs w:val="24"/>
        </w:rPr>
        <w:t>23</w:t>
      </w:r>
      <w:r w:rsidRPr="00FE4C0A">
        <w:rPr>
          <w:rFonts w:ascii="Times New Roman" w:hAnsi="Times New Roman" w:cs="Times New Roman"/>
          <w:sz w:val="24"/>
          <w:szCs w:val="24"/>
        </w:rPr>
        <w:t xml:space="preserve"> m. g</w:t>
      </w:r>
      <w:r w:rsidR="008B5671" w:rsidRPr="00FE4C0A">
        <w:rPr>
          <w:rFonts w:ascii="Times New Roman" w:hAnsi="Times New Roman" w:cs="Times New Roman"/>
          <w:sz w:val="24"/>
          <w:szCs w:val="24"/>
        </w:rPr>
        <w:t xml:space="preserve">ruodžio 28 </w:t>
      </w:r>
      <w:r w:rsidRPr="00FE4C0A">
        <w:rPr>
          <w:rFonts w:ascii="Times New Roman" w:hAnsi="Times New Roman" w:cs="Times New Roman"/>
          <w:sz w:val="24"/>
          <w:szCs w:val="24"/>
        </w:rPr>
        <w:t>d. sprendimu Nr. 1-</w:t>
      </w:r>
      <w:r w:rsidR="008B5671" w:rsidRPr="00FE4C0A">
        <w:rPr>
          <w:rFonts w:ascii="Times New Roman" w:hAnsi="Times New Roman" w:cs="Times New Roman"/>
          <w:sz w:val="24"/>
          <w:szCs w:val="24"/>
        </w:rPr>
        <w:t>394</w:t>
      </w:r>
      <w:r w:rsidRPr="00FE4C0A">
        <w:rPr>
          <w:rFonts w:ascii="Times New Roman" w:hAnsi="Times New Roman" w:cs="Times New Roman"/>
          <w:sz w:val="24"/>
          <w:szCs w:val="24"/>
        </w:rPr>
        <w:t xml:space="preserve"> „Dėl Panevėžio miesto savivaldybės</w:t>
      </w:r>
      <w:r w:rsidR="008B5671" w:rsidRPr="00FE4C0A">
        <w:rPr>
          <w:rFonts w:ascii="Times New Roman" w:hAnsi="Times New Roman" w:cs="Times New Roman"/>
          <w:sz w:val="24"/>
          <w:szCs w:val="24"/>
        </w:rPr>
        <w:t xml:space="preserve"> vardu sudaromų</w:t>
      </w:r>
      <w:r w:rsidRPr="00FE4C0A">
        <w:rPr>
          <w:rFonts w:ascii="Times New Roman" w:hAnsi="Times New Roman" w:cs="Times New Roman"/>
          <w:sz w:val="24"/>
          <w:szCs w:val="24"/>
        </w:rPr>
        <w:t xml:space="preserve"> sutarčių pasirašymo tvarkos aprašo patvirtinimo</w:t>
      </w:r>
      <w:r w:rsidR="008B5671" w:rsidRPr="00FE4C0A">
        <w:rPr>
          <w:rFonts w:ascii="Times New Roman" w:hAnsi="Times New Roman" w:cs="Times New Roman"/>
          <w:sz w:val="24"/>
          <w:szCs w:val="24"/>
        </w:rPr>
        <w:t>,</w:t>
      </w:r>
      <w:r w:rsidRPr="00FE4C0A">
        <w:rPr>
          <w:rFonts w:ascii="Times New Roman" w:hAnsi="Times New Roman" w:cs="Times New Roman"/>
          <w:sz w:val="24"/>
          <w:szCs w:val="24"/>
        </w:rPr>
        <w:t xml:space="preserve"> Savivaldybės tarybos 20</w:t>
      </w:r>
      <w:r w:rsidR="008B5671" w:rsidRPr="00FE4C0A">
        <w:rPr>
          <w:rFonts w:ascii="Times New Roman" w:hAnsi="Times New Roman" w:cs="Times New Roman"/>
          <w:sz w:val="24"/>
          <w:szCs w:val="24"/>
        </w:rPr>
        <w:t>14</w:t>
      </w:r>
      <w:r w:rsidRPr="00FE4C0A">
        <w:rPr>
          <w:rFonts w:ascii="Times New Roman" w:hAnsi="Times New Roman" w:cs="Times New Roman"/>
          <w:sz w:val="24"/>
          <w:szCs w:val="24"/>
        </w:rPr>
        <w:t xml:space="preserve"> m. gegužės 29 d. sprendimo Nr. 1-</w:t>
      </w:r>
      <w:r w:rsidR="008B5671" w:rsidRPr="00FE4C0A">
        <w:rPr>
          <w:rFonts w:ascii="Times New Roman" w:hAnsi="Times New Roman" w:cs="Times New Roman"/>
          <w:sz w:val="24"/>
          <w:szCs w:val="24"/>
        </w:rPr>
        <w:t xml:space="preserve">154 </w:t>
      </w:r>
      <w:r w:rsidRPr="00FE4C0A">
        <w:rPr>
          <w:rFonts w:ascii="Times New Roman" w:hAnsi="Times New Roman" w:cs="Times New Roman"/>
          <w:sz w:val="24"/>
          <w:szCs w:val="24"/>
        </w:rPr>
        <w:t>pripažinimo netekusiu galios</w:t>
      </w:r>
      <w:r w:rsidR="008B5671" w:rsidRPr="00FE4C0A">
        <w:rPr>
          <w:rFonts w:ascii="Times New Roman" w:hAnsi="Times New Roman" w:cs="Times New Roman"/>
          <w:sz w:val="24"/>
          <w:szCs w:val="24"/>
        </w:rPr>
        <w:t xml:space="preserve"> ir įgaliojimo savivaldybės merui</w:t>
      </w:r>
      <w:r w:rsidRPr="00FE4C0A">
        <w:rPr>
          <w:rFonts w:ascii="Times New Roman" w:hAnsi="Times New Roman" w:cs="Times New Roman"/>
          <w:sz w:val="24"/>
          <w:szCs w:val="24"/>
        </w:rPr>
        <w:t xml:space="preserve">“, tam, kad Panevėžio </w:t>
      </w:r>
      <w:r w:rsidR="003E097E">
        <w:rPr>
          <w:rFonts w:ascii="Times New Roman" w:hAnsi="Times New Roman" w:cs="Times New Roman"/>
          <w:sz w:val="24"/>
          <w:szCs w:val="24"/>
        </w:rPr>
        <w:t xml:space="preserve">miesto </w:t>
      </w:r>
      <w:r w:rsidRPr="00FE4C0A">
        <w:rPr>
          <w:rFonts w:ascii="Times New Roman" w:hAnsi="Times New Roman" w:cs="Times New Roman"/>
          <w:sz w:val="24"/>
          <w:szCs w:val="24"/>
        </w:rPr>
        <w:t>savivaldybės administracijos direktorius galėtų pasirašyti dokumentus, susijusius su Projekto finansavimu ir įgyvendinimu, reikalingas Tarybos sprendimas.</w:t>
      </w:r>
    </w:p>
    <w:p w14:paraId="2739E9E0" w14:textId="77777777" w:rsidR="008C1F11" w:rsidRPr="00FE4C0A" w:rsidRDefault="008C1F11" w:rsidP="00B46382">
      <w:pPr>
        <w:pStyle w:val="Sraopastraipa"/>
        <w:spacing w:after="0" w:line="240" w:lineRule="auto"/>
        <w:ind w:left="0" w:firstLine="851"/>
        <w:jc w:val="both"/>
        <w:rPr>
          <w:rFonts w:ascii="Times New Roman" w:hAnsi="Times New Roman" w:cs="Times New Roman"/>
          <w:sz w:val="24"/>
          <w:szCs w:val="24"/>
        </w:rPr>
      </w:pPr>
    </w:p>
    <w:p w14:paraId="436103E2" w14:textId="24B75D77" w:rsidR="002C5E47" w:rsidRPr="00FE4C0A" w:rsidRDefault="002C5E47" w:rsidP="00B46382">
      <w:pPr>
        <w:pStyle w:val="Sraopastraipa"/>
        <w:numPr>
          <w:ilvl w:val="0"/>
          <w:numId w:val="1"/>
        </w:numPr>
        <w:spacing w:after="0" w:line="240" w:lineRule="auto"/>
        <w:jc w:val="both"/>
        <w:rPr>
          <w:rFonts w:ascii="Times New Roman" w:hAnsi="Times New Roman" w:cs="Times New Roman"/>
          <w:sz w:val="24"/>
          <w:szCs w:val="24"/>
        </w:rPr>
      </w:pPr>
      <w:r w:rsidRPr="00FE4C0A">
        <w:rPr>
          <w:rFonts w:ascii="Times New Roman" w:eastAsia="Times New Roman" w:hAnsi="Times New Roman" w:cs="Times New Roman"/>
          <w:b/>
          <w:sz w:val="24"/>
          <w:szCs w:val="24"/>
        </w:rPr>
        <w:t xml:space="preserve">Kieno iniciatyva parengtas sprendimo projektas: </w:t>
      </w:r>
    </w:p>
    <w:p w14:paraId="7BDEBE74" w14:textId="77777777" w:rsidR="002C5E47" w:rsidRPr="00FE4C0A" w:rsidRDefault="002C5E47" w:rsidP="00B46382">
      <w:pPr>
        <w:spacing w:after="0" w:line="240" w:lineRule="auto"/>
        <w:ind w:firstLine="851"/>
        <w:jc w:val="both"/>
        <w:rPr>
          <w:rFonts w:ascii="Times New Roman" w:eastAsia="Times New Roman" w:hAnsi="Times New Roman" w:cs="Times New Roman"/>
          <w:sz w:val="24"/>
          <w:szCs w:val="24"/>
        </w:rPr>
      </w:pPr>
      <w:r w:rsidRPr="00FE4C0A">
        <w:rPr>
          <w:rFonts w:ascii="Times New Roman" w:eastAsia="Times New Roman" w:hAnsi="Times New Roman" w:cs="Times New Roman"/>
          <w:sz w:val="24"/>
          <w:szCs w:val="24"/>
        </w:rPr>
        <w:t>Panevėžio miesto savivaldybės administracijos.</w:t>
      </w:r>
    </w:p>
    <w:p w14:paraId="2B3D61AD" w14:textId="77777777" w:rsidR="002C5E47" w:rsidRPr="00FE4C0A" w:rsidRDefault="002C5E47" w:rsidP="00B46382">
      <w:pPr>
        <w:spacing w:after="0" w:line="240" w:lineRule="auto"/>
        <w:jc w:val="both"/>
        <w:rPr>
          <w:rFonts w:ascii="Times New Roman" w:eastAsia="Times New Roman" w:hAnsi="Times New Roman" w:cs="Times New Roman"/>
          <w:sz w:val="24"/>
          <w:szCs w:val="24"/>
        </w:rPr>
      </w:pPr>
    </w:p>
    <w:p w14:paraId="4570429D" w14:textId="77777777" w:rsidR="00063D46" w:rsidRPr="00FE4C0A" w:rsidRDefault="00063D46" w:rsidP="00B46382">
      <w:pPr>
        <w:spacing w:after="0" w:line="240" w:lineRule="auto"/>
        <w:jc w:val="both"/>
        <w:rPr>
          <w:rFonts w:ascii="Times New Roman" w:eastAsia="Times New Roman" w:hAnsi="Times New Roman" w:cs="Times New Roman"/>
          <w:sz w:val="24"/>
          <w:szCs w:val="24"/>
        </w:rPr>
      </w:pPr>
    </w:p>
    <w:p w14:paraId="6CD8F54C" w14:textId="77777777" w:rsidR="002C5E47" w:rsidRPr="00FE4C0A" w:rsidRDefault="002C5E47" w:rsidP="00B46382">
      <w:pPr>
        <w:spacing w:after="0" w:line="240" w:lineRule="auto"/>
        <w:jc w:val="both"/>
        <w:rPr>
          <w:rFonts w:ascii="Times New Roman" w:eastAsia="Times New Roman" w:hAnsi="Times New Roman" w:cs="Times New Roman"/>
          <w:sz w:val="24"/>
          <w:szCs w:val="24"/>
        </w:rPr>
      </w:pPr>
      <w:r w:rsidRPr="00FE4C0A">
        <w:rPr>
          <w:rFonts w:ascii="Times New Roman" w:eastAsia="Times New Roman" w:hAnsi="Times New Roman" w:cs="Times New Roman"/>
          <w:sz w:val="24"/>
          <w:szCs w:val="24"/>
        </w:rPr>
        <w:t xml:space="preserve">Investicijų projektų skyriaus vedėja </w:t>
      </w:r>
      <w:r w:rsidRPr="00FE4C0A">
        <w:rPr>
          <w:rFonts w:ascii="Times New Roman" w:eastAsia="Times New Roman" w:hAnsi="Times New Roman" w:cs="Times New Roman"/>
          <w:sz w:val="24"/>
          <w:szCs w:val="24"/>
        </w:rPr>
        <w:tab/>
      </w:r>
      <w:r w:rsidRPr="00FE4C0A">
        <w:rPr>
          <w:rFonts w:ascii="Times New Roman" w:eastAsia="Times New Roman" w:hAnsi="Times New Roman" w:cs="Times New Roman"/>
          <w:sz w:val="24"/>
          <w:szCs w:val="24"/>
        </w:rPr>
        <w:tab/>
      </w:r>
      <w:r w:rsidRPr="00FE4C0A">
        <w:rPr>
          <w:rFonts w:ascii="Times New Roman" w:eastAsia="Times New Roman" w:hAnsi="Times New Roman" w:cs="Times New Roman"/>
          <w:sz w:val="24"/>
          <w:szCs w:val="24"/>
        </w:rPr>
        <w:tab/>
      </w:r>
      <w:r w:rsidR="00DB07A9" w:rsidRPr="00FE4C0A">
        <w:rPr>
          <w:rFonts w:ascii="Times New Roman" w:eastAsia="Times New Roman" w:hAnsi="Times New Roman" w:cs="Times New Roman"/>
          <w:sz w:val="24"/>
          <w:szCs w:val="24"/>
        </w:rPr>
        <w:t xml:space="preserve">             </w:t>
      </w:r>
      <w:r w:rsidRPr="00FE4C0A">
        <w:rPr>
          <w:rFonts w:ascii="Times New Roman" w:eastAsia="Times New Roman" w:hAnsi="Times New Roman" w:cs="Times New Roman"/>
          <w:sz w:val="24"/>
          <w:szCs w:val="24"/>
        </w:rPr>
        <w:t xml:space="preserve"> Lina Bareikienė</w:t>
      </w:r>
    </w:p>
    <w:p w14:paraId="53EF4372" w14:textId="77777777" w:rsidR="00363341" w:rsidRPr="00FE4C0A" w:rsidRDefault="00363341" w:rsidP="00B46382">
      <w:pPr>
        <w:spacing w:after="0" w:line="240" w:lineRule="auto"/>
        <w:jc w:val="both"/>
        <w:rPr>
          <w:rFonts w:ascii="Times New Roman" w:eastAsia="Times New Roman" w:hAnsi="Times New Roman" w:cs="Times New Roman"/>
          <w:sz w:val="24"/>
          <w:szCs w:val="24"/>
        </w:rPr>
      </w:pPr>
    </w:p>
    <w:p w14:paraId="280F8A35" w14:textId="16423550" w:rsidR="00F50D99" w:rsidRDefault="00F50D99" w:rsidP="00B46382">
      <w:pPr>
        <w:spacing w:after="0" w:line="240" w:lineRule="auto"/>
        <w:jc w:val="both"/>
        <w:rPr>
          <w:rFonts w:ascii="Times New Roman" w:eastAsia="Times New Roman" w:hAnsi="Times New Roman" w:cs="Times New Roman"/>
          <w:sz w:val="24"/>
        </w:rPr>
      </w:pPr>
      <w:r w:rsidRPr="005B6723">
        <w:rPr>
          <w:rFonts w:ascii="Times New Roman" w:eastAsia="Times New Roman" w:hAnsi="Times New Roman" w:cs="Times New Roman"/>
          <w:sz w:val="24"/>
        </w:rPr>
        <w:t>Vyriausioji investicijų projektų specialistė</w:t>
      </w:r>
      <w:r w:rsidRPr="001A4FFC">
        <w:rPr>
          <w:rFonts w:ascii="Times New Roman" w:eastAsia="Times New Roman" w:hAnsi="Times New Roman" w:cs="Times New Roman"/>
          <w:sz w:val="24"/>
        </w:rPr>
        <w:tab/>
      </w:r>
      <w:r>
        <w:rPr>
          <w:rFonts w:ascii="Times New Roman" w:eastAsia="Times New Roman" w:hAnsi="Times New Roman" w:cs="Times New Roman"/>
          <w:sz w:val="24"/>
        </w:rPr>
        <w:tab/>
        <w:t xml:space="preserve">    Gintarė </w:t>
      </w:r>
      <w:proofErr w:type="spellStart"/>
      <w:r>
        <w:rPr>
          <w:rFonts w:ascii="Times New Roman" w:eastAsia="Times New Roman" w:hAnsi="Times New Roman" w:cs="Times New Roman"/>
          <w:sz w:val="24"/>
        </w:rPr>
        <w:t>Kliučininkienė</w:t>
      </w:r>
      <w:proofErr w:type="spellEnd"/>
      <w:r>
        <w:rPr>
          <w:rFonts w:ascii="Times New Roman" w:eastAsia="Times New Roman" w:hAnsi="Times New Roman" w:cs="Times New Roman"/>
          <w:sz w:val="24"/>
        </w:rPr>
        <w:tab/>
      </w:r>
    </w:p>
    <w:p w14:paraId="6AAACC89" w14:textId="4145A674" w:rsidR="008C1F11" w:rsidRPr="00FE4C0A" w:rsidRDefault="008C1F11" w:rsidP="00B46382">
      <w:pPr>
        <w:spacing w:after="0" w:line="240" w:lineRule="auto"/>
        <w:ind w:right="424"/>
        <w:jc w:val="both"/>
        <w:rPr>
          <w:rFonts w:ascii="Times New Roman" w:eastAsia="Times New Roman" w:hAnsi="Times New Roman" w:cs="Times New Roman"/>
          <w:sz w:val="24"/>
          <w:szCs w:val="24"/>
        </w:rPr>
      </w:pPr>
      <w:r w:rsidRPr="00FE4C0A">
        <w:rPr>
          <w:rFonts w:ascii="Times New Roman" w:eastAsia="Times New Roman" w:hAnsi="Times New Roman" w:cs="Times New Roman"/>
          <w:sz w:val="24"/>
          <w:szCs w:val="24"/>
        </w:rPr>
        <w:tab/>
      </w:r>
    </w:p>
    <w:p w14:paraId="02E65B62" w14:textId="77777777" w:rsidR="008C1F11" w:rsidRPr="00FE4C0A" w:rsidRDefault="008C1F11" w:rsidP="00B46382">
      <w:pPr>
        <w:tabs>
          <w:tab w:val="left" w:pos="0"/>
        </w:tabs>
        <w:spacing w:after="0" w:line="240" w:lineRule="auto"/>
        <w:ind w:firstLine="851"/>
        <w:jc w:val="both"/>
        <w:rPr>
          <w:rFonts w:ascii="Times New Roman" w:eastAsia="Times New Roman" w:hAnsi="Times New Roman" w:cs="Times New Roman"/>
          <w:sz w:val="24"/>
          <w:szCs w:val="24"/>
        </w:rPr>
      </w:pPr>
    </w:p>
    <w:sectPr w:rsidR="008C1F11" w:rsidRPr="00FE4C0A" w:rsidSect="000556D0">
      <w:pgSz w:w="11906" w:h="16838"/>
      <w:pgMar w:top="851" w:right="567" w:bottom="709"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7B1709"/>
    <w:multiLevelType w:val="hybridMultilevel"/>
    <w:tmpl w:val="7FB6FEDC"/>
    <w:lvl w:ilvl="0" w:tplc="F400419C">
      <w:start w:val="1"/>
      <w:numFmt w:val="decimal"/>
      <w:lvlText w:val="%1."/>
      <w:lvlJc w:val="left"/>
      <w:pPr>
        <w:ind w:left="1211" w:hanging="360"/>
      </w:pPr>
      <w:rPr>
        <w:rFonts w:hint="default"/>
        <w:b/>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15:restartNumberingAfterBreak="0">
    <w:nsid w:val="2FCA02D7"/>
    <w:multiLevelType w:val="hybridMultilevel"/>
    <w:tmpl w:val="471C48B8"/>
    <w:lvl w:ilvl="0" w:tplc="3752BF8C">
      <w:numFmt w:val="bullet"/>
      <w:lvlText w:val="-"/>
      <w:lvlJc w:val="left"/>
      <w:pPr>
        <w:ind w:left="1440" w:hanging="360"/>
      </w:pPr>
      <w:rPr>
        <w:rFonts w:ascii="Calibri" w:eastAsiaTheme="minorHAnsi" w:hAnsi="Calibri" w:cs="Calibri"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 w15:restartNumberingAfterBreak="0">
    <w:nsid w:val="38FF4894"/>
    <w:multiLevelType w:val="hybridMultilevel"/>
    <w:tmpl w:val="6BFAE01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3A784040"/>
    <w:multiLevelType w:val="hybridMultilevel"/>
    <w:tmpl w:val="F79A9014"/>
    <w:lvl w:ilvl="0" w:tplc="3752BF8C">
      <w:numFmt w:val="bullet"/>
      <w:lvlText w:val="-"/>
      <w:lvlJc w:val="left"/>
      <w:pPr>
        <w:ind w:left="1440" w:hanging="360"/>
      </w:pPr>
      <w:rPr>
        <w:rFonts w:ascii="Calibri" w:eastAsiaTheme="minorHAnsi" w:hAnsi="Calibri" w:cs="Calibri"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 w15:restartNumberingAfterBreak="0">
    <w:nsid w:val="404B324D"/>
    <w:multiLevelType w:val="hybridMultilevel"/>
    <w:tmpl w:val="A1DAB0BA"/>
    <w:lvl w:ilvl="0" w:tplc="3752BF8C">
      <w:numFmt w:val="bullet"/>
      <w:lvlText w:val="-"/>
      <w:lvlJc w:val="left"/>
      <w:pPr>
        <w:ind w:left="1440" w:hanging="360"/>
      </w:pPr>
      <w:rPr>
        <w:rFonts w:ascii="Calibri" w:eastAsiaTheme="minorHAnsi" w:hAnsi="Calibri" w:cs="Calibri"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 w15:restartNumberingAfterBreak="0">
    <w:nsid w:val="651E7EB2"/>
    <w:multiLevelType w:val="hybridMultilevel"/>
    <w:tmpl w:val="A5C05F40"/>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6" w15:restartNumberingAfterBreak="0">
    <w:nsid w:val="69A05F34"/>
    <w:multiLevelType w:val="hybridMultilevel"/>
    <w:tmpl w:val="3962BD38"/>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num w:numId="1" w16cid:durableId="1319727236">
    <w:abstractNumId w:val="0"/>
  </w:num>
  <w:num w:numId="2" w16cid:durableId="1901864366">
    <w:abstractNumId w:val="1"/>
  </w:num>
  <w:num w:numId="3" w16cid:durableId="1309817895">
    <w:abstractNumId w:val="5"/>
  </w:num>
  <w:num w:numId="4" w16cid:durableId="423960784">
    <w:abstractNumId w:val="3"/>
  </w:num>
  <w:num w:numId="5" w16cid:durableId="1067846500">
    <w:abstractNumId w:val="2"/>
  </w:num>
  <w:num w:numId="6" w16cid:durableId="1815831931">
    <w:abstractNumId w:val="6"/>
  </w:num>
  <w:num w:numId="7" w16cid:durableId="18319424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5E47"/>
    <w:rsid w:val="00003BC1"/>
    <w:rsid w:val="000055B3"/>
    <w:rsid w:val="00010748"/>
    <w:rsid w:val="00011828"/>
    <w:rsid w:val="00027AFD"/>
    <w:rsid w:val="00031F0C"/>
    <w:rsid w:val="000556D0"/>
    <w:rsid w:val="00057C51"/>
    <w:rsid w:val="000614AE"/>
    <w:rsid w:val="00063D46"/>
    <w:rsid w:val="00076DD6"/>
    <w:rsid w:val="000854FE"/>
    <w:rsid w:val="000B379E"/>
    <w:rsid w:val="000B5A37"/>
    <w:rsid w:val="000B74CD"/>
    <w:rsid w:val="000C2283"/>
    <w:rsid w:val="000C3FA8"/>
    <w:rsid w:val="000C49FF"/>
    <w:rsid w:val="000D1FD4"/>
    <w:rsid w:val="000D26EF"/>
    <w:rsid w:val="0013501C"/>
    <w:rsid w:val="0015259A"/>
    <w:rsid w:val="00174A86"/>
    <w:rsid w:val="00180D33"/>
    <w:rsid w:val="00184E40"/>
    <w:rsid w:val="00190944"/>
    <w:rsid w:val="001E6E1F"/>
    <w:rsid w:val="001F3126"/>
    <w:rsid w:val="001F68E7"/>
    <w:rsid w:val="00216D81"/>
    <w:rsid w:val="002171D5"/>
    <w:rsid w:val="00231A78"/>
    <w:rsid w:val="0024129B"/>
    <w:rsid w:val="002474AF"/>
    <w:rsid w:val="00251D48"/>
    <w:rsid w:val="002576B4"/>
    <w:rsid w:val="00260CA1"/>
    <w:rsid w:val="0026280B"/>
    <w:rsid w:val="00265EE6"/>
    <w:rsid w:val="002827DF"/>
    <w:rsid w:val="002A6330"/>
    <w:rsid w:val="002C2B20"/>
    <w:rsid w:val="002C4B79"/>
    <w:rsid w:val="002C56DF"/>
    <w:rsid w:val="002C5E47"/>
    <w:rsid w:val="002D3C6D"/>
    <w:rsid w:val="002F4668"/>
    <w:rsid w:val="00303D84"/>
    <w:rsid w:val="00323DB8"/>
    <w:rsid w:val="00336FBC"/>
    <w:rsid w:val="00351D61"/>
    <w:rsid w:val="003541D2"/>
    <w:rsid w:val="00363341"/>
    <w:rsid w:val="00363E79"/>
    <w:rsid w:val="003719A7"/>
    <w:rsid w:val="00381E62"/>
    <w:rsid w:val="003B7AD8"/>
    <w:rsid w:val="003D7707"/>
    <w:rsid w:val="003E097E"/>
    <w:rsid w:val="003E1B06"/>
    <w:rsid w:val="003E5EFB"/>
    <w:rsid w:val="004137E0"/>
    <w:rsid w:val="00421C22"/>
    <w:rsid w:val="00422C77"/>
    <w:rsid w:val="004427AA"/>
    <w:rsid w:val="004530AE"/>
    <w:rsid w:val="00457EE8"/>
    <w:rsid w:val="00465160"/>
    <w:rsid w:val="0047371D"/>
    <w:rsid w:val="004868C8"/>
    <w:rsid w:val="00493E86"/>
    <w:rsid w:val="004A717B"/>
    <w:rsid w:val="004B031E"/>
    <w:rsid w:val="004B03FF"/>
    <w:rsid w:val="004D3454"/>
    <w:rsid w:val="004F38AE"/>
    <w:rsid w:val="004F65E8"/>
    <w:rsid w:val="00517103"/>
    <w:rsid w:val="00541B00"/>
    <w:rsid w:val="00556641"/>
    <w:rsid w:val="00564992"/>
    <w:rsid w:val="0056714F"/>
    <w:rsid w:val="005674AB"/>
    <w:rsid w:val="00590044"/>
    <w:rsid w:val="005D578F"/>
    <w:rsid w:val="005E6642"/>
    <w:rsid w:val="005F300E"/>
    <w:rsid w:val="00602653"/>
    <w:rsid w:val="006107EA"/>
    <w:rsid w:val="006138BA"/>
    <w:rsid w:val="00622B84"/>
    <w:rsid w:val="00627186"/>
    <w:rsid w:val="00665A23"/>
    <w:rsid w:val="00672D0A"/>
    <w:rsid w:val="00675E14"/>
    <w:rsid w:val="00676FA7"/>
    <w:rsid w:val="006A60B3"/>
    <w:rsid w:val="006C5075"/>
    <w:rsid w:val="006D3D52"/>
    <w:rsid w:val="006E2154"/>
    <w:rsid w:val="00712223"/>
    <w:rsid w:val="007160B0"/>
    <w:rsid w:val="00725FF8"/>
    <w:rsid w:val="007272B1"/>
    <w:rsid w:val="00731BCA"/>
    <w:rsid w:val="007379F5"/>
    <w:rsid w:val="00747C96"/>
    <w:rsid w:val="00750570"/>
    <w:rsid w:val="007544C5"/>
    <w:rsid w:val="007652F2"/>
    <w:rsid w:val="007668C2"/>
    <w:rsid w:val="00770DDD"/>
    <w:rsid w:val="00774D6F"/>
    <w:rsid w:val="007855E9"/>
    <w:rsid w:val="007A3B1E"/>
    <w:rsid w:val="007B1E51"/>
    <w:rsid w:val="007E6208"/>
    <w:rsid w:val="007F6755"/>
    <w:rsid w:val="00802976"/>
    <w:rsid w:val="008321E6"/>
    <w:rsid w:val="008360DB"/>
    <w:rsid w:val="00840306"/>
    <w:rsid w:val="008552B9"/>
    <w:rsid w:val="00864AF5"/>
    <w:rsid w:val="00875007"/>
    <w:rsid w:val="00876A3C"/>
    <w:rsid w:val="00881BAD"/>
    <w:rsid w:val="00885A08"/>
    <w:rsid w:val="0088707B"/>
    <w:rsid w:val="008920F4"/>
    <w:rsid w:val="008A6441"/>
    <w:rsid w:val="008B3769"/>
    <w:rsid w:val="008B5671"/>
    <w:rsid w:val="008C1F11"/>
    <w:rsid w:val="008C29A6"/>
    <w:rsid w:val="008D6F67"/>
    <w:rsid w:val="009101C0"/>
    <w:rsid w:val="0091275B"/>
    <w:rsid w:val="00912F6F"/>
    <w:rsid w:val="00913448"/>
    <w:rsid w:val="00915A57"/>
    <w:rsid w:val="009241BE"/>
    <w:rsid w:val="00932742"/>
    <w:rsid w:val="009417A8"/>
    <w:rsid w:val="00944DED"/>
    <w:rsid w:val="00946800"/>
    <w:rsid w:val="00950C81"/>
    <w:rsid w:val="009550C0"/>
    <w:rsid w:val="009848C4"/>
    <w:rsid w:val="009904B0"/>
    <w:rsid w:val="0099369B"/>
    <w:rsid w:val="009A2F4D"/>
    <w:rsid w:val="009C1281"/>
    <w:rsid w:val="009C4D05"/>
    <w:rsid w:val="009E1F40"/>
    <w:rsid w:val="009E43B9"/>
    <w:rsid w:val="009F315E"/>
    <w:rsid w:val="009F5847"/>
    <w:rsid w:val="00A0702D"/>
    <w:rsid w:val="00A13E69"/>
    <w:rsid w:val="00A150B9"/>
    <w:rsid w:val="00A203AD"/>
    <w:rsid w:val="00A206F9"/>
    <w:rsid w:val="00A253B2"/>
    <w:rsid w:val="00A46A07"/>
    <w:rsid w:val="00A51503"/>
    <w:rsid w:val="00A5466E"/>
    <w:rsid w:val="00A75B1B"/>
    <w:rsid w:val="00A804E9"/>
    <w:rsid w:val="00A8607D"/>
    <w:rsid w:val="00A863EB"/>
    <w:rsid w:val="00A86990"/>
    <w:rsid w:val="00A93A66"/>
    <w:rsid w:val="00AC085E"/>
    <w:rsid w:val="00AD0826"/>
    <w:rsid w:val="00AF1110"/>
    <w:rsid w:val="00B026E0"/>
    <w:rsid w:val="00B027FB"/>
    <w:rsid w:val="00B16811"/>
    <w:rsid w:val="00B24A92"/>
    <w:rsid w:val="00B46382"/>
    <w:rsid w:val="00B532FA"/>
    <w:rsid w:val="00B5564E"/>
    <w:rsid w:val="00B7176A"/>
    <w:rsid w:val="00B841D5"/>
    <w:rsid w:val="00B86B8E"/>
    <w:rsid w:val="00BA2519"/>
    <w:rsid w:val="00BA76C6"/>
    <w:rsid w:val="00BB0883"/>
    <w:rsid w:val="00BC1CDE"/>
    <w:rsid w:val="00BC344E"/>
    <w:rsid w:val="00BC7622"/>
    <w:rsid w:val="00BC7C6D"/>
    <w:rsid w:val="00BD0338"/>
    <w:rsid w:val="00BD52B8"/>
    <w:rsid w:val="00BD538A"/>
    <w:rsid w:val="00BD6B26"/>
    <w:rsid w:val="00BE20E0"/>
    <w:rsid w:val="00BF4107"/>
    <w:rsid w:val="00C007E2"/>
    <w:rsid w:val="00C02E4D"/>
    <w:rsid w:val="00C239CA"/>
    <w:rsid w:val="00C277F8"/>
    <w:rsid w:val="00C50D50"/>
    <w:rsid w:val="00C73255"/>
    <w:rsid w:val="00CA1C41"/>
    <w:rsid w:val="00CA6B0D"/>
    <w:rsid w:val="00CB0349"/>
    <w:rsid w:val="00CD31EB"/>
    <w:rsid w:val="00CE0259"/>
    <w:rsid w:val="00D00E23"/>
    <w:rsid w:val="00D0480A"/>
    <w:rsid w:val="00D22979"/>
    <w:rsid w:val="00D40943"/>
    <w:rsid w:val="00D50F76"/>
    <w:rsid w:val="00D532D1"/>
    <w:rsid w:val="00D5648D"/>
    <w:rsid w:val="00D64F14"/>
    <w:rsid w:val="00D716F5"/>
    <w:rsid w:val="00D84DC8"/>
    <w:rsid w:val="00D87621"/>
    <w:rsid w:val="00DB07A9"/>
    <w:rsid w:val="00DD1347"/>
    <w:rsid w:val="00E054E2"/>
    <w:rsid w:val="00E05E6F"/>
    <w:rsid w:val="00E0761B"/>
    <w:rsid w:val="00E21026"/>
    <w:rsid w:val="00E308BD"/>
    <w:rsid w:val="00E410CE"/>
    <w:rsid w:val="00E416E9"/>
    <w:rsid w:val="00E41D1F"/>
    <w:rsid w:val="00E501A2"/>
    <w:rsid w:val="00E716D4"/>
    <w:rsid w:val="00E8792B"/>
    <w:rsid w:val="00E94F0C"/>
    <w:rsid w:val="00EA45D8"/>
    <w:rsid w:val="00EB49F8"/>
    <w:rsid w:val="00EF509C"/>
    <w:rsid w:val="00F0464A"/>
    <w:rsid w:val="00F1253D"/>
    <w:rsid w:val="00F12CA2"/>
    <w:rsid w:val="00F45D65"/>
    <w:rsid w:val="00F50D99"/>
    <w:rsid w:val="00F55945"/>
    <w:rsid w:val="00F674D7"/>
    <w:rsid w:val="00F97370"/>
    <w:rsid w:val="00FA0106"/>
    <w:rsid w:val="00FA12B6"/>
    <w:rsid w:val="00FC5BC8"/>
    <w:rsid w:val="00FE2449"/>
    <w:rsid w:val="00FE4C0A"/>
    <w:rsid w:val="00FE56E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467B0"/>
  <w15:chartTrackingRefBased/>
  <w15:docId w15:val="{4C6D8123-FCCD-4973-8021-2BEDB66B3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C5E47"/>
    <w:pPr>
      <w:spacing w:after="160" w:line="259" w:lineRule="auto"/>
    </w:pPr>
    <w:rPr>
      <w:rFonts w:asciiTheme="minorHAnsi" w:eastAsiaTheme="minorEastAsia" w:hAnsiTheme="minorHAnsi"/>
      <w:kern w:val="0"/>
      <w:sz w:val="22"/>
      <w:lang w:eastAsia="lt-LT"/>
      <w14:ligatures w14:val="none"/>
    </w:rPr>
  </w:style>
  <w:style w:type="paragraph" w:styleId="Antrat1">
    <w:name w:val="heading 1"/>
    <w:aliases w:val="bold"/>
    <w:basedOn w:val="prastasis"/>
    <w:next w:val="prastasis"/>
    <w:link w:val="Antrat1Diagrama"/>
    <w:autoRedefine/>
    <w:uiPriority w:val="99"/>
    <w:qFormat/>
    <w:rsid w:val="002C5E47"/>
    <w:pPr>
      <w:keepNext/>
      <w:spacing w:after="0" w:line="240" w:lineRule="auto"/>
      <w:jc w:val="center"/>
      <w:outlineLvl w:val="0"/>
    </w:pPr>
    <w:rPr>
      <w:rFonts w:ascii="Times New Roman" w:eastAsia="Times New Roman" w:hAnsi="Times New Roman" w:cs="Times New Roman"/>
      <w:b/>
      <w:sz w:val="24"/>
      <w:szCs w:val="20"/>
      <w:lang w:eastAsia="en-US"/>
    </w:rPr>
  </w:style>
  <w:style w:type="paragraph" w:styleId="Antrat3">
    <w:name w:val="heading 3"/>
    <w:basedOn w:val="prastasis"/>
    <w:next w:val="prastasis"/>
    <w:link w:val="Antrat3Diagrama"/>
    <w:uiPriority w:val="9"/>
    <w:semiHidden/>
    <w:unhideWhenUsed/>
    <w:qFormat/>
    <w:rsid w:val="0001182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bold Diagrama"/>
    <w:basedOn w:val="Numatytasispastraiposriftas"/>
    <w:link w:val="Antrat1"/>
    <w:uiPriority w:val="99"/>
    <w:qFormat/>
    <w:rsid w:val="002C5E47"/>
    <w:rPr>
      <w:rFonts w:eastAsia="Times New Roman" w:cs="Times New Roman"/>
      <w:b/>
      <w:kern w:val="0"/>
      <w:szCs w:val="20"/>
      <w14:ligatures w14:val="none"/>
    </w:rPr>
  </w:style>
  <w:style w:type="paragraph" w:styleId="Sraopastraipa">
    <w:name w:val="List Paragraph"/>
    <w:basedOn w:val="prastasis"/>
    <w:link w:val="SraopastraipaDiagrama"/>
    <w:uiPriority w:val="34"/>
    <w:qFormat/>
    <w:rsid w:val="002C5E47"/>
    <w:pPr>
      <w:ind w:left="720"/>
      <w:contextualSpacing/>
    </w:pPr>
  </w:style>
  <w:style w:type="character" w:customStyle="1" w:styleId="SraopastraipaDiagrama">
    <w:name w:val="Sąrašo pastraipa Diagrama"/>
    <w:link w:val="Sraopastraipa"/>
    <w:uiPriority w:val="34"/>
    <w:locked/>
    <w:rsid w:val="002C5E47"/>
    <w:rPr>
      <w:rFonts w:asciiTheme="minorHAnsi" w:eastAsiaTheme="minorEastAsia" w:hAnsiTheme="minorHAnsi"/>
      <w:kern w:val="0"/>
      <w:sz w:val="22"/>
      <w:lang w:eastAsia="lt-LT"/>
      <w14:ligatures w14:val="none"/>
    </w:rPr>
  </w:style>
  <w:style w:type="paragraph" w:styleId="prastasiniatinklio">
    <w:name w:val="Normal (Web)"/>
    <w:basedOn w:val="prastasis"/>
    <w:uiPriority w:val="99"/>
    <w:unhideWhenUsed/>
    <w:rsid w:val="002C5E47"/>
    <w:pPr>
      <w:spacing w:after="225" w:line="240" w:lineRule="auto"/>
    </w:pPr>
    <w:rPr>
      <w:rFonts w:ascii="Times New Roman" w:eastAsia="Times New Roman" w:hAnsi="Times New Roman" w:cs="Times New Roman"/>
      <w:sz w:val="24"/>
      <w:szCs w:val="24"/>
    </w:rPr>
  </w:style>
  <w:style w:type="paragraph" w:styleId="Pataisymai">
    <w:name w:val="Revision"/>
    <w:hidden/>
    <w:uiPriority w:val="99"/>
    <w:semiHidden/>
    <w:rsid w:val="00BA76C6"/>
    <w:rPr>
      <w:rFonts w:asciiTheme="minorHAnsi" w:eastAsiaTheme="minorEastAsia" w:hAnsiTheme="minorHAnsi"/>
      <w:kern w:val="0"/>
      <w:sz w:val="22"/>
      <w:lang w:eastAsia="lt-LT"/>
      <w14:ligatures w14:val="none"/>
    </w:rPr>
  </w:style>
  <w:style w:type="character" w:styleId="Hipersaitas">
    <w:name w:val="Hyperlink"/>
    <w:basedOn w:val="Numatytasispastraiposriftas"/>
    <w:uiPriority w:val="99"/>
    <w:semiHidden/>
    <w:unhideWhenUsed/>
    <w:rsid w:val="00B532FA"/>
    <w:rPr>
      <w:color w:val="0000FF"/>
      <w:u w:val="single"/>
    </w:rPr>
  </w:style>
  <w:style w:type="paragraph" w:styleId="Debesliotekstas">
    <w:name w:val="Balloon Text"/>
    <w:basedOn w:val="prastasis"/>
    <w:link w:val="DebesliotekstasDiagrama"/>
    <w:uiPriority w:val="99"/>
    <w:semiHidden/>
    <w:unhideWhenUsed/>
    <w:rsid w:val="00FE2449"/>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FE2449"/>
    <w:rPr>
      <w:rFonts w:ascii="Segoe UI" w:eastAsiaTheme="minorEastAsia" w:hAnsi="Segoe UI" w:cs="Segoe UI"/>
      <w:kern w:val="0"/>
      <w:sz w:val="18"/>
      <w:szCs w:val="18"/>
      <w:lang w:eastAsia="lt-LT"/>
      <w14:ligatures w14:val="none"/>
    </w:rPr>
  </w:style>
  <w:style w:type="paragraph" w:customStyle="1" w:styleId="Default">
    <w:name w:val="Default"/>
    <w:rsid w:val="009101C0"/>
    <w:pPr>
      <w:autoSpaceDE w:val="0"/>
      <w:autoSpaceDN w:val="0"/>
      <w:adjustRightInd w:val="0"/>
    </w:pPr>
    <w:rPr>
      <w:rFonts w:cs="Times New Roman"/>
      <w:color w:val="000000"/>
      <w:kern w:val="0"/>
      <w:szCs w:val="24"/>
    </w:rPr>
  </w:style>
  <w:style w:type="character" w:styleId="Komentaronuoroda">
    <w:name w:val="annotation reference"/>
    <w:basedOn w:val="Numatytasispastraiposriftas"/>
    <w:uiPriority w:val="99"/>
    <w:semiHidden/>
    <w:unhideWhenUsed/>
    <w:rsid w:val="00265EE6"/>
    <w:rPr>
      <w:sz w:val="16"/>
      <w:szCs w:val="16"/>
    </w:rPr>
  </w:style>
  <w:style w:type="paragraph" w:styleId="Komentarotekstas">
    <w:name w:val="annotation text"/>
    <w:basedOn w:val="prastasis"/>
    <w:link w:val="KomentarotekstasDiagrama"/>
    <w:uiPriority w:val="99"/>
    <w:unhideWhenUsed/>
    <w:rsid w:val="00265EE6"/>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265EE6"/>
    <w:rPr>
      <w:rFonts w:asciiTheme="minorHAnsi" w:eastAsiaTheme="minorEastAsia" w:hAnsiTheme="minorHAnsi"/>
      <w:kern w:val="0"/>
      <w:sz w:val="20"/>
      <w:szCs w:val="20"/>
      <w:lang w:eastAsia="lt-LT"/>
      <w14:ligatures w14:val="none"/>
    </w:rPr>
  </w:style>
  <w:style w:type="paragraph" w:styleId="Komentarotema">
    <w:name w:val="annotation subject"/>
    <w:basedOn w:val="Komentarotekstas"/>
    <w:next w:val="Komentarotekstas"/>
    <w:link w:val="KomentarotemaDiagrama"/>
    <w:uiPriority w:val="99"/>
    <w:semiHidden/>
    <w:unhideWhenUsed/>
    <w:rsid w:val="00265EE6"/>
    <w:rPr>
      <w:b/>
      <w:bCs/>
    </w:rPr>
  </w:style>
  <w:style w:type="character" w:customStyle="1" w:styleId="KomentarotemaDiagrama">
    <w:name w:val="Komentaro tema Diagrama"/>
    <w:basedOn w:val="KomentarotekstasDiagrama"/>
    <w:link w:val="Komentarotema"/>
    <w:uiPriority w:val="99"/>
    <w:semiHidden/>
    <w:rsid w:val="00265EE6"/>
    <w:rPr>
      <w:rFonts w:asciiTheme="minorHAnsi" w:eastAsiaTheme="minorEastAsia" w:hAnsiTheme="minorHAnsi"/>
      <w:b/>
      <w:bCs/>
      <w:kern w:val="0"/>
      <w:sz w:val="20"/>
      <w:szCs w:val="20"/>
      <w:lang w:eastAsia="lt-LT"/>
      <w14:ligatures w14:val="none"/>
    </w:rPr>
  </w:style>
  <w:style w:type="character" w:styleId="Grietas">
    <w:name w:val="Strong"/>
    <w:basedOn w:val="Numatytasispastraiposriftas"/>
    <w:uiPriority w:val="22"/>
    <w:qFormat/>
    <w:rsid w:val="00BC7622"/>
    <w:rPr>
      <w:b/>
      <w:bCs/>
    </w:rPr>
  </w:style>
  <w:style w:type="character" w:customStyle="1" w:styleId="Antrat3Diagrama">
    <w:name w:val="Antraštė 3 Diagrama"/>
    <w:basedOn w:val="Numatytasispastraiposriftas"/>
    <w:link w:val="Antrat3"/>
    <w:uiPriority w:val="9"/>
    <w:semiHidden/>
    <w:rsid w:val="00011828"/>
    <w:rPr>
      <w:rFonts w:asciiTheme="majorHAnsi" w:eastAsiaTheme="majorEastAsia" w:hAnsiTheme="majorHAnsi" w:cstheme="majorBidi"/>
      <w:color w:val="1F3763" w:themeColor="accent1" w:themeShade="7F"/>
      <w:kern w:val="0"/>
      <w:szCs w:val="24"/>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645766">
      <w:bodyDiv w:val="1"/>
      <w:marLeft w:val="0"/>
      <w:marRight w:val="0"/>
      <w:marTop w:val="0"/>
      <w:marBottom w:val="0"/>
      <w:divBdr>
        <w:top w:val="none" w:sz="0" w:space="0" w:color="auto"/>
        <w:left w:val="none" w:sz="0" w:space="0" w:color="auto"/>
        <w:bottom w:val="none" w:sz="0" w:space="0" w:color="auto"/>
        <w:right w:val="none" w:sz="0" w:space="0" w:color="auto"/>
      </w:divBdr>
    </w:div>
    <w:div w:id="456336860">
      <w:bodyDiv w:val="1"/>
      <w:marLeft w:val="0"/>
      <w:marRight w:val="0"/>
      <w:marTop w:val="0"/>
      <w:marBottom w:val="0"/>
      <w:divBdr>
        <w:top w:val="none" w:sz="0" w:space="0" w:color="auto"/>
        <w:left w:val="none" w:sz="0" w:space="0" w:color="auto"/>
        <w:bottom w:val="none" w:sz="0" w:space="0" w:color="auto"/>
        <w:right w:val="none" w:sz="0" w:space="0" w:color="auto"/>
      </w:divBdr>
    </w:div>
    <w:div w:id="1014957380">
      <w:bodyDiv w:val="1"/>
      <w:marLeft w:val="0"/>
      <w:marRight w:val="0"/>
      <w:marTop w:val="0"/>
      <w:marBottom w:val="0"/>
      <w:divBdr>
        <w:top w:val="none" w:sz="0" w:space="0" w:color="auto"/>
        <w:left w:val="none" w:sz="0" w:space="0" w:color="auto"/>
        <w:bottom w:val="none" w:sz="0" w:space="0" w:color="auto"/>
        <w:right w:val="none" w:sz="0" w:space="0" w:color="auto"/>
      </w:divBdr>
    </w:div>
    <w:div w:id="1407143807">
      <w:bodyDiv w:val="1"/>
      <w:marLeft w:val="0"/>
      <w:marRight w:val="0"/>
      <w:marTop w:val="0"/>
      <w:marBottom w:val="0"/>
      <w:divBdr>
        <w:top w:val="none" w:sz="0" w:space="0" w:color="auto"/>
        <w:left w:val="none" w:sz="0" w:space="0" w:color="auto"/>
        <w:bottom w:val="none" w:sz="0" w:space="0" w:color="auto"/>
        <w:right w:val="none" w:sz="0" w:space="0" w:color="auto"/>
      </w:divBdr>
    </w:div>
    <w:div w:id="1498106454">
      <w:bodyDiv w:val="1"/>
      <w:marLeft w:val="0"/>
      <w:marRight w:val="0"/>
      <w:marTop w:val="0"/>
      <w:marBottom w:val="0"/>
      <w:divBdr>
        <w:top w:val="none" w:sz="0" w:space="0" w:color="auto"/>
        <w:left w:val="none" w:sz="0" w:space="0" w:color="auto"/>
        <w:bottom w:val="none" w:sz="0" w:space="0" w:color="auto"/>
        <w:right w:val="none" w:sz="0" w:space="0" w:color="auto"/>
      </w:divBdr>
    </w:div>
    <w:div w:id="1627269893">
      <w:bodyDiv w:val="1"/>
      <w:marLeft w:val="0"/>
      <w:marRight w:val="0"/>
      <w:marTop w:val="0"/>
      <w:marBottom w:val="0"/>
      <w:divBdr>
        <w:top w:val="none" w:sz="0" w:space="0" w:color="auto"/>
        <w:left w:val="none" w:sz="0" w:space="0" w:color="auto"/>
        <w:bottom w:val="none" w:sz="0" w:space="0" w:color="auto"/>
        <w:right w:val="none" w:sz="0" w:space="0" w:color="auto"/>
      </w:divBdr>
    </w:div>
    <w:div w:id="1744789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13BE78-AEEE-4294-A363-483C1B932B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4478</Words>
  <Characters>2554</Characters>
  <Application>Microsoft Office Word</Application>
  <DocSecurity>4</DocSecurity>
  <Lines>21</Lines>
  <Paragraphs>14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Buikaitė</dc:creator>
  <cp:keywords/>
  <dc:description/>
  <cp:lastModifiedBy>Jurgita Gedvilienė</cp:lastModifiedBy>
  <cp:revision>2</cp:revision>
  <cp:lastPrinted>2026-09-29T13:31:00Z</cp:lastPrinted>
  <dcterms:created xsi:type="dcterms:W3CDTF">2026-10-09T08:34:00Z</dcterms:created>
  <dcterms:modified xsi:type="dcterms:W3CDTF">2026-10-09T08:34:00Z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c43ed67d-63dd-46da-bd47-4ba8500852ae</vt:lpwstr>
  </property>
</Properties>
</file>