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4EA43" w14:textId="77777777" w:rsidR="006539FD" w:rsidRDefault="006539FD" w:rsidP="00CC0DF0">
      <w:pPr>
        <w:tabs>
          <w:tab w:val="left" w:pos="0"/>
        </w:tabs>
        <w:jc w:val="center"/>
        <w:rPr>
          <w:b/>
        </w:rPr>
      </w:pPr>
      <w:r w:rsidRPr="00B332F8">
        <w:rPr>
          <w:b/>
        </w:rPr>
        <w:t>AIŠKINAMASIS RAŠTAS</w:t>
      </w:r>
    </w:p>
    <w:p w14:paraId="5A0E4753" w14:textId="77777777" w:rsidR="004457C4" w:rsidRDefault="004457C4" w:rsidP="00CC0DF0">
      <w:pPr>
        <w:tabs>
          <w:tab w:val="left" w:pos="0"/>
        </w:tabs>
        <w:jc w:val="center"/>
        <w:rPr>
          <w:b/>
        </w:rPr>
      </w:pPr>
    </w:p>
    <w:p w14:paraId="43CFE5DB" w14:textId="77777777" w:rsidR="00865CA9" w:rsidRPr="003D508E" w:rsidRDefault="00865CA9" w:rsidP="00865CA9">
      <w:pPr>
        <w:pStyle w:val="Standard"/>
        <w:jc w:val="center"/>
        <w:rPr>
          <w:b/>
          <w:szCs w:val="24"/>
          <w:lang w:eastAsia="en-US"/>
        </w:rPr>
      </w:pPr>
      <w:r w:rsidRPr="003D508E">
        <w:rPr>
          <w:b/>
          <w:szCs w:val="24"/>
          <w:lang w:eastAsia="en-US"/>
        </w:rPr>
        <w:t xml:space="preserve">DĖL SAVIVALDYBĖS TARYBOS 2018 M. GEGUŽĖS 31 D. SPRENDIMO NR. 1-183 </w:t>
      </w:r>
      <w:bookmarkStart w:id="0" w:name="_Hlk150438702"/>
      <w:r w:rsidRPr="003D508E">
        <w:rPr>
          <w:b/>
          <w:szCs w:val="24"/>
          <w:lang w:eastAsia="en-US"/>
        </w:rPr>
        <w:t xml:space="preserve">„DĖL SAVIVALDYBĖS BIUDŽETINIŲ KULTŪROS IR MENO ĮSTAIGŲ TEIKIAMŲ MOKAMŲ PASLAUGŲ IR PREKIŲ ANTKAINIO KAINORAŠČIŲ PATVIRTINIMO IR SAVIVALDYBĖS TARYBOS SPRENDIMŲ PRIPAŽINIMO NETEKUSIAIS GALIOS“ </w:t>
      </w:r>
      <w:bookmarkEnd w:id="0"/>
      <w:r w:rsidRPr="003D508E">
        <w:rPr>
          <w:b/>
          <w:szCs w:val="24"/>
          <w:lang w:eastAsia="en-US"/>
        </w:rPr>
        <w:t>PAKEITIMO</w:t>
      </w:r>
    </w:p>
    <w:p w14:paraId="7D989DD2" w14:textId="77777777" w:rsidR="0021258E" w:rsidRDefault="0021258E" w:rsidP="00B42A26">
      <w:pPr>
        <w:jc w:val="center"/>
        <w:rPr>
          <w:b/>
        </w:rPr>
      </w:pPr>
    </w:p>
    <w:p w14:paraId="77C4EA46" w14:textId="17AB8A60" w:rsidR="006539FD" w:rsidRPr="00B332F8" w:rsidRDefault="00F56BB8" w:rsidP="001352EF">
      <w:pPr>
        <w:tabs>
          <w:tab w:val="left" w:pos="0"/>
        </w:tabs>
        <w:jc w:val="center"/>
      </w:pPr>
      <w:r w:rsidRPr="003E4CAE">
        <w:t>20</w:t>
      </w:r>
      <w:r w:rsidR="0078280A" w:rsidRPr="003E4CAE">
        <w:t>2</w:t>
      </w:r>
      <w:r w:rsidR="003608CB" w:rsidRPr="003E4CAE">
        <w:t>6</w:t>
      </w:r>
      <w:r w:rsidRPr="003E4CAE">
        <w:t xml:space="preserve"> m. </w:t>
      </w:r>
      <w:r w:rsidR="007B723E" w:rsidRPr="003E4CAE">
        <w:t xml:space="preserve">rugsėjo </w:t>
      </w:r>
      <w:r w:rsidR="003E4CAE">
        <w:t>3</w:t>
      </w:r>
      <w:r w:rsidR="00D736F0" w:rsidRPr="003E4CAE">
        <w:t xml:space="preserve"> </w:t>
      </w:r>
      <w:r w:rsidRPr="003E4CAE">
        <w:t>d.</w:t>
      </w:r>
    </w:p>
    <w:p w14:paraId="77C4EA47" w14:textId="77777777" w:rsidR="006539FD" w:rsidRDefault="006539FD" w:rsidP="001352EF">
      <w:pPr>
        <w:tabs>
          <w:tab w:val="left" w:pos="0"/>
        </w:tabs>
        <w:jc w:val="center"/>
      </w:pPr>
      <w:r w:rsidRPr="00B332F8">
        <w:t>Panevėžys</w:t>
      </w:r>
    </w:p>
    <w:p w14:paraId="185E7319" w14:textId="77777777" w:rsidR="00AA299B" w:rsidRPr="00B332F8" w:rsidRDefault="00AA299B" w:rsidP="001352EF">
      <w:pPr>
        <w:tabs>
          <w:tab w:val="left" w:pos="0"/>
        </w:tabs>
        <w:jc w:val="center"/>
      </w:pPr>
    </w:p>
    <w:p w14:paraId="77C4EA48" w14:textId="77777777" w:rsidR="00B06BEE" w:rsidRPr="00B332F8" w:rsidRDefault="00B06BEE" w:rsidP="001352EF">
      <w:pPr>
        <w:tabs>
          <w:tab w:val="left" w:pos="0"/>
        </w:tabs>
        <w:jc w:val="center"/>
      </w:pPr>
    </w:p>
    <w:p w14:paraId="7875EF84" w14:textId="0EF5C954" w:rsidR="00313E09" w:rsidRPr="00313E09" w:rsidRDefault="00D83A57" w:rsidP="000E340D">
      <w:pPr>
        <w:tabs>
          <w:tab w:val="left" w:pos="0"/>
        </w:tabs>
        <w:spacing w:line="360" w:lineRule="auto"/>
        <w:ind w:firstLine="720"/>
        <w:jc w:val="both"/>
      </w:pPr>
      <w:r w:rsidRPr="000E340D">
        <w:rPr>
          <w:b/>
        </w:rPr>
        <w:t>1.</w:t>
      </w:r>
      <w:r w:rsidR="00A00395" w:rsidRPr="000E340D">
        <w:rPr>
          <w:b/>
        </w:rPr>
        <w:t xml:space="preserve"> </w:t>
      </w:r>
      <w:r w:rsidR="00D736F0" w:rsidRPr="000E340D">
        <w:rPr>
          <w:b/>
        </w:rPr>
        <w:t>Sprendimo projekto tikslai ir uždaviniai</w:t>
      </w:r>
      <w:r w:rsidR="00E53864" w:rsidRPr="000E340D">
        <w:rPr>
          <w:b/>
        </w:rPr>
        <w:t>:</w:t>
      </w:r>
      <w:r w:rsidR="00E53864" w:rsidRPr="000E340D">
        <w:t xml:space="preserve"> </w:t>
      </w:r>
      <w:r w:rsidR="000E340D" w:rsidRPr="000E340D">
        <w:t>Pritarti siūlomam Tarybos sprendimo projektui.</w:t>
      </w:r>
      <w:r w:rsidR="000E340D">
        <w:t xml:space="preserve"> </w:t>
      </w:r>
      <w:r w:rsidR="00313E09" w:rsidRPr="00502771">
        <w:t>Lietuvos Respublikos vietos savivaldos įstatymo 1</w:t>
      </w:r>
      <w:r w:rsidR="003518BE">
        <w:t>5</w:t>
      </w:r>
      <w:r w:rsidR="00313E09" w:rsidRPr="00502771">
        <w:t xml:space="preserve"> straipsnio 2 dalies </w:t>
      </w:r>
      <w:r w:rsidR="003518BE">
        <w:t>29</w:t>
      </w:r>
      <w:r w:rsidR="00313E09" w:rsidRPr="00502771">
        <w:t xml:space="preserve"> punkte numatyta išimtinė Savivaldybės tarybos kompetencija įstatymų nustatyta tvarka nustatyti (tvirtinti) kainas ir tarifus už savivaldybės valdomų įmonių, biudžetinių ir viešųjų įstaigų (kurių savininkė yra Savivaldybė) teikiamas atlygintinas </w:t>
      </w:r>
      <w:r w:rsidR="003518BE">
        <w:t xml:space="preserve">viešąsias </w:t>
      </w:r>
      <w:r w:rsidR="00313E09" w:rsidRPr="00502771">
        <w:t>paslaugas, keleivių vežimą vietiniais maršrutais, centralizuotai tiekiamą šilumą, šaltą ir karštą vandenį, vietines rinkliavas ir mokesčius</w:t>
      </w:r>
      <w:r w:rsidR="00313E09">
        <w:t>.</w:t>
      </w:r>
    </w:p>
    <w:p w14:paraId="5627428A" w14:textId="77777777" w:rsidR="000E340D" w:rsidRDefault="00D83A57" w:rsidP="00372AA0">
      <w:pPr>
        <w:spacing w:line="360" w:lineRule="auto"/>
        <w:ind w:firstLine="720"/>
        <w:jc w:val="both"/>
      </w:pPr>
      <w:r w:rsidRPr="00B332F8">
        <w:rPr>
          <w:b/>
        </w:rPr>
        <w:t>2.</w:t>
      </w:r>
      <w:r w:rsidR="00D736F0">
        <w:rPr>
          <w:b/>
        </w:rPr>
        <w:t xml:space="preserve"> </w:t>
      </w:r>
      <w:r w:rsidR="00D736F0" w:rsidRPr="00D736F0">
        <w:rPr>
          <w:b/>
          <w:bCs/>
        </w:rPr>
        <w:t>Siūlomos teisinio reguliavimo nuostatos, laukiami rezultatai</w:t>
      </w:r>
      <w:r w:rsidRPr="00D736F0">
        <w:rPr>
          <w:b/>
          <w:bCs/>
        </w:rPr>
        <w:t>:</w:t>
      </w:r>
      <w:r w:rsidRPr="00B332F8">
        <w:t xml:space="preserve"> </w:t>
      </w:r>
    </w:p>
    <w:p w14:paraId="35A4E5D0" w14:textId="6A887AB5" w:rsidR="007A51E9" w:rsidRDefault="000E340D" w:rsidP="000E340D">
      <w:pPr>
        <w:spacing w:line="360" w:lineRule="auto"/>
        <w:ind w:firstLine="720"/>
        <w:jc w:val="both"/>
      </w:pPr>
      <w:r>
        <w:t xml:space="preserve">Į Panevėžio miesto savivaldybės Kultūros ir meno skyrių kreipėsi Kultūros ir meno įstaigos </w:t>
      </w:r>
      <w:r w:rsidRPr="003E4CAE">
        <w:rPr>
          <w:rFonts w:eastAsia="Calibri"/>
          <w:lang w:eastAsia="en-US"/>
        </w:rPr>
        <w:t>(</w:t>
      </w:r>
      <w:r w:rsidR="00F8331B" w:rsidRPr="003E4CAE">
        <w:rPr>
          <w:rFonts w:eastAsia="Calibri"/>
          <w:lang w:eastAsia="en-US"/>
        </w:rPr>
        <w:t xml:space="preserve">Stasio Eidrigevičiaus menų centras, </w:t>
      </w:r>
      <w:r w:rsidR="00CC5946" w:rsidRPr="003E4CAE">
        <w:rPr>
          <w:rFonts w:eastAsia="Calibri"/>
          <w:lang w:eastAsia="en-US"/>
        </w:rPr>
        <w:t xml:space="preserve">Panevėžio </w:t>
      </w:r>
      <w:r w:rsidR="007B723E" w:rsidRPr="003E4CAE">
        <w:rPr>
          <w:rFonts w:eastAsia="Calibri"/>
          <w:lang w:eastAsia="en-US"/>
        </w:rPr>
        <w:t>lėlių vežimo teatras</w:t>
      </w:r>
      <w:r w:rsidR="00CC5946" w:rsidRPr="003E4CAE">
        <w:rPr>
          <w:rFonts w:eastAsia="Calibri"/>
          <w:lang w:eastAsia="en-US"/>
        </w:rPr>
        <w:t xml:space="preserve">, </w:t>
      </w:r>
      <w:r w:rsidR="0011031C" w:rsidRPr="003E4CAE">
        <w:rPr>
          <w:rFonts w:eastAsia="Calibri"/>
          <w:lang w:eastAsia="en-US"/>
        </w:rPr>
        <w:t xml:space="preserve">Panevėžio </w:t>
      </w:r>
      <w:r w:rsidR="00F8331B" w:rsidRPr="003E4CAE">
        <w:rPr>
          <w:rFonts w:eastAsia="Calibri"/>
          <w:lang w:eastAsia="en-US"/>
        </w:rPr>
        <w:t>teatras</w:t>
      </w:r>
      <w:r w:rsidR="007B723E" w:rsidRPr="003E4CAE">
        <w:rPr>
          <w:rFonts w:eastAsia="Calibri"/>
          <w:lang w:eastAsia="en-US"/>
        </w:rPr>
        <w:t xml:space="preserve"> „Menas</w:t>
      </w:r>
      <w:r w:rsidR="0011031C" w:rsidRPr="003E4CAE">
        <w:rPr>
          <w:rFonts w:eastAsia="Calibri"/>
          <w:lang w:eastAsia="en-US"/>
        </w:rPr>
        <w:t>“</w:t>
      </w:r>
      <w:r w:rsidR="007A51E9" w:rsidRPr="003E4CAE">
        <w:rPr>
          <w:rFonts w:eastAsia="Calibri"/>
          <w:lang w:eastAsia="en-US"/>
        </w:rPr>
        <w:t xml:space="preserve"> ir Panevėžio k</w:t>
      </w:r>
      <w:r w:rsidR="007B723E" w:rsidRPr="003E4CAE">
        <w:rPr>
          <w:rFonts w:eastAsia="Calibri"/>
          <w:lang w:eastAsia="en-US"/>
        </w:rPr>
        <w:t>ultūros centras</w:t>
      </w:r>
      <w:r w:rsidRPr="003E4CAE">
        <w:rPr>
          <w:rFonts w:eastAsia="Calibri"/>
          <w:lang w:eastAsia="en-US"/>
        </w:rPr>
        <w:t>)</w:t>
      </w:r>
      <w:r w:rsidRPr="00502771">
        <w:rPr>
          <w:rFonts w:eastAsia="Calibri"/>
          <w:lang w:eastAsia="en-US"/>
        </w:rPr>
        <w:t xml:space="preserve"> </w:t>
      </w:r>
      <w:r>
        <w:t xml:space="preserve">prašydamos papildyti ir pakeisti teikiamų mokamų paslaugų kainoraščius. </w:t>
      </w:r>
      <w:r w:rsidR="007A51E9">
        <w:t>Kultūros ir meno įstaigų išsami informacija apie kainoraščiuose numatom</w:t>
      </w:r>
      <w:r w:rsidR="009E2FB7">
        <w:t>u</w:t>
      </w:r>
      <w:r w:rsidR="007A51E9">
        <w:t xml:space="preserve">s pakitimus yra pateikta prieduose (pridedama). </w:t>
      </w:r>
    </w:p>
    <w:p w14:paraId="1DEBECCF" w14:textId="31D993FD" w:rsidR="00B51830" w:rsidRDefault="00B51830" w:rsidP="00372AA0">
      <w:pPr>
        <w:spacing w:line="360" w:lineRule="auto"/>
        <w:ind w:firstLine="720"/>
        <w:jc w:val="both"/>
      </w:pPr>
      <w:r>
        <w:t xml:space="preserve">Parengtas sprendimo projektas </w:t>
      </w:r>
      <w:r w:rsidRPr="003D508E">
        <w:rPr>
          <w:b/>
          <w:lang w:eastAsia="en-US"/>
        </w:rPr>
        <w:t>„</w:t>
      </w:r>
      <w:r w:rsidRPr="00B51830">
        <w:rPr>
          <w:bCs/>
          <w:lang w:eastAsia="en-US"/>
        </w:rPr>
        <w:t>Dėl Savivaldybės biudžetinių kultūros ir meno įstaigų teikiamų mokamų paslaugų ir prekių antkainio kainoraščių patvirtinimo ir savivaldybės tarybos sprendimų pripažinimo netekusiais galios“ pakeitimo</w:t>
      </w:r>
      <w:r w:rsidRPr="003D508E">
        <w:rPr>
          <w:b/>
          <w:lang w:eastAsia="en-US"/>
        </w:rPr>
        <w:t xml:space="preserve"> </w:t>
      </w:r>
      <w:r w:rsidRPr="00B51830">
        <w:t>ir prašoma jam pritarti.</w:t>
      </w:r>
    </w:p>
    <w:p w14:paraId="781BC4DD" w14:textId="456E41A8" w:rsidR="00313E09" w:rsidRPr="003B3A03" w:rsidRDefault="00313E09" w:rsidP="00372AA0">
      <w:pPr>
        <w:spacing w:line="360" w:lineRule="auto"/>
        <w:ind w:firstLine="720"/>
        <w:jc w:val="both"/>
      </w:pPr>
      <w:r>
        <w:t>Pakeisti</w:t>
      </w:r>
      <w:r w:rsidRPr="00DE7BCF">
        <w:t xml:space="preserve"> teikia</w:t>
      </w:r>
      <w:r>
        <w:t xml:space="preserve">mų mokamų paslaugų kainoraščiai </w:t>
      </w:r>
      <w:r w:rsidRPr="00DE7BCF">
        <w:t>už</w:t>
      </w:r>
      <w:r>
        <w:t>tikrins kultūros ir meno įstaigų</w:t>
      </w:r>
      <w:r w:rsidRPr="00DE7BCF">
        <w:t xml:space="preserve"> sklandų funkcionavimą, kokybiškų paslaugų teikimą</w:t>
      </w:r>
      <w:r>
        <w:t xml:space="preserve">. </w:t>
      </w:r>
      <w:r w:rsidRPr="00E602B0">
        <w:t>Panevėžio miesto savivaldybės kultūros ir men</w:t>
      </w:r>
      <w:r>
        <w:t>o įstaigos išliks konkurencingos bei prieinamos</w:t>
      </w:r>
      <w:r w:rsidRPr="00E602B0">
        <w:t xml:space="preserve"> Panevėžio m</w:t>
      </w:r>
      <w:r>
        <w:t>iesto bendruomenei.</w:t>
      </w:r>
      <w:r w:rsidR="00865CA9">
        <w:t xml:space="preserve"> </w:t>
      </w:r>
    </w:p>
    <w:p w14:paraId="5EEEC799" w14:textId="77777777" w:rsidR="00313E09" w:rsidRDefault="00D83A57" w:rsidP="00372AA0">
      <w:pPr>
        <w:spacing w:line="360" w:lineRule="auto"/>
        <w:ind w:firstLine="720"/>
        <w:jc w:val="both"/>
      </w:pPr>
      <w:r w:rsidRPr="00B332F8">
        <w:rPr>
          <w:b/>
        </w:rPr>
        <w:t>3.</w:t>
      </w:r>
      <w:r w:rsidR="00D736F0">
        <w:rPr>
          <w:b/>
        </w:rPr>
        <w:t xml:space="preserve"> </w:t>
      </w:r>
      <w:r w:rsidR="00D736F0" w:rsidRPr="00D736F0">
        <w:rPr>
          <w:b/>
          <w:bCs/>
        </w:rPr>
        <w:t>Lėšų poreikis ir šaltiniai</w:t>
      </w:r>
      <w:r w:rsidRPr="00D736F0">
        <w:rPr>
          <w:b/>
          <w:bCs/>
        </w:rPr>
        <w:t>:</w:t>
      </w:r>
      <w:r w:rsidRPr="00B332F8">
        <w:t xml:space="preserve"> </w:t>
      </w:r>
      <w:r w:rsidR="00313E09">
        <w:t xml:space="preserve">yra nurodyti Kultūros ir meno įstaigų pateiktuose dokumentuose (prieduose). </w:t>
      </w:r>
      <w:r w:rsidR="00313E09" w:rsidRPr="00DE7BCF">
        <w:t>Papildomos lėšos iš Panevėžio miesto savivaldybės biudžeto nebus reikalingos.</w:t>
      </w:r>
    </w:p>
    <w:p w14:paraId="444AEEDD" w14:textId="4A5EFE2E" w:rsidR="00DE6F9B" w:rsidRDefault="00D83A57" w:rsidP="00372AA0">
      <w:pPr>
        <w:tabs>
          <w:tab w:val="left" w:pos="0"/>
        </w:tabs>
        <w:spacing w:line="360" w:lineRule="auto"/>
        <w:ind w:firstLine="720"/>
        <w:jc w:val="both"/>
        <w:rPr>
          <w:b/>
        </w:rPr>
      </w:pPr>
      <w:r w:rsidRPr="00B332F8">
        <w:rPr>
          <w:b/>
        </w:rPr>
        <w:t>4.</w:t>
      </w:r>
      <w:r w:rsidR="00E86C4C" w:rsidRPr="00B332F8">
        <w:rPr>
          <w:b/>
        </w:rPr>
        <w:t xml:space="preserve"> </w:t>
      </w:r>
      <w:r w:rsidR="00D736F0" w:rsidRPr="00D736F0">
        <w:rPr>
          <w:b/>
          <w:bCs/>
        </w:rPr>
        <w:t>Sprendimui priimti reikalingi pagrindimai, skaičiavimai ar paaiškinimai</w:t>
      </w:r>
      <w:r w:rsidRPr="00D736F0">
        <w:rPr>
          <w:b/>
          <w:bCs/>
        </w:rPr>
        <w:t>:</w:t>
      </w:r>
      <w:r w:rsidRPr="00B332F8">
        <w:rPr>
          <w:b/>
        </w:rPr>
        <w:t xml:space="preserve"> </w:t>
      </w:r>
      <w:r w:rsidR="00313E09" w:rsidRPr="00313E09">
        <w:rPr>
          <w:bCs/>
        </w:rPr>
        <w:t>nėra</w:t>
      </w:r>
    </w:p>
    <w:p w14:paraId="50DBA522" w14:textId="706E1E23" w:rsidR="00313E09" w:rsidRPr="00F8331B" w:rsidRDefault="00AA299B" w:rsidP="00F8331B">
      <w:pPr>
        <w:spacing w:line="360" w:lineRule="auto"/>
        <w:ind w:firstLine="720"/>
        <w:jc w:val="both"/>
      </w:pPr>
      <w:r>
        <w:rPr>
          <w:b/>
        </w:rPr>
        <w:t>5</w:t>
      </w:r>
      <w:r w:rsidR="00D83A57" w:rsidRPr="00B332F8">
        <w:rPr>
          <w:b/>
        </w:rPr>
        <w:t>.</w:t>
      </w:r>
      <w:r w:rsidR="008F7A51" w:rsidRPr="00B332F8">
        <w:rPr>
          <w:b/>
        </w:rPr>
        <w:t xml:space="preserve"> </w:t>
      </w:r>
      <w:r w:rsidR="00D83A57" w:rsidRPr="00B332F8">
        <w:rPr>
          <w:b/>
        </w:rPr>
        <w:t>Kieno iniciatyva parengtas sprendimo projektas:</w:t>
      </w:r>
      <w:r w:rsidR="00D83A57" w:rsidRPr="00B332F8">
        <w:t xml:space="preserve"> </w:t>
      </w:r>
      <w:r w:rsidR="00313E09" w:rsidRPr="00DE7BCF">
        <w:t xml:space="preserve">Panevėžio miesto savivaldybės administracijos </w:t>
      </w:r>
      <w:r w:rsidR="00313E09">
        <w:t>Kultūros ir meno skyriaus ir Panevėžio kultūros ir meno įstaigų</w:t>
      </w:r>
      <w:r w:rsidR="00313E09" w:rsidRPr="00731C39">
        <w:t xml:space="preserve"> </w:t>
      </w:r>
      <w:r w:rsidR="00313E09" w:rsidRPr="00F8331B">
        <w:t>(</w:t>
      </w:r>
      <w:r w:rsidR="00F8331B" w:rsidRPr="00F8331B">
        <w:rPr>
          <w:rFonts w:eastAsia="Calibri"/>
          <w:lang w:eastAsia="en-US"/>
        </w:rPr>
        <w:t>Stasio Eidrigevičiaus menų centr</w:t>
      </w:r>
      <w:r w:rsidR="007B723E">
        <w:rPr>
          <w:rFonts w:eastAsia="Calibri"/>
          <w:lang w:eastAsia="en-US"/>
        </w:rPr>
        <w:t>o</w:t>
      </w:r>
      <w:r w:rsidR="00F8331B" w:rsidRPr="00F8331B">
        <w:rPr>
          <w:rFonts w:eastAsia="Calibri"/>
          <w:lang w:eastAsia="en-US"/>
        </w:rPr>
        <w:t xml:space="preserve">, Panevėžio </w:t>
      </w:r>
      <w:r w:rsidR="007B723E">
        <w:rPr>
          <w:rFonts w:eastAsia="Calibri"/>
          <w:lang w:eastAsia="en-US"/>
        </w:rPr>
        <w:t xml:space="preserve">lėlių vežimo teatro, </w:t>
      </w:r>
      <w:r w:rsidR="0011031C">
        <w:rPr>
          <w:rFonts w:eastAsia="Calibri"/>
          <w:lang w:eastAsia="en-US"/>
        </w:rPr>
        <w:t xml:space="preserve">Panevėžio </w:t>
      </w:r>
      <w:r w:rsidR="007B723E">
        <w:rPr>
          <w:rFonts w:eastAsia="Calibri"/>
          <w:lang w:eastAsia="en-US"/>
        </w:rPr>
        <w:t>teatro „Menas“</w:t>
      </w:r>
      <w:r w:rsidR="00F8331B" w:rsidRPr="00F8331B">
        <w:rPr>
          <w:rFonts w:eastAsia="Calibri"/>
          <w:lang w:eastAsia="en-US"/>
        </w:rPr>
        <w:t xml:space="preserve">, </w:t>
      </w:r>
      <w:r w:rsidR="00F8331B" w:rsidRPr="007A51E9">
        <w:rPr>
          <w:rFonts w:eastAsia="Calibri"/>
          <w:lang w:eastAsia="en-US"/>
        </w:rPr>
        <w:t>Panevėžio</w:t>
      </w:r>
      <w:r w:rsidR="007A51E9">
        <w:rPr>
          <w:rFonts w:eastAsia="Calibri"/>
          <w:lang w:eastAsia="en-US"/>
        </w:rPr>
        <w:t xml:space="preserve"> </w:t>
      </w:r>
      <w:r w:rsidR="007B723E">
        <w:rPr>
          <w:rFonts w:eastAsia="Calibri"/>
          <w:lang w:eastAsia="en-US"/>
        </w:rPr>
        <w:t>kultūros centro</w:t>
      </w:r>
      <w:r w:rsidR="00F8331B" w:rsidRPr="007A51E9">
        <w:rPr>
          <w:rFonts w:eastAsia="Calibri"/>
          <w:lang w:eastAsia="en-US"/>
        </w:rPr>
        <w:t>)</w:t>
      </w:r>
      <w:r w:rsidR="00F8331B" w:rsidRPr="00F8331B">
        <w:t xml:space="preserve"> </w:t>
      </w:r>
      <w:r w:rsidR="00313E09" w:rsidRPr="00F8331B">
        <w:t>iniciatyva.</w:t>
      </w:r>
    </w:p>
    <w:p w14:paraId="155AF135" w14:textId="77777777" w:rsidR="00313E09" w:rsidRPr="00DE7BCF" w:rsidRDefault="00313E09" w:rsidP="00372AA0">
      <w:pPr>
        <w:spacing w:line="360" w:lineRule="auto"/>
        <w:ind w:firstLine="720"/>
        <w:jc w:val="both"/>
      </w:pPr>
    </w:p>
    <w:p w14:paraId="37EA74E7" w14:textId="77777777" w:rsidR="00313E09" w:rsidRPr="00DE7BCF" w:rsidRDefault="00313E09" w:rsidP="00313E09">
      <w:pPr>
        <w:spacing w:line="360" w:lineRule="auto"/>
        <w:ind w:firstLine="720"/>
        <w:jc w:val="both"/>
      </w:pPr>
      <w:r w:rsidRPr="00DE7BCF">
        <w:t xml:space="preserve">Kultūros ir meno skyriaus </w:t>
      </w:r>
      <w:r>
        <w:t xml:space="preserve">vedėja </w:t>
      </w:r>
      <w:r>
        <w:tab/>
      </w:r>
      <w:r>
        <w:tab/>
      </w:r>
      <w:r>
        <w:tab/>
        <w:t>Asta Č</w:t>
      </w:r>
      <w:r w:rsidRPr="00DE7BCF">
        <w:t>eponienė</w:t>
      </w:r>
    </w:p>
    <w:sectPr w:rsidR="00313E09" w:rsidRPr="00DE7BCF" w:rsidSect="008A4A61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3A703F" w14:textId="77777777" w:rsidR="00F5593A" w:rsidRDefault="00F5593A" w:rsidP="00A52524">
      <w:r>
        <w:separator/>
      </w:r>
    </w:p>
  </w:endnote>
  <w:endnote w:type="continuationSeparator" w:id="0">
    <w:p w14:paraId="7637559A" w14:textId="77777777" w:rsidR="00F5593A" w:rsidRDefault="00F5593A" w:rsidP="00A5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E37F1D" w14:textId="77777777" w:rsidR="00F5593A" w:rsidRDefault="00F5593A" w:rsidP="00A52524">
      <w:r>
        <w:separator/>
      </w:r>
    </w:p>
  </w:footnote>
  <w:footnote w:type="continuationSeparator" w:id="0">
    <w:p w14:paraId="39783AE8" w14:textId="77777777" w:rsidR="00F5593A" w:rsidRDefault="00F5593A" w:rsidP="00A5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4EA5E" w14:textId="77777777" w:rsidR="00A52524" w:rsidRDefault="00A52524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5C414B">
      <w:rPr>
        <w:noProof/>
      </w:rPr>
      <w:t>2</w:t>
    </w:r>
    <w:r>
      <w:fldChar w:fldCharType="end"/>
    </w:r>
  </w:p>
  <w:p w14:paraId="77C4EA5F" w14:textId="77777777" w:rsidR="00A52524" w:rsidRDefault="00A525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A614EF"/>
    <w:multiLevelType w:val="multilevel"/>
    <w:tmpl w:val="1E2CF16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2FF623A8"/>
    <w:multiLevelType w:val="hybridMultilevel"/>
    <w:tmpl w:val="B0FC3A48"/>
    <w:lvl w:ilvl="0" w:tplc="114A8486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E790C"/>
    <w:multiLevelType w:val="multilevel"/>
    <w:tmpl w:val="0174F8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abstractNum w:abstractNumId="3" w15:restartNumberingAfterBreak="0">
    <w:nsid w:val="51463799"/>
    <w:multiLevelType w:val="multilevel"/>
    <w:tmpl w:val="688C3E5A"/>
    <w:lvl w:ilvl="0">
      <w:start w:val="1"/>
      <w:numFmt w:val="decimal"/>
      <w:lvlText w:val="%1."/>
      <w:lvlJc w:val="left"/>
      <w:pPr>
        <w:ind w:left="1353" w:hanging="360"/>
      </w:pPr>
      <w:rPr>
        <w:b w:val="0"/>
        <w:bCs/>
        <w:lang w:eastAsia="en-US"/>
      </w:rPr>
    </w:lvl>
    <w:lvl w:ilvl="1">
      <w:start w:val="1"/>
      <w:numFmt w:val="decimal"/>
      <w:lvlText w:val="%1.%2."/>
      <w:lvlJc w:val="left"/>
      <w:pPr>
        <w:ind w:left="2051" w:hanging="360"/>
      </w:pPr>
      <w:rPr>
        <w:rFonts w:eastAsia="Calibri"/>
        <w:b w:val="0"/>
        <w:bCs w:val="0"/>
        <w:szCs w:val="22"/>
        <w:lang w:eastAsia="en-US"/>
      </w:rPr>
    </w:lvl>
    <w:lvl w:ilvl="2">
      <w:start w:val="1"/>
      <w:numFmt w:val="decimal"/>
      <w:lvlText w:val="%1.%2.%3."/>
      <w:lvlJc w:val="left"/>
      <w:pPr>
        <w:ind w:left="2411" w:hanging="720"/>
      </w:pPr>
      <w:rPr>
        <w:rFonts w:eastAsia="Calibri"/>
        <w:b w:val="0"/>
        <w:bCs w:val="0"/>
        <w:szCs w:val="22"/>
        <w:lang w:eastAsia="en-US"/>
      </w:rPr>
    </w:lvl>
    <w:lvl w:ilvl="3">
      <w:start w:val="1"/>
      <w:numFmt w:val="decimal"/>
      <w:lvlText w:val="%1.%2.%3.%4."/>
      <w:lvlJc w:val="left"/>
      <w:pPr>
        <w:ind w:left="2411" w:hanging="720"/>
      </w:pPr>
      <w:rPr>
        <w:b w:val="0"/>
        <w:bCs w:val="0"/>
        <w:strike w:val="0"/>
        <w:dstrike w:val="0"/>
        <w:lang w:eastAsia="en-US"/>
      </w:rPr>
    </w:lvl>
    <w:lvl w:ilvl="4">
      <w:start w:val="1"/>
      <w:numFmt w:val="decimal"/>
      <w:lvlText w:val="%1.%2.%3.%4.%5."/>
      <w:lvlJc w:val="left"/>
      <w:pPr>
        <w:ind w:left="2771" w:hanging="1080"/>
      </w:pPr>
    </w:lvl>
    <w:lvl w:ilvl="5">
      <w:start w:val="1"/>
      <w:numFmt w:val="decimal"/>
      <w:lvlText w:val="%1.%2.%3.%4.%5.%6."/>
      <w:lvlJc w:val="left"/>
      <w:pPr>
        <w:ind w:left="2771" w:hanging="1080"/>
      </w:pPr>
    </w:lvl>
    <w:lvl w:ilvl="6">
      <w:start w:val="1"/>
      <w:numFmt w:val="decimal"/>
      <w:lvlText w:val="%1.%2.%3.%4.%5.%6.%7."/>
      <w:lvlJc w:val="left"/>
      <w:pPr>
        <w:ind w:left="3131" w:hanging="1440"/>
      </w:pPr>
    </w:lvl>
    <w:lvl w:ilvl="7">
      <w:start w:val="1"/>
      <w:numFmt w:val="decimal"/>
      <w:lvlText w:val="%1.%2.%3.%4.%5.%6.%7.%8."/>
      <w:lvlJc w:val="left"/>
      <w:pPr>
        <w:ind w:left="3131" w:hanging="1440"/>
      </w:pPr>
    </w:lvl>
    <w:lvl w:ilvl="8">
      <w:start w:val="1"/>
      <w:numFmt w:val="decimal"/>
      <w:lvlText w:val="%1.%2.%3.%4.%5.%6.%7.%8.%9."/>
      <w:lvlJc w:val="left"/>
      <w:pPr>
        <w:ind w:left="3491" w:hanging="1800"/>
      </w:pPr>
    </w:lvl>
  </w:abstractNum>
  <w:num w:numId="1" w16cid:durableId="13245795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003872">
    <w:abstractNumId w:val="2"/>
  </w:num>
  <w:num w:numId="3" w16cid:durableId="163327838">
    <w:abstractNumId w:val="3"/>
  </w:num>
  <w:num w:numId="4" w16cid:durableId="1986087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6DD"/>
    <w:rsid w:val="00000792"/>
    <w:rsid w:val="00000D58"/>
    <w:rsid w:val="0001413A"/>
    <w:rsid w:val="00014C86"/>
    <w:rsid w:val="0003001F"/>
    <w:rsid w:val="0004567B"/>
    <w:rsid w:val="00047414"/>
    <w:rsid w:val="000514E4"/>
    <w:rsid w:val="0006183E"/>
    <w:rsid w:val="00066E6B"/>
    <w:rsid w:val="00066EF6"/>
    <w:rsid w:val="00070FD7"/>
    <w:rsid w:val="00081D67"/>
    <w:rsid w:val="000913B9"/>
    <w:rsid w:val="000C3941"/>
    <w:rsid w:val="000C7B6A"/>
    <w:rsid w:val="000D4A32"/>
    <w:rsid w:val="000E2F3E"/>
    <w:rsid w:val="000E340D"/>
    <w:rsid w:val="000F47FD"/>
    <w:rsid w:val="00104049"/>
    <w:rsid w:val="0011031C"/>
    <w:rsid w:val="00114AEB"/>
    <w:rsid w:val="00117E43"/>
    <w:rsid w:val="00133661"/>
    <w:rsid w:val="001352EF"/>
    <w:rsid w:val="001453E9"/>
    <w:rsid w:val="0014744F"/>
    <w:rsid w:val="00155035"/>
    <w:rsid w:val="00155DE4"/>
    <w:rsid w:val="00163CB6"/>
    <w:rsid w:val="0017148A"/>
    <w:rsid w:val="001744F5"/>
    <w:rsid w:val="00185F27"/>
    <w:rsid w:val="001868E5"/>
    <w:rsid w:val="00192CD8"/>
    <w:rsid w:val="0019590C"/>
    <w:rsid w:val="001A3516"/>
    <w:rsid w:val="001B1B5A"/>
    <w:rsid w:val="001B7CE4"/>
    <w:rsid w:val="001C4A37"/>
    <w:rsid w:val="001C58E2"/>
    <w:rsid w:val="001C6E60"/>
    <w:rsid w:val="001C7E22"/>
    <w:rsid w:val="001D0CFA"/>
    <w:rsid w:val="001D2243"/>
    <w:rsid w:val="001D340A"/>
    <w:rsid w:val="001D4282"/>
    <w:rsid w:val="001D610D"/>
    <w:rsid w:val="001D7D66"/>
    <w:rsid w:val="001E2E0C"/>
    <w:rsid w:val="001F2BAF"/>
    <w:rsid w:val="001F38E6"/>
    <w:rsid w:val="001F6739"/>
    <w:rsid w:val="00201025"/>
    <w:rsid w:val="00207563"/>
    <w:rsid w:val="002078F7"/>
    <w:rsid w:val="00210927"/>
    <w:rsid w:val="0021258E"/>
    <w:rsid w:val="00213AB9"/>
    <w:rsid w:val="002225AF"/>
    <w:rsid w:val="00224D53"/>
    <w:rsid w:val="002265FB"/>
    <w:rsid w:val="00250B20"/>
    <w:rsid w:val="00252546"/>
    <w:rsid w:val="00265C97"/>
    <w:rsid w:val="0026732C"/>
    <w:rsid w:val="00267684"/>
    <w:rsid w:val="00270237"/>
    <w:rsid w:val="00272359"/>
    <w:rsid w:val="00283C28"/>
    <w:rsid w:val="002872EB"/>
    <w:rsid w:val="002914C2"/>
    <w:rsid w:val="0029446D"/>
    <w:rsid w:val="00294868"/>
    <w:rsid w:val="002A3891"/>
    <w:rsid w:val="002A73A9"/>
    <w:rsid w:val="002B3A6A"/>
    <w:rsid w:val="002B502F"/>
    <w:rsid w:val="002B772E"/>
    <w:rsid w:val="002C3199"/>
    <w:rsid w:val="002D7495"/>
    <w:rsid w:val="002E1C63"/>
    <w:rsid w:val="002F02BD"/>
    <w:rsid w:val="002F294E"/>
    <w:rsid w:val="00313E09"/>
    <w:rsid w:val="003167E2"/>
    <w:rsid w:val="003301AE"/>
    <w:rsid w:val="003518BE"/>
    <w:rsid w:val="003608CB"/>
    <w:rsid w:val="00372AA0"/>
    <w:rsid w:val="0037426A"/>
    <w:rsid w:val="0037500F"/>
    <w:rsid w:val="003762B9"/>
    <w:rsid w:val="003854E9"/>
    <w:rsid w:val="003A1D0F"/>
    <w:rsid w:val="003B0715"/>
    <w:rsid w:val="003B3161"/>
    <w:rsid w:val="003B3767"/>
    <w:rsid w:val="003B6813"/>
    <w:rsid w:val="003B69B1"/>
    <w:rsid w:val="003C36C1"/>
    <w:rsid w:val="003D3883"/>
    <w:rsid w:val="003D3B6D"/>
    <w:rsid w:val="003D6483"/>
    <w:rsid w:val="003E23AE"/>
    <w:rsid w:val="003E3032"/>
    <w:rsid w:val="003E4CAE"/>
    <w:rsid w:val="004022A3"/>
    <w:rsid w:val="00404560"/>
    <w:rsid w:val="00413ACE"/>
    <w:rsid w:val="00421857"/>
    <w:rsid w:val="004251CC"/>
    <w:rsid w:val="004313B7"/>
    <w:rsid w:val="00434584"/>
    <w:rsid w:val="00441287"/>
    <w:rsid w:val="00444662"/>
    <w:rsid w:val="004457C4"/>
    <w:rsid w:val="00450256"/>
    <w:rsid w:val="0045757D"/>
    <w:rsid w:val="00462829"/>
    <w:rsid w:val="004A5AF0"/>
    <w:rsid w:val="004B1BA5"/>
    <w:rsid w:val="004B7BC3"/>
    <w:rsid w:val="004C20A3"/>
    <w:rsid w:val="004D3C2F"/>
    <w:rsid w:val="004D77D2"/>
    <w:rsid w:val="004E51DD"/>
    <w:rsid w:val="004E5D2B"/>
    <w:rsid w:val="004F24E2"/>
    <w:rsid w:val="004F49A7"/>
    <w:rsid w:val="00520C5A"/>
    <w:rsid w:val="00531FD1"/>
    <w:rsid w:val="005336FE"/>
    <w:rsid w:val="00536F4F"/>
    <w:rsid w:val="005634D2"/>
    <w:rsid w:val="00566807"/>
    <w:rsid w:val="00573BD9"/>
    <w:rsid w:val="00576615"/>
    <w:rsid w:val="0059465A"/>
    <w:rsid w:val="005A2B5B"/>
    <w:rsid w:val="005B0280"/>
    <w:rsid w:val="005B5240"/>
    <w:rsid w:val="005B707F"/>
    <w:rsid w:val="005C0E53"/>
    <w:rsid w:val="005C414B"/>
    <w:rsid w:val="005C4A05"/>
    <w:rsid w:val="005E3704"/>
    <w:rsid w:val="0061607E"/>
    <w:rsid w:val="00616B3D"/>
    <w:rsid w:val="0061776C"/>
    <w:rsid w:val="00624480"/>
    <w:rsid w:val="00626CE6"/>
    <w:rsid w:val="00644363"/>
    <w:rsid w:val="00647385"/>
    <w:rsid w:val="006539FD"/>
    <w:rsid w:val="006637BE"/>
    <w:rsid w:val="00670701"/>
    <w:rsid w:val="00680D4A"/>
    <w:rsid w:val="00683C22"/>
    <w:rsid w:val="006961FD"/>
    <w:rsid w:val="006A041A"/>
    <w:rsid w:val="006A5BC0"/>
    <w:rsid w:val="006A7494"/>
    <w:rsid w:val="006B18C5"/>
    <w:rsid w:val="006D3591"/>
    <w:rsid w:val="006D4D71"/>
    <w:rsid w:val="006D5BC6"/>
    <w:rsid w:val="00712ADB"/>
    <w:rsid w:val="00714A6C"/>
    <w:rsid w:val="00722BA8"/>
    <w:rsid w:val="00740A90"/>
    <w:rsid w:val="00741BFD"/>
    <w:rsid w:val="0074446C"/>
    <w:rsid w:val="0075269D"/>
    <w:rsid w:val="00761E17"/>
    <w:rsid w:val="0076256E"/>
    <w:rsid w:val="00764DE4"/>
    <w:rsid w:val="00771CC1"/>
    <w:rsid w:val="00782050"/>
    <w:rsid w:val="0078280A"/>
    <w:rsid w:val="00783235"/>
    <w:rsid w:val="00783F03"/>
    <w:rsid w:val="00786E45"/>
    <w:rsid w:val="0079663E"/>
    <w:rsid w:val="007A163E"/>
    <w:rsid w:val="007A3BDE"/>
    <w:rsid w:val="007A51E9"/>
    <w:rsid w:val="007B5694"/>
    <w:rsid w:val="007B723E"/>
    <w:rsid w:val="007C5D1D"/>
    <w:rsid w:val="007C601B"/>
    <w:rsid w:val="007D0623"/>
    <w:rsid w:val="007D0BE7"/>
    <w:rsid w:val="007D7B8A"/>
    <w:rsid w:val="007F60AF"/>
    <w:rsid w:val="00807966"/>
    <w:rsid w:val="00807B2C"/>
    <w:rsid w:val="00812E50"/>
    <w:rsid w:val="0081323A"/>
    <w:rsid w:val="00817123"/>
    <w:rsid w:val="008201B6"/>
    <w:rsid w:val="00821D84"/>
    <w:rsid w:val="0083069B"/>
    <w:rsid w:val="008310AE"/>
    <w:rsid w:val="008449A7"/>
    <w:rsid w:val="00845E4A"/>
    <w:rsid w:val="00865CA9"/>
    <w:rsid w:val="008674C1"/>
    <w:rsid w:val="00874356"/>
    <w:rsid w:val="0087495C"/>
    <w:rsid w:val="008801C6"/>
    <w:rsid w:val="00883E7D"/>
    <w:rsid w:val="0089215A"/>
    <w:rsid w:val="008A4A61"/>
    <w:rsid w:val="008C3308"/>
    <w:rsid w:val="008C6757"/>
    <w:rsid w:val="008D23DF"/>
    <w:rsid w:val="008D6C97"/>
    <w:rsid w:val="008F3CEE"/>
    <w:rsid w:val="008F7A51"/>
    <w:rsid w:val="009022A5"/>
    <w:rsid w:val="009129F1"/>
    <w:rsid w:val="00915E14"/>
    <w:rsid w:val="009177AB"/>
    <w:rsid w:val="0092588B"/>
    <w:rsid w:val="00931AEB"/>
    <w:rsid w:val="00931EE1"/>
    <w:rsid w:val="00943714"/>
    <w:rsid w:val="0095128F"/>
    <w:rsid w:val="00964813"/>
    <w:rsid w:val="00965126"/>
    <w:rsid w:val="0097074B"/>
    <w:rsid w:val="00972386"/>
    <w:rsid w:val="00980CE6"/>
    <w:rsid w:val="009814C3"/>
    <w:rsid w:val="00994266"/>
    <w:rsid w:val="00994919"/>
    <w:rsid w:val="0099678E"/>
    <w:rsid w:val="009A020D"/>
    <w:rsid w:val="009A5FF0"/>
    <w:rsid w:val="009B0664"/>
    <w:rsid w:val="009B4236"/>
    <w:rsid w:val="009C41D2"/>
    <w:rsid w:val="009D143C"/>
    <w:rsid w:val="009E2FB7"/>
    <w:rsid w:val="009E54C7"/>
    <w:rsid w:val="009E6D9A"/>
    <w:rsid w:val="009F21B3"/>
    <w:rsid w:val="009F21F7"/>
    <w:rsid w:val="00A00395"/>
    <w:rsid w:val="00A11261"/>
    <w:rsid w:val="00A202DC"/>
    <w:rsid w:val="00A26F16"/>
    <w:rsid w:val="00A30713"/>
    <w:rsid w:val="00A3269E"/>
    <w:rsid w:val="00A32CC5"/>
    <w:rsid w:val="00A52524"/>
    <w:rsid w:val="00A712F3"/>
    <w:rsid w:val="00A719D0"/>
    <w:rsid w:val="00A7365B"/>
    <w:rsid w:val="00A8785C"/>
    <w:rsid w:val="00A87C7C"/>
    <w:rsid w:val="00A901A7"/>
    <w:rsid w:val="00A94900"/>
    <w:rsid w:val="00A968CB"/>
    <w:rsid w:val="00AA18CF"/>
    <w:rsid w:val="00AA299B"/>
    <w:rsid w:val="00AA781A"/>
    <w:rsid w:val="00AB796F"/>
    <w:rsid w:val="00AC1F11"/>
    <w:rsid w:val="00AC2FFA"/>
    <w:rsid w:val="00AD5374"/>
    <w:rsid w:val="00AE703E"/>
    <w:rsid w:val="00AF58BA"/>
    <w:rsid w:val="00B0021B"/>
    <w:rsid w:val="00B03B39"/>
    <w:rsid w:val="00B068B5"/>
    <w:rsid w:val="00B06BEE"/>
    <w:rsid w:val="00B15200"/>
    <w:rsid w:val="00B23D40"/>
    <w:rsid w:val="00B332F8"/>
    <w:rsid w:val="00B3422D"/>
    <w:rsid w:val="00B42A26"/>
    <w:rsid w:val="00B503AA"/>
    <w:rsid w:val="00B51830"/>
    <w:rsid w:val="00B72FC6"/>
    <w:rsid w:val="00B7349A"/>
    <w:rsid w:val="00B813E5"/>
    <w:rsid w:val="00B86A53"/>
    <w:rsid w:val="00BA1BE5"/>
    <w:rsid w:val="00BB1560"/>
    <w:rsid w:val="00BB7453"/>
    <w:rsid w:val="00BB7698"/>
    <w:rsid w:val="00BD1257"/>
    <w:rsid w:val="00BD74AC"/>
    <w:rsid w:val="00BF2481"/>
    <w:rsid w:val="00BF268C"/>
    <w:rsid w:val="00BF739D"/>
    <w:rsid w:val="00C000DF"/>
    <w:rsid w:val="00C04247"/>
    <w:rsid w:val="00C06F03"/>
    <w:rsid w:val="00C11539"/>
    <w:rsid w:val="00C23689"/>
    <w:rsid w:val="00C25760"/>
    <w:rsid w:val="00C41AA1"/>
    <w:rsid w:val="00C5176B"/>
    <w:rsid w:val="00C6045F"/>
    <w:rsid w:val="00C661EB"/>
    <w:rsid w:val="00C7322D"/>
    <w:rsid w:val="00C76A01"/>
    <w:rsid w:val="00C83D58"/>
    <w:rsid w:val="00C858EE"/>
    <w:rsid w:val="00C906DE"/>
    <w:rsid w:val="00CA0399"/>
    <w:rsid w:val="00CA09B4"/>
    <w:rsid w:val="00CA0EF1"/>
    <w:rsid w:val="00CA47D8"/>
    <w:rsid w:val="00CA5474"/>
    <w:rsid w:val="00CB02C9"/>
    <w:rsid w:val="00CB1EC6"/>
    <w:rsid w:val="00CC0DF0"/>
    <w:rsid w:val="00CC3385"/>
    <w:rsid w:val="00CC5946"/>
    <w:rsid w:val="00CD6A69"/>
    <w:rsid w:val="00CE0993"/>
    <w:rsid w:val="00CE217C"/>
    <w:rsid w:val="00CE7152"/>
    <w:rsid w:val="00CE7CE2"/>
    <w:rsid w:val="00CF451D"/>
    <w:rsid w:val="00D174C7"/>
    <w:rsid w:val="00D21554"/>
    <w:rsid w:val="00D25E94"/>
    <w:rsid w:val="00D26D28"/>
    <w:rsid w:val="00D27DAE"/>
    <w:rsid w:val="00D432A9"/>
    <w:rsid w:val="00D536E3"/>
    <w:rsid w:val="00D56D4E"/>
    <w:rsid w:val="00D627C1"/>
    <w:rsid w:val="00D736F0"/>
    <w:rsid w:val="00D767EA"/>
    <w:rsid w:val="00D82483"/>
    <w:rsid w:val="00D83A57"/>
    <w:rsid w:val="00D872F8"/>
    <w:rsid w:val="00D93128"/>
    <w:rsid w:val="00D96B8F"/>
    <w:rsid w:val="00DA31DC"/>
    <w:rsid w:val="00DA4550"/>
    <w:rsid w:val="00DB1804"/>
    <w:rsid w:val="00DB3C73"/>
    <w:rsid w:val="00DC1E3B"/>
    <w:rsid w:val="00DE6688"/>
    <w:rsid w:val="00DE6F9B"/>
    <w:rsid w:val="00E01918"/>
    <w:rsid w:val="00E129C4"/>
    <w:rsid w:val="00E327CD"/>
    <w:rsid w:val="00E34311"/>
    <w:rsid w:val="00E350BE"/>
    <w:rsid w:val="00E53864"/>
    <w:rsid w:val="00E53CC3"/>
    <w:rsid w:val="00E54BAF"/>
    <w:rsid w:val="00E57C7E"/>
    <w:rsid w:val="00E61173"/>
    <w:rsid w:val="00E74C4A"/>
    <w:rsid w:val="00E86C4C"/>
    <w:rsid w:val="00E909FE"/>
    <w:rsid w:val="00E90E21"/>
    <w:rsid w:val="00E936DD"/>
    <w:rsid w:val="00EA2E59"/>
    <w:rsid w:val="00EA6E14"/>
    <w:rsid w:val="00EB3D70"/>
    <w:rsid w:val="00EC1D0F"/>
    <w:rsid w:val="00ED0D98"/>
    <w:rsid w:val="00ED441B"/>
    <w:rsid w:val="00ED4BC1"/>
    <w:rsid w:val="00ED54EC"/>
    <w:rsid w:val="00ED7CF4"/>
    <w:rsid w:val="00EE06A7"/>
    <w:rsid w:val="00F04362"/>
    <w:rsid w:val="00F508A1"/>
    <w:rsid w:val="00F5593A"/>
    <w:rsid w:val="00F56BB8"/>
    <w:rsid w:val="00F8331B"/>
    <w:rsid w:val="00F86497"/>
    <w:rsid w:val="00F86A79"/>
    <w:rsid w:val="00F86A89"/>
    <w:rsid w:val="00F903A6"/>
    <w:rsid w:val="00FA082B"/>
    <w:rsid w:val="00FA6480"/>
    <w:rsid w:val="00FA67D5"/>
    <w:rsid w:val="00FA7A31"/>
    <w:rsid w:val="00FB0925"/>
    <w:rsid w:val="00FC2218"/>
    <w:rsid w:val="00FC3D61"/>
    <w:rsid w:val="00FD646F"/>
    <w:rsid w:val="00FF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4EA43"/>
  <w15:chartTrackingRefBased/>
  <w15:docId w15:val="{03641227-3BF8-4BCD-9A60-4B06E228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39FD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3854E9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52524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52524"/>
    <w:rPr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413ACE"/>
    <w:rPr>
      <w:color w:val="0000FF"/>
      <w:u w:val="single"/>
    </w:rPr>
  </w:style>
  <w:style w:type="paragraph" w:styleId="Sraopastraipa">
    <w:name w:val="List Paragraph"/>
    <w:basedOn w:val="prastasis"/>
    <w:link w:val="SraopastraipaDiagrama"/>
    <w:uiPriority w:val="34"/>
    <w:qFormat/>
    <w:rsid w:val="00783235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783235"/>
    <w:rPr>
      <w:rFonts w:ascii="Calibri" w:eastAsia="Calibri" w:hAnsi="Calibri" w:cs="Arial"/>
      <w:sz w:val="22"/>
      <w:szCs w:val="22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E7152"/>
    <w:rPr>
      <w:color w:val="954F72" w:themeColor="followedHyperlink"/>
      <w:u w:val="single"/>
    </w:rPr>
  </w:style>
  <w:style w:type="table" w:styleId="Lentelstinklelis">
    <w:name w:val="Table Grid"/>
    <w:basedOn w:val="prastojilentel"/>
    <w:uiPriority w:val="39"/>
    <w:rsid w:val="00782050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457C4"/>
    <w:pPr>
      <w:suppressAutoHyphens/>
      <w:autoSpaceDN w:val="0"/>
      <w:textAlignment w:val="baseline"/>
    </w:pPr>
    <w:rPr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6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2188</Characters>
  <Application>Microsoft Office Word</Application>
  <DocSecurity>4</DocSecurity>
  <Lines>18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AIŠKINAMASIS RAŠTAS</vt:lpstr>
      <vt:lpstr>AIŠKINAMASIS RAŠTAS</vt:lpstr>
    </vt:vector>
  </TitlesOfParts>
  <Company>Home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AIŠKINAMASIS RAŠTAS</dc:title>
  <dc:subject/>
  <dc:creator>Kadrai</dc:creator>
  <cp:keywords/>
  <cp:lastModifiedBy>Diana Brazdžiunienė</cp:lastModifiedBy>
  <cp:revision>2</cp:revision>
  <cp:lastPrinted>2023-02-02T12:26:00Z</cp:lastPrinted>
  <dcterms:created xsi:type="dcterms:W3CDTF">2026-09-07T07:26:00Z</dcterms:created>
  <dcterms:modified xsi:type="dcterms:W3CDTF">2026-09-07T07:26:00Z</dcterms:modified>
</cp:coreProperties>
</file>