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AEFE4" w14:textId="77777777" w:rsidR="00A75B2B" w:rsidRPr="00135252" w:rsidRDefault="00A75B2B" w:rsidP="00A75B2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</w:pPr>
      <w:r w:rsidRPr="00135252">
        <w:rPr>
          <w:noProof/>
          <w:lang w:eastAsia="lt-LT"/>
        </w:rPr>
        <w:drawing>
          <wp:inline distT="0" distB="0" distL="0" distR="0" wp14:anchorId="22C02A90" wp14:editId="412D8884">
            <wp:extent cx="495300" cy="60007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B1E3E2" w14:textId="77777777" w:rsidR="00A75B2B" w:rsidRPr="00135252" w:rsidRDefault="00A75B2B" w:rsidP="00A75B2B">
      <w:pPr>
        <w:jc w:val="center"/>
      </w:pPr>
    </w:p>
    <w:p w14:paraId="588017DD" w14:textId="77777777" w:rsidR="00A75B2B" w:rsidRPr="00135252" w:rsidRDefault="00A75B2B" w:rsidP="00A75B2B">
      <w:pPr>
        <w:jc w:val="center"/>
        <w:rPr>
          <w:b/>
          <w:sz w:val="28"/>
          <w:szCs w:val="28"/>
        </w:rPr>
      </w:pPr>
      <w:r w:rsidRPr="00135252">
        <w:rPr>
          <w:b/>
          <w:sz w:val="28"/>
          <w:szCs w:val="28"/>
        </w:rPr>
        <w:t>PANEVĖŽIO MIESTO SAVIVALDYBĖS TARYBA</w:t>
      </w:r>
    </w:p>
    <w:p w14:paraId="45204D0E" w14:textId="77777777" w:rsidR="00A75B2B" w:rsidRDefault="00A75B2B" w:rsidP="00A75B2B">
      <w:pPr>
        <w:keepNext/>
        <w:jc w:val="center"/>
      </w:pPr>
    </w:p>
    <w:p w14:paraId="0338EEC7" w14:textId="77777777" w:rsidR="00A75B2B" w:rsidRPr="00135252" w:rsidRDefault="00A75B2B" w:rsidP="00A75B2B">
      <w:pPr>
        <w:keepNext/>
        <w:jc w:val="center"/>
      </w:pPr>
    </w:p>
    <w:p w14:paraId="3A2CEFDB" w14:textId="77777777" w:rsidR="00A75B2B" w:rsidRPr="00135252" w:rsidRDefault="00A75B2B" w:rsidP="00A75B2B">
      <w:pPr>
        <w:keepNext/>
        <w:jc w:val="center"/>
        <w:rPr>
          <w:b/>
        </w:rPr>
      </w:pPr>
      <w:r w:rsidRPr="00135252">
        <w:rPr>
          <w:b/>
        </w:rPr>
        <w:t>SPRENDIMAS</w:t>
      </w:r>
    </w:p>
    <w:p w14:paraId="68FA7ACD" w14:textId="77777777" w:rsidR="00A75B2B" w:rsidRPr="00135252" w:rsidRDefault="00A75B2B" w:rsidP="00A75B2B">
      <w:pPr>
        <w:keepNext/>
        <w:jc w:val="center"/>
        <w:rPr>
          <w:b/>
        </w:rPr>
      </w:pPr>
      <w:r w:rsidRPr="00135252">
        <w:rPr>
          <w:b/>
        </w:rPr>
        <w:t xml:space="preserve">DĖL </w:t>
      </w:r>
      <w:r>
        <w:rPr>
          <w:b/>
        </w:rPr>
        <w:t xml:space="preserve">SAVIVALDYBĖS TARYBOS 2024 M. RUGPJŪČIO 29 D. SPRENDIMO NR. 1-388 „DĖL </w:t>
      </w:r>
      <w:r w:rsidRPr="00135252">
        <w:rPr>
          <w:b/>
        </w:rPr>
        <w:t>PANEVĖŽIO MIESTO SAVIVALDYBEI NUOSAVYBĖS TEISE PRIKLAUSANČIO NEKILNOJAMOJO TURTO CENTRALIZUOTO VALDYMO IR NAUDOJIMO TVARKOS APRAŠO PATVIRTINIMO</w:t>
      </w:r>
      <w:r>
        <w:rPr>
          <w:b/>
        </w:rPr>
        <w:t>“ PAKEITIMO</w:t>
      </w:r>
    </w:p>
    <w:p w14:paraId="6C45FDEF" w14:textId="77777777" w:rsidR="00A75B2B" w:rsidRPr="00920CE8" w:rsidRDefault="00A75B2B" w:rsidP="00A75B2B">
      <w:pPr>
        <w:jc w:val="center"/>
      </w:pPr>
    </w:p>
    <w:p w14:paraId="542BB681" w14:textId="77777777" w:rsidR="00A75B2B" w:rsidRPr="00920CE8" w:rsidRDefault="00A75B2B" w:rsidP="00A75B2B">
      <w:pPr>
        <w:jc w:val="center"/>
      </w:pPr>
      <w:r w:rsidRPr="00920CE8">
        <w:rPr>
          <w:rStyle w:val="Style3"/>
          <w:rFonts w:eastAsiaTheme="majorEastAsia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920CE8">
        <w:rPr>
          <w:rStyle w:val="Style3"/>
          <w:rFonts w:eastAsiaTheme="majorEastAsia"/>
        </w:rPr>
        <w:instrText xml:space="preserve"> FORMTEXT </w:instrText>
      </w:r>
      <w:r w:rsidRPr="00920CE8">
        <w:rPr>
          <w:rStyle w:val="Style3"/>
          <w:rFonts w:eastAsiaTheme="majorEastAsia"/>
        </w:rPr>
      </w:r>
      <w:r w:rsidRPr="00920CE8">
        <w:rPr>
          <w:rStyle w:val="Style3"/>
          <w:rFonts w:eastAsiaTheme="majorEastAsia"/>
        </w:rPr>
        <w:fldChar w:fldCharType="separate"/>
      </w:r>
      <w:r w:rsidRPr="00920CE8">
        <w:rPr>
          <w:rStyle w:val="Style3"/>
          <w:rFonts w:eastAsiaTheme="majorEastAsia"/>
        </w:rPr>
        <w:t> </w:t>
      </w:r>
      <w:r w:rsidRPr="00920CE8">
        <w:rPr>
          <w:rStyle w:val="Style3"/>
          <w:rFonts w:eastAsiaTheme="majorEastAsia"/>
        </w:rPr>
        <w:t> </w:t>
      </w:r>
      <w:r w:rsidRPr="00920CE8">
        <w:rPr>
          <w:rStyle w:val="Style3"/>
          <w:rFonts w:eastAsiaTheme="majorEastAsia"/>
        </w:rPr>
        <w:t> </w:t>
      </w:r>
      <w:r w:rsidRPr="00920CE8">
        <w:rPr>
          <w:rStyle w:val="Style3"/>
          <w:rFonts w:eastAsiaTheme="majorEastAsia"/>
        </w:rPr>
        <w:t> </w:t>
      </w:r>
      <w:r w:rsidRPr="00920CE8">
        <w:rPr>
          <w:rStyle w:val="Style3"/>
          <w:rFonts w:eastAsiaTheme="majorEastAsia"/>
        </w:rPr>
        <w:t> </w:t>
      </w:r>
      <w:r w:rsidRPr="00920CE8">
        <w:rPr>
          <w:rFonts w:eastAsiaTheme="majorEastAsia"/>
        </w:rPr>
        <w:fldChar w:fldCharType="end"/>
      </w:r>
      <w:r w:rsidRPr="00920CE8">
        <w:t xml:space="preserve"> Nr. </w:t>
      </w:r>
      <w:r w:rsidRPr="00920CE8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920CE8">
        <w:instrText xml:space="preserve"> FORMTEXT </w:instrText>
      </w:r>
      <w:r w:rsidRPr="00920CE8">
        <w:fldChar w:fldCharType="separate"/>
      </w:r>
      <w:r w:rsidRPr="00920CE8">
        <w:t> </w:t>
      </w:r>
      <w:r w:rsidRPr="00920CE8">
        <w:t> </w:t>
      </w:r>
      <w:r w:rsidRPr="00920CE8">
        <w:t> </w:t>
      </w:r>
      <w:r w:rsidRPr="00920CE8">
        <w:t> </w:t>
      </w:r>
      <w:r w:rsidRPr="00920CE8">
        <w:t> </w:t>
      </w:r>
      <w:r w:rsidRPr="00920CE8">
        <w:fldChar w:fldCharType="end"/>
      </w:r>
    </w:p>
    <w:p w14:paraId="2C05564B" w14:textId="77777777" w:rsidR="00A75B2B" w:rsidRPr="00135252" w:rsidRDefault="00A75B2B" w:rsidP="00A75B2B">
      <w:pPr>
        <w:keepNext/>
        <w:jc w:val="center"/>
        <w:rPr>
          <w:b/>
        </w:rPr>
      </w:pPr>
      <w:r w:rsidRPr="00135252">
        <w:t>Panevėžys</w:t>
      </w:r>
    </w:p>
    <w:p w14:paraId="63CC5682" w14:textId="77777777" w:rsidR="00A75B2B" w:rsidRPr="00135252" w:rsidRDefault="00A75B2B" w:rsidP="00A75B2B">
      <w:pPr>
        <w:ind w:left="-567"/>
        <w:jc w:val="center"/>
      </w:pPr>
    </w:p>
    <w:p w14:paraId="311F9C35" w14:textId="77777777" w:rsidR="00A75B2B" w:rsidRPr="00135252" w:rsidRDefault="00A75B2B" w:rsidP="00A75B2B">
      <w:pPr>
        <w:ind w:left="-567"/>
        <w:jc w:val="center"/>
      </w:pPr>
    </w:p>
    <w:p w14:paraId="24B87512" w14:textId="72921CAD" w:rsidR="00A75B2B" w:rsidRPr="00135252" w:rsidRDefault="00A75B2B" w:rsidP="00A75B2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851"/>
        <w:jc w:val="both"/>
        <w:rPr>
          <w:color w:val="000000"/>
          <w:szCs w:val="24"/>
        </w:rPr>
      </w:pPr>
      <w:r w:rsidRPr="00135252">
        <w:rPr>
          <w:color w:val="000000"/>
          <w:szCs w:val="24"/>
        </w:rPr>
        <w:t>Vadovaudamasi Lietuvos Respublikos vietos savivaldos įstatymo 6 straipsnio 3 punktu, 15</w:t>
      </w:r>
      <w:r>
        <w:rPr>
          <w:color w:val="000000"/>
          <w:szCs w:val="24"/>
        </w:rPr>
        <w:t> </w:t>
      </w:r>
      <w:r w:rsidRPr="00135252">
        <w:rPr>
          <w:color w:val="000000"/>
          <w:szCs w:val="24"/>
        </w:rPr>
        <w:t xml:space="preserve">straipsnio 2 dalies </w:t>
      </w:r>
      <w:r w:rsidRPr="008F09EE">
        <w:rPr>
          <w:color w:val="000000"/>
          <w:szCs w:val="24"/>
        </w:rPr>
        <w:t>19</w:t>
      </w:r>
      <w:r>
        <w:rPr>
          <w:color w:val="000000"/>
          <w:szCs w:val="24"/>
        </w:rPr>
        <w:t xml:space="preserve"> </w:t>
      </w:r>
      <w:r w:rsidRPr="00135252">
        <w:rPr>
          <w:color w:val="000000"/>
          <w:szCs w:val="24"/>
        </w:rPr>
        <w:t>punktu,</w:t>
      </w:r>
      <w:r w:rsidR="00E554BF">
        <w:rPr>
          <w:color w:val="000000"/>
          <w:szCs w:val="24"/>
        </w:rPr>
        <w:t xml:space="preserve"> 16 straipsnio 1 dalimi,</w:t>
      </w:r>
      <w:r w:rsidRPr="00135252">
        <w:rPr>
          <w:color w:val="000000"/>
          <w:szCs w:val="24"/>
        </w:rPr>
        <w:t xml:space="preserve"> Lietuvos Respublikos biudžetinių įstaigų įstatymo 19 straipsnio 5</w:t>
      </w:r>
      <w:r>
        <w:rPr>
          <w:color w:val="000000"/>
          <w:szCs w:val="24"/>
        </w:rPr>
        <w:t> </w:t>
      </w:r>
      <w:r w:rsidRPr="00135252">
        <w:rPr>
          <w:color w:val="000000"/>
          <w:szCs w:val="24"/>
        </w:rPr>
        <w:t xml:space="preserve">dalimi, </w:t>
      </w:r>
      <w:r w:rsidRPr="00185293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>
        <w:rPr>
          <w:szCs w:val="24"/>
        </w:rPr>
        <w:t xml:space="preserve">, </w:t>
      </w:r>
      <w:r w:rsidRPr="00135252">
        <w:rPr>
          <w:color w:val="000000"/>
          <w:szCs w:val="24"/>
        </w:rPr>
        <w:t>Panevėžio miesto savivaldybės taryba  n u s p r e n d ž i a:</w:t>
      </w:r>
    </w:p>
    <w:p w14:paraId="537008E2" w14:textId="1F303081" w:rsidR="00A75B2B" w:rsidRPr="00920CE8" w:rsidRDefault="00A75B2B" w:rsidP="00A75B2B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overflowPunct w:val="0"/>
        <w:spacing w:line="360" w:lineRule="auto"/>
        <w:ind w:left="0" w:firstLine="851"/>
        <w:jc w:val="both"/>
        <w:textAlignment w:val="baseline"/>
        <w:rPr>
          <w:szCs w:val="24"/>
        </w:rPr>
      </w:pPr>
      <w:r w:rsidRPr="00920CE8">
        <w:rPr>
          <w:szCs w:val="24"/>
        </w:rPr>
        <w:t xml:space="preserve">Pakeisti </w:t>
      </w:r>
      <w:r w:rsidRPr="00135252">
        <w:rPr>
          <w:color w:val="000000"/>
          <w:szCs w:val="24"/>
        </w:rPr>
        <w:t>Panevėžio miesto savivaldybei nuosavybės teise priklausančio nekilnojamojo turto centralizuoto valdymo ir naudojimo tvarkos aprašą</w:t>
      </w:r>
      <w:r>
        <w:rPr>
          <w:color w:val="000000"/>
          <w:szCs w:val="24"/>
        </w:rPr>
        <w:t xml:space="preserve">, patvirtintą Panevėžio miesto savivaldybės tarybos 2024 m. rugpjūčio 29 d. sprendimu Nr. 1-388 </w:t>
      </w:r>
      <w:r w:rsidRPr="00823E97">
        <w:rPr>
          <w:bCs/>
        </w:rPr>
        <w:t>„</w:t>
      </w:r>
      <w:r>
        <w:rPr>
          <w:bCs/>
        </w:rPr>
        <w:t>D</w:t>
      </w:r>
      <w:r w:rsidRPr="00823E97">
        <w:rPr>
          <w:bCs/>
        </w:rPr>
        <w:t xml:space="preserve">ėl </w:t>
      </w:r>
      <w:r>
        <w:rPr>
          <w:bCs/>
        </w:rPr>
        <w:t>P</w:t>
      </w:r>
      <w:r w:rsidRPr="00823E97">
        <w:rPr>
          <w:bCs/>
        </w:rPr>
        <w:t>anevėžio miesto savivaldybei nuosavybės teise priklausančio nekilnojamojo turto centralizuoto valdymo ir naudojimo tvarkos aprašo patvirtinimo“</w:t>
      </w:r>
      <w:r>
        <w:rPr>
          <w:bCs/>
        </w:rPr>
        <w:t xml:space="preserve"> 18.1</w:t>
      </w:r>
      <w:r w:rsidR="00E16E34">
        <w:rPr>
          <w:bCs/>
        </w:rPr>
        <w:t xml:space="preserve"> papunktį</w:t>
      </w:r>
      <w:r>
        <w:rPr>
          <w:bCs/>
        </w:rPr>
        <w:t xml:space="preserve"> ir jį išdėstyti taip:</w:t>
      </w:r>
    </w:p>
    <w:p w14:paraId="226FE7C6" w14:textId="1CB8E0A4" w:rsidR="00A75B2B" w:rsidRPr="001E373F" w:rsidRDefault="00A75B2B" w:rsidP="00E16E34">
      <w:pPr>
        <w:spacing w:line="360" w:lineRule="auto"/>
        <w:ind w:firstLine="720"/>
        <w:jc w:val="both"/>
      </w:pPr>
      <w:r w:rsidRPr="00A75B2B">
        <w:rPr>
          <w:szCs w:val="24"/>
        </w:rPr>
        <w:t xml:space="preserve"> </w:t>
      </w:r>
      <w:r>
        <w:rPr>
          <w:szCs w:val="24"/>
        </w:rPr>
        <w:t>„</w:t>
      </w:r>
      <w:r w:rsidRPr="00EB496C">
        <w:t xml:space="preserve">18.1. jei </w:t>
      </w:r>
      <w:r w:rsidRPr="001E373F">
        <w:t>Savivaldybės turtas perduodamas</w:t>
      </w:r>
      <w:r w:rsidRPr="00EB496C">
        <w:t xml:space="preserve"> </w:t>
      </w:r>
      <w:r w:rsidRPr="001E373F">
        <w:t>valdyti patikėjimo teise Centrui</w:t>
      </w:r>
      <w:r w:rsidRPr="00EB496C">
        <w:t xml:space="preserve"> – </w:t>
      </w:r>
      <w:r w:rsidRPr="00A75B2B">
        <w:rPr>
          <w:strike/>
        </w:rPr>
        <w:t>Turto valdymo skyrius rengia Savivaldybės tarybos sprendimo projektus</w:t>
      </w:r>
      <w:r>
        <w:t xml:space="preserve"> </w:t>
      </w:r>
      <w:r w:rsidR="00941BF8" w:rsidRPr="00941BF8">
        <w:rPr>
          <w:b/>
          <w:bCs/>
        </w:rPr>
        <w:t>Savivaldybės turto valdytojas rengia turto valdytojo sprendimo projektą Savivaldybės tarybos nustatyta tvarka ir suderina jį su Savivaldybės administracija jos nustatyta tvarka</w:t>
      </w:r>
      <w:r w:rsidR="00227062">
        <w:rPr>
          <w:b/>
          <w:bCs/>
        </w:rPr>
        <w:t>;</w:t>
      </w:r>
      <w:r>
        <w:t>“</w:t>
      </w:r>
    </w:p>
    <w:p w14:paraId="0BFFD4C8" w14:textId="77777777" w:rsidR="00A75B2B" w:rsidRPr="00920CE8" w:rsidRDefault="00A75B2B" w:rsidP="00A75B2B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overflowPunct w:val="0"/>
        <w:spacing w:line="360" w:lineRule="auto"/>
        <w:ind w:firstLine="491"/>
        <w:jc w:val="both"/>
        <w:textAlignment w:val="baseline"/>
        <w:rPr>
          <w:szCs w:val="24"/>
        </w:rPr>
      </w:pPr>
      <w:r w:rsidRPr="00920CE8">
        <w:rPr>
          <w:szCs w:val="24"/>
        </w:rPr>
        <w:t>Nustatyti, kad šis sprendimas:</w:t>
      </w:r>
    </w:p>
    <w:p w14:paraId="7092B2D4" w14:textId="77777777" w:rsidR="00A75B2B" w:rsidRPr="00920CE8" w:rsidRDefault="00A75B2B" w:rsidP="00A75B2B">
      <w:pPr>
        <w:pStyle w:val="Sraopastraipa"/>
        <w:numPr>
          <w:ilvl w:val="1"/>
          <w:numId w:val="1"/>
        </w:numPr>
        <w:tabs>
          <w:tab w:val="left" w:pos="1080"/>
          <w:tab w:val="left" w:pos="1276"/>
        </w:tabs>
        <w:overflowPunct w:val="0"/>
        <w:spacing w:line="360" w:lineRule="auto"/>
        <w:ind w:left="0" w:firstLine="851"/>
        <w:jc w:val="both"/>
        <w:textAlignment w:val="baseline"/>
        <w:rPr>
          <w:szCs w:val="24"/>
          <w:lang w:eastAsia="lt-LT"/>
        </w:rPr>
      </w:pPr>
      <w:r w:rsidRPr="00920CE8">
        <w:rPr>
          <w:szCs w:val="24"/>
        </w:rPr>
        <w:t xml:space="preserve">skelbiamas </w:t>
      </w:r>
      <w:r w:rsidRPr="00920CE8">
        <w:rPr>
          <w:szCs w:val="24"/>
          <w:lang w:eastAsia="lt-LT"/>
        </w:rPr>
        <w:t>Teisės aktų registre ir Panevėžio miesto savivaldybės interneto svetainėje;</w:t>
      </w:r>
    </w:p>
    <w:p w14:paraId="46E3555E" w14:textId="77777777" w:rsidR="00A75B2B" w:rsidRPr="00920CE8" w:rsidRDefault="00A75B2B" w:rsidP="00A75B2B">
      <w:pPr>
        <w:pStyle w:val="Sraopastraipa"/>
        <w:numPr>
          <w:ilvl w:val="1"/>
          <w:numId w:val="1"/>
        </w:numPr>
        <w:tabs>
          <w:tab w:val="left" w:pos="1080"/>
          <w:tab w:val="left" w:pos="1276"/>
        </w:tabs>
        <w:overflowPunct w:val="0"/>
        <w:spacing w:line="360" w:lineRule="auto"/>
        <w:ind w:left="0" w:firstLine="851"/>
        <w:jc w:val="both"/>
        <w:textAlignment w:val="baseline"/>
        <w:rPr>
          <w:szCs w:val="24"/>
        </w:rPr>
      </w:pPr>
      <w:r w:rsidRPr="00920CE8">
        <w:rPr>
          <w:szCs w:val="24"/>
        </w:rPr>
        <w:t>įsigalioja kitą dieną po oficialaus paskelbimo Teisės aktų registre.</w:t>
      </w:r>
    </w:p>
    <w:p w14:paraId="3B1EC7C0" w14:textId="77777777" w:rsidR="00A75B2B" w:rsidRPr="00920CE8" w:rsidRDefault="00A75B2B" w:rsidP="00A75B2B">
      <w:pPr>
        <w:tabs>
          <w:tab w:val="left" w:pos="1080"/>
        </w:tabs>
        <w:overflowPunct w:val="0"/>
        <w:spacing w:line="300" w:lineRule="auto"/>
        <w:jc w:val="both"/>
        <w:textAlignment w:val="baseline"/>
        <w:rPr>
          <w:szCs w:val="24"/>
          <w:lang w:eastAsia="lt-LT"/>
        </w:rPr>
      </w:pPr>
    </w:p>
    <w:p w14:paraId="26E1E56C" w14:textId="77777777" w:rsidR="00A75B2B" w:rsidRPr="00920CE8" w:rsidRDefault="00A75B2B" w:rsidP="00A75B2B">
      <w:pPr>
        <w:tabs>
          <w:tab w:val="left" w:pos="1080"/>
        </w:tabs>
        <w:overflowPunct w:val="0"/>
        <w:spacing w:line="300" w:lineRule="auto"/>
        <w:jc w:val="both"/>
        <w:textAlignment w:val="baseline"/>
        <w:rPr>
          <w:szCs w:val="24"/>
          <w:lang w:eastAsia="lt-LT"/>
        </w:rPr>
      </w:pPr>
    </w:p>
    <w:p w14:paraId="6815ADF9" w14:textId="3064F8C1" w:rsidR="00A75B2B" w:rsidRDefault="00A75B2B" w:rsidP="00A75B2B">
      <w:r w:rsidRPr="00920CE8">
        <w:t xml:space="preserve">Savivaldybės merė                                                                                             Loreta </w:t>
      </w:r>
      <w:proofErr w:type="spellStart"/>
      <w:r w:rsidRPr="00920CE8">
        <w:t>Masiliūnienė</w:t>
      </w:r>
      <w:proofErr w:type="spellEnd"/>
    </w:p>
    <w:p w14:paraId="6497C845" w14:textId="77777777" w:rsidR="00D22226" w:rsidRDefault="00D22226"/>
    <w:sectPr w:rsidR="00D22226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621" w14:textId="77777777" w:rsidR="00785F7C" w:rsidRDefault="00785F7C" w:rsidP="00C04786">
      <w:r>
        <w:separator/>
      </w:r>
    </w:p>
  </w:endnote>
  <w:endnote w:type="continuationSeparator" w:id="0">
    <w:p w14:paraId="5BD24040" w14:textId="77777777" w:rsidR="00785F7C" w:rsidRDefault="00785F7C" w:rsidP="00C0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4552D" w14:textId="77777777" w:rsidR="00785F7C" w:rsidRDefault="00785F7C" w:rsidP="00C04786">
      <w:r>
        <w:separator/>
      </w:r>
    </w:p>
  </w:footnote>
  <w:footnote w:type="continuationSeparator" w:id="0">
    <w:p w14:paraId="5C9F45DF" w14:textId="77777777" w:rsidR="00785F7C" w:rsidRDefault="00785F7C" w:rsidP="00C04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5BCAD" w14:textId="77777777" w:rsidR="00C04786" w:rsidRPr="001E6DDC" w:rsidRDefault="00C04786" w:rsidP="00C04786">
    <w:pPr>
      <w:jc w:val="right"/>
      <w:rPr>
        <w:b/>
        <w:bCs/>
        <w:noProof/>
        <w:lang w:eastAsia="lt-LT"/>
      </w:rPr>
    </w:pPr>
    <w:r>
      <w:rPr>
        <w:b/>
        <w:bCs/>
        <w:noProof/>
        <w:lang w:eastAsia="lt-LT"/>
      </w:rPr>
      <w:t>Projekto lyginamasis variantas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83FB4"/>
    <w:multiLevelType w:val="multilevel"/>
    <w:tmpl w:val="DF2C5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320752"/>
    <w:multiLevelType w:val="multilevel"/>
    <w:tmpl w:val="D35896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BF9444C"/>
    <w:multiLevelType w:val="multilevel"/>
    <w:tmpl w:val="BD587D2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05976377">
    <w:abstractNumId w:val="0"/>
  </w:num>
  <w:num w:numId="2" w16cid:durableId="41759611">
    <w:abstractNumId w:val="2"/>
  </w:num>
  <w:num w:numId="3" w16cid:durableId="224728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2B"/>
    <w:rsid w:val="00065303"/>
    <w:rsid w:val="001466A5"/>
    <w:rsid w:val="001A7C5B"/>
    <w:rsid w:val="00227062"/>
    <w:rsid w:val="002F4F43"/>
    <w:rsid w:val="00474FA8"/>
    <w:rsid w:val="007504BC"/>
    <w:rsid w:val="00785F7C"/>
    <w:rsid w:val="00941BF8"/>
    <w:rsid w:val="00A75B2B"/>
    <w:rsid w:val="00C04786"/>
    <w:rsid w:val="00C7706C"/>
    <w:rsid w:val="00CB587B"/>
    <w:rsid w:val="00D22226"/>
    <w:rsid w:val="00DD2F69"/>
    <w:rsid w:val="00E16E34"/>
    <w:rsid w:val="00E5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5ACC"/>
  <w15:chartTrackingRefBased/>
  <w15:docId w15:val="{2AD701A2-2B4A-450B-8F63-86C86C0A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5B2B"/>
    <w:rPr>
      <w:rFonts w:eastAsia="Times New Roman" w:cs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A75B2B"/>
    <w:pPr>
      <w:ind w:left="720"/>
      <w:contextualSpacing/>
    </w:pPr>
  </w:style>
  <w:style w:type="character" w:customStyle="1" w:styleId="Style3">
    <w:name w:val="Style3"/>
    <w:uiPriority w:val="99"/>
    <w:rsid w:val="00A75B2B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C047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04786"/>
    <w:rPr>
      <w:rFonts w:eastAsia="Times New Roman" w:cs="Times New Roman"/>
      <w:kern w:val="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047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04786"/>
    <w:rPr>
      <w:rFonts w:eastAsia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1285</Words>
  <Characters>733</Characters>
  <Application>Microsoft Office Word</Application>
  <DocSecurity>4</DocSecurity>
  <Lines>6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Vepštienė</dc:creator>
  <cp:keywords/>
  <dc:description/>
  <cp:lastModifiedBy>Diana Brazdžiunienė</cp:lastModifiedBy>
  <cp:revision>2</cp:revision>
  <dcterms:created xsi:type="dcterms:W3CDTF">2026-08-06T07:16:00Z</dcterms:created>
  <dcterms:modified xsi:type="dcterms:W3CDTF">2026-08-06T07:16:00Z</dcterms:modified>
</cp:coreProperties>
</file>