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8FE0A" w14:textId="77777777" w:rsidR="0068559A" w:rsidRDefault="0068559A" w:rsidP="0068559A">
      <w:pPr>
        <w:jc w:val="center"/>
        <w:rPr>
          <w:b/>
        </w:rPr>
      </w:pPr>
      <w:r w:rsidRPr="00EB137F">
        <w:rPr>
          <w:b/>
        </w:rPr>
        <w:t>AIŠKINAMASIS RAŠTAS</w:t>
      </w:r>
    </w:p>
    <w:p w14:paraId="7E4670DD" w14:textId="77777777" w:rsidR="0068559A" w:rsidRDefault="0068559A" w:rsidP="0068559A">
      <w:pPr>
        <w:jc w:val="center"/>
        <w:rPr>
          <w:b/>
        </w:rPr>
      </w:pPr>
    </w:p>
    <w:p w14:paraId="6E018807" w14:textId="77777777" w:rsidR="00372EAC" w:rsidRPr="00135252" w:rsidRDefault="00372EAC" w:rsidP="00372EAC">
      <w:pPr>
        <w:keepNext/>
        <w:jc w:val="center"/>
        <w:rPr>
          <w:b/>
        </w:rPr>
      </w:pPr>
      <w:r w:rsidRPr="00135252">
        <w:rPr>
          <w:b/>
        </w:rPr>
        <w:t xml:space="preserve">DĖL </w:t>
      </w:r>
      <w:r>
        <w:rPr>
          <w:b/>
        </w:rPr>
        <w:t xml:space="preserve">SAVIVALDYBĖS TARYBOS 2024 M. RUGPJŪČIO 29 D. SPRENDIMO NR. 1-388 „DĖL </w:t>
      </w:r>
      <w:r w:rsidRPr="00135252">
        <w:rPr>
          <w:b/>
        </w:rPr>
        <w:t>PANEVĖŽIO MIESTO SAVIVALDYBEI NUOSAVYBĖS TEISE PRIKLAUSANČIO NEKILNOJAMOJO TURTO CENTRALIZUOTO VALDYMO IR NAUDOJIMO TVARKOS APRAŠO PATVIRTINIMO</w:t>
      </w:r>
      <w:r>
        <w:rPr>
          <w:b/>
        </w:rPr>
        <w:t>“ PAKEITIMO</w:t>
      </w:r>
    </w:p>
    <w:p w14:paraId="0835CFE4" w14:textId="77777777" w:rsidR="0068559A" w:rsidRDefault="0068559A" w:rsidP="0068559A">
      <w:pPr>
        <w:jc w:val="center"/>
        <w:rPr>
          <w:b/>
        </w:rPr>
      </w:pPr>
    </w:p>
    <w:p w14:paraId="137502EC" w14:textId="2DBF8D52" w:rsidR="0068559A" w:rsidRDefault="0068559A" w:rsidP="0068559A">
      <w:pPr>
        <w:jc w:val="center"/>
      </w:pPr>
      <w:r>
        <w:t>2026 m. rugpjūčio 4 d.</w:t>
      </w:r>
    </w:p>
    <w:p w14:paraId="0AFDC7D8" w14:textId="77777777" w:rsidR="0068559A" w:rsidRDefault="0068559A" w:rsidP="0068559A">
      <w:pPr>
        <w:jc w:val="center"/>
      </w:pPr>
    </w:p>
    <w:p w14:paraId="44E84E1C" w14:textId="77777777" w:rsidR="0068559A" w:rsidRDefault="0068559A" w:rsidP="0068559A">
      <w:pPr>
        <w:pStyle w:val="Sraopastraipa"/>
        <w:numPr>
          <w:ilvl w:val="0"/>
          <w:numId w:val="1"/>
        </w:numPr>
        <w:spacing w:line="360" w:lineRule="auto"/>
        <w:ind w:hanging="11"/>
        <w:jc w:val="both"/>
        <w:rPr>
          <w:b/>
        </w:rPr>
      </w:pPr>
      <w:r>
        <w:rPr>
          <w:b/>
        </w:rPr>
        <w:t>Sprendimo projekto tikslas ir uždaviniai:</w:t>
      </w:r>
    </w:p>
    <w:p w14:paraId="0BEF7BB0" w14:textId="11390142" w:rsidR="0068559A" w:rsidRPr="0068559A" w:rsidRDefault="0068559A" w:rsidP="0068559A">
      <w:pPr>
        <w:tabs>
          <w:tab w:val="left" w:pos="0"/>
        </w:tabs>
        <w:spacing w:line="360" w:lineRule="auto"/>
        <w:ind w:firstLine="851"/>
        <w:jc w:val="both"/>
        <w:rPr>
          <w:rFonts w:eastAsia="Times New Roman" w:cs="Times New Roman"/>
          <w:bCs/>
          <w:szCs w:val="24"/>
          <w:lang w:eastAsia="lt-LT"/>
        </w:rPr>
      </w:pPr>
      <w:r w:rsidRPr="00CE0E45">
        <w:rPr>
          <w:rFonts w:eastAsia="Times New Roman" w:cs="Times New Roman"/>
          <w:bCs/>
          <w:szCs w:val="24"/>
          <w:lang w:eastAsia="lt-LT"/>
        </w:rPr>
        <w:t>Tarybos sprendimo projekto tikslas – patikslinti 2024 m. rugpjūčio 29 d. Panevėžio miesto savivaldybės tarybos sprendimu Nr. 1-388 patvirtint</w:t>
      </w:r>
      <w:r w:rsidR="00FC6F71">
        <w:rPr>
          <w:rFonts w:eastAsia="Times New Roman" w:cs="Times New Roman"/>
          <w:bCs/>
          <w:szCs w:val="24"/>
          <w:lang w:eastAsia="lt-LT"/>
        </w:rPr>
        <w:t>o</w:t>
      </w:r>
      <w:r w:rsidRPr="00CE0E45">
        <w:rPr>
          <w:rFonts w:eastAsia="Times New Roman" w:cs="Times New Roman"/>
          <w:bCs/>
          <w:szCs w:val="24"/>
          <w:lang w:eastAsia="lt-LT"/>
        </w:rPr>
        <w:t xml:space="preserve"> Panevėžio miesto savivaldybei nuosavybės teise priklausančio nekilnojamojo turto centralizuoto valdymo ir naudojimo tvarkos apraš</w:t>
      </w:r>
      <w:r>
        <w:rPr>
          <w:rFonts w:eastAsia="Times New Roman" w:cs="Times New Roman"/>
          <w:bCs/>
          <w:szCs w:val="24"/>
          <w:lang w:eastAsia="lt-LT"/>
        </w:rPr>
        <w:t>o</w:t>
      </w:r>
      <w:r w:rsidRPr="00CE0E45">
        <w:rPr>
          <w:rFonts w:eastAsia="Times New Roman" w:cs="Times New Roman"/>
          <w:bCs/>
          <w:szCs w:val="24"/>
          <w:lang w:eastAsia="lt-LT"/>
        </w:rPr>
        <w:t xml:space="preserve"> (toliau – Aprašas) </w:t>
      </w:r>
      <w:r>
        <w:rPr>
          <w:rFonts w:eastAsia="Times New Roman" w:cs="Times New Roman"/>
          <w:bCs/>
          <w:szCs w:val="24"/>
          <w:lang w:eastAsia="lt-LT"/>
        </w:rPr>
        <w:t>18.1 punktą</w:t>
      </w:r>
      <w:r w:rsidR="00FC6F71">
        <w:rPr>
          <w:rFonts w:eastAsia="Times New Roman" w:cs="Times New Roman"/>
          <w:bCs/>
          <w:szCs w:val="24"/>
          <w:lang w:eastAsia="lt-LT"/>
        </w:rPr>
        <w:t xml:space="preserve">. Pakeitimas teikiamas atsižvelgiant į tai, kad </w:t>
      </w:r>
      <w:r>
        <w:rPr>
          <w:rFonts w:eastAsia="Times New Roman" w:cs="Times New Roman"/>
          <w:bCs/>
          <w:szCs w:val="24"/>
          <w:lang w:eastAsia="lt-LT"/>
        </w:rPr>
        <w:t xml:space="preserve">vadovaujantis Savivaldybės tarybos </w:t>
      </w:r>
      <w:r w:rsidR="003438F2">
        <w:rPr>
          <w:rFonts w:eastAsia="Times New Roman" w:cs="Times New Roman"/>
          <w:bCs/>
          <w:szCs w:val="24"/>
          <w:lang w:eastAsia="lt-LT"/>
        </w:rPr>
        <w:t xml:space="preserve">2026 m. birželio 25 d. </w:t>
      </w:r>
      <w:r>
        <w:rPr>
          <w:rFonts w:eastAsia="Times New Roman" w:cs="Times New Roman"/>
          <w:bCs/>
          <w:szCs w:val="24"/>
          <w:lang w:eastAsia="lt-LT"/>
        </w:rPr>
        <w:t>sprendim</w:t>
      </w:r>
      <w:r w:rsidR="00667580">
        <w:rPr>
          <w:rFonts w:eastAsia="Times New Roman" w:cs="Times New Roman"/>
          <w:bCs/>
          <w:szCs w:val="24"/>
          <w:lang w:eastAsia="lt-LT"/>
        </w:rPr>
        <w:t>o</w:t>
      </w:r>
      <w:r>
        <w:rPr>
          <w:rFonts w:eastAsia="Times New Roman" w:cs="Times New Roman"/>
          <w:bCs/>
          <w:szCs w:val="24"/>
          <w:lang w:eastAsia="lt-LT"/>
        </w:rPr>
        <w:t xml:space="preserve"> Nr. 1-244 „</w:t>
      </w:r>
      <w:r w:rsidRPr="0068559A">
        <w:rPr>
          <w:rFonts w:eastAsia="Times New Roman" w:cs="Times New Roman"/>
          <w:bCs/>
          <w:szCs w:val="24"/>
          <w:lang w:eastAsia="lt-LT"/>
        </w:rPr>
        <w:t>Dėl Savivaldybės tarybos 2019 m. lapkričio 21 d. sprendimo Nr. 1-462 „Dėl Panevėžio miesto savivaldybės turto perdavimo valdyti, naudoti ir disponuoti juo patikėjimo teise tvarkos aprašo patvirtinimo ir savivaldybės tarybos 2016 m. spalio 26 d. sprendimo Nr. 1-349 pripažinimo netekusiu galios“ pakeitimo</w:t>
      </w:r>
      <w:r>
        <w:rPr>
          <w:rFonts w:eastAsia="Times New Roman" w:cs="Times New Roman"/>
          <w:bCs/>
          <w:szCs w:val="24"/>
          <w:lang w:eastAsia="lt-LT"/>
        </w:rPr>
        <w:t>“ 6.2.2. punktu, sprendim</w:t>
      </w:r>
      <w:r w:rsidR="00FC6F71">
        <w:rPr>
          <w:rFonts w:eastAsia="Times New Roman" w:cs="Times New Roman"/>
          <w:bCs/>
          <w:szCs w:val="24"/>
          <w:lang w:eastAsia="lt-LT"/>
        </w:rPr>
        <w:t>ą</w:t>
      </w:r>
      <w:r>
        <w:rPr>
          <w:rFonts w:eastAsia="Times New Roman" w:cs="Times New Roman"/>
          <w:bCs/>
          <w:szCs w:val="24"/>
          <w:lang w:eastAsia="lt-LT"/>
        </w:rPr>
        <w:t xml:space="preserve"> dėl </w:t>
      </w:r>
      <w:r w:rsidRPr="008241D6">
        <w:rPr>
          <w:szCs w:val="24"/>
          <w:lang w:eastAsia="lt-LT"/>
        </w:rPr>
        <w:t>Savivaldybei nuosavybės teise priklausan</w:t>
      </w:r>
      <w:r>
        <w:rPr>
          <w:szCs w:val="24"/>
          <w:lang w:eastAsia="lt-LT"/>
        </w:rPr>
        <w:t>čio</w:t>
      </w:r>
      <w:r w:rsidRPr="008241D6">
        <w:rPr>
          <w:szCs w:val="24"/>
          <w:lang w:eastAsia="lt-LT"/>
        </w:rPr>
        <w:t xml:space="preserve"> ilgalaiki</w:t>
      </w:r>
      <w:r w:rsidR="00FC6F71">
        <w:rPr>
          <w:szCs w:val="24"/>
          <w:lang w:eastAsia="lt-LT"/>
        </w:rPr>
        <w:t>o</w:t>
      </w:r>
      <w:r w:rsidRPr="008241D6">
        <w:rPr>
          <w:szCs w:val="24"/>
          <w:lang w:eastAsia="lt-LT"/>
        </w:rPr>
        <w:t xml:space="preserve"> </w:t>
      </w:r>
      <w:r>
        <w:rPr>
          <w:szCs w:val="24"/>
          <w:lang w:eastAsia="lt-LT"/>
        </w:rPr>
        <w:t>material</w:t>
      </w:r>
      <w:r w:rsidR="00FC6F71">
        <w:rPr>
          <w:szCs w:val="24"/>
          <w:lang w:eastAsia="lt-LT"/>
        </w:rPr>
        <w:t>aus</w:t>
      </w:r>
      <w:r>
        <w:rPr>
          <w:szCs w:val="24"/>
          <w:lang w:eastAsia="lt-LT"/>
        </w:rPr>
        <w:t xml:space="preserve"> </w:t>
      </w:r>
      <w:r w:rsidRPr="008241D6">
        <w:rPr>
          <w:szCs w:val="24"/>
          <w:lang w:eastAsia="lt-LT"/>
        </w:rPr>
        <w:t>turt</w:t>
      </w:r>
      <w:r>
        <w:rPr>
          <w:szCs w:val="24"/>
          <w:lang w:eastAsia="lt-LT"/>
        </w:rPr>
        <w:t>o perdavimo Savivaldybės biudžetinėms įstaigoms</w:t>
      </w:r>
      <w:r w:rsidR="00FC6F71">
        <w:rPr>
          <w:szCs w:val="24"/>
          <w:lang w:eastAsia="lt-LT"/>
        </w:rPr>
        <w:t xml:space="preserve"> priima šio turto valdytojas prieš tai sprendimą suderinęs su Savivaldybės administracija jos nustatyta tvarka</w:t>
      </w:r>
      <w:r w:rsidR="003438F2">
        <w:rPr>
          <w:szCs w:val="24"/>
          <w:lang w:eastAsia="lt-LT"/>
        </w:rPr>
        <w:t>.</w:t>
      </w:r>
      <w:r w:rsidR="005567C2">
        <w:rPr>
          <w:szCs w:val="24"/>
          <w:lang w:eastAsia="lt-LT"/>
        </w:rPr>
        <w:t xml:space="preserve"> S</w:t>
      </w:r>
      <w:r w:rsidR="005567C2" w:rsidRPr="005567C2">
        <w:rPr>
          <w:szCs w:val="24"/>
          <w:lang w:eastAsia="lt-LT"/>
        </w:rPr>
        <w:t>avivaldybės turto valdytojų sprendimų dėl Panevėžio miesto savivaldybės turto perdavimo valdyti, naudoti ir disponuoti juo patikėjimo teise, laikinai neatlygintinai valdyti ir naudotis panaudos pagrindais ir nuomos viešo konkurso būdu derinimo su Savivaldybės administracija tvark</w:t>
      </w:r>
      <w:r w:rsidR="005567C2">
        <w:rPr>
          <w:szCs w:val="24"/>
          <w:lang w:eastAsia="lt-LT"/>
        </w:rPr>
        <w:t xml:space="preserve">a patvirtinta Administracijos direktoriaus </w:t>
      </w:r>
      <w:r w:rsidR="005567C2" w:rsidRPr="005567C2">
        <w:rPr>
          <w:szCs w:val="24"/>
          <w:lang w:eastAsia="lt-LT"/>
        </w:rPr>
        <w:t>2026</w:t>
      </w:r>
      <w:r w:rsidR="005567C2">
        <w:rPr>
          <w:szCs w:val="24"/>
          <w:lang w:eastAsia="lt-LT"/>
        </w:rPr>
        <w:t xml:space="preserve"> m. liepos 14 d. įsakymu</w:t>
      </w:r>
      <w:r w:rsidR="005567C2" w:rsidRPr="005567C2">
        <w:rPr>
          <w:szCs w:val="24"/>
          <w:lang w:eastAsia="lt-LT"/>
        </w:rPr>
        <w:t xml:space="preserve"> Nr. A-406</w:t>
      </w:r>
      <w:r w:rsidR="005567C2">
        <w:rPr>
          <w:szCs w:val="24"/>
          <w:lang w:eastAsia="lt-LT"/>
        </w:rPr>
        <w:t xml:space="preserve"> </w:t>
      </w:r>
      <w:r w:rsidR="005567C2" w:rsidRPr="005567C2">
        <w:rPr>
          <w:szCs w:val="24"/>
          <w:lang w:eastAsia="lt-LT"/>
        </w:rPr>
        <w:t>„Dėl Panevėžio miesto savivaldybės turto perdavimo ir nuomos viešo konkurso būdu sprendimų derinimo tvarkos aprašo patvirtinimo“.</w:t>
      </w:r>
      <w:r w:rsidR="005567C2">
        <w:rPr>
          <w:b/>
          <w:bCs/>
          <w:szCs w:val="24"/>
          <w:lang w:eastAsia="lt-LT"/>
        </w:rPr>
        <w:t xml:space="preserve"> </w:t>
      </w:r>
    </w:p>
    <w:p w14:paraId="6C1FF991" w14:textId="77777777" w:rsidR="0068559A" w:rsidRDefault="0068559A" w:rsidP="0068559A">
      <w:pPr>
        <w:pStyle w:val="Sraopastraipa"/>
        <w:numPr>
          <w:ilvl w:val="0"/>
          <w:numId w:val="1"/>
        </w:numPr>
        <w:spacing w:line="360" w:lineRule="auto"/>
        <w:ind w:hanging="11"/>
        <w:jc w:val="both"/>
        <w:rPr>
          <w:b/>
        </w:rPr>
      </w:pPr>
      <w:r>
        <w:rPr>
          <w:b/>
        </w:rPr>
        <w:t>Siūlomos teisinio reguliavimo nuostatos, laukiami rezultatai:</w:t>
      </w:r>
    </w:p>
    <w:p w14:paraId="628EBC8E" w14:textId="4FB09D4B" w:rsidR="003438F2" w:rsidRPr="0000275F" w:rsidRDefault="0068559A" w:rsidP="003438F2">
      <w:pPr>
        <w:pStyle w:val="Sraopastraipa"/>
        <w:tabs>
          <w:tab w:val="left" w:pos="0"/>
        </w:tabs>
        <w:spacing w:line="360" w:lineRule="auto"/>
        <w:ind w:left="0" w:firstLine="862"/>
        <w:jc w:val="both"/>
      </w:pPr>
      <w:r w:rsidRPr="000233B8">
        <w:rPr>
          <w:rFonts w:eastAsia="Times New Roman" w:cs="Times New Roman"/>
          <w:bCs/>
          <w:szCs w:val="24"/>
          <w:lang w:eastAsia="lt-LT"/>
        </w:rPr>
        <w:t xml:space="preserve">Atsižvelgiant </w:t>
      </w:r>
      <w:r w:rsidR="003438F2">
        <w:rPr>
          <w:rFonts w:eastAsia="Times New Roman" w:cs="Times New Roman"/>
          <w:bCs/>
          <w:szCs w:val="24"/>
          <w:lang w:eastAsia="lt-LT"/>
        </w:rPr>
        <w:t xml:space="preserve">į </w:t>
      </w:r>
      <w:r w:rsidR="00FC6F71">
        <w:rPr>
          <w:rFonts w:eastAsia="Times New Roman" w:cs="Times New Roman"/>
          <w:bCs/>
          <w:szCs w:val="24"/>
          <w:lang w:eastAsia="lt-LT"/>
        </w:rPr>
        <w:t>pasikeitusį teisinį reglamentavimą,</w:t>
      </w:r>
      <w:r w:rsidR="003438F2">
        <w:rPr>
          <w:rFonts w:eastAsia="Times New Roman" w:cs="Times New Roman"/>
          <w:bCs/>
          <w:szCs w:val="24"/>
          <w:lang w:eastAsia="lt-LT"/>
        </w:rPr>
        <w:t xml:space="preserve"> keičiamas Aprašo 18.1 </w:t>
      </w:r>
      <w:r w:rsidR="005567C2">
        <w:rPr>
          <w:rFonts w:eastAsia="Times New Roman" w:cs="Times New Roman"/>
          <w:bCs/>
          <w:szCs w:val="24"/>
          <w:lang w:eastAsia="lt-LT"/>
        </w:rPr>
        <w:t>papunktis</w:t>
      </w:r>
      <w:r w:rsidR="003438F2">
        <w:rPr>
          <w:rFonts w:eastAsia="Times New Roman" w:cs="Times New Roman"/>
          <w:bCs/>
          <w:szCs w:val="24"/>
          <w:lang w:eastAsia="lt-LT"/>
        </w:rPr>
        <w:t xml:space="preserve">, jame nustatant, kad </w:t>
      </w:r>
      <w:r w:rsidR="003438F2" w:rsidRPr="00EB496C">
        <w:t>jei</w:t>
      </w:r>
      <w:r w:rsidR="00FC6F71">
        <w:t>gu</w:t>
      </w:r>
      <w:r w:rsidR="003438F2" w:rsidRPr="00EB496C">
        <w:t xml:space="preserve"> </w:t>
      </w:r>
      <w:r w:rsidR="003438F2" w:rsidRPr="001E373F">
        <w:t>Savivaldybės turtas perduodamas</w:t>
      </w:r>
      <w:r w:rsidR="003438F2" w:rsidRPr="00EB496C">
        <w:t xml:space="preserve"> </w:t>
      </w:r>
      <w:r w:rsidR="003438F2" w:rsidRPr="001E373F">
        <w:t xml:space="preserve">valdyti patikėjimo teise </w:t>
      </w:r>
      <w:r w:rsidR="003438F2">
        <w:t>Savivaldybės biudžetinei įstaigai Panevėžio nekilnojamojo turto valdymo centr</w:t>
      </w:r>
      <w:r w:rsidR="00FC6F71">
        <w:t>ui</w:t>
      </w:r>
      <w:r w:rsidR="003438F2">
        <w:t xml:space="preserve">, </w:t>
      </w:r>
      <w:r w:rsidR="00FC6F71">
        <w:t xml:space="preserve">sprendimą dėl </w:t>
      </w:r>
      <w:r w:rsidR="003438F2">
        <w:t xml:space="preserve">perduodamo Savivaldybės turto rengia </w:t>
      </w:r>
      <w:r w:rsidR="00FC6F71">
        <w:t xml:space="preserve">šio turto valdytojas </w:t>
      </w:r>
      <w:r w:rsidR="003438F2">
        <w:t xml:space="preserve">Savivaldybės tarybos nustatyta tvarka, </w:t>
      </w:r>
      <w:r w:rsidR="00BC50DC">
        <w:t xml:space="preserve">kuri yra patvirtinta </w:t>
      </w:r>
      <w:r w:rsidR="003438F2">
        <w:rPr>
          <w:rFonts w:eastAsia="Times New Roman" w:cs="Times New Roman"/>
          <w:bCs/>
          <w:szCs w:val="24"/>
          <w:lang w:eastAsia="lt-LT"/>
        </w:rPr>
        <w:t>Savivaldybės tarybos 2026 m. birželio 25 d. sprendim</w:t>
      </w:r>
      <w:r w:rsidR="00BC50DC">
        <w:rPr>
          <w:rFonts w:eastAsia="Times New Roman" w:cs="Times New Roman"/>
          <w:bCs/>
          <w:szCs w:val="24"/>
          <w:lang w:eastAsia="lt-LT"/>
        </w:rPr>
        <w:t>u</w:t>
      </w:r>
      <w:r w:rsidR="003438F2">
        <w:rPr>
          <w:rFonts w:eastAsia="Times New Roman" w:cs="Times New Roman"/>
          <w:bCs/>
          <w:szCs w:val="24"/>
          <w:lang w:eastAsia="lt-LT"/>
        </w:rPr>
        <w:t xml:space="preserve"> Nr. 1-244</w:t>
      </w:r>
      <w:r w:rsidR="00BC50DC">
        <w:rPr>
          <w:rFonts w:eastAsia="Times New Roman" w:cs="Times New Roman"/>
          <w:bCs/>
          <w:szCs w:val="24"/>
          <w:lang w:eastAsia="lt-LT"/>
        </w:rPr>
        <w:t>.</w:t>
      </w:r>
      <w:r w:rsidR="003438F2">
        <w:t xml:space="preserve"> </w:t>
      </w:r>
      <w:r w:rsidR="003438F2">
        <w:rPr>
          <w:rFonts w:eastAsia="Times New Roman" w:cs="Times New Roman"/>
          <w:bCs/>
          <w:szCs w:val="24"/>
          <w:lang w:eastAsia="lt-LT"/>
        </w:rPr>
        <w:t xml:space="preserve"> </w:t>
      </w:r>
    </w:p>
    <w:p w14:paraId="0F709916" w14:textId="77777777" w:rsidR="0068559A" w:rsidRDefault="0068559A" w:rsidP="0068559A">
      <w:pPr>
        <w:pStyle w:val="Sraopastraipa"/>
        <w:numPr>
          <w:ilvl w:val="0"/>
          <w:numId w:val="1"/>
        </w:numPr>
        <w:spacing w:line="360" w:lineRule="auto"/>
        <w:ind w:hanging="11"/>
        <w:jc w:val="both"/>
        <w:rPr>
          <w:b/>
        </w:rPr>
      </w:pPr>
      <w:r>
        <w:rPr>
          <w:b/>
        </w:rPr>
        <w:t>Lėšų poreikis ir šaltiniai:</w:t>
      </w:r>
    </w:p>
    <w:p w14:paraId="6DAD8AE0" w14:textId="76A2291A" w:rsidR="0068559A" w:rsidRDefault="0068559A" w:rsidP="0068559A">
      <w:pPr>
        <w:pStyle w:val="Sraopastraipa"/>
        <w:tabs>
          <w:tab w:val="left" w:pos="0"/>
        </w:tabs>
        <w:spacing w:line="360" w:lineRule="auto"/>
        <w:ind w:left="0" w:firstLine="720"/>
        <w:jc w:val="both"/>
      </w:pPr>
      <w:r w:rsidRPr="008B717D">
        <w:t xml:space="preserve">Papildomų išlaidų nenumatoma. </w:t>
      </w:r>
    </w:p>
    <w:p w14:paraId="35B5A1D2" w14:textId="77777777" w:rsidR="0068559A" w:rsidRDefault="0068559A" w:rsidP="0068559A">
      <w:pPr>
        <w:pStyle w:val="Sraopastraipa"/>
        <w:numPr>
          <w:ilvl w:val="0"/>
          <w:numId w:val="1"/>
        </w:numPr>
        <w:spacing w:line="360" w:lineRule="auto"/>
        <w:ind w:hanging="11"/>
        <w:jc w:val="both"/>
        <w:rPr>
          <w:b/>
        </w:rPr>
      </w:pPr>
      <w:r>
        <w:rPr>
          <w:b/>
        </w:rPr>
        <w:t>Sprendimui priimti reikalingi pagrindimai, skaičiavimai ar paaiškinimai:</w:t>
      </w:r>
    </w:p>
    <w:p w14:paraId="140DC53E" w14:textId="77777777" w:rsidR="0068559A" w:rsidRPr="008B717D" w:rsidRDefault="0068559A" w:rsidP="0068559A">
      <w:pPr>
        <w:pStyle w:val="Sraopastraipa"/>
        <w:tabs>
          <w:tab w:val="left" w:pos="0"/>
        </w:tabs>
        <w:spacing w:line="360" w:lineRule="auto"/>
        <w:ind w:left="0" w:firstLine="720"/>
        <w:jc w:val="both"/>
      </w:pPr>
      <w:r w:rsidRPr="008B717D">
        <w:t xml:space="preserve">Papildomų pagrindimų ir skaičiavimų nereikia. </w:t>
      </w:r>
    </w:p>
    <w:p w14:paraId="6F5487BB" w14:textId="77777777" w:rsidR="0068559A" w:rsidRDefault="0068559A" w:rsidP="0068559A">
      <w:pPr>
        <w:pStyle w:val="Sraopastraipa"/>
        <w:numPr>
          <w:ilvl w:val="0"/>
          <w:numId w:val="1"/>
        </w:numPr>
        <w:spacing w:line="360" w:lineRule="auto"/>
        <w:ind w:hanging="11"/>
        <w:jc w:val="both"/>
        <w:rPr>
          <w:b/>
        </w:rPr>
      </w:pPr>
      <w:r>
        <w:rPr>
          <w:b/>
        </w:rPr>
        <w:t>Kieno iniciatyva parengtas sprendimo projektas:</w:t>
      </w:r>
    </w:p>
    <w:p w14:paraId="18E7F138" w14:textId="77777777" w:rsidR="0068559A" w:rsidRPr="008B717D" w:rsidRDefault="0068559A" w:rsidP="0068559A">
      <w:pPr>
        <w:pStyle w:val="Sraopastraipa"/>
        <w:tabs>
          <w:tab w:val="left" w:pos="0"/>
        </w:tabs>
        <w:spacing w:line="360" w:lineRule="auto"/>
        <w:ind w:left="0" w:firstLine="720"/>
        <w:jc w:val="both"/>
      </w:pPr>
      <w:r w:rsidRPr="008B717D">
        <w:lastRenderedPageBreak/>
        <w:t>Sprendimo projektą parengė Panevėžio miesto savivaldybės administracij</w:t>
      </w:r>
      <w:r>
        <w:t>os Turto valdymo skyrius</w:t>
      </w:r>
      <w:r w:rsidRPr="008B717D">
        <w:t>.</w:t>
      </w:r>
    </w:p>
    <w:p w14:paraId="151DB48F" w14:textId="77777777" w:rsidR="0068559A" w:rsidRPr="003E0770" w:rsidRDefault="0068559A" w:rsidP="0068559A">
      <w:pPr>
        <w:pStyle w:val="Sraopastraipa"/>
        <w:rPr>
          <w:szCs w:val="24"/>
        </w:rPr>
      </w:pPr>
    </w:p>
    <w:p w14:paraId="2FA482CE" w14:textId="77777777" w:rsidR="0068559A" w:rsidRDefault="0068559A" w:rsidP="0068559A">
      <w:pPr>
        <w:pStyle w:val="Sraopastraipa"/>
      </w:pPr>
    </w:p>
    <w:p w14:paraId="553ADCCC" w14:textId="77777777" w:rsidR="0068559A" w:rsidRPr="00EB137F" w:rsidRDefault="0068559A" w:rsidP="0068559A">
      <w:pPr>
        <w:pStyle w:val="Sraopastraipa"/>
      </w:pPr>
    </w:p>
    <w:p w14:paraId="674CA129" w14:textId="71B4C9B2" w:rsidR="00D22226" w:rsidRDefault="0068559A">
      <w:r>
        <w:t xml:space="preserve">Turto valdymo skyriaus </w:t>
      </w:r>
      <w:r w:rsidRPr="00297BD5">
        <w:t>vedėjo pavaduotoja</w:t>
      </w:r>
      <w:r w:rsidRPr="00297BD5">
        <w:tab/>
        <w:t xml:space="preserve">                                    Dalia Vepštienė</w:t>
      </w:r>
    </w:p>
    <w:sectPr w:rsidR="00D2222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FC45A8"/>
    <w:multiLevelType w:val="hybridMultilevel"/>
    <w:tmpl w:val="DFB243C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22937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59A"/>
    <w:rsid w:val="001A7C5B"/>
    <w:rsid w:val="002D509A"/>
    <w:rsid w:val="003438F2"/>
    <w:rsid w:val="00372EAC"/>
    <w:rsid w:val="004744E2"/>
    <w:rsid w:val="00474FA8"/>
    <w:rsid w:val="005567C2"/>
    <w:rsid w:val="00646274"/>
    <w:rsid w:val="00667580"/>
    <w:rsid w:val="0068559A"/>
    <w:rsid w:val="007504BC"/>
    <w:rsid w:val="00A70589"/>
    <w:rsid w:val="00BC50DC"/>
    <w:rsid w:val="00D22226"/>
    <w:rsid w:val="00DD2F69"/>
    <w:rsid w:val="00FC6F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43464"/>
  <w15:chartTrackingRefBased/>
  <w15:docId w15:val="{16A7F8AF-DC1A-41D9-9946-CD06C73A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559A"/>
    <w:rPr>
      <w:noProof/>
      <w:kern w:val="0"/>
      <w14:ligatures w14:val="none"/>
    </w:rPr>
  </w:style>
  <w:style w:type="paragraph" w:styleId="Antrat1">
    <w:name w:val="heading 1"/>
    <w:aliases w:val="bold"/>
    <w:basedOn w:val="prastasis"/>
    <w:next w:val="prastasis"/>
    <w:link w:val="Antrat1Diagrama"/>
    <w:autoRedefine/>
    <w:uiPriority w:val="99"/>
    <w:qFormat/>
    <w:rsid w:val="0068559A"/>
    <w:pPr>
      <w:keepNext/>
      <w:jc w:val="center"/>
      <w:outlineLvl w:val="0"/>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8559A"/>
    <w:rPr>
      <w:rFonts w:eastAsia="Times New Roman" w:cs="Times New Roman"/>
      <w:b/>
      <w:kern w:val="0"/>
      <w:szCs w:val="20"/>
      <w14:ligatures w14:val="none"/>
    </w:rPr>
  </w:style>
  <w:style w:type="paragraph" w:styleId="Sraopastraipa">
    <w:name w:val="List Paragraph"/>
    <w:basedOn w:val="prastasis"/>
    <w:uiPriority w:val="34"/>
    <w:qFormat/>
    <w:rsid w:val="00685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1743</Words>
  <Characters>994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Vepštienė</dc:creator>
  <cp:keywords/>
  <dc:description/>
  <cp:lastModifiedBy>Diana Brazdžiunienė</cp:lastModifiedBy>
  <cp:revision>2</cp:revision>
  <dcterms:created xsi:type="dcterms:W3CDTF">2026-08-06T07:17:00Z</dcterms:created>
  <dcterms:modified xsi:type="dcterms:W3CDTF">2026-08-06T07:17:00Z</dcterms:modified>
</cp:coreProperties>
</file>