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797F6" w14:textId="77777777" w:rsidR="004E0DE6" w:rsidRDefault="00493E35">
      <w:pPr>
        <w:jc w:val="center"/>
        <w:rPr>
          <w:szCs w:val="24"/>
        </w:rPr>
      </w:pPr>
      <w:r>
        <w:rPr>
          <w:noProof/>
        </w:rPr>
        <w:drawing>
          <wp:inline distT="0" distB="0" distL="0" distR="0" wp14:anchorId="65375E7C" wp14:editId="1830B0FD">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3E5D5D62" w14:textId="77777777" w:rsidR="004E0DE6" w:rsidRDefault="004E0DE6">
      <w:pPr>
        <w:jc w:val="center"/>
        <w:rPr>
          <w:szCs w:val="24"/>
        </w:rPr>
      </w:pPr>
    </w:p>
    <w:p w14:paraId="1ED4481B" w14:textId="77777777" w:rsidR="004E0DE6" w:rsidRDefault="00493E35">
      <w:pPr>
        <w:jc w:val="center"/>
        <w:rPr>
          <w:b/>
          <w:sz w:val="28"/>
        </w:rPr>
      </w:pPr>
      <w:r>
        <w:rPr>
          <w:b/>
          <w:sz w:val="28"/>
        </w:rPr>
        <w:t>PANEVĖŽIO MIESTO SAVIVALDYBĖS TARYBA</w:t>
      </w:r>
    </w:p>
    <w:p w14:paraId="50DEEA35" w14:textId="77777777" w:rsidR="004E0DE6" w:rsidRDefault="004E0DE6">
      <w:pPr>
        <w:keepNext/>
        <w:jc w:val="center"/>
        <w:outlineLvl w:val="1"/>
      </w:pPr>
    </w:p>
    <w:p w14:paraId="7E70B4C2" w14:textId="77777777" w:rsidR="00EC5AB0" w:rsidRDefault="00EC5AB0">
      <w:pPr>
        <w:keepNext/>
        <w:jc w:val="center"/>
        <w:outlineLvl w:val="1"/>
      </w:pPr>
    </w:p>
    <w:p w14:paraId="2ECA2BED" w14:textId="77777777" w:rsidR="004E0DE6" w:rsidRDefault="00493E35">
      <w:pPr>
        <w:keepNext/>
        <w:jc w:val="center"/>
        <w:outlineLvl w:val="1"/>
        <w:rPr>
          <w:b/>
        </w:rPr>
      </w:pPr>
      <w:r>
        <w:rPr>
          <w:b/>
        </w:rPr>
        <w:t>SPRENDIMAS</w:t>
      </w:r>
    </w:p>
    <w:p w14:paraId="6017CB1C" w14:textId="77777777" w:rsidR="00C132B8" w:rsidRDefault="00493E35" w:rsidP="00C132B8">
      <w:pPr>
        <w:pStyle w:val="Default"/>
        <w:jc w:val="center"/>
        <w:rPr>
          <w:rFonts w:ascii="Times New Roman" w:hAnsi="Times New Roman" w:cs="Times New Roman"/>
          <w:b/>
          <w:bCs/>
        </w:rPr>
      </w:pPr>
      <w:r w:rsidRPr="00C132B8">
        <w:rPr>
          <w:rFonts w:ascii="Times New Roman" w:hAnsi="Times New Roman" w:cs="Times New Roman"/>
          <w:b/>
        </w:rPr>
        <w:t>DĖL ŽEMĖS SKLYPO (KADASTRO NR. 2701/00</w:t>
      </w:r>
      <w:r w:rsidR="00054D64" w:rsidRPr="00C132B8">
        <w:rPr>
          <w:rFonts w:ascii="Times New Roman" w:hAnsi="Times New Roman" w:cs="Times New Roman"/>
          <w:b/>
        </w:rPr>
        <w:t>22:3</w:t>
      </w:r>
      <w:r w:rsidR="00B3032F" w:rsidRPr="00C132B8">
        <w:rPr>
          <w:rFonts w:ascii="Times New Roman" w:hAnsi="Times New Roman" w:cs="Times New Roman"/>
          <w:b/>
        </w:rPr>
        <w:t>51</w:t>
      </w:r>
      <w:r w:rsidRPr="00C132B8">
        <w:rPr>
          <w:rFonts w:ascii="Times New Roman" w:hAnsi="Times New Roman" w:cs="Times New Roman"/>
          <w:b/>
        </w:rPr>
        <w:t>), ESANČIO PANEVĖŽYJE,</w:t>
      </w:r>
      <w:r w:rsidR="002D5E45" w:rsidRPr="00C132B8">
        <w:rPr>
          <w:rFonts w:ascii="Times New Roman" w:hAnsi="Times New Roman" w:cs="Times New Roman"/>
          <w:b/>
        </w:rPr>
        <w:t xml:space="preserve"> </w:t>
      </w:r>
      <w:r w:rsidR="00B3032F" w:rsidRPr="00C132B8">
        <w:rPr>
          <w:rFonts w:ascii="Times New Roman" w:hAnsi="Times New Roman" w:cs="Times New Roman"/>
          <w:b/>
        </w:rPr>
        <w:t>DARBO A. 7</w:t>
      </w:r>
      <w:r w:rsidR="002D5E45" w:rsidRPr="00C132B8">
        <w:rPr>
          <w:rFonts w:ascii="Times New Roman" w:hAnsi="Times New Roman" w:cs="Times New Roman"/>
          <w:b/>
        </w:rPr>
        <w:t xml:space="preserve">, </w:t>
      </w:r>
      <w:r w:rsidR="00C132B8" w:rsidRPr="00C132B8">
        <w:rPr>
          <w:rFonts w:ascii="Times New Roman" w:hAnsi="Times New Roman" w:cs="Times New Roman"/>
          <w:b/>
        </w:rPr>
        <w:t xml:space="preserve">DALIES DYDŽIO NUSTATYMO </w:t>
      </w:r>
      <w:r w:rsidR="00C132B8" w:rsidRPr="00C132B8">
        <w:rPr>
          <w:rFonts w:ascii="Times New Roman" w:hAnsi="Times New Roman" w:cs="Times New Roman"/>
          <w:b/>
          <w:bCs/>
        </w:rPr>
        <w:t xml:space="preserve">IR ŠIOS ŽEMĖS SKLYPO DALIES </w:t>
      </w:r>
    </w:p>
    <w:p w14:paraId="1D03FFF0" w14:textId="54627463" w:rsidR="004E0DE6" w:rsidRPr="00C132B8" w:rsidRDefault="00493E35" w:rsidP="00C132B8">
      <w:pPr>
        <w:pStyle w:val="Default"/>
        <w:jc w:val="center"/>
        <w:rPr>
          <w:rFonts w:ascii="Times New Roman" w:hAnsi="Times New Roman" w:cs="Times New Roman"/>
        </w:rPr>
      </w:pPr>
      <w:r w:rsidRPr="00C132B8">
        <w:rPr>
          <w:rFonts w:ascii="Times New Roman" w:hAnsi="Times New Roman" w:cs="Times New Roman"/>
          <w:b/>
        </w:rPr>
        <w:t>NUOMOS</w:t>
      </w:r>
    </w:p>
    <w:p w14:paraId="3D7E4FB0" w14:textId="77777777" w:rsidR="004E0DE6" w:rsidRDefault="004E0DE6">
      <w:pPr>
        <w:keepNext/>
        <w:contextualSpacing/>
        <w:jc w:val="center"/>
        <w:outlineLvl w:val="2"/>
        <w:rPr>
          <w:b/>
          <w:bCs/>
          <w:szCs w:val="26"/>
        </w:rPr>
      </w:pPr>
    </w:p>
    <w:p w14:paraId="31C3E0F0" w14:textId="77777777" w:rsidR="004E0DE6" w:rsidRDefault="00493E35">
      <w:pPr>
        <w:jc w:val="center"/>
      </w:pPr>
      <w:r>
        <w:fldChar w:fldCharType="begin">
          <w:ffData>
            <w:name w:val="registravimoDataIlga"/>
            <w:enabled/>
            <w:calcOnExit w:val="0"/>
            <w:textInput/>
          </w:ffData>
        </w:fldChar>
      </w:r>
      <w:r>
        <w:instrText xml:space="preserve"> FORMTEXT </w:instrText>
      </w:r>
      <w:bookmarkStart w:id="0" w:name="registravimoDataIlga_Copy_1"/>
      <w:r>
        <w:fldChar w:fldCharType="separate"/>
      </w:r>
      <w:r>
        <w:rPr>
          <w:rStyle w:val="Style3"/>
        </w:rPr>
        <w:t>     </w:t>
      </w:r>
      <w:r>
        <w:fldChar w:fldCharType="end"/>
      </w:r>
      <w:bookmarkEnd w:id="0"/>
      <w:r>
        <w:t xml:space="preserve"> Nr. </w:t>
      </w:r>
      <w:r>
        <w:fldChar w:fldCharType="begin">
          <w:ffData>
            <w:name w:val="registravimoNr"/>
            <w:enabled/>
            <w:calcOnExit w:val="0"/>
            <w:textInput/>
          </w:ffData>
        </w:fldChar>
      </w:r>
      <w:r>
        <w:instrText xml:space="preserve"> FORMTEXT </w:instrText>
      </w:r>
      <w:bookmarkStart w:id="1" w:name="registravimoNr_Copy_1"/>
      <w:r>
        <w:fldChar w:fldCharType="separate"/>
      </w:r>
      <w:r>
        <w:t>     </w:t>
      </w:r>
      <w:r>
        <w:fldChar w:fldCharType="end"/>
      </w:r>
      <w:bookmarkEnd w:id="1"/>
    </w:p>
    <w:p w14:paraId="42993466" w14:textId="77777777" w:rsidR="004E0DE6" w:rsidRDefault="00493E35">
      <w:pPr>
        <w:keepNext/>
        <w:jc w:val="center"/>
        <w:outlineLvl w:val="2"/>
        <w:rPr>
          <w:b/>
        </w:rPr>
      </w:pPr>
      <w:r>
        <w:t>Panevėžys</w:t>
      </w:r>
    </w:p>
    <w:p w14:paraId="0A7C0566" w14:textId="77777777" w:rsidR="004E0DE6" w:rsidRDefault="004E0DE6">
      <w:pPr>
        <w:jc w:val="center"/>
        <w:rPr>
          <w:szCs w:val="24"/>
        </w:rPr>
      </w:pPr>
    </w:p>
    <w:p w14:paraId="7CE1E0F5" w14:textId="77777777" w:rsidR="00EC5AB0" w:rsidRDefault="00EC5AB0">
      <w:pPr>
        <w:jc w:val="center"/>
        <w:rPr>
          <w:szCs w:val="24"/>
        </w:rPr>
      </w:pPr>
    </w:p>
    <w:p w14:paraId="52E7D373" w14:textId="3B41250D" w:rsidR="004E0DE6" w:rsidRDefault="004A74F7" w:rsidP="00BD24CC">
      <w:pPr>
        <w:spacing w:line="360" w:lineRule="auto"/>
        <w:ind w:firstLine="851"/>
        <w:jc w:val="both"/>
        <w:rPr>
          <w:szCs w:val="24"/>
        </w:rPr>
      </w:pPr>
      <w:r w:rsidRPr="009C34D9">
        <w:rPr>
          <w:szCs w:val="24"/>
        </w:rPr>
        <w:t>Vadovaudamasi Lietuvos Respublikos vietos savivaldos įstatymo 15 straipsnio 2 dalies 20</w:t>
      </w:r>
      <w:r>
        <w:rPr>
          <w:szCs w:val="24"/>
        </w:rPr>
        <w:t> </w:t>
      </w:r>
      <w:r w:rsidRPr="009C34D9">
        <w:rPr>
          <w:szCs w:val="24"/>
        </w:rPr>
        <w:t>punktu, Lietuvos Respublikos žemės įstatymo 7 straipsnio 1 dalies 2 punktu, 9 straipsnio 1</w:t>
      </w:r>
      <w:r>
        <w:rPr>
          <w:szCs w:val="24"/>
        </w:rPr>
        <w:t> </w:t>
      </w:r>
      <w:r w:rsidRPr="009C34D9">
        <w:rPr>
          <w:szCs w:val="24"/>
        </w:rPr>
        <w:t xml:space="preserve">dalies 1 punktu, 6 dalies 1 punktu, </w:t>
      </w:r>
      <w:r w:rsidRPr="00931E59">
        <w:rPr>
          <w:szCs w:val="24"/>
        </w:rPr>
        <w:t>Lietuvos Respublikos žemės įstatymo Nr. I-446 2, 7, 8, 9, 10, 11, 13, 13</w:t>
      </w:r>
      <w:r w:rsidRPr="00C63DA7">
        <w:rPr>
          <w:szCs w:val="24"/>
          <w:vertAlign w:val="superscript"/>
        </w:rPr>
        <w:t>1</w:t>
      </w:r>
      <w:r w:rsidRPr="00931E59">
        <w:rPr>
          <w:szCs w:val="24"/>
        </w:rPr>
        <w:t>, 15, 22, 23, 29, 30</w:t>
      </w:r>
      <w:r w:rsidRPr="00C63DA7">
        <w:rPr>
          <w:szCs w:val="24"/>
          <w:vertAlign w:val="superscript"/>
        </w:rPr>
        <w:t>1</w:t>
      </w:r>
      <w:r w:rsidRPr="00931E59">
        <w:rPr>
          <w:szCs w:val="24"/>
        </w:rPr>
        <w:t>, 31, 32, 34, 35, 36</w:t>
      </w:r>
      <w:r w:rsidRPr="00C63DA7">
        <w:rPr>
          <w:szCs w:val="24"/>
          <w:vertAlign w:val="superscript"/>
        </w:rPr>
        <w:t>1</w:t>
      </w:r>
      <w:r w:rsidRPr="00931E59">
        <w:rPr>
          <w:szCs w:val="24"/>
        </w:rPr>
        <w:t>, 36</w:t>
      </w:r>
      <w:r w:rsidRPr="00C63DA7">
        <w:rPr>
          <w:szCs w:val="24"/>
          <w:vertAlign w:val="superscript"/>
        </w:rPr>
        <w:t>2</w:t>
      </w:r>
      <w:r w:rsidRPr="00931E59">
        <w:rPr>
          <w:szCs w:val="24"/>
        </w:rPr>
        <w:t>, 37, 39, 40, 45, 46, 47, 49, 50, 51, 52</w:t>
      </w:r>
      <w:r>
        <w:rPr>
          <w:szCs w:val="24"/>
        </w:rPr>
        <w:t> </w:t>
      </w:r>
      <w:r w:rsidRPr="00931E59">
        <w:rPr>
          <w:szCs w:val="24"/>
        </w:rPr>
        <w:t>straipsnių pakeitimo ir 55 straipsnio pripažinimo netekusiu galios įstatymo</w:t>
      </w:r>
      <w:r>
        <w:rPr>
          <w:szCs w:val="24"/>
        </w:rPr>
        <w:t xml:space="preserve"> (</w:t>
      </w:r>
      <w:r w:rsidRPr="00931E59">
        <w:rPr>
          <w:szCs w:val="24"/>
        </w:rPr>
        <w:t>2025 m. gruodžio 18 d. Nr. XV-704</w:t>
      </w:r>
      <w:r>
        <w:rPr>
          <w:szCs w:val="24"/>
        </w:rPr>
        <w:t>)</w:t>
      </w:r>
      <w:r w:rsidRPr="00931E59">
        <w:rPr>
          <w:szCs w:val="24"/>
        </w:rPr>
        <w:t xml:space="preserve"> 33 straipsnio 13 dalimi</w:t>
      </w:r>
      <w:r w:rsidR="00493E35">
        <w:rPr>
          <w:szCs w:val="24"/>
        </w:rPr>
        <w:t xml:space="preserve">, </w:t>
      </w:r>
      <w:r w:rsidR="00C132B8">
        <w:rPr>
          <w:szCs w:val="24"/>
        </w:rPr>
        <w:t>Kitos paskirties valstybinės žemės sklypų pardavimo ir nuomos taisyklių, patvirtintų Lietuvos Respublikos Vyriausybės 1999 m. kovo 9 d. nutarimu Nr. 260 „Dėl Kitos paskirties valstybinės žemės sklypų pardavimo ir nuomos taisyklių patvirtinimo“, 2, 13, 35, 36, 44</w:t>
      </w:r>
      <w:r w:rsidR="00204ED6">
        <w:rPr>
          <w:szCs w:val="24"/>
        </w:rPr>
        <w:t> </w:t>
      </w:r>
      <w:r w:rsidR="00C132B8">
        <w:rPr>
          <w:szCs w:val="24"/>
        </w:rPr>
        <w:t xml:space="preserve">punktais, </w:t>
      </w:r>
      <w:r w:rsidR="00C75571">
        <w:rPr>
          <w:szCs w:val="24"/>
        </w:rPr>
        <w:t>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1</w:t>
      </w:r>
      <w:r w:rsidR="00B3032F">
        <w:rPr>
          <w:szCs w:val="24"/>
        </w:rPr>
        <w:t>0</w:t>
      </w:r>
      <w:r w:rsidR="00C75571">
        <w:rPr>
          <w:szCs w:val="24"/>
        </w:rPr>
        <w:t>.1</w:t>
      </w:r>
      <w:r w:rsidR="00204ED6">
        <w:rPr>
          <w:szCs w:val="24"/>
        </w:rPr>
        <w:t> </w:t>
      </w:r>
      <w:r w:rsidR="00C75571" w:rsidRPr="00DF2646">
        <w:rPr>
          <w:szCs w:val="24"/>
        </w:rPr>
        <w:t>papunkčiu</w:t>
      </w:r>
      <w:r w:rsidR="00BD24CC">
        <w:rPr>
          <w:szCs w:val="24"/>
        </w:rPr>
        <w:t xml:space="preserve">, </w:t>
      </w:r>
      <w:r w:rsidR="00BD24CC">
        <w:rPr>
          <w:szCs w:val="24"/>
          <w:lang w:eastAsia="zh-CN"/>
        </w:rPr>
        <w:t>1,9650</w:t>
      </w:r>
      <w:r w:rsidR="00BD24CC" w:rsidRPr="006602D0">
        <w:rPr>
          <w:szCs w:val="24"/>
          <w:lang w:eastAsia="zh-CN"/>
        </w:rPr>
        <w:t xml:space="preserve"> ha</w:t>
      </w:r>
      <w:r w:rsidR="00BD24CC" w:rsidRPr="006602D0">
        <w:rPr>
          <w:szCs w:val="24"/>
        </w:rPr>
        <w:t xml:space="preserve"> </w:t>
      </w:r>
      <w:r w:rsidR="00BD24CC" w:rsidRPr="004615C1">
        <w:rPr>
          <w:szCs w:val="24"/>
        </w:rPr>
        <w:t xml:space="preserve">žemės sklypo (Panevėžys, </w:t>
      </w:r>
      <w:r w:rsidR="00BD24CC">
        <w:rPr>
          <w:szCs w:val="24"/>
        </w:rPr>
        <w:t>Darbo a. 7</w:t>
      </w:r>
      <w:r w:rsidR="00BD24CC" w:rsidRPr="004615C1">
        <w:rPr>
          <w:szCs w:val="24"/>
        </w:rPr>
        <w:t>) dalių plan</w:t>
      </w:r>
      <w:r w:rsidR="00BD24CC">
        <w:rPr>
          <w:szCs w:val="24"/>
        </w:rPr>
        <w:t>u, patvirtintu</w:t>
      </w:r>
      <w:r w:rsidR="00BD24CC" w:rsidRPr="00CE647D">
        <w:rPr>
          <w:szCs w:val="24"/>
        </w:rPr>
        <w:t xml:space="preserve"> Panevėžio miesto savivaldybės tarybos </w:t>
      </w:r>
      <w:r w:rsidR="00BD24CC" w:rsidRPr="007A6F8E">
        <w:rPr>
          <w:szCs w:val="24"/>
          <w:lang w:eastAsia="zh-CN"/>
        </w:rPr>
        <w:t>202</w:t>
      </w:r>
      <w:r w:rsidR="00BD24CC">
        <w:rPr>
          <w:szCs w:val="24"/>
          <w:lang w:eastAsia="zh-CN"/>
        </w:rPr>
        <w:t>5</w:t>
      </w:r>
      <w:r w:rsidR="00BD24CC" w:rsidRPr="007A6F8E">
        <w:rPr>
          <w:szCs w:val="24"/>
          <w:lang w:eastAsia="zh-CN"/>
        </w:rPr>
        <w:t xml:space="preserve"> m. </w:t>
      </w:r>
      <w:r w:rsidR="00BD24CC">
        <w:rPr>
          <w:szCs w:val="24"/>
          <w:lang w:eastAsia="zh-CN"/>
        </w:rPr>
        <w:t>spalio 23</w:t>
      </w:r>
      <w:r w:rsidR="00BD24CC" w:rsidRPr="007A6F8E">
        <w:rPr>
          <w:szCs w:val="24"/>
          <w:lang w:eastAsia="zh-CN"/>
        </w:rPr>
        <w:t xml:space="preserve"> d. </w:t>
      </w:r>
      <w:r w:rsidR="00BD24CC" w:rsidRPr="00BD39CA">
        <w:rPr>
          <w:szCs w:val="24"/>
          <w:lang w:eastAsia="zh-CN"/>
        </w:rPr>
        <w:t>sprendimu Nr. 1-</w:t>
      </w:r>
      <w:r w:rsidR="00BD24CC">
        <w:rPr>
          <w:szCs w:val="24"/>
          <w:lang w:eastAsia="zh-CN"/>
        </w:rPr>
        <w:t>348</w:t>
      </w:r>
      <w:r w:rsidR="00BD24CC" w:rsidRPr="00BD39CA">
        <w:rPr>
          <w:szCs w:val="24"/>
          <w:lang w:eastAsia="zh-CN"/>
        </w:rPr>
        <w:t xml:space="preserve"> „</w:t>
      </w:r>
      <w:r w:rsidR="00BD24CC" w:rsidRPr="006602D0">
        <w:rPr>
          <w:szCs w:val="24"/>
          <w:lang w:eastAsia="zh-CN"/>
        </w:rPr>
        <w:t xml:space="preserve">Dėl </w:t>
      </w:r>
      <w:r w:rsidR="00BD24CC">
        <w:rPr>
          <w:szCs w:val="24"/>
          <w:lang w:eastAsia="zh-CN"/>
        </w:rPr>
        <w:t>1,9650</w:t>
      </w:r>
      <w:r w:rsidR="00BD24CC" w:rsidRPr="006602D0">
        <w:rPr>
          <w:szCs w:val="24"/>
          <w:lang w:eastAsia="zh-CN"/>
        </w:rPr>
        <w:t xml:space="preserve"> ha</w:t>
      </w:r>
      <w:r w:rsidR="00BD24CC" w:rsidRPr="006602D0">
        <w:rPr>
          <w:szCs w:val="24"/>
        </w:rPr>
        <w:t xml:space="preserve"> </w:t>
      </w:r>
      <w:r w:rsidR="00BD24CC" w:rsidRPr="00BD39CA">
        <w:rPr>
          <w:szCs w:val="24"/>
        </w:rPr>
        <w:t>žemės sklypo (</w:t>
      </w:r>
      <w:r w:rsidR="00BD24CC">
        <w:rPr>
          <w:szCs w:val="24"/>
        </w:rPr>
        <w:t>P</w:t>
      </w:r>
      <w:r w:rsidR="00BD24CC" w:rsidRPr="00BD39CA">
        <w:rPr>
          <w:szCs w:val="24"/>
        </w:rPr>
        <w:t xml:space="preserve">anevėžys, </w:t>
      </w:r>
      <w:r w:rsidR="00BD24CC">
        <w:rPr>
          <w:szCs w:val="24"/>
        </w:rPr>
        <w:t>Darbo a. 7</w:t>
      </w:r>
      <w:r w:rsidR="00BD24CC" w:rsidRPr="00BD39CA">
        <w:rPr>
          <w:szCs w:val="24"/>
        </w:rPr>
        <w:t>) dalių plano patvirtinimo</w:t>
      </w:r>
      <w:r w:rsidR="00BD24CC">
        <w:rPr>
          <w:szCs w:val="24"/>
        </w:rPr>
        <w:t>“</w:t>
      </w:r>
      <w:r w:rsidR="00C75571">
        <w:rPr>
          <w:szCs w:val="24"/>
        </w:rPr>
        <w:t>,</w:t>
      </w:r>
      <w:r w:rsidR="00493E35">
        <w:rPr>
          <w:szCs w:val="24"/>
        </w:rPr>
        <w:t xml:space="preserve"> atsižvelgdama į</w:t>
      </w:r>
      <w:bookmarkStart w:id="2" w:name="_Hlk169169626"/>
      <w:bookmarkStart w:id="3" w:name="_Hlk231396319"/>
      <w:r w:rsidR="00BD24CC">
        <w:rPr>
          <w:szCs w:val="24"/>
        </w:rPr>
        <w:t xml:space="preserve"> </w:t>
      </w:r>
      <w:bookmarkStart w:id="4" w:name="_Hlk231482596"/>
      <w:r w:rsidR="00603C7C">
        <w:rPr>
          <w:szCs w:val="24"/>
        </w:rPr>
        <w:t>A</w:t>
      </w:r>
      <w:r w:rsidR="00760FCD">
        <w:rPr>
          <w:szCs w:val="24"/>
        </w:rPr>
        <w:t xml:space="preserve">. I. </w:t>
      </w:r>
      <w:r w:rsidR="00760FCD">
        <w:rPr>
          <w:i/>
          <w:iCs/>
          <w:szCs w:val="24"/>
        </w:rPr>
        <w:t>(duomenys neskelbtini)</w:t>
      </w:r>
      <w:r w:rsidR="00493E35">
        <w:rPr>
          <w:szCs w:val="24"/>
        </w:rPr>
        <w:t xml:space="preserve"> </w:t>
      </w:r>
      <w:bookmarkEnd w:id="2"/>
      <w:bookmarkEnd w:id="3"/>
      <w:bookmarkEnd w:id="4"/>
      <w:r w:rsidR="00D170CA">
        <w:rPr>
          <w:szCs w:val="24"/>
        </w:rPr>
        <w:t>202</w:t>
      </w:r>
      <w:r w:rsidR="00C75571">
        <w:rPr>
          <w:szCs w:val="24"/>
        </w:rPr>
        <w:t>6</w:t>
      </w:r>
      <w:r w:rsidR="00760FCD">
        <w:rPr>
          <w:szCs w:val="24"/>
        </w:rPr>
        <w:t> </w:t>
      </w:r>
      <w:r w:rsidR="00D170CA">
        <w:rPr>
          <w:szCs w:val="24"/>
        </w:rPr>
        <w:t xml:space="preserve">m. </w:t>
      </w:r>
      <w:r w:rsidR="00603C7C">
        <w:rPr>
          <w:szCs w:val="24"/>
        </w:rPr>
        <w:t>balandžio 16</w:t>
      </w:r>
      <w:r w:rsidR="00D170CA">
        <w:rPr>
          <w:szCs w:val="24"/>
        </w:rPr>
        <w:t xml:space="preserve"> d. </w:t>
      </w:r>
      <w:r w:rsidR="004F7C77">
        <w:rPr>
          <w:szCs w:val="24"/>
        </w:rPr>
        <w:t>prašymą</w:t>
      </w:r>
      <w:r w:rsidR="00077BD1">
        <w:rPr>
          <w:szCs w:val="24"/>
        </w:rPr>
        <w:t xml:space="preserve"> ir Nacionalinės žemės tarnybos prie Aplinkos ministerijos </w:t>
      </w:r>
      <w:r w:rsidR="00691085">
        <w:rPr>
          <w:szCs w:val="24"/>
        </w:rPr>
        <w:t xml:space="preserve">2026 m. birželio 17 d. išvadą Nr. </w:t>
      </w:r>
      <w:r w:rsidR="00691085">
        <w:rPr>
          <w:rFonts w:ascii="TimesNewRomanPSMT" w:hAnsi="TimesNewRomanPSMT" w:cs="TimesNewRomanPSMT"/>
          <w:szCs w:val="24"/>
          <w:lang w:eastAsia="lt-LT"/>
        </w:rPr>
        <w:t>IS-823 „Dėl valstybinės žemės nuomos sutarties projekto atitikties teisės aktų reikalavimams“</w:t>
      </w:r>
      <w:r w:rsidR="00691085">
        <w:rPr>
          <w:szCs w:val="24"/>
        </w:rPr>
        <w:t>,</w:t>
      </w:r>
      <w:r w:rsidR="00691085">
        <w:t xml:space="preserve"> </w:t>
      </w:r>
      <w:r w:rsidR="00691085">
        <w:rPr>
          <w:szCs w:val="24"/>
        </w:rPr>
        <w:t xml:space="preserve">Panevėžio miesto savivaldybės taryba </w:t>
      </w:r>
      <w:r w:rsidR="00691085">
        <w:t>n u s p r e n d ž i a</w:t>
      </w:r>
      <w:r w:rsidR="00BB206B">
        <w:t xml:space="preserve">: </w:t>
      </w:r>
    </w:p>
    <w:p w14:paraId="33D663C5" w14:textId="36C2904C" w:rsidR="00BC380B" w:rsidRPr="00BC380B" w:rsidRDefault="00C132B8" w:rsidP="00BC380B">
      <w:pPr>
        <w:pStyle w:val="Sraopastraipa"/>
        <w:numPr>
          <w:ilvl w:val="0"/>
          <w:numId w:val="5"/>
        </w:numPr>
        <w:tabs>
          <w:tab w:val="left" w:pos="1134"/>
        </w:tabs>
        <w:spacing w:line="360" w:lineRule="auto"/>
        <w:ind w:left="0" w:firstLine="851"/>
        <w:contextualSpacing w:val="0"/>
        <w:jc w:val="both"/>
      </w:pPr>
      <w:r>
        <w:t xml:space="preserve">Nustatyti </w:t>
      </w:r>
      <w:r w:rsidR="00F27F97">
        <w:t xml:space="preserve">negyvenamajai patalpai – parduotuvei (unikalus Nr. 2795-8003-4129:0001), esančiai </w:t>
      </w:r>
      <w:r>
        <w:t>pastat</w:t>
      </w:r>
      <w:r w:rsidR="00F27F97">
        <w:t>e</w:t>
      </w:r>
      <w:r>
        <w:t xml:space="preserve"> – </w:t>
      </w:r>
      <w:r w:rsidR="00F27F97">
        <w:t>parduotuvėje</w:t>
      </w:r>
      <w:r w:rsidRPr="00A31058">
        <w:t xml:space="preserve"> (unikalus Nr. </w:t>
      </w:r>
      <w:r>
        <w:t>279</w:t>
      </w:r>
      <w:r w:rsidR="00F27F97">
        <w:t>5-8003-4129</w:t>
      </w:r>
      <w:r w:rsidRPr="00A31058">
        <w:t>)</w:t>
      </w:r>
      <w:r w:rsidR="00CD4CDE">
        <w:t xml:space="preserve"> (toliau – Pastatas)</w:t>
      </w:r>
      <w:r w:rsidR="00BC380B">
        <w:t>,</w:t>
      </w:r>
      <w:r>
        <w:t xml:space="preserve"> eksploatuoti </w:t>
      </w:r>
      <w:r>
        <w:lastRenderedPageBreak/>
        <w:t xml:space="preserve">reikalingą </w:t>
      </w:r>
      <w:r w:rsidR="00CD4CDE">
        <w:t>1,9650</w:t>
      </w:r>
      <w:r>
        <w:t xml:space="preserve"> ha žemės sklypo (kadastro Nr. 2701/00</w:t>
      </w:r>
      <w:r w:rsidR="008F37C8">
        <w:t>22</w:t>
      </w:r>
      <w:r>
        <w:t>:3</w:t>
      </w:r>
      <w:r w:rsidR="008F37C8">
        <w:t>51</w:t>
      </w:r>
      <w:r>
        <w:t xml:space="preserve">), esančio Panevėžyje, </w:t>
      </w:r>
      <w:r w:rsidR="00CD4CDE">
        <w:t>Darbo a. 7</w:t>
      </w:r>
      <w:r w:rsidR="00BC380B">
        <w:t xml:space="preserve">, </w:t>
      </w:r>
      <w:r w:rsidR="008F37C8">
        <w:t>(toliau – žemės sklypas)</w:t>
      </w:r>
      <w:r>
        <w:t xml:space="preserve"> dalies dydį – 0,0</w:t>
      </w:r>
      <w:r w:rsidR="00CD4CDE">
        <w:t>457</w:t>
      </w:r>
      <w:r>
        <w:t xml:space="preserve"> ha</w:t>
      </w:r>
      <w:r w:rsidR="00CD4CDE">
        <w:rPr>
          <w:szCs w:val="24"/>
        </w:rPr>
        <w:t xml:space="preserve"> </w:t>
      </w:r>
      <w:r w:rsidR="00CD4CDE" w:rsidRPr="00CD4CDE">
        <w:rPr>
          <w:szCs w:val="24"/>
        </w:rPr>
        <w:t>(</w:t>
      </w:r>
      <w:r w:rsidR="00BC380B" w:rsidRPr="00BC380B">
        <w:t>iš 0,0930 ha žemės sklypo dalies, išskirtos Pastatui eksploatuoti ir žemės sklypo dalių plane pažymėtos simboliu B)</w:t>
      </w:r>
      <w:r w:rsidR="009E00F7">
        <w:t>.</w:t>
      </w:r>
    </w:p>
    <w:p w14:paraId="41743A92" w14:textId="1DD22588" w:rsidR="00CD17D4" w:rsidRPr="00CD17D4" w:rsidRDefault="00CD17D4" w:rsidP="00BD24CC">
      <w:pPr>
        <w:pStyle w:val="Sraopastraipa"/>
        <w:numPr>
          <w:ilvl w:val="0"/>
          <w:numId w:val="5"/>
        </w:numPr>
        <w:tabs>
          <w:tab w:val="left" w:pos="1134"/>
        </w:tabs>
        <w:spacing w:line="360" w:lineRule="auto"/>
        <w:ind w:left="0" w:firstLine="851"/>
        <w:contextualSpacing w:val="0"/>
        <w:jc w:val="both"/>
      </w:pPr>
      <w:r w:rsidRPr="00CD17D4">
        <w:t xml:space="preserve">Išnuomoti </w:t>
      </w:r>
      <w:r w:rsidR="00760FCD">
        <w:rPr>
          <w:szCs w:val="24"/>
        </w:rPr>
        <w:t xml:space="preserve">A. I. </w:t>
      </w:r>
      <w:r w:rsidR="00760FCD">
        <w:rPr>
          <w:i/>
          <w:iCs/>
          <w:szCs w:val="24"/>
        </w:rPr>
        <w:t>(duomenys neskelbtini)</w:t>
      </w:r>
      <w:r w:rsidR="00760FCD">
        <w:rPr>
          <w:szCs w:val="24"/>
        </w:rPr>
        <w:t xml:space="preserve"> </w:t>
      </w:r>
      <w:r w:rsidRPr="00CD17D4">
        <w:t>šio sprendimo 1 punkte nurodytą žemės sklypo dalį pagal valstybinės žemės nuomos sutarties projektą (priedas), kuris yra neatskiriamoji šio sprendimo dalis.</w:t>
      </w:r>
    </w:p>
    <w:p w14:paraId="137EB010" w14:textId="4EDB8F49" w:rsidR="00CD17D4" w:rsidRPr="00CD17D4" w:rsidRDefault="00CD17D4" w:rsidP="00BD24CC">
      <w:pPr>
        <w:pStyle w:val="Sraopastraipa"/>
        <w:numPr>
          <w:ilvl w:val="0"/>
          <w:numId w:val="5"/>
        </w:numPr>
        <w:tabs>
          <w:tab w:val="left" w:pos="1134"/>
        </w:tabs>
        <w:spacing w:line="360" w:lineRule="auto"/>
        <w:ind w:left="0" w:firstLine="851"/>
        <w:contextualSpacing w:val="0"/>
        <w:jc w:val="both"/>
      </w:pPr>
      <w:r w:rsidRPr="00CD17D4">
        <w:rPr>
          <w:bCs/>
          <w:szCs w:val="24"/>
        </w:rPr>
        <w:t>Nustatyti, kad šio sprendimo 1 punkte nurodyta valstybinės žemės sklyp</w:t>
      </w:r>
      <w:r>
        <w:rPr>
          <w:bCs/>
          <w:szCs w:val="24"/>
        </w:rPr>
        <w:t>o dalis</w:t>
      </w:r>
      <w:r w:rsidRPr="00CD17D4">
        <w:rPr>
          <w:bCs/>
          <w:szCs w:val="24"/>
        </w:rPr>
        <w:t xml:space="preserve"> išnuomojama </w:t>
      </w:r>
      <w:r w:rsidR="00916375">
        <w:rPr>
          <w:bCs/>
          <w:szCs w:val="24"/>
        </w:rPr>
        <w:t>5</w:t>
      </w:r>
      <w:r w:rsidRPr="00CD17D4">
        <w:rPr>
          <w:bCs/>
          <w:szCs w:val="24"/>
        </w:rPr>
        <w:t xml:space="preserve">8 metams. </w:t>
      </w:r>
      <w:r w:rsidRPr="00CD17D4">
        <w:rPr>
          <w:szCs w:val="24"/>
        </w:rPr>
        <w:t>Nuomos terminas nustatytas atsižvelgiant į valstybės interesus pagal žemės sklype esančio pastato ekonomiškai pagrįstą naudojimo trukmę ir nusidėvėjimo duomenis.</w:t>
      </w:r>
    </w:p>
    <w:p w14:paraId="58EB3F46" w14:textId="5FC1EB66" w:rsidR="004E0DE6" w:rsidRPr="00CD4CDE" w:rsidRDefault="00CD4CDE" w:rsidP="00BD24CC">
      <w:pPr>
        <w:pStyle w:val="Sraopastraipa"/>
        <w:numPr>
          <w:ilvl w:val="0"/>
          <w:numId w:val="5"/>
        </w:numPr>
        <w:tabs>
          <w:tab w:val="left" w:pos="1134"/>
        </w:tabs>
        <w:spacing w:line="360" w:lineRule="auto"/>
        <w:ind w:left="0" w:firstLine="851"/>
        <w:contextualSpacing w:val="0"/>
        <w:jc w:val="both"/>
      </w:pPr>
      <w: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3E748E1" w14:textId="77777777" w:rsidR="004E0DE6" w:rsidRDefault="004E0DE6" w:rsidP="00EC5AB0">
      <w:pPr>
        <w:jc w:val="both"/>
        <w:rPr>
          <w:bCs/>
          <w:szCs w:val="24"/>
        </w:rPr>
      </w:pPr>
    </w:p>
    <w:p w14:paraId="52B091BA" w14:textId="77777777" w:rsidR="00EC5AB0" w:rsidRDefault="00EC5AB0" w:rsidP="00EC5AB0">
      <w:pPr>
        <w:jc w:val="both"/>
        <w:rPr>
          <w:bCs/>
          <w:szCs w:val="24"/>
        </w:rPr>
      </w:pPr>
    </w:p>
    <w:p w14:paraId="3E83E6BB" w14:textId="4B11E0AA" w:rsidR="004E0DE6" w:rsidRDefault="00493E35">
      <w:pPr>
        <w:jc w:val="both"/>
        <w:rPr>
          <w:bCs/>
          <w:szCs w:val="24"/>
        </w:rPr>
      </w:pPr>
      <w:r>
        <w:rPr>
          <w:bCs/>
          <w:szCs w:val="24"/>
        </w:rPr>
        <w:t xml:space="preserve">Savivaldybės merė </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Loreta </w:t>
      </w:r>
      <w:proofErr w:type="spellStart"/>
      <w:r>
        <w:rPr>
          <w:bCs/>
          <w:szCs w:val="24"/>
        </w:rPr>
        <w:t>Masiliūnienė</w:t>
      </w:r>
      <w:proofErr w:type="spellEnd"/>
    </w:p>
    <w:sectPr w:rsidR="004E0DE6" w:rsidSect="00EC5AB0">
      <w:headerReference w:type="default" r:id="rId8"/>
      <w:footerReference w:type="default" r:id="rId9"/>
      <w:footerReference w:type="first" r:id="rId10"/>
      <w:pgSz w:w="11906" w:h="16838"/>
      <w:pgMar w:top="1135" w:right="567" w:bottom="993"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D813E" w14:textId="77777777" w:rsidR="00EF6F5B" w:rsidRDefault="00EF6F5B">
      <w:r>
        <w:separator/>
      </w:r>
    </w:p>
  </w:endnote>
  <w:endnote w:type="continuationSeparator" w:id="0">
    <w:p w14:paraId="23DE409A" w14:textId="77777777" w:rsidR="00EF6F5B" w:rsidRDefault="00EF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Liberation Serif">
    <w:altName w:val="Liberation Serif"/>
    <w:charset w:val="01"/>
    <w:family w:val="roman"/>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4B3F7" w14:textId="77777777" w:rsidR="004E0DE6" w:rsidRDefault="00493E35">
    <w:pPr>
      <w:tabs>
        <w:tab w:val="left" w:pos="8445"/>
      </w:tabs>
    </w:pPr>
    <w:r>
      <w:tab/>
    </w:r>
  </w:p>
  <w:p w14:paraId="4238B5BD" w14:textId="77777777" w:rsidR="004E0DE6" w:rsidRDefault="004E0DE6"/>
  <w:p w14:paraId="14A0F78B" w14:textId="77777777" w:rsidR="004E0DE6" w:rsidRDefault="004E0DE6">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1F3B9" w14:textId="77777777" w:rsidR="004E0DE6" w:rsidRDefault="004E0DE6">
    <w:pPr>
      <w:pStyle w:val="Porat"/>
    </w:pPr>
  </w:p>
  <w:p w14:paraId="714FDA58" w14:textId="77777777" w:rsidR="004E0DE6" w:rsidRDefault="004E0DE6">
    <w:pPr>
      <w:pStyle w:val="Porat"/>
    </w:pPr>
  </w:p>
  <w:p w14:paraId="1F784F84" w14:textId="77777777" w:rsidR="004E0DE6" w:rsidRDefault="004E0DE6">
    <w:pPr>
      <w:pStyle w:val="Porat"/>
    </w:pPr>
  </w:p>
  <w:p w14:paraId="658F4402" w14:textId="77777777" w:rsidR="004E0DE6" w:rsidRDefault="004E0D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9A494" w14:textId="77777777" w:rsidR="00EF6F5B" w:rsidRDefault="00EF6F5B">
      <w:r>
        <w:separator/>
      </w:r>
    </w:p>
  </w:footnote>
  <w:footnote w:type="continuationSeparator" w:id="0">
    <w:p w14:paraId="68DAED15" w14:textId="77777777" w:rsidR="00EF6F5B" w:rsidRDefault="00EF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3734D" w14:textId="77777777" w:rsidR="004E0DE6" w:rsidRDefault="004E0DE6">
    <w:pPr>
      <w:pStyle w:val="Antrats"/>
      <w:jc w:val="center"/>
    </w:pPr>
  </w:p>
  <w:p w14:paraId="3D7B0C3E" w14:textId="77777777" w:rsidR="004E0DE6" w:rsidRDefault="004E0DE6">
    <w:pPr>
      <w:pStyle w:val="Antrats"/>
      <w:jc w:val="center"/>
    </w:pPr>
  </w:p>
  <w:p w14:paraId="34917400" w14:textId="77777777" w:rsidR="004E0DE6" w:rsidRDefault="00493E35">
    <w:pPr>
      <w:pStyle w:val="Antrats"/>
      <w:jc w:val="center"/>
    </w:pPr>
    <w:r>
      <w:fldChar w:fldCharType="begin"/>
    </w:r>
    <w:r>
      <w:instrText xml:space="preserve"> PAGE </w:instrText>
    </w:r>
    <w:r>
      <w:fldChar w:fldCharType="separate"/>
    </w:r>
    <w:r>
      <w:t>0</w:t>
    </w:r>
    <w:r>
      <w:fldChar w:fldCharType="end"/>
    </w:r>
  </w:p>
  <w:p w14:paraId="4B1BF6CC" w14:textId="77777777" w:rsidR="004E0DE6" w:rsidRDefault="004E0D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0D593F"/>
    <w:multiLevelType w:val="multilevel"/>
    <w:tmpl w:val="0427001F"/>
    <w:lvl w:ilvl="0">
      <w:start w:val="1"/>
      <w:numFmt w:val="decimal"/>
      <w:lvlText w:val="%1."/>
      <w:lvlJc w:val="left"/>
      <w:pPr>
        <w:tabs>
          <w:tab w:val="num" w:pos="1275"/>
        </w:tabs>
        <w:ind w:left="1635"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35570216"/>
    <w:multiLevelType w:val="multilevel"/>
    <w:tmpl w:val="8294106A"/>
    <w:lvl w:ilvl="0">
      <w:start w:val="1"/>
      <w:numFmt w:val="decimal"/>
      <w:lvlText w:val="%1."/>
      <w:lvlJc w:val="left"/>
      <w:pPr>
        <w:tabs>
          <w:tab w:val="num" w:pos="0"/>
        </w:tabs>
        <w:ind w:left="6598" w:hanging="360"/>
      </w:p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2" w15:restartNumberingAfterBreak="0">
    <w:nsid w:val="51D93AE6"/>
    <w:multiLevelType w:val="multilevel"/>
    <w:tmpl w:val="7F86D05C"/>
    <w:lvl w:ilvl="0">
      <w:start w:val="1"/>
      <w:numFmt w:val="decimal"/>
      <w:lvlText w:val="%1."/>
      <w:lvlJc w:val="left"/>
      <w:pPr>
        <w:tabs>
          <w:tab w:val="num" w:pos="0"/>
        </w:tabs>
        <w:ind w:left="1495" w:hanging="360"/>
      </w:pPr>
    </w:lvl>
    <w:lvl w:ilvl="1">
      <w:start w:val="1"/>
      <w:numFmt w:val="decimal"/>
      <w:lvlText w:val="%1.%2."/>
      <w:lvlJc w:val="left"/>
      <w:pPr>
        <w:tabs>
          <w:tab w:val="num" w:pos="0"/>
        </w:tabs>
        <w:ind w:left="7237"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6DE95C69"/>
    <w:multiLevelType w:val="multilevel"/>
    <w:tmpl w:val="E28484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E641139"/>
    <w:multiLevelType w:val="hybridMultilevel"/>
    <w:tmpl w:val="E098AE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8837221">
    <w:abstractNumId w:val="1"/>
  </w:num>
  <w:num w:numId="2" w16cid:durableId="2139757321">
    <w:abstractNumId w:val="3"/>
  </w:num>
  <w:num w:numId="3" w16cid:durableId="308217468">
    <w:abstractNumId w:val="4"/>
  </w:num>
  <w:num w:numId="4" w16cid:durableId="829713965">
    <w:abstractNumId w:val="2"/>
  </w:num>
  <w:num w:numId="5" w16cid:durableId="4780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E6"/>
    <w:rsid w:val="000205F1"/>
    <w:rsid w:val="00027ECA"/>
    <w:rsid w:val="00054D64"/>
    <w:rsid w:val="00061433"/>
    <w:rsid w:val="000662B6"/>
    <w:rsid w:val="00077BD1"/>
    <w:rsid w:val="000A5610"/>
    <w:rsid w:val="000F77E8"/>
    <w:rsid w:val="00135643"/>
    <w:rsid w:val="001D73F0"/>
    <w:rsid w:val="00204ED6"/>
    <w:rsid w:val="00233209"/>
    <w:rsid w:val="00246532"/>
    <w:rsid w:val="002674EF"/>
    <w:rsid w:val="002706A5"/>
    <w:rsid w:val="00273C7E"/>
    <w:rsid w:val="0028323B"/>
    <w:rsid w:val="002B2A09"/>
    <w:rsid w:val="002B63C3"/>
    <w:rsid w:val="002D0F06"/>
    <w:rsid w:val="002D5E45"/>
    <w:rsid w:val="002E3EA6"/>
    <w:rsid w:val="00305B01"/>
    <w:rsid w:val="003A336B"/>
    <w:rsid w:val="003A745C"/>
    <w:rsid w:val="003B1317"/>
    <w:rsid w:val="003B44E8"/>
    <w:rsid w:val="00445E9F"/>
    <w:rsid w:val="00485BE4"/>
    <w:rsid w:val="0048761B"/>
    <w:rsid w:val="00490D67"/>
    <w:rsid w:val="00493E35"/>
    <w:rsid w:val="00494C52"/>
    <w:rsid w:val="00496DB2"/>
    <w:rsid w:val="004A2D44"/>
    <w:rsid w:val="004A74F7"/>
    <w:rsid w:val="004B20DA"/>
    <w:rsid w:val="004B66C4"/>
    <w:rsid w:val="004C777E"/>
    <w:rsid w:val="004E0DE6"/>
    <w:rsid w:val="004E7E62"/>
    <w:rsid w:val="004F7C77"/>
    <w:rsid w:val="00517703"/>
    <w:rsid w:val="00523467"/>
    <w:rsid w:val="00531AE6"/>
    <w:rsid w:val="00573D2A"/>
    <w:rsid w:val="00591E75"/>
    <w:rsid w:val="005A6228"/>
    <w:rsid w:val="00603C7C"/>
    <w:rsid w:val="0064376C"/>
    <w:rsid w:val="00647F8E"/>
    <w:rsid w:val="0065701B"/>
    <w:rsid w:val="006572F8"/>
    <w:rsid w:val="00684412"/>
    <w:rsid w:val="00691085"/>
    <w:rsid w:val="006A32A5"/>
    <w:rsid w:val="006D428C"/>
    <w:rsid w:val="006F0F0D"/>
    <w:rsid w:val="00760FCD"/>
    <w:rsid w:val="00784AB9"/>
    <w:rsid w:val="007942ED"/>
    <w:rsid w:val="007B3E3A"/>
    <w:rsid w:val="00830F48"/>
    <w:rsid w:val="00877B2D"/>
    <w:rsid w:val="0089586D"/>
    <w:rsid w:val="008A06D3"/>
    <w:rsid w:val="008C0623"/>
    <w:rsid w:val="008C116B"/>
    <w:rsid w:val="008C74B0"/>
    <w:rsid w:val="008D31D5"/>
    <w:rsid w:val="008E00E4"/>
    <w:rsid w:val="008F37C8"/>
    <w:rsid w:val="00916375"/>
    <w:rsid w:val="00930497"/>
    <w:rsid w:val="00947A37"/>
    <w:rsid w:val="00950607"/>
    <w:rsid w:val="00965F79"/>
    <w:rsid w:val="0097370C"/>
    <w:rsid w:val="009857D2"/>
    <w:rsid w:val="009A5C94"/>
    <w:rsid w:val="009B107F"/>
    <w:rsid w:val="009E00F7"/>
    <w:rsid w:val="00A56590"/>
    <w:rsid w:val="00A57CB5"/>
    <w:rsid w:val="00A60DD6"/>
    <w:rsid w:val="00A80EC6"/>
    <w:rsid w:val="00AC42AF"/>
    <w:rsid w:val="00AD5E1C"/>
    <w:rsid w:val="00AF5334"/>
    <w:rsid w:val="00B3032F"/>
    <w:rsid w:val="00B43BBC"/>
    <w:rsid w:val="00B51B21"/>
    <w:rsid w:val="00BB206B"/>
    <w:rsid w:val="00BC380B"/>
    <w:rsid w:val="00BD24CC"/>
    <w:rsid w:val="00BF43D0"/>
    <w:rsid w:val="00C01546"/>
    <w:rsid w:val="00C056E7"/>
    <w:rsid w:val="00C05E30"/>
    <w:rsid w:val="00C132B8"/>
    <w:rsid w:val="00C3566D"/>
    <w:rsid w:val="00C57CC5"/>
    <w:rsid w:val="00C61D10"/>
    <w:rsid w:val="00C75571"/>
    <w:rsid w:val="00C869C8"/>
    <w:rsid w:val="00CB53DD"/>
    <w:rsid w:val="00CD17D4"/>
    <w:rsid w:val="00CD4CDE"/>
    <w:rsid w:val="00CE7EB9"/>
    <w:rsid w:val="00D01814"/>
    <w:rsid w:val="00D170CA"/>
    <w:rsid w:val="00D70437"/>
    <w:rsid w:val="00D81E41"/>
    <w:rsid w:val="00D83E65"/>
    <w:rsid w:val="00D92A80"/>
    <w:rsid w:val="00DA25E0"/>
    <w:rsid w:val="00DE2BA6"/>
    <w:rsid w:val="00E21132"/>
    <w:rsid w:val="00E6505E"/>
    <w:rsid w:val="00E66E7C"/>
    <w:rsid w:val="00EA007F"/>
    <w:rsid w:val="00EB1DD5"/>
    <w:rsid w:val="00EC5AB0"/>
    <w:rsid w:val="00ED23BE"/>
    <w:rsid w:val="00ED4008"/>
    <w:rsid w:val="00ED4AAA"/>
    <w:rsid w:val="00EF00C9"/>
    <w:rsid w:val="00EF062B"/>
    <w:rsid w:val="00EF6F5B"/>
    <w:rsid w:val="00F0001C"/>
    <w:rsid w:val="00F24E19"/>
    <w:rsid w:val="00F27F97"/>
    <w:rsid w:val="00F56364"/>
    <w:rsid w:val="00F62402"/>
    <w:rsid w:val="00FC2F4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9C2C5"/>
  <w15:docId w15:val="{75DB3CB1-C07E-47DC-AA33-B7F6764A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F44E3"/>
    <w:rPr>
      <w:b/>
      <w:sz w:val="24"/>
      <w:lang w:eastAsia="en-US"/>
    </w:rPr>
  </w:style>
  <w:style w:type="character" w:customStyle="1" w:styleId="Heading2Char">
    <w:name w:val="Heading 2 Char"/>
    <w:basedOn w:val="Numatytasispastraiposriftas"/>
    <w:uiPriority w:val="99"/>
    <w:semiHidden/>
    <w:qFormat/>
    <w:locked/>
    <w:rsid w:val="00BB130F"/>
    <w:rPr>
      <w:rFonts w:ascii="Cambria" w:hAnsi="Cambria"/>
      <w:b/>
      <w:i/>
      <w:sz w:val="28"/>
      <w:lang w:eastAsia="en-US"/>
    </w:rPr>
  </w:style>
  <w:style w:type="character" w:customStyle="1" w:styleId="Heading7Char">
    <w:name w:val="Heading 7 Char"/>
    <w:basedOn w:val="Numatytasispastraiposriftas"/>
    <w:uiPriority w:val="99"/>
    <w:semiHidden/>
    <w:qFormat/>
    <w:locked/>
    <w:rsid w:val="00BB130F"/>
    <w:rPr>
      <w:rFonts w:ascii="Calibri" w:hAnsi="Calibri"/>
      <w:sz w:val="24"/>
      <w:lang w:eastAsia="en-US"/>
    </w:rPr>
  </w:style>
  <w:style w:type="character" w:customStyle="1" w:styleId="Heading8Char">
    <w:name w:val="Heading 8 Char"/>
    <w:basedOn w:val="Numatytasispastraiposriftas"/>
    <w:uiPriority w:val="99"/>
    <w:semiHidden/>
    <w:qFormat/>
    <w:locked/>
    <w:rsid w:val="00BB130F"/>
    <w:rPr>
      <w:rFonts w:ascii="Calibri" w:hAnsi="Calibri"/>
      <w:i/>
      <w:sz w:val="24"/>
      <w:lang w:eastAsia="en-US"/>
    </w:rPr>
  </w:style>
  <w:style w:type="character" w:customStyle="1" w:styleId="HeaderChar">
    <w:name w:val="Header Char"/>
    <w:basedOn w:val="Numatytasispastraiposriftas"/>
    <w:uiPriority w:val="99"/>
    <w:semiHidden/>
    <w:qFormat/>
    <w:locked/>
    <w:rsid w:val="00BB130F"/>
    <w:rPr>
      <w:sz w:val="20"/>
      <w:lang w:eastAsia="en-US"/>
    </w:rPr>
  </w:style>
  <w:style w:type="character" w:customStyle="1" w:styleId="PoratDiagrama">
    <w:name w:val="Poraštė Diagrama"/>
    <w:basedOn w:val="Numatytasispastraiposriftas"/>
    <w:link w:val="Porat"/>
    <w:uiPriority w:val="99"/>
    <w:semiHidden/>
    <w:qFormat/>
    <w:locked/>
    <w:rsid w:val="00BB130F"/>
    <w:rPr>
      <w:sz w:val="20"/>
      <w:lang w:eastAsia="en-US"/>
    </w:rPr>
  </w:style>
  <w:style w:type="character" w:customStyle="1" w:styleId="PagrindinistekstasDiagrama">
    <w:name w:val="Pagrindinis tekstas Diagrama"/>
    <w:basedOn w:val="Numatytasispastraiposriftas"/>
    <w:link w:val="Pagrindinistekstas"/>
    <w:uiPriority w:val="99"/>
    <w:semiHidden/>
    <w:qFormat/>
    <w:locked/>
    <w:rsid w:val="00BB130F"/>
    <w:rPr>
      <w:sz w:val="20"/>
      <w:lang w:eastAsia="en-US"/>
    </w:rPr>
  </w:style>
  <w:style w:type="character" w:customStyle="1" w:styleId="DebesliotekstasDiagrama">
    <w:name w:val="Debesėlio tekstas Diagrama"/>
    <w:basedOn w:val="Numatytasispastraiposriftas"/>
    <w:link w:val="Debesliotekstas"/>
    <w:uiPriority w:val="99"/>
    <w:semiHidden/>
    <w:qFormat/>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basedOn w:val="Numatytasispastraiposriftas"/>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basedOn w:val="Numatytasispastraiposriftas"/>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qFormat/>
    <w:rsid w:val="003E58F0"/>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Cs w:val="24"/>
    </w:r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7C05F2"/>
    <w:pPr>
      <w:ind w:left="720"/>
      <w:contextualSpacing/>
    </w:pPr>
  </w:style>
  <w:style w:type="paragraph" w:styleId="Pataisymai">
    <w:name w:val="Revision"/>
    <w:hidden/>
    <w:uiPriority w:val="99"/>
    <w:semiHidden/>
    <w:rsid w:val="0064376C"/>
    <w:pPr>
      <w:suppressAutoHyphens w:val="0"/>
    </w:pPr>
    <w:rPr>
      <w:sz w:val="24"/>
      <w:szCs w:val="20"/>
      <w:lang w:eastAsia="en-US"/>
    </w:rPr>
  </w:style>
  <w:style w:type="paragraph" w:customStyle="1" w:styleId="Default">
    <w:name w:val="Default"/>
    <w:rsid w:val="00C132B8"/>
    <w:pPr>
      <w:suppressAutoHyphens w:val="0"/>
      <w:autoSpaceDE w:val="0"/>
      <w:autoSpaceDN w:val="0"/>
      <w:adjustRightInd w:val="0"/>
    </w:pPr>
    <w:rPr>
      <w:rFonts w:ascii="Liberation Serif" w:hAnsi="Liberation Serif" w:cs="Liberation Serif"/>
      <w:color w:val="000000"/>
      <w:sz w:val="24"/>
      <w:szCs w:val="24"/>
    </w:rPr>
  </w:style>
  <w:style w:type="character" w:styleId="Komentaronuoroda">
    <w:name w:val="annotation reference"/>
    <w:basedOn w:val="Numatytasispastraiposriftas"/>
    <w:uiPriority w:val="99"/>
    <w:semiHidden/>
    <w:unhideWhenUsed/>
    <w:rsid w:val="008F37C8"/>
    <w:rPr>
      <w:sz w:val="16"/>
      <w:szCs w:val="16"/>
    </w:rPr>
  </w:style>
  <w:style w:type="paragraph" w:styleId="Komentarotekstas">
    <w:name w:val="annotation text"/>
    <w:basedOn w:val="prastasis"/>
    <w:link w:val="KomentarotekstasDiagrama"/>
    <w:uiPriority w:val="99"/>
    <w:semiHidden/>
    <w:unhideWhenUsed/>
    <w:rsid w:val="008F37C8"/>
    <w:rPr>
      <w:sz w:val="20"/>
    </w:rPr>
  </w:style>
  <w:style w:type="character" w:customStyle="1" w:styleId="KomentarotekstasDiagrama">
    <w:name w:val="Komentaro tekstas Diagrama"/>
    <w:basedOn w:val="Numatytasispastraiposriftas"/>
    <w:link w:val="Komentarotekstas"/>
    <w:uiPriority w:val="99"/>
    <w:semiHidden/>
    <w:rsid w:val="008F37C8"/>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F37C8"/>
    <w:rPr>
      <w:b/>
      <w:bCs/>
    </w:rPr>
  </w:style>
  <w:style w:type="character" w:customStyle="1" w:styleId="KomentarotemaDiagrama">
    <w:name w:val="Komentaro tema Diagrama"/>
    <w:basedOn w:val="KomentarotekstasDiagrama"/>
    <w:link w:val="Komentarotema"/>
    <w:uiPriority w:val="99"/>
    <w:semiHidden/>
    <w:rsid w:val="008F37C8"/>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2487</Words>
  <Characters>1418</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2026-06-22T05:40:00Z</dcterms:created>
  <dcterms:modified xsi:type="dcterms:W3CDTF">2026-06-22T05:40:00Z</dcterms:modified>
  <dc:language>en-US</dc:language>
</cp:coreProperties>
</file>