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F6E6" w14:textId="77777777" w:rsidR="006539FD" w:rsidRDefault="006539FD" w:rsidP="00CC0DF0">
      <w:pPr>
        <w:tabs>
          <w:tab w:val="left" w:pos="0"/>
        </w:tabs>
        <w:jc w:val="center"/>
        <w:rPr>
          <w:b/>
        </w:rPr>
      </w:pPr>
      <w:r w:rsidRPr="00B332F8">
        <w:rPr>
          <w:b/>
        </w:rPr>
        <w:t>AIŠKINAMASIS RAŠTAS</w:t>
      </w:r>
    </w:p>
    <w:p w14:paraId="0A5C921A" w14:textId="77777777" w:rsidR="0061408B" w:rsidRPr="00402E3E" w:rsidRDefault="0061408B" w:rsidP="0061408B">
      <w:pPr>
        <w:jc w:val="center"/>
        <w:rPr>
          <w:rFonts w:eastAsia="Calibri"/>
          <w:b/>
        </w:rPr>
      </w:pPr>
      <w:r w:rsidRPr="00402E3E">
        <w:rPr>
          <w:rFonts w:eastAsia="Calibri"/>
          <w:b/>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p>
    <w:p w14:paraId="1C5D99EF" w14:textId="77777777" w:rsidR="0021258E" w:rsidRDefault="0021258E" w:rsidP="00B42A26">
      <w:pPr>
        <w:jc w:val="center"/>
        <w:rPr>
          <w:b/>
        </w:rPr>
      </w:pPr>
    </w:p>
    <w:p w14:paraId="4DE718ED" w14:textId="77777777" w:rsidR="006539FD" w:rsidRPr="00B332F8" w:rsidRDefault="0094590C" w:rsidP="001352EF">
      <w:pPr>
        <w:tabs>
          <w:tab w:val="left" w:pos="0"/>
        </w:tabs>
        <w:jc w:val="center"/>
      </w:pPr>
      <w:r>
        <w:t>2026</w:t>
      </w:r>
      <w:r w:rsidR="00F56BB8" w:rsidRPr="00B332F8">
        <w:t xml:space="preserve"> m. </w:t>
      </w:r>
      <w:r w:rsidR="006B3DC1">
        <w:t xml:space="preserve">gegužės </w:t>
      </w:r>
      <w:r w:rsidR="0061408B">
        <w:t xml:space="preserve">18 </w:t>
      </w:r>
      <w:r w:rsidR="00F56BB8" w:rsidRPr="00B332F8">
        <w:t>d.</w:t>
      </w:r>
    </w:p>
    <w:p w14:paraId="35B4114B" w14:textId="77777777" w:rsidR="006539FD" w:rsidRDefault="006539FD" w:rsidP="001352EF">
      <w:pPr>
        <w:tabs>
          <w:tab w:val="left" w:pos="0"/>
        </w:tabs>
        <w:jc w:val="center"/>
      </w:pPr>
      <w:r w:rsidRPr="00B332F8">
        <w:t>Panevėžys</w:t>
      </w:r>
    </w:p>
    <w:p w14:paraId="580831E0" w14:textId="77777777" w:rsidR="00AA299B" w:rsidRPr="00B332F8" w:rsidRDefault="00AA299B" w:rsidP="001352EF">
      <w:pPr>
        <w:tabs>
          <w:tab w:val="left" w:pos="0"/>
        </w:tabs>
        <w:jc w:val="center"/>
      </w:pPr>
    </w:p>
    <w:p w14:paraId="4D6E5117" w14:textId="77777777" w:rsidR="00B06BEE" w:rsidRPr="00B332F8" w:rsidRDefault="00B06BEE" w:rsidP="001352EF">
      <w:pPr>
        <w:tabs>
          <w:tab w:val="left" w:pos="0"/>
        </w:tabs>
        <w:jc w:val="center"/>
      </w:pPr>
    </w:p>
    <w:p w14:paraId="1C29BCB8" w14:textId="7777777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8399EC3" w14:textId="05C973A1" w:rsidR="009A48AD" w:rsidRDefault="001E4D4D" w:rsidP="009A48AD">
      <w:pPr>
        <w:tabs>
          <w:tab w:val="left" w:pos="0"/>
        </w:tabs>
        <w:ind w:firstLine="720"/>
        <w:jc w:val="both"/>
      </w:pPr>
      <w:r>
        <w:t xml:space="preserve">Projekto tikslas – </w:t>
      </w:r>
      <w:r w:rsidR="00E23315">
        <w:t xml:space="preserve">patvirtinti </w:t>
      </w:r>
      <w:r w:rsidR="0061408B" w:rsidRPr="00402E3E">
        <w:rPr>
          <w:rFonts w:eastAsia="Calibri"/>
        </w:rPr>
        <w:t>Panevėžio miesto savivaldybės turto perdavimo panaudos pagrindais laikinai neatlygintinai valdyti ir naudotis tvarkos aprašą</w:t>
      </w:r>
      <w:r w:rsidR="00E23315">
        <w:rPr>
          <w:rFonts w:eastAsia="Calibri"/>
        </w:rPr>
        <w:t>, parengtą</w:t>
      </w:r>
      <w:r w:rsidR="0061408B">
        <w:rPr>
          <w:rFonts w:eastAsia="Calibri"/>
        </w:rPr>
        <w:t xml:space="preserve"> pagal </w:t>
      </w:r>
      <w:r w:rsidR="0061408B" w:rsidRPr="00391E1A">
        <w:t xml:space="preserve">Lietuvos Respublikos valstybės ir savivaldybių turto valdymo, naudojimo ir disponavimo juo įstatymo </w:t>
      </w:r>
      <w:r w:rsidR="0061408B">
        <w:t>Nr. VIII-729 pakeitimo įstatymo nuostatas.</w:t>
      </w:r>
    </w:p>
    <w:p w14:paraId="60B0B760" w14:textId="1BB68589" w:rsidR="00E23315" w:rsidRPr="00E23315" w:rsidRDefault="0061408B" w:rsidP="00E23315">
      <w:pPr>
        <w:tabs>
          <w:tab w:val="left" w:pos="0"/>
        </w:tabs>
        <w:ind w:firstLine="720"/>
        <w:jc w:val="both"/>
      </w:pPr>
      <w:r w:rsidRPr="0061408B">
        <w:t>Nuo 2026 m. birželio 1 d. įsigaliosiančioje LR Valstybės ir savivaldybių turto valdymo, naudojimo ir disponavimo juo įstatymo redakcijoje numatyta, kad sprendimus dėl Savivaldybės turto perdavimo panaudos pagrindais priima Savivaldybės taryba arba jos įgalioti savivaldybės turto valdytojai (</w:t>
      </w:r>
      <w:r w:rsidR="00AB40A2">
        <w:t xml:space="preserve">iki 2026 m. birželio 1 d. galiojančioje Įstatymo redakcijoje </w:t>
      </w:r>
      <w:r w:rsidRPr="0061408B">
        <w:t>buvo</w:t>
      </w:r>
      <w:r w:rsidR="00AB40A2">
        <w:t xml:space="preserve"> numatyta, kad sprendimus dėl turto perdavimo panaudos pagrindais priima </w:t>
      </w:r>
      <w:r w:rsidRPr="0061408B">
        <w:t>Savivaldybės institucija</w:t>
      </w:r>
      <w:r w:rsidR="00AB40A2">
        <w:t>, vadovaujantis šia nuostata buvo numatyta, kad sprendimus dėl turto perdavimo panaudos pagrindais biudžetinėms įstaigoms priima Savivaldybės meras</w:t>
      </w:r>
      <w:r w:rsidRPr="0061408B">
        <w:t>)</w:t>
      </w:r>
      <w:r w:rsidR="00E23315">
        <w:t>, todėl atsižvelgiant į šią nuostatą parengtame tvarkos apraše siūloma sprendimus</w:t>
      </w:r>
      <w:r w:rsidR="005D0C0F">
        <w:t xml:space="preserve"> </w:t>
      </w:r>
      <w:r w:rsidR="00E23315">
        <w:t xml:space="preserve">dėl </w:t>
      </w:r>
      <w:r w:rsidR="00E23315" w:rsidRPr="00E23315">
        <w:t>Savivaldybei nuosavybės teise priklausan</w:t>
      </w:r>
      <w:r w:rsidR="00E23315">
        <w:t>čio</w:t>
      </w:r>
      <w:r w:rsidR="00E23315" w:rsidRPr="00E23315">
        <w:t xml:space="preserve"> trumpalaiki</w:t>
      </w:r>
      <w:r w:rsidR="00E23315">
        <w:t>o</w:t>
      </w:r>
      <w:r w:rsidR="00E23315" w:rsidRPr="00E23315">
        <w:t xml:space="preserve"> ir ilgalaiki</w:t>
      </w:r>
      <w:r w:rsidR="00E23315">
        <w:t>o</w:t>
      </w:r>
      <w:r w:rsidR="00E23315" w:rsidRPr="00E23315">
        <w:t xml:space="preserve"> turt</w:t>
      </w:r>
      <w:r w:rsidR="00E23315">
        <w:t>o</w:t>
      </w:r>
      <w:r w:rsidR="00E23315" w:rsidRPr="00E23315">
        <w:t xml:space="preserve"> perd</w:t>
      </w:r>
      <w:r w:rsidR="00E23315">
        <w:t xml:space="preserve">avimo </w:t>
      </w:r>
      <w:r w:rsidR="00E23315" w:rsidRPr="00E23315">
        <w:t>Aprašo 4 punkte nurodytiems subjektams</w:t>
      </w:r>
      <w:r w:rsidR="00E23315">
        <w:t xml:space="preserve"> pavesti priimti savivaldybės turto valdytojams, šiuos sprendimus suderinus su Savivaldybės administracija.</w:t>
      </w:r>
    </w:p>
    <w:p w14:paraId="258C4FFF" w14:textId="5D9D3AF4" w:rsidR="0061408B" w:rsidRPr="0061408B" w:rsidRDefault="0061408B" w:rsidP="009A48AD">
      <w:pPr>
        <w:tabs>
          <w:tab w:val="left" w:pos="0"/>
        </w:tabs>
        <w:ind w:firstLine="720"/>
        <w:jc w:val="both"/>
      </w:pPr>
      <w:r w:rsidRPr="0061408B">
        <w:t>Taip pat atsiranda galimybė savivaldybės nekilnojamąjį turtą perduoti panaudos pagrindais profesionaliojo scenos meno viešosioms įstaigoms, kurios neturi nuosavybės teise nekilnojamojo turto, naudojamo viešai atliekamiems profesionaliojo scenos meno kūriniams</w:t>
      </w:r>
      <w:r>
        <w:t xml:space="preserve">. Nustatomas terminas, kuriam Savivaldybės turtas gali būti perduodamas biudžetinėms įstaigoms – 20 metų (ankstesnėje redakcijoje perdavimo biudžetinėms įstaigoms terminas nebuvo nurodytas). </w:t>
      </w:r>
    </w:p>
    <w:p w14:paraId="0EAF28DD" w14:textId="77777777"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70BF68E5" w14:textId="77777777" w:rsidR="00C858EE" w:rsidRDefault="009A48AD" w:rsidP="005C414B">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7A280562" w14:textId="77777777" w:rsidR="00AA299B" w:rsidRDefault="00AA299B" w:rsidP="005C414B">
      <w:pPr>
        <w:ind w:firstLine="709"/>
        <w:jc w:val="both"/>
      </w:pPr>
    </w:p>
    <w:p w14:paraId="6C638BE4" w14:textId="77777777"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41FA9D71" w14:textId="77777777" w:rsidR="00AA299B" w:rsidRPr="00617034" w:rsidRDefault="00617034" w:rsidP="005C414B">
      <w:pPr>
        <w:tabs>
          <w:tab w:val="left" w:pos="0"/>
        </w:tabs>
        <w:ind w:firstLine="720"/>
        <w:jc w:val="both"/>
      </w:pPr>
      <w:r w:rsidRPr="00617034">
        <w:t>Savivaldybė išlaidų neturės.</w:t>
      </w:r>
    </w:p>
    <w:p w14:paraId="4676DC61" w14:textId="77777777" w:rsidR="00C858EE" w:rsidRDefault="00C858EE" w:rsidP="005C414B">
      <w:pPr>
        <w:tabs>
          <w:tab w:val="left" w:pos="0"/>
        </w:tabs>
        <w:ind w:firstLine="720"/>
        <w:jc w:val="both"/>
        <w:rPr>
          <w:b/>
        </w:rPr>
      </w:pPr>
    </w:p>
    <w:p w14:paraId="58F15765" w14:textId="77777777"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3DB29595" w14:textId="77777777" w:rsidR="00C858EE" w:rsidRPr="00617034" w:rsidRDefault="00583474" w:rsidP="005C414B">
      <w:pPr>
        <w:tabs>
          <w:tab w:val="left" w:pos="0"/>
        </w:tabs>
        <w:ind w:firstLine="720"/>
        <w:jc w:val="both"/>
      </w:pPr>
      <w:r w:rsidRPr="00402E3E">
        <w:rPr>
          <w:rFonts w:eastAsia="Calibri"/>
        </w:rPr>
        <w:t>Savivaldybės</w:t>
      </w:r>
      <w:r>
        <w:rPr>
          <w:rFonts w:eastAsia="Calibri"/>
        </w:rPr>
        <w:t xml:space="preserve"> </w:t>
      </w:r>
      <w:r w:rsidRPr="00402E3E">
        <w:rPr>
          <w:rFonts w:eastAsia="Calibri"/>
        </w:rPr>
        <w:t xml:space="preserve"> turto perdavimo panaudos pagrindais laikinai neatlygintinai valdyti ir naudotis tvark</w:t>
      </w:r>
      <w:r>
        <w:rPr>
          <w:rFonts w:eastAsia="Calibri"/>
        </w:rPr>
        <w:t>a bus reglamentuojama atitinkamai galiojantiems teisės aktams.</w:t>
      </w:r>
    </w:p>
    <w:p w14:paraId="07215172" w14:textId="77777777" w:rsidR="00AA299B" w:rsidRDefault="00AA299B" w:rsidP="005C414B">
      <w:pPr>
        <w:tabs>
          <w:tab w:val="left" w:pos="0"/>
        </w:tabs>
        <w:ind w:firstLine="720"/>
        <w:jc w:val="both"/>
        <w:rPr>
          <w:b/>
        </w:rPr>
      </w:pPr>
    </w:p>
    <w:p w14:paraId="243E2D80" w14:textId="77777777"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00644BFD" w14:textId="77777777" w:rsidR="00C858EE" w:rsidRPr="00CA7C28" w:rsidRDefault="00CA7C28" w:rsidP="00C858EE">
      <w:pPr>
        <w:tabs>
          <w:tab w:val="left" w:pos="0"/>
        </w:tabs>
        <w:ind w:firstLine="720"/>
        <w:jc w:val="both"/>
      </w:pPr>
      <w:r w:rsidRPr="00CA7C28">
        <w:t xml:space="preserve">Sprendimo projektą parengė </w:t>
      </w:r>
      <w:r w:rsidR="00223CB0">
        <w:t>Turto valdymo</w:t>
      </w:r>
      <w:r w:rsidRPr="00CA7C28">
        <w:t xml:space="preserve"> skyriu</w:t>
      </w:r>
      <w:r w:rsidR="001E4D4D">
        <w:t>s</w:t>
      </w:r>
      <w:r w:rsidR="001B5C41">
        <w:t>.</w:t>
      </w:r>
    </w:p>
    <w:p w14:paraId="22C3DD23" w14:textId="77777777" w:rsidR="00C858EE" w:rsidRDefault="00C858EE" w:rsidP="00C858EE">
      <w:pPr>
        <w:tabs>
          <w:tab w:val="left" w:pos="0"/>
        </w:tabs>
        <w:ind w:firstLine="720"/>
        <w:jc w:val="both"/>
      </w:pPr>
    </w:p>
    <w:p w14:paraId="4F075258" w14:textId="77777777" w:rsidR="008D7A7F" w:rsidRDefault="008D7A7F" w:rsidP="00434584">
      <w:pPr>
        <w:spacing w:line="360" w:lineRule="auto"/>
        <w:jc w:val="both"/>
      </w:pPr>
    </w:p>
    <w:p w14:paraId="66EEDEE5" w14:textId="77777777" w:rsidR="0076256E" w:rsidRPr="00B332F8" w:rsidRDefault="00223CB0"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6A58F" w14:textId="77777777" w:rsidR="00EC54B5" w:rsidRDefault="00EC54B5" w:rsidP="00A52524">
      <w:r>
        <w:separator/>
      </w:r>
    </w:p>
  </w:endnote>
  <w:endnote w:type="continuationSeparator" w:id="0">
    <w:p w14:paraId="68D5AF41" w14:textId="77777777" w:rsidR="00EC54B5" w:rsidRDefault="00EC54B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B9F41" w14:textId="77777777" w:rsidR="00EC54B5" w:rsidRDefault="00EC54B5" w:rsidP="00A52524">
      <w:r>
        <w:separator/>
      </w:r>
    </w:p>
  </w:footnote>
  <w:footnote w:type="continuationSeparator" w:id="0">
    <w:p w14:paraId="6BC32B6E" w14:textId="77777777" w:rsidR="00EC54B5" w:rsidRDefault="00EC54B5"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61355"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2670801E"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874391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968761">
    <w:abstractNumId w:val="1"/>
  </w:num>
  <w:num w:numId="3" w16cid:durableId="184254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1A1E"/>
    <w:rsid w:val="000E2F3E"/>
    <w:rsid w:val="000F47FD"/>
    <w:rsid w:val="00104020"/>
    <w:rsid w:val="00104049"/>
    <w:rsid w:val="00114AEB"/>
    <w:rsid w:val="00117E43"/>
    <w:rsid w:val="00133661"/>
    <w:rsid w:val="001352EF"/>
    <w:rsid w:val="00136764"/>
    <w:rsid w:val="001453E9"/>
    <w:rsid w:val="0014744F"/>
    <w:rsid w:val="00155035"/>
    <w:rsid w:val="00155886"/>
    <w:rsid w:val="00155DE4"/>
    <w:rsid w:val="00163CB6"/>
    <w:rsid w:val="00164055"/>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E4D4D"/>
    <w:rsid w:val="001F6739"/>
    <w:rsid w:val="00201025"/>
    <w:rsid w:val="00207563"/>
    <w:rsid w:val="002078F7"/>
    <w:rsid w:val="00210927"/>
    <w:rsid w:val="0021258E"/>
    <w:rsid w:val="00213AB9"/>
    <w:rsid w:val="002225AF"/>
    <w:rsid w:val="00223CB0"/>
    <w:rsid w:val="00224D53"/>
    <w:rsid w:val="002265FB"/>
    <w:rsid w:val="00241E0F"/>
    <w:rsid w:val="00250B20"/>
    <w:rsid w:val="00252546"/>
    <w:rsid w:val="00265C97"/>
    <w:rsid w:val="0026604F"/>
    <w:rsid w:val="0026732C"/>
    <w:rsid w:val="00267684"/>
    <w:rsid w:val="00270237"/>
    <w:rsid w:val="002711BD"/>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B08"/>
    <w:rsid w:val="003167E2"/>
    <w:rsid w:val="003301AE"/>
    <w:rsid w:val="0037426A"/>
    <w:rsid w:val="003762B9"/>
    <w:rsid w:val="003854E9"/>
    <w:rsid w:val="003B3161"/>
    <w:rsid w:val="003B3767"/>
    <w:rsid w:val="003B6813"/>
    <w:rsid w:val="003B69B1"/>
    <w:rsid w:val="003C32E2"/>
    <w:rsid w:val="003C36C1"/>
    <w:rsid w:val="003D3883"/>
    <w:rsid w:val="003D3B6D"/>
    <w:rsid w:val="003D6483"/>
    <w:rsid w:val="003E23AE"/>
    <w:rsid w:val="003E3032"/>
    <w:rsid w:val="003F3763"/>
    <w:rsid w:val="004022A3"/>
    <w:rsid w:val="00404560"/>
    <w:rsid w:val="00413ACE"/>
    <w:rsid w:val="00414E9E"/>
    <w:rsid w:val="00421857"/>
    <w:rsid w:val="00425640"/>
    <w:rsid w:val="00434584"/>
    <w:rsid w:val="00441287"/>
    <w:rsid w:val="00450256"/>
    <w:rsid w:val="00462829"/>
    <w:rsid w:val="004A4F4C"/>
    <w:rsid w:val="004A5AF0"/>
    <w:rsid w:val="004B1BA5"/>
    <w:rsid w:val="004B7BC3"/>
    <w:rsid w:val="004C0D9D"/>
    <w:rsid w:val="004C20A3"/>
    <w:rsid w:val="004C7E52"/>
    <w:rsid w:val="004D3C2F"/>
    <w:rsid w:val="004E51DD"/>
    <w:rsid w:val="004E5D2B"/>
    <w:rsid w:val="004F24E2"/>
    <w:rsid w:val="00520C5A"/>
    <w:rsid w:val="00531FD1"/>
    <w:rsid w:val="005336FE"/>
    <w:rsid w:val="00536F4F"/>
    <w:rsid w:val="005536CA"/>
    <w:rsid w:val="00571466"/>
    <w:rsid w:val="00573BD9"/>
    <w:rsid w:val="00576615"/>
    <w:rsid w:val="00583474"/>
    <w:rsid w:val="0059465A"/>
    <w:rsid w:val="005962C7"/>
    <w:rsid w:val="005A2B5B"/>
    <w:rsid w:val="005B0280"/>
    <w:rsid w:val="005B5240"/>
    <w:rsid w:val="005B707F"/>
    <w:rsid w:val="005C0E53"/>
    <w:rsid w:val="005C414B"/>
    <w:rsid w:val="005C4A05"/>
    <w:rsid w:val="005D0C0F"/>
    <w:rsid w:val="005E3704"/>
    <w:rsid w:val="0061408B"/>
    <w:rsid w:val="0061607E"/>
    <w:rsid w:val="00616B3D"/>
    <w:rsid w:val="00617034"/>
    <w:rsid w:val="0061776C"/>
    <w:rsid w:val="00620C7E"/>
    <w:rsid w:val="00621AC0"/>
    <w:rsid w:val="00624480"/>
    <w:rsid w:val="00626CE6"/>
    <w:rsid w:val="006422D6"/>
    <w:rsid w:val="00643788"/>
    <w:rsid w:val="00644363"/>
    <w:rsid w:val="00647385"/>
    <w:rsid w:val="006539FD"/>
    <w:rsid w:val="00670701"/>
    <w:rsid w:val="00675348"/>
    <w:rsid w:val="00683C22"/>
    <w:rsid w:val="006961FD"/>
    <w:rsid w:val="006A041A"/>
    <w:rsid w:val="006A0E9B"/>
    <w:rsid w:val="006A5BC0"/>
    <w:rsid w:val="006A7494"/>
    <w:rsid w:val="006B18C5"/>
    <w:rsid w:val="006B3DC1"/>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9256C"/>
    <w:rsid w:val="008C04BB"/>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4590C"/>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40A2"/>
    <w:rsid w:val="00AB796F"/>
    <w:rsid w:val="00AC1F11"/>
    <w:rsid w:val="00AC2FFA"/>
    <w:rsid w:val="00AD2CAB"/>
    <w:rsid w:val="00AD5374"/>
    <w:rsid w:val="00AE703E"/>
    <w:rsid w:val="00AF58BA"/>
    <w:rsid w:val="00B0021B"/>
    <w:rsid w:val="00B03B39"/>
    <w:rsid w:val="00B068B5"/>
    <w:rsid w:val="00B06BEE"/>
    <w:rsid w:val="00B15200"/>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B095C"/>
    <w:rsid w:val="00CC0DF0"/>
    <w:rsid w:val="00CC3385"/>
    <w:rsid w:val="00CE0993"/>
    <w:rsid w:val="00CE217C"/>
    <w:rsid w:val="00CE7152"/>
    <w:rsid w:val="00CE7CE2"/>
    <w:rsid w:val="00CF451D"/>
    <w:rsid w:val="00D174C7"/>
    <w:rsid w:val="00D21554"/>
    <w:rsid w:val="00D25A22"/>
    <w:rsid w:val="00D25E94"/>
    <w:rsid w:val="00D26D28"/>
    <w:rsid w:val="00D27DAE"/>
    <w:rsid w:val="00D432A9"/>
    <w:rsid w:val="00D536E3"/>
    <w:rsid w:val="00D565C8"/>
    <w:rsid w:val="00D56D4E"/>
    <w:rsid w:val="00D627C1"/>
    <w:rsid w:val="00D66B74"/>
    <w:rsid w:val="00D736F0"/>
    <w:rsid w:val="00D767EA"/>
    <w:rsid w:val="00D82483"/>
    <w:rsid w:val="00D83A57"/>
    <w:rsid w:val="00D872F8"/>
    <w:rsid w:val="00D93128"/>
    <w:rsid w:val="00D96B8F"/>
    <w:rsid w:val="00DA31DC"/>
    <w:rsid w:val="00DA4550"/>
    <w:rsid w:val="00DB1804"/>
    <w:rsid w:val="00DB2B83"/>
    <w:rsid w:val="00DB3C73"/>
    <w:rsid w:val="00DC1E3B"/>
    <w:rsid w:val="00DD486A"/>
    <w:rsid w:val="00DE6688"/>
    <w:rsid w:val="00DE6F9B"/>
    <w:rsid w:val="00E01918"/>
    <w:rsid w:val="00E12139"/>
    <w:rsid w:val="00E129C4"/>
    <w:rsid w:val="00E23315"/>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C54B5"/>
    <w:rsid w:val="00ED0D98"/>
    <w:rsid w:val="00ED441B"/>
    <w:rsid w:val="00ED54EC"/>
    <w:rsid w:val="00ED7CF4"/>
    <w:rsid w:val="00EE06A7"/>
    <w:rsid w:val="00F13DAB"/>
    <w:rsid w:val="00F56BB8"/>
    <w:rsid w:val="00F81AAE"/>
    <w:rsid w:val="00F86497"/>
    <w:rsid w:val="00F86A79"/>
    <w:rsid w:val="00F86A89"/>
    <w:rsid w:val="00F903A6"/>
    <w:rsid w:val="00FA082B"/>
    <w:rsid w:val="00FA6480"/>
    <w:rsid w:val="00FA67D5"/>
    <w:rsid w:val="00FA7A31"/>
    <w:rsid w:val="00FB0925"/>
    <w:rsid w:val="00FC2218"/>
    <w:rsid w:val="00FC3D61"/>
    <w:rsid w:val="00FD646F"/>
    <w:rsid w:val="00FF62A3"/>
    <w:rsid w:val="00FF6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6D4BF"/>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E23315"/>
    <w:rPr>
      <w:sz w:val="20"/>
      <w:szCs w:val="20"/>
      <w:lang w:eastAsia="en-US"/>
    </w:rPr>
  </w:style>
  <w:style w:type="character" w:customStyle="1" w:styleId="KomentarotekstasDiagrama">
    <w:name w:val="Komentaro tekstas Diagrama"/>
    <w:basedOn w:val="Numatytasispastraiposriftas"/>
    <w:link w:val="Komentarotekstas"/>
    <w:uiPriority w:val="99"/>
    <w:semiHidden/>
    <w:rsid w:val="00E23315"/>
    <w:rPr>
      <w:lang w:eastAsia="en-US"/>
    </w:rPr>
  </w:style>
  <w:style w:type="character" w:styleId="Komentaronuoroda">
    <w:name w:val="annotation reference"/>
    <w:basedOn w:val="Numatytasispastraiposriftas"/>
    <w:uiPriority w:val="99"/>
    <w:semiHidden/>
    <w:unhideWhenUsed/>
    <w:rsid w:val="00E233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408814691">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70390949">
      <w:bodyDiv w:val="1"/>
      <w:marLeft w:val="0"/>
      <w:marRight w:val="0"/>
      <w:marTop w:val="0"/>
      <w:marBottom w:val="0"/>
      <w:divBdr>
        <w:top w:val="none" w:sz="0" w:space="0" w:color="auto"/>
        <w:left w:val="none" w:sz="0" w:space="0" w:color="auto"/>
        <w:bottom w:val="none" w:sz="0" w:space="0" w:color="auto"/>
        <w:right w:val="none" w:sz="0" w:space="0" w:color="auto"/>
      </w:divBdr>
    </w:div>
    <w:div w:id="999818362">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616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2713</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2026-06-10T13:29:00Z</dcterms:created>
  <dcterms:modified xsi:type="dcterms:W3CDTF">2026-06-10T13:29:00Z</dcterms:modified>
</cp:coreProperties>
</file>