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6475C" w14:textId="77777777" w:rsidR="00286CA5" w:rsidRDefault="00441044">
      <w:pPr>
        <w:jc w:val="center"/>
        <w:rPr>
          <w:b/>
          <w:lang w:val="en-US"/>
        </w:rPr>
      </w:pPr>
      <w:r>
        <w:rPr>
          <w:b/>
          <w:lang w:val="en-US"/>
        </w:rPr>
        <w:t>AIŠKINAMASIS RAŠTAS</w:t>
      </w:r>
    </w:p>
    <w:p w14:paraId="592C5EAD" w14:textId="77777777" w:rsidR="00286CA5" w:rsidRDefault="00286CA5">
      <w:pPr>
        <w:jc w:val="center"/>
        <w:rPr>
          <w:b/>
          <w:lang w:val="en-US"/>
        </w:rPr>
      </w:pPr>
    </w:p>
    <w:p w14:paraId="1638ECEA" w14:textId="77777777" w:rsidR="00286CA5" w:rsidRDefault="00441044">
      <w:pPr>
        <w:jc w:val="center"/>
        <w:rPr>
          <w:b/>
        </w:rPr>
      </w:pPr>
      <w:r>
        <w:rPr>
          <w:b/>
        </w:rPr>
        <w:t>PANEVĖŽIO MIESTO SAVIVALDYBĖS TARYBOS SPRENDIMO PROJEKTUI</w:t>
      </w:r>
    </w:p>
    <w:p w14:paraId="20E58D39" w14:textId="77777777" w:rsidR="00286CA5" w:rsidRDefault="00441044">
      <w:pPr>
        <w:jc w:val="center"/>
        <w:rPr>
          <w:b/>
        </w:rPr>
      </w:pPr>
      <w:bookmarkStart w:id="0" w:name="_Hlk71892109"/>
      <w:r>
        <w:rPr>
          <w:b/>
        </w:rPr>
        <w:t xml:space="preserve">DĖL AB „PANEVĖŽIO ENERGIJA“ 2027–2028 M. PLANINIŲ INVESTICIJŲ DERINIMO </w:t>
      </w:r>
      <w:bookmarkEnd w:id="0"/>
    </w:p>
    <w:p w14:paraId="216790BC" w14:textId="424EBEA3" w:rsidR="00286CA5" w:rsidRDefault="00441044">
      <w:pPr>
        <w:jc w:val="center"/>
        <w:rPr>
          <w:lang w:val="en-US"/>
        </w:rPr>
      </w:pPr>
      <w:r>
        <w:rPr>
          <w:lang w:val="en-US"/>
        </w:rPr>
        <w:t>2026-</w:t>
      </w:r>
      <w:r w:rsidR="00306408">
        <w:rPr>
          <w:lang w:val="en-US"/>
        </w:rPr>
        <w:t>06-09</w:t>
      </w:r>
    </w:p>
    <w:p w14:paraId="1D284BA6" w14:textId="77777777" w:rsidR="00286CA5" w:rsidRDefault="00441044">
      <w:pPr>
        <w:jc w:val="center"/>
      </w:pPr>
      <w:r>
        <w:rPr>
          <w:lang w:val="en-US"/>
        </w:rPr>
        <w:t>Panevėžys</w:t>
      </w:r>
    </w:p>
    <w:p w14:paraId="2DEAE07E" w14:textId="77777777" w:rsidR="00286CA5" w:rsidRDefault="00286CA5">
      <w:pPr>
        <w:jc w:val="center"/>
        <w:rPr>
          <w:lang w:val="en-US"/>
        </w:rPr>
      </w:pPr>
    </w:p>
    <w:p w14:paraId="26B31CAA" w14:textId="77777777" w:rsidR="00286CA5" w:rsidRDefault="00441044">
      <w:pPr>
        <w:tabs>
          <w:tab w:val="left" w:pos="0"/>
        </w:tabs>
        <w:spacing w:before="120" w:after="60" w:line="276" w:lineRule="auto"/>
        <w:ind w:firstLine="720"/>
        <w:jc w:val="both"/>
      </w:pPr>
      <w:r>
        <w:rPr>
          <w:b/>
        </w:rPr>
        <w:t>Sprendimo projekto tikslai ir uždaviniai</w:t>
      </w:r>
      <w:r>
        <w:t>.</w:t>
      </w:r>
    </w:p>
    <w:p w14:paraId="405F65E6" w14:textId="77777777" w:rsidR="00286CA5" w:rsidRDefault="00441044">
      <w:pPr>
        <w:spacing w:before="60" w:after="60" w:line="276" w:lineRule="auto"/>
        <w:ind w:firstLine="720"/>
        <w:jc w:val="both"/>
      </w:pPr>
      <w:r>
        <w:t xml:space="preserve">Sprendimo projekto tikslas – </w:t>
      </w:r>
      <w:r>
        <w:t>suderinti AB „Panevėžio energija“ 2027–2028 m. planinę investiciją „Didelės galios elektros energijos kaupimo sistemos įrengimas“. AB „Panevėžio energija“, vadovaudamasi Lietuvos Respublikos vietos savivaldos įstatymo 6 straipsnio 30 punktu, Lietuvos Respublikos šilumos ūkio įstatymo 35 straipsniu, Lietuvos Respublikos energetikos įstatymo 15 straipsnio 3 dalimi, Valstybinės energetikos reguliavimo tarybos (toliau – VERT) 2019 m. balandžio 1 d. nutarimu Nr. O3E-93 patvirtintu „Šilumos tiekėjų, nepriklausomų</w:t>
      </w:r>
      <w:r>
        <w:t xml:space="preserve"> šilumos gamintojų, geriamojo vandens tiekėjų ir nuotekų tvarkytojų, paviršinių nuotekų tvarkytojų investicijų vertinimo ir derinimo Valstybinėje energetikos reguliavimo taryboje tvarkos aprašu“ (toliau – Aprašas), savo planines investicijas turi teikti derinti VERT. Pagal Aprašą visos VERT derinimui teikiamos investicijos pirmiausia turi būti suderintos su savivaldybių institucijomis – kartu su prašymu derinti investicijas VERT pateikiamos savivaldybių institucijų sprendimų dėl investicijų derinimo kopijos</w:t>
      </w:r>
      <w:r>
        <w:t>.</w:t>
      </w:r>
    </w:p>
    <w:p w14:paraId="26D4EE9D" w14:textId="77777777" w:rsidR="00286CA5" w:rsidRDefault="00441044">
      <w:pPr>
        <w:spacing w:before="60" w:after="60" w:line="276" w:lineRule="auto"/>
        <w:ind w:firstLine="720"/>
        <w:jc w:val="both"/>
        <w:rPr>
          <w:b/>
        </w:rPr>
      </w:pPr>
      <w:r>
        <w:rPr>
          <w:b/>
        </w:rPr>
        <w:t>Siūlomos teisinio reguliavimo nuostatos, laukiami rezultatai.</w:t>
      </w:r>
    </w:p>
    <w:p w14:paraId="51D2D081" w14:textId="77777777" w:rsidR="00286CA5" w:rsidRDefault="00441044">
      <w:pPr>
        <w:spacing w:line="276" w:lineRule="auto"/>
        <w:ind w:firstLine="720"/>
        <w:jc w:val="both"/>
      </w:pPr>
      <w:r>
        <w:t>Aprašas taikomas VERT reguliuojamoms šilumos įmonėms, ir AB „Panevėžio energija“, kaip viena iš šių įmonių, privalo savo investicijas derinti su Savivaldybės taryba ir VERT. Planinės investicijos Savivaldybėje derinamos Šilumos tiekėjų investicinių planų derinimo tvarkos aprašo, patvirtinto Panevėžio miesto savivaldybės tarybos 2013 m. gegužės 30 d. sprendimu Nr. 1-176 „Dėl Šilumos tiekėjų investicinių planų derinimo tvarkos aprašo patvirtinimo“, nustatyta tvarka.</w:t>
      </w:r>
    </w:p>
    <w:p w14:paraId="1F95CC0B" w14:textId="4E4E786D" w:rsidR="00286CA5" w:rsidRDefault="00441044">
      <w:pPr>
        <w:spacing w:line="276" w:lineRule="auto"/>
        <w:ind w:firstLine="720"/>
        <w:jc w:val="both"/>
        <w:rPr>
          <w:bCs/>
        </w:rPr>
      </w:pPr>
      <w:r>
        <w:t xml:space="preserve">AB „Panevėžio energija“ 2026 m. birželio </w:t>
      </w:r>
      <w:r w:rsidR="00306408">
        <w:t>8</w:t>
      </w:r>
      <w:r>
        <w:t xml:space="preserve"> d. raštu Nr. </w:t>
      </w:r>
      <w:r w:rsidR="00306408" w:rsidRPr="00306408">
        <w:t>S26-010-0945</w:t>
      </w:r>
      <w:r w:rsidR="00306408">
        <w:t xml:space="preserve"> </w:t>
      </w:r>
      <w:r>
        <w:t>pateikė prašymą „Dėl planinės investicijos derinimo“, kuriuo teikia derinti Panevėžio miesto savivaldybės tarybai 2027–2028 m. planinę investiciją „Didelės galios elektros energijos kaupimo sistemos įrengimas“.</w:t>
      </w:r>
    </w:p>
    <w:p w14:paraId="50C17A0B" w14:textId="77777777" w:rsidR="00286CA5" w:rsidRDefault="00441044">
      <w:pPr>
        <w:spacing w:line="276" w:lineRule="auto"/>
        <w:ind w:firstLine="720"/>
        <w:jc w:val="both"/>
      </w:pPr>
      <w:r>
        <w:t>Planinė investicija – tai didelės galios (15 MW) ir 40 MWh talpos elektros energijos kaupimo sistema, kurioje būtų kaupiama AB „Panevėžio energija“ statomame, atsinaujinančius energijos išteklius naudojančiame kogeneraciniame bloke pagaminta elektros energija. Sukaupta elektros energija būtų naudojama Bendrovės reikmėms ir šilumos gamybos technologiniams procesams užtikrinti, taip pat realizuojama elektros energijos rinkoje. Investicija sumažintų poreikį elektros energiją įsigyti iš biržos, sustiprintų Bend</w:t>
      </w:r>
      <w:r>
        <w:t>rovės energetinį savarankiškumą ir atsparumą, sudarytų sąlygas dalyvauti elektros energetikos sistemos atstatymo bei greito aktyviosios galios atsako paslaugų teikime ir prisidėtų prie nacionalinės energetikos sistemos patikimumo ir lankstumo didinimo. Įgyvendinta investicija prisidėtų prie efektyvesnio elektros energijos panaudojimo, o papildomos pajamos sudarytų prielaidas mažinti šilumos gamybos kaštus.</w:t>
      </w:r>
    </w:p>
    <w:p w14:paraId="2973CCBE" w14:textId="77777777" w:rsidR="00286CA5" w:rsidRDefault="00441044">
      <w:pPr>
        <w:spacing w:line="276" w:lineRule="auto"/>
        <w:ind w:firstLine="720"/>
        <w:jc w:val="both"/>
      </w:pPr>
      <w:r>
        <w:t>Išsamus investicijos pagrindimas pateiktas AB „Panevėžio energija“ aiškinamajame rašte (pridedamas).</w:t>
      </w:r>
    </w:p>
    <w:p w14:paraId="5A825935" w14:textId="77777777" w:rsidR="00286CA5" w:rsidRDefault="00441044">
      <w:pPr>
        <w:spacing w:before="60" w:after="60" w:line="276" w:lineRule="auto"/>
        <w:ind w:firstLine="720"/>
        <w:jc w:val="both"/>
        <w:rPr>
          <w:b/>
        </w:rPr>
      </w:pPr>
      <w:r>
        <w:rPr>
          <w:b/>
        </w:rPr>
        <w:t>Lėšų poreikis ir šaltiniai.</w:t>
      </w:r>
    </w:p>
    <w:p w14:paraId="55A52B55" w14:textId="77777777" w:rsidR="00286CA5" w:rsidRDefault="00441044">
      <w:pPr>
        <w:tabs>
          <w:tab w:val="left" w:pos="0"/>
        </w:tabs>
        <w:spacing w:after="60" w:line="276" w:lineRule="auto"/>
        <w:ind w:firstLine="720"/>
        <w:jc w:val="both"/>
        <w:rPr>
          <w:b/>
        </w:rPr>
      </w:pPr>
      <w:r>
        <w:t>Planuojama investicijos vertė – 7 600 tūkst. eurų. Investicija finansuojama AB „Panevėžio energija“ lėšomis. Investicijos įgyvendinimo laikotarpis – 2027–2028 metai.</w:t>
      </w:r>
    </w:p>
    <w:p w14:paraId="3C7C36FE" w14:textId="77777777" w:rsidR="00286CA5" w:rsidRDefault="00441044">
      <w:pPr>
        <w:tabs>
          <w:tab w:val="left" w:pos="0"/>
        </w:tabs>
        <w:spacing w:before="60" w:after="60" w:line="276" w:lineRule="auto"/>
        <w:ind w:firstLine="720"/>
        <w:jc w:val="both"/>
        <w:rPr>
          <w:b/>
        </w:rPr>
      </w:pPr>
      <w:r>
        <w:rPr>
          <w:b/>
        </w:rPr>
        <w:t>Kiti sprendimui priimti reikalingi pagrindimai, skaičiavimai ar paaiškinimai.</w:t>
      </w:r>
    </w:p>
    <w:p w14:paraId="04568352" w14:textId="77777777" w:rsidR="00286CA5" w:rsidRDefault="00441044">
      <w:pPr>
        <w:spacing w:line="276" w:lineRule="auto"/>
        <w:ind w:firstLine="720"/>
        <w:jc w:val="both"/>
      </w:pPr>
      <w:r>
        <w:t>Investicija mažina šilumos kainą 0,034 ct/kWh, paprastasis investicijos atsipirkimo laikotarpis – 7,04 metų.</w:t>
      </w:r>
    </w:p>
    <w:p w14:paraId="05F89A7D" w14:textId="77777777" w:rsidR="00286CA5" w:rsidRDefault="00441044">
      <w:pPr>
        <w:tabs>
          <w:tab w:val="left" w:pos="0"/>
          <w:tab w:val="left" w:pos="744"/>
        </w:tabs>
        <w:spacing w:before="60" w:after="60" w:line="276" w:lineRule="auto"/>
        <w:ind w:firstLine="720"/>
        <w:jc w:val="both"/>
      </w:pPr>
      <w:r>
        <w:rPr>
          <w:b/>
        </w:rPr>
        <w:lastRenderedPageBreak/>
        <w:t>Kieno iniciatyva parengtas sprendimo projektas.</w:t>
      </w:r>
    </w:p>
    <w:p w14:paraId="2D4B5BA4" w14:textId="77777777" w:rsidR="00286CA5" w:rsidRDefault="00441044">
      <w:pPr>
        <w:tabs>
          <w:tab w:val="left" w:pos="0"/>
        </w:tabs>
        <w:spacing w:line="276" w:lineRule="auto"/>
        <w:ind w:firstLine="720"/>
        <w:jc w:val="both"/>
      </w:pPr>
      <w:r>
        <w:t xml:space="preserve">Sprendimo projektas parengtas </w:t>
      </w:r>
      <w:r>
        <w:rPr>
          <w:bCs/>
        </w:rPr>
        <w:t>akcinės bendrovės „Panevėžio energija“ iniciatyva.</w:t>
      </w:r>
    </w:p>
    <w:p w14:paraId="3F077F31" w14:textId="77777777" w:rsidR="00286CA5" w:rsidRDefault="00286CA5">
      <w:pPr>
        <w:tabs>
          <w:tab w:val="left" w:pos="0"/>
        </w:tabs>
        <w:spacing w:line="276" w:lineRule="auto"/>
        <w:ind w:firstLine="709"/>
        <w:jc w:val="both"/>
      </w:pPr>
    </w:p>
    <w:p w14:paraId="1DA741C3" w14:textId="77777777" w:rsidR="00286CA5" w:rsidRDefault="00286CA5">
      <w:pPr>
        <w:tabs>
          <w:tab w:val="left" w:pos="0"/>
        </w:tabs>
        <w:spacing w:line="276" w:lineRule="auto"/>
        <w:ind w:firstLine="709"/>
        <w:jc w:val="both"/>
      </w:pPr>
    </w:p>
    <w:p w14:paraId="349289D7" w14:textId="77777777" w:rsidR="00286CA5" w:rsidRDefault="00441044">
      <w:pPr>
        <w:jc w:val="both"/>
      </w:pPr>
      <w:r>
        <w:t>Miesto infrastruktūros skyriaus vedėjo pavaduotoja</w:t>
      </w:r>
      <w:r>
        <w:tab/>
      </w:r>
      <w:r>
        <w:tab/>
        <w:t>Karolina Grubinskienė</w:t>
      </w:r>
    </w:p>
    <w:sectPr w:rsidR="00286CA5">
      <w:headerReference w:type="default" r:id="rId7"/>
      <w:headerReference w:type="first" r:id="rId8"/>
      <w:pgSz w:w="11906" w:h="16838"/>
      <w:pgMar w:top="1418" w:right="567" w:bottom="567"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C721A" w14:textId="77777777" w:rsidR="002A7D0F" w:rsidRDefault="002A7D0F">
      <w:r>
        <w:separator/>
      </w:r>
    </w:p>
  </w:endnote>
  <w:endnote w:type="continuationSeparator" w:id="0">
    <w:p w14:paraId="28DBC532" w14:textId="77777777" w:rsidR="002A7D0F" w:rsidRDefault="002A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F8FC4" w14:textId="77777777" w:rsidR="002A7D0F" w:rsidRDefault="002A7D0F">
      <w:r>
        <w:separator/>
      </w:r>
    </w:p>
  </w:footnote>
  <w:footnote w:type="continuationSeparator" w:id="0">
    <w:p w14:paraId="4AAF43DA" w14:textId="77777777" w:rsidR="002A7D0F" w:rsidRDefault="002A7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4EF1B" w14:textId="77777777" w:rsidR="00286CA5" w:rsidRDefault="00441044">
    <w:pPr>
      <w:pStyle w:val="Antrats"/>
      <w:jc w:val="center"/>
    </w:pPr>
    <w:r>
      <w:fldChar w:fldCharType="begin"/>
    </w:r>
    <w:r>
      <w:instrText xml:space="preserve"> PAGE </w:instrText>
    </w:r>
    <w:r>
      <w:fldChar w:fldCharType="separate"/>
    </w:r>
    <w:r>
      <w:t>0</w:t>
    </w:r>
    <w:r>
      <w:fldChar w:fldCharType="end"/>
    </w:r>
  </w:p>
  <w:p w14:paraId="1AA59848" w14:textId="77777777" w:rsidR="00286CA5" w:rsidRDefault="00286C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C6472" w14:textId="77777777" w:rsidR="00286CA5" w:rsidRDefault="00286C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29AA"/>
    <w:multiLevelType w:val="multilevel"/>
    <w:tmpl w:val="2C38B34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9757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A5"/>
    <w:rsid w:val="00286CA5"/>
    <w:rsid w:val="002A7D0F"/>
    <w:rsid w:val="00306408"/>
    <w:rsid w:val="00441044"/>
    <w:rsid w:val="006422D6"/>
    <w:rsid w:val="00D34F77"/>
    <w:rsid w:val="00D41C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ADBA"/>
  <w15:docId w15:val="{0EA43C13-A4EA-42A2-BB82-18BEFEDE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bidi="ar-SA"/>
    </w:rPr>
  </w:style>
  <w:style w:type="paragraph" w:styleId="Antrat2">
    <w:name w:val="heading 2"/>
    <w:basedOn w:val="prastasis"/>
    <w:next w:val="prastasis"/>
    <w:uiPriority w:val="9"/>
    <w:semiHidden/>
    <w:unhideWhenUsed/>
    <w:qFormat/>
    <w:pPr>
      <w:keepNext/>
      <w:numPr>
        <w:ilvl w:val="1"/>
        <w:numId w:val="1"/>
      </w:numPr>
      <w:jc w:val="center"/>
      <w:outlineLvl w:val="1"/>
    </w:pPr>
    <w:rPr>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Calibri"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AntratsDiagrama">
    <w:name w:val="Antraštės Diagrama"/>
    <w:qFormat/>
    <w:rPr>
      <w:sz w:val="24"/>
      <w:szCs w:val="24"/>
    </w:rPr>
  </w:style>
  <w:style w:type="character" w:customStyle="1" w:styleId="PoratDiagrama">
    <w:name w:val="Poraštė Diagrama"/>
    <w:qFormat/>
    <w:rPr>
      <w:sz w:val="24"/>
      <w:szCs w:val="24"/>
    </w:rPr>
  </w:style>
  <w:style w:type="character" w:customStyle="1" w:styleId="Antrat2Diagrama">
    <w:name w:val="Antraštė 2 Diagrama"/>
    <w:qFormat/>
    <w:rPr>
      <w:b/>
      <w:sz w:val="24"/>
    </w:rPr>
  </w:style>
  <w:style w:type="character" w:customStyle="1" w:styleId="PagrindinistekstasDiagrama">
    <w:name w:val="Pagrindinis tekstas Diagrama"/>
    <w:qFormat/>
    <w:rPr>
      <w:sz w:val="24"/>
      <w:szCs w:val="24"/>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FreeSans"/>
      <w:sz w:val="28"/>
      <w:szCs w:val="28"/>
    </w:rPr>
  </w:style>
  <w:style w:type="paragraph" w:styleId="Pagrindinistekstas">
    <w:name w:val="Body Text"/>
    <w:basedOn w:val="prastasis"/>
    <w:pPr>
      <w:spacing w:after="120"/>
    </w:pPr>
  </w:style>
  <w:style w:type="paragraph" w:styleId="Sraas">
    <w:name w:val="List"/>
    <w:basedOn w:val="Pagrindinistekstas"/>
    <w:rPr>
      <w:rFonts w:cs="FreeSans"/>
    </w:rPr>
  </w:style>
  <w:style w:type="paragraph" w:styleId="Antrat">
    <w:name w:val="caption"/>
    <w:basedOn w:val="prastasis"/>
    <w:qFormat/>
    <w:pPr>
      <w:suppressLineNumbers/>
      <w:spacing w:before="120" w:after="120"/>
    </w:pPr>
    <w:rPr>
      <w:rFonts w:cs="FreeSans"/>
      <w:i/>
      <w:iCs/>
    </w:rPr>
  </w:style>
  <w:style w:type="paragraph" w:customStyle="1" w:styleId="Index">
    <w:name w:val="Index"/>
    <w:basedOn w:val="prastasis"/>
    <w:qFormat/>
    <w:pPr>
      <w:suppressLineNumbers/>
    </w:pPr>
    <w:rPr>
      <w:rFonts w:cs="FreeSans"/>
    </w:rPr>
  </w:style>
  <w:style w:type="paragraph" w:styleId="Pagrindiniotekstotrauka">
    <w:name w:val="Body Text Indent"/>
    <w:basedOn w:val="prastasis"/>
    <w:pPr>
      <w:spacing w:after="120"/>
      <w:ind w:left="283"/>
    </w:pPr>
    <w:rPr>
      <w:sz w:val="20"/>
      <w:szCs w:val="20"/>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rPr>
      <w:lang w:val="en-US"/>
    </w:rPr>
  </w:style>
  <w:style w:type="paragraph" w:styleId="Porat">
    <w:name w:val="footer"/>
    <w:basedOn w:val="prastasis"/>
    <w:pPr>
      <w:tabs>
        <w:tab w:val="center" w:pos="4819"/>
        <w:tab w:val="right" w:pos="9638"/>
      </w:tabs>
    </w:pPr>
    <w:rPr>
      <w:lang w:val="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2350</Words>
  <Characters>1340</Characters>
  <Application>Microsoft Office Word</Application>
  <DocSecurity>4</DocSecurity>
  <Lines>11</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Grubinskienė</dc:creator>
  <cp:lastModifiedBy>Diana Brazdžiunienė</cp:lastModifiedBy>
  <cp:revision>2</cp:revision>
  <dcterms:created xsi:type="dcterms:W3CDTF">2026-06-10T10:21:00Z</dcterms:created>
  <dcterms:modified xsi:type="dcterms:W3CDTF">2026-06-10T10:21:00Z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2026-04-29T13:39:00Z</dcterms:created>
  <dc:creator>Arvydas2</dc:creator>
  <dc:description/>
  <cp:keywords/>
  <dc:language>en-US</dc:language>
  <cp:lastModifiedBy>Karolina Grubinskienė</cp:lastModifiedBy>
  <cp:lastPrinted>2018-06-18T17:11:00Z</cp:lastPrinted>
  <dcterms:modified xsi:type="dcterms:W3CDTF">2026-05-04T08:17:00Z</dcterms:modified>
  <cp:revision>5</cp:revision>
  <dc:subject/>
  <dc:title>AIŠKINAMASIS RAŠTAS</dc:title>
</cp:coreProperties>
</file>