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3695F" w14:textId="50D02F5A" w:rsidR="009A7740" w:rsidRDefault="009A7740" w:rsidP="009A7740">
      <w:pPr>
        <w:jc w:val="center"/>
        <w:rPr>
          <w:szCs w:val="24"/>
        </w:rPr>
      </w:pPr>
      <w:r>
        <w:rPr>
          <w:noProof/>
          <w:lang w:eastAsia="lt-LT"/>
        </w:rPr>
        <w:drawing>
          <wp:inline distT="0" distB="0" distL="0" distR="0" wp14:anchorId="31F74874" wp14:editId="0F9135F8">
            <wp:extent cx="491490" cy="603885"/>
            <wp:effectExtent l="0" t="0" r="3810" b="5715"/>
            <wp:docPr id="3" name="Paveikslėlis 3"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760E5C8A" w14:textId="77777777" w:rsidR="009A7740" w:rsidRDefault="009A7740" w:rsidP="009A7740">
      <w:pPr>
        <w:jc w:val="center"/>
        <w:rPr>
          <w:szCs w:val="24"/>
        </w:rPr>
      </w:pPr>
    </w:p>
    <w:p w14:paraId="2001243A" w14:textId="77777777" w:rsidR="009A7740" w:rsidRDefault="009A7740" w:rsidP="009A7740">
      <w:pPr>
        <w:jc w:val="center"/>
        <w:rPr>
          <w:b/>
          <w:sz w:val="28"/>
        </w:rPr>
      </w:pPr>
      <w:r>
        <w:rPr>
          <w:b/>
          <w:sz w:val="28"/>
        </w:rPr>
        <w:t>PANEVĖŽIO MIESTO SAVIVALDYBĖS TARYBA</w:t>
      </w:r>
    </w:p>
    <w:p w14:paraId="66D795EA" w14:textId="77777777" w:rsidR="009A7740" w:rsidRDefault="009A7740" w:rsidP="009A7740">
      <w:pPr>
        <w:keepNext/>
        <w:jc w:val="center"/>
        <w:outlineLvl w:val="1"/>
      </w:pPr>
    </w:p>
    <w:p w14:paraId="3795D699" w14:textId="77777777" w:rsidR="003D29C2" w:rsidRDefault="003D29C2" w:rsidP="009A7740">
      <w:pPr>
        <w:keepNext/>
        <w:jc w:val="center"/>
        <w:outlineLvl w:val="1"/>
      </w:pPr>
    </w:p>
    <w:p w14:paraId="779F31D5" w14:textId="77777777" w:rsidR="009A7740" w:rsidRDefault="009A7740" w:rsidP="009A7740">
      <w:pPr>
        <w:keepNext/>
        <w:jc w:val="center"/>
        <w:outlineLvl w:val="1"/>
        <w:rPr>
          <w:b/>
        </w:rPr>
      </w:pPr>
      <w:r>
        <w:rPr>
          <w:b/>
        </w:rPr>
        <w:t>SPRENDIMAS</w:t>
      </w:r>
    </w:p>
    <w:p w14:paraId="3147B3F0" w14:textId="2EE4F6B4" w:rsidR="009A7740" w:rsidRPr="005F1394" w:rsidRDefault="00391DF2" w:rsidP="009A7740">
      <w:pPr>
        <w:jc w:val="center"/>
        <w:rPr>
          <w:b/>
        </w:rPr>
      </w:pPr>
      <w:bookmarkStart w:id="0" w:name="_Hlk71892109"/>
      <w:r w:rsidRPr="00391DF2">
        <w:rPr>
          <w:b/>
        </w:rPr>
        <w:t xml:space="preserve">DĖL </w:t>
      </w:r>
      <w:r w:rsidRPr="005F1394">
        <w:rPr>
          <w:b/>
        </w:rPr>
        <w:t>AB „PANEVĖŽIO ENERGIJA“ 202</w:t>
      </w:r>
      <w:r w:rsidR="005F4AEC" w:rsidRPr="005F1394">
        <w:rPr>
          <w:b/>
        </w:rPr>
        <w:t>7</w:t>
      </w:r>
      <w:r w:rsidR="003D29C2" w:rsidRPr="005F1394">
        <w:rPr>
          <w:b/>
        </w:rPr>
        <w:t>–</w:t>
      </w:r>
      <w:r w:rsidRPr="005F1394">
        <w:rPr>
          <w:b/>
        </w:rPr>
        <w:t>2028 M. PLANIN</w:t>
      </w:r>
      <w:r w:rsidR="007C7136">
        <w:rPr>
          <w:b/>
        </w:rPr>
        <w:t>ĖS</w:t>
      </w:r>
      <w:r w:rsidRPr="005F1394">
        <w:rPr>
          <w:b/>
        </w:rPr>
        <w:t xml:space="preserve"> INVESTICIJ</w:t>
      </w:r>
      <w:r w:rsidR="007C7136">
        <w:rPr>
          <w:b/>
        </w:rPr>
        <w:t>OS</w:t>
      </w:r>
      <w:r w:rsidRPr="005F1394">
        <w:rPr>
          <w:b/>
        </w:rPr>
        <w:t xml:space="preserve"> </w:t>
      </w:r>
      <w:r w:rsidR="005F1394" w:rsidRPr="005F1394">
        <w:rPr>
          <w:b/>
          <w:bCs/>
        </w:rPr>
        <w:t xml:space="preserve">„DIDELĖS GALIOS ELEKTROS ENERGIJOS KAUPIMO SISTEMOS ĮRENGIMAS“ </w:t>
      </w:r>
      <w:r w:rsidR="009A7740" w:rsidRPr="005F1394">
        <w:rPr>
          <w:b/>
        </w:rPr>
        <w:t xml:space="preserve">DERINIMO </w:t>
      </w:r>
    </w:p>
    <w:bookmarkEnd w:id="0"/>
    <w:p w14:paraId="26CEC5E5" w14:textId="77777777" w:rsidR="009A7740" w:rsidRPr="005F1394" w:rsidRDefault="009A7740" w:rsidP="009A7740">
      <w:pPr>
        <w:jc w:val="center"/>
      </w:pPr>
    </w:p>
    <w:p w14:paraId="658AB582" w14:textId="2434E374" w:rsidR="009A7740" w:rsidRPr="005F1394" w:rsidRDefault="00391DF2" w:rsidP="009A7740">
      <w:pPr>
        <w:jc w:val="center"/>
      </w:pPr>
      <w:r w:rsidRPr="005F1394">
        <w:rPr>
          <w:rStyle w:val="Style3"/>
        </w:rPr>
        <w:fldChar w:fldCharType="begin">
          <w:ffData>
            <w:name w:val="registravimoDataIlga"/>
            <w:enabled/>
            <w:calcOnExit w:val="0"/>
            <w:textInput/>
          </w:ffData>
        </w:fldChar>
      </w:r>
      <w:bookmarkStart w:id="1" w:name="registravimoDataIlga"/>
      <w:r w:rsidRPr="005F1394">
        <w:rPr>
          <w:rStyle w:val="Style3"/>
        </w:rPr>
        <w:instrText xml:space="preserve"> FORMTEXT </w:instrText>
      </w:r>
      <w:r w:rsidRPr="005F1394">
        <w:rPr>
          <w:rStyle w:val="Style3"/>
        </w:rPr>
      </w:r>
      <w:r w:rsidRPr="005F1394">
        <w:rPr>
          <w:rStyle w:val="Style3"/>
        </w:rPr>
        <w:fldChar w:fldCharType="separate"/>
      </w:r>
      <w:r w:rsidRPr="005F1394">
        <w:rPr>
          <w:rStyle w:val="Style3"/>
          <w:noProof/>
        </w:rPr>
        <w:t>2026 m. birželio 10 d.</w:t>
      </w:r>
      <w:r w:rsidRPr="005F1394">
        <w:rPr>
          <w:rStyle w:val="Style3"/>
        </w:rPr>
        <w:fldChar w:fldCharType="end"/>
      </w:r>
      <w:bookmarkEnd w:id="1"/>
      <w:r w:rsidR="009A7740" w:rsidRPr="005F1394">
        <w:t xml:space="preserve"> Nr. </w:t>
      </w:r>
      <w:r w:rsidRPr="005F1394">
        <w:fldChar w:fldCharType="begin">
          <w:ffData>
            <w:name w:val="registravimoNr"/>
            <w:enabled/>
            <w:calcOnExit w:val="0"/>
            <w:textInput/>
          </w:ffData>
        </w:fldChar>
      </w:r>
      <w:bookmarkStart w:id="2" w:name="registravimoNr"/>
      <w:r w:rsidRPr="005F1394">
        <w:instrText xml:space="preserve"> FORMTEXT </w:instrText>
      </w:r>
      <w:r w:rsidRPr="005F1394">
        <w:fldChar w:fldCharType="separate"/>
      </w:r>
      <w:r w:rsidRPr="005F1394">
        <w:rPr>
          <w:noProof/>
        </w:rPr>
        <w:t>TSP-313</w:t>
      </w:r>
      <w:r w:rsidRPr="005F1394">
        <w:fldChar w:fldCharType="end"/>
      </w:r>
      <w:bookmarkEnd w:id="2"/>
    </w:p>
    <w:p w14:paraId="15623BD5" w14:textId="77777777" w:rsidR="009A7740" w:rsidRPr="005F1394" w:rsidRDefault="009A7740" w:rsidP="009A7740">
      <w:pPr>
        <w:keepNext/>
        <w:jc w:val="center"/>
        <w:outlineLvl w:val="2"/>
        <w:rPr>
          <w:b/>
        </w:rPr>
      </w:pPr>
      <w:r w:rsidRPr="005F1394">
        <w:t>Panevėžys</w:t>
      </w:r>
    </w:p>
    <w:p w14:paraId="749E1AAA" w14:textId="77777777" w:rsidR="009A7740" w:rsidRPr="005F1394" w:rsidRDefault="009A7740" w:rsidP="003D29C2">
      <w:pPr>
        <w:jc w:val="center"/>
      </w:pPr>
    </w:p>
    <w:p w14:paraId="34EA4AAA" w14:textId="77777777" w:rsidR="003D29C2" w:rsidRPr="005F1394" w:rsidRDefault="003D29C2" w:rsidP="003D29C2">
      <w:pPr>
        <w:jc w:val="center"/>
      </w:pPr>
    </w:p>
    <w:p w14:paraId="7071E61D" w14:textId="6B376CBF" w:rsidR="009A7740" w:rsidRPr="005F1394" w:rsidRDefault="009A7740" w:rsidP="003B6E85">
      <w:pPr>
        <w:spacing w:line="360" w:lineRule="auto"/>
        <w:ind w:firstLine="851"/>
        <w:jc w:val="both"/>
      </w:pPr>
      <w:r w:rsidRPr="005F1394">
        <w:t xml:space="preserve">Vadovaudamasi Lietuvos Respublikos vietos savivaldos įstatymo 6 straipsnio 30 punktu, </w:t>
      </w:r>
      <w:r w:rsidR="00A676EA" w:rsidRPr="005F1394">
        <w:t>15</w:t>
      </w:r>
      <w:r w:rsidR="003D29C2" w:rsidRPr="005F1394">
        <w:t> </w:t>
      </w:r>
      <w:r w:rsidR="00A676EA" w:rsidRPr="005F1394">
        <w:t xml:space="preserve">straipsnio 4 dalimi, </w:t>
      </w:r>
      <w:r w:rsidR="005F4AEC" w:rsidRPr="005F1394">
        <w:t xml:space="preserve">16 straipsnio 1 dalimi, </w:t>
      </w:r>
      <w:r w:rsidRPr="005F1394">
        <w:t>Lietuvos Respublikos šilumos ūkio įstatymo 35</w:t>
      </w:r>
      <w:r w:rsidR="003D29C2" w:rsidRPr="005F1394">
        <w:t> </w:t>
      </w:r>
      <w:r w:rsidRPr="005F1394">
        <w:t>straipsniu,</w:t>
      </w:r>
      <w:r w:rsidR="00F451D6" w:rsidRPr="005F1394">
        <w:t xml:space="preserve"> Lietuvos Respublikos energetikos įstatymo 15 straipsnio 3 dalimi, </w:t>
      </w:r>
      <w:r w:rsidRPr="005F1394">
        <w:t>Šilumos tiekėjų investicinių planų derinimo tvarkos apraš</w:t>
      </w:r>
      <w:r w:rsidR="00F451D6" w:rsidRPr="005F1394">
        <w:t>o</w:t>
      </w:r>
      <w:r w:rsidRPr="005F1394">
        <w:rPr>
          <w:bCs/>
        </w:rPr>
        <w:t>, patvirtint</w:t>
      </w:r>
      <w:r w:rsidR="00B10DBC" w:rsidRPr="005F1394">
        <w:rPr>
          <w:bCs/>
        </w:rPr>
        <w:t>o</w:t>
      </w:r>
      <w:r w:rsidRPr="005F1394">
        <w:rPr>
          <w:bCs/>
        </w:rPr>
        <w:t xml:space="preserve"> Panevėžio miesto savivaldybės tarybos 2013</w:t>
      </w:r>
      <w:r w:rsidR="003E4D38" w:rsidRPr="005F1394">
        <w:rPr>
          <w:bCs/>
        </w:rPr>
        <w:t> </w:t>
      </w:r>
      <w:r w:rsidRPr="005F1394">
        <w:rPr>
          <w:bCs/>
        </w:rPr>
        <w:t>m. gegužės 30 d. sprendimu Nr. 1-176 „Dėl Šilumos tiekėjų investicinių planų derinimo tvarkos aprašo patvirtinimo“</w:t>
      </w:r>
      <w:r w:rsidR="00B10DBC" w:rsidRPr="005F1394">
        <w:rPr>
          <w:bCs/>
        </w:rPr>
        <w:t>,</w:t>
      </w:r>
      <w:r w:rsidR="00F451D6" w:rsidRPr="005F1394">
        <w:rPr>
          <w:bCs/>
        </w:rPr>
        <w:t xml:space="preserve"> 4 punktu</w:t>
      </w:r>
      <w:r w:rsidRPr="005F1394">
        <w:rPr>
          <w:bCs/>
        </w:rPr>
        <w:t xml:space="preserve">, </w:t>
      </w:r>
      <w:r w:rsidRPr="005F1394">
        <w:t>Panevėžio miesto savivaldybės taryba  n u s p r e n d ž i a:</w:t>
      </w:r>
    </w:p>
    <w:p w14:paraId="5C95D833" w14:textId="07A033EE" w:rsidR="009A7740" w:rsidRPr="005F1394" w:rsidRDefault="00F451D6" w:rsidP="003D29C2">
      <w:pPr>
        <w:numPr>
          <w:ilvl w:val="0"/>
          <w:numId w:val="2"/>
        </w:numPr>
        <w:tabs>
          <w:tab w:val="left" w:pos="1134"/>
        </w:tabs>
        <w:spacing w:line="360" w:lineRule="auto"/>
        <w:ind w:left="0" w:firstLine="851"/>
        <w:jc w:val="both"/>
      </w:pPr>
      <w:r w:rsidRPr="005F1394">
        <w:t>D</w:t>
      </w:r>
      <w:r w:rsidR="009A7740" w:rsidRPr="005F1394">
        <w:t xml:space="preserve">erinti </w:t>
      </w:r>
      <w:r w:rsidR="00391DF2" w:rsidRPr="005F1394">
        <w:t>AB „Panevėžio energija“ 202</w:t>
      </w:r>
      <w:r w:rsidR="005F4AEC" w:rsidRPr="005F1394">
        <w:t>7</w:t>
      </w:r>
      <w:r w:rsidR="003D29C2" w:rsidRPr="005F1394">
        <w:t>–</w:t>
      </w:r>
      <w:r w:rsidR="00391DF2" w:rsidRPr="005F1394">
        <w:t>2028 m. planin</w:t>
      </w:r>
      <w:r w:rsidR="007C7136">
        <w:t>ę</w:t>
      </w:r>
      <w:r w:rsidR="00391DF2" w:rsidRPr="005F1394">
        <w:t xml:space="preserve"> investicij</w:t>
      </w:r>
      <w:r w:rsidR="007C7136">
        <w:t>ą</w:t>
      </w:r>
      <w:r w:rsidR="005F4AEC" w:rsidRPr="005F1394">
        <w:t xml:space="preserve"> „Didelės galios elektros energijos kaupimo sistemos įrengimas“</w:t>
      </w:r>
      <w:r w:rsidR="00BC29C0" w:rsidRPr="005F1394">
        <w:t xml:space="preserve"> (priedas)</w:t>
      </w:r>
      <w:r w:rsidR="00391DF2" w:rsidRPr="005F1394">
        <w:t>.</w:t>
      </w:r>
    </w:p>
    <w:p w14:paraId="3AEFBA9B" w14:textId="77777777" w:rsidR="005F4AEC" w:rsidRDefault="005F4AEC" w:rsidP="003D29C2">
      <w:pPr>
        <w:pStyle w:val="Sraopastraipa"/>
        <w:numPr>
          <w:ilvl w:val="0"/>
          <w:numId w:val="2"/>
        </w:numPr>
        <w:tabs>
          <w:tab w:val="left" w:pos="1134"/>
        </w:tabs>
        <w:spacing w:line="360" w:lineRule="auto"/>
        <w:ind w:left="0" w:firstLine="851"/>
        <w:jc w:val="both"/>
        <w:rPr>
          <w:sz w:val="24"/>
          <w:szCs w:val="24"/>
        </w:rPr>
      </w:pPr>
      <w:bookmarkStart w:id="3" w:name="_Hlk184798451"/>
      <w:r>
        <w:rPr>
          <w:sz w:val="24"/>
          <w:szCs w:val="24"/>
        </w:rPr>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69DCC2C" w14:textId="77777777" w:rsidR="004760A7" w:rsidRPr="004760A7" w:rsidRDefault="004760A7" w:rsidP="003D29C2">
      <w:pPr>
        <w:jc w:val="both"/>
        <w:rPr>
          <w:szCs w:val="24"/>
        </w:rPr>
      </w:pPr>
    </w:p>
    <w:bookmarkEnd w:id="3"/>
    <w:p w14:paraId="30E95964" w14:textId="77777777" w:rsidR="002713A7" w:rsidRDefault="002713A7" w:rsidP="003D29C2">
      <w:pPr>
        <w:rPr>
          <w:rFonts w:eastAsia="Calibri"/>
          <w:szCs w:val="24"/>
        </w:rPr>
      </w:pPr>
    </w:p>
    <w:p w14:paraId="008FE480" w14:textId="77777777" w:rsidR="004760A7" w:rsidRPr="00567FB9" w:rsidRDefault="004760A7" w:rsidP="004760A7">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t xml:space="preserve">Loreta </w:t>
      </w:r>
      <w:proofErr w:type="spellStart"/>
      <w:r w:rsidRPr="00567FB9">
        <w:rPr>
          <w:rFonts w:eastAsia="Calibri"/>
          <w:szCs w:val="24"/>
        </w:rPr>
        <w:t>Masiliūnienė</w:t>
      </w:r>
      <w:proofErr w:type="spellEnd"/>
    </w:p>
    <w:p w14:paraId="747632EC" w14:textId="7ECC596F" w:rsidR="009A7740" w:rsidRDefault="009A7740" w:rsidP="00FB0177">
      <w:pPr>
        <w:rPr>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p>
    <w:p w14:paraId="758C8CBB" w14:textId="77777777" w:rsidR="009A7740" w:rsidRDefault="009A7740" w:rsidP="009A7740">
      <w:pPr>
        <w:rPr>
          <w:szCs w:val="24"/>
        </w:rPr>
        <w:sectPr w:rsidR="009A7740">
          <w:pgSz w:w="11907" w:h="16840"/>
          <w:pgMar w:top="1134" w:right="567" w:bottom="1134" w:left="1701" w:header="0" w:footer="0" w:gutter="0"/>
          <w:paperSrc w:first="1" w:other="1"/>
          <w:cols w:space="1296"/>
        </w:sectPr>
      </w:pPr>
    </w:p>
    <w:p w14:paraId="6FA694D8" w14:textId="702C8C5A" w:rsidR="005F4AEC" w:rsidRPr="00353D49" w:rsidRDefault="005F4AEC" w:rsidP="003D29C2">
      <w:pPr>
        <w:ind w:firstLine="9781"/>
      </w:pPr>
      <w:r>
        <w:lastRenderedPageBreak/>
        <w:t>Panevėžio m</w:t>
      </w:r>
      <w:r w:rsidR="003D29C2">
        <w:t>iesto</w:t>
      </w:r>
      <w:r w:rsidRPr="00353D49">
        <w:t xml:space="preserve"> savivaldybės</w:t>
      </w:r>
      <w:r>
        <w:t xml:space="preserve"> </w:t>
      </w:r>
      <w:r w:rsidRPr="00353D49">
        <w:t>tarybos</w:t>
      </w:r>
    </w:p>
    <w:p w14:paraId="64A919AE" w14:textId="2BC5B1D3" w:rsidR="005F4AEC" w:rsidRPr="00353D49" w:rsidRDefault="003D29C2" w:rsidP="003D29C2">
      <w:pPr>
        <w:ind w:firstLine="9781"/>
      </w:pPr>
      <w:r>
        <w:t xml:space="preserve">                               </w:t>
      </w:r>
      <w:r w:rsidR="005F4AEC" w:rsidRPr="00353D49">
        <w:t xml:space="preserve"> sprendimo</w:t>
      </w:r>
      <w:r>
        <w:t xml:space="preserve"> Nr.</w:t>
      </w:r>
    </w:p>
    <w:p w14:paraId="464B01C0" w14:textId="56F1789D" w:rsidR="005F4AEC" w:rsidRPr="00353D49" w:rsidRDefault="005F4AEC" w:rsidP="003D29C2">
      <w:pPr>
        <w:ind w:firstLine="9781"/>
      </w:pPr>
      <w:r w:rsidRPr="00353D49">
        <w:t>priedas</w:t>
      </w:r>
    </w:p>
    <w:p w14:paraId="468EFEE9" w14:textId="77777777" w:rsidR="005F4AEC" w:rsidRDefault="005F4AEC" w:rsidP="005F4AEC">
      <w:pPr>
        <w:jc w:val="center"/>
      </w:pPr>
    </w:p>
    <w:p w14:paraId="76D61A84" w14:textId="77777777" w:rsidR="005F4AEC" w:rsidRDefault="005F4AEC" w:rsidP="005F4AEC">
      <w:pPr>
        <w:jc w:val="center"/>
      </w:pPr>
    </w:p>
    <w:p w14:paraId="1700D8D7" w14:textId="77777777" w:rsidR="005F4AEC" w:rsidRPr="008F52CB" w:rsidRDefault="005F4AEC" w:rsidP="005F4AEC">
      <w:pPr>
        <w:jc w:val="center"/>
        <w:rPr>
          <w:szCs w:val="24"/>
        </w:rPr>
      </w:pPr>
    </w:p>
    <w:p w14:paraId="168B5B6B" w14:textId="77777777" w:rsidR="005F4AEC" w:rsidRPr="00C958BB" w:rsidRDefault="005F4AEC" w:rsidP="005F4AEC">
      <w:pPr>
        <w:jc w:val="center"/>
        <w:rPr>
          <w:szCs w:val="24"/>
        </w:rPr>
      </w:pPr>
    </w:p>
    <w:p w14:paraId="7B3ECAE5" w14:textId="3EED22F5" w:rsidR="005F4AEC" w:rsidRDefault="005F4AEC" w:rsidP="005F4AEC">
      <w:pPr>
        <w:jc w:val="center"/>
        <w:rPr>
          <w:b/>
          <w:bCs/>
          <w:szCs w:val="24"/>
        </w:rPr>
      </w:pPr>
      <w:r w:rsidRPr="005F1394">
        <w:rPr>
          <w:b/>
          <w:bCs/>
          <w:szCs w:val="24"/>
        </w:rPr>
        <w:t xml:space="preserve">AB „PANEVĖŽIO ENERGIJA“ </w:t>
      </w:r>
      <w:r w:rsidR="007C7136" w:rsidRPr="007C7136">
        <w:rPr>
          <w:b/>
          <w:bCs/>
          <w:szCs w:val="24"/>
        </w:rPr>
        <w:t xml:space="preserve">2027–2028 M. </w:t>
      </w:r>
      <w:r w:rsidRPr="005F1394">
        <w:rPr>
          <w:b/>
          <w:bCs/>
          <w:szCs w:val="24"/>
        </w:rPr>
        <w:t xml:space="preserve">PLANINĖ INVESTICIJA „DIDELĖS GALIOS ELEKTROS ENERGIJOS KAUPIMO SISTEMOS ĮRENGIMAS“ </w:t>
      </w:r>
    </w:p>
    <w:p w14:paraId="57F87634" w14:textId="77777777" w:rsidR="007C7136" w:rsidRDefault="007C7136" w:rsidP="005F4AEC">
      <w:pPr>
        <w:jc w:val="center"/>
        <w:rPr>
          <w:b/>
          <w:bCs/>
          <w:szCs w:val="24"/>
        </w:rPr>
      </w:pPr>
    </w:p>
    <w:p w14:paraId="10CAE839" w14:textId="77777777" w:rsidR="007C7136" w:rsidRPr="005F1394" w:rsidRDefault="007C7136" w:rsidP="005F4AEC">
      <w:pPr>
        <w:jc w:val="center"/>
        <w:rPr>
          <w:b/>
          <w:bCs/>
          <w:szCs w:val="24"/>
        </w:rPr>
      </w:pPr>
    </w:p>
    <w:p w14:paraId="32FAA7C8" w14:textId="77777777" w:rsidR="005F4AEC" w:rsidRPr="008F52CB" w:rsidRDefault="005F4AEC" w:rsidP="005F4AEC">
      <w:pPr>
        <w:jc w:val="center"/>
        <w:rPr>
          <w:szCs w:val="24"/>
        </w:rPr>
      </w:pPr>
    </w:p>
    <w:tbl>
      <w:tblPr>
        <w:tblStyle w:val="Lentelstinklelis"/>
        <w:tblW w:w="15163" w:type="dxa"/>
        <w:tblLayout w:type="fixed"/>
        <w:tblLook w:val="04A0" w:firstRow="1" w:lastRow="0" w:firstColumn="1" w:lastColumn="0" w:noHBand="0" w:noVBand="1"/>
      </w:tblPr>
      <w:tblGrid>
        <w:gridCol w:w="704"/>
        <w:gridCol w:w="2410"/>
        <w:gridCol w:w="1843"/>
        <w:gridCol w:w="2976"/>
        <w:gridCol w:w="2835"/>
        <w:gridCol w:w="4395"/>
      </w:tblGrid>
      <w:tr w:rsidR="005F4AEC" w:rsidRPr="008F52CB" w14:paraId="562BACD0" w14:textId="77777777" w:rsidTr="00D26A04">
        <w:trPr>
          <w:trHeight w:val="782"/>
        </w:trPr>
        <w:tc>
          <w:tcPr>
            <w:tcW w:w="704" w:type="dxa"/>
          </w:tcPr>
          <w:p w14:paraId="55036F68" w14:textId="77777777" w:rsidR="005F4AEC" w:rsidRPr="008F52CB" w:rsidRDefault="005F4AEC" w:rsidP="00D26A04">
            <w:pPr>
              <w:jc w:val="both"/>
              <w:rPr>
                <w:szCs w:val="24"/>
              </w:rPr>
            </w:pPr>
            <w:r w:rsidRPr="008F52CB">
              <w:rPr>
                <w:szCs w:val="24"/>
              </w:rPr>
              <w:t>Eil. Nr.</w:t>
            </w:r>
          </w:p>
        </w:tc>
        <w:tc>
          <w:tcPr>
            <w:tcW w:w="2410" w:type="dxa"/>
          </w:tcPr>
          <w:p w14:paraId="7FD5DB1E" w14:textId="77777777" w:rsidR="005F4AEC" w:rsidRPr="008F52CB" w:rsidRDefault="005F4AEC" w:rsidP="00D26A04">
            <w:pPr>
              <w:jc w:val="both"/>
              <w:rPr>
                <w:szCs w:val="24"/>
              </w:rPr>
            </w:pPr>
            <w:r w:rsidRPr="008F52CB">
              <w:rPr>
                <w:szCs w:val="24"/>
              </w:rPr>
              <w:t>Pavadinimas</w:t>
            </w:r>
          </w:p>
        </w:tc>
        <w:tc>
          <w:tcPr>
            <w:tcW w:w="1843" w:type="dxa"/>
          </w:tcPr>
          <w:p w14:paraId="4A441525" w14:textId="77777777" w:rsidR="005F4AEC" w:rsidRPr="008F52CB" w:rsidRDefault="005F4AEC" w:rsidP="00D26A04">
            <w:pPr>
              <w:jc w:val="both"/>
              <w:rPr>
                <w:szCs w:val="24"/>
              </w:rPr>
            </w:pPr>
            <w:r w:rsidRPr="008F52CB">
              <w:rPr>
                <w:szCs w:val="24"/>
              </w:rPr>
              <w:t>Finansavimo šaltinis</w:t>
            </w:r>
          </w:p>
        </w:tc>
        <w:tc>
          <w:tcPr>
            <w:tcW w:w="2976" w:type="dxa"/>
          </w:tcPr>
          <w:p w14:paraId="30EC0109" w14:textId="77777777" w:rsidR="005F4AEC" w:rsidRPr="008F52CB" w:rsidRDefault="005F4AEC" w:rsidP="00D26A04">
            <w:pPr>
              <w:rPr>
                <w:szCs w:val="24"/>
              </w:rPr>
            </w:pPr>
            <w:r w:rsidRPr="008F52CB">
              <w:rPr>
                <w:szCs w:val="24"/>
              </w:rPr>
              <w:t>Planuojama investicijos vertė tūkst. Eur</w:t>
            </w:r>
          </w:p>
        </w:tc>
        <w:tc>
          <w:tcPr>
            <w:tcW w:w="2835" w:type="dxa"/>
          </w:tcPr>
          <w:p w14:paraId="68F092E1" w14:textId="25D1D93F" w:rsidR="005F4AEC" w:rsidRPr="008F52CB" w:rsidRDefault="005F4AEC" w:rsidP="00D26A04">
            <w:pPr>
              <w:rPr>
                <w:szCs w:val="24"/>
              </w:rPr>
            </w:pPr>
            <w:r w:rsidRPr="008F52CB">
              <w:rPr>
                <w:szCs w:val="24"/>
              </w:rPr>
              <w:t>Planuojama</w:t>
            </w:r>
            <w:r>
              <w:rPr>
                <w:szCs w:val="24"/>
              </w:rPr>
              <w:t>s</w:t>
            </w:r>
            <w:r w:rsidRPr="008F52CB">
              <w:rPr>
                <w:szCs w:val="24"/>
              </w:rPr>
              <w:t xml:space="preserve"> investicijos laikotarpis, m</w:t>
            </w:r>
            <w:r w:rsidR="003D29C2">
              <w:rPr>
                <w:szCs w:val="24"/>
              </w:rPr>
              <w:t>.</w:t>
            </w:r>
          </w:p>
        </w:tc>
        <w:tc>
          <w:tcPr>
            <w:tcW w:w="4395" w:type="dxa"/>
          </w:tcPr>
          <w:p w14:paraId="703FAF0E" w14:textId="77777777" w:rsidR="005F4AEC" w:rsidRPr="008F52CB" w:rsidRDefault="005F4AEC" w:rsidP="00D26A04">
            <w:pPr>
              <w:jc w:val="both"/>
              <w:rPr>
                <w:szCs w:val="24"/>
              </w:rPr>
            </w:pPr>
            <w:r w:rsidRPr="008F52CB">
              <w:rPr>
                <w:szCs w:val="24"/>
              </w:rPr>
              <w:t>Trumpa charakteristika</w:t>
            </w:r>
          </w:p>
        </w:tc>
      </w:tr>
      <w:tr w:rsidR="005F4AEC" w:rsidRPr="008F52CB" w14:paraId="15443179" w14:textId="77777777" w:rsidTr="007C7136">
        <w:trPr>
          <w:trHeight w:val="319"/>
        </w:trPr>
        <w:tc>
          <w:tcPr>
            <w:tcW w:w="704" w:type="dxa"/>
            <w:vAlign w:val="center"/>
          </w:tcPr>
          <w:p w14:paraId="649183CC" w14:textId="3739F8FA" w:rsidR="005F4AEC" w:rsidRPr="008F52CB" w:rsidRDefault="005F4AEC" w:rsidP="00D26A04">
            <w:pPr>
              <w:rPr>
                <w:szCs w:val="24"/>
              </w:rPr>
            </w:pPr>
          </w:p>
        </w:tc>
        <w:tc>
          <w:tcPr>
            <w:tcW w:w="2410" w:type="dxa"/>
            <w:vAlign w:val="center"/>
          </w:tcPr>
          <w:p w14:paraId="3D7A19F4" w14:textId="77777777" w:rsidR="005F4AEC" w:rsidRPr="00C958BB" w:rsidRDefault="005F4AEC" w:rsidP="007C7136">
            <w:pPr>
              <w:rPr>
                <w:szCs w:val="24"/>
              </w:rPr>
            </w:pPr>
            <w:r w:rsidRPr="00C958BB">
              <w:rPr>
                <w:szCs w:val="24"/>
              </w:rPr>
              <w:t>Didelės galios elektros energijos kaupimo sistemos įrengimas</w:t>
            </w:r>
          </w:p>
        </w:tc>
        <w:tc>
          <w:tcPr>
            <w:tcW w:w="1843" w:type="dxa"/>
            <w:vAlign w:val="center"/>
          </w:tcPr>
          <w:p w14:paraId="5F8C4119" w14:textId="42CE510D" w:rsidR="005F4AEC" w:rsidRPr="00C958BB" w:rsidRDefault="005F4AEC" w:rsidP="007C7136">
            <w:pPr>
              <w:rPr>
                <w:szCs w:val="24"/>
              </w:rPr>
            </w:pPr>
            <w:r w:rsidRPr="00C958BB">
              <w:rPr>
                <w:szCs w:val="24"/>
              </w:rPr>
              <w:t>Bendrovės lėšos</w:t>
            </w:r>
          </w:p>
        </w:tc>
        <w:tc>
          <w:tcPr>
            <w:tcW w:w="2976" w:type="dxa"/>
            <w:vAlign w:val="center"/>
          </w:tcPr>
          <w:p w14:paraId="22AA5099" w14:textId="32F88A0E" w:rsidR="005F4AEC" w:rsidRPr="00C958BB" w:rsidRDefault="005F4AEC" w:rsidP="007C7136">
            <w:pPr>
              <w:rPr>
                <w:szCs w:val="24"/>
              </w:rPr>
            </w:pPr>
            <w:r>
              <w:rPr>
                <w:szCs w:val="24"/>
              </w:rPr>
              <w:t>7</w:t>
            </w:r>
            <w:r w:rsidR="003D29C2">
              <w:rPr>
                <w:szCs w:val="24"/>
              </w:rPr>
              <w:t xml:space="preserve"> </w:t>
            </w:r>
            <w:r>
              <w:rPr>
                <w:szCs w:val="24"/>
              </w:rPr>
              <w:t>600</w:t>
            </w:r>
          </w:p>
        </w:tc>
        <w:tc>
          <w:tcPr>
            <w:tcW w:w="2835" w:type="dxa"/>
            <w:vAlign w:val="center"/>
          </w:tcPr>
          <w:p w14:paraId="7AE2C25D" w14:textId="1E2C5551" w:rsidR="005F4AEC" w:rsidRPr="00C958BB" w:rsidRDefault="005F4AEC" w:rsidP="007C7136">
            <w:pPr>
              <w:rPr>
                <w:szCs w:val="24"/>
              </w:rPr>
            </w:pPr>
            <w:r w:rsidRPr="00205BC3">
              <w:rPr>
                <w:szCs w:val="24"/>
              </w:rPr>
              <w:t>2027</w:t>
            </w:r>
            <w:r w:rsidR="003D29C2">
              <w:rPr>
                <w:szCs w:val="24"/>
              </w:rPr>
              <w:t>–</w:t>
            </w:r>
            <w:r w:rsidRPr="00205BC3">
              <w:rPr>
                <w:szCs w:val="24"/>
              </w:rPr>
              <w:t>2028</w:t>
            </w:r>
          </w:p>
        </w:tc>
        <w:tc>
          <w:tcPr>
            <w:tcW w:w="4395" w:type="dxa"/>
            <w:vAlign w:val="center"/>
          </w:tcPr>
          <w:p w14:paraId="4CD59A52" w14:textId="675A1B17" w:rsidR="003D29C2" w:rsidRDefault="003D29C2" w:rsidP="007C7136">
            <w:pPr>
              <w:rPr>
                <w:szCs w:val="24"/>
              </w:rPr>
            </w:pPr>
            <w:r>
              <w:rPr>
                <w:szCs w:val="24"/>
              </w:rPr>
              <w:t xml:space="preserve">galia – </w:t>
            </w:r>
            <w:r w:rsidR="005F4AEC">
              <w:rPr>
                <w:szCs w:val="24"/>
              </w:rPr>
              <w:t>15 MW</w:t>
            </w:r>
          </w:p>
          <w:p w14:paraId="6847603F" w14:textId="6DFAA5BA" w:rsidR="005F4AEC" w:rsidRPr="00C958BB" w:rsidRDefault="003D29C2" w:rsidP="007C7136">
            <w:pPr>
              <w:rPr>
                <w:szCs w:val="24"/>
              </w:rPr>
            </w:pPr>
            <w:r w:rsidRPr="00C958BB">
              <w:rPr>
                <w:szCs w:val="24"/>
              </w:rPr>
              <w:t xml:space="preserve">talpa </w:t>
            </w:r>
            <w:r>
              <w:rPr>
                <w:szCs w:val="24"/>
              </w:rPr>
              <w:t xml:space="preserve">– </w:t>
            </w:r>
            <w:r w:rsidR="005F4AEC" w:rsidRPr="00C958BB">
              <w:rPr>
                <w:szCs w:val="24"/>
              </w:rPr>
              <w:t>40 MWh</w:t>
            </w:r>
          </w:p>
        </w:tc>
      </w:tr>
    </w:tbl>
    <w:p w14:paraId="0255EA9B" w14:textId="5807A182" w:rsidR="00360930" w:rsidRDefault="00360930" w:rsidP="003D29C2">
      <w:pPr>
        <w:rPr>
          <w:color w:val="000000"/>
          <w:szCs w:val="24"/>
          <w:lang w:eastAsia="lt-LT"/>
        </w:rPr>
      </w:pPr>
    </w:p>
    <w:sectPr w:rsidR="00360930" w:rsidSect="003D29C2">
      <w:headerReference w:type="default" r:id="rId9"/>
      <w:pgSz w:w="16840" w:h="11907" w:orient="landscape" w:code="9"/>
      <w:pgMar w:top="1134" w:right="1134" w:bottom="567" w:left="1134" w:header="567" w:footer="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79CB0" w14:textId="77777777" w:rsidR="00801014" w:rsidRDefault="00801014">
      <w:r>
        <w:separator/>
      </w:r>
    </w:p>
  </w:endnote>
  <w:endnote w:type="continuationSeparator" w:id="0">
    <w:p w14:paraId="53BF376C" w14:textId="77777777" w:rsidR="00801014" w:rsidRDefault="00801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62BE1" w14:textId="77777777" w:rsidR="00801014" w:rsidRDefault="00801014">
      <w:r>
        <w:separator/>
      </w:r>
    </w:p>
  </w:footnote>
  <w:footnote w:type="continuationSeparator" w:id="0">
    <w:p w14:paraId="62A9601F" w14:textId="77777777" w:rsidR="00801014" w:rsidRDefault="00801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56580" w14:textId="77777777" w:rsidR="00221418" w:rsidRDefault="00221418" w:rsidP="00FB3113">
    <w:pPr>
      <w:pStyle w:val="Antrats"/>
      <w:tabs>
        <w:tab w:val="left" w:pos="7050"/>
        <w:tab w:val="center" w:pos="7286"/>
      </w:tabs>
      <w:jc w:val="center"/>
    </w:pPr>
    <w:r>
      <w:fldChar w:fldCharType="begin"/>
    </w:r>
    <w:r>
      <w:instrText>PAGE   \* MERGEFORMAT</w:instrText>
    </w:r>
    <w:r>
      <w:fldChar w:fldCharType="separate"/>
    </w:r>
    <w:r w:rsidR="0077194F">
      <w:rPr>
        <w:noProof/>
      </w:rPr>
      <w:t>1</w:t>
    </w:r>
    <w:r>
      <w:fldChar w:fldCharType="end"/>
    </w:r>
  </w:p>
  <w:p w14:paraId="17222AC9" w14:textId="77777777" w:rsidR="00E41D67" w:rsidRDefault="00E41D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1D261A"/>
    <w:multiLevelType w:val="multilevel"/>
    <w:tmpl w:val="57B2D250"/>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num w:numId="1" w16cid:durableId="1263340510">
    <w:abstractNumId w:val="0"/>
  </w:num>
  <w:num w:numId="2" w16cid:durableId="1246962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538DB"/>
    <w:rsid w:val="0006539D"/>
    <w:rsid w:val="00075594"/>
    <w:rsid w:val="00075D5A"/>
    <w:rsid w:val="000811E1"/>
    <w:rsid w:val="00092FE2"/>
    <w:rsid w:val="000A1DD4"/>
    <w:rsid w:val="000B7ED5"/>
    <w:rsid w:val="000C50EB"/>
    <w:rsid w:val="000E5933"/>
    <w:rsid w:val="000E7131"/>
    <w:rsid w:val="000F38E5"/>
    <w:rsid w:val="00101F07"/>
    <w:rsid w:val="00124B60"/>
    <w:rsid w:val="00130FD4"/>
    <w:rsid w:val="00132ABE"/>
    <w:rsid w:val="0014293C"/>
    <w:rsid w:val="001439C4"/>
    <w:rsid w:val="00153B94"/>
    <w:rsid w:val="001665D2"/>
    <w:rsid w:val="001B1C81"/>
    <w:rsid w:val="001B1FE3"/>
    <w:rsid w:val="001D1AC1"/>
    <w:rsid w:val="001D3CB6"/>
    <w:rsid w:val="001E4DFD"/>
    <w:rsid w:val="001F33EF"/>
    <w:rsid w:val="001F5699"/>
    <w:rsid w:val="001F7914"/>
    <w:rsid w:val="0020204A"/>
    <w:rsid w:val="00206FC7"/>
    <w:rsid w:val="00221418"/>
    <w:rsid w:val="00222140"/>
    <w:rsid w:val="002301D7"/>
    <w:rsid w:val="0023417F"/>
    <w:rsid w:val="00234FD8"/>
    <w:rsid w:val="0024706D"/>
    <w:rsid w:val="002526D2"/>
    <w:rsid w:val="00252B3A"/>
    <w:rsid w:val="00255991"/>
    <w:rsid w:val="002630A9"/>
    <w:rsid w:val="002658A0"/>
    <w:rsid w:val="002713A7"/>
    <w:rsid w:val="00275CFF"/>
    <w:rsid w:val="00276412"/>
    <w:rsid w:val="002915B5"/>
    <w:rsid w:val="00291649"/>
    <w:rsid w:val="00293059"/>
    <w:rsid w:val="002A2097"/>
    <w:rsid w:val="002B2DB0"/>
    <w:rsid w:val="002B35C1"/>
    <w:rsid w:val="002D0B3C"/>
    <w:rsid w:val="002D28E3"/>
    <w:rsid w:val="002D57F9"/>
    <w:rsid w:val="002D75F0"/>
    <w:rsid w:val="002D7E2D"/>
    <w:rsid w:val="002E2386"/>
    <w:rsid w:val="002E3467"/>
    <w:rsid w:val="002E4357"/>
    <w:rsid w:val="002F7001"/>
    <w:rsid w:val="00303346"/>
    <w:rsid w:val="00312A5C"/>
    <w:rsid w:val="00316B0F"/>
    <w:rsid w:val="00325CF1"/>
    <w:rsid w:val="00337555"/>
    <w:rsid w:val="00346B15"/>
    <w:rsid w:val="00355495"/>
    <w:rsid w:val="00355EE8"/>
    <w:rsid w:val="00360930"/>
    <w:rsid w:val="00391DF2"/>
    <w:rsid w:val="00392558"/>
    <w:rsid w:val="0039707D"/>
    <w:rsid w:val="003971A5"/>
    <w:rsid w:val="003A3559"/>
    <w:rsid w:val="003B3A5A"/>
    <w:rsid w:val="003B6E85"/>
    <w:rsid w:val="003D113C"/>
    <w:rsid w:val="003D29C2"/>
    <w:rsid w:val="003D596F"/>
    <w:rsid w:val="003D6535"/>
    <w:rsid w:val="003E4D38"/>
    <w:rsid w:val="003E58F0"/>
    <w:rsid w:val="003F116F"/>
    <w:rsid w:val="003F3684"/>
    <w:rsid w:val="003F669F"/>
    <w:rsid w:val="004014AB"/>
    <w:rsid w:val="004100D4"/>
    <w:rsid w:val="00410D03"/>
    <w:rsid w:val="00420850"/>
    <w:rsid w:val="00421D43"/>
    <w:rsid w:val="00423191"/>
    <w:rsid w:val="00423D30"/>
    <w:rsid w:val="00431DB0"/>
    <w:rsid w:val="004376E8"/>
    <w:rsid w:val="004564CD"/>
    <w:rsid w:val="00464BB1"/>
    <w:rsid w:val="004760A7"/>
    <w:rsid w:val="00480D2E"/>
    <w:rsid w:val="004849ED"/>
    <w:rsid w:val="00495C6B"/>
    <w:rsid w:val="004A3610"/>
    <w:rsid w:val="004B172A"/>
    <w:rsid w:val="004C07E0"/>
    <w:rsid w:val="004D10E4"/>
    <w:rsid w:val="004D35C5"/>
    <w:rsid w:val="004E4142"/>
    <w:rsid w:val="004F3EAE"/>
    <w:rsid w:val="004F46AE"/>
    <w:rsid w:val="00510DE4"/>
    <w:rsid w:val="00512304"/>
    <w:rsid w:val="005166E3"/>
    <w:rsid w:val="0052387D"/>
    <w:rsid w:val="00524D2D"/>
    <w:rsid w:val="00531F03"/>
    <w:rsid w:val="00533646"/>
    <w:rsid w:val="00551A18"/>
    <w:rsid w:val="00562BCD"/>
    <w:rsid w:val="00566FC8"/>
    <w:rsid w:val="00567542"/>
    <w:rsid w:val="00571BF3"/>
    <w:rsid w:val="00582CF4"/>
    <w:rsid w:val="00584C4D"/>
    <w:rsid w:val="00594EFB"/>
    <w:rsid w:val="00595F80"/>
    <w:rsid w:val="00596D53"/>
    <w:rsid w:val="005B1469"/>
    <w:rsid w:val="005B727C"/>
    <w:rsid w:val="005C41AC"/>
    <w:rsid w:val="005C605B"/>
    <w:rsid w:val="005F1394"/>
    <w:rsid w:val="005F44E3"/>
    <w:rsid w:val="005F4AEC"/>
    <w:rsid w:val="005F6353"/>
    <w:rsid w:val="006035EF"/>
    <w:rsid w:val="00606260"/>
    <w:rsid w:val="0060717D"/>
    <w:rsid w:val="00611EE0"/>
    <w:rsid w:val="006127B2"/>
    <w:rsid w:val="006128BC"/>
    <w:rsid w:val="0061401B"/>
    <w:rsid w:val="006244B6"/>
    <w:rsid w:val="0062551B"/>
    <w:rsid w:val="00625C86"/>
    <w:rsid w:val="00630B08"/>
    <w:rsid w:val="0064173A"/>
    <w:rsid w:val="0064211B"/>
    <w:rsid w:val="006422D6"/>
    <w:rsid w:val="00655408"/>
    <w:rsid w:val="00655E6A"/>
    <w:rsid w:val="00662FB1"/>
    <w:rsid w:val="00665AC6"/>
    <w:rsid w:val="00671581"/>
    <w:rsid w:val="0068030A"/>
    <w:rsid w:val="006921DD"/>
    <w:rsid w:val="006A4D99"/>
    <w:rsid w:val="006B0BC0"/>
    <w:rsid w:val="006D107B"/>
    <w:rsid w:val="006D1745"/>
    <w:rsid w:val="006D6344"/>
    <w:rsid w:val="006D6B17"/>
    <w:rsid w:val="006D7A59"/>
    <w:rsid w:val="006F33BC"/>
    <w:rsid w:val="00701945"/>
    <w:rsid w:val="0071249C"/>
    <w:rsid w:val="007129E5"/>
    <w:rsid w:val="00714E95"/>
    <w:rsid w:val="00717834"/>
    <w:rsid w:val="00727DA0"/>
    <w:rsid w:val="00740946"/>
    <w:rsid w:val="00743B7D"/>
    <w:rsid w:val="007452C6"/>
    <w:rsid w:val="0077194F"/>
    <w:rsid w:val="00780E8C"/>
    <w:rsid w:val="00785145"/>
    <w:rsid w:val="00793437"/>
    <w:rsid w:val="00796E6A"/>
    <w:rsid w:val="007978F3"/>
    <w:rsid w:val="007A0DA8"/>
    <w:rsid w:val="007A38DC"/>
    <w:rsid w:val="007C7136"/>
    <w:rsid w:val="007D3F07"/>
    <w:rsid w:val="007E2B12"/>
    <w:rsid w:val="007F1F9E"/>
    <w:rsid w:val="007F2ABF"/>
    <w:rsid w:val="007F3F25"/>
    <w:rsid w:val="007F48D3"/>
    <w:rsid w:val="00801014"/>
    <w:rsid w:val="00801DD2"/>
    <w:rsid w:val="00811E67"/>
    <w:rsid w:val="008212D1"/>
    <w:rsid w:val="00833AB3"/>
    <w:rsid w:val="00843F5C"/>
    <w:rsid w:val="00850E52"/>
    <w:rsid w:val="00851981"/>
    <w:rsid w:val="00852260"/>
    <w:rsid w:val="008536EC"/>
    <w:rsid w:val="00856B4D"/>
    <w:rsid w:val="00856CB2"/>
    <w:rsid w:val="008608CB"/>
    <w:rsid w:val="0086111D"/>
    <w:rsid w:val="00864111"/>
    <w:rsid w:val="00870930"/>
    <w:rsid w:val="0087544D"/>
    <w:rsid w:val="00876E15"/>
    <w:rsid w:val="0088367B"/>
    <w:rsid w:val="00883F12"/>
    <w:rsid w:val="008934EA"/>
    <w:rsid w:val="008A2000"/>
    <w:rsid w:val="008A26FB"/>
    <w:rsid w:val="008A3D5E"/>
    <w:rsid w:val="008B28AB"/>
    <w:rsid w:val="008B3D51"/>
    <w:rsid w:val="008B68D3"/>
    <w:rsid w:val="008D7F28"/>
    <w:rsid w:val="008F1635"/>
    <w:rsid w:val="008F62A9"/>
    <w:rsid w:val="009111D4"/>
    <w:rsid w:val="00916D5D"/>
    <w:rsid w:val="009223AA"/>
    <w:rsid w:val="00931ACB"/>
    <w:rsid w:val="00932353"/>
    <w:rsid w:val="009350E1"/>
    <w:rsid w:val="00942B11"/>
    <w:rsid w:val="00956EFA"/>
    <w:rsid w:val="00961DF7"/>
    <w:rsid w:val="00967C79"/>
    <w:rsid w:val="00976276"/>
    <w:rsid w:val="00983960"/>
    <w:rsid w:val="0099046B"/>
    <w:rsid w:val="00990645"/>
    <w:rsid w:val="00994A5E"/>
    <w:rsid w:val="009A4733"/>
    <w:rsid w:val="009A7740"/>
    <w:rsid w:val="009B5033"/>
    <w:rsid w:val="009B542B"/>
    <w:rsid w:val="009C1B09"/>
    <w:rsid w:val="009C3C68"/>
    <w:rsid w:val="009C55DF"/>
    <w:rsid w:val="009D1163"/>
    <w:rsid w:val="009D4140"/>
    <w:rsid w:val="009E1859"/>
    <w:rsid w:val="009E5C02"/>
    <w:rsid w:val="009F5E68"/>
    <w:rsid w:val="00A0004E"/>
    <w:rsid w:val="00A01562"/>
    <w:rsid w:val="00A11511"/>
    <w:rsid w:val="00A3474A"/>
    <w:rsid w:val="00A36213"/>
    <w:rsid w:val="00A36CEE"/>
    <w:rsid w:val="00A37460"/>
    <w:rsid w:val="00A562AA"/>
    <w:rsid w:val="00A57683"/>
    <w:rsid w:val="00A676EA"/>
    <w:rsid w:val="00A72F74"/>
    <w:rsid w:val="00A81759"/>
    <w:rsid w:val="00A83444"/>
    <w:rsid w:val="00A84DDD"/>
    <w:rsid w:val="00A90AC8"/>
    <w:rsid w:val="00A97838"/>
    <w:rsid w:val="00AB02B7"/>
    <w:rsid w:val="00AB0E39"/>
    <w:rsid w:val="00AC5A79"/>
    <w:rsid w:val="00AC5CE0"/>
    <w:rsid w:val="00AD3E4E"/>
    <w:rsid w:val="00AD59F9"/>
    <w:rsid w:val="00AD778C"/>
    <w:rsid w:val="00B02B1B"/>
    <w:rsid w:val="00B0507C"/>
    <w:rsid w:val="00B05FC9"/>
    <w:rsid w:val="00B10DBC"/>
    <w:rsid w:val="00B14AEE"/>
    <w:rsid w:val="00B408ED"/>
    <w:rsid w:val="00B44F79"/>
    <w:rsid w:val="00B46A2A"/>
    <w:rsid w:val="00B52FFC"/>
    <w:rsid w:val="00B61A88"/>
    <w:rsid w:val="00B6518B"/>
    <w:rsid w:val="00B664FD"/>
    <w:rsid w:val="00B67C7C"/>
    <w:rsid w:val="00B742C8"/>
    <w:rsid w:val="00B768CD"/>
    <w:rsid w:val="00B83E18"/>
    <w:rsid w:val="00B900A3"/>
    <w:rsid w:val="00B91CB2"/>
    <w:rsid w:val="00B92EBF"/>
    <w:rsid w:val="00BA3B6C"/>
    <w:rsid w:val="00BA458B"/>
    <w:rsid w:val="00BB0318"/>
    <w:rsid w:val="00BB130F"/>
    <w:rsid w:val="00BB19C7"/>
    <w:rsid w:val="00BB6886"/>
    <w:rsid w:val="00BC29C0"/>
    <w:rsid w:val="00BD5C3A"/>
    <w:rsid w:val="00BE4566"/>
    <w:rsid w:val="00BE6D06"/>
    <w:rsid w:val="00BF0150"/>
    <w:rsid w:val="00BF06D7"/>
    <w:rsid w:val="00BF0A1B"/>
    <w:rsid w:val="00C008EA"/>
    <w:rsid w:val="00C13EA5"/>
    <w:rsid w:val="00C14F8B"/>
    <w:rsid w:val="00C30955"/>
    <w:rsid w:val="00C40FD3"/>
    <w:rsid w:val="00C419B9"/>
    <w:rsid w:val="00C420AA"/>
    <w:rsid w:val="00C424F4"/>
    <w:rsid w:val="00C52416"/>
    <w:rsid w:val="00C64465"/>
    <w:rsid w:val="00C6773B"/>
    <w:rsid w:val="00C72861"/>
    <w:rsid w:val="00C72CB4"/>
    <w:rsid w:val="00C75F05"/>
    <w:rsid w:val="00C9091E"/>
    <w:rsid w:val="00C9544C"/>
    <w:rsid w:val="00CC23E4"/>
    <w:rsid w:val="00CC5B6A"/>
    <w:rsid w:val="00CD5CCA"/>
    <w:rsid w:val="00CE1671"/>
    <w:rsid w:val="00CE1C5C"/>
    <w:rsid w:val="00CE3720"/>
    <w:rsid w:val="00CF4026"/>
    <w:rsid w:val="00D16849"/>
    <w:rsid w:val="00D25AF1"/>
    <w:rsid w:val="00D25F2C"/>
    <w:rsid w:val="00D33742"/>
    <w:rsid w:val="00D41332"/>
    <w:rsid w:val="00D43C4B"/>
    <w:rsid w:val="00D44F31"/>
    <w:rsid w:val="00D53268"/>
    <w:rsid w:val="00D5433C"/>
    <w:rsid w:val="00D625ED"/>
    <w:rsid w:val="00D679FC"/>
    <w:rsid w:val="00D7678A"/>
    <w:rsid w:val="00DA53CC"/>
    <w:rsid w:val="00DB3FE6"/>
    <w:rsid w:val="00DB5818"/>
    <w:rsid w:val="00DC75E0"/>
    <w:rsid w:val="00DD065B"/>
    <w:rsid w:val="00DD20B8"/>
    <w:rsid w:val="00DD3336"/>
    <w:rsid w:val="00DE0D95"/>
    <w:rsid w:val="00E00B4D"/>
    <w:rsid w:val="00E06C5E"/>
    <w:rsid w:val="00E0745E"/>
    <w:rsid w:val="00E21A77"/>
    <w:rsid w:val="00E25330"/>
    <w:rsid w:val="00E34BFA"/>
    <w:rsid w:val="00E41D67"/>
    <w:rsid w:val="00E429EE"/>
    <w:rsid w:val="00E478F2"/>
    <w:rsid w:val="00E60928"/>
    <w:rsid w:val="00E6329A"/>
    <w:rsid w:val="00E73C7C"/>
    <w:rsid w:val="00E81C99"/>
    <w:rsid w:val="00E874D4"/>
    <w:rsid w:val="00E9055A"/>
    <w:rsid w:val="00E94693"/>
    <w:rsid w:val="00E94E7A"/>
    <w:rsid w:val="00EA2453"/>
    <w:rsid w:val="00EA6A5E"/>
    <w:rsid w:val="00EB01E1"/>
    <w:rsid w:val="00EC4E26"/>
    <w:rsid w:val="00ED6339"/>
    <w:rsid w:val="00EF0BFF"/>
    <w:rsid w:val="00EF669F"/>
    <w:rsid w:val="00F007C0"/>
    <w:rsid w:val="00F0380C"/>
    <w:rsid w:val="00F0681D"/>
    <w:rsid w:val="00F06B00"/>
    <w:rsid w:val="00F166E4"/>
    <w:rsid w:val="00F3111C"/>
    <w:rsid w:val="00F317CB"/>
    <w:rsid w:val="00F31F9B"/>
    <w:rsid w:val="00F43577"/>
    <w:rsid w:val="00F43903"/>
    <w:rsid w:val="00F451D6"/>
    <w:rsid w:val="00F47074"/>
    <w:rsid w:val="00F509B7"/>
    <w:rsid w:val="00F51B6C"/>
    <w:rsid w:val="00F714C9"/>
    <w:rsid w:val="00F76B1E"/>
    <w:rsid w:val="00F83894"/>
    <w:rsid w:val="00F86B18"/>
    <w:rsid w:val="00F9348D"/>
    <w:rsid w:val="00F97C2A"/>
    <w:rsid w:val="00FA0BDC"/>
    <w:rsid w:val="00FA5FAE"/>
    <w:rsid w:val="00FB0177"/>
    <w:rsid w:val="00FB6C36"/>
    <w:rsid w:val="00FC1FBA"/>
    <w:rsid w:val="00FC4D2D"/>
    <w:rsid w:val="00FD6215"/>
    <w:rsid w:val="00FD7127"/>
    <w:rsid w:val="00FE003B"/>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D7DA6F"/>
  <w15:docId w15:val="{497D8994-21CA-4278-801A-5640AE1A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F38E5"/>
    <w:pPr>
      <w:ind w:left="720"/>
      <w:contextualSpacing/>
    </w:pPr>
    <w:rPr>
      <w:sz w:val="20"/>
    </w:rPr>
  </w:style>
  <w:style w:type="table" w:styleId="Lentelstinklelis">
    <w:name w:val="Table Grid"/>
    <w:basedOn w:val="prastojilentel"/>
    <w:uiPriority w:val="39"/>
    <w:locked/>
    <w:rsid w:val="00FB0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713A7"/>
    <w:rPr>
      <w:sz w:val="16"/>
      <w:szCs w:val="16"/>
    </w:rPr>
  </w:style>
  <w:style w:type="paragraph" w:styleId="Komentarotekstas">
    <w:name w:val="annotation text"/>
    <w:basedOn w:val="prastasis"/>
    <w:link w:val="KomentarotekstasDiagrama"/>
    <w:uiPriority w:val="99"/>
    <w:unhideWhenUsed/>
    <w:rsid w:val="002713A7"/>
    <w:rPr>
      <w:sz w:val="20"/>
    </w:rPr>
  </w:style>
  <w:style w:type="character" w:customStyle="1" w:styleId="KomentarotekstasDiagrama">
    <w:name w:val="Komentaro tekstas Diagrama"/>
    <w:basedOn w:val="Numatytasispastraiposriftas"/>
    <w:link w:val="Komentarotekstas"/>
    <w:uiPriority w:val="99"/>
    <w:rsid w:val="002713A7"/>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2713A7"/>
    <w:rPr>
      <w:b/>
      <w:bCs/>
    </w:rPr>
  </w:style>
  <w:style w:type="character" w:customStyle="1" w:styleId="KomentarotemaDiagrama">
    <w:name w:val="Komentaro tema Diagrama"/>
    <w:basedOn w:val="KomentarotekstasDiagrama"/>
    <w:link w:val="Komentarotema"/>
    <w:uiPriority w:val="99"/>
    <w:semiHidden/>
    <w:rsid w:val="002713A7"/>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536348">
      <w:bodyDiv w:val="1"/>
      <w:marLeft w:val="0"/>
      <w:marRight w:val="0"/>
      <w:marTop w:val="0"/>
      <w:marBottom w:val="0"/>
      <w:divBdr>
        <w:top w:val="none" w:sz="0" w:space="0" w:color="auto"/>
        <w:left w:val="none" w:sz="0" w:space="0" w:color="auto"/>
        <w:bottom w:val="none" w:sz="0" w:space="0" w:color="auto"/>
        <w:right w:val="none" w:sz="0" w:space="0" w:color="auto"/>
      </w:divBdr>
    </w:div>
    <w:div w:id="193940734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4C540-9C30-4F82-AE93-1D9F0DAFA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256</Words>
  <Characters>1836</Characters>
  <Application>Microsoft Office Word</Application>
  <DocSecurity>4</DocSecurity>
  <Lines>15</Lines>
  <Paragraphs>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vt:i4>
      </vt:variant>
    </vt:vector>
  </HeadingPairs>
  <TitlesOfParts>
    <vt:vector size="7" baseType="lpstr">
      <vt:lpstr/>
      <vt:lpstr>                                </vt:lpstr>
      <vt:lpstr>    </vt:lpstr>
      <vt:lpstr>    </vt:lpstr>
      <vt:lpstr>    SPRENDIMAS</vt:lpstr>
      <vt:lpstr>DĖL</vt:lpstr>
      <vt:lpstr>        Panevėžys</vt:lpstr>
    </vt:vector>
  </TitlesOfParts>
  <Company>PMS</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2024-12-11T06:35:00Z</cp:lastPrinted>
  <dcterms:created xsi:type="dcterms:W3CDTF">2026-06-10T10:21:00Z</dcterms:created>
  <dcterms:modified xsi:type="dcterms:W3CDTF">2026-06-10T10:21:00Z</dcterms:modified>
</cp:coreProperties>
</file>