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B5650" w14:textId="77777777" w:rsidR="00A67D2E" w:rsidRPr="00B87254" w:rsidRDefault="00A67D2E" w:rsidP="00A031FD">
      <w:pPr>
        <w:tabs>
          <w:tab w:val="left" w:pos="2640"/>
        </w:tabs>
        <w:spacing w:line="360" w:lineRule="auto"/>
        <w:rPr>
          <w:rFonts w:ascii="Calibri" w:hAnsi="Calibri" w:cs="Calibri"/>
          <w:color w:val="000000"/>
          <w:lang w:val="lt-LT" w:eastAsia="lt-LT"/>
        </w:rPr>
      </w:pPr>
    </w:p>
    <w:tbl>
      <w:tblPr>
        <w:tblW w:w="0" w:type="auto"/>
        <w:tblLook w:val="04A0" w:firstRow="1" w:lastRow="0" w:firstColumn="1" w:lastColumn="0" w:noHBand="0" w:noVBand="1"/>
      </w:tblPr>
      <w:tblGrid>
        <w:gridCol w:w="5387"/>
        <w:gridCol w:w="1041"/>
        <w:gridCol w:w="3210"/>
      </w:tblGrid>
      <w:tr w:rsidR="00F26A39" w:rsidRPr="00E839BD" w14:paraId="155D9156" w14:textId="77777777" w:rsidTr="00F87BE0">
        <w:tc>
          <w:tcPr>
            <w:tcW w:w="5387" w:type="dxa"/>
          </w:tcPr>
          <w:p w14:paraId="472BA78E" w14:textId="4C80B459" w:rsidR="00606463" w:rsidRDefault="00606463" w:rsidP="00335F42">
            <w:pPr>
              <w:spacing w:line="360" w:lineRule="auto"/>
              <w:rPr>
                <w:rFonts w:ascii="Calibri" w:hAnsi="Calibri" w:cs="Calibri"/>
                <w:color w:val="000000"/>
                <w:lang w:val="lt-LT" w:eastAsia="lt-LT"/>
              </w:rPr>
            </w:pPr>
            <w:r>
              <w:rPr>
                <w:rFonts w:ascii="Calibri" w:hAnsi="Calibri" w:cs="Calibri"/>
                <w:color w:val="000000"/>
                <w:lang w:val="lt-LT" w:eastAsia="lt-LT"/>
              </w:rPr>
              <w:t>Panevėžio ir Utenos apskričių</w:t>
            </w:r>
            <w:r w:rsidR="00392A4D">
              <w:rPr>
                <w:rFonts w:ascii="Calibri" w:hAnsi="Calibri" w:cs="Calibri"/>
                <w:color w:val="000000"/>
                <w:lang w:val="lt-LT" w:eastAsia="lt-LT"/>
              </w:rPr>
              <w:t xml:space="preserve"> savivaldybių</w:t>
            </w:r>
            <w:r>
              <w:rPr>
                <w:rFonts w:ascii="Calibri" w:hAnsi="Calibri" w:cs="Calibri"/>
                <w:color w:val="000000"/>
                <w:lang w:val="lt-LT" w:eastAsia="lt-LT"/>
              </w:rPr>
              <w:t xml:space="preserve"> taryboms</w:t>
            </w:r>
          </w:p>
          <w:p w14:paraId="2882EEC2" w14:textId="1524A0EE" w:rsidR="00143615" w:rsidRPr="00335F42" w:rsidRDefault="00335F42" w:rsidP="00335F42">
            <w:pPr>
              <w:spacing w:line="360" w:lineRule="auto"/>
              <w:rPr>
                <w:rFonts w:ascii="Calibri" w:hAnsi="Calibri" w:cs="Calibri"/>
                <w:color w:val="000000"/>
                <w:lang w:val="lt-LT" w:eastAsia="lt-LT"/>
              </w:rPr>
            </w:pPr>
            <w:r>
              <w:rPr>
                <w:rFonts w:ascii="Calibri" w:hAnsi="Calibri" w:cs="Calibri"/>
                <w:color w:val="000000"/>
                <w:lang w:val="lt-LT" w:eastAsia="lt-LT"/>
              </w:rPr>
              <w:t xml:space="preserve">Panevėžio ir Utenos </w:t>
            </w:r>
            <w:r w:rsidRPr="00335F42">
              <w:rPr>
                <w:rFonts w:ascii="Calibri" w:hAnsi="Calibri" w:cs="Calibri"/>
                <w:color w:val="000000"/>
                <w:lang w:val="lt-LT" w:eastAsia="lt-LT"/>
              </w:rPr>
              <w:t>apskričių savivaldybių merams</w:t>
            </w:r>
          </w:p>
          <w:p w14:paraId="162E13FD" w14:textId="2B553368" w:rsidR="00F87BE0" w:rsidRPr="00B87254" w:rsidRDefault="00335F42" w:rsidP="00335F42">
            <w:pPr>
              <w:spacing w:line="360" w:lineRule="auto"/>
              <w:rPr>
                <w:rFonts w:ascii="Calibri" w:hAnsi="Calibri" w:cs="Calibri"/>
                <w:color w:val="000000"/>
                <w:lang w:val="lt-LT" w:eastAsia="lt-LT"/>
              </w:rPr>
            </w:pPr>
            <w:r>
              <w:rPr>
                <w:rFonts w:ascii="Calibri" w:hAnsi="Calibri" w:cs="Calibri"/>
                <w:color w:val="000000"/>
                <w:lang w:val="lt-LT" w:eastAsia="lt-LT"/>
              </w:rPr>
              <w:t>Panevėžio ir Utenos</w:t>
            </w:r>
            <w:r w:rsidRPr="00335F42">
              <w:rPr>
                <w:rFonts w:ascii="Calibri" w:hAnsi="Calibri" w:cs="Calibri"/>
                <w:color w:val="000000"/>
                <w:lang w:val="lt-LT" w:eastAsia="lt-LT"/>
              </w:rPr>
              <w:t xml:space="preserve"> apskričių savivaldybių administracijų direktoriams</w:t>
            </w:r>
          </w:p>
        </w:tc>
        <w:tc>
          <w:tcPr>
            <w:tcW w:w="1041" w:type="dxa"/>
          </w:tcPr>
          <w:p w14:paraId="00C18896" w14:textId="77777777" w:rsidR="00F26A39" w:rsidRPr="00B87254" w:rsidRDefault="00F26A39" w:rsidP="00B87254">
            <w:pPr>
              <w:spacing w:line="360" w:lineRule="auto"/>
              <w:rPr>
                <w:rFonts w:ascii="Calibri" w:hAnsi="Calibri" w:cs="Calibri"/>
                <w:color w:val="000000"/>
                <w:lang w:val="lt-LT" w:eastAsia="lt-LT"/>
              </w:rPr>
            </w:pPr>
          </w:p>
        </w:tc>
        <w:tc>
          <w:tcPr>
            <w:tcW w:w="3210" w:type="dxa"/>
          </w:tcPr>
          <w:p w14:paraId="1BA19466" w14:textId="314C2580" w:rsidR="00F26A39" w:rsidRPr="00B87254" w:rsidRDefault="00F26A39" w:rsidP="00B87254">
            <w:pPr>
              <w:spacing w:line="360" w:lineRule="auto"/>
              <w:rPr>
                <w:rFonts w:ascii="Calibri" w:hAnsi="Calibri" w:cs="Calibri"/>
                <w:color w:val="000000"/>
                <w:lang w:val="lt-LT" w:eastAsia="lt-LT"/>
              </w:rPr>
            </w:pPr>
            <w:r w:rsidRPr="00B87254">
              <w:rPr>
                <w:rFonts w:ascii="Calibri" w:hAnsi="Calibri" w:cs="Calibri"/>
                <w:color w:val="000000"/>
                <w:lang w:val="lt-LT" w:eastAsia="lt-LT"/>
              </w:rPr>
              <w:t xml:space="preserve">    </w:t>
            </w:r>
            <w:r w:rsidR="00635EC9">
              <w:rPr>
                <w:rFonts w:ascii="Calibri" w:hAnsi="Calibri" w:cs="Calibri"/>
                <w:color w:val="000000"/>
                <w:lang w:val="lt-LT" w:eastAsia="lt-LT"/>
              </w:rPr>
              <w:t>202</w:t>
            </w:r>
            <w:r w:rsidR="005D70E0">
              <w:rPr>
                <w:rFonts w:ascii="Calibri" w:hAnsi="Calibri" w:cs="Calibri"/>
                <w:color w:val="000000"/>
                <w:lang w:val="lt-LT" w:eastAsia="lt-LT"/>
              </w:rPr>
              <w:t>6-0</w:t>
            </w:r>
            <w:r w:rsidR="00606463">
              <w:rPr>
                <w:rFonts w:ascii="Calibri" w:hAnsi="Calibri" w:cs="Calibri"/>
                <w:color w:val="000000"/>
                <w:lang w:val="lt-LT" w:eastAsia="lt-LT"/>
              </w:rPr>
              <w:t>6</w:t>
            </w:r>
            <w:r w:rsidR="00CD2F96">
              <w:rPr>
                <w:rFonts w:ascii="Calibri" w:hAnsi="Calibri" w:cs="Calibri"/>
                <w:color w:val="000000"/>
                <w:lang w:val="lt-LT" w:eastAsia="lt-LT"/>
              </w:rPr>
              <w:t>-</w:t>
            </w:r>
            <w:r w:rsidR="00635EC9">
              <w:rPr>
                <w:rFonts w:ascii="Calibri" w:hAnsi="Calibri" w:cs="Calibri"/>
                <w:color w:val="000000"/>
                <w:lang w:val="lt-LT" w:eastAsia="lt-LT"/>
              </w:rPr>
              <w:t xml:space="preserve"> </w:t>
            </w:r>
            <w:r w:rsidRPr="00B87254">
              <w:rPr>
                <w:rFonts w:ascii="Calibri" w:hAnsi="Calibri" w:cs="Calibri"/>
                <w:color w:val="000000"/>
                <w:lang w:val="lt-LT" w:eastAsia="lt-LT"/>
              </w:rPr>
              <w:t xml:space="preserve">  Nr.</w:t>
            </w:r>
          </w:p>
          <w:p w14:paraId="20C6BF7C" w14:textId="21E5C7A9" w:rsidR="00F26A39" w:rsidRPr="00B87254" w:rsidRDefault="00DD0952" w:rsidP="00B87254">
            <w:pPr>
              <w:spacing w:line="360" w:lineRule="auto"/>
              <w:rPr>
                <w:rFonts w:ascii="Calibri" w:hAnsi="Calibri" w:cs="Calibri"/>
                <w:color w:val="000000"/>
                <w:lang w:val="lt-LT" w:eastAsia="lt-LT"/>
              </w:rPr>
            </w:pPr>
            <w:r w:rsidRPr="00B87254">
              <w:rPr>
                <w:rFonts w:ascii="Calibri" w:hAnsi="Calibri" w:cs="Calibri"/>
                <w:color w:val="000000"/>
                <w:lang w:val="lt-LT" w:eastAsia="lt-LT"/>
              </w:rPr>
              <w:t xml:space="preserve">          </w:t>
            </w:r>
          </w:p>
          <w:p w14:paraId="03ACC065" w14:textId="77777777" w:rsidR="00F26A39" w:rsidRPr="00B87254" w:rsidRDefault="00F26A39" w:rsidP="00B87254">
            <w:pPr>
              <w:spacing w:line="360" w:lineRule="auto"/>
              <w:rPr>
                <w:rFonts w:ascii="Calibri" w:hAnsi="Calibri" w:cs="Calibri"/>
                <w:color w:val="000000"/>
                <w:lang w:val="lt-LT" w:eastAsia="lt-LT"/>
              </w:rPr>
            </w:pPr>
          </w:p>
        </w:tc>
      </w:tr>
    </w:tbl>
    <w:p w14:paraId="6ADFD514" w14:textId="77777777" w:rsidR="00A031FD" w:rsidRDefault="00A031FD" w:rsidP="00B87254">
      <w:pPr>
        <w:spacing w:line="360" w:lineRule="auto"/>
        <w:rPr>
          <w:rFonts w:ascii="Calibri" w:hAnsi="Calibri" w:cs="Calibri"/>
          <w:b/>
          <w:bCs/>
          <w:lang w:val="lt-LT"/>
        </w:rPr>
      </w:pPr>
    </w:p>
    <w:p w14:paraId="14558DB9" w14:textId="77777777" w:rsidR="001058EE" w:rsidRDefault="001058EE" w:rsidP="00143615">
      <w:pPr>
        <w:spacing w:line="360" w:lineRule="auto"/>
        <w:jc w:val="both"/>
        <w:rPr>
          <w:rFonts w:ascii="Calibri" w:hAnsi="Calibri" w:cs="Calibri"/>
          <w:b/>
          <w:bCs/>
          <w:lang w:val="lt-LT"/>
        </w:rPr>
      </w:pPr>
    </w:p>
    <w:p w14:paraId="4C8485B0" w14:textId="316F4277" w:rsidR="00983ECD" w:rsidRPr="00B87254" w:rsidRDefault="00F26A39" w:rsidP="00143615">
      <w:pPr>
        <w:spacing w:line="360" w:lineRule="auto"/>
        <w:jc w:val="both"/>
        <w:rPr>
          <w:rFonts w:ascii="Calibri" w:hAnsi="Calibri" w:cs="Calibri"/>
          <w:b/>
          <w:bCs/>
          <w:lang w:val="lt-LT"/>
        </w:rPr>
      </w:pPr>
      <w:r w:rsidRPr="00B87254">
        <w:rPr>
          <w:rFonts w:ascii="Calibri" w:hAnsi="Calibri" w:cs="Calibri"/>
          <w:b/>
          <w:bCs/>
          <w:lang w:val="lt-LT"/>
        </w:rPr>
        <w:t xml:space="preserve">DĖL </w:t>
      </w:r>
      <w:r w:rsidR="00392A4D" w:rsidRPr="00392A4D">
        <w:rPr>
          <w:rFonts w:ascii="Calibri" w:hAnsi="Calibri" w:cs="Calibri"/>
          <w:b/>
          <w:bCs/>
          <w:lang w:val="lt-LT"/>
        </w:rPr>
        <w:t>TELKIMO VISUOMENEI NAUDINGAI VEIKLAI ATLIKTI</w:t>
      </w:r>
    </w:p>
    <w:p w14:paraId="70826170" w14:textId="77777777" w:rsidR="00F26A39" w:rsidRDefault="00F26A39" w:rsidP="00143615">
      <w:pPr>
        <w:spacing w:line="360" w:lineRule="auto"/>
        <w:jc w:val="both"/>
        <w:rPr>
          <w:rFonts w:ascii="Calibri" w:hAnsi="Calibri" w:cs="Calibri"/>
          <w:lang w:val="lt-LT"/>
        </w:rPr>
      </w:pPr>
    </w:p>
    <w:p w14:paraId="638929BA"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Lietuvos Respublikos piniginės socialinės paramos nepasiturintiems gyventojams įstatymo Nr. IX-1675 2, 4, 7, 8, 10, 14, 15, 16, 17, 18, 19, 23, 25, 26 straipsnių ir priedo pakeitimo įstatymo (toliau – Pakeitimo įstatymas) 13 straipsniu buvo pakeistas Piniginės socialinės paramos nepasiturintiems gyventojams įstatymo (toliau – PSPNGĮ) 23 straipsnis. Šio straipsnio 2 dalies 1 punkte nustatyta, kad „</w:t>
      </w:r>
      <w:r w:rsidRPr="0054168B">
        <w:rPr>
          <w:rFonts w:ascii="Calibri" w:hAnsi="Calibri" w:cs="Calibri"/>
          <w:i/>
          <w:iCs/>
          <w:lang w:val="lt-LT" w:eastAsia="zh-CN"/>
        </w:rPr>
        <w:t xml:space="preserve">savivaldybės administracija, teikdama piniginę socialinę paramą, turi teisę siūlyti piniginę socialinę paramą gaunantiems asmenims dalyvauti savivaldybės institucijos parengtoje užimtumo didinimo programoje, nevyriausybinių organizacijų ir kitų juridinių asmenų vykdomose užimtumą skatinančiose programose ir (ar) projektuose, o atsisakiusius juose dalyvauti ir nedalyvaujančius aktyvios darbo rinkos politikos priemonėse darbingus nedirbančius (taip pat savarankiškai nedirbančius), nesimokančius darbingo amžiaus asmenis, gaunančius socialinę pašalpą bendra šio įstatymo nustatyta tvarka arba gaunančius socialinę pašalpą, nustatytą šioje dalyje ir (ar) šio straipsnio 3 dalyje, ilgiau kaip 3 mėnesius iš eilės, pasitelkti visuomenei naudingai veiklai atlikti </w:t>
      </w:r>
      <w:r w:rsidRPr="0054168B">
        <w:rPr>
          <w:rFonts w:ascii="Calibri" w:hAnsi="Calibri" w:cs="Calibri"/>
          <w:b/>
          <w:bCs/>
          <w:i/>
          <w:iCs/>
          <w:lang w:val="lt-LT" w:eastAsia="zh-CN"/>
        </w:rPr>
        <w:t>Vyriausybės ar jos įgaliotos institucijos nustatyta tvarka</w:t>
      </w:r>
      <w:r w:rsidRPr="0054168B">
        <w:rPr>
          <w:rFonts w:ascii="Calibri" w:hAnsi="Calibri" w:cs="Calibri"/>
          <w:i/>
          <w:iCs/>
          <w:lang w:val="lt-LT" w:eastAsia="zh-CN"/>
        </w:rPr>
        <w:t>. Jeigu šiame punkte nurodyti asmenys pasiūlymo dalyvauti savivaldybės institucijos parengtoje užimtumo didinimo programoje, nevyriausybinių organizacijų ir kitų juridinių asmenų vykdomose užimtumą skatinančiose programose ir (ar) projektuose negavo, jie visuomenei naudingai veiklai nepasitelkiami</w:t>
      </w:r>
      <w:r w:rsidRPr="0054168B">
        <w:rPr>
          <w:rFonts w:ascii="Calibri" w:hAnsi="Calibri" w:cs="Calibri"/>
          <w:lang w:val="lt-LT" w:eastAsia="zh-CN"/>
        </w:rPr>
        <w:t>“.</w:t>
      </w:r>
    </w:p>
    <w:p w14:paraId="2012C287"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i/>
          <w:iCs/>
          <w:lang w:val="lt-LT" w:eastAsia="zh-CN"/>
        </w:rPr>
      </w:pPr>
      <w:r w:rsidRPr="0054168B">
        <w:rPr>
          <w:rFonts w:ascii="Calibri" w:hAnsi="Calibri" w:cs="Calibri"/>
          <w:lang w:val="lt-LT" w:eastAsia="zh-CN"/>
        </w:rPr>
        <w:lastRenderedPageBreak/>
        <w:t xml:space="preserve">Pakeitimo įstatymo 14 straipsnio 1 dalimi taip pat buvo pakeistas PSPNGĮ 25 straipsnio 7 punktas, imperatyviai nustatantis, kad </w:t>
      </w:r>
      <w:r w:rsidRPr="0054168B">
        <w:rPr>
          <w:rFonts w:ascii="Calibri" w:hAnsi="Calibri" w:cs="Calibri"/>
          <w:i/>
          <w:iCs/>
          <w:lang w:val="lt-LT" w:eastAsia="zh-CN"/>
        </w:rPr>
        <w:t>piniginę socialinę paramą gaunantys nepasiturintys gyventojai privalo dalyvauti savivaldybės institucijos parengtoje užimtumo didinimo programoje, nevyriausybinių organizacijų ir kitų juridinių asmenų vykdomose užimtumą skatinančiose programose ir (ar) projektuose.</w:t>
      </w:r>
    </w:p>
    <w:p w14:paraId="0ABD757C"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b/>
          <w:bCs/>
          <w:lang w:val="lt-LT" w:eastAsia="zh-CN"/>
        </w:rPr>
      </w:pPr>
      <w:r w:rsidRPr="0054168B">
        <w:rPr>
          <w:rFonts w:ascii="Calibri" w:hAnsi="Calibri" w:cs="Calibri"/>
          <w:lang w:val="lt-LT" w:eastAsia="zh-CN"/>
        </w:rPr>
        <w:t xml:space="preserve"> </w:t>
      </w:r>
      <w:r w:rsidRPr="0054168B">
        <w:rPr>
          <w:rFonts w:ascii="Calibri" w:hAnsi="Calibri" w:cs="Calibri"/>
          <w:b/>
          <w:bCs/>
          <w:lang w:val="lt-LT" w:eastAsia="zh-CN"/>
        </w:rPr>
        <w:t xml:space="preserve">Šie pakeitimai įsigaliojo 2026 m. birželio 1 d. </w:t>
      </w:r>
    </w:p>
    <w:p w14:paraId="2150D19E"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Lietuvos Respublikos socialinės apsaugos ir darbo ministras 2026 m. gegužės 28 d. įsakymu Nr. A1-339 „Dėl Lietuvos Respublikos socialinės apsaugos ir darbo ministro 2012 m. gegužės 24 d. įsakymo Nr. A1-255 „Dėl Telkimo visuomenei naudingai veiklai atlikti tvarkos aprašo patvirtinimo“ pakeitimo“ (toliau – Pakeitimo įsakymas)</w:t>
      </w:r>
      <w:r w:rsidRPr="0054168B">
        <w:rPr>
          <w:rFonts w:ascii="Arial" w:hAnsi="Arial" w:cs="Arial"/>
          <w:color w:val="000000"/>
          <w:sz w:val="22"/>
          <w:szCs w:val="22"/>
          <w:shd w:val="clear" w:color="auto" w:fill="FFFFFF"/>
          <w:lang w:val="lt-LT" w:eastAsia="zh-CN"/>
        </w:rPr>
        <w:t xml:space="preserve"> </w:t>
      </w:r>
      <w:r w:rsidRPr="0054168B">
        <w:rPr>
          <w:rFonts w:ascii="Calibri" w:hAnsi="Calibri" w:cs="Calibri"/>
          <w:lang w:val="lt-LT" w:eastAsia="zh-CN"/>
        </w:rPr>
        <w:t>pakeitė Telkimo visuomenei naudingai veiklai atlikti tvarkos aprašą, patvirtintą Lietuvos Respublikos socialinės apsaugos ir darbo ministro 2012 m. gegužės 24 d. įsakymu Nr. A1</w:t>
      </w:r>
      <w:r w:rsidRPr="0054168B">
        <w:rPr>
          <w:rFonts w:ascii="Cambria Math" w:hAnsi="Cambria Math" w:cs="Cambria Math"/>
          <w:lang w:val="lt-LT" w:eastAsia="zh-CN"/>
        </w:rPr>
        <w:t>‑</w:t>
      </w:r>
      <w:r w:rsidRPr="0054168B">
        <w:rPr>
          <w:rFonts w:ascii="Calibri" w:hAnsi="Calibri" w:cs="Calibri"/>
          <w:lang w:val="lt-LT" w:eastAsia="zh-CN"/>
        </w:rPr>
        <w:t xml:space="preserve">255 „Dėl Telkimo visuomenei naudingai veiklai atlikti tvarkos aprašo patvirtinimo“ (toliau – Tvarkos aprašas). Pakeitimo įsakymas </w:t>
      </w:r>
      <w:r w:rsidRPr="0054168B">
        <w:rPr>
          <w:rFonts w:ascii="Calibri" w:hAnsi="Calibri" w:cs="Calibri"/>
          <w:b/>
          <w:bCs/>
          <w:i/>
          <w:iCs/>
          <w:lang w:val="lt-LT" w:eastAsia="zh-CN"/>
        </w:rPr>
        <w:t>įsigaliojo 2026 m. birželio 1 d.</w:t>
      </w:r>
    </w:p>
    <w:p w14:paraId="34865D63"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Pakeitimo įsakymu buvo atlikti pakeitimai, tarp kurių svarbiausi:</w:t>
      </w:r>
    </w:p>
    <w:p w14:paraId="21B96147"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i/>
          <w:iCs/>
          <w:lang w:val="lt-LT" w:eastAsia="zh-CN"/>
        </w:rPr>
      </w:pPr>
      <w:r w:rsidRPr="0054168B">
        <w:rPr>
          <w:rFonts w:ascii="Calibri" w:hAnsi="Calibri" w:cs="Calibri"/>
          <w:lang w:val="lt-LT" w:eastAsia="zh-CN"/>
        </w:rPr>
        <w:t xml:space="preserve">1. Pakeistas 1 punktas, nustatant, kad </w:t>
      </w:r>
      <w:r w:rsidRPr="0054168B">
        <w:rPr>
          <w:rFonts w:ascii="Calibri" w:hAnsi="Calibri" w:cs="Calibri"/>
          <w:i/>
          <w:iCs/>
          <w:lang w:val="lt-LT" w:eastAsia="zh-CN"/>
        </w:rPr>
        <w:t>Tvarkos aprašas nustato</w:t>
      </w:r>
      <w:r w:rsidRPr="0054168B">
        <w:rPr>
          <w:rFonts w:ascii="Calibri" w:hAnsi="Calibri" w:cs="Calibri"/>
          <w:lang w:val="lt-LT" w:eastAsia="zh-CN"/>
        </w:rPr>
        <w:t xml:space="preserve"> </w:t>
      </w:r>
      <w:r w:rsidRPr="0054168B">
        <w:rPr>
          <w:rFonts w:ascii="Calibri" w:hAnsi="Calibri" w:cs="Calibri"/>
          <w:i/>
          <w:iCs/>
          <w:lang w:val="lt-LT" w:eastAsia="zh-CN"/>
        </w:rPr>
        <w:t>savivaldybės teritorijos gyventojų, kurie atsisakė dalyvauti savivaldybės institucijos parengtoje užimtumo didinimo programoje, nevyriausybinių organizacijų ir kitų juridinių asmenų vykdomose užimtumą skatinančiose programose ir (ar) projektuose, kurie nedalyvauja aktyvios darbo rinkos politikos priemonėse ir kurie gauna socialinę pašalpą ilgiau kaip 3 mėnesius iš eilės</w:t>
      </w:r>
      <w:r w:rsidRPr="0054168B">
        <w:rPr>
          <w:rFonts w:ascii="Calibri" w:hAnsi="Calibri" w:cs="Calibri"/>
          <w:lang w:val="lt-LT" w:eastAsia="zh-CN"/>
        </w:rPr>
        <w:t xml:space="preserve">, </w:t>
      </w:r>
      <w:r w:rsidRPr="0054168B">
        <w:rPr>
          <w:rFonts w:ascii="Calibri" w:hAnsi="Calibri" w:cs="Calibri"/>
          <w:i/>
          <w:iCs/>
          <w:lang w:val="lt-LT" w:eastAsia="zh-CN"/>
        </w:rPr>
        <w:t>tarpusavio susitarimu pagrįsto telkimo visuomenei naudingai veiklai atlikti tvarką ir sąlygas.</w:t>
      </w:r>
    </w:p>
    <w:p w14:paraId="5FD5B11D"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2. Pakeistas 13 punkte nustatytas sąrašas asmenų, kurie nepasitelkiami visuomenei naudingai veiklai.</w:t>
      </w:r>
    </w:p>
    <w:p w14:paraId="23F89AF3"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 xml:space="preserve">3. 14 punkte aiškiai numatyta, kad Tvarkos aprašo 12 punkte nurodytus asmenis, pateikusius prašymus-paraiškas piniginei socialinei paramai gauti ir visus reikiamus dokumentus, savivaldybės administracija ne vėliau kaip per 5 darbo dienas nuo visų reikiamų dokumentų gavimo dienos siunčia į Užimtumo tarnybą prie Lietuvos Respublikos socialinės apsaugos ir darbo ministerijos (toliau – Užimtumo tarnyba) dėl dalyvavimo savivaldybės institucijos parengtoje užimtumo didinimo programoje arba pasiūlo jiems dalyvauti nevyriausybinių organizacijų ir kitų juridinių asmenų vykdomose užimtumą skatinančiose programose ir (ar) projektuose (toliau kartu – užimtumą skatinančios priemonės). Šioje dalyje nurodyti asmenys per 5 darbo dienas nuo savivaldybės administracijos siuntimo į Užimtumo tarnybą dienos ar pasiūlymo gavimo dienos privalo informuoti savivaldybės administraciją raštu, elektroninių ryšių priemonėmis arba atvykę į </w:t>
      </w:r>
      <w:r w:rsidRPr="0054168B">
        <w:rPr>
          <w:rFonts w:ascii="Calibri" w:hAnsi="Calibri" w:cs="Calibri"/>
          <w:lang w:val="lt-LT" w:eastAsia="zh-CN"/>
        </w:rPr>
        <w:lastRenderedPageBreak/>
        <w:t>savivaldybės administraciją apie sutikimą ar atsisakymą dalyvauti užimtumą skatinančiose priemonėse. Asmenys, atsisakę dalyvauti užimtumą skatinančiose priemonėse, per 5 darbo dienas nuo atsisakymo gavimo dienos, o asmenys, per nustatytą terminą neinformavę apie savo sprendimą, – per 5 darbo dienas nuo šio termino pabaigos dienos supažindinami su visuomenei naudingos veiklos atlikimo tvarka bei sąlygomis asmens prašyme-paraiškoje nurodytu informavimo būdu ir jiems išduodamas siuntimas atlikti visuomenei naudingą veiklą.</w:t>
      </w:r>
    </w:p>
    <w:p w14:paraId="135D27F5"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b/>
          <w:bCs/>
          <w:i/>
          <w:iCs/>
          <w:lang w:val="lt-LT" w:eastAsia="zh-CN"/>
        </w:rPr>
      </w:pPr>
      <w:r w:rsidRPr="0054168B">
        <w:rPr>
          <w:rFonts w:ascii="Calibri" w:hAnsi="Calibri" w:cs="Calibri"/>
          <w:lang w:val="lt-LT" w:eastAsia="zh-CN"/>
        </w:rPr>
        <w:t xml:space="preserve">Atkreiptinas dėmesys į tai, kad, vadovaujantis aukščiau minėtu PSPNGĮ 23 straipsnio 2 dalies 1 punktu, </w:t>
      </w:r>
      <w:r w:rsidRPr="0054168B">
        <w:rPr>
          <w:rFonts w:ascii="Calibri" w:hAnsi="Calibri" w:cs="Calibri"/>
          <w:b/>
          <w:bCs/>
          <w:i/>
          <w:iCs/>
          <w:lang w:val="lt-LT" w:eastAsia="zh-CN"/>
        </w:rPr>
        <w:t>visuomenei naudingai veiklai atlikti pasitelkiama Vyriausybės ar jos įgaliotos institucijos nustatyta tvarka.</w:t>
      </w:r>
    </w:p>
    <w:p w14:paraId="77D2A703"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 xml:space="preserve">PSPNGĮ 25 straipsnio 6 punktu imperatyviai nustatyta, kad piniginę socialinę paramą gaunantys nepasiturintys gyventojai privalo </w:t>
      </w:r>
      <w:r w:rsidRPr="0054168B">
        <w:rPr>
          <w:rFonts w:ascii="Calibri" w:hAnsi="Calibri" w:cs="Calibri"/>
          <w:b/>
          <w:bCs/>
          <w:i/>
          <w:iCs/>
          <w:lang w:val="lt-LT" w:eastAsia="zh-CN"/>
        </w:rPr>
        <w:t>Vyriausybės ar jos įgaliotos institucijos nustatyta tvarka</w:t>
      </w:r>
      <w:r w:rsidRPr="0054168B">
        <w:rPr>
          <w:rFonts w:ascii="Calibri" w:hAnsi="Calibri" w:cs="Calibri"/>
          <w:lang w:val="lt-LT" w:eastAsia="zh-CN"/>
        </w:rPr>
        <w:t xml:space="preserve"> dalyvauti </w:t>
      </w:r>
      <w:r w:rsidRPr="0054168B">
        <w:rPr>
          <w:rFonts w:ascii="Calibri" w:hAnsi="Calibri" w:cs="Calibri"/>
          <w:i/>
          <w:iCs/>
          <w:lang w:val="lt-LT" w:eastAsia="zh-CN"/>
        </w:rPr>
        <w:t>savivaldybės administracijos organizuojamoje</w:t>
      </w:r>
      <w:r w:rsidRPr="0054168B">
        <w:rPr>
          <w:rFonts w:ascii="Calibri" w:hAnsi="Calibri" w:cs="Calibri"/>
          <w:lang w:val="lt-LT" w:eastAsia="zh-CN"/>
        </w:rPr>
        <w:t xml:space="preserve"> visuomenei naudingoje veikloje. </w:t>
      </w:r>
    </w:p>
    <w:p w14:paraId="675E0317"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 xml:space="preserve">Lietuvos Respublikos Vyriausybė 2011 m. gruodžio 28 d. nutarimo Nr. 1532 „Dėl įgaliojimų suteikimo įgyvendinant Lietuvos Respublikos piniginės socialinės paramos nepasiturintiems gyventojams įstatymą“ 1 punkto 1.2.2 papunkčiu </w:t>
      </w:r>
      <w:r w:rsidRPr="0054168B">
        <w:rPr>
          <w:rFonts w:ascii="Calibri" w:hAnsi="Calibri" w:cs="Calibri"/>
          <w:i/>
          <w:iCs/>
          <w:lang w:val="lt-LT" w:eastAsia="zh-CN"/>
        </w:rPr>
        <w:t>įgaliojo Socialinės apsaugos ir darbo ministeriją patvirtinti Telkimo visuomenei naudingai veiklai atlikti tvarkos aprašą</w:t>
      </w:r>
      <w:r w:rsidRPr="0054168B">
        <w:rPr>
          <w:rFonts w:ascii="Calibri" w:hAnsi="Calibri" w:cs="Calibri"/>
          <w:lang w:val="lt-LT" w:eastAsia="zh-CN"/>
        </w:rPr>
        <w:t>.</w:t>
      </w:r>
    </w:p>
    <w:p w14:paraId="1CA983DE"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Telkimo visuomenei naudingai veiklai atlikti tvarkos aprašas, kurio pakeitimai buvo aptarti aukščiau, buvo patvirtintas Lietuvos Respublikos socialinės apsaugos ir darbo ministro 2012 m. gegužės 24 d. įsakymu Nr. A1</w:t>
      </w:r>
      <w:r w:rsidRPr="0054168B">
        <w:rPr>
          <w:rFonts w:ascii="Cambria Math" w:hAnsi="Cambria Math" w:cs="Cambria Math"/>
          <w:lang w:val="lt-LT" w:eastAsia="zh-CN"/>
        </w:rPr>
        <w:t>‑</w:t>
      </w:r>
      <w:r w:rsidRPr="0054168B">
        <w:rPr>
          <w:rFonts w:ascii="Calibri" w:hAnsi="Calibri" w:cs="Calibri"/>
          <w:lang w:val="lt-LT" w:eastAsia="zh-CN"/>
        </w:rPr>
        <w:t>255 „Dėl Telkimo visuomenei naudingai veiklai atlikti tvarkos aprašo patvirtinimo“, kurio:</w:t>
      </w:r>
    </w:p>
    <w:p w14:paraId="2E348E74"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i/>
          <w:iCs/>
          <w:lang w:val="lt-LT" w:eastAsia="zh-CN"/>
        </w:rPr>
      </w:pPr>
      <w:r w:rsidRPr="0054168B">
        <w:rPr>
          <w:rFonts w:ascii="Calibri" w:hAnsi="Calibri" w:cs="Calibri"/>
          <w:lang w:val="lt-LT" w:eastAsia="zh-CN"/>
        </w:rPr>
        <w:t xml:space="preserve">1) 1 punkte imperatyviai nustatyta, kad šis </w:t>
      </w:r>
      <w:r w:rsidRPr="0054168B">
        <w:rPr>
          <w:rFonts w:ascii="Calibri" w:hAnsi="Calibri" w:cs="Calibri"/>
          <w:i/>
          <w:iCs/>
          <w:lang w:val="lt-LT" w:eastAsia="zh-CN"/>
        </w:rPr>
        <w:t xml:space="preserve">SADM patvirtintas aprašas nustato savivaldybės teritorijos gyventojų, </w:t>
      </w:r>
      <w:r w:rsidRPr="0054168B">
        <w:rPr>
          <w:rFonts w:ascii="Calibri" w:hAnsi="Calibri" w:cs="Calibri"/>
          <w:lang w:val="lt-LT" w:eastAsia="zh-CN"/>
        </w:rPr>
        <w:t>kurie atsisakė dalyvauti savivaldybės institucijos parengtoje užimtumo didinimo programoje, nevyriausybinių organizacijų ir kitų juridinių asmenų vykdomose užimtumą skatinančiose programose ir (ar) projektuose, kurie nedalyvauja aktyvios darbo rinkos politikos priemonėse ir kurie gauna socialinę pašalpą ilgiau kaip 3 mėnesius iš eilės</w:t>
      </w:r>
      <w:r w:rsidRPr="0054168B">
        <w:rPr>
          <w:rFonts w:ascii="Calibri" w:hAnsi="Calibri" w:cs="Calibri"/>
          <w:i/>
          <w:iCs/>
          <w:lang w:val="lt-LT" w:eastAsia="zh-CN"/>
        </w:rPr>
        <w:t>, tarpusavio susitarimu pagrįsto telkimo visuomenei naudingai veiklai atlikti tvarką ir sąlygas;</w:t>
      </w:r>
    </w:p>
    <w:p w14:paraId="3149B176"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 xml:space="preserve">2) 5 punktu numatyta, kad </w:t>
      </w:r>
      <w:r w:rsidRPr="0054168B">
        <w:rPr>
          <w:rFonts w:ascii="Calibri" w:hAnsi="Calibri" w:cs="Calibri"/>
          <w:i/>
          <w:iCs/>
          <w:lang w:val="lt-LT" w:eastAsia="zh-CN"/>
        </w:rPr>
        <w:t>visuomenei naudinga veikla, kuri organizuojama Tvarkos aprašo nustatyta tvarka</w:t>
      </w:r>
      <w:r w:rsidRPr="0054168B">
        <w:rPr>
          <w:rFonts w:ascii="Calibri" w:hAnsi="Calibri" w:cs="Calibri"/>
          <w:lang w:val="lt-LT" w:eastAsia="zh-CN"/>
        </w:rPr>
        <w:t>, nėra laikoma nelegaliu darbu;</w:t>
      </w:r>
    </w:p>
    <w:p w14:paraId="7329D3FB"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 xml:space="preserve">3) 8 punkte nustatyta, kad </w:t>
      </w:r>
      <w:r w:rsidRPr="0054168B">
        <w:rPr>
          <w:rFonts w:ascii="Calibri" w:hAnsi="Calibri" w:cs="Calibri"/>
          <w:i/>
          <w:iCs/>
          <w:lang w:val="lt-LT" w:eastAsia="zh-CN"/>
        </w:rPr>
        <w:t>visuomenei naudinga veikla organizuojama vadovaujantis Lietuvos Respublikos įstatymais, Lietuvos Respublikos Vyriausybės nutarimais, Tvarkos aprašu ir kitais teisės aktais</w:t>
      </w:r>
      <w:r w:rsidRPr="0054168B">
        <w:rPr>
          <w:rFonts w:ascii="Calibri" w:hAnsi="Calibri" w:cs="Calibri"/>
          <w:lang w:val="lt-LT" w:eastAsia="zh-CN"/>
        </w:rPr>
        <w:t>;</w:t>
      </w:r>
    </w:p>
    <w:p w14:paraId="26B63567"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lastRenderedPageBreak/>
        <w:t xml:space="preserve">4) 10 punkte nurodyta, kad </w:t>
      </w:r>
      <w:r w:rsidRPr="0054168B">
        <w:rPr>
          <w:rFonts w:ascii="Calibri" w:hAnsi="Calibri" w:cs="Calibri"/>
          <w:i/>
          <w:iCs/>
          <w:lang w:val="lt-LT" w:eastAsia="zh-CN"/>
        </w:rPr>
        <w:t>visuomenei naudingos veiklos organizatorius – savivaldybės administracija ar jos įgaliota įstaiga bei organizacija</w:t>
      </w:r>
      <w:r w:rsidRPr="0054168B">
        <w:rPr>
          <w:rFonts w:ascii="Calibri" w:hAnsi="Calibri" w:cs="Calibri"/>
          <w:lang w:val="lt-LT" w:eastAsia="zh-CN"/>
        </w:rPr>
        <w:t>, kuri organizuoja visuomenei naudingą veiklą ir pasitelkia savivaldybės teritorijos bendruomenės narius visuomenei naudingai veiklai atlikti;</w:t>
      </w:r>
    </w:p>
    <w:p w14:paraId="372B7594"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i/>
          <w:iCs/>
          <w:lang w:val="lt-LT" w:eastAsia="zh-CN"/>
        </w:rPr>
      </w:pPr>
      <w:r w:rsidRPr="0054168B">
        <w:rPr>
          <w:rFonts w:ascii="Calibri" w:hAnsi="Calibri" w:cs="Calibri"/>
          <w:lang w:val="lt-LT" w:eastAsia="zh-CN"/>
        </w:rPr>
        <w:t>5) 14 punktu nustatyta, kad Tvarkos aprašo 12 punkte nurodytus asmenis, pateikusius prašymus-paraiškas piniginei socialinei paramai gauti ir visus reikiamus dokumentus</w:t>
      </w:r>
      <w:r w:rsidRPr="0054168B">
        <w:rPr>
          <w:rFonts w:ascii="Calibri" w:hAnsi="Calibri" w:cs="Calibri"/>
          <w:b/>
          <w:bCs/>
          <w:lang w:val="lt-LT" w:eastAsia="zh-CN"/>
        </w:rPr>
        <w:t xml:space="preserve">, </w:t>
      </w:r>
      <w:r w:rsidRPr="0054168B">
        <w:rPr>
          <w:rFonts w:ascii="Calibri" w:hAnsi="Calibri" w:cs="Calibri"/>
          <w:i/>
          <w:iCs/>
          <w:lang w:val="lt-LT" w:eastAsia="zh-CN"/>
        </w:rPr>
        <w:t xml:space="preserve">savivaldybės administracija </w:t>
      </w:r>
      <w:r w:rsidRPr="0054168B">
        <w:rPr>
          <w:rFonts w:ascii="Calibri" w:hAnsi="Calibri" w:cs="Calibri"/>
          <w:lang w:val="lt-LT" w:eastAsia="zh-CN"/>
        </w:rPr>
        <w:t>ne vėliau kaip per 5 darbo dienas nuo visų reikiamų dokumentų gavimo dienos siunčia į Užimtumo tarnybą</w:t>
      </w:r>
      <w:r w:rsidRPr="0054168B">
        <w:rPr>
          <w:rFonts w:ascii="Calibri" w:hAnsi="Calibri" w:cs="Calibri"/>
          <w:i/>
          <w:iCs/>
          <w:lang w:val="lt-LT" w:eastAsia="zh-CN"/>
        </w:rPr>
        <w:t xml:space="preserve"> &lt;..&gt;;</w:t>
      </w:r>
    </w:p>
    <w:p w14:paraId="194A7B58"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 xml:space="preserve">6) 17-21 punktuose nustatytos </w:t>
      </w:r>
      <w:r w:rsidRPr="0054168B">
        <w:rPr>
          <w:rFonts w:ascii="Calibri" w:hAnsi="Calibri" w:cs="Calibri"/>
          <w:i/>
          <w:iCs/>
          <w:lang w:val="lt-LT" w:eastAsia="zh-CN"/>
        </w:rPr>
        <w:t>visuomenei naudingos veiklos organizatoriaus</w:t>
      </w:r>
      <w:r w:rsidRPr="0054168B">
        <w:rPr>
          <w:rFonts w:ascii="Calibri" w:hAnsi="Calibri" w:cs="Calibri"/>
          <w:lang w:val="lt-LT" w:eastAsia="zh-CN"/>
        </w:rPr>
        <w:t xml:space="preserve"> funkcijos.</w:t>
      </w:r>
    </w:p>
    <w:p w14:paraId="596AAADF"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 xml:space="preserve">Vadovaujantis aukščiau nurodytomis teisės normomis, </w:t>
      </w:r>
      <w:r w:rsidRPr="0054168B">
        <w:rPr>
          <w:rFonts w:ascii="Calibri" w:hAnsi="Calibri" w:cs="Calibri"/>
          <w:b/>
          <w:bCs/>
          <w:lang w:val="lt-LT" w:eastAsia="zh-CN"/>
        </w:rPr>
        <w:t>savivaldybėse visuomenei naudingai veiklai atlikti turėtų būti pasitelkiama vadovaujantis SADM įsakymu patvirtinto Tvarkos aprašo nustatyta tvarka</w:t>
      </w:r>
      <w:r w:rsidRPr="0054168B">
        <w:rPr>
          <w:rFonts w:ascii="Calibri" w:hAnsi="Calibri" w:cs="Calibri"/>
          <w:lang w:val="lt-LT" w:eastAsia="zh-CN"/>
        </w:rPr>
        <w:t xml:space="preserve">. Savivaldybių tarybos, savivaldybių administracijų direktoriai nei šiais, nei kitais galiojančiais teisės aktais nėra įpareigoti tvirtinti tokius aprašus. </w:t>
      </w:r>
    </w:p>
    <w:p w14:paraId="6C2A06EC"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Atliekant savivaldybių veiklos administracinę priežiūrą, nustatyta, kad dalyje savivaldybių savivaldybių tarybos, savivaldybių administracijų direktoriai tvirtina savo savivaldybės Telkimo visuomenei naudingai veiklai atlikti tvarkos aprašus. Į šiuos aprašus iš esmės perkeliamos SADM įsakymu patvirtinto Tvarkos aprašo teisės normos. Taip pat pastebima, kad tokie savivaldybių tarybų, savivaldybių administracijų direktorių tvirtinami aprašai dažnai neatitinka Tvarkos aprašo teisės normų, kai kurie iš jų yra nekeisti nuo 2016 metų, kiti keičiami kaskart pakeitus Tvarkos aprašą ir pan.</w:t>
      </w:r>
    </w:p>
    <w:p w14:paraId="23588ABD"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Pažymėtina, kad tuo atveju, jei visuomenei naudingos veiklos organizatoriui (savivaldybės administracijai ar jos įgaliotai įstaigai bei organizacijai) reikia teisės akto, reglamentuojančio vidinius organizavimo procesus, tokius teisės aktus galėtų tvirtinti savivaldybės administracijos direktorius savo įsakymu.</w:t>
      </w:r>
    </w:p>
    <w:p w14:paraId="16CF4A02" w14:textId="77777777" w:rsidR="0054168B" w:rsidRPr="0054168B" w:rsidRDefault="0054168B" w:rsidP="0054168B">
      <w:pPr>
        <w:tabs>
          <w:tab w:val="left" w:pos="720"/>
          <w:tab w:val="left" w:pos="900"/>
        </w:tabs>
        <w:suppressAutoHyphens/>
        <w:spacing w:line="360" w:lineRule="auto"/>
        <w:ind w:firstLine="540"/>
        <w:rPr>
          <w:rFonts w:ascii="Calibri" w:hAnsi="Calibri" w:cs="Calibri"/>
          <w:lang w:val="lt-LT" w:eastAsia="zh-CN"/>
        </w:rPr>
      </w:pPr>
      <w:r w:rsidRPr="0054168B">
        <w:rPr>
          <w:rFonts w:ascii="Calibri" w:hAnsi="Calibri" w:cs="Calibri"/>
          <w:lang w:val="lt-LT" w:eastAsia="zh-CN"/>
        </w:rPr>
        <w:t xml:space="preserve">Atsižvelgdamas į tai, kas paaiškinta aukščiau, ir, vadovaudamasis Lietuvos Respublikos savivaldybių administracinės priežiūros įstatymo 9 straipsnio 1 dalies 1 ir 3 punktais, </w:t>
      </w:r>
      <w:r w:rsidRPr="0054168B">
        <w:rPr>
          <w:rFonts w:ascii="Calibri" w:hAnsi="Calibri" w:cs="Calibri"/>
          <w:b/>
          <w:bCs/>
          <w:i/>
          <w:iCs/>
          <w:lang w:val="lt-LT" w:eastAsia="zh-CN"/>
        </w:rPr>
        <w:t xml:space="preserve">prašau </w:t>
      </w:r>
      <w:r w:rsidRPr="0054168B">
        <w:rPr>
          <w:rFonts w:ascii="Calibri" w:hAnsi="Calibri" w:cs="Calibri"/>
          <w:b/>
          <w:bCs/>
          <w:i/>
          <w:iCs/>
          <w:u w:val="single"/>
          <w:lang w:val="lt-LT" w:eastAsia="zh-CN"/>
        </w:rPr>
        <w:t>iki 2026 m. rugsėjo 1 d</w:t>
      </w:r>
      <w:r w:rsidRPr="0054168B">
        <w:rPr>
          <w:rFonts w:ascii="Calibri" w:hAnsi="Calibri" w:cs="Calibri"/>
          <w:b/>
          <w:bCs/>
          <w:i/>
          <w:iCs/>
          <w:lang w:val="lt-LT" w:eastAsia="zh-CN"/>
        </w:rPr>
        <w:t>.</w:t>
      </w:r>
      <w:r w:rsidRPr="0054168B">
        <w:rPr>
          <w:rFonts w:ascii="Calibri" w:hAnsi="Calibri" w:cs="Calibri"/>
          <w:lang w:val="lt-LT" w:eastAsia="zh-CN"/>
        </w:rPr>
        <w:t>:</w:t>
      </w:r>
    </w:p>
    <w:p w14:paraId="2956DDEF"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1) peržiūrėti savivaldybės tarybos sprendimus, savivaldybės mero potvarkius, savivaldybės administracijos direktoriaus įsakymus, reglamentuojančius telkimo visuomenei naudingai veiklai atlikti tvarką, ir, esant teisinio reglamentavimo neatitikimams/prieštaravimams, inicijuoti jų pakeitimą/panaikinimą;</w:t>
      </w:r>
    </w:p>
    <w:p w14:paraId="048CDDF0"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t>2) pateikti 1 punkte nurodytų teisės aktų sąrašą (pateikiant jų nuorodas į Teisės aktų registrą) ir informaciją apie tai, kurie iš jų buvo pakeisti/ panaikinti;</w:t>
      </w:r>
    </w:p>
    <w:p w14:paraId="2B2AF7F0" w14:textId="77777777" w:rsidR="0054168B" w:rsidRPr="0054168B" w:rsidRDefault="0054168B" w:rsidP="0054168B">
      <w:pPr>
        <w:tabs>
          <w:tab w:val="left" w:pos="709"/>
          <w:tab w:val="left" w:pos="851"/>
          <w:tab w:val="left" w:pos="1276"/>
        </w:tabs>
        <w:suppressAutoHyphens/>
        <w:spacing w:line="360" w:lineRule="auto"/>
        <w:ind w:firstLine="630"/>
        <w:rPr>
          <w:rFonts w:ascii="Calibri" w:hAnsi="Calibri" w:cs="Calibri"/>
          <w:lang w:val="lt-LT" w:eastAsia="zh-CN"/>
        </w:rPr>
      </w:pPr>
      <w:r w:rsidRPr="0054168B">
        <w:rPr>
          <w:rFonts w:ascii="Calibri" w:hAnsi="Calibri" w:cs="Calibri"/>
          <w:lang w:val="lt-LT" w:eastAsia="zh-CN"/>
        </w:rPr>
        <w:lastRenderedPageBreak/>
        <w:t>3) tuo atveju, jei šių teisės normų neketinama pakeisti/panaikinti, nurodyti teisinį pagrindą, kuriuo vadovaujantis priimti tokie sprendimai, bei paaiškinti tokių sprendimų priėmimo priežastis.</w:t>
      </w:r>
    </w:p>
    <w:p w14:paraId="7A809F26" w14:textId="77777777" w:rsidR="009C6E45" w:rsidRDefault="009C6E45" w:rsidP="00143615">
      <w:pPr>
        <w:spacing w:line="360" w:lineRule="auto"/>
        <w:jc w:val="both"/>
        <w:rPr>
          <w:rFonts w:ascii="Calibri" w:hAnsi="Calibri" w:cs="Calibri"/>
          <w:lang w:val="lt-LT"/>
        </w:rPr>
      </w:pPr>
    </w:p>
    <w:p w14:paraId="325C3AF8" w14:textId="77777777" w:rsidR="00717448" w:rsidRPr="00B87254" w:rsidRDefault="00717448" w:rsidP="00143615">
      <w:pPr>
        <w:spacing w:line="360" w:lineRule="auto"/>
        <w:jc w:val="both"/>
        <w:rPr>
          <w:rFonts w:ascii="Calibri" w:hAnsi="Calibri" w:cs="Calibri"/>
          <w:lang w:val="lt-LT"/>
        </w:rPr>
      </w:pPr>
    </w:p>
    <w:p w14:paraId="62828F81" w14:textId="77777777" w:rsidR="005D0116" w:rsidRPr="00B87254" w:rsidRDefault="005D0116" w:rsidP="00B87254">
      <w:pPr>
        <w:spacing w:line="360" w:lineRule="auto"/>
        <w:rPr>
          <w:rFonts w:ascii="Calibri" w:hAnsi="Calibri" w:cs="Calibri"/>
          <w:lang w:val="lt-LT"/>
        </w:rPr>
      </w:pPr>
    </w:p>
    <w:p w14:paraId="3D7546AC" w14:textId="1AC2D88A" w:rsidR="00983ECD" w:rsidRPr="00454A97" w:rsidRDefault="0019466C" w:rsidP="00B87254">
      <w:pPr>
        <w:spacing w:line="360" w:lineRule="auto"/>
        <w:rPr>
          <w:rFonts w:ascii="Calibri" w:hAnsi="Calibri" w:cs="Calibri"/>
          <w:szCs w:val="20"/>
          <w:lang w:val="lt-LT" w:eastAsia="lt-LT"/>
        </w:rPr>
      </w:pPr>
      <w:r w:rsidRPr="00B87254">
        <w:rPr>
          <w:rFonts w:ascii="Calibri" w:hAnsi="Calibri" w:cs="Calibri"/>
          <w:lang w:val="lt-LT"/>
        </w:rPr>
        <w:t>Vyriausybės atstov</w:t>
      </w:r>
      <w:r w:rsidR="00574A25">
        <w:rPr>
          <w:rFonts w:ascii="Calibri" w:hAnsi="Calibri" w:cs="Calibri"/>
          <w:lang w:val="lt-LT"/>
        </w:rPr>
        <w:t>as Panevėžio ir Utenos</w:t>
      </w:r>
      <w:r w:rsidRPr="00B87254">
        <w:rPr>
          <w:rFonts w:ascii="Calibri" w:hAnsi="Calibri" w:cs="Calibri"/>
          <w:lang w:val="lt-LT"/>
        </w:rPr>
        <w:t xml:space="preserve"> apskrityse</w:t>
      </w:r>
      <w:r w:rsidRPr="00B87254">
        <w:rPr>
          <w:rFonts w:ascii="Calibri" w:hAnsi="Calibri" w:cs="Calibri"/>
          <w:lang w:val="lt-LT"/>
        </w:rPr>
        <w:tab/>
      </w:r>
      <w:r w:rsidRPr="00B87254">
        <w:rPr>
          <w:rFonts w:ascii="Calibri" w:hAnsi="Calibri" w:cs="Calibri"/>
          <w:lang w:val="lt-LT"/>
        </w:rPr>
        <w:tab/>
      </w:r>
      <w:r w:rsidRPr="00B87254">
        <w:rPr>
          <w:rFonts w:ascii="Calibri" w:hAnsi="Calibri" w:cs="Calibri"/>
          <w:lang w:val="lt-LT"/>
        </w:rPr>
        <w:tab/>
      </w:r>
      <w:r w:rsidR="00B87254">
        <w:rPr>
          <w:rFonts w:ascii="Calibri" w:hAnsi="Calibri" w:cs="Calibri"/>
          <w:lang w:val="lt-LT"/>
        </w:rPr>
        <w:t xml:space="preserve">     </w:t>
      </w:r>
      <w:r w:rsidR="00BD359F">
        <w:rPr>
          <w:rFonts w:ascii="Calibri" w:hAnsi="Calibri" w:cs="Calibri"/>
          <w:lang w:val="lt-LT"/>
        </w:rPr>
        <w:t xml:space="preserve">       </w:t>
      </w:r>
      <w:r w:rsidR="00073061">
        <w:rPr>
          <w:rFonts w:ascii="Calibri" w:hAnsi="Calibri" w:cs="Calibri"/>
          <w:lang w:val="lt-LT"/>
        </w:rPr>
        <w:t>Sigitas Rudokas</w:t>
      </w:r>
      <w:r w:rsidR="00F031BC" w:rsidRPr="00B87254">
        <w:rPr>
          <w:rFonts w:ascii="Calibri" w:hAnsi="Calibri" w:cs="Calibri"/>
          <w:lang w:val="lt-LT"/>
        </w:rPr>
        <w:tab/>
      </w:r>
      <w:r w:rsidR="00F031BC" w:rsidRPr="00B87254">
        <w:rPr>
          <w:rFonts w:ascii="Calibri" w:hAnsi="Calibri" w:cs="Calibri"/>
          <w:lang w:val="lt-LT"/>
        </w:rPr>
        <w:tab/>
      </w:r>
    </w:p>
    <w:p w14:paraId="57251537" w14:textId="77777777" w:rsidR="00983ECD" w:rsidRDefault="00983ECD" w:rsidP="00B87254">
      <w:pPr>
        <w:spacing w:line="360" w:lineRule="auto"/>
        <w:rPr>
          <w:rFonts w:ascii="Calibri" w:hAnsi="Calibri" w:cs="Calibri"/>
          <w:lang w:val="lt-LT"/>
        </w:rPr>
      </w:pPr>
    </w:p>
    <w:p w14:paraId="4B719864" w14:textId="77777777" w:rsidR="00717448" w:rsidRDefault="00717448" w:rsidP="00B87254">
      <w:pPr>
        <w:spacing w:line="360" w:lineRule="auto"/>
        <w:rPr>
          <w:rFonts w:ascii="Calibri" w:hAnsi="Calibri" w:cs="Calibri"/>
          <w:lang w:val="lt-LT"/>
        </w:rPr>
      </w:pPr>
    </w:p>
    <w:p w14:paraId="16EC3E57" w14:textId="77777777" w:rsidR="00717448" w:rsidRDefault="00717448" w:rsidP="00B87254">
      <w:pPr>
        <w:spacing w:line="360" w:lineRule="auto"/>
        <w:rPr>
          <w:rFonts w:ascii="Calibri" w:hAnsi="Calibri" w:cs="Calibri"/>
          <w:lang w:val="lt-LT"/>
        </w:rPr>
      </w:pPr>
    </w:p>
    <w:p w14:paraId="71BFE288" w14:textId="77777777" w:rsidR="00717448" w:rsidRDefault="00717448" w:rsidP="00B87254">
      <w:pPr>
        <w:spacing w:line="360" w:lineRule="auto"/>
        <w:rPr>
          <w:rFonts w:ascii="Calibri" w:hAnsi="Calibri" w:cs="Calibri"/>
          <w:lang w:val="lt-LT"/>
        </w:rPr>
      </w:pPr>
    </w:p>
    <w:p w14:paraId="7DA683D8" w14:textId="77777777" w:rsidR="00717448" w:rsidRDefault="00717448" w:rsidP="00B87254">
      <w:pPr>
        <w:spacing w:line="360" w:lineRule="auto"/>
        <w:rPr>
          <w:rFonts w:ascii="Calibri" w:hAnsi="Calibri" w:cs="Calibri"/>
          <w:lang w:val="lt-LT"/>
        </w:rPr>
      </w:pPr>
    </w:p>
    <w:p w14:paraId="0AECAF18" w14:textId="77777777" w:rsidR="00717448" w:rsidRDefault="00717448" w:rsidP="00B87254">
      <w:pPr>
        <w:spacing w:line="360" w:lineRule="auto"/>
        <w:rPr>
          <w:rFonts w:ascii="Calibri" w:hAnsi="Calibri" w:cs="Calibri"/>
          <w:lang w:val="lt-LT"/>
        </w:rPr>
      </w:pPr>
    </w:p>
    <w:p w14:paraId="3C8CDBA1" w14:textId="77777777" w:rsidR="00717448" w:rsidRDefault="00717448" w:rsidP="00B87254">
      <w:pPr>
        <w:spacing w:line="360" w:lineRule="auto"/>
        <w:rPr>
          <w:rFonts w:ascii="Calibri" w:hAnsi="Calibri" w:cs="Calibri"/>
          <w:lang w:val="lt-LT"/>
        </w:rPr>
      </w:pPr>
    </w:p>
    <w:p w14:paraId="639A59C9" w14:textId="77777777" w:rsidR="00717448" w:rsidRDefault="00717448" w:rsidP="00B87254">
      <w:pPr>
        <w:spacing w:line="360" w:lineRule="auto"/>
        <w:rPr>
          <w:rFonts w:ascii="Calibri" w:hAnsi="Calibri" w:cs="Calibri"/>
          <w:lang w:val="lt-LT"/>
        </w:rPr>
      </w:pPr>
    </w:p>
    <w:p w14:paraId="6E869FA8" w14:textId="77777777" w:rsidR="00717448" w:rsidRDefault="00717448" w:rsidP="00B87254">
      <w:pPr>
        <w:spacing w:line="360" w:lineRule="auto"/>
        <w:rPr>
          <w:rFonts w:ascii="Calibri" w:hAnsi="Calibri" w:cs="Calibri"/>
          <w:lang w:val="lt-LT"/>
        </w:rPr>
      </w:pPr>
    </w:p>
    <w:p w14:paraId="6C92F82B" w14:textId="77777777" w:rsidR="00717448" w:rsidRDefault="00717448" w:rsidP="00B87254">
      <w:pPr>
        <w:spacing w:line="360" w:lineRule="auto"/>
        <w:rPr>
          <w:rFonts w:ascii="Calibri" w:hAnsi="Calibri" w:cs="Calibri"/>
          <w:lang w:val="lt-LT"/>
        </w:rPr>
      </w:pPr>
    </w:p>
    <w:p w14:paraId="19A7F632" w14:textId="77777777" w:rsidR="00717448" w:rsidRDefault="00717448" w:rsidP="00B87254">
      <w:pPr>
        <w:spacing w:line="360" w:lineRule="auto"/>
        <w:rPr>
          <w:rFonts w:ascii="Calibri" w:hAnsi="Calibri" w:cs="Calibri"/>
          <w:lang w:val="lt-LT"/>
        </w:rPr>
      </w:pPr>
    </w:p>
    <w:p w14:paraId="234A5534" w14:textId="77777777" w:rsidR="00717448" w:rsidRDefault="00717448" w:rsidP="00B87254">
      <w:pPr>
        <w:spacing w:line="360" w:lineRule="auto"/>
        <w:rPr>
          <w:rFonts w:ascii="Calibri" w:hAnsi="Calibri" w:cs="Calibri"/>
          <w:lang w:val="lt-LT"/>
        </w:rPr>
      </w:pPr>
    </w:p>
    <w:p w14:paraId="026910C2" w14:textId="77777777" w:rsidR="00717448" w:rsidRDefault="00717448" w:rsidP="00B87254">
      <w:pPr>
        <w:spacing w:line="360" w:lineRule="auto"/>
        <w:rPr>
          <w:rFonts w:ascii="Calibri" w:hAnsi="Calibri" w:cs="Calibri"/>
          <w:lang w:val="lt-LT"/>
        </w:rPr>
      </w:pPr>
    </w:p>
    <w:p w14:paraId="1085135B" w14:textId="77777777" w:rsidR="00717448" w:rsidRDefault="00717448" w:rsidP="00B87254">
      <w:pPr>
        <w:spacing w:line="360" w:lineRule="auto"/>
        <w:rPr>
          <w:rFonts w:ascii="Calibri" w:hAnsi="Calibri" w:cs="Calibri"/>
          <w:lang w:val="lt-LT"/>
        </w:rPr>
      </w:pPr>
    </w:p>
    <w:p w14:paraId="40726885" w14:textId="77777777" w:rsidR="00717448" w:rsidRDefault="00717448" w:rsidP="00B87254">
      <w:pPr>
        <w:spacing w:line="360" w:lineRule="auto"/>
        <w:rPr>
          <w:rFonts w:ascii="Calibri" w:hAnsi="Calibri" w:cs="Calibri"/>
          <w:lang w:val="lt-LT"/>
        </w:rPr>
      </w:pPr>
    </w:p>
    <w:p w14:paraId="7C7DBDBE" w14:textId="77777777" w:rsidR="00717448" w:rsidRDefault="00717448" w:rsidP="00B87254">
      <w:pPr>
        <w:spacing w:line="360" w:lineRule="auto"/>
        <w:rPr>
          <w:rFonts w:ascii="Calibri" w:hAnsi="Calibri" w:cs="Calibri"/>
          <w:lang w:val="lt-LT"/>
        </w:rPr>
      </w:pPr>
    </w:p>
    <w:p w14:paraId="37114E9F" w14:textId="77777777" w:rsidR="00717448" w:rsidRDefault="00717448" w:rsidP="00B87254">
      <w:pPr>
        <w:spacing w:line="360" w:lineRule="auto"/>
        <w:rPr>
          <w:rFonts w:ascii="Calibri" w:hAnsi="Calibri" w:cs="Calibri"/>
          <w:lang w:val="lt-LT"/>
        </w:rPr>
      </w:pPr>
    </w:p>
    <w:p w14:paraId="1CF80C24" w14:textId="77777777" w:rsidR="00717448" w:rsidRDefault="00717448" w:rsidP="00B87254">
      <w:pPr>
        <w:spacing w:line="360" w:lineRule="auto"/>
        <w:rPr>
          <w:rFonts w:ascii="Calibri" w:hAnsi="Calibri" w:cs="Calibri"/>
          <w:lang w:val="lt-LT"/>
        </w:rPr>
      </w:pPr>
    </w:p>
    <w:p w14:paraId="73300546" w14:textId="77777777" w:rsidR="00717448" w:rsidRDefault="00717448" w:rsidP="00B87254">
      <w:pPr>
        <w:spacing w:line="360" w:lineRule="auto"/>
        <w:rPr>
          <w:rFonts w:ascii="Calibri" w:hAnsi="Calibri" w:cs="Calibri"/>
          <w:lang w:val="lt-LT"/>
        </w:rPr>
      </w:pPr>
    </w:p>
    <w:p w14:paraId="0C9B05E1" w14:textId="77777777" w:rsidR="00717448" w:rsidRDefault="00717448" w:rsidP="00B87254">
      <w:pPr>
        <w:spacing w:line="360" w:lineRule="auto"/>
        <w:rPr>
          <w:rFonts w:ascii="Calibri" w:hAnsi="Calibri" w:cs="Calibri"/>
          <w:lang w:val="lt-LT"/>
        </w:rPr>
      </w:pPr>
    </w:p>
    <w:p w14:paraId="75245A27" w14:textId="77777777" w:rsidR="00717448" w:rsidRDefault="00717448" w:rsidP="00B87254">
      <w:pPr>
        <w:spacing w:line="360" w:lineRule="auto"/>
        <w:rPr>
          <w:rFonts w:ascii="Calibri" w:hAnsi="Calibri" w:cs="Calibri"/>
          <w:lang w:val="lt-LT"/>
        </w:rPr>
      </w:pPr>
    </w:p>
    <w:p w14:paraId="33F48531" w14:textId="77777777" w:rsidR="00717448" w:rsidRDefault="00717448" w:rsidP="00B87254">
      <w:pPr>
        <w:spacing w:line="360" w:lineRule="auto"/>
        <w:rPr>
          <w:rFonts w:ascii="Calibri" w:hAnsi="Calibri" w:cs="Calibri"/>
          <w:lang w:val="lt-LT"/>
        </w:rPr>
      </w:pPr>
    </w:p>
    <w:p w14:paraId="7C1CC8B0" w14:textId="77777777" w:rsidR="00717448" w:rsidRDefault="00717448" w:rsidP="00B87254">
      <w:pPr>
        <w:spacing w:line="360" w:lineRule="auto"/>
        <w:rPr>
          <w:rFonts w:ascii="Calibri" w:hAnsi="Calibri" w:cs="Calibri"/>
          <w:lang w:val="lt-LT"/>
        </w:rPr>
      </w:pPr>
    </w:p>
    <w:p w14:paraId="39E70A01" w14:textId="77777777" w:rsidR="00717448" w:rsidRDefault="00717448" w:rsidP="00B87254">
      <w:pPr>
        <w:spacing w:line="360" w:lineRule="auto"/>
        <w:rPr>
          <w:rFonts w:ascii="Calibri" w:hAnsi="Calibri" w:cs="Calibri"/>
          <w:lang w:val="lt-LT"/>
        </w:rPr>
      </w:pPr>
    </w:p>
    <w:p w14:paraId="39C3416B" w14:textId="77777777" w:rsidR="00717448" w:rsidRPr="00B87254" w:rsidRDefault="00717448" w:rsidP="00B87254">
      <w:pPr>
        <w:spacing w:line="360" w:lineRule="auto"/>
        <w:rPr>
          <w:rFonts w:ascii="Calibri" w:hAnsi="Calibri" w:cs="Calibri"/>
          <w:lang w:val="lt-LT"/>
        </w:rPr>
      </w:pPr>
    </w:p>
    <w:p w14:paraId="1AA8EC90" w14:textId="77777777" w:rsidR="00F26A39" w:rsidRPr="00B87254" w:rsidRDefault="00F26A39" w:rsidP="00B87254">
      <w:pPr>
        <w:spacing w:line="360" w:lineRule="auto"/>
        <w:rPr>
          <w:rFonts w:ascii="Calibri" w:hAnsi="Calibri" w:cs="Calibri"/>
          <w:lang w:val="lt-LT"/>
        </w:rPr>
      </w:pPr>
    </w:p>
    <w:p w14:paraId="5D881C23" w14:textId="28340268" w:rsidR="00F26A39" w:rsidRPr="00CD2F96" w:rsidRDefault="00CD2F96" w:rsidP="00B87254">
      <w:pPr>
        <w:spacing w:line="360" w:lineRule="auto"/>
        <w:rPr>
          <w:rFonts w:ascii="Calibri" w:hAnsi="Calibri" w:cs="Calibri"/>
          <w:lang w:val="en-US"/>
        </w:rPr>
      </w:pPr>
      <w:r w:rsidRPr="00CD2F96">
        <w:rPr>
          <w:rFonts w:ascii="Calibri" w:hAnsi="Calibri" w:cs="Calibri"/>
          <w:lang w:val="en-US"/>
        </w:rPr>
        <w:t>K. Purvinytė, mob. +370 609 54751, el. p. kristina.purvinyte@vaistaiga.lt</w:t>
      </w:r>
    </w:p>
    <w:sectPr w:rsidR="00F26A39" w:rsidRPr="00CD2F96" w:rsidSect="00D26CE5">
      <w:headerReference w:type="even" r:id="rId11"/>
      <w:headerReference w:type="default" r:id="rId12"/>
      <w:footerReference w:type="default" r:id="rId13"/>
      <w:headerReference w:type="first" r:id="rId14"/>
      <w:footerReference w:type="first" r:id="rId15"/>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79364" w14:textId="77777777" w:rsidR="00964C52" w:rsidRDefault="00964C52">
      <w:r>
        <w:separator/>
      </w:r>
    </w:p>
  </w:endnote>
  <w:endnote w:type="continuationSeparator" w:id="0">
    <w:p w14:paraId="4BEA1A72" w14:textId="77777777" w:rsidR="00964C52" w:rsidRDefault="0096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103A52A" w14:paraId="07A980BA" w14:textId="77777777" w:rsidTr="4103A52A">
      <w:trPr>
        <w:trHeight w:val="300"/>
      </w:trPr>
      <w:tc>
        <w:tcPr>
          <w:tcW w:w="3210" w:type="dxa"/>
        </w:tcPr>
        <w:p w14:paraId="2431A847" w14:textId="07C65149" w:rsidR="4103A52A" w:rsidRDefault="4103A52A" w:rsidP="4103A52A">
          <w:pPr>
            <w:pStyle w:val="Antrats"/>
            <w:ind w:left="-115"/>
          </w:pPr>
        </w:p>
      </w:tc>
      <w:tc>
        <w:tcPr>
          <w:tcW w:w="3210" w:type="dxa"/>
        </w:tcPr>
        <w:p w14:paraId="3AAFF34A" w14:textId="440589CE" w:rsidR="4103A52A" w:rsidRDefault="4103A52A" w:rsidP="4103A52A">
          <w:pPr>
            <w:pStyle w:val="Antrats"/>
            <w:jc w:val="center"/>
          </w:pPr>
        </w:p>
      </w:tc>
      <w:tc>
        <w:tcPr>
          <w:tcW w:w="3210" w:type="dxa"/>
        </w:tcPr>
        <w:p w14:paraId="1FD67664" w14:textId="79C7A818" w:rsidR="4103A52A" w:rsidRDefault="4103A52A" w:rsidP="4103A52A">
          <w:pPr>
            <w:pStyle w:val="Antrats"/>
            <w:ind w:right="-115"/>
            <w:jc w:val="right"/>
          </w:pPr>
        </w:p>
      </w:tc>
    </w:tr>
  </w:tbl>
  <w:p w14:paraId="58C7D883" w14:textId="65E4B2BA" w:rsidR="4103A52A" w:rsidRDefault="4103A52A" w:rsidP="4103A52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103A52A" w14:paraId="141D9B74" w14:textId="77777777" w:rsidTr="4103A52A">
      <w:trPr>
        <w:trHeight w:val="300"/>
      </w:trPr>
      <w:tc>
        <w:tcPr>
          <w:tcW w:w="3210" w:type="dxa"/>
        </w:tcPr>
        <w:p w14:paraId="09AF47AC" w14:textId="690E97E9" w:rsidR="4103A52A" w:rsidRDefault="4103A52A" w:rsidP="4103A52A">
          <w:pPr>
            <w:pStyle w:val="Antrats"/>
            <w:ind w:left="-115"/>
          </w:pPr>
        </w:p>
      </w:tc>
      <w:tc>
        <w:tcPr>
          <w:tcW w:w="3210" w:type="dxa"/>
        </w:tcPr>
        <w:p w14:paraId="2D270A45" w14:textId="2798EADA" w:rsidR="4103A52A" w:rsidRDefault="4103A52A" w:rsidP="4103A52A">
          <w:pPr>
            <w:pStyle w:val="Antrats"/>
            <w:jc w:val="center"/>
          </w:pPr>
        </w:p>
      </w:tc>
      <w:tc>
        <w:tcPr>
          <w:tcW w:w="3210" w:type="dxa"/>
        </w:tcPr>
        <w:p w14:paraId="578B7C9E" w14:textId="3AD63BA7" w:rsidR="4103A52A" w:rsidRDefault="4103A52A" w:rsidP="4103A52A">
          <w:pPr>
            <w:pStyle w:val="Antrats"/>
            <w:ind w:right="-115"/>
            <w:jc w:val="right"/>
          </w:pPr>
        </w:p>
      </w:tc>
    </w:tr>
  </w:tbl>
  <w:p w14:paraId="62F3C04D" w14:textId="2DAFF964" w:rsidR="4103A52A" w:rsidRDefault="4103A52A" w:rsidP="4103A5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2BE9A" w14:textId="77777777" w:rsidR="00964C52" w:rsidRDefault="00964C52">
      <w:r>
        <w:separator/>
      </w:r>
    </w:p>
  </w:footnote>
  <w:footnote w:type="continuationSeparator" w:id="0">
    <w:p w14:paraId="6268ACB7" w14:textId="77777777" w:rsidR="00964C52" w:rsidRDefault="0096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7299F"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9486FC" w14:textId="77777777" w:rsidR="00D37EFB" w:rsidRDefault="00D37E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B3CCF"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0C0">
      <w:rPr>
        <w:rStyle w:val="Puslapionumeris"/>
        <w:noProof/>
      </w:rPr>
      <w:t>2</w:t>
    </w:r>
    <w:r>
      <w:rPr>
        <w:rStyle w:val="Puslapionumeris"/>
      </w:rPr>
      <w:fldChar w:fldCharType="end"/>
    </w:r>
  </w:p>
  <w:p w14:paraId="2E58B90D" w14:textId="77777777" w:rsidR="00D37EFB" w:rsidRDefault="00D37E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E9348" w14:textId="43E4A8A3" w:rsidR="00B87254" w:rsidRDefault="00574A25" w:rsidP="00B87254">
    <w:pPr>
      <w:jc w:val="center"/>
      <w:rPr>
        <w:noProof/>
      </w:rPr>
    </w:pPr>
    <w:r>
      <w:rPr>
        <w:noProof/>
      </w:rPr>
      <w:drawing>
        <wp:inline distT="0" distB="0" distL="0" distR="0" wp14:anchorId="45DAEB7E" wp14:editId="0E6B428C">
          <wp:extent cx="5905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23F3BDD1" w14:textId="77777777" w:rsidR="00574A25" w:rsidRDefault="00574A25" w:rsidP="00B87254">
    <w:pPr>
      <w:jc w:val="center"/>
      <w:rPr>
        <w:b/>
        <w:lang w:val="lt-LT"/>
      </w:rPr>
    </w:pPr>
  </w:p>
  <w:p w14:paraId="59A7C1CE" w14:textId="77777777" w:rsidR="00574A25" w:rsidRPr="00D719EC" w:rsidRDefault="00574A25" w:rsidP="00574A25">
    <w:pPr>
      <w:keepNext/>
      <w:jc w:val="center"/>
      <w:outlineLvl w:val="1"/>
      <w:rPr>
        <w:rFonts w:ascii="Calibri" w:hAnsi="Calibri" w:cs="Calibri"/>
        <w:b/>
        <w:bCs/>
        <w:sz w:val="28"/>
        <w:szCs w:val="28"/>
        <w:lang w:val="lt-LT"/>
      </w:rPr>
    </w:pPr>
    <w:r w:rsidRPr="00D719EC">
      <w:rPr>
        <w:rFonts w:ascii="Calibri" w:hAnsi="Calibri" w:cs="Calibri"/>
        <w:b/>
        <w:bCs/>
        <w:sz w:val="28"/>
        <w:szCs w:val="28"/>
        <w:lang w:val="lt-LT"/>
      </w:rPr>
      <w:t>VYRIAUSYBĖS ATSTOVŲ ĮSTAIGOS</w:t>
    </w:r>
  </w:p>
  <w:p w14:paraId="13C2D6F4" w14:textId="77777777" w:rsidR="00574A25" w:rsidRPr="00D719EC" w:rsidRDefault="00574A25" w:rsidP="00574A25">
    <w:pPr>
      <w:keepNext/>
      <w:jc w:val="center"/>
      <w:outlineLvl w:val="0"/>
      <w:rPr>
        <w:rFonts w:ascii="Calibri" w:hAnsi="Calibri" w:cs="Calibri"/>
        <w:b/>
        <w:bCs/>
        <w:kern w:val="32"/>
        <w:sz w:val="28"/>
        <w:szCs w:val="28"/>
        <w:lang w:val="lt-LT"/>
      </w:rPr>
    </w:pPr>
    <w:r w:rsidRPr="00D719EC">
      <w:rPr>
        <w:rFonts w:ascii="Calibri" w:hAnsi="Calibri" w:cs="Calibri"/>
        <w:b/>
        <w:bCs/>
        <w:kern w:val="32"/>
        <w:sz w:val="28"/>
        <w:szCs w:val="28"/>
        <w:lang w:val="lt-LT"/>
      </w:rPr>
      <w:t>VYRIAUSYBĖS ATSTOVAS PANEVĖŽIO IR UTENOS APSKRITYSE</w:t>
    </w:r>
  </w:p>
  <w:p w14:paraId="34BCFD52" w14:textId="77777777" w:rsidR="00574A25" w:rsidRPr="00D719EC" w:rsidRDefault="00574A25" w:rsidP="00574A25">
    <w:pPr>
      <w:tabs>
        <w:tab w:val="left" w:pos="5529"/>
        <w:tab w:val="left" w:pos="6237"/>
      </w:tabs>
      <w:jc w:val="center"/>
      <w:rPr>
        <w:rFonts w:ascii="Calibri" w:hAnsi="Calibri" w:cs="Calibri"/>
        <w:sz w:val="16"/>
        <w:lang w:val="lt-LT"/>
      </w:rPr>
    </w:pPr>
  </w:p>
  <w:p w14:paraId="514F12D9" w14:textId="70AA7EDC" w:rsidR="00574A25" w:rsidRPr="007078A8" w:rsidRDefault="3A4CDA79" w:rsidP="00574A25">
    <w:pPr>
      <w:tabs>
        <w:tab w:val="left" w:pos="5529"/>
        <w:tab w:val="left" w:pos="6237"/>
      </w:tabs>
      <w:jc w:val="center"/>
      <w:rPr>
        <w:rFonts w:ascii="Calibri" w:hAnsi="Calibri" w:cs="Calibri"/>
        <w:sz w:val="17"/>
        <w:szCs w:val="17"/>
        <w:u w:val="single"/>
        <w:lang w:val="lt-LT"/>
      </w:rPr>
    </w:pPr>
    <w:r w:rsidRPr="3A4CDA79">
      <w:rPr>
        <w:rFonts w:ascii="Calibri" w:hAnsi="Calibri" w:cs="Calibri"/>
        <w:sz w:val="18"/>
        <w:szCs w:val="18"/>
        <w:lang w:val="lt-LT"/>
      </w:rPr>
      <w:t xml:space="preserve"> </w:t>
    </w:r>
    <w:r w:rsidRPr="3A4CDA79">
      <w:rPr>
        <w:rFonts w:ascii="Calibri" w:hAnsi="Calibri" w:cs="Calibri"/>
        <w:sz w:val="17"/>
        <w:szCs w:val="17"/>
        <w:lang w:val="lt-LT"/>
      </w:rPr>
      <w:t xml:space="preserve">Biudžetinė įstaiga, Gedimino pr. 60, LT-01110 Vilnius, mob. </w:t>
    </w:r>
    <w:bookmarkStart w:id="0" w:name="_Hlk87013866"/>
    <w:r w:rsidRPr="3A4CDA79">
      <w:rPr>
        <w:rFonts w:ascii="Calibri" w:hAnsi="Calibri" w:cs="Calibri"/>
        <w:sz w:val="17"/>
        <w:szCs w:val="17"/>
        <w:lang w:val="lt-LT"/>
      </w:rPr>
      <w:t>+370 609 54 703, +370 658 42 928</w:t>
    </w:r>
    <w:bookmarkEnd w:id="0"/>
    <w:r w:rsidRPr="3A4CDA79">
      <w:rPr>
        <w:rFonts w:ascii="Calibri" w:hAnsi="Calibri" w:cs="Calibri"/>
        <w:sz w:val="17"/>
        <w:szCs w:val="17"/>
        <w:lang w:val="lt-LT"/>
      </w:rPr>
      <w:t>,</w:t>
    </w:r>
    <w:r w:rsidRPr="00E839BD">
      <w:rPr>
        <w:rFonts w:ascii="Calibri" w:hAnsi="Calibri" w:cs="Calibri"/>
        <w:sz w:val="17"/>
        <w:szCs w:val="17"/>
        <w:lang w:val="pt-BR"/>
      </w:rPr>
      <w:t xml:space="preserve"> el. p.  </w:t>
    </w:r>
    <w:hyperlink r:id="rId2">
      <w:r w:rsidRPr="00E839BD">
        <w:rPr>
          <w:rFonts w:ascii="Calibri" w:hAnsi="Calibri" w:cs="Calibri"/>
          <w:color w:val="0000FF"/>
          <w:sz w:val="17"/>
          <w:szCs w:val="17"/>
          <w:u w:val="single"/>
          <w:lang w:val="pt-BR"/>
        </w:rPr>
        <w:t>info@vaistaiga.lt</w:t>
      </w:r>
    </w:hyperlink>
    <w:r w:rsidRPr="3A4CDA79">
      <w:rPr>
        <w:rFonts w:ascii="Calibri" w:hAnsi="Calibri" w:cs="Calibri"/>
        <w:sz w:val="17"/>
        <w:szCs w:val="17"/>
        <w:u w:val="single"/>
        <w:lang w:val="lt-LT"/>
      </w:rPr>
      <w:t xml:space="preserve">  </w:t>
    </w:r>
  </w:p>
  <w:p w14:paraId="6192E36D" w14:textId="77777777" w:rsidR="00574A25" w:rsidRPr="007078A8" w:rsidRDefault="00574A25" w:rsidP="00574A25">
    <w:pPr>
      <w:jc w:val="center"/>
      <w:rPr>
        <w:rFonts w:ascii="Calibri" w:hAnsi="Calibri" w:cs="Calibri"/>
        <w:sz w:val="17"/>
        <w:szCs w:val="17"/>
        <w:lang w:val="lt-LT"/>
      </w:rPr>
    </w:pPr>
    <w:r w:rsidRPr="007078A8">
      <w:rPr>
        <w:rFonts w:ascii="Calibri" w:hAnsi="Calibri" w:cs="Calibri"/>
        <w:sz w:val="17"/>
        <w:szCs w:val="17"/>
        <w:lang w:val="lt-LT"/>
      </w:rPr>
      <w:t>Duomenys kaupiami ir saugomi Juridinių asmenų registre, kodas 305205389</w:t>
    </w:r>
  </w:p>
  <w:p w14:paraId="5D84F8B6" w14:textId="5B2BA935" w:rsidR="00B87254" w:rsidRPr="00580B6C" w:rsidRDefault="00574A25" w:rsidP="00574A25">
    <w:pPr>
      <w:jc w:val="center"/>
      <w:rPr>
        <w:b/>
        <w:lang w:val="lt-LT"/>
      </w:rPr>
    </w:pPr>
    <w:r w:rsidRPr="007078A8">
      <w:rPr>
        <w:rFonts w:ascii="Calibri" w:hAnsi="Calibri" w:cs="Calibri"/>
        <w:sz w:val="17"/>
        <w:szCs w:val="17"/>
        <w:lang w:val="lt-LT"/>
      </w:rPr>
      <w:t>Adresas korespondencijai: Respublikos g. 62, LT-35158  Panevėžys, mob. +370 609 54 669, +370 658 42 941,</w:t>
    </w:r>
    <w:r w:rsidRPr="007078A8">
      <w:rPr>
        <w:rFonts w:ascii="Calibri" w:hAnsi="Calibri" w:cs="Calibri"/>
        <w:sz w:val="17"/>
        <w:szCs w:val="17"/>
      </w:rPr>
      <w:t xml:space="preserve"> el. p. </w:t>
    </w:r>
    <w:hyperlink r:id="rId3" w:history="1">
      <w:r w:rsidRPr="007078A8">
        <w:rPr>
          <w:rStyle w:val="Hipersaitas"/>
          <w:rFonts w:ascii="Calibri" w:hAnsi="Calibri" w:cs="Calibri"/>
          <w:sz w:val="17"/>
          <w:szCs w:val="17"/>
        </w:rPr>
        <w:t>panevezys</w:t>
      </w:r>
      <w:r w:rsidRPr="007078A8">
        <w:rPr>
          <w:rStyle w:val="Hipersaitas"/>
          <w:rFonts w:ascii="Calibri" w:hAnsi="Calibri" w:cs="Calibri"/>
          <w:sz w:val="17"/>
          <w:szCs w:val="17"/>
          <w:lang w:val="en-US"/>
        </w:rPr>
        <w:t>@vaistaiga.lt</w:t>
      </w:r>
    </w:hyperlink>
  </w:p>
  <w:p w14:paraId="4E173DD9" w14:textId="0560EFDD" w:rsidR="007C2DD3" w:rsidRPr="00A031FD" w:rsidRDefault="001011CE" w:rsidP="00A031FD">
    <w:pPr>
      <w:tabs>
        <w:tab w:val="left" w:pos="5529"/>
        <w:tab w:val="left" w:pos="6237"/>
      </w:tabs>
      <w:jc w:val="center"/>
      <w:rPr>
        <w:sz w:val="18"/>
        <w:szCs w:val="18"/>
        <w:lang w:val="lt-LT"/>
      </w:rPr>
    </w:pPr>
    <w:r w:rsidRPr="00574A25">
      <w:rPr>
        <w:sz w:val="18"/>
        <w:szCs w:val="18"/>
        <w:lang w:val="lt-LT"/>
      </w:rPr>
      <w:t>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3"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4"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5"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6"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1"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5"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6"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7"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9"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num w:numId="1" w16cid:durableId="108396587">
    <w:abstractNumId w:val="8"/>
  </w:num>
  <w:num w:numId="2" w16cid:durableId="794443249">
    <w:abstractNumId w:val="4"/>
  </w:num>
  <w:num w:numId="3" w16cid:durableId="2112237459">
    <w:abstractNumId w:val="26"/>
  </w:num>
  <w:num w:numId="4" w16cid:durableId="1726678688">
    <w:abstractNumId w:val="23"/>
  </w:num>
  <w:num w:numId="5" w16cid:durableId="1362125970">
    <w:abstractNumId w:val="13"/>
  </w:num>
  <w:num w:numId="6" w16cid:durableId="2006080481">
    <w:abstractNumId w:val="14"/>
  </w:num>
  <w:num w:numId="7" w16cid:durableId="505436691">
    <w:abstractNumId w:val="21"/>
  </w:num>
  <w:num w:numId="8" w16cid:durableId="1464538126">
    <w:abstractNumId w:val="3"/>
  </w:num>
  <w:num w:numId="9" w16cid:durableId="410078989">
    <w:abstractNumId w:val="12"/>
  </w:num>
  <w:num w:numId="10" w16cid:durableId="2083481460">
    <w:abstractNumId w:val="17"/>
  </w:num>
  <w:num w:numId="11" w16cid:durableId="759375945">
    <w:abstractNumId w:val="11"/>
  </w:num>
  <w:num w:numId="12" w16cid:durableId="765152196">
    <w:abstractNumId w:val="2"/>
  </w:num>
  <w:num w:numId="13" w16cid:durableId="1784884213">
    <w:abstractNumId w:val="0"/>
  </w:num>
  <w:num w:numId="14" w16cid:durableId="381170671">
    <w:abstractNumId w:val="1"/>
  </w:num>
  <w:num w:numId="15" w16cid:durableId="72167487">
    <w:abstractNumId w:val="27"/>
  </w:num>
  <w:num w:numId="16" w16cid:durableId="512916106">
    <w:abstractNumId w:val="29"/>
  </w:num>
  <w:num w:numId="17" w16cid:durableId="1478184577">
    <w:abstractNumId w:val="9"/>
  </w:num>
  <w:num w:numId="18" w16cid:durableId="2039502632">
    <w:abstractNumId w:val="16"/>
  </w:num>
  <w:num w:numId="19" w16cid:durableId="1424372988">
    <w:abstractNumId w:val="22"/>
  </w:num>
  <w:num w:numId="20" w16cid:durableId="1977561560">
    <w:abstractNumId w:val="5"/>
  </w:num>
  <w:num w:numId="21" w16cid:durableId="2002653249">
    <w:abstractNumId w:val="19"/>
  </w:num>
  <w:num w:numId="22" w16cid:durableId="1273783910">
    <w:abstractNumId w:val="20"/>
  </w:num>
  <w:num w:numId="23" w16cid:durableId="849222165">
    <w:abstractNumId w:val="15"/>
  </w:num>
  <w:num w:numId="24" w16cid:durableId="1343892466">
    <w:abstractNumId w:val="28"/>
  </w:num>
  <w:num w:numId="25" w16cid:durableId="404188033">
    <w:abstractNumId w:val="25"/>
  </w:num>
  <w:num w:numId="26" w16cid:durableId="265356252">
    <w:abstractNumId w:val="18"/>
  </w:num>
  <w:num w:numId="27" w16cid:durableId="1081606434">
    <w:abstractNumId w:val="6"/>
  </w:num>
  <w:num w:numId="28" w16cid:durableId="802384720">
    <w:abstractNumId w:val="24"/>
  </w:num>
  <w:num w:numId="29" w16cid:durableId="625966293">
    <w:abstractNumId w:val="10"/>
  </w:num>
  <w:num w:numId="30" w16cid:durableId="1439449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E"/>
    <w:rsid w:val="000008B7"/>
    <w:rsid w:val="000030F5"/>
    <w:rsid w:val="000037EC"/>
    <w:rsid w:val="00004038"/>
    <w:rsid w:val="00005658"/>
    <w:rsid w:val="00005C79"/>
    <w:rsid w:val="00006243"/>
    <w:rsid w:val="0001031D"/>
    <w:rsid w:val="000107C7"/>
    <w:rsid w:val="00010E07"/>
    <w:rsid w:val="000119B5"/>
    <w:rsid w:val="00011EBD"/>
    <w:rsid w:val="00012D4E"/>
    <w:rsid w:val="00013966"/>
    <w:rsid w:val="000140F1"/>
    <w:rsid w:val="00014492"/>
    <w:rsid w:val="00016102"/>
    <w:rsid w:val="000169E6"/>
    <w:rsid w:val="00017124"/>
    <w:rsid w:val="00017A3D"/>
    <w:rsid w:val="00024C91"/>
    <w:rsid w:val="00027125"/>
    <w:rsid w:val="00030ADE"/>
    <w:rsid w:val="0003378A"/>
    <w:rsid w:val="000346B7"/>
    <w:rsid w:val="0003517D"/>
    <w:rsid w:val="000369BE"/>
    <w:rsid w:val="00040AB7"/>
    <w:rsid w:val="000419D5"/>
    <w:rsid w:val="00041EF6"/>
    <w:rsid w:val="00042C4B"/>
    <w:rsid w:val="000434C7"/>
    <w:rsid w:val="00044FDB"/>
    <w:rsid w:val="00046453"/>
    <w:rsid w:val="00051823"/>
    <w:rsid w:val="00052E7F"/>
    <w:rsid w:val="00054700"/>
    <w:rsid w:val="00056CF4"/>
    <w:rsid w:val="00056F04"/>
    <w:rsid w:val="0005702C"/>
    <w:rsid w:val="0005756E"/>
    <w:rsid w:val="00060D42"/>
    <w:rsid w:val="00064689"/>
    <w:rsid w:val="0006475C"/>
    <w:rsid w:val="00065579"/>
    <w:rsid w:val="000661C9"/>
    <w:rsid w:val="00066AC5"/>
    <w:rsid w:val="000709E4"/>
    <w:rsid w:val="00070F41"/>
    <w:rsid w:val="00072DCA"/>
    <w:rsid w:val="00073061"/>
    <w:rsid w:val="00075270"/>
    <w:rsid w:val="00075945"/>
    <w:rsid w:val="00075F5A"/>
    <w:rsid w:val="000762CE"/>
    <w:rsid w:val="00077539"/>
    <w:rsid w:val="00080020"/>
    <w:rsid w:val="000802B7"/>
    <w:rsid w:val="000809D3"/>
    <w:rsid w:val="00082223"/>
    <w:rsid w:val="00083144"/>
    <w:rsid w:val="0008389C"/>
    <w:rsid w:val="00084F5E"/>
    <w:rsid w:val="00091930"/>
    <w:rsid w:val="00093DE4"/>
    <w:rsid w:val="00095688"/>
    <w:rsid w:val="0009611B"/>
    <w:rsid w:val="000968DD"/>
    <w:rsid w:val="00096F23"/>
    <w:rsid w:val="000A0F20"/>
    <w:rsid w:val="000B064A"/>
    <w:rsid w:val="000B2FD4"/>
    <w:rsid w:val="000B4AE9"/>
    <w:rsid w:val="000B4D68"/>
    <w:rsid w:val="000B534C"/>
    <w:rsid w:val="000B6930"/>
    <w:rsid w:val="000C0F83"/>
    <w:rsid w:val="000C142C"/>
    <w:rsid w:val="000C3D5E"/>
    <w:rsid w:val="000C5489"/>
    <w:rsid w:val="000C5FCA"/>
    <w:rsid w:val="000C6BA1"/>
    <w:rsid w:val="000C7E12"/>
    <w:rsid w:val="000D0422"/>
    <w:rsid w:val="000D0C55"/>
    <w:rsid w:val="000D1826"/>
    <w:rsid w:val="000D1962"/>
    <w:rsid w:val="000D1F3E"/>
    <w:rsid w:val="000D3773"/>
    <w:rsid w:val="000D3990"/>
    <w:rsid w:val="000D5C24"/>
    <w:rsid w:val="000D6B39"/>
    <w:rsid w:val="000D7A38"/>
    <w:rsid w:val="000D7F0D"/>
    <w:rsid w:val="000E1170"/>
    <w:rsid w:val="000E1988"/>
    <w:rsid w:val="000E26C7"/>
    <w:rsid w:val="000E2D62"/>
    <w:rsid w:val="000E38EB"/>
    <w:rsid w:val="000E4829"/>
    <w:rsid w:val="000E4B5C"/>
    <w:rsid w:val="000E553F"/>
    <w:rsid w:val="000E5ED9"/>
    <w:rsid w:val="000F1074"/>
    <w:rsid w:val="000F1808"/>
    <w:rsid w:val="000F37A5"/>
    <w:rsid w:val="000F447A"/>
    <w:rsid w:val="000F5404"/>
    <w:rsid w:val="000F586F"/>
    <w:rsid w:val="000F6F90"/>
    <w:rsid w:val="000F7CBE"/>
    <w:rsid w:val="001011CE"/>
    <w:rsid w:val="00101428"/>
    <w:rsid w:val="00103637"/>
    <w:rsid w:val="001058EE"/>
    <w:rsid w:val="001068EE"/>
    <w:rsid w:val="001112FA"/>
    <w:rsid w:val="00111C85"/>
    <w:rsid w:val="00114F88"/>
    <w:rsid w:val="00115B2C"/>
    <w:rsid w:val="001162CD"/>
    <w:rsid w:val="00117D13"/>
    <w:rsid w:val="00120CF9"/>
    <w:rsid w:val="0012131A"/>
    <w:rsid w:val="00121994"/>
    <w:rsid w:val="0012460C"/>
    <w:rsid w:val="00126835"/>
    <w:rsid w:val="00131EB8"/>
    <w:rsid w:val="00131F64"/>
    <w:rsid w:val="00133187"/>
    <w:rsid w:val="00134A31"/>
    <w:rsid w:val="001360CE"/>
    <w:rsid w:val="00137DC8"/>
    <w:rsid w:val="00142EF8"/>
    <w:rsid w:val="00143615"/>
    <w:rsid w:val="00146511"/>
    <w:rsid w:val="0015020D"/>
    <w:rsid w:val="001508AD"/>
    <w:rsid w:val="00150D5E"/>
    <w:rsid w:val="001542B6"/>
    <w:rsid w:val="00154D26"/>
    <w:rsid w:val="00160758"/>
    <w:rsid w:val="00160B49"/>
    <w:rsid w:val="0016436A"/>
    <w:rsid w:val="00164FD3"/>
    <w:rsid w:val="00165324"/>
    <w:rsid w:val="00165ACB"/>
    <w:rsid w:val="0016615C"/>
    <w:rsid w:val="00166F65"/>
    <w:rsid w:val="00167953"/>
    <w:rsid w:val="00171207"/>
    <w:rsid w:val="00171F41"/>
    <w:rsid w:val="001747B9"/>
    <w:rsid w:val="00175431"/>
    <w:rsid w:val="0017750F"/>
    <w:rsid w:val="00180508"/>
    <w:rsid w:val="0018309E"/>
    <w:rsid w:val="001833FF"/>
    <w:rsid w:val="0019049E"/>
    <w:rsid w:val="00191428"/>
    <w:rsid w:val="001914C5"/>
    <w:rsid w:val="0019190D"/>
    <w:rsid w:val="0019232E"/>
    <w:rsid w:val="00194396"/>
    <w:rsid w:val="0019466C"/>
    <w:rsid w:val="00194B5F"/>
    <w:rsid w:val="00194DA3"/>
    <w:rsid w:val="0019519E"/>
    <w:rsid w:val="001A32E2"/>
    <w:rsid w:val="001A37EB"/>
    <w:rsid w:val="001A4709"/>
    <w:rsid w:val="001A63C1"/>
    <w:rsid w:val="001A7D64"/>
    <w:rsid w:val="001B1261"/>
    <w:rsid w:val="001B1CF5"/>
    <w:rsid w:val="001B1F67"/>
    <w:rsid w:val="001B5985"/>
    <w:rsid w:val="001B5FD1"/>
    <w:rsid w:val="001B6CCD"/>
    <w:rsid w:val="001B6EAC"/>
    <w:rsid w:val="001C1FC6"/>
    <w:rsid w:val="001C2811"/>
    <w:rsid w:val="001C3F37"/>
    <w:rsid w:val="001C69A9"/>
    <w:rsid w:val="001D11BA"/>
    <w:rsid w:val="001D1BA4"/>
    <w:rsid w:val="001D216B"/>
    <w:rsid w:val="001D519C"/>
    <w:rsid w:val="001D710F"/>
    <w:rsid w:val="001E0E07"/>
    <w:rsid w:val="001E26A3"/>
    <w:rsid w:val="001E2E4C"/>
    <w:rsid w:val="001E400F"/>
    <w:rsid w:val="001E418B"/>
    <w:rsid w:val="001E4962"/>
    <w:rsid w:val="001E50C1"/>
    <w:rsid w:val="001E71F6"/>
    <w:rsid w:val="001F0905"/>
    <w:rsid w:val="001F0E0A"/>
    <w:rsid w:val="001F58CE"/>
    <w:rsid w:val="00200881"/>
    <w:rsid w:val="00200C7D"/>
    <w:rsid w:val="00200DE6"/>
    <w:rsid w:val="0020507D"/>
    <w:rsid w:val="00206815"/>
    <w:rsid w:val="00207D19"/>
    <w:rsid w:val="00210474"/>
    <w:rsid w:val="00210688"/>
    <w:rsid w:val="00212BF4"/>
    <w:rsid w:val="00212F38"/>
    <w:rsid w:val="0021335D"/>
    <w:rsid w:val="002146AC"/>
    <w:rsid w:val="00220251"/>
    <w:rsid w:val="00221675"/>
    <w:rsid w:val="00221DF7"/>
    <w:rsid w:val="0022507A"/>
    <w:rsid w:val="002269FC"/>
    <w:rsid w:val="00227A42"/>
    <w:rsid w:val="002300FE"/>
    <w:rsid w:val="00230DCD"/>
    <w:rsid w:val="002319B2"/>
    <w:rsid w:val="00232006"/>
    <w:rsid w:val="002324FB"/>
    <w:rsid w:val="00233830"/>
    <w:rsid w:val="002345EC"/>
    <w:rsid w:val="002360A0"/>
    <w:rsid w:val="002425E3"/>
    <w:rsid w:val="002438B7"/>
    <w:rsid w:val="00245F82"/>
    <w:rsid w:val="00246C3F"/>
    <w:rsid w:val="00247CAB"/>
    <w:rsid w:val="00250818"/>
    <w:rsid w:val="00251143"/>
    <w:rsid w:val="00254766"/>
    <w:rsid w:val="00257C9F"/>
    <w:rsid w:val="00260735"/>
    <w:rsid w:val="00263C81"/>
    <w:rsid w:val="00265962"/>
    <w:rsid w:val="002671B3"/>
    <w:rsid w:val="002720EA"/>
    <w:rsid w:val="00272FB5"/>
    <w:rsid w:val="00274FFC"/>
    <w:rsid w:val="00276669"/>
    <w:rsid w:val="00276ADF"/>
    <w:rsid w:val="00277D0E"/>
    <w:rsid w:val="00280DAD"/>
    <w:rsid w:val="0028153B"/>
    <w:rsid w:val="002818CD"/>
    <w:rsid w:val="002823A9"/>
    <w:rsid w:val="002842F6"/>
    <w:rsid w:val="00287800"/>
    <w:rsid w:val="00290F57"/>
    <w:rsid w:val="00291DD3"/>
    <w:rsid w:val="002926D2"/>
    <w:rsid w:val="00293430"/>
    <w:rsid w:val="002A0873"/>
    <w:rsid w:val="002A0E39"/>
    <w:rsid w:val="002A3970"/>
    <w:rsid w:val="002A407F"/>
    <w:rsid w:val="002A4740"/>
    <w:rsid w:val="002A5BF2"/>
    <w:rsid w:val="002A5E0E"/>
    <w:rsid w:val="002A6675"/>
    <w:rsid w:val="002A69AA"/>
    <w:rsid w:val="002A713D"/>
    <w:rsid w:val="002B07E4"/>
    <w:rsid w:val="002B1C75"/>
    <w:rsid w:val="002B2579"/>
    <w:rsid w:val="002B293F"/>
    <w:rsid w:val="002B3B64"/>
    <w:rsid w:val="002B3DBE"/>
    <w:rsid w:val="002B71F8"/>
    <w:rsid w:val="002B77E7"/>
    <w:rsid w:val="002C1920"/>
    <w:rsid w:val="002C2B8E"/>
    <w:rsid w:val="002C4001"/>
    <w:rsid w:val="002C40A4"/>
    <w:rsid w:val="002C6083"/>
    <w:rsid w:val="002C7C44"/>
    <w:rsid w:val="002C7F76"/>
    <w:rsid w:val="002D0B32"/>
    <w:rsid w:val="002D1B4F"/>
    <w:rsid w:val="002D36DB"/>
    <w:rsid w:val="002D50A3"/>
    <w:rsid w:val="002D70E2"/>
    <w:rsid w:val="002D7C33"/>
    <w:rsid w:val="002E125B"/>
    <w:rsid w:val="002E2E13"/>
    <w:rsid w:val="002E2EF1"/>
    <w:rsid w:val="002E4813"/>
    <w:rsid w:val="002E4AF8"/>
    <w:rsid w:val="002E4DA0"/>
    <w:rsid w:val="002E5693"/>
    <w:rsid w:val="002E5E1E"/>
    <w:rsid w:val="002E7154"/>
    <w:rsid w:val="002F00B3"/>
    <w:rsid w:val="002F08F1"/>
    <w:rsid w:val="002F1A82"/>
    <w:rsid w:val="002F1DD0"/>
    <w:rsid w:val="002F227F"/>
    <w:rsid w:val="002F3800"/>
    <w:rsid w:val="002F5AFB"/>
    <w:rsid w:val="002F6B3D"/>
    <w:rsid w:val="002F79D6"/>
    <w:rsid w:val="003017A0"/>
    <w:rsid w:val="00302254"/>
    <w:rsid w:val="003022FB"/>
    <w:rsid w:val="003025D3"/>
    <w:rsid w:val="00304D83"/>
    <w:rsid w:val="00305AB9"/>
    <w:rsid w:val="00307C0A"/>
    <w:rsid w:val="003113BA"/>
    <w:rsid w:val="00311A18"/>
    <w:rsid w:val="00311D67"/>
    <w:rsid w:val="0031449E"/>
    <w:rsid w:val="0031552B"/>
    <w:rsid w:val="00315780"/>
    <w:rsid w:val="003246CC"/>
    <w:rsid w:val="003248C9"/>
    <w:rsid w:val="003264DF"/>
    <w:rsid w:val="003278A2"/>
    <w:rsid w:val="00327B9B"/>
    <w:rsid w:val="0033232D"/>
    <w:rsid w:val="00332AFD"/>
    <w:rsid w:val="00332ED0"/>
    <w:rsid w:val="00333EB7"/>
    <w:rsid w:val="00333EDC"/>
    <w:rsid w:val="00335F42"/>
    <w:rsid w:val="00341052"/>
    <w:rsid w:val="00343753"/>
    <w:rsid w:val="00343EA9"/>
    <w:rsid w:val="003440F2"/>
    <w:rsid w:val="00345906"/>
    <w:rsid w:val="00345AD2"/>
    <w:rsid w:val="00346972"/>
    <w:rsid w:val="003478BC"/>
    <w:rsid w:val="00347A95"/>
    <w:rsid w:val="003508D2"/>
    <w:rsid w:val="003509AD"/>
    <w:rsid w:val="003511E2"/>
    <w:rsid w:val="003527D1"/>
    <w:rsid w:val="00352C3E"/>
    <w:rsid w:val="0035568D"/>
    <w:rsid w:val="003565B9"/>
    <w:rsid w:val="00360408"/>
    <w:rsid w:val="0036174B"/>
    <w:rsid w:val="0036219C"/>
    <w:rsid w:val="0036492D"/>
    <w:rsid w:val="003710ED"/>
    <w:rsid w:val="003735F5"/>
    <w:rsid w:val="0037462A"/>
    <w:rsid w:val="003762E3"/>
    <w:rsid w:val="0038104E"/>
    <w:rsid w:val="0038410A"/>
    <w:rsid w:val="0038414A"/>
    <w:rsid w:val="00384F63"/>
    <w:rsid w:val="00385883"/>
    <w:rsid w:val="00390651"/>
    <w:rsid w:val="003914CC"/>
    <w:rsid w:val="0039268C"/>
    <w:rsid w:val="00392A4D"/>
    <w:rsid w:val="00392BD1"/>
    <w:rsid w:val="00392FE3"/>
    <w:rsid w:val="00393B1E"/>
    <w:rsid w:val="003941EF"/>
    <w:rsid w:val="0039429D"/>
    <w:rsid w:val="00396600"/>
    <w:rsid w:val="003A0D31"/>
    <w:rsid w:val="003A1434"/>
    <w:rsid w:val="003A62E0"/>
    <w:rsid w:val="003A6FCB"/>
    <w:rsid w:val="003A7288"/>
    <w:rsid w:val="003B25EA"/>
    <w:rsid w:val="003B365E"/>
    <w:rsid w:val="003B3B26"/>
    <w:rsid w:val="003B5F23"/>
    <w:rsid w:val="003C17BE"/>
    <w:rsid w:val="003C1CEF"/>
    <w:rsid w:val="003C2908"/>
    <w:rsid w:val="003C2C0A"/>
    <w:rsid w:val="003C4822"/>
    <w:rsid w:val="003C5043"/>
    <w:rsid w:val="003C7850"/>
    <w:rsid w:val="003D10F9"/>
    <w:rsid w:val="003D31D0"/>
    <w:rsid w:val="003D5C19"/>
    <w:rsid w:val="003D6096"/>
    <w:rsid w:val="003D6099"/>
    <w:rsid w:val="003D6667"/>
    <w:rsid w:val="003D732C"/>
    <w:rsid w:val="003D78BE"/>
    <w:rsid w:val="003D78E0"/>
    <w:rsid w:val="003E05E7"/>
    <w:rsid w:val="003E0EE0"/>
    <w:rsid w:val="003E1F7C"/>
    <w:rsid w:val="003E2804"/>
    <w:rsid w:val="003E3353"/>
    <w:rsid w:val="003E461C"/>
    <w:rsid w:val="003E7BE1"/>
    <w:rsid w:val="003F01A4"/>
    <w:rsid w:val="003F238A"/>
    <w:rsid w:val="003F3216"/>
    <w:rsid w:val="003F3760"/>
    <w:rsid w:val="003F53FA"/>
    <w:rsid w:val="003F6290"/>
    <w:rsid w:val="003F6AAB"/>
    <w:rsid w:val="0040138D"/>
    <w:rsid w:val="004020FE"/>
    <w:rsid w:val="004021FA"/>
    <w:rsid w:val="004031C0"/>
    <w:rsid w:val="00403BE4"/>
    <w:rsid w:val="00404743"/>
    <w:rsid w:val="004047D3"/>
    <w:rsid w:val="0041029B"/>
    <w:rsid w:val="00410ABA"/>
    <w:rsid w:val="00413DB5"/>
    <w:rsid w:val="00414E7E"/>
    <w:rsid w:val="004169B0"/>
    <w:rsid w:val="00416AB2"/>
    <w:rsid w:val="004172BA"/>
    <w:rsid w:val="0041768A"/>
    <w:rsid w:val="00417ABA"/>
    <w:rsid w:val="00420428"/>
    <w:rsid w:val="0042104A"/>
    <w:rsid w:val="00421D20"/>
    <w:rsid w:val="004237C4"/>
    <w:rsid w:val="0042415B"/>
    <w:rsid w:val="004244F2"/>
    <w:rsid w:val="004255B5"/>
    <w:rsid w:val="00425AF0"/>
    <w:rsid w:val="00432DC4"/>
    <w:rsid w:val="00433244"/>
    <w:rsid w:val="00433D6F"/>
    <w:rsid w:val="00435264"/>
    <w:rsid w:val="00436214"/>
    <w:rsid w:val="004403A0"/>
    <w:rsid w:val="004416CC"/>
    <w:rsid w:val="00441CDF"/>
    <w:rsid w:val="004427A0"/>
    <w:rsid w:val="004451A7"/>
    <w:rsid w:val="00445A93"/>
    <w:rsid w:val="00445FE9"/>
    <w:rsid w:val="00446511"/>
    <w:rsid w:val="004472B3"/>
    <w:rsid w:val="004527BF"/>
    <w:rsid w:val="0045307A"/>
    <w:rsid w:val="00453211"/>
    <w:rsid w:val="00454A97"/>
    <w:rsid w:val="004561EC"/>
    <w:rsid w:val="0045759B"/>
    <w:rsid w:val="004609ED"/>
    <w:rsid w:val="00460A9C"/>
    <w:rsid w:val="00461B52"/>
    <w:rsid w:val="004622EE"/>
    <w:rsid w:val="004637C1"/>
    <w:rsid w:val="004647F5"/>
    <w:rsid w:val="00466208"/>
    <w:rsid w:val="004672E9"/>
    <w:rsid w:val="0046785C"/>
    <w:rsid w:val="00470C0A"/>
    <w:rsid w:val="004712D4"/>
    <w:rsid w:val="00471CA1"/>
    <w:rsid w:val="004729DA"/>
    <w:rsid w:val="00474574"/>
    <w:rsid w:val="00475C7C"/>
    <w:rsid w:val="00475E4E"/>
    <w:rsid w:val="00476414"/>
    <w:rsid w:val="0048072C"/>
    <w:rsid w:val="004820C2"/>
    <w:rsid w:val="0048246C"/>
    <w:rsid w:val="00483640"/>
    <w:rsid w:val="00483E87"/>
    <w:rsid w:val="004845A5"/>
    <w:rsid w:val="004864AC"/>
    <w:rsid w:val="004901D0"/>
    <w:rsid w:val="0049242D"/>
    <w:rsid w:val="00493CAF"/>
    <w:rsid w:val="00495CE0"/>
    <w:rsid w:val="00495F80"/>
    <w:rsid w:val="004961A7"/>
    <w:rsid w:val="004978B2"/>
    <w:rsid w:val="004978DE"/>
    <w:rsid w:val="004A1923"/>
    <w:rsid w:val="004A221D"/>
    <w:rsid w:val="004A2E7B"/>
    <w:rsid w:val="004A32F4"/>
    <w:rsid w:val="004A5ABB"/>
    <w:rsid w:val="004A69F6"/>
    <w:rsid w:val="004A7DA8"/>
    <w:rsid w:val="004A7EFF"/>
    <w:rsid w:val="004B00D5"/>
    <w:rsid w:val="004B0379"/>
    <w:rsid w:val="004B2CAB"/>
    <w:rsid w:val="004B404B"/>
    <w:rsid w:val="004B42CF"/>
    <w:rsid w:val="004B546D"/>
    <w:rsid w:val="004B5E1F"/>
    <w:rsid w:val="004B7849"/>
    <w:rsid w:val="004C050A"/>
    <w:rsid w:val="004C057E"/>
    <w:rsid w:val="004C06B1"/>
    <w:rsid w:val="004C327D"/>
    <w:rsid w:val="004C513A"/>
    <w:rsid w:val="004D3358"/>
    <w:rsid w:val="004D6FCC"/>
    <w:rsid w:val="004D6FF3"/>
    <w:rsid w:val="004E1188"/>
    <w:rsid w:val="004E2E67"/>
    <w:rsid w:val="004E6731"/>
    <w:rsid w:val="004E7C15"/>
    <w:rsid w:val="004F0F9F"/>
    <w:rsid w:val="004F146A"/>
    <w:rsid w:val="004F17FA"/>
    <w:rsid w:val="004F20E5"/>
    <w:rsid w:val="004F27BD"/>
    <w:rsid w:val="004F28F8"/>
    <w:rsid w:val="004F33B0"/>
    <w:rsid w:val="004F3FDB"/>
    <w:rsid w:val="004F5CD2"/>
    <w:rsid w:val="004F6DF4"/>
    <w:rsid w:val="00500D43"/>
    <w:rsid w:val="00501358"/>
    <w:rsid w:val="0050321B"/>
    <w:rsid w:val="00503935"/>
    <w:rsid w:val="00503A3A"/>
    <w:rsid w:val="0050534E"/>
    <w:rsid w:val="00510B4F"/>
    <w:rsid w:val="00517D42"/>
    <w:rsid w:val="00520179"/>
    <w:rsid w:val="005228EB"/>
    <w:rsid w:val="00527EE0"/>
    <w:rsid w:val="00530062"/>
    <w:rsid w:val="00530892"/>
    <w:rsid w:val="0053137D"/>
    <w:rsid w:val="00533C73"/>
    <w:rsid w:val="0053405A"/>
    <w:rsid w:val="005340FE"/>
    <w:rsid w:val="00534875"/>
    <w:rsid w:val="00535697"/>
    <w:rsid w:val="00536128"/>
    <w:rsid w:val="00536B24"/>
    <w:rsid w:val="00540458"/>
    <w:rsid w:val="00540E7D"/>
    <w:rsid w:val="00541505"/>
    <w:rsid w:val="0054168B"/>
    <w:rsid w:val="0054291C"/>
    <w:rsid w:val="00550527"/>
    <w:rsid w:val="005505D9"/>
    <w:rsid w:val="005517E3"/>
    <w:rsid w:val="005546FE"/>
    <w:rsid w:val="00554A1A"/>
    <w:rsid w:val="005563F5"/>
    <w:rsid w:val="005608BB"/>
    <w:rsid w:val="005628C2"/>
    <w:rsid w:val="0056346F"/>
    <w:rsid w:val="005643AF"/>
    <w:rsid w:val="005644CE"/>
    <w:rsid w:val="00564EFF"/>
    <w:rsid w:val="00565BA3"/>
    <w:rsid w:val="005729FA"/>
    <w:rsid w:val="00572BEC"/>
    <w:rsid w:val="00574A25"/>
    <w:rsid w:val="00575ACB"/>
    <w:rsid w:val="00575DE1"/>
    <w:rsid w:val="005764C2"/>
    <w:rsid w:val="005803A8"/>
    <w:rsid w:val="00580F69"/>
    <w:rsid w:val="0058149C"/>
    <w:rsid w:val="0058306C"/>
    <w:rsid w:val="00583526"/>
    <w:rsid w:val="0058360F"/>
    <w:rsid w:val="00584430"/>
    <w:rsid w:val="005852CF"/>
    <w:rsid w:val="00587341"/>
    <w:rsid w:val="00587EE8"/>
    <w:rsid w:val="005901BD"/>
    <w:rsid w:val="00591956"/>
    <w:rsid w:val="00594572"/>
    <w:rsid w:val="00594C52"/>
    <w:rsid w:val="00596C19"/>
    <w:rsid w:val="005A13BE"/>
    <w:rsid w:val="005A1F8F"/>
    <w:rsid w:val="005A23D3"/>
    <w:rsid w:val="005A2559"/>
    <w:rsid w:val="005A2592"/>
    <w:rsid w:val="005A2BA1"/>
    <w:rsid w:val="005A36CC"/>
    <w:rsid w:val="005A393F"/>
    <w:rsid w:val="005A4BEA"/>
    <w:rsid w:val="005A4EB6"/>
    <w:rsid w:val="005B0BD2"/>
    <w:rsid w:val="005B1122"/>
    <w:rsid w:val="005B4607"/>
    <w:rsid w:val="005B6445"/>
    <w:rsid w:val="005B723F"/>
    <w:rsid w:val="005B765F"/>
    <w:rsid w:val="005B7A16"/>
    <w:rsid w:val="005B7E58"/>
    <w:rsid w:val="005C05F3"/>
    <w:rsid w:val="005C0EAC"/>
    <w:rsid w:val="005C1B68"/>
    <w:rsid w:val="005C247F"/>
    <w:rsid w:val="005C2E28"/>
    <w:rsid w:val="005C37E7"/>
    <w:rsid w:val="005C3EC5"/>
    <w:rsid w:val="005C4EDB"/>
    <w:rsid w:val="005C5184"/>
    <w:rsid w:val="005C7276"/>
    <w:rsid w:val="005D0116"/>
    <w:rsid w:val="005D3C69"/>
    <w:rsid w:val="005D4571"/>
    <w:rsid w:val="005D4AB1"/>
    <w:rsid w:val="005D5E0F"/>
    <w:rsid w:val="005D70E0"/>
    <w:rsid w:val="005E106C"/>
    <w:rsid w:val="005E21D2"/>
    <w:rsid w:val="005E71C0"/>
    <w:rsid w:val="005E7B7E"/>
    <w:rsid w:val="005F011D"/>
    <w:rsid w:val="005F33B1"/>
    <w:rsid w:val="005F3BE6"/>
    <w:rsid w:val="005F44D9"/>
    <w:rsid w:val="005F4B78"/>
    <w:rsid w:val="005F55DF"/>
    <w:rsid w:val="006049CA"/>
    <w:rsid w:val="006056D9"/>
    <w:rsid w:val="00605960"/>
    <w:rsid w:val="00605E4C"/>
    <w:rsid w:val="00605F75"/>
    <w:rsid w:val="00606463"/>
    <w:rsid w:val="00606774"/>
    <w:rsid w:val="00611DA7"/>
    <w:rsid w:val="006137DD"/>
    <w:rsid w:val="00613B46"/>
    <w:rsid w:val="00613F2E"/>
    <w:rsid w:val="006142F7"/>
    <w:rsid w:val="00615B3C"/>
    <w:rsid w:val="00616328"/>
    <w:rsid w:val="0061694D"/>
    <w:rsid w:val="00616F8B"/>
    <w:rsid w:val="00617FF9"/>
    <w:rsid w:val="006201B0"/>
    <w:rsid w:val="0062111C"/>
    <w:rsid w:val="00621DB8"/>
    <w:rsid w:val="00622242"/>
    <w:rsid w:val="00623516"/>
    <w:rsid w:val="006241CD"/>
    <w:rsid w:val="00624ACF"/>
    <w:rsid w:val="0062553D"/>
    <w:rsid w:val="0062611B"/>
    <w:rsid w:val="006265E5"/>
    <w:rsid w:val="00626D30"/>
    <w:rsid w:val="006279A7"/>
    <w:rsid w:val="00627D4D"/>
    <w:rsid w:val="00633118"/>
    <w:rsid w:val="0063410C"/>
    <w:rsid w:val="00635EC9"/>
    <w:rsid w:val="00636E53"/>
    <w:rsid w:val="006417A9"/>
    <w:rsid w:val="006419A4"/>
    <w:rsid w:val="006422D6"/>
    <w:rsid w:val="00643869"/>
    <w:rsid w:val="006438D1"/>
    <w:rsid w:val="00643B4F"/>
    <w:rsid w:val="00643F6E"/>
    <w:rsid w:val="00644D3E"/>
    <w:rsid w:val="00645717"/>
    <w:rsid w:val="006463E9"/>
    <w:rsid w:val="00646FCD"/>
    <w:rsid w:val="00647AC1"/>
    <w:rsid w:val="0065062F"/>
    <w:rsid w:val="00650D0E"/>
    <w:rsid w:val="00651AAD"/>
    <w:rsid w:val="00656123"/>
    <w:rsid w:val="006565E2"/>
    <w:rsid w:val="00663A42"/>
    <w:rsid w:val="006647EF"/>
    <w:rsid w:val="0066667F"/>
    <w:rsid w:val="00672710"/>
    <w:rsid w:val="00672F09"/>
    <w:rsid w:val="00673727"/>
    <w:rsid w:val="00673782"/>
    <w:rsid w:val="00673C4B"/>
    <w:rsid w:val="00673C4C"/>
    <w:rsid w:val="00674F36"/>
    <w:rsid w:val="006775EF"/>
    <w:rsid w:val="0068009F"/>
    <w:rsid w:val="00680375"/>
    <w:rsid w:val="0068288A"/>
    <w:rsid w:val="0068450C"/>
    <w:rsid w:val="00684664"/>
    <w:rsid w:val="00684D00"/>
    <w:rsid w:val="006862A5"/>
    <w:rsid w:val="006905EB"/>
    <w:rsid w:val="00691911"/>
    <w:rsid w:val="00694740"/>
    <w:rsid w:val="006A1026"/>
    <w:rsid w:val="006A209A"/>
    <w:rsid w:val="006A3465"/>
    <w:rsid w:val="006A6785"/>
    <w:rsid w:val="006A6793"/>
    <w:rsid w:val="006A7CC7"/>
    <w:rsid w:val="006B0C02"/>
    <w:rsid w:val="006B2EE6"/>
    <w:rsid w:val="006B4AFC"/>
    <w:rsid w:val="006B7E08"/>
    <w:rsid w:val="006C1783"/>
    <w:rsid w:val="006C19B8"/>
    <w:rsid w:val="006C260C"/>
    <w:rsid w:val="006C3853"/>
    <w:rsid w:val="006C39D5"/>
    <w:rsid w:val="006C439F"/>
    <w:rsid w:val="006C5248"/>
    <w:rsid w:val="006C5CD7"/>
    <w:rsid w:val="006C7A4D"/>
    <w:rsid w:val="006D1BFC"/>
    <w:rsid w:val="006D205E"/>
    <w:rsid w:val="006D4037"/>
    <w:rsid w:val="006D4AAB"/>
    <w:rsid w:val="006D6016"/>
    <w:rsid w:val="006D62D3"/>
    <w:rsid w:val="006D716B"/>
    <w:rsid w:val="006D7AE8"/>
    <w:rsid w:val="006D7B55"/>
    <w:rsid w:val="006D7CCB"/>
    <w:rsid w:val="006E2377"/>
    <w:rsid w:val="006E24A2"/>
    <w:rsid w:val="006E2D58"/>
    <w:rsid w:val="006E31EC"/>
    <w:rsid w:val="006E367C"/>
    <w:rsid w:val="006E7506"/>
    <w:rsid w:val="006F01CA"/>
    <w:rsid w:val="006F075F"/>
    <w:rsid w:val="006F0791"/>
    <w:rsid w:val="006F0905"/>
    <w:rsid w:val="006F1A70"/>
    <w:rsid w:val="006F2D52"/>
    <w:rsid w:val="006F2DEA"/>
    <w:rsid w:val="006F350B"/>
    <w:rsid w:val="006F3C56"/>
    <w:rsid w:val="006F728A"/>
    <w:rsid w:val="006F76C5"/>
    <w:rsid w:val="006F77FA"/>
    <w:rsid w:val="006F7FFC"/>
    <w:rsid w:val="00700120"/>
    <w:rsid w:val="00701F2B"/>
    <w:rsid w:val="00704D15"/>
    <w:rsid w:val="0070575D"/>
    <w:rsid w:val="00710308"/>
    <w:rsid w:val="0071129B"/>
    <w:rsid w:val="00711697"/>
    <w:rsid w:val="00711F19"/>
    <w:rsid w:val="00712135"/>
    <w:rsid w:val="00713120"/>
    <w:rsid w:val="00713C86"/>
    <w:rsid w:val="00717329"/>
    <w:rsid w:val="00717448"/>
    <w:rsid w:val="007176A6"/>
    <w:rsid w:val="007217E6"/>
    <w:rsid w:val="00722FFC"/>
    <w:rsid w:val="007247C8"/>
    <w:rsid w:val="00724919"/>
    <w:rsid w:val="00727191"/>
    <w:rsid w:val="0073001D"/>
    <w:rsid w:val="00731D0F"/>
    <w:rsid w:val="00732A7D"/>
    <w:rsid w:val="00732A95"/>
    <w:rsid w:val="00733740"/>
    <w:rsid w:val="00733ED7"/>
    <w:rsid w:val="007351CF"/>
    <w:rsid w:val="00743FF5"/>
    <w:rsid w:val="00744803"/>
    <w:rsid w:val="00744F7B"/>
    <w:rsid w:val="0074565A"/>
    <w:rsid w:val="00747753"/>
    <w:rsid w:val="00747967"/>
    <w:rsid w:val="00747A6B"/>
    <w:rsid w:val="007524CE"/>
    <w:rsid w:val="007532E4"/>
    <w:rsid w:val="00754A71"/>
    <w:rsid w:val="007627B6"/>
    <w:rsid w:val="007630B6"/>
    <w:rsid w:val="00765296"/>
    <w:rsid w:val="007665CF"/>
    <w:rsid w:val="007665F6"/>
    <w:rsid w:val="007668D9"/>
    <w:rsid w:val="00767A3F"/>
    <w:rsid w:val="00767B28"/>
    <w:rsid w:val="00771C80"/>
    <w:rsid w:val="00771CDE"/>
    <w:rsid w:val="00772986"/>
    <w:rsid w:val="00772FE0"/>
    <w:rsid w:val="00773821"/>
    <w:rsid w:val="007848D0"/>
    <w:rsid w:val="00785D20"/>
    <w:rsid w:val="0078663D"/>
    <w:rsid w:val="00787484"/>
    <w:rsid w:val="007874FD"/>
    <w:rsid w:val="00791809"/>
    <w:rsid w:val="00792F01"/>
    <w:rsid w:val="00795007"/>
    <w:rsid w:val="00796D87"/>
    <w:rsid w:val="007A007C"/>
    <w:rsid w:val="007A0412"/>
    <w:rsid w:val="007A0707"/>
    <w:rsid w:val="007A0730"/>
    <w:rsid w:val="007A0FAB"/>
    <w:rsid w:val="007A2492"/>
    <w:rsid w:val="007A24E1"/>
    <w:rsid w:val="007A42B3"/>
    <w:rsid w:val="007A58C6"/>
    <w:rsid w:val="007A5DB8"/>
    <w:rsid w:val="007A6F41"/>
    <w:rsid w:val="007A756C"/>
    <w:rsid w:val="007B0CE0"/>
    <w:rsid w:val="007B0D3C"/>
    <w:rsid w:val="007B1BC5"/>
    <w:rsid w:val="007B2B19"/>
    <w:rsid w:val="007B537A"/>
    <w:rsid w:val="007B56A8"/>
    <w:rsid w:val="007C1445"/>
    <w:rsid w:val="007C2DD3"/>
    <w:rsid w:val="007C31DE"/>
    <w:rsid w:val="007C36A1"/>
    <w:rsid w:val="007C6A4B"/>
    <w:rsid w:val="007C7B8A"/>
    <w:rsid w:val="007D01FB"/>
    <w:rsid w:val="007D0C97"/>
    <w:rsid w:val="007D0E07"/>
    <w:rsid w:val="007D192C"/>
    <w:rsid w:val="007D50E9"/>
    <w:rsid w:val="007D53E7"/>
    <w:rsid w:val="007D5D0F"/>
    <w:rsid w:val="007D60E1"/>
    <w:rsid w:val="007D7F05"/>
    <w:rsid w:val="007E02C8"/>
    <w:rsid w:val="007E095F"/>
    <w:rsid w:val="007E41E5"/>
    <w:rsid w:val="007E4446"/>
    <w:rsid w:val="007E6C39"/>
    <w:rsid w:val="007E70F8"/>
    <w:rsid w:val="007F04E4"/>
    <w:rsid w:val="007F13B3"/>
    <w:rsid w:val="007F75E3"/>
    <w:rsid w:val="007F7B2A"/>
    <w:rsid w:val="007F7B34"/>
    <w:rsid w:val="00800339"/>
    <w:rsid w:val="00800939"/>
    <w:rsid w:val="00800E81"/>
    <w:rsid w:val="00801505"/>
    <w:rsid w:val="00803346"/>
    <w:rsid w:val="00806B18"/>
    <w:rsid w:val="00807013"/>
    <w:rsid w:val="00807658"/>
    <w:rsid w:val="00807761"/>
    <w:rsid w:val="008106B9"/>
    <w:rsid w:val="00811DA8"/>
    <w:rsid w:val="00811F63"/>
    <w:rsid w:val="0081242C"/>
    <w:rsid w:val="00812863"/>
    <w:rsid w:val="00812B4F"/>
    <w:rsid w:val="0081324E"/>
    <w:rsid w:val="0081662A"/>
    <w:rsid w:val="00816E9C"/>
    <w:rsid w:val="00817A4B"/>
    <w:rsid w:val="00817B34"/>
    <w:rsid w:val="008207B5"/>
    <w:rsid w:val="00820DC2"/>
    <w:rsid w:val="00824F71"/>
    <w:rsid w:val="00825107"/>
    <w:rsid w:val="0082572E"/>
    <w:rsid w:val="00830732"/>
    <w:rsid w:val="00830AB8"/>
    <w:rsid w:val="00831116"/>
    <w:rsid w:val="0083219F"/>
    <w:rsid w:val="008330B5"/>
    <w:rsid w:val="0083482B"/>
    <w:rsid w:val="0083600B"/>
    <w:rsid w:val="00836DEE"/>
    <w:rsid w:val="008414BF"/>
    <w:rsid w:val="008421DE"/>
    <w:rsid w:val="00842732"/>
    <w:rsid w:val="00844827"/>
    <w:rsid w:val="00844856"/>
    <w:rsid w:val="0084562F"/>
    <w:rsid w:val="00846F9B"/>
    <w:rsid w:val="00847064"/>
    <w:rsid w:val="0084754D"/>
    <w:rsid w:val="00852049"/>
    <w:rsid w:val="00852D95"/>
    <w:rsid w:val="0085684E"/>
    <w:rsid w:val="00856ABF"/>
    <w:rsid w:val="0086091E"/>
    <w:rsid w:val="008623B9"/>
    <w:rsid w:val="00863CDB"/>
    <w:rsid w:val="00864F67"/>
    <w:rsid w:val="00865A99"/>
    <w:rsid w:val="008670E3"/>
    <w:rsid w:val="00872A25"/>
    <w:rsid w:val="00876081"/>
    <w:rsid w:val="008772C2"/>
    <w:rsid w:val="00881020"/>
    <w:rsid w:val="00881D44"/>
    <w:rsid w:val="00882034"/>
    <w:rsid w:val="00882A7A"/>
    <w:rsid w:val="008836D2"/>
    <w:rsid w:val="00887002"/>
    <w:rsid w:val="00887759"/>
    <w:rsid w:val="00892F8D"/>
    <w:rsid w:val="00893A8B"/>
    <w:rsid w:val="00893D96"/>
    <w:rsid w:val="00894960"/>
    <w:rsid w:val="00895861"/>
    <w:rsid w:val="00896F8A"/>
    <w:rsid w:val="008976F7"/>
    <w:rsid w:val="008A129F"/>
    <w:rsid w:val="008A1A3E"/>
    <w:rsid w:val="008A2069"/>
    <w:rsid w:val="008A3E7D"/>
    <w:rsid w:val="008A68E8"/>
    <w:rsid w:val="008A7B56"/>
    <w:rsid w:val="008B1105"/>
    <w:rsid w:val="008B33EB"/>
    <w:rsid w:val="008B4BBF"/>
    <w:rsid w:val="008B5BF6"/>
    <w:rsid w:val="008B731F"/>
    <w:rsid w:val="008C0138"/>
    <w:rsid w:val="008C0266"/>
    <w:rsid w:val="008C1C54"/>
    <w:rsid w:val="008C1CF8"/>
    <w:rsid w:val="008C204A"/>
    <w:rsid w:val="008C3C19"/>
    <w:rsid w:val="008C3E6E"/>
    <w:rsid w:val="008C46E9"/>
    <w:rsid w:val="008C488C"/>
    <w:rsid w:val="008C7F17"/>
    <w:rsid w:val="008D135F"/>
    <w:rsid w:val="008D1AD8"/>
    <w:rsid w:val="008D287C"/>
    <w:rsid w:val="008D29B9"/>
    <w:rsid w:val="008D3505"/>
    <w:rsid w:val="008D4231"/>
    <w:rsid w:val="008D4297"/>
    <w:rsid w:val="008D4593"/>
    <w:rsid w:val="008D54FF"/>
    <w:rsid w:val="008D591D"/>
    <w:rsid w:val="008D5983"/>
    <w:rsid w:val="008D68C3"/>
    <w:rsid w:val="008D790D"/>
    <w:rsid w:val="008E0244"/>
    <w:rsid w:val="008E1204"/>
    <w:rsid w:val="008E1967"/>
    <w:rsid w:val="008E2094"/>
    <w:rsid w:val="008E2C0A"/>
    <w:rsid w:val="008E4AF5"/>
    <w:rsid w:val="008E5061"/>
    <w:rsid w:val="008E5A19"/>
    <w:rsid w:val="008E6DEC"/>
    <w:rsid w:val="008E7621"/>
    <w:rsid w:val="008F0B90"/>
    <w:rsid w:val="008F1041"/>
    <w:rsid w:val="008F1F90"/>
    <w:rsid w:val="008F5A7A"/>
    <w:rsid w:val="008F5B99"/>
    <w:rsid w:val="008F60FC"/>
    <w:rsid w:val="009003A8"/>
    <w:rsid w:val="00901092"/>
    <w:rsid w:val="009010E9"/>
    <w:rsid w:val="009012D3"/>
    <w:rsid w:val="00905887"/>
    <w:rsid w:val="00905FCC"/>
    <w:rsid w:val="009071B3"/>
    <w:rsid w:val="00910AB5"/>
    <w:rsid w:val="00911320"/>
    <w:rsid w:val="00912D20"/>
    <w:rsid w:val="009132E8"/>
    <w:rsid w:val="00913736"/>
    <w:rsid w:val="00913D10"/>
    <w:rsid w:val="0091467B"/>
    <w:rsid w:val="00914D2F"/>
    <w:rsid w:val="00915069"/>
    <w:rsid w:val="009152FB"/>
    <w:rsid w:val="0091605C"/>
    <w:rsid w:val="00916797"/>
    <w:rsid w:val="00917D8E"/>
    <w:rsid w:val="00920915"/>
    <w:rsid w:val="00922196"/>
    <w:rsid w:val="00922550"/>
    <w:rsid w:val="00922DAD"/>
    <w:rsid w:val="00923163"/>
    <w:rsid w:val="009238E1"/>
    <w:rsid w:val="00923932"/>
    <w:rsid w:val="0092586D"/>
    <w:rsid w:val="0092675B"/>
    <w:rsid w:val="00926F8F"/>
    <w:rsid w:val="00930BCF"/>
    <w:rsid w:val="00931C05"/>
    <w:rsid w:val="0093211F"/>
    <w:rsid w:val="00935811"/>
    <w:rsid w:val="00935AE5"/>
    <w:rsid w:val="00936A7D"/>
    <w:rsid w:val="00942354"/>
    <w:rsid w:val="00942F6B"/>
    <w:rsid w:val="009446E8"/>
    <w:rsid w:val="00945075"/>
    <w:rsid w:val="009451A7"/>
    <w:rsid w:val="009454D0"/>
    <w:rsid w:val="009461C2"/>
    <w:rsid w:val="00946806"/>
    <w:rsid w:val="00946FC0"/>
    <w:rsid w:val="0095184A"/>
    <w:rsid w:val="00952D63"/>
    <w:rsid w:val="00954747"/>
    <w:rsid w:val="00960073"/>
    <w:rsid w:val="00961B42"/>
    <w:rsid w:val="00964C52"/>
    <w:rsid w:val="00964C9D"/>
    <w:rsid w:val="009663DE"/>
    <w:rsid w:val="0097101C"/>
    <w:rsid w:val="00971539"/>
    <w:rsid w:val="009720C4"/>
    <w:rsid w:val="0097218D"/>
    <w:rsid w:val="00972E06"/>
    <w:rsid w:val="00973EA1"/>
    <w:rsid w:val="00974CAC"/>
    <w:rsid w:val="00975EE0"/>
    <w:rsid w:val="00983BAF"/>
    <w:rsid w:val="00983ECD"/>
    <w:rsid w:val="00984869"/>
    <w:rsid w:val="00984C8F"/>
    <w:rsid w:val="009861CE"/>
    <w:rsid w:val="009867EC"/>
    <w:rsid w:val="0098744A"/>
    <w:rsid w:val="00993044"/>
    <w:rsid w:val="0099311E"/>
    <w:rsid w:val="00993F37"/>
    <w:rsid w:val="00996D27"/>
    <w:rsid w:val="009A32C9"/>
    <w:rsid w:val="009A4B4F"/>
    <w:rsid w:val="009A51D3"/>
    <w:rsid w:val="009A5F58"/>
    <w:rsid w:val="009A6ADE"/>
    <w:rsid w:val="009A70B1"/>
    <w:rsid w:val="009A7697"/>
    <w:rsid w:val="009B0A8C"/>
    <w:rsid w:val="009B16D2"/>
    <w:rsid w:val="009B1A0A"/>
    <w:rsid w:val="009B54B8"/>
    <w:rsid w:val="009B5542"/>
    <w:rsid w:val="009B57C8"/>
    <w:rsid w:val="009B76BF"/>
    <w:rsid w:val="009B7A7D"/>
    <w:rsid w:val="009C0443"/>
    <w:rsid w:val="009C0B7E"/>
    <w:rsid w:val="009C253F"/>
    <w:rsid w:val="009C4355"/>
    <w:rsid w:val="009C4526"/>
    <w:rsid w:val="009C472E"/>
    <w:rsid w:val="009C5CF8"/>
    <w:rsid w:val="009C669F"/>
    <w:rsid w:val="009C671E"/>
    <w:rsid w:val="009C6871"/>
    <w:rsid w:val="009C6E45"/>
    <w:rsid w:val="009C7CBB"/>
    <w:rsid w:val="009D0863"/>
    <w:rsid w:val="009D47D9"/>
    <w:rsid w:val="009D6909"/>
    <w:rsid w:val="009D6EC5"/>
    <w:rsid w:val="009E02B9"/>
    <w:rsid w:val="009E1680"/>
    <w:rsid w:val="009E294B"/>
    <w:rsid w:val="009E40CC"/>
    <w:rsid w:val="009E4CA3"/>
    <w:rsid w:val="009E5B82"/>
    <w:rsid w:val="009E6ACD"/>
    <w:rsid w:val="009E775B"/>
    <w:rsid w:val="009E79A0"/>
    <w:rsid w:val="009F0C05"/>
    <w:rsid w:val="009F17B7"/>
    <w:rsid w:val="009F23B1"/>
    <w:rsid w:val="009F2D60"/>
    <w:rsid w:val="009F3566"/>
    <w:rsid w:val="009F36EA"/>
    <w:rsid w:val="009F3917"/>
    <w:rsid w:val="009F485E"/>
    <w:rsid w:val="009F5B79"/>
    <w:rsid w:val="009F634D"/>
    <w:rsid w:val="00A013EF"/>
    <w:rsid w:val="00A02F60"/>
    <w:rsid w:val="00A031FD"/>
    <w:rsid w:val="00A03D0E"/>
    <w:rsid w:val="00A0465A"/>
    <w:rsid w:val="00A04B00"/>
    <w:rsid w:val="00A04B0F"/>
    <w:rsid w:val="00A051FF"/>
    <w:rsid w:val="00A05AC4"/>
    <w:rsid w:val="00A05E4D"/>
    <w:rsid w:val="00A07594"/>
    <w:rsid w:val="00A1244F"/>
    <w:rsid w:val="00A1298E"/>
    <w:rsid w:val="00A13B06"/>
    <w:rsid w:val="00A13B40"/>
    <w:rsid w:val="00A1445E"/>
    <w:rsid w:val="00A1478F"/>
    <w:rsid w:val="00A15D3B"/>
    <w:rsid w:val="00A16EFE"/>
    <w:rsid w:val="00A17354"/>
    <w:rsid w:val="00A211F9"/>
    <w:rsid w:val="00A224C4"/>
    <w:rsid w:val="00A228A6"/>
    <w:rsid w:val="00A22F78"/>
    <w:rsid w:val="00A23404"/>
    <w:rsid w:val="00A2361C"/>
    <w:rsid w:val="00A2515C"/>
    <w:rsid w:val="00A256A5"/>
    <w:rsid w:val="00A260DA"/>
    <w:rsid w:val="00A323FB"/>
    <w:rsid w:val="00A3255C"/>
    <w:rsid w:val="00A327E9"/>
    <w:rsid w:val="00A3285B"/>
    <w:rsid w:val="00A33532"/>
    <w:rsid w:val="00A3443A"/>
    <w:rsid w:val="00A36E0D"/>
    <w:rsid w:val="00A430AB"/>
    <w:rsid w:val="00A4420B"/>
    <w:rsid w:val="00A451EC"/>
    <w:rsid w:val="00A45811"/>
    <w:rsid w:val="00A47525"/>
    <w:rsid w:val="00A500B5"/>
    <w:rsid w:val="00A522A5"/>
    <w:rsid w:val="00A53CFA"/>
    <w:rsid w:val="00A540AC"/>
    <w:rsid w:val="00A54D02"/>
    <w:rsid w:val="00A5508F"/>
    <w:rsid w:val="00A56CE1"/>
    <w:rsid w:val="00A61ABE"/>
    <w:rsid w:val="00A64439"/>
    <w:rsid w:val="00A65643"/>
    <w:rsid w:val="00A65769"/>
    <w:rsid w:val="00A65BFE"/>
    <w:rsid w:val="00A67144"/>
    <w:rsid w:val="00A67D2E"/>
    <w:rsid w:val="00A703E7"/>
    <w:rsid w:val="00A7075F"/>
    <w:rsid w:val="00A71675"/>
    <w:rsid w:val="00A71C56"/>
    <w:rsid w:val="00A72208"/>
    <w:rsid w:val="00A73C63"/>
    <w:rsid w:val="00A7418C"/>
    <w:rsid w:val="00A74208"/>
    <w:rsid w:val="00A74EE1"/>
    <w:rsid w:val="00A755CC"/>
    <w:rsid w:val="00A75FDB"/>
    <w:rsid w:val="00A75FFF"/>
    <w:rsid w:val="00A7779C"/>
    <w:rsid w:val="00A77A2D"/>
    <w:rsid w:val="00A836F9"/>
    <w:rsid w:val="00A83AEC"/>
    <w:rsid w:val="00A85964"/>
    <w:rsid w:val="00A87FA0"/>
    <w:rsid w:val="00A90D61"/>
    <w:rsid w:val="00A90E60"/>
    <w:rsid w:val="00A9200A"/>
    <w:rsid w:val="00A94AAF"/>
    <w:rsid w:val="00A94CD5"/>
    <w:rsid w:val="00AA3654"/>
    <w:rsid w:val="00AA50E9"/>
    <w:rsid w:val="00AA7018"/>
    <w:rsid w:val="00AB06F0"/>
    <w:rsid w:val="00AB1843"/>
    <w:rsid w:val="00AB63BA"/>
    <w:rsid w:val="00AC18BB"/>
    <w:rsid w:val="00AC223B"/>
    <w:rsid w:val="00AC39A7"/>
    <w:rsid w:val="00AC413F"/>
    <w:rsid w:val="00AC443C"/>
    <w:rsid w:val="00AC4E3D"/>
    <w:rsid w:val="00AC7F89"/>
    <w:rsid w:val="00AD1C0F"/>
    <w:rsid w:val="00AD1E2A"/>
    <w:rsid w:val="00AD48C3"/>
    <w:rsid w:val="00AD50CB"/>
    <w:rsid w:val="00AD5640"/>
    <w:rsid w:val="00AD6F74"/>
    <w:rsid w:val="00AD704D"/>
    <w:rsid w:val="00AD77E7"/>
    <w:rsid w:val="00AE3B68"/>
    <w:rsid w:val="00AE3FD1"/>
    <w:rsid w:val="00AE4A85"/>
    <w:rsid w:val="00AE51E5"/>
    <w:rsid w:val="00AE599E"/>
    <w:rsid w:val="00AE5BAD"/>
    <w:rsid w:val="00AE7159"/>
    <w:rsid w:val="00AE736F"/>
    <w:rsid w:val="00AE79CA"/>
    <w:rsid w:val="00AF080D"/>
    <w:rsid w:val="00AF15EF"/>
    <w:rsid w:val="00AF2043"/>
    <w:rsid w:val="00AF2501"/>
    <w:rsid w:val="00AF38D0"/>
    <w:rsid w:val="00AF680D"/>
    <w:rsid w:val="00AF6D95"/>
    <w:rsid w:val="00AF6EB9"/>
    <w:rsid w:val="00AF7363"/>
    <w:rsid w:val="00B0113E"/>
    <w:rsid w:val="00B01187"/>
    <w:rsid w:val="00B02AEA"/>
    <w:rsid w:val="00B054C7"/>
    <w:rsid w:val="00B07C72"/>
    <w:rsid w:val="00B10C49"/>
    <w:rsid w:val="00B11D41"/>
    <w:rsid w:val="00B12968"/>
    <w:rsid w:val="00B12A7F"/>
    <w:rsid w:val="00B130C0"/>
    <w:rsid w:val="00B14A04"/>
    <w:rsid w:val="00B15BA3"/>
    <w:rsid w:val="00B17320"/>
    <w:rsid w:val="00B20084"/>
    <w:rsid w:val="00B202F6"/>
    <w:rsid w:val="00B2090D"/>
    <w:rsid w:val="00B20B6A"/>
    <w:rsid w:val="00B2106E"/>
    <w:rsid w:val="00B227F7"/>
    <w:rsid w:val="00B24C1A"/>
    <w:rsid w:val="00B256F0"/>
    <w:rsid w:val="00B25FBA"/>
    <w:rsid w:val="00B26018"/>
    <w:rsid w:val="00B26C59"/>
    <w:rsid w:val="00B27D91"/>
    <w:rsid w:val="00B30FAB"/>
    <w:rsid w:val="00B31E05"/>
    <w:rsid w:val="00B34804"/>
    <w:rsid w:val="00B3626A"/>
    <w:rsid w:val="00B362F5"/>
    <w:rsid w:val="00B3675E"/>
    <w:rsid w:val="00B36AB6"/>
    <w:rsid w:val="00B373D2"/>
    <w:rsid w:val="00B37BA7"/>
    <w:rsid w:val="00B411CE"/>
    <w:rsid w:val="00B41606"/>
    <w:rsid w:val="00B42838"/>
    <w:rsid w:val="00B43669"/>
    <w:rsid w:val="00B455C5"/>
    <w:rsid w:val="00B45CC6"/>
    <w:rsid w:val="00B45FC7"/>
    <w:rsid w:val="00B524F4"/>
    <w:rsid w:val="00B52F39"/>
    <w:rsid w:val="00B52FC2"/>
    <w:rsid w:val="00B537B6"/>
    <w:rsid w:val="00B57308"/>
    <w:rsid w:val="00B60513"/>
    <w:rsid w:val="00B62C05"/>
    <w:rsid w:val="00B633AE"/>
    <w:rsid w:val="00B64626"/>
    <w:rsid w:val="00B6474E"/>
    <w:rsid w:val="00B65BDF"/>
    <w:rsid w:val="00B66F35"/>
    <w:rsid w:val="00B704FE"/>
    <w:rsid w:val="00B705F8"/>
    <w:rsid w:val="00B7143E"/>
    <w:rsid w:val="00B72DEC"/>
    <w:rsid w:val="00B74BA4"/>
    <w:rsid w:val="00B754C2"/>
    <w:rsid w:val="00B76069"/>
    <w:rsid w:val="00B76C98"/>
    <w:rsid w:val="00B80CE6"/>
    <w:rsid w:val="00B81A99"/>
    <w:rsid w:val="00B82B6E"/>
    <w:rsid w:val="00B8369C"/>
    <w:rsid w:val="00B8639E"/>
    <w:rsid w:val="00B87254"/>
    <w:rsid w:val="00B9020C"/>
    <w:rsid w:val="00B91E24"/>
    <w:rsid w:val="00B939F7"/>
    <w:rsid w:val="00B96689"/>
    <w:rsid w:val="00BA1548"/>
    <w:rsid w:val="00BA15AC"/>
    <w:rsid w:val="00BA1A30"/>
    <w:rsid w:val="00BA3C28"/>
    <w:rsid w:val="00BA45DF"/>
    <w:rsid w:val="00BA7112"/>
    <w:rsid w:val="00BA7355"/>
    <w:rsid w:val="00BA7AF1"/>
    <w:rsid w:val="00BB025E"/>
    <w:rsid w:val="00BB0597"/>
    <w:rsid w:val="00BB06FD"/>
    <w:rsid w:val="00BB2757"/>
    <w:rsid w:val="00BB3446"/>
    <w:rsid w:val="00BB3606"/>
    <w:rsid w:val="00BB5FBC"/>
    <w:rsid w:val="00BB63E5"/>
    <w:rsid w:val="00BB6C6F"/>
    <w:rsid w:val="00BB6D0C"/>
    <w:rsid w:val="00BC0962"/>
    <w:rsid w:val="00BC0CF2"/>
    <w:rsid w:val="00BC2AD5"/>
    <w:rsid w:val="00BC739F"/>
    <w:rsid w:val="00BC7D3F"/>
    <w:rsid w:val="00BD1FA8"/>
    <w:rsid w:val="00BD3564"/>
    <w:rsid w:val="00BD359F"/>
    <w:rsid w:val="00BD5642"/>
    <w:rsid w:val="00BD5AB1"/>
    <w:rsid w:val="00BD5AE6"/>
    <w:rsid w:val="00BD5BE5"/>
    <w:rsid w:val="00BD5ECD"/>
    <w:rsid w:val="00BD5F10"/>
    <w:rsid w:val="00BD77D6"/>
    <w:rsid w:val="00BE374B"/>
    <w:rsid w:val="00BE3D6A"/>
    <w:rsid w:val="00BE4BF8"/>
    <w:rsid w:val="00BE4D0B"/>
    <w:rsid w:val="00BE6549"/>
    <w:rsid w:val="00BF0C43"/>
    <w:rsid w:val="00BF0CD0"/>
    <w:rsid w:val="00BF40B5"/>
    <w:rsid w:val="00BF4698"/>
    <w:rsid w:val="00BF6E9E"/>
    <w:rsid w:val="00BF7445"/>
    <w:rsid w:val="00C03008"/>
    <w:rsid w:val="00C0445F"/>
    <w:rsid w:val="00C05B24"/>
    <w:rsid w:val="00C06816"/>
    <w:rsid w:val="00C06DC3"/>
    <w:rsid w:val="00C07159"/>
    <w:rsid w:val="00C10246"/>
    <w:rsid w:val="00C10CE2"/>
    <w:rsid w:val="00C1398C"/>
    <w:rsid w:val="00C15062"/>
    <w:rsid w:val="00C175EE"/>
    <w:rsid w:val="00C21933"/>
    <w:rsid w:val="00C21A5F"/>
    <w:rsid w:val="00C240FB"/>
    <w:rsid w:val="00C246FA"/>
    <w:rsid w:val="00C24DC4"/>
    <w:rsid w:val="00C25119"/>
    <w:rsid w:val="00C277E7"/>
    <w:rsid w:val="00C3009F"/>
    <w:rsid w:val="00C3044E"/>
    <w:rsid w:val="00C30540"/>
    <w:rsid w:val="00C30564"/>
    <w:rsid w:val="00C33456"/>
    <w:rsid w:val="00C336F4"/>
    <w:rsid w:val="00C353FD"/>
    <w:rsid w:val="00C3681D"/>
    <w:rsid w:val="00C40BA5"/>
    <w:rsid w:val="00C4125F"/>
    <w:rsid w:val="00C429AC"/>
    <w:rsid w:val="00C42E8B"/>
    <w:rsid w:val="00C4326E"/>
    <w:rsid w:val="00C5047A"/>
    <w:rsid w:val="00C54EB8"/>
    <w:rsid w:val="00C552F7"/>
    <w:rsid w:val="00C565B8"/>
    <w:rsid w:val="00C6015C"/>
    <w:rsid w:val="00C6032C"/>
    <w:rsid w:val="00C61281"/>
    <w:rsid w:val="00C61922"/>
    <w:rsid w:val="00C61C4A"/>
    <w:rsid w:val="00C628C2"/>
    <w:rsid w:val="00C632A6"/>
    <w:rsid w:val="00C64917"/>
    <w:rsid w:val="00C6522C"/>
    <w:rsid w:val="00C6589B"/>
    <w:rsid w:val="00C65CAF"/>
    <w:rsid w:val="00C65EBA"/>
    <w:rsid w:val="00C66E72"/>
    <w:rsid w:val="00C75111"/>
    <w:rsid w:val="00C75C1A"/>
    <w:rsid w:val="00C77586"/>
    <w:rsid w:val="00C807A0"/>
    <w:rsid w:val="00C813FC"/>
    <w:rsid w:val="00C83383"/>
    <w:rsid w:val="00C83828"/>
    <w:rsid w:val="00C85459"/>
    <w:rsid w:val="00C86125"/>
    <w:rsid w:val="00C90E7E"/>
    <w:rsid w:val="00C91729"/>
    <w:rsid w:val="00C93276"/>
    <w:rsid w:val="00C936DB"/>
    <w:rsid w:val="00C939D8"/>
    <w:rsid w:val="00C94167"/>
    <w:rsid w:val="00C96B58"/>
    <w:rsid w:val="00C971CA"/>
    <w:rsid w:val="00C972E1"/>
    <w:rsid w:val="00C97AB9"/>
    <w:rsid w:val="00C97E0B"/>
    <w:rsid w:val="00CA25FE"/>
    <w:rsid w:val="00CA3076"/>
    <w:rsid w:val="00CA310A"/>
    <w:rsid w:val="00CA34F1"/>
    <w:rsid w:val="00CA3C2A"/>
    <w:rsid w:val="00CA435E"/>
    <w:rsid w:val="00CA4685"/>
    <w:rsid w:val="00CA4964"/>
    <w:rsid w:val="00CA63B5"/>
    <w:rsid w:val="00CA6A0E"/>
    <w:rsid w:val="00CA732F"/>
    <w:rsid w:val="00CB0DDB"/>
    <w:rsid w:val="00CB1A63"/>
    <w:rsid w:val="00CB27AA"/>
    <w:rsid w:val="00CB3981"/>
    <w:rsid w:val="00CB4026"/>
    <w:rsid w:val="00CB60C8"/>
    <w:rsid w:val="00CC1BD4"/>
    <w:rsid w:val="00CC2DB2"/>
    <w:rsid w:val="00CC36E0"/>
    <w:rsid w:val="00CC513E"/>
    <w:rsid w:val="00CC6171"/>
    <w:rsid w:val="00CC62CC"/>
    <w:rsid w:val="00CC6692"/>
    <w:rsid w:val="00CC6DA1"/>
    <w:rsid w:val="00CC72BD"/>
    <w:rsid w:val="00CD0650"/>
    <w:rsid w:val="00CD06C7"/>
    <w:rsid w:val="00CD201C"/>
    <w:rsid w:val="00CD2D61"/>
    <w:rsid w:val="00CD2F96"/>
    <w:rsid w:val="00CD4E1F"/>
    <w:rsid w:val="00CD701F"/>
    <w:rsid w:val="00CE0E83"/>
    <w:rsid w:val="00CE1493"/>
    <w:rsid w:val="00CE24EF"/>
    <w:rsid w:val="00CE398A"/>
    <w:rsid w:val="00CE528C"/>
    <w:rsid w:val="00CE5DE9"/>
    <w:rsid w:val="00CE65E2"/>
    <w:rsid w:val="00CE7113"/>
    <w:rsid w:val="00CF0CF2"/>
    <w:rsid w:val="00CF13CE"/>
    <w:rsid w:val="00CF16FB"/>
    <w:rsid w:val="00CF2B02"/>
    <w:rsid w:val="00CF38A4"/>
    <w:rsid w:val="00D011DA"/>
    <w:rsid w:val="00D01331"/>
    <w:rsid w:val="00D013C1"/>
    <w:rsid w:val="00D01950"/>
    <w:rsid w:val="00D03227"/>
    <w:rsid w:val="00D037CC"/>
    <w:rsid w:val="00D04106"/>
    <w:rsid w:val="00D043D3"/>
    <w:rsid w:val="00D05639"/>
    <w:rsid w:val="00D061EB"/>
    <w:rsid w:val="00D126BA"/>
    <w:rsid w:val="00D13E58"/>
    <w:rsid w:val="00D169BD"/>
    <w:rsid w:val="00D174FB"/>
    <w:rsid w:val="00D21FD5"/>
    <w:rsid w:val="00D257CE"/>
    <w:rsid w:val="00D258B2"/>
    <w:rsid w:val="00D26CE5"/>
    <w:rsid w:val="00D308FD"/>
    <w:rsid w:val="00D30F6A"/>
    <w:rsid w:val="00D318D9"/>
    <w:rsid w:val="00D32057"/>
    <w:rsid w:val="00D3207C"/>
    <w:rsid w:val="00D332C4"/>
    <w:rsid w:val="00D36912"/>
    <w:rsid w:val="00D37EFB"/>
    <w:rsid w:val="00D41ED2"/>
    <w:rsid w:val="00D428C1"/>
    <w:rsid w:val="00D42E54"/>
    <w:rsid w:val="00D436CE"/>
    <w:rsid w:val="00D43F4F"/>
    <w:rsid w:val="00D449BF"/>
    <w:rsid w:val="00D45B5D"/>
    <w:rsid w:val="00D45B91"/>
    <w:rsid w:val="00D46756"/>
    <w:rsid w:val="00D46DA8"/>
    <w:rsid w:val="00D5174D"/>
    <w:rsid w:val="00D53756"/>
    <w:rsid w:val="00D54803"/>
    <w:rsid w:val="00D567F9"/>
    <w:rsid w:val="00D56F25"/>
    <w:rsid w:val="00D5751C"/>
    <w:rsid w:val="00D6015F"/>
    <w:rsid w:val="00D60339"/>
    <w:rsid w:val="00D61C95"/>
    <w:rsid w:val="00D62525"/>
    <w:rsid w:val="00D62B37"/>
    <w:rsid w:val="00D649AC"/>
    <w:rsid w:val="00D650C2"/>
    <w:rsid w:val="00D669DF"/>
    <w:rsid w:val="00D678E9"/>
    <w:rsid w:val="00D715A3"/>
    <w:rsid w:val="00D73FA4"/>
    <w:rsid w:val="00D73FEE"/>
    <w:rsid w:val="00D74866"/>
    <w:rsid w:val="00D75F10"/>
    <w:rsid w:val="00D7609E"/>
    <w:rsid w:val="00D818FE"/>
    <w:rsid w:val="00D825EF"/>
    <w:rsid w:val="00D83612"/>
    <w:rsid w:val="00D8423E"/>
    <w:rsid w:val="00D86717"/>
    <w:rsid w:val="00D9158F"/>
    <w:rsid w:val="00D93D7D"/>
    <w:rsid w:val="00D94A62"/>
    <w:rsid w:val="00D94E8E"/>
    <w:rsid w:val="00D95621"/>
    <w:rsid w:val="00DA2F4F"/>
    <w:rsid w:val="00DA44DF"/>
    <w:rsid w:val="00DA5DF1"/>
    <w:rsid w:val="00DB0BE4"/>
    <w:rsid w:val="00DB503B"/>
    <w:rsid w:val="00DB5247"/>
    <w:rsid w:val="00DB52FD"/>
    <w:rsid w:val="00DB5C86"/>
    <w:rsid w:val="00DB6A06"/>
    <w:rsid w:val="00DB6E27"/>
    <w:rsid w:val="00DC01F2"/>
    <w:rsid w:val="00DC16AF"/>
    <w:rsid w:val="00DC3472"/>
    <w:rsid w:val="00DC38F3"/>
    <w:rsid w:val="00DC4427"/>
    <w:rsid w:val="00DC5B34"/>
    <w:rsid w:val="00DC68DB"/>
    <w:rsid w:val="00DC6DE7"/>
    <w:rsid w:val="00DD0952"/>
    <w:rsid w:val="00DD2827"/>
    <w:rsid w:val="00DD3B6C"/>
    <w:rsid w:val="00DD6A98"/>
    <w:rsid w:val="00DE28A0"/>
    <w:rsid w:val="00DE41FB"/>
    <w:rsid w:val="00DE4C7A"/>
    <w:rsid w:val="00DE5242"/>
    <w:rsid w:val="00DE784D"/>
    <w:rsid w:val="00DF072B"/>
    <w:rsid w:val="00DF1037"/>
    <w:rsid w:val="00DF18FA"/>
    <w:rsid w:val="00DF35AA"/>
    <w:rsid w:val="00E04BFB"/>
    <w:rsid w:val="00E059D0"/>
    <w:rsid w:val="00E1075E"/>
    <w:rsid w:val="00E1174F"/>
    <w:rsid w:val="00E1310D"/>
    <w:rsid w:val="00E13929"/>
    <w:rsid w:val="00E13A6A"/>
    <w:rsid w:val="00E1463E"/>
    <w:rsid w:val="00E148FC"/>
    <w:rsid w:val="00E157D2"/>
    <w:rsid w:val="00E15C58"/>
    <w:rsid w:val="00E253BE"/>
    <w:rsid w:val="00E2779F"/>
    <w:rsid w:val="00E31CD6"/>
    <w:rsid w:val="00E321F7"/>
    <w:rsid w:val="00E332B5"/>
    <w:rsid w:val="00E3330E"/>
    <w:rsid w:val="00E334E7"/>
    <w:rsid w:val="00E36A71"/>
    <w:rsid w:val="00E40F1A"/>
    <w:rsid w:val="00E40F3E"/>
    <w:rsid w:val="00E443FA"/>
    <w:rsid w:val="00E457F4"/>
    <w:rsid w:val="00E479D2"/>
    <w:rsid w:val="00E526E9"/>
    <w:rsid w:val="00E52BCD"/>
    <w:rsid w:val="00E535EE"/>
    <w:rsid w:val="00E5514F"/>
    <w:rsid w:val="00E5588B"/>
    <w:rsid w:val="00E60A6B"/>
    <w:rsid w:val="00E61AD1"/>
    <w:rsid w:val="00E61AED"/>
    <w:rsid w:val="00E63771"/>
    <w:rsid w:val="00E64A85"/>
    <w:rsid w:val="00E65766"/>
    <w:rsid w:val="00E65D93"/>
    <w:rsid w:val="00E65E7A"/>
    <w:rsid w:val="00E65FB0"/>
    <w:rsid w:val="00E67A2C"/>
    <w:rsid w:val="00E72AE1"/>
    <w:rsid w:val="00E74C28"/>
    <w:rsid w:val="00E82B67"/>
    <w:rsid w:val="00E82E9F"/>
    <w:rsid w:val="00E839BD"/>
    <w:rsid w:val="00E85393"/>
    <w:rsid w:val="00E855B0"/>
    <w:rsid w:val="00E859E5"/>
    <w:rsid w:val="00E85FFC"/>
    <w:rsid w:val="00E90244"/>
    <w:rsid w:val="00E910DB"/>
    <w:rsid w:val="00E91B7E"/>
    <w:rsid w:val="00E9243C"/>
    <w:rsid w:val="00E92BB3"/>
    <w:rsid w:val="00E92D5B"/>
    <w:rsid w:val="00EA1A15"/>
    <w:rsid w:val="00EA3B2D"/>
    <w:rsid w:val="00EA5241"/>
    <w:rsid w:val="00EA6A58"/>
    <w:rsid w:val="00EA7CA8"/>
    <w:rsid w:val="00EB1C8B"/>
    <w:rsid w:val="00EB3B43"/>
    <w:rsid w:val="00EB5D7E"/>
    <w:rsid w:val="00EB667E"/>
    <w:rsid w:val="00EB7A79"/>
    <w:rsid w:val="00EC12F3"/>
    <w:rsid w:val="00EC1A55"/>
    <w:rsid w:val="00EC1B94"/>
    <w:rsid w:val="00EC4513"/>
    <w:rsid w:val="00EC6C89"/>
    <w:rsid w:val="00EC6EBC"/>
    <w:rsid w:val="00EC7027"/>
    <w:rsid w:val="00EC7B82"/>
    <w:rsid w:val="00ED1CA8"/>
    <w:rsid w:val="00ED2351"/>
    <w:rsid w:val="00ED2F28"/>
    <w:rsid w:val="00ED4DDD"/>
    <w:rsid w:val="00ED69C9"/>
    <w:rsid w:val="00ED7112"/>
    <w:rsid w:val="00ED7FB1"/>
    <w:rsid w:val="00EE108B"/>
    <w:rsid w:val="00EE11C3"/>
    <w:rsid w:val="00EE35A8"/>
    <w:rsid w:val="00EE3889"/>
    <w:rsid w:val="00EF089F"/>
    <w:rsid w:val="00EF0FDD"/>
    <w:rsid w:val="00EF1902"/>
    <w:rsid w:val="00EF24CC"/>
    <w:rsid w:val="00EF33FD"/>
    <w:rsid w:val="00EF4BBD"/>
    <w:rsid w:val="00EF50DC"/>
    <w:rsid w:val="00EF5DF0"/>
    <w:rsid w:val="00EF77D4"/>
    <w:rsid w:val="00F01614"/>
    <w:rsid w:val="00F031BC"/>
    <w:rsid w:val="00F035BC"/>
    <w:rsid w:val="00F04B16"/>
    <w:rsid w:val="00F05701"/>
    <w:rsid w:val="00F06292"/>
    <w:rsid w:val="00F103C2"/>
    <w:rsid w:val="00F10CCD"/>
    <w:rsid w:val="00F12328"/>
    <w:rsid w:val="00F14940"/>
    <w:rsid w:val="00F15A02"/>
    <w:rsid w:val="00F17FCA"/>
    <w:rsid w:val="00F26A39"/>
    <w:rsid w:val="00F26A46"/>
    <w:rsid w:val="00F2738A"/>
    <w:rsid w:val="00F27C21"/>
    <w:rsid w:val="00F3041D"/>
    <w:rsid w:val="00F30C9B"/>
    <w:rsid w:val="00F31643"/>
    <w:rsid w:val="00F3213A"/>
    <w:rsid w:val="00F3514B"/>
    <w:rsid w:val="00F36271"/>
    <w:rsid w:val="00F37D82"/>
    <w:rsid w:val="00F401F0"/>
    <w:rsid w:val="00F40909"/>
    <w:rsid w:val="00F41B7C"/>
    <w:rsid w:val="00F4305C"/>
    <w:rsid w:val="00F44DAE"/>
    <w:rsid w:val="00F45882"/>
    <w:rsid w:val="00F45928"/>
    <w:rsid w:val="00F45CFC"/>
    <w:rsid w:val="00F46A8A"/>
    <w:rsid w:val="00F46E90"/>
    <w:rsid w:val="00F5088B"/>
    <w:rsid w:val="00F523A3"/>
    <w:rsid w:val="00F52DBB"/>
    <w:rsid w:val="00F53C2A"/>
    <w:rsid w:val="00F5483C"/>
    <w:rsid w:val="00F579F7"/>
    <w:rsid w:val="00F60359"/>
    <w:rsid w:val="00F60BD0"/>
    <w:rsid w:val="00F63E5E"/>
    <w:rsid w:val="00F63F98"/>
    <w:rsid w:val="00F64E3C"/>
    <w:rsid w:val="00F65579"/>
    <w:rsid w:val="00F65AF6"/>
    <w:rsid w:val="00F66376"/>
    <w:rsid w:val="00F66FDB"/>
    <w:rsid w:val="00F711C7"/>
    <w:rsid w:val="00F712D2"/>
    <w:rsid w:val="00F73511"/>
    <w:rsid w:val="00F80416"/>
    <w:rsid w:val="00F80CB2"/>
    <w:rsid w:val="00F8421B"/>
    <w:rsid w:val="00F84797"/>
    <w:rsid w:val="00F877E5"/>
    <w:rsid w:val="00F87BE0"/>
    <w:rsid w:val="00F90934"/>
    <w:rsid w:val="00F91F4D"/>
    <w:rsid w:val="00F92DD7"/>
    <w:rsid w:val="00F930E6"/>
    <w:rsid w:val="00F94122"/>
    <w:rsid w:val="00F9638E"/>
    <w:rsid w:val="00F97287"/>
    <w:rsid w:val="00FA0167"/>
    <w:rsid w:val="00FA07C9"/>
    <w:rsid w:val="00FA1892"/>
    <w:rsid w:val="00FA27D4"/>
    <w:rsid w:val="00FA2E8E"/>
    <w:rsid w:val="00FA38B0"/>
    <w:rsid w:val="00FA5031"/>
    <w:rsid w:val="00FA50EA"/>
    <w:rsid w:val="00FA5488"/>
    <w:rsid w:val="00FB0669"/>
    <w:rsid w:val="00FB33AB"/>
    <w:rsid w:val="00FB436B"/>
    <w:rsid w:val="00FB4B55"/>
    <w:rsid w:val="00FB79A0"/>
    <w:rsid w:val="00FB7F27"/>
    <w:rsid w:val="00FC1DE7"/>
    <w:rsid w:val="00FC341F"/>
    <w:rsid w:val="00FC3F03"/>
    <w:rsid w:val="00FC42C3"/>
    <w:rsid w:val="00FC4E7C"/>
    <w:rsid w:val="00FC7E86"/>
    <w:rsid w:val="00FD05E3"/>
    <w:rsid w:val="00FD3CDD"/>
    <w:rsid w:val="00FE27A0"/>
    <w:rsid w:val="00FE364D"/>
    <w:rsid w:val="00FE5A1C"/>
    <w:rsid w:val="00FE7388"/>
    <w:rsid w:val="00FE752B"/>
    <w:rsid w:val="00FE7A84"/>
    <w:rsid w:val="00FE7BE7"/>
    <w:rsid w:val="00FF2908"/>
    <w:rsid w:val="00FF4886"/>
    <w:rsid w:val="00FF6576"/>
    <w:rsid w:val="00FF7E12"/>
    <w:rsid w:val="1A7C77DE"/>
    <w:rsid w:val="3A4CDA79"/>
    <w:rsid w:val="3C4FED69"/>
    <w:rsid w:val="3E45D44C"/>
    <w:rsid w:val="4103A52A"/>
    <w:rsid w:val="7DE79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43994"/>
  <w15:chartTrackingRefBased/>
  <w15:docId w15:val="{CCCECE1F-BB30-469B-A59A-C7C79CE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6E9E"/>
    <w:rPr>
      <w:sz w:val="24"/>
      <w:szCs w:val="24"/>
      <w:lang w:val="en-GB" w:eastAsia="en-US"/>
    </w:rPr>
  </w:style>
  <w:style w:type="paragraph" w:styleId="Antrat1">
    <w:name w:val="heading 1"/>
    <w:basedOn w:val="prastasis"/>
    <w:next w:val="prastasis"/>
    <w:link w:val="Antrat1Diagrama"/>
    <w:qFormat/>
    <w:rsid w:val="00B130C0"/>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BF6E9E"/>
    <w:pPr>
      <w:keepNext/>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6E9E"/>
    <w:pPr>
      <w:tabs>
        <w:tab w:val="center" w:pos="4153"/>
        <w:tab w:val="right" w:pos="8306"/>
      </w:tabs>
    </w:pPr>
  </w:style>
  <w:style w:type="paragraph" w:styleId="Porat">
    <w:name w:val="footer"/>
    <w:basedOn w:val="prastasis"/>
    <w:rsid w:val="00BF6E9E"/>
    <w:pPr>
      <w:tabs>
        <w:tab w:val="center" w:pos="4153"/>
        <w:tab w:val="right" w:pos="8306"/>
      </w:tabs>
    </w:pPr>
  </w:style>
  <w:style w:type="paragraph" w:styleId="Debesliotekstas">
    <w:name w:val="Balloon Text"/>
    <w:basedOn w:val="prastasis"/>
    <w:semiHidden/>
    <w:rsid w:val="00175431"/>
    <w:rPr>
      <w:rFonts w:ascii="Tahoma" w:hAnsi="Tahoma" w:cs="Tahoma"/>
      <w:sz w:val="16"/>
      <w:szCs w:val="16"/>
    </w:rPr>
  </w:style>
  <w:style w:type="paragraph" w:customStyle="1" w:styleId="Pagrindinistekstas1">
    <w:name w:val="Pagrindinis tekstas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Sraopastraipa">
    <w:name w:val="List Paragraph"/>
    <w:basedOn w:val="prastasis"/>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ipersaitas">
    <w:name w:val="Hyperlink"/>
    <w:rsid w:val="00A211F9"/>
    <w:rPr>
      <w:color w:val="0000FF"/>
      <w:u w:val="single"/>
    </w:rPr>
  </w:style>
  <w:style w:type="paragraph" w:styleId="HTMLiankstoformatuotas">
    <w:name w:val="HTML Preformatted"/>
    <w:basedOn w:val="prastasis"/>
    <w:link w:val="HTMLiankstoformatuotasDiagrama"/>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00339"/>
    <w:rPr>
      <w:rFonts w:ascii="Courier New" w:hAnsi="Courier New" w:cs="Courier New"/>
      <w:lang w:val="lt-LT" w:eastAsia="lt-LT" w:bidi="ar-SA"/>
    </w:rPr>
  </w:style>
  <w:style w:type="character" w:styleId="Puslapionumeris">
    <w:name w:val="page number"/>
    <w:basedOn w:val="Numatytasispastraiposriftas"/>
    <w:rsid w:val="006D205E"/>
  </w:style>
  <w:style w:type="character" w:customStyle="1" w:styleId="AntratsDiagrama">
    <w:name w:val="Antraštės Diagrama"/>
    <w:link w:val="Antrats"/>
    <w:rsid w:val="00CD701F"/>
    <w:rPr>
      <w:sz w:val="24"/>
      <w:szCs w:val="24"/>
      <w:lang w:val="en-GB" w:eastAsia="en-US"/>
    </w:rPr>
  </w:style>
  <w:style w:type="character" w:customStyle="1" w:styleId="apple-converted-space">
    <w:name w:val="apple-converted-space"/>
    <w:rsid w:val="005C3EC5"/>
  </w:style>
  <w:style w:type="paragraph" w:customStyle="1" w:styleId="prastasistinklapis">
    <w:name w:val="Įprastasis (tinklapis)"/>
    <w:basedOn w:val="prastasis"/>
    <w:uiPriority w:val="99"/>
    <w:unhideWhenUsed/>
    <w:rsid w:val="006417A9"/>
    <w:pPr>
      <w:spacing w:before="100" w:beforeAutospacing="1" w:after="100" w:afterAutospacing="1"/>
    </w:pPr>
    <w:rPr>
      <w:lang w:val="lt-LT" w:eastAsia="lt-LT"/>
    </w:rPr>
  </w:style>
  <w:style w:type="paragraph" w:styleId="Puslapioinaostekstas">
    <w:name w:val="footnote text"/>
    <w:basedOn w:val="prastasis"/>
    <w:link w:val="PuslapioinaostekstasDiagrama"/>
    <w:rsid w:val="00930BCF"/>
    <w:rPr>
      <w:sz w:val="20"/>
      <w:szCs w:val="20"/>
    </w:rPr>
  </w:style>
  <w:style w:type="character" w:customStyle="1" w:styleId="PuslapioinaostekstasDiagrama">
    <w:name w:val="Puslapio išnašos tekstas Diagrama"/>
    <w:link w:val="Puslapioinaostekstas"/>
    <w:rsid w:val="00930BCF"/>
    <w:rPr>
      <w:lang w:val="en-GB" w:eastAsia="en-US"/>
    </w:rPr>
  </w:style>
  <w:style w:type="character" w:styleId="Puslapioinaosnuoroda">
    <w:name w:val="footnote reference"/>
    <w:uiPriority w:val="99"/>
    <w:rsid w:val="00930BCF"/>
    <w:rPr>
      <w:vertAlign w:val="superscript"/>
    </w:rPr>
  </w:style>
  <w:style w:type="character" w:customStyle="1" w:styleId="Antrat1Diagrama">
    <w:name w:val="Antraštė 1 Diagrama"/>
    <w:link w:val="Antrat1"/>
    <w:rsid w:val="00B130C0"/>
    <w:rPr>
      <w:rFonts w:ascii="Calibri Light" w:eastAsia="Times New Roman" w:hAnsi="Calibri Light" w:cs="Times New Roman"/>
      <w:b/>
      <w:bCs/>
      <w:kern w:val="32"/>
      <w:sz w:val="32"/>
      <w:szCs w:val="32"/>
      <w:lang w:val="en-GB" w:eastAsia="en-US"/>
    </w:rPr>
  </w:style>
  <w:style w:type="character" w:customStyle="1" w:styleId="Antrat2Diagrama">
    <w:name w:val="Antraštė 2 Diagrama"/>
    <w:link w:val="Antrat2"/>
    <w:rsid w:val="007217E6"/>
    <w:rPr>
      <w:b/>
      <w:bCs/>
      <w:sz w:val="24"/>
      <w:szCs w:val="24"/>
      <w:u w:val="single"/>
      <w:lang w:eastAsia="en-US"/>
    </w:rPr>
  </w:style>
  <w:style w:type="table" w:styleId="Lentelstinklelis">
    <w:name w:val="Table Grid"/>
    <w:basedOn w:val="prastojilente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A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97493AF678846B71DCFB9A5D03CCF" ma:contentTypeVersion="14" ma:contentTypeDescription="Create a new document." ma:contentTypeScope="" ma:versionID="a3247c66942cf4566d1f51e0677f7fae">
  <xsd:schema xmlns:xsd="http://www.w3.org/2001/XMLSchema" xmlns:xs="http://www.w3.org/2001/XMLSchema" xmlns:p="http://schemas.microsoft.com/office/2006/metadata/properties" xmlns:ns2="7195d13a-70a2-459d-ae70-f930bf2cc358" xmlns:ns3="dbc04d16-2ce9-4844-8cb3-fb54a9f7f1ad" targetNamespace="http://schemas.microsoft.com/office/2006/metadata/properties" ma:root="true" ma:fieldsID="7c8952b3a123ca0a86e5282242d5cd6c" ns2:_="" ns3:_="">
    <xsd:import namespace="7195d13a-70a2-459d-ae70-f930bf2cc358"/>
    <xsd:import namespace="dbc04d16-2ce9-4844-8cb3-fb54a9f7f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5d13a-70a2-459d-ae70-f930bf2cc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5efedc-164d-41e6-b49e-37cbe472d5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d16-2ce9-4844-8cb3-fb54a9f7f1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6ba629-fd3d-439b-86d6-0ff988bebea8}" ma:internalName="TaxCatchAll" ma:showField="CatchAllData" ma:web="dbc04d16-2ce9-4844-8cb3-fb54a9f7f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95d13a-70a2-459d-ae70-f930bf2cc358">
      <Terms xmlns="http://schemas.microsoft.com/office/infopath/2007/PartnerControls"/>
    </lcf76f155ced4ddcb4097134ff3c332f>
    <TaxCatchAll xmlns="dbc04d16-2ce9-4844-8cb3-fb54a9f7f1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67E4F-C019-4A18-965B-28113B0C0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5d13a-70a2-459d-ae70-f930bf2cc358"/>
    <ds:schemaRef ds:uri="dbc04d16-2ce9-4844-8cb3-fb54a9f7f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FE91D-9AFA-442D-BF99-0406FC44159B}">
  <ds:schemaRefs>
    <ds:schemaRef ds:uri="http://schemas.microsoft.com/sharepoint/v3/contenttype/forms"/>
  </ds:schemaRefs>
</ds:datastoreItem>
</file>

<file path=customXml/itemProps3.xml><?xml version="1.0" encoding="utf-8"?>
<ds:datastoreItem xmlns:ds="http://schemas.openxmlformats.org/officeDocument/2006/customXml" ds:itemID="{CF0E1FC2-8B9D-42E6-AAD0-68A358C4B678}">
  <ds:schemaRefs>
    <ds:schemaRef ds:uri="http://schemas.microsoft.com/office/2006/metadata/properties"/>
    <ds:schemaRef ds:uri="http://schemas.microsoft.com/office/infopath/2007/PartnerControls"/>
    <ds:schemaRef ds:uri="7195d13a-70a2-459d-ae70-f930bf2cc358"/>
    <ds:schemaRef ds:uri="dbc04d16-2ce9-4844-8cb3-fb54a9f7f1ad"/>
  </ds:schemaRefs>
</ds:datastoreItem>
</file>

<file path=customXml/itemProps4.xml><?xml version="1.0" encoding="utf-8"?>
<ds:datastoreItem xmlns:ds="http://schemas.openxmlformats.org/officeDocument/2006/customXml" ds:itemID="{80297964-201C-4CAF-A571-9F00863E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8855</Characters>
  <Application>Microsoft Office Word</Application>
  <DocSecurity>4</DocSecurity>
  <Lines>73</Lines>
  <Paragraphs>20</Paragraphs>
  <ScaleCrop>false</ScaleCrop>
  <HeadingPairs>
    <vt:vector size="2" baseType="variant">
      <vt:variant>
        <vt:lpstr>Pavadinimas</vt:lpstr>
      </vt:variant>
      <vt:variant>
        <vt:i4>1</vt:i4>
      </vt:variant>
    </vt:vector>
  </HeadingPairs>
  <TitlesOfParts>
    <vt:vector size="1" baseType="lpstr">
      <vt:lpstr>Neringos savivaldybės tarybai</vt:lpstr>
    </vt:vector>
  </TitlesOfParts>
  <Company>vakla</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creator>Kristina</dc:creator>
  <cp:lastModifiedBy>Diana Brazdžiunienė</cp:lastModifiedBy>
  <cp:revision>2</cp:revision>
  <cp:lastPrinted>2019-07-04T10:26:00Z</cp:lastPrinted>
  <dcterms:created xsi:type="dcterms:W3CDTF">2026-06-10T10:03:00Z</dcterms:created>
  <dcterms:modified xsi:type="dcterms:W3CDTF">2026-06-10T10:03:00Z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vida.randakeviciene@lrv.lt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vida.randakeviciene@lrv.lt </vt:lpwstr>
  </property>
  <property fmtid="{D5CDD505-2E9C-101B-9397-08002B2CF9AE}" pid="6" name="DISC_DocRegNr">
    <vt:lpwstr>TR-1</vt:lpwstr>
  </property>
  <property fmtid="{D5CDD505-2E9C-101B-9397-08002B2CF9AE}" pid="7" name="DISdDocName">
    <vt:lpwstr>1139907</vt:lpwstr>
  </property>
  <property fmtid="{D5CDD505-2E9C-101B-9397-08002B2CF9AE}" pid="8" name="DISTaskPaneUrl">
    <vt:lpwstr>http://edvs.epaslaugos.lt/cs/idcplg?ClientControlled=DocMan&amp;coreContentOnly=1&amp;WebdavRequest=1&amp;IdcService=DOC_INFO&amp;dID=151791</vt:lpwstr>
  </property>
  <property fmtid="{D5CDD505-2E9C-101B-9397-08002B2CF9AE}" pid="9" name="DISC_Title">
    <vt:lpwstr>Dėl Lietuvos Respublikos kelių transporto kodekso 13 straipsnio 1 dalies, 2 dalies 2 punkto ir 14 straipsnio 4 dalies įgyvendinimo</vt:lpwstr>
  </property>
  <property fmtid="{D5CDD505-2E9C-101B-9397-08002B2CF9AE}" pid="10" name="DISC_AdditionalMakers">
    <vt:lpwstr>Vida Randakevičienė</vt:lpwstr>
  </property>
  <property fmtid="{D5CDD505-2E9C-101B-9397-08002B2CF9AE}" pid="11" name="DISC_OrgAuthor">
    <vt:lpwstr>Vyriausybės atstovo Klaipėdos apskrityje tarnyba</vt:lpwstr>
  </property>
  <property fmtid="{D5CDD505-2E9C-101B-9397-08002B2CF9AE}" pid="12" name="DISC_AdditionalTutors">
    <vt:lpwstr> </vt:lpwstr>
  </property>
  <property fmtid="{D5CDD505-2E9C-101B-9397-08002B2CF9AE}" pid="13" name="DISC_SignersGroup">
    <vt:lpwstr>Daiva Kerekeš</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+37046314924</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+37046314924</vt:lpwstr>
  </property>
  <property fmtid="{D5CDD505-2E9C-101B-9397-08002B2CF9AE}" pid="21" name="DISdUser">
    <vt:lpwstr>188742828_specialistas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151791</vt:lpwstr>
  </property>
  <property fmtid="{D5CDD505-2E9C-101B-9397-08002B2CF9AE}" pid="25" name="DISC_MainMaker">
    <vt:lpwstr>Vida Randakevičienė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Skuodo rajono savivaldybės taryba, Skuodo rajono savivaldybės meras</vt:lpwstr>
  </property>
  <property fmtid="{D5CDD505-2E9C-101B-9397-08002B2CF9AE}" pid="33" name="MediaServiceImageTags">
    <vt:lpwstr/>
  </property>
  <property fmtid="{D5CDD505-2E9C-101B-9397-08002B2CF9AE}" pid="34" name="ContentTypeId">
    <vt:lpwstr>0x010100E1C97493AF678846B71DCFB9A5D03CCF</vt:lpwstr>
  </property>
</Properties>
</file>