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69C43FA4" w:rsidR="0062551B" w:rsidRPr="00A562AA" w:rsidRDefault="006127B2" w:rsidP="005F44E3">
      <w:pPr>
        <w:pStyle w:val="Antrat1"/>
      </w:pPr>
      <w:r>
        <w:t>DĖL</w:t>
      </w:r>
      <w:r w:rsidR="003053C3">
        <w:t xml:space="preserve"> </w:t>
      </w:r>
      <w:r w:rsidR="003053C3">
        <w:rPr>
          <w:szCs w:val="24"/>
        </w:rPr>
        <w:t xml:space="preserve">SAVIVALDYBĖS TARYBOS 2017 M. KOVO 30 D. SPRENDIMO NR. 1-88 </w:t>
      </w:r>
      <w:r w:rsidR="00FD72A1">
        <w:rPr>
          <w:szCs w:val="24"/>
        </w:rPr>
        <w:t>„</w:t>
      </w:r>
      <w:r w:rsidR="006E22E5" w:rsidRPr="006E22E5">
        <w:rPr>
          <w:szCs w:val="24"/>
        </w:rPr>
        <w:t>DĖL PANEVĖŽIO MIESTO SAVIVALDYBĖS GYVENTOJŲ TELKIMO VISUOMENEI NAUDINGAI VEIKLAI ATLIKTI TVARKOS APRAŠO PATVIRTINIMO IR SAVIVALDYBĖS TARYBOS 2015 M. SAUSIO 29 D. SPRENDIMO NR. 1-11 PRIPAŽINIMO NETEKUSIU GALIOS</w:t>
      </w:r>
      <w:r w:rsidR="006E22E5">
        <w:rPr>
          <w:szCs w:val="24"/>
        </w:rPr>
        <w:t xml:space="preserve">“ </w:t>
      </w:r>
      <w:r w:rsidR="003053C3">
        <w:rPr>
          <w:rFonts w:ascii="TimesLT" w:hAnsi="TimesLT"/>
        </w:rPr>
        <w:t>PRIPAŽINIMO NETEKUSIU GALIOS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birželio 10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TSP-312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FD72A1">
      <w:pPr>
        <w:jc w:val="center"/>
      </w:pPr>
    </w:p>
    <w:p w14:paraId="0E1370E5" w14:textId="77777777" w:rsidR="0062551B" w:rsidRPr="00A562AA" w:rsidRDefault="0062551B" w:rsidP="00FD72A1">
      <w:pPr>
        <w:jc w:val="center"/>
      </w:pPr>
    </w:p>
    <w:p w14:paraId="1ADEB4AB" w14:textId="13615EE5" w:rsidR="005C41AC" w:rsidRDefault="0062551B" w:rsidP="002F428C">
      <w:pPr>
        <w:spacing w:line="360" w:lineRule="auto"/>
        <w:ind w:firstLine="851"/>
        <w:jc w:val="both"/>
        <w:rPr>
          <w:rFonts w:ascii="TimesLT" w:hAnsi="TimesLT"/>
          <w:color w:val="000000"/>
        </w:rPr>
      </w:pPr>
      <w:r w:rsidRPr="00A562AA">
        <w:rPr>
          <w:szCs w:val="24"/>
        </w:rPr>
        <w:t>Vadovaudamasi</w:t>
      </w:r>
      <w:r w:rsidR="003053C3" w:rsidRPr="003053C3">
        <w:rPr>
          <w:rFonts w:ascii="TimesLT" w:hAnsi="TimesLT"/>
          <w:color w:val="000000"/>
        </w:rPr>
        <w:t xml:space="preserve"> </w:t>
      </w:r>
      <w:r w:rsidR="003053C3">
        <w:rPr>
          <w:rFonts w:ascii="TimesLT" w:hAnsi="TimesLT"/>
          <w:color w:val="000000"/>
        </w:rPr>
        <w:t xml:space="preserve">Lietuvos Respublikos vietos savivaldos įstatymo 6 straipsnio </w:t>
      </w:r>
      <w:r w:rsidR="006311F6">
        <w:rPr>
          <w:rFonts w:ascii="TimesLT" w:hAnsi="TimesLT"/>
          <w:color w:val="000000"/>
        </w:rPr>
        <w:t xml:space="preserve">43 </w:t>
      </w:r>
      <w:r w:rsidR="002F428C">
        <w:rPr>
          <w:rFonts w:ascii="TimesLT" w:hAnsi="TimesLT"/>
          <w:color w:val="000000"/>
        </w:rPr>
        <w:t>punktu</w:t>
      </w:r>
      <w:r w:rsidR="00FD72A1">
        <w:rPr>
          <w:rFonts w:ascii="TimesLT" w:hAnsi="TimesLT"/>
          <w:color w:val="000000"/>
        </w:rPr>
        <w:t>,</w:t>
      </w:r>
      <w:r w:rsidR="006311F6">
        <w:rPr>
          <w:rFonts w:ascii="TimesLT" w:hAnsi="TimesLT"/>
          <w:color w:val="000000"/>
        </w:rPr>
        <w:t xml:space="preserve"> </w:t>
      </w:r>
      <w:r w:rsidR="002F428C">
        <w:rPr>
          <w:rFonts w:ascii="TimesLT" w:hAnsi="TimesLT"/>
          <w:color w:val="000000"/>
        </w:rPr>
        <w:t xml:space="preserve">16 straipsnio 1 dalimi, </w:t>
      </w:r>
      <w:r w:rsidR="0069306F">
        <w:rPr>
          <w:rFonts w:ascii="TimesLT" w:hAnsi="TimesLT"/>
          <w:color w:val="000000"/>
        </w:rPr>
        <w:t>Lietuvos Respublikos piniginės socialinės paramos nepasiturintiems gyventojams įstatymo 23</w:t>
      </w:r>
      <w:r w:rsidR="00FD72A1">
        <w:rPr>
          <w:rFonts w:ascii="TimesLT" w:hAnsi="TimesLT"/>
          <w:color w:val="000000"/>
        </w:rPr>
        <w:t> </w:t>
      </w:r>
      <w:r w:rsidR="0069306F">
        <w:rPr>
          <w:rFonts w:ascii="TimesLT" w:hAnsi="TimesLT"/>
          <w:color w:val="000000"/>
        </w:rPr>
        <w:t>straipsnio 2 dalies 1 punktu, 25 straipsnio 6 punktu</w:t>
      </w:r>
      <w:r w:rsidR="003053C3">
        <w:rPr>
          <w:rFonts w:ascii="TimesLT" w:hAnsi="TimesLT"/>
          <w:color w:val="000000"/>
        </w:rPr>
        <w:t>, Panevėžio miesto savivaldybės</w:t>
      </w:r>
      <w:r w:rsidR="002F428C">
        <w:rPr>
          <w:rFonts w:ascii="TimesLT" w:hAnsi="TimesLT"/>
          <w:color w:val="000000"/>
        </w:rPr>
        <w:t xml:space="preserve"> taryba n</w:t>
      </w:r>
      <w:r w:rsidR="003053C3">
        <w:rPr>
          <w:rFonts w:ascii="TimesLT" w:hAnsi="TimesLT"/>
          <w:color w:val="000000"/>
        </w:rPr>
        <w:t xml:space="preserve"> u s p r e n d ž i a:</w:t>
      </w:r>
    </w:p>
    <w:p w14:paraId="435F48B2" w14:textId="42B9F48A" w:rsidR="003053C3" w:rsidRPr="003053C3" w:rsidRDefault="003053C3" w:rsidP="00FD72A1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053C3">
        <w:rPr>
          <w:szCs w:val="24"/>
        </w:rPr>
        <w:t>Pripažinti netekusiu galios</w:t>
      </w:r>
      <w:r w:rsidRPr="003053C3">
        <w:rPr>
          <w:rFonts w:ascii="TimesLT" w:hAnsi="TimesLT"/>
          <w:color w:val="000000"/>
        </w:rPr>
        <w:t xml:space="preserve"> </w:t>
      </w:r>
      <w:bookmarkStart w:id="2" w:name="_Hlk231799920"/>
      <w:r>
        <w:rPr>
          <w:szCs w:val="24"/>
        </w:rPr>
        <w:t>Panevėžio miesto savivaldybės tarybos 2017 m. kovo 30 d. sprendim</w:t>
      </w:r>
      <w:r w:rsidR="00FD72A1">
        <w:rPr>
          <w:szCs w:val="24"/>
        </w:rPr>
        <w:t>ą</w:t>
      </w:r>
      <w:r>
        <w:rPr>
          <w:szCs w:val="24"/>
        </w:rPr>
        <w:t xml:space="preserve"> Nr. 1-88 </w:t>
      </w:r>
      <w:bookmarkStart w:id="3" w:name="_Hlk231802098"/>
      <w:r w:rsidR="00FD72A1">
        <w:rPr>
          <w:szCs w:val="24"/>
        </w:rPr>
        <w:t>„</w:t>
      </w:r>
      <w:r>
        <w:t>Dėl P</w:t>
      </w:r>
      <w:r>
        <w:rPr>
          <w:rFonts w:ascii="TimesLT" w:hAnsi="TimesLT"/>
        </w:rPr>
        <w:t xml:space="preserve">anevėžio miesto savivaldybės gyventojų telkimo visuomenei naudingai veiklai </w:t>
      </w:r>
      <w:r>
        <w:rPr>
          <w:szCs w:val="24"/>
        </w:rPr>
        <w:t xml:space="preserve">atlikti </w:t>
      </w:r>
      <w:r>
        <w:rPr>
          <w:rFonts w:ascii="TimesLT" w:hAnsi="TimesLT"/>
        </w:rPr>
        <w:t>tvarkos aprašo patvirtinimo ir Savivaldybės tarybos 2015 m. sausio 29 d. sprendimo Nr. 1-11 pripažinimo netekusiu galios</w:t>
      </w:r>
      <w:bookmarkEnd w:id="2"/>
      <w:bookmarkEnd w:id="3"/>
      <w:r w:rsidR="006E22E5">
        <w:rPr>
          <w:rFonts w:ascii="TimesLT" w:hAnsi="TimesLT"/>
        </w:rPr>
        <w:t>“</w:t>
      </w:r>
      <w:r>
        <w:rPr>
          <w:rFonts w:ascii="TimesLT" w:hAnsi="TimesLT"/>
        </w:rPr>
        <w:t>.</w:t>
      </w:r>
    </w:p>
    <w:p w14:paraId="0D471CCB" w14:textId="6F0317F6" w:rsidR="003053C3" w:rsidRPr="00FD72A1" w:rsidRDefault="003053C3" w:rsidP="00FD72A1">
      <w:pPr>
        <w:pStyle w:val="Sraopastraipa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line="360" w:lineRule="auto"/>
        <w:ind w:left="0" w:firstLine="851"/>
        <w:jc w:val="both"/>
        <w:rPr>
          <w:rFonts w:eastAsia="Calibri"/>
          <w:szCs w:val="24"/>
        </w:rPr>
      </w:pPr>
      <w:r w:rsidRPr="00FD72A1">
        <w:rPr>
          <w:rFonts w:eastAsia="Calibri"/>
          <w:szCs w:val="24"/>
        </w:rPr>
        <w:t>Nustatyti, kad</w:t>
      </w:r>
      <w:r w:rsidR="00FD72A1" w:rsidRPr="00FD72A1">
        <w:rPr>
          <w:rFonts w:eastAsia="Calibri"/>
          <w:szCs w:val="24"/>
          <w:shd w:val="clear" w:color="auto" w:fill="FFFFFF"/>
        </w:rPr>
        <w:t xml:space="preserve"> sprendimas</w:t>
      </w:r>
      <w:r w:rsidRPr="00FD72A1">
        <w:rPr>
          <w:rFonts w:eastAsia="Calibri"/>
          <w:szCs w:val="24"/>
        </w:rPr>
        <w:t>:</w:t>
      </w:r>
    </w:p>
    <w:p w14:paraId="2EE671E2" w14:textId="045A698F" w:rsidR="003053C3" w:rsidRPr="00FD72A1" w:rsidRDefault="003053C3" w:rsidP="00FD72A1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eastAsia="Calibri"/>
          <w:szCs w:val="24"/>
          <w:shd w:val="clear" w:color="auto" w:fill="FFFFFF"/>
        </w:rPr>
      </w:pPr>
      <w:r w:rsidRPr="00FD72A1">
        <w:rPr>
          <w:rFonts w:eastAsia="Calibri"/>
          <w:szCs w:val="24"/>
          <w:shd w:val="clear" w:color="auto" w:fill="FFFFFF"/>
        </w:rPr>
        <w:t>skelbiamas Teisės aktų registre ir Panevėžio miesto savivaldybės interneto svetainėje;</w:t>
      </w:r>
    </w:p>
    <w:p w14:paraId="59ABB8A7" w14:textId="491BD918" w:rsidR="003053C3" w:rsidRPr="00FD72A1" w:rsidRDefault="003053C3" w:rsidP="00FD72A1">
      <w:pPr>
        <w:pStyle w:val="Sraopastraipa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eastAsia="Calibri"/>
          <w:szCs w:val="24"/>
          <w:shd w:val="clear" w:color="auto" w:fill="FFFFFF"/>
        </w:rPr>
      </w:pPr>
      <w:r w:rsidRPr="00FD72A1">
        <w:rPr>
          <w:rFonts w:eastAsia="Calibri"/>
          <w:szCs w:val="24"/>
          <w:shd w:val="clear" w:color="auto" w:fill="FFFFFF"/>
        </w:rPr>
        <w:t>įsigalioja nuo jo paskelbimo Teisės aktų registre dienos.</w:t>
      </w: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1DB97B40" w14:textId="40F74DA2" w:rsidR="001D3CB6" w:rsidRPr="00FD72A1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</w:r>
      <w:r w:rsidR="00FD72A1">
        <w:rPr>
          <w:rFonts w:eastAsia="Calibri"/>
          <w:szCs w:val="24"/>
        </w:rPr>
        <w:t xml:space="preserve">   </w:t>
      </w:r>
      <w:r w:rsidRPr="00567FB9">
        <w:rPr>
          <w:rFonts w:eastAsia="Calibri"/>
          <w:szCs w:val="24"/>
        </w:rPr>
        <w:t>Loreta Masiliūnienė</w:t>
      </w:r>
    </w:p>
    <w:sectPr w:rsidR="001D3CB6" w:rsidRPr="00FD72A1" w:rsidSect="00FD72A1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219AF" w14:textId="77777777" w:rsidR="00EE3E1C" w:rsidRDefault="00EE3E1C">
      <w:r>
        <w:separator/>
      </w:r>
    </w:p>
  </w:endnote>
  <w:endnote w:type="continuationSeparator" w:id="0">
    <w:p w14:paraId="5355E843" w14:textId="77777777" w:rsidR="00EE3E1C" w:rsidRDefault="00EE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CC6D5" w14:textId="77777777" w:rsidR="00EE3E1C" w:rsidRDefault="00EE3E1C">
      <w:r>
        <w:separator/>
      </w:r>
    </w:p>
  </w:footnote>
  <w:footnote w:type="continuationSeparator" w:id="0">
    <w:p w14:paraId="14829418" w14:textId="77777777" w:rsidR="00EE3E1C" w:rsidRDefault="00EE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06DD0"/>
    <w:multiLevelType w:val="hybridMultilevel"/>
    <w:tmpl w:val="06F683A2"/>
    <w:lvl w:ilvl="0" w:tplc="915868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F400A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9217739">
    <w:abstractNumId w:val="0"/>
  </w:num>
  <w:num w:numId="2" w16cid:durableId="99807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5644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428C"/>
    <w:rsid w:val="002F7001"/>
    <w:rsid w:val="00303346"/>
    <w:rsid w:val="003053C3"/>
    <w:rsid w:val="00312A5C"/>
    <w:rsid w:val="00325CF1"/>
    <w:rsid w:val="00337555"/>
    <w:rsid w:val="00355495"/>
    <w:rsid w:val="00355EE8"/>
    <w:rsid w:val="00392558"/>
    <w:rsid w:val="0039707D"/>
    <w:rsid w:val="003A3559"/>
    <w:rsid w:val="003B55DE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1F6"/>
    <w:rsid w:val="006422D6"/>
    <w:rsid w:val="00655408"/>
    <w:rsid w:val="00655E6A"/>
    <w:rsid w:val="00662FB1"/>
    <w:rsid w:val="0068030A"/>
    <w:rsid w:val="0069306F"/>
    <w:rsid w:val="006B0BC0"/>
    <w:rsid w:val="006D107B"/>
    <w:rsid w:val="006D6344"/>
    <w:rsid w:val="006D7A59"/>
    <w:rsid w:val="006E22E5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0BC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2196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4645"/>
    <w:rsid w:val="00AB02B7"/>
    <w:rsid w:val="00AB0E39"/>
    <w:rsid w:val="00AD3E4E"/>
    <w:rsid w:val="00AD778C"/>
    <w:rsid w:val="00AF5A07"/>
    <w:rsid w:val="00B05FC9"/>
    <w:rsid w:val="00B14AEE"/>
    <w:rsid w:val="00B26532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4731"/>
    <w:rsid w:val="00D648E8"/>
    <w:rsid w:val="00D679FC"/>
    <w:rsid w:val="00DB5818"/>
    <w:rsid w:val="00DC75E0"/>
    <w:rsid w:val="00DD20B8"/>
    <w:rsid w:val="00DE0D95"/>
    <w:rsid w:val="00DE7AA2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33EF"/>
    <w:rsid w:val="00ED6339"/>
    <w:rsid w:val="00EE3E1C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D72A1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05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172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2026-06-10T10:02:00Z</dcterms:created>
  <dcterms:modified xsi:type="dcterms:W3CDTF">2026-06-10T10:02:00Z</dcterms:modified>
</cp:coreProperties>
</file>