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BCB6015" w14:textId="77777777" w:rsidR="00CF4EB8" w:rsidRDefault="00CF4EB8" w:rsidP="00CF4EB8">
      <w:pPr>
        <w:pStyle w:val="Antrats"/>
        <w:tabs>
          <w:tab w:val="left" w:pos="5103"/>
        </w:tabs>
        <w:jc w:val="center"/>
        <w:rPr>
          <w:b/>
          <w:caps/>
          <w:szCs w:val="22"/>
        </w:rPr>
      </w:pPr>
      <w:r>
        <w:rPr>
          <w:b/>
        </w:rPr>
        <w:t xml:space="preserve">DĖL VALSTYBĖS ILGALAIKIO </w:t>
      </w:r>
      <w:r w:rsidRPr="00EC7E7A">
        <w:rPr>
          <w:b/>
        </w:rPr>
        <w:t xml:space="preserve">MATERIALIOJO </w:t>
      </w:r>
      <w:r>
        <w:rPr>
          <w:b/>
        </w:rPr>
        <w:t>TURTO PERĖMIMO PANEVĖŽIO MIESTO SAVIVALDYBĖS NUOSAVYBĖN IR JO PERDAVIMO PANEVĖŽIO NEKILNOJAMOJO TURTO VALDYMO CENTRUI</w:t>
      </w:r>
    </w:p>
    <w:p w14:paraId="7D989DD2" w14:textId="77777777" w:rsidR="0021258E" w:rsidRDefault="0021258E" w:rsidP="00B42A26">
      <w:pPr>
        <w:jc w:val="center"/>
        <w:rPr>
          <w:b/>
        </w:rPr>
      </w:pPr>
    </w:p>
    <w:p w14:paraId="77C4EA46" w14:textId="3A9DE77D" w:rsidR="006539FD" w:rsidRPr="00B332F8" w:rsidRDefault="00A91170" w:rsidP="001352EF">
      <w:pPr>
        <w:tabs>
          <w:tab w:val="left" w:pos="0"/>
        </w:tabs>
        <w:jc w:val="center"/>
      </w:pPr>
      <w:r>
        <w:t>2026</w:t>
      </w:r>
      <w:r w:rsidR="00F56BB8" w:rsidRPr="00B332F8">
        <w:t xml:space="preserve"> m. </w:t>
      </w:r>
      <w:r w:rsidR="00CF4EB8">
        <w:t>birželio 3</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FC958D" w14:textId="71103BBF" w:rsidR="009A48AD" w:rsidRDefault="00CF4EB8" w:rsidP="009A48AD">
      <w:pPr>
        <w:tabs>
          <w:tab w:val="left" w:pos="0"/>
        </w:tabs>
        <w:ind w:firstLine="720"/>
        <w:jc w:val="both"/>
      </w:pPr>
      <w:r>
        <w:t>Sprendimo projekto tikslas – perimti valstybės ilgalaikį turtą – automobilį Savivaldybės nuosavybėn ir perduoti jį Panevėžio nekilnojamojo turto valdymo centrui (toliau – Centras) valdyti, naudoti ir disponuoti juo patikėjimo teise.</w:t>
      </w:r>
    </w:p>
    <w:p w14:paraId="16D0F351" w14:textId="75F78BB4" w:rsidR="00CF4EB8" w:rsidRDefault="00CF4EB8" w:rsidP="009A48AD">
      <w:pPr>
        <w:tabs>
          <w:tab w:val="left" w:pos="0"/>
        </w:tabs>
        <w:ind w:firstLine="720"/>
        <w:jc w:val="both"/>
      </w:pPr>
      <w:r>
        <w:t>Nacionalinis transplantacijos biuras prie Sveikatos apsaugos ministerijos (toliau – Biuras) 2026 m. gegužės 5 d. raštu Nr. T5-196 „Dėl siūlymo perimti automobilį“ pasiūlė savivaldybėms perimti Biuro veikloje nebenaudojamą ir nereikalingą automobilį „</w:t>
      </w:r>
      <w:r w:rsidRPr="00374CA0">
        <w:rPr>
          <w:iCs/>
        </w:rPr>
        <w:t xml:space="preserve">Toyota </w:t>
      </w:r>
      <w:proofErr w:type="spellStart"/>
      <w:r w:rsidRPr="00374CA0">
        <w:rPr>
          <w:iCs/>
        </w:rPr>
        <w:t>Corolla</w:t>
      </w:r>
      <w:proofErr w:type="spellEnd"/>
      <w:r w:rsidRPr="00374CA0">
        <w:rPr>
          <w:iCs/>
        </w:rPr>
        <w:t xml:space="preserve"> Verso“</w:t>
      </w:r>
      <w:r w:rsidR="00355419">
        <w:rPr>
          <w:iCs/>
        </w:rPr>
        <w:t xml:space="preserve"> (</w:t>
      </w:r>
      <w:r w:rsidR="00355419">
        <w:t xml:space="preserve">2007 m. gamybos, </w:t>
      </w:r>
      <w:proofErr w:type="spellStart"/>
      <w:r w:rsidR="00355419">
        <w:t>valst</w:t>
      </w:r>
      <w:proofErr w:type="spellEnd"/>
      <w:r w:rsidR="00355419">
        <w:t>. Nr. DGN894, rida 150 tūkst. km, techninė apžiūra galioja iki 2027 m. balandžio mėn.)</w:t>
      </w:r>
      <w:r>
        <w:rPr>
          <w:iCs/>
        </w:rPr>
        <w:t xml:space="preserve">. Savivaldybės administracija išsiaiškinusi automobilio būklę ir jo tinkamumą naudoti, pasiteiravo Centro, ar jo veiklai toks automobilis tiktų. Kadangi Centro veiklai šis automobilis tiktų, o Centras kaip tik susiduria su automobilių trūkumu (planuoja įsigyti), Savivaldybės administracija 2026 m. gegužės 13 d. raštu Nr. 19-1516(4.45E) „Dėl sutikimo perimti valstybės turtą“ informavo Biurą, kad sutinka perimti minėtą automobilį. Biuras </w:t>
      </w:r>
      <w:r>
        <w:t xml:space="preserve">2026 m. gegužės 15 d. raštu Nr. T5-219 „Dėl ilgalaikio materialiojo turto perėmimo Savivaldybės nuosavybėn ir jo perdavimo valdyti, naudoti ir disponuoti juo patikėjimo teise“ informavo, kad automobilis bus perduodamas Panevėžio miesto savivaldybės nuosavybėn. Parengtas Savivaldybės tarybos sprendimo projektas, kuriuo automobilis perimamas Savivaldybės nuosavybėn ir perduodamas </w:t>
      </w:r>
      <w:r w:rsidR="00095BF9">
        <w:t>Centrui jo veiklai vykdyti.</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74AAE0" w14:textId="77777777" w:rsidR="002D47D1" w:rsidRPr="00BD1686" w:rsidRDefault="002D47D1" w:rsidP="002D47D1">
      <w:pPr>
        <w:ind w:firstLine="561"/>
        <w:jc w:val="both"/>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9A6333B" w14:textId="4F9D5457" w:rsidR="00AA299B" w:rsidRDefault="002D47D1" w:rsidP="005C414B">
      <w:pPr>
        <w:tabs>
          <w:tab w:val="left" w:pos="0"/>
        </w:tabs>
        <w:ind w:firstLine="720"/>
        <w:jc w:val="both"/>
      </w:pPr>
      <w:r w:rsidRPr="003C44B0">
        <w:t>Per</w:t>
      </w:r>
      <w:r w:rsidR="00691853">
        <w:t>imtas</w:t>
      </w:r>
      <w:r w:rsidRPr="003C44B0">
        <w:t xml:space="preserve"> turtas bus naudojamas tik </w:t>
      </w:r>
      <w:r w:rsidR="00691853">
        <w:rPr>
          <w:color w:val="000000"/>
        </w:rPr>
        <w:t xml:space="preserve">Lietuvos Respublikos vietos savivaldos įstatymo 6 straipsnio </w:t>
      </w:r>
      <w:r w:rsidR="00095BF9">
        <w:t>3 </w:t>
      </w:r>
      <w:r w:rsidR="00691853">
        <w:rPr>
          <w:color w:val="000000"/>
        </w:rPr>
        <w:t>punkte nurodyt</w:t>
      </w:r>
      <w:r w:rsidR="00087DA4">
        <w:rPr>
          <w:color w:val="000000"/>
        </w:rPr>
        <w:t>ai</w:t>
      </w:r>
      <w:r w:rsidR="00691853">
        <w:rPr>
          <w:color w:val="000000"/>
        </w:rPr>
        <w:t xml:space="preserve"> savivaldybės </w:t>
      </w:r>
      <w:r w:rsidR="00691853" w:rsidRPr="00271AF5">
        <w:t>savarankišk</w:t>
      </w:r>
      <w:r w:rsidR="00087DA4">
        <w:t>ajai</w:t>
      </w:r>
      <w:r w:rsidR="00691853" w:rsidRPr="00271AF5">
        <w:t xml:space="preserve"> funkcij</w:t>
      </w:r>
      <w:r w:rsidR="00087DA4">
        <w:t>ai</w:t>
      </w:r>
      <w:r w:rsidR="00691853" w:rsidRPr="00271AF5">
        <w:t xml:space="preserve"> įgyvendinti</w:t>
      </w:r>
      <w:r>
        <w:t>.</w:t>
      </w:r>
    </w:p>
    <w:p w14:paraId="5FC953FF" w14:textId="77777777" w:rsidR="002D47D1" w:rsidRDefault="002D47D1"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495509B3" w:rsidR="00C858EE" w:rsidRPr="00CA7C28" w:rsidRDefault="00CA7C28" w:rsidP="00C858EE">
      <w:pPr>
        <w:tabs>
          <w:tab w:val="left" w:pos="0"/>
        </w:tabs>
        <w:ind w:firstLine="720"/>
        <w:jc w:val="both"/>
      </w:pPr>
      <w:r w:rsidRPr="00CA7C28">
        <w:t xml:space="preserve">Sprendimo projektą parengė </w:t>
      </w:r>
      <w:r w:rsidR="00691853">
        <w:t xml:space="preserve">Turto valdymo skyrius remdamasis </w:t>
      </w:r>
      <w:r w:rsidR="00095BF9">
        <w:t>Nacionalinio transplantacijos biuro prie Sveikatos apsaugos ministerijos 2026 m. gegužės 15 d. raštu Nr. T5-219 „Dėl ilgalaikio materialiojo turto perėmimo Savivaldybės nuosavybėn ir jo perdavimo valdyti, naudoti ir disponuoti juo patikėjimo teise“</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098F96F2" w:rsidR="001B5C41" w:rsidRDefault="00095BF9" w:rsidP="00C858EE">
      <w:pPr>
        <w:tabs>
          <w:tab w:val="left" w:pos="0"/>
        </w:tabs>
        <w:ind w:firstLine="720"/>
        <w:jc w:val="both"/>
      </w:pPr>
      <w:r>
        <w:t>Nacionalinio transplantacijos biuro prie Sveikatos apsaugos ministerijos 2026 m. gegužės 15 d. rašto Nr. T5-219 „Dėl ilgalaikio materialiojo turto perėmimo Savivaldybės nuosavybėn ir jo perdavimo valdyti, naudoti ir disponuoti juo patikėjimo teise“</w:t>
      </w:r>
      <w:r w:rsidR="002D47D1">
        <w:t xml:space="preserve"> elektroninio dokumento nuorašas,</w:t>
      </w:r>
      <w:r w:rsidR="009A48AD">
        <w:t xml:space="preserve"> </w:t>
      </w:r>
      <w:r>
        <w:t>2</w:t>
      </w:r>
      <w:r w:rsidR="009A48AD">
        <w:t xml:space="preserve"> l.</w:t>
      </w:r>
      <w:r w:rsidR="001B5C41">
        <w:t xml:space="preserve"> </w:t>
      </w:r>
    </w:p>
    <w:p w14:paraId="360FCE11" w14:textId="535DA347" w:rsidR="005C414B" w:rsidRDefault="005C414B" w:rsidP="00434584">
      <w:pPr>
        <w:spacing w:line="360" w:lineRule="auto"/>
        <w:jc w:val="both"/>
      </w:pPr>
    </w:p>
    <w:p w14:paraId="4A4DB36F" w14:textId="77777777" w:rsidR="008D7A7F" w:rsidRDefault="008D7A7F" w:rsidP="00434584">
      <w:pPr>
        <w:spacing w:line="360" w:lineRule="auto"/>
        <w:jc w:val="both"/>
      </w:pPr>
    </w:p>
    <w:p w14:paraId="77C4EA59" w14:textId="346934C9" w:rsidR="0076256E" w:rsidRPr="00B332F8" w:rsidRDefault="00691853" w:rsidP="001B5C41">
      <w:pPr>
        <w:tabs>
          <w:tab w:val="left" w:pos="0"/>
        </w:tabs>
        <w:spacing w:line="360" w:lineRule="auto"/>
        <w:jc w:val="both"/>
      </w:pPr>
      <w:r>
        <w:t>Turto valdymo</w:t>
      </w:r>
      <w:r w:rsidR="001B5C41">
        <w:t xml:space="preserve"> skyriaus vyr. specialistė</w:t>
      </w:r>
      <w:r w:rsidR="001B5C41">
        <w:tab/>
      </w:r>
      <w:r>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F344D" w14:textId="77777777" w:rsidR="00023C58" w:rsidRDefault="00023C58" w:rsidP="00A52524">
      <w:r>
        <w:separator/>
      </w:r>
    </w:p>
  </w:endnote>
  <w:endnote w:type="continuationSeparator" w:id="0">
    <w:p w14:paraId="0B3EEC81" w14:textId="77777777" w:rsidR="00023C58" w:rsidRDefault="00023C5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6A895" w14:textId="77777777" w:rsidR="00023C58" w:rsidRDefault="00023C58" w:rsidP="00A52524">
      <w:r>
        <w:separator/>
      </w:r>
    </w:p>
  </w:footnote>
  <w:footnote w:type="continuationSeparator" w:id="0">
    <w:p w14:paraId="772508DD" w14:textId="77777777" w:rsidR="00023C58" w:rsidRDefault="00023C5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637299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408087">
    <w:abstractNumId w:val="1"/>
  </w:num>
  <w:num w:numId="3" w16cid:durableId="507409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3C58"/>
    <w:rsid w:val="0003001F"/>
    <w:rsid w:val="0004567B"/>
    <w:rsid w:val="00047414"/>
    <w:rsid w:val="0006183E"/>
    <w:rsid w:val="00066E6B"/>
    <w:rsid w:val="00066EF6"/>
    <w:rsid w:val="00070FD7"/>
    <w:rsid w:val="0007366D"/>
    <w:rsid w:val="00081D67"/>
    <w:rsid w:val="00087DA4"/>
    <w:rsid w:val="000913B9"/>
    <w:rsid w:val="00095BF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6193E"/>
    <w:rsid w:val="00163CB6"/>
    <w:rsid w:val="0017148A"/>
    <w:rsid w:val="001744F5"/>
    <w:rsid w:val="00185F27"/>
    <w:rsid w:val="001868E5"/>
    <w:rsid w:val="00187D4F"/>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47D1"/>
    <w:rsid w:val="002D7495"/>
    <w:rsid w:val="002E1C63"/>
    <w:rsid w:val="002F02BD"/>
    <w:rsid w:val="002F294E"/>
    <w:rsid w:val="003167E2"/>
    <w:rsid w:val="003301AE"/>
    <w:rsid w:val="00354CB8"/>
    <w:rsid w:val="00355419"/>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7696A"/>
    <w:rsid w:val="00480B1E"/>
    <w:rsid w:val="004A0AD2"/>
    <w:rsid w:val="004A4F4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853AA"/>
    <w:rsid w:val="0059465A"/>
    <w:rsid w:val="005A2B5B"/>
    <w:rsid w:val="005B0280"/>
    <w:rsid w:val="005B5240"/>
    <w:rsid w:val="005B707F"/>
    <w:rsid w:val="005B76AC"/>
    <w:rsid w:val="005C0E53"/>
    <w:rsid w:val="005C414B"/>
    <w:rsid w:val="005C4A05"/>
    <w:rsid w:val="005C6B86"/>
    <w:rsid w:val="005D70B4"/>
    <w:rsid w:val="005E3704"/>
    <w:rsid w:val="0061607E"/>
    <w:rsid w:val="00616B3D"/>
    <w:rsid w:val="00617034"/>
    <w:rsid w:val="0061776C"/>
    <w:rsid w:val="00621AC0"/>
    <w:rsid w:val="00624480"/>
    <w:rsid w:val="00626CE6"/>
    <w:rsid w:val="00644363"/>
    <w:rsid w:val="00647385"/>
    <w:rsid w:val="006539FD"/>
    <w:rsid w:val="00670701"/>
    <w:rsid w:val="00683C22"/>
    <w:rsid w:val="00691853"/>
    <w:rsid w:val="006961FD"/>
    <w:rsid w:val="006A041A"/>
    <w:rsid w:val="006A0E9B"/>
    <w:rsid w:val="006A5BC0"/>
    <w:rsid w:val="006A7494"/>
    <w:rsid w:val="006B18C5"/>
    <w:rsid w:val="006B75F3"/>
    <w:rsid w:val="006D3591"/>
    <w:rsid w:val="006D4D71"/>
    <w:rsid w:val="006D5BC6"/>
    <w:rsid w:val="006E1AC5"/>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0A9A"/>
    <w:rsid w:val="008C6757"/>
    <w:rsid w:val="008D23DF"/>
    <w:rsid w:val="008D6C97"/>
    <w:rsid w:val="008D7A7F"/>
    <w:rsid w:val="008F3CEE"/>
    <w:rsid w:val="008F7A51"/>
    <w:rsid w:val="00900863"/>
    <w:rsid w:val="009022A5"/>
    <w:rsid w:val="009129F1"/>
    <w:rsid w:val="009177AB"/>
    <w:rsid w:val="0092588B"/>
    <w:rsid w:val="00931AEB"/>
    <w:rsid w:val="00931EE1"/>
    <w:rsid w:val="00946942"/>
    <w:rsid w:val="009509F1"/>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41008"/>
    <w:rsid w:val="00A52524"/>
    <w:rsid w:val="00A712F3"/>
    <w:rsid w:val="00A719D0"/>
    <w:rsid w:val="00A7365B"/>
    <w:rsid w:val="00A8785C"/>
    <w:rsid w:val="00A87C7C"/>
    <w:rsid w:val="00A901A7"/>
    <w:rsid w:val="00A91170"/>
    <w:rsid w:val="00A94900"/>
    <w:rsid w:val="00A968CB"/>
    <w:rsid w:val="00AA18CF"/>
    <w:rsid w:val="00AA299B"/>
    <w:rsid w:val="00AA4F0A"/>
    <w:rsid w:val="00AA781A"/>
    <w:rsid w:val="00AB796F"/>
    <w:rsid w:val="00AC1F11"/>
    <w:rsid w:val="00AC2FFA"/>
    <w:rsid w:val="00AD131D"/>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80DCA"/>
    <w:rsid w:val="00B813E5"/>
    <w:rsid w:val="00B86A53"/>
    <w:rsid w:val="00BA1BE5"/>
    <w:rsid w:val="00BB1560"/>
    <w:rsid w:val="00BB7453"/>
    <w:rsid w:val="00BB7698"/>
    <w:rsid w:val="00BC6FB1"/>
    <w:rsid w:val="00BC75AF"/>
    <w:rsid w:val="00BD1257"/>
    <w:rsid w:val="00BD74AC"/>
    <w:rsid w:val="00BF2481"/>
    <w:rsid w:val="00BF268C"/>
    <w:rsid w:val="00BF739D"/>
    <w:rsid w:val="00C000DF"/>
    <w:rsid w:val="00C04247"/>
    <w:rsid w:val="00C06F03"/>
    <w:rsid w:val="00C11539"/>
    <w:rsid w:val="00C205CD"/>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B035C"/>
    <w:rsid w:val="00CC0DF0"/>
    <w:rsid w:val="00CC3385"/>
    <w:rsid w:val="00CD5747"/>
    <w:rsid w:val="00CE0993"/>
    <w:rsid w:val="00CE1A8D"/>
    <w:rsid w:val="00CE217C"/>
    <w:rsid w:val="00CE7152"/>
    <w:rsid w:val="00CE7CE2"/>
    <w:rsid w:val="00CF451D"/>
    <w:rsid w:val="00CF4EB8"/>
    <w:rsid w:val="00D1585F"/>
    <w:rsid w:val="00D174C7"/>
    <w:rsid w:val="00D21554"/>
    <w:rsid w:val="00D25E94"/>
    <w:rsid w:val="00D26D28"/>
    <w:rsid w:val="00D27DAE"/>
    <w:rsid w:val="00D36DB9"/>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92917"/>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2592</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2026-06-08T08:41:00Z</dcterms:created>
  <dcterms:modified xsi:type="dcterms:W3CDTF">2026-06-08T08:41:00Z</dcterms:modified>
</cp:coreProperties>
</file>