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BE893" w14:textId="77777777" w:rsidR="00D27EA7" w:rsidRPr="005C41AC" w:rsidRDefault="00D27EA7" w:rsidP="00D27E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630BD0B" wp14:editId="06D127A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3C0D" w14:textId="77777777" w:rsidR="00D27EA7" w:rsidRPr="005C41AC" w:rsidRDefault="00D27EA7" w:rsidP="00D27EA7">
      <w:pPr>
        <w:jc w:val="center"/>
        <w:rPr>
          <w:szCs w:val="24"/>
        </w:rPr>
      </w:pPr>
    </w:p>
    <w:p w14:paraId="060A80BD" w14:textId="77777777" w:rsidR="00D27EA7" w:rsidRPr="00A562AA" w:rsidRDefault="00D27EA7" w:rsidP="00D27EA7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BF9871C" w14:textId="77777777" w:rsidR="00D27EA7" w:rsidRDefault="00D27EA7" w:rsidP="00D27EA7">
      <w:pPr>
        <w:keepNext/>
        <w:jc w:val="center"/>
        <w:outlineLvl w:val="1"/>
      </w:pPr>
    </w:p>
    <w:p w14:paraId="3C72C191" w14:textId="77777777" w:rsidR="00F844B4" w:rsidRPr="005C41AC" w:rsidRDefault="00F844B4" w:rsidP="00D27EA7">
      <w:pPr>
        <w:keepNext/>
        <w:jc w:val="center"/>
        <w:outlineLvl w:val="1"/>
      </w:pPr>
    </w:p>
    <w:p w14:paraId="0EC11CB5" w14:textId="77777777" w:rsidR="00D27EA7" w:rsidRPr="00A562AA" w:rsidRDefault="00D27EA7" w:rsidP="00D27EA7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7715EF" w14:textId="4ADF28F9" w:rsidR="00D27EA7" w:rsidRDefault="00D27EA7" w:rsidP="00D27EA7">
      <w:pPr>
        <w:jc w:val="center"/>
        <w:rPr>
          <w:b/>
        </w:rPr>
      </w:pPr>
      <w:r>
        <w:rPr>
          <w:b/>
        </w:rPr>
        <w:t>DĖL B</w:t>
      </w:r>
      <w:r w:rsidR="00A45A88">
        <w:rPr>
          <w:b/>
        </w:rPr>
        <w:t>UTŲ</w:t>
      </w:r>
      <w:r>
        <w:rPr>
          <w:b/>
        </w:rPr>
        <w:t xml:space="preserve"> ĮSIGIJIMO SAVIVALDYBĖS NUOSAVYBĖN</w:t>
      </w:r>
    </w:p>
    <w:p w14:paraId="709144EB" w14:textId="77777777" w:rsidR="00D27EA7" w:rsidRDefault="00D27EA7" w:rsidP="00D27EA7">
      <w:pPr>
        <w:jc w:val="center"/>
      </w:pPr>
    </w:p>
    <w:p w14:paraId="100DD612" w14:textId="77777777" w:rsidR="00D27EA7" w:rsidRPr="00A562AA" w:rsidRDefault="00D27EA7" w:rsidP="00D27EA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</w:p>
    <w:p w14:paraId="7DDA3D30" w14:textId="77777777" w:rsidR="00D27EA7" w:rsidRPr="00A562AA" w:rsidRDefault="00D27EA7" w:rsidP="00D27EA7">
      <w:pPr>
        <w:keepNext/>
        <w:jc w:val="center"/>
        <w:outlineLvl w:val="2"/>
        <w:rPr>
          <w:b/>
        </w:rPr>
      </w:pPr>
      <w:r w:rsidRPr="00A562AA">
        <w:t>Panevėžys</w:t>
      </w:r>
    </w:p>
    <w:p w14:paraId="386A53AC" w14:textId="77777777" w:rsidR="00D27EA7" w:rsidRDefault="00D27EA7" w:rsidP="00F844B4">
      <w:pPr>
        <w:jc w:val="center"/>
      </w:pPr>
    </w:p>
    <w:p w14:paraId="47D15485" w14:textId="77777777" w:rsidR="00F844B4" w:rsidRPr="00A562AA" w:rsidRDefault="00F844B4" w:rsidP="00F844B4">
      <w:pPr>
        <w:jc w:val="center"/>
      </w:pPr>
    </w:p>
    <w:p w14:paraId="6218C36D" w14:textId="121A55A6" w:rsidR="00D27EA7" w:rsidRDefault="00D27EA7" w:rsidP="00D27EA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</w:t>
      </w:r>
      <w:r w:rsidRPr="00656E41">
        <w:rPr>
          <w:szCs w:val="24"/>
        </w:rPr>
        <w:t>Lietuvos Respublikos valstybės ir savivaldybių turto valdymo, naudojimo ir disponavimo juo įstatymo 6 straipsnio 5 punktu, Žemės, esamų pastatų ar kitų nekilnojamųjų daiktų įsigijimo arba nuomos ar teisių į šiuos daiktus įsigijimo tvarkos aprašo, patvirtinto Lietuvos Respublikos Vyriausybės 2017 m. gruodžio 13 d. nutarimu Nr. 1036</w:t>
      </w:r>
      <w:r>
        <w:rPr>
          <w:szCs w:val="24"/>
        </w:rPr>
        <w:t xml:space="preserve"> „</w:t>
      </w:r>
      <w:r w:rsidRPr="009F7E66">
        <w:rPr>
          <w:szCs w:val="24"/>
        </w:rPr>
        <w:t>Dėl Žemės, esamų pastatų ar kitų nekilnojamųjų daiktų įsigijimo arba nuomos ar teisių į šiuos daiktus įsigijimo tvarkos aprašo patvirtinimo</w:t>
      </w:r>
      <w:r>
        <w:rPr>
          <w:szCs w:val="24"/>
        </w:rPr>
        <w:t>“</w:t>
      </w:r>
      <w:r w:rsidRPr="00656E41">
        <w:rPr>
          <w:szCs w:val="24"/>
        </w:rPr>
        <w:t>, 67 punktu</w:t>
      </w:r>
      <w:r>
        <w:rPr>
          <w:szCs w:val="24"/>
        </w:rPr>
        <w:t xml:space="preserve"> ir </w:t>
      </w:r>
      <w:r w:rsidRPr="002C225A">
        <w:rPr>
          <w:szCs w:val="24"/>
        </w:rPr>
        <w:t>Panevėžio miesto savivaldybės vardu sudaromų sutarčių pasirašymo tvarkos apraš</w:t>
      </w:r>
      <w:r>
        <w:rPr>
          <w:szCs w:val="24"/>
        </w:rPr>
        <w:t xml:space="preserve">o, patvirtinto </w:t>
      </w:r>
      <w:r w:rsidRPr="002C225A">
        <w:rPr>
          <w:szCs w:val="24"/>
        </w:rPr>
        <w:t xml:space="preserve">Panevėžio miesto savivaldybės tarybos </w:t>
      </w:r>
      <w:r>
        <w:rPr>
          <w:szCs w:val="24"/>
        </w:rPr>
        <w:t>2023 m. gruodžio 28 d. sprendimu Nr. 1-394 „</w:t>
      </w:r>
      <w:bookmarkStart w:id="2" w:name="Pavadinimas"/>
      <w:r>
        <w:rPr>
          <w:szCs w:val="24"/>
        </w:rPr>
        <w:t>D</w:t>
      </w:r>
      <w:r w:rsidRPr="002C225A">
        <w:rPr>
          <w:szCs w:val="24"/>
        </w:rPr>
        <w:t xml:space="preserve">ėl </w:t>
      </w:r>
      <w:r>
        <w:rPr>
          <w:szCs w:val="24"/>
        </w:rPr>
        <w:t>P</w:t>
      </w:r>
      <w:r w:rsidRPr="002C225A">
        <w:rPr>
          <w:szCs w:val="24"/>
        </w:rPr>
        <w:t xml:space="preserve">anevėžio miesto savivaldybės vardu sudaromų sutarčių pasirašymo tvarkos aprašo patvirtinimo, </w:t>
      </w:r>
      <w:r>
        <w:rPr>
          <w:szCs w:val="24"/>
        </w:rPr>
        <w:t>S</w:t>
      </w:r>
      <w:r w:rsidRPr="002C225A">
        <w:rPr>
          <w:szCs w:val="24"/>
        </w:rPr>
        <w:t xml:space="preserve">avivaldybės tarybos 2014 m. gegužės 29 d. sprendimo </w:t>
      </w:r>
      <w:r>
        <w:rPr>
          <w:szCs w:val="24"/>
        </w:rPr>
        <w:t>N</w:t>
      </w:r>
      <w:r w:rsidRPr="002C225A">
        <w:rPr>
          <w:szCs w:val="24"/>
        </w:rPr>
        <w:t>r. 1-154 p</w:t>
      </w:r>
      <w:bookmarkEnd w:id="2"/>
      <w:r w:rsidRPr="002C225A">
        <w:rPr>
          <w:szCs w:val="24"/>
        </w:rPr>
        <w:t xml:space="preserve">ripažinimo netekusiu galios ir įgaliojimo </w:t>
      </w:r>
      <w:r w:rsidR="00C578BD">
        <w:rPr>
          <w:szCs w:val="24"/>
        </w:rPr>
        <w:t>S</w:t>
      </w:r>
      <w:r w:rsidRPr="002C225A">
        <w:rPr>
          <w:szCs w:val="24"/>
        </w:rPr>
        <w:t>avivaldybės merui</w:t>
      </w:r>
      <w:r>
        <w:rPr>
          <w:szCs w:val="24"/>
        </w:rPr>
        <w:t>“</w:t>
      </w:r>
      <w:r w:rsidR="00C578BD">
        <w:rPr>
          <w:szCs w:val="24"/>
        </w:rPr>
        <w:t>,</w:t>
      </w:r>
      <w:r w:rsidR="00AC5C23">
        <w:rPr>
          <w:szCs w:val="24"/>
        </w:rPr>
        <w:t xml:space="preserve"> </w:t>
      </w:r>
      <w:r>
        <w:rPr>
          <w:szCs w:val="24"/>
        </w:rPr>
        <w:t xml:space="preserve">6.12 papunkčiu ir 22 punktu, </w:t>
      </w:r>
      <w:r w:rsidRPr="00656E41">
        <w:rPr>
          <w:szCs w:val="24"/>
        </w:rPr>
        <w:t>Panevėžio miesto savivaldybės taryba n u s p r e n d ž i a:</w:t>
      </w:r>
    </w:p>
    <w:p w14:paraId="6B0E138C" w14:textId="1D563F53" w:rsidR="00D27EA7" w:rsidRPr="006B080D" w:rsidRDefault="00D27EA7" w:rsidP="00F844B4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6B080D">
        <w:rPr>
          <w:szCs w:val="24"/>
        </w:rPr>
        <w:t xml:space="preserve">Pirkti Panevėžio miesto </w:t>
      </w:r>
      <w:r>
        <w:rPr>
          <w:szCs w:val="24"/>
        </w:rPr>
        <w:t>socialinio</w:t>
      </w:r>
      <w:r w:rsidRPr="006B080D">
        <w:rPr>
          <w:szCs w:val="24"/>
        </w:rPr>
        <w:t xml:space="preserve"> būsto fondo plėtrai Savivaldybės nuosavybėn:</w:t>
      </w:r>
    </w:p>
    <w:p w14:paraId="1610D1BB" w14:textId="70B35371" w:rsidR="00D27EA7" w:rsidRDefault="00C578BD" w:rsidP="00F844B4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36,92 kv. m ploto butą</w:t>
      </w:r>
      <w:r w:rsidRPr="004844C4">
        <w:rPr>
          <w:szCs w:val="24"/>
        </w:rPr>
        <w:t xml:space="preserve"> (unikalus Nr. </w:t>
      </w:r>
      <w:r w:rsidR="00E315B4" w:rsidRPr="00E315B4">
        <w:rPr>
          <w:i/>
          <w:szCs w:val="24"/>
        </w:rPr>
        <w:t>duomenys neskelbtini</w:t>
      </w:r>
      <w:r w:rsidRPr="004844C4">
        <w:rPr>
          <w:szCs w:val="24"/>
        </w:rPr>
        <w:t xml:space="preserve">), esantį </w:t>
      </w:r>
      <w:r w:rsidR="00E315B4">
        <w:rPr>
          <w:szCs w:val="24"/>
        </w:rPr>
        <w:t>(</w:t>
      </w:r>
      <w:r w:rsidR="00E315B4" w:rsidRPr="00E315B4">
        <w:rPr>
          <w:i/>
          <w:iCs/>
          <w:szCs w:val="24"/>
        </w:rPr>
        <w:t>duomenys neskelbtini</w:t>
      </w:r>
      <w:r w:rsidR="00E315B4">
        <w:rPr>
          <w:szCs w:val="24"/>
        </w:rPr>
        <w:t>)</w:t>
      </w:r>
      <w:r w:rsidRPr="004844C4">
        <w:rPr>
          <w:szCs w:val="24"/>
        </w:rPr>
        <w:t xml:space="preserve">, </w:t>
      </w:r>
      <w:r w:rsidRPr="003E15A8">
        <w:rPr>
          <w:szCs w:val="24"/>
        </w:rPr>
        <w:t>Panevėžyje</w:t>
      </w:r>
      <w:r w:rsidR="00412C19">
        <w:rPr>
          <w:szCs w:val="24"/>
        </w:rPr>
        <w:t>, už 55 000</w:t>
      </w:r>
      <w:r w:rsidR="00412C19" w:rsidRPr="000C24D8">
        <w:rPr>
          <w:szCs w:val="24"/>
        </w:rPr>
        <w:t xml:space="preserve"> E</w:t>
      </w:r>
      <w:r w:rsidR="00412C19" w:rsidRPr="003E15A8">
        <w:rPr>
          <w:szCs w:val="24"/>
        </w:rPr>
        <w:t>ur</w:t>
      </w:r>
      <w:r w:rsidR="00412C19">
        <w:rPr>
          <w:szCs w:val="24"/>
        </w:rPr>
        <w:t xml:space="preserve"> (penkiasdešimt penkis tūkstančius eurų) iš </w:t>
      </w:r>
      <w:r w:rsidR="00E315B4">
        <w:rPr>
          <w:szCs w:val="24"/>
        </w:rPr>
        <w:t>(</w:t>
      </w:r>
      <w:r w:rsidR="00E315B4" w:rsidRPr="00E315B4">
        <w:rPr>
          <w:i/>
          <w:iCs/>
          <w:szCs w:val="24"/>
        </w:rPr>
        <w:t>duomenys neskelbtini)</w:t>
      </w:r>
      <w:r w:rsidR="002E5DE2">
        <w:rPr>
          <w:szCs w:val="24"/>
        </w:rPr>
        <w:t>;</w:t>
      </w:r>
    </w:p>
    <w:p w14:paraId="1E4AADC1" w14:textId="602096AC" w:rsidR="00D27EA7" w:rsidRDefault="00412C19" w:rsidP="00F844B4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34,73 kv. m ploto </w:t>
      </w:r>
      <w:r w:rsidRPr="004844C4">
        <w:rPr>
          <w:szCs w:val="24"/>
        </w:rPr>
        <w:t xml:space="preserve">butą (unikalus Nr. </w:t>
      </w:r>
      <w:r w:rsidR="00E315B4" w:rsidRPr="00E315B4">
        <w:rPr>
          <w:i/>
          <w:szCs w:val="24"/>
        </w:rPr>
        <w:t>duomenys neskelbtini</w:t>
      </w:r>
      <w:r w:rsidRPr="004844C4">
        <w:rPr>
          <w:szCs w:val="24"/>
        </w:rPr>
        <w:t xml:space="preserve">), esantį </w:t>
      </w:r>
      <w:r w:rsidR="00E315B4">
        <w:rPr>
          <w:szCs w:val="24"/>
        </w:rPr>
        <w:t>(</w:t>
      </w:r>
      <w:r w:rsidR="00E315B4" w:rsidRPr="00E315B4">
        <w:rPr>
          <w:i/>
          <w:szCs w:val="24"/>
        </w:rPr>
        <w:t>duomenys neskelbtini</w:t>
      </w:r>
      <w:r w:rsidR="00E315B4">
        <w:rPr>
          <w:szCs w:val="24"/>
        </w:rPr>
        <w:t>),</w:t>
      </w:r>
      <w:r w:rsidRPr="004844C4">
        <w:rPr>
          <w:szCs w:val="24"/>
        </w:rPr>
        <w:t xml:space="preserve"> </w:t>
      </w:r>
      <w:r w:rsidRPr="003E15A8">
        <w:rPr>
          <w:szCs w:val="24"/>
        </w:rPr>
        <w:t>Panevėžyje</w:t>
      </w:r>
      <w:r>
        <w:rPr>
          <w:szCs w:val="24"/>
        </w:rPr>
        <w:t xml:space="preserve">, už 51 000 Eur (penkiasdešimt vieną tūkstantį eurų) iš </w:t>
      </w:r>
      <w:r w:rsidR="00E315B4">
        <w:rPr>
          <w:szCs w:val="24"/>
        </w:rPr>
        <w:t>(</w:t>
      </w:r>
      <w:r w:rsidR="00E315B4" w:rsidRPr="00E315B4">
        <w:rPr>
          <w:i/>
          <w:szCs w:val="24"/>
        </w:rPr>
        <w:t>duomenys neskelbtini</w:t>
      </w:r>
      <w:r w:rsidR="00E315B4">
        <w:rPr>
          <w:i/>
          <w:szCs w:val="24"/>
        </w:rPr>
        <w:t>)</w:t>
      </w:r>
      <w:r w:rsidR="002E5DE2">
        <w:rPr>
          <w:szCs w:val="24"/>
        </w:rPr>
        <w:t>.</w:t>
      </w:r>
    </w:p>
    <w:p w14:paraId="2CE779AB" w14:textId="5A57CFA7" w:rsidR="00DA01F3" w:rsidRDefault="00DA01F3" w:rsidP="00F844B4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</w:pPr>
      <w:r>
        <w:t>Įpareigoti Savivaldybės administracijos darbuotoją Albertą Dragūną ir (arba) Jolantą Petrauskę, ir (arba) Daivą Mažeikaitę pagal 2025 m. vasario 13 d. įgaliojimą (Notarinio registro Nr.</w:t>
      </w:r>
      <w:r w:rsidR="00412C19">
        <w:t> </w:t>
      </w:r>
      <w:r>
        <w:t xml:space="preserve">1291) </w:t>
      </w:r>
      <w:r w:rsidR="00A45A88">
        <w:t>pasirašyti</w:t>
      </w:r>
      <w:r>
        <w:t xml:space="preserve"> </w:t>
      </w:r>
      <w:r w:rsidR="00A45A88">
        <w:t>1</w:t>
      </w:r>
      <w:r>
        <w:t xml:space="preserve"> punkte minim</w:t>
      </w:r>
      <w:r w:rsidR="00A45A88">
        <w:t>ų</w:t>
      </w:r>
      <w:r>
        <w:t xml:space="preserve"> but</w:t>
      </w:r>
      <w:r w:rsidR="00A45A88">
        <w:t>ų</w:t>
      </w:r>
      <w:r>
        <w:t xml:space="preserve"> pirkimo ir pardavimo sutart</w:t>
      </w:r>
      <w:r w:rsidR="00A45A88">
        <w:t>is.</w:t>
      </w:r>
    </w:p>
    <w:p w14:paraId="7F281A65" w14:textId="4577363A" w:rsidR="00DA01F3" w:rsidRPr="00F844B4" w:rsidRDefault="00DA01F3" w:rsidP="00F844B4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t>Nurodyti</w:t>
      </w:r>
      <w:r w:rsidRPr="00F844B4">
        <w:rPr>
          <w:color w:val="000000"/>
          <w:szCs w:val="24"/>
        </w:rPr>
        <w:t xml:space="preserve">, kad šis sprendimas per vieną mėnesį gali būti skundžiamas Panevėžio miesto savivaldybės tarybai </w:t>
      </w:r>
      <w:r w:rsidRPr="00F844B4">
        <w:rPr>
          <w:szCs w:val="24"/>
        </w:rPr>
        <w:t>(Laisvės a. 20, 35200 Panevėžys) Lietuvos Respublikos viešojo administravimo įstatymo nustatyta tvarka arba</w:t>
      </w:r>
      <w:r w:rsidRPr="00F844B4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</w:t>
      </w:r>
      <w:r w:rsidRPr="00F844B4">
        <w:rPr>
          <w:color w:val="000000"/>
          <w:szCs w:val="24"/>
        </w:rPr>
        <w:lastRenderedPageBreak/>
        <w:t>nagrinėjimo tvarkos įstatymo nustatyta tvarka, Regionų administracinio teismo Panevėžio rūmams (Respublikos g. 62, 35158 Panevėžys) Lietuvos Respublikos administracinių bylų teisenos įstatymo nustatyta tvarka.</w:t>
      </w:r>
    </w:p>
    <w:p w14:paraId="17663786" w14:textId="77777777" w:rsidR="00D27EA7" w:rsidRDefault="00D27EA7" w:rsidP="00F844B4">
      <w:pPr>
        <w:tabs>
          <w:tab w:val="left" w:pos="1276"/>
          <w:tab w:val="right" w:pos="6804"/>
          <w:tab w:val="right" w:pos="8730"/>
        </w:tabs>
        <w:jc w:val="both"/>
        <w:rPr>
          <w:szCs w:val="24"/>
        </w:rPr>
      </w:pPr>
    </w:p>
    <w:p w14:paraId="2E2D8361" w14:textId="77777777" w:rsidR="00F844B4" w:rsidRPr="00F844B4" w:rsidRDefault="00F844B4" w:rsidP="00F844B4">
      <w:pPr>
        <w:tabs>
          <w:tab w:val="left" w:pos="1276"/>
          <w:tab w:val="right" w:pos="6804"/>
          <w:tab w:val="right" w:pos="8730"/>
        </w:tabs>
        <w:jc w:val="both"/>
        <w:rPr>
          <w:szCs w:val="24"/>
        </w:rPr>
      </w:pPr>
    </w:p>
    <w:p w14:paraId="476CDB95" w14:textId="39674958" w:rsidR="00D27EA7" w:rsidRPr="006B080D" w:rsidRDefault="00D27EA7" w:rsidP="00F844B4">
      <w:pPr>
        <w:tabs>
          <w:tab w:val="left" w:pos="8165"/>
        </w:tabs>
        <w:rPr>
          <w:rFonts w:eastAsia="Calibri"/>
          <w:szCs w:val="24"/>
        </w:rPr>
      </w:pPr>
      <w:r w:rsidRPr="00B32C04">
        <w:rPr>
          <w:rFonts w:eastAsia="Calibri"/>
          <w:szCs w:val="24"/>
        </w:rPr>
        <w:t>S</w:t>
      </w:r>
      <w:r>
        <w:rPr>
          <w:rFonts w:eastAsia="Calibri"/>
          <w:szCs w:val="24"/>
        </w:rPr>
        <w:t>avivaldybės mer</w:t>
      </w:r>
      <w:r w:rsidR="00F844B4">
        <w:rPr>
          <w:rFonts w:eastAsia="Calibri"/>
          <w:szCs w:val="24"/>
        </w:rPr>
        <w:t>ė</w:t>
      </w:r>
      <w:r>
        <w:rPr>
          <w:rFonts w:eastAsia="Calibri"/>
          <w:szCs w:val="24"/>
        </w:rPr>
        <w:t xml:space="preserve">                                                                         </w:t>
      </w:r>
      <w:r w:rsidR="00F844B4">
        <w:rPr>
          <w:rFonts w:eastAsia="Calibri"/>
          <w:szCs w:val="24"/>
        </w:rPr>
        <w:t xml:space="preserve">              </w:t>
      </w:r>
      <w:r>
        <w:rPr>
          <w:rFonts w:eastAsia="Calibri"/>
          <w:szCs w:val="24"/>
        </w:rPr>
        <w:t xml:space="preserve">      </w:t>
      </w:r>
      <w:r w:rsidR="00F844B4">
        <w:rPr>
          <w:rFonts w:eastAsia="Calibri"/>
          <w:szCs w:val="24"/>
        </w:rPr>
        <w:t>Loreta Masiliūnienė</w:t>
      </w:r>
    </w:p>
    <w:sectPr w:rsidR="00D27EA7" w:rsidRPr="006B080D" w:rsidSect="00D27EA7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5BE78" w14:textId="77777777" w:rsidR="00D068FD" w:rsidRDefault="00D068FD">
      <w:r>
        <w:separator/>
      </w:r>
    </w:p>
  </w:endnote>
  <w:endnote w:type="continuationSeparator" w:id="0">
    <w:p w14:paraId="4BB05F4D" w14:textId="77777777" w:rsidR="00D068FD" w:rsidRDefault="00D0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E2AC" w14:textId="77777777" w:rsidR="00D27EA7" w:rsidRDefault="00D27EA7" w:rsidP="00BE4566">
    <w:pPr>
      <w:tabs>
        <w:tab w:val="left" w:pos="8445"/>
      </w:tabs>
    </w:pPr>
    <w:r>
      <w:tab/>
    </w:r>
  </w:p>
  <w:p w14:paraId="74B7C230" w14:textId="77777777" w:rsidR="00D27EA7" w:rsidRDefault="00D27EA7"/>
  <w:p w14:paraId="48A1A63F" w14:textId="77777777" w:rsidR="00D27EA7" w:rsidRDefault="00D27EA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D7C61" w14:textId="77777777" w:rsidR="00D27EA7" w:rsidRDefault="00D27EA7" w:rsidP="00DD20B8">
    <w:pPr>
      <w:pStyle w:val="Porat"/>
    </w:pPr>
  </w:p>
  <w:p w14:paraId="3869913F" w14:textId="77777777" w:rsidR="00D27EA7" w:rsidRDefault="00D27EA7" w:rsidP="00DD20B8">
    <w:pPr>
      <w:pStyle w:val="Porat"/>
    </w:pPr>
  </w:p>
  <w:p w14:paraId="44F5E90A" w14:textId="77777777" w:rsidR="00D27EA7" w:rsidRDefault="00D27EA7" w:rsidP="00DD20B8">
    <w:pPr>
      <w:pStyle w:val="Porat"/>
    </w:pPr>
  </w:p>
  <w:p w14:paraId="28FA0597" w14:textId="77777777" w:rsidR="00D27EA7" w:rsidRDefault="00D27EA7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C3650" w14:textId="77777777" w:rsidR="00D068FD" w:rsidRDefault="00D068FD">
      <w:r>
        <w:separator/>
      </w:r>
    </w:p>
  </w:footnote>
  <w:footnote w:type="continuationSeparator" w:id="0">
    <w:p w14:paraId="61E3BAE7" w14:textId="77777777" w:rsidR="00D068FD" w:rsidRDefault="00D0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6D7C" w14:textId="77777777" w:rsidR="00D27EA7" w:rsidRDefault="00D27EA7">
    <w:pPr>
      <w:pStyle w:val="Antrats"/>
      <w:jc w:val="center"/>
    </w:pPr>
  </w:p>
  <w:p w14:paraId="5C76FCA5" w14:textId="77777777" w:rsidR="00D27EA7" w:rsidRDefault="00D27EA7">
    <w:pPr>
      <w:pStyle w:val="Antrats"/>
      <w:jc w:val="center"/>
    </w:pPr>
  </w:p>
  <w:p w14:paraId="5BC73489" w14:textId="77777777" w:rsidR="00D27EA7" w:rsidRDefault="00D27EA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4374982" w14:textId="77777777" w:rsidR="00D27EA7" w:rsidRDefault="00D27E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0C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EA77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86FEC"/>
    <w:multiLevelType w:val="multilevel"/>
    <w:tmpl w:val="7EC6071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6469ED"/>
    <w:multiLevelType w:val="multilevel"/>
    <w:tmpl w:val="7EC6071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210618">
    <w:abstractNumId w:val="3"/>
  </w:num>
  <w:num w:numId="2" w16cid:durableId="139857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76906">
    <w:abstractNumId w:val="2"/>
  </w:num>
  <w:num w:numId="4" w16cid:durableId="8872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A7"/>
    <w:rsid w:val="0010298E"/>
    <w:rsid w:val="001336B6"/>
    <w:rsid w:val="00165A7E"/>
    <w:rsid w:val="002E5DE2"/>
    <w:rsid w:val="00332415"/>
    <w:rsid w:val="003D7A55"/>
    <w:rsid w:val="00412C19"/>
    <w:rsid w:val="004411F9"/>
    <w:rsid w:val="004803BF"/>
    <w:rsid w:val="0050124F"/>
    <w:rsid w:val="00560365"/>
    <w:rsid w:val="005617A3"/>
    <w:rsid w:val="006C4EAA"/>
    <w:rsid w:val="007A5F03"/>
    <w:rsid w:val="009B7A14"/>
    <w:rsid w:val="00A45A88"/>
    <w:rsid w:val="00A86D0A"/>
    <w:rsid w:val="00AB53AA"/>
    <w:rsid w:val="00AC5C23"/>
    <w:rsid w:val="00B27972"/>
    <w:rsid w:val="00C42B7B"/>
    <w:rsid w:val="00C578BD"/>
    <w:rsid w:val="00D068FD"/>
    <w:rsid w:val="00D26C1E"/>
    <w:rsid w:val="00D27EA7"/>
    <w:rsid w:val="00D457CC"/>
    <w:rsid w:val="00D63114"/>
    <w:rsid w:val="00D95083"/>
    <w:rsid w:val="00DA01F3"/>
    <w:rsid w:val="00DD2DA1"/>
    <w:rsid w:val="00E315B4"/>
    <w:rsid w:val="00F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7268"/>
  <w15:chartTrackingRefBased/>
  <w15:docId w15:val="{AB2E28C1-9A97-4BAE-8EBE-6417CC98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7EA7"/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7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7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7E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7E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7E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7E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7E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7E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7E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7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7EA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7E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7E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7E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7E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7E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7EA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27E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7E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7E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7E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7E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7E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7EA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7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7EA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7EA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D27EA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7EA7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D27EA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27EA7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Style3">
    <w:name w:val="Style3"/>
    <w:uiPriority w:val="99"/>
    <w:rsid w:val="00D27EA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1632</Words>
  <Characters>931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Rimšienė</dc:creator>
  <cp:lastModifiedBy>Diana Brazdžiunienė</cp:lastModifiedBy>
  <cp:revision>2</cp:revision>
  <dcterms:created xsi:type="dcterms:W3CDTF">2026-06-02T12:03:00Z</dcterms:created>
  <dcterms:modified xsi:type="dcterms:W3CDTF">2026-06-02T12:03:00Z</dcterms:modified>
</cp:coreProperties>
</file>