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99815" w14:textId="4FF3E40D" w:rsidR="00D65AA7" w:rsidRPr="00D65AA7" w:rsidRDefault="00D65AA7" w:rsidP="00D65AA7">
      <w:pPr>
        <w:tabs>
          <w:tab w:val="left" w:pos="7371"/>
        </w:tabs>
        <w:jc w:val="center"/>
        <w:rPr>
          <w:rFonts w:ascii="Arial" w:hAnsi="Arial" w:cs="Arial"/>
          <w:color w:val="00000A"/>
          <w:sz w:val="20"/>
        </w:rPr>
      </w:pPr>
      <w:r>
        <w:rPr>
          <w:b/>
          <w:color w:val="00000A"/>
          <w:szCs w:val="24"/>
        </w:rPr>
        <w:t xml:space="preserve">                                                                                  </w:t>
      </w:r>
      <w:r w:rsidR="00110FF8">
        <w:rPr>
          <w:b/>
          <w:color w:val="00000A"/>
          <w:szCs w:val="24"/>
        </w:rPr>
        <w:t xml:space="preserve">     </w:t>
      </w:r>
      <w:r w:rsidRPr="00D65AA7">
        <w:rPr>
          <w:b/>
          <w:color w:val="00000A"/>
          <w:szCs w:val="24"/>
        </w:rPr>
        <w:t>Projekto</w:t>
      </w:r>
    </w:p>
    <w:p w14:paraId="73AC4088" w14:textId="77777777" w:rsidR="00D65AA7" w:rsidRPr="00D65AA7" w:rsidRDefault="00D65AA7" w:rsidP="00D65AA7">
      <w:pPr>
        <w:tabs>
          <w:tab w:val="left" w:pos="7371"/>
        </w:tabs>
        <w:rPr>
          <w:b/>
          <w:color w:val="00000A"/>
          <w:szCs w:val="24"/>
        </w:rPr>
      </w:pPr>
      <w:r w:rsidRPr="00D65AA7">
        <w:rPr>
          <w:b/>
          <w:color w:val="00000A"/>
          <w:szCs w:val="24"/>
        </w:rPr>
        <w:t xml:space="preserve">                                                                                                                  lyginamasis variantas</w:t>
      </w:r>
    </w:p>
    <w:p w14:paraId="5819A00B" w14:textId="4EA317EC" w:rsidR="001C1FBF" w:rsidRPr="001C1FBF" w:rsidRDefault="001C1FBF" w:rsidP="001C1FBF">
      <w:pPr>
        <w:jc w:val="center"/>
        <w:rPr>
          <w:szCs w:val="24"/>
        </w:rPr>
      </w:pPr>
    </w:p>
    <w:p w14:paraId="5819A00C" w14:textId="77777777" w:rsidR="001C1FBF" w:rsidRPr="001C1FBF" w:rsidRDefault="001C1FBF" w:rsidP="001C1FBF">
      <w:pPr>
        <w:jc w:val="center"/>
        <w:rPr>
          <w:szCs w:val="24"/>
        </w:rPr>
      </w:pPr>
    </w:p>
    <w:p w14:paraId="5819A00D" w14:textId="77777777" w:rsidR="001C1FBF" w:rsidRPr="001C1FBF" w:rsidRDefault="001C1FBF" w:rsidP="001C1FBF">
      <w:pPr>
        <w:jc w:val="center"/>
        <w:rPr>
          <w:b/>
          <w:sz w:val="28"/>
        </w:rPr>
      </w:pPr>
      <w:r w:rsidRPr="001C1FBF">
        <w:rPr>
          <w:b/>
          <w:sz w:val="28"/>
        </w:rPr>
        <w:t>PANEVĖŽIO MIESTO SAVIVALDYBĖS TARYBA</w:t>
      </w:r>
    </w:p>
    <w:p w14:paraId="5819A00F" w14:textId="77777777" w:rsidR="001C1FBF" w:rsidRPr="001C1FBF" w:rsidRDefault="001C1FBF" w:rsidP="001C1FBF">
      <w:pPr>
        <w:keepNext/>
        <w:jc w:val="center"/>
        <w:outlineLvl w:val="1"/>
      </w:pPr>
    </w:p>
    <w:p w14:paraId="5819A010" w14:textId="77777777" w:rsidR="001C1FBF" w:rsidRPr="001C1FBF" w:rsidRDefault="001C1FBF" w:rsidP="001C1FBF">
      <w:pPr>
        <w:keepNext/>
        <w:jc w:val="center"/>
        <w:outlineLvl w:val="1"/>
        <w:rPr>
          <w:b/>
        </w:rPr>
      </w:pPr>
      <w:r w:rsidRPr="001C1FBF">
        <w:rPr>
          <w:b/>
        </w:rPr>
        <w:t>SPRENDIMAS</w:t>
      </w:r>
    </w:p>
    <w:p w14:paraId="34921E20" w14:textId="77777777" w:rsidR="00402412" w:rsidRPr="00402412" w:rsidRDefault="00402412" w:rsidP="00402412">
      <w:pPr>
        <w:keepNext/>
        <w:suppressAutoHyphens/>
        <w:jc w:val="center"/>
        <w:outlineLvl w:val="1"/>
        <w:rPr>
          <w:b/>
          <w:bCs/>
          <w:szCs w:val="26"/>
          <w:lang w:eastAsia="zh-CN"/>
        </w:rPr>
      </w:pPr>
      <w:r w:rsidRPr="00402412">
        <w:rPr>
          <w:b/>
          <w:lang w:eastAsia="zh-CN"/>
        </w:rPr>
        <w:t xml:space="preserve">DĖL </w:t>
      </w:r>
      <w:bookmarkStart w:id="0" w:name="_Hlk228196495"/>
      <w:r w:rsidRPr="00402412">
        <w:rPr>
          <w:b/>
          <w:lang w:eastAsia="zh-CN"/>
        </w:rPr>
        <w:t xml:space="preserve">SAVIVALDYBĖS TARYBOS 2026 M. KOVO 26 D. SPRENDIMO NR. 1-118 „DĖL </w:t>
      </w:r>
      <w:r w:rsidRPr="00402412">
        <w:rPr>
          <w:b/>
          <w:szCs w:val="24"/>
          <w:lang w:eastAsia="zh-CN"/>
        </w:rPr>
        <w:t xml:space="preserve">0,2081 HA </w:t>
      </w:r>
      <w:r w:rsidRPr="00402412">
        <w:rPr>
          <w:b/>
          <w:lang w:eastAsia="zh-CN"/>
        </w:rPr>
        <w:t>ŽEMĖS SKLYPO (PANEVĖŽYS, ALGIRDO G. 14) DALIŲ PLANO PATVIRTINIMO“</w:t>
      </w:r>
      <w:bookmarkEnd w:id="0"/>
      <w:r w:rsidRPr="00402412">
        <w:rPr>
          <w:b/>
          <w:lang w:eastAsia="zh-CN"/>
        </w:rPr>
        <w:t xml:space="preserve"> PAKEITIMO </w:t>
      </w:r>
    </w:p>
    <w:p w14:paraId="5819A013" w14:textId="77777777" w:rsidR="001C1FBF" w:rsidRPr="001C1FBF" w:rsidRDefault="001C1FBF" w:rsidP="001C1FBF">
      <w:pPr>
        <w:jc w:val="center"/>
        <w:rPr>
          <w:szCs w:val="24"/>
        </w:rPr>
      </w:pPr>
    </w:p>
    <w:p w14:paraId="46A9924C" w14:textId="5E293D23" w:rsidR="009B636B" w:rsidRPr="009B636B" w:rsidRDefault="009B636B" w:rsidP="009B636B">
      <w:pPr>
        <w:keepNext/>
        <w:jc w:val="center"/>
        <w:outlineLvl w:val="2"/>
      </w:pPr>
      <w:r w:rsidRPr="009B636B">
        <w:t xml:space="preserve"> Nr. </w:t>
      </w:r>
    </w:p>
    <w:p w14:paraId="5819A015" w14:textId="77777777" w:rsidR="001C1FBF" w:rsidRPr="001C1FBF" w:rsidRDefault="001C1FBF" w:rsidP="001C1FBF">
      <w:pPr>
        <w:keepNext/>
        <w:jc w:val="center"/>
        <w:outlineLvl w:val="2"/>
        <w:rPr>
          <w:b/>
        </w:rPr>
      </w:pPr>
      <w:r w:rsidRPr="001C1FBF">
        <w:t>Panevėžys</w:t>
      </w:r>
    </w:p>
    <w:p w14:paraId="5819A016" w14:textId="77777777" w:rsidR="001562D4" w:rsidRDefault="001562D4">
      <w:pPr>
        <w:jc w:val="center"/>
        <w:rPr>
          <w:b/>
          <w:bCs/>
          <w:szCs w:val="24"/>
        </w:rPr>
      </w:pPr>
    </w:p>
    <w:p w14:paraId="5819A017" w14:textId="77777777" w:rsidR="001562D4" w:rsidRDefault="001562D4">
      <w:pPr>
        <w:jc w:val="center"/>
        <w:rPr>
          <w:szCs w:val="24"/>
        </w:rPr>
      </w:pPr>
    </w:p>
    <w:p w14:paraId="1F8F8ABE" w14:textId="29AAE21E" w:rsidR="00AE10F8" w:rsidRPr="00AE10F8" w:rsidRDefault="00402412" w:rsidP="00402412">
      <w:pPr>
        <w:tabs>
          <w:tab w:val="left" w:pos="1134"/>
        </w:tabs>
        <w:spacing w:line="336" w:lineRule="auto"/>
        <w:ind w:firstLine="851"/>
        <w:jc w:val="both"/>
        <w:rPr>
          <w:szCs w:val="24"/>
        </w:rPr>
      </w:pPr>
      <w:r>
        <w:rPr>
          <w:szCs w:val="24"/>
        </w:rPr>
        <w:t xml:space="preserve">Vadovaudamasi Lietuvos Respublikos vietos savivaldos įstatymo 15 straipsnio 2 dalies 12 punktu </w:t>
      </w:r>
      <w:r>
        <w:t>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57177E1A" w14:textId="5E83BF14" w:rsidR="0069532D" w:rsidRPr="00402412" w:rsidRDefault="0069532D" w:rsidP="00402412">
      <w:pPr>
        <w:numPr>
          <w:ilvl w:val="0"/>
          <w:numId w:val="2"/>
        </w:numPr>
        <w:tabs>
          <w:tab w:val="left" w:pos="1134"/>
        </w:tabs>
        <w:suppressAutoHyphens/>
        <w:spacing w:line="336" w:lineRule="auto"/>
        <w:ind w:left="0" w:firstLine="851"/>
        <w:jc w:val="both"/>
        <w:rPr>
          <w:color w:val="000000"/>
          <w:szCs w:val="24"/>
          <w:lang w:eastAsia="zh-CN"/>
        </w:rPr>
      </w:pPr>
      <w:r>
        <w:rPr>
          <w:szCs w:val="24"/>
          <w:lang w:eastAsia="lt-LT"/>
        </w:rPr>
        <w:t>1</w:t>
      </w:r>
      <w:r w:rsidR="00402412" w:rsidRPr="00402412">
        <w:rPr>
          <w:szCs w:val="24"/>
          <w:lang w:eastAsia="zh-CN"/>
        </w:rPr>
        <w:t xml:space="preserve"> Pakeisti</w:t>
      </w:r>
      <w:r w:rsidR="00402412" w:rsidRPr="00402412">
        <w:rPr>
          <w:lang w:eastAsia="zh-CN"/>
        </w:rPr>
        <w:t xml:space="preserve"> </w:t>
      </w:r>
      <w:r w:rsidR="00402412" w:rsidRPr="00402412">
        <w:rPr>
          <w:szCs w:val="24"/>
          <w:lang w:eastAsia="zh-CN"/>
        </w:rPr>
        <w:t xml:space="preserve">Panevėžio miesto savivaldybės tarybos 2026 m. kovo 26 d. sprendimo Nr. 1-118 „Dėl 0,2081 ha žemės sklypo (Panevėžys, Algirdo g. 14) dalių plano patvirtinimo“ 2.1, 2.2 papunkčius ir juos išdėstyti taip: </w:t>
      </w:r>
    </w:p>
    <w:p w14:paraId="4E481619" w14:textId="15ED8622" w:rsidR="00402412" w:rsidRPr="00E844FA" w:rsidRDefault="00402412" w:rsidP="00402412">
      <w:pPr>
        <w:tabs>
          <w:tab w:val="left" w:pos="993"/>
          <w:tab w:val="left" w:pos="1276"/>
        </w:tabs>
        <w:spacing w:line="336" w:lineRule="auto"/>
        <w:ind w:firstLine="851"/>
        <w:jc w:val="both"/>
        <w:rPr>
          <w:color w:val="000000"/>
          <w:szCs w:val="24"/>
        </w:rPr>
      </w:pPr>
      <w:r>
        <w:rPr>
          <w:color w:val="000000"/>
          <w:szCs w:val="24"/>
        </w:rPr>
        <w:t xml:space="preserve">„2.1. </w:t>
      </w:r>
      <w:r w:rsidRPr="00E844FA">
        <w:rPr>
          <w:color w:val="000000"/>
          <w:szCs w:val="24"/>
        </w:rPr>
        <w:t xml:space="preserve">pastatui – TT cechui </w:t>
      </w:r>
      <w:bookmarkStart w:id="1" w:name="_Hlk228440396"/>
      <w:r w:rsidRPr="00402412">
        <w:rPr>
          <w:strike/>
          <w:color w:val="000000"/>
          <w:szCs w:val="24"/>
        </w:rPr>
        <w:t>(unikalus Nr. 2797-4009-9015)</w:t>
      </w:r>
      <w:r w:rsidRPr="008A718F">
        <w:rPr>
          <w:color w:val="000000"/>
          <w:szCs w:val="24"/>
        </w:rPr>
        <w:t xml:space="preserve"> </w:t>
      </w:r>
      <w:r w:rsidRPr="00402412">
        <w:rPr>
          <w:b/>
          <w:bCs/>
          <w:color w:val="000000"/>
          <w:szCs w:val="24"/>
        </w:rPr>
        <w:t>(unikalus Nr. 2797-4000-9015</w:t>
      </w:r>
      <w:bookmarkEnd w:id="1"/>
      <w:r w:rsidRPr="00402412">
        <w:rPr>
          <w:b/>
          <w:bCs/>
          <w:color w:val="000000"/>
          <w:szCs w:val="24"/>
        </w:rPr>
        <w:t>)</w:t>
      </w:r>
      <w:r w:rsidRPr="00E844FA">
        <w:rPr>
          <w:color w:val="000000"/>
          <w:szCs w:val="24"/>
        </w:rPr>
        <w:t xml:space="preserve"> eksploatuoti reikaling</w:t>
      </w:r>
      <w:r>
        <w:rPr>
          <w:color w:val="000000"/>
          <w:szCs w:val="24"/>
        </w:rPr>
        <w:t>o</w:t>
      </w:r>
      <w:r w:rsidRPr="00E844FA">
        <w:rPr>
          <w:color w:val="000000"/>
          <w:szCs w:val="24"/>
        </w:rPr>
        <w:t>s Žemės sklypo dalies</w:t>
      </w:r>
      <w:r>
        <w:rPr>
          <w:color w:val="000000"/>
          <w:szCs w:val="24"/>
        </w:rPr>
        <w:t>,</w:t>
      </w:r>
      <w:r w:rsidRPr="00E844FA">
        <w:rPr>
          <w:color w:val="000000"/>
          <w:szCs w:val="24"/>
        </w:rPr>
        <w:t xml:space="preserve"> pažymėtos indeksu 1</w:t>
      </w:r>
      <w:r>
        <w:rPr>
          <w:color w:val="000000"/>
          <w:szCs w:val="24"/>
        </w:rPr>
        <w:t>, plotas</w:t>
      </w:r>
      <w:r w:rsidRPr="00E844FA">
        <w:rPr>
          <w:color w:val="000000"/>
          <w:szCs w:val="24"/>
        </w:rPr>
        <w:t xml:space="preserve"> – 0,1754 ha,</w:t>
      </w:r>
      <w:r>
        <w:rPr>
          <w:color w:val="000000"/>
          <w:szCs w:val="24"/>
        </w:rPr>
        <w:t xml:space="preserve"> iš jo:</w:t>
      </w:r>
      <w:r w:rsidRPr="00E844FA">
        <w:rPr>
          <w:color w:val="000000"/>
          <w:szCs w:val="24"/>
        </w:rPr>
        <w:t xml:space="preserve"> 0,1574 ha</w:t>
      </w:r>
      <w:r>
        <w:rPr>
          <w:color w:val="000000"/>
          <w:szCs w:val="24"/>
        </w:rPr>
        <w:t xml:space="preserve"> – </w:t>
      </w:r>
      <w:r w:rsidRPr="00E844FA">
        <w:rPr>
          <w:color w:val="000000"/>
          <w:szCs w:val="24"/>
        </w:rPr>
        <w:t>atskirai naudojam</w:t>
      </w:r>
      <w:r>
        <w:rPr>
          <w:color w:val="000000"/>
          <w:szCs w:val="24"/>
        </w:rPr>
        <w:t xml:space="preserve">a </w:t>
      </w:r>
      <w:r w:rsidRPr="00E844FA">
        <w:rPr>
          <w:color w:val="000000"/>
          <w:szCs w:val="24"/>
        </w:rPr>
        <w:t xml:space="preserve">dalis, 0,0180 ha </w:t>
      </w:r>
      <w:r>
        <w:rPr>
          <w:color w:val="000000"/>
          <w:szCs w:val="24"/>
        </w:rPr>
        <w:t xml:space="preserve">– </w:t>
      </w:r>
      <w:r w:rsidRPr="00E844FA">
        <w:rPr>
          <w:color w:val="000000"/>
          <w:szCs w:val="24"/>
        </w:rPr>
        <w:t>bendrai naudojam</w:t>
      </w:r>
      <w:r>
        <w:rPr>
          <w:color w:val="000000"/>
          <w:szCs w:val="24"/>
        </w:rPr>
        <w:t>a</w:t>
      </w:r>
      <w:r w:rsidRPr="00E844FA">
        <w:rPr>
          <w:color w:val="000000"/>
          <w:szCs w:val="24"/>
        </w:rPr>
        <w:t xml:space="preserve"> dali</w:t>
      </w:r>
      <w:r>
        <w:rPr>
          <w:color w:val="000000"/>
          <w:szCs w:val="24"/>
        </w:rPr>
        <w:t>s</w:t>
      </w:r>
      <w:r w:rsidRPr="00E844FA">
        <w:rPr>
          <w:color w:val="000000"/>
          <w:szCs w:val="24"/>
        </w:rPr>
        <w:t>;</w:t>
      </w:r>
    </w:p>
    <w:p w14:paraId="3E849460" w14:textId="6DAD288D" w:rsidR="00402412" w:rsidRDefault="00402412" w:rsidP="00402412">
      <w:pPr>
        <w:tabs>
          <w:tab w:val="left" w:pos="1134"/>
          <w:tab w:val="left" w:pos="1276"/>
        </w:tabs>
        <w:spacing w:line="336" w:lineRule="auto"/>
        <w:ind w:firstLine="851"/>
        <w:jc w:val="both"/>
        <w:rPr>
          <w:color w:val="000000"/>
          <w:szCs w:val="24"/>
        </w:rPr>
      </w:pPr>
      <w:r>
        <w:rPr>
          <w:color w:val="000000"/>
          <w:szCs w:val="24"/>
        </w:rPr>
        <w:t xml:space="preserve">2.2. </w:t>
      </w:r>
      <w:r w:rsidRPr="00E844FA">
        <w:rPr>
          <w:color w:val="000000"/>
          <w:szCs w:val="24"/>
        </w:rPr>
        <w:t xml:space="preserve">pastatui – ūkiniam </w:t>
      </w:r>
      <w:r w:rsidRPr="00E844FA">
        <w:rPr>
          <w:szCs w:val="24"/>
        </w:rPr>
        <w:t>pastatui</w:t>
      </w:r>
      <w:r w:rsidRPr="00E844FA">
        <w:rPr>
          <w:color w:val="000000"/>
          <w:szCs w:val="24"/>
        </w:rPr>
        <w:t xml:space="preserve"> </w:t>
      </w:r>
      <w:bookmarkStart w:id="2" w:name="_Hlk228440832"/>
      <w:r w:rsidRPr="00402412">
        <w:rPr>
          <w:strike/>
          <w:color w:val="000000"/>
          <w:szCs w:val="24"/>
        </w:rPr>
        <w:t>(unikalus Nr. 2797-40009-9026)</w:t>
      </w:r>
      <w:r w:rsidRPr="00E844FA">
        <w:rPr>
          <w:color w:val="000000"/>
          <w:szCs w:val="24"/>
        </w:rPr>
        <w:t xml:space="preserve"> </w:t>
      </w:r>
      <w:r w:rsidRPr="00402412">
        <w:rPr>
          <w:b/>
          <w:bCs/>
          <w:color w:val="000000"/>
          <w:szCs w:val="24"/>
        </w:rPr>
        <w:t>(unikalus Nr. 2797-4000-9026)</w:t>
      </w:r>
      <w:r w:rsidRPr="00E844FA">
        <w:rPr>
          <w:color w:val="000000"/>
          <w:szCs w:val="24"/>
        </w:rPr>
        <w:t xml:space="preserve"> </w:t>
      </w:r>
      <w:bookmarkEnd w:id="2"/>
      <w:r w:rsidRPr="00E844FA">
        <w:rPr>
          <w:color w:val="000000"/>
          <w:szCs w:val="24"/>
        </w:rPr>
        <w:t>eksploatuoti reikaling</w:t>
      </w:r>
      <w:r>
        <w:rPr>
          <w:color w:val="000000"/>
          <w:szCs w:val="24"/>
        </w:rPr>
        <w:t>o</w:t>
      </w:r>
      <w:r w:rsidRPr="00E844FA">
        <w:rPr>
          <w:color w:val="000000"/>
          <w:szCs w:val="24"/>
        </w:rPr>
        <w:t>s Žemės sklypo dalies</w:t>
      </w:r>
      <w:r>
        <w:rPr>
          <w:color w:val="000000"/>
          <w:szCs w:val="24"/>
        </w:rPr>
        <w:t>,</w:t>
      </w:r>
      <w:r w:rsidRPr="00E844FA">
        <w:rPr>
          <w:color w:val="000000"/>
          <w:szCs w:val="24"/>
        </w:rPr>
        <w:t xml:space="preserve"> pažymėtos indeksu 2</w:t>
      </w:r>
      <w:r>
        <w:rPr>
          <w:color w:val="000000"/>
          <w:szCs w:val="24"/>
        </w:rPr>
        <w:t xml:space="preserve">, plotas </w:t>
      </w:r>
      <w:r w:rsidRPr="00E844FA">
        <w:rPr>
          <w:color w:val="000000"/>
          <w:szCs w:val="24"/>
        </w:rPr>
        <w:t xml:space="preserve">– 0,0181 ha, </w:t>
      </w:r>
      <w:r>
        <w:rPr>
          <w:color w:val="000000"/>
          <w:szCs w:val="24"/>
        </w:rPr>
        <w:t xml:space="preserve">iš jo: </w:t>
      </w:r>
      <w:r w:rsidRPr="00E844FA">
        <w:rPr>
          <w:color w:val="000000"/>
          <w:szCs w:val="24"/>
        </w:rPr>
        <w:t xml:space="preserve">0,0174 ha </w:t>
      </w:r>
      <w:r>
        <w:rPr>
          <w:color w:val="000000"/>
          <w:szCs w:val="24"/>
        </w:rPr>
        <w:t xml:space="preserve">– </w:t>
      </w:r>
      <w:r w:rsidRPr="00E844FA">
        <w:rPr>
          <w:color w:val="000000"/>
          <w:szCs w:val="24"/>
        </w:rPr>
        <w:t>atskirai naudojam</w:t>
      </w:r>
      <w:r>
        <w:rPr>
          <w:color w:val="000000"/>
          <w:szCs w:val="24"/>
        </w:rPr>
        <w:t>a</w:t>
      </w:r>
      <w:r w:rsidRPr="00E844FA">
        <w:rPr>
          <w:color w:val="000000"/>
          <w:szCs w:val="24"/>
        </w:rPr>
        <w:t xml:space="preserve"> dalis, 0,0007 ha </w:t>
      </w:r>
      <w:r>
        <w:rPr>
          <w:color w:val="000000"/>
          <w:szCs w:val="24"/>
        </w:rPr>
        <w:t xml:space="preserve">– </w:t>
      </w:r>
      <w:r w:rsidRPr="00E844FA">
        <w:rPr>
          <w:color w:val="000000"/>
          <w:szCs w:val="24"/>
        </w:rPr>
        <w:t>bendrai naudojam</w:t>
      </w:r>
      <w:r>
        <w:rPr>
          <w:color w:val="000000"/>
          <w:szCs w:val="24"/>
        </w:rPr>
        <w:t>a</w:t>
      </w:r>
      <w:r w:rsidRPr="00E844FA">
        <w:rPr>
          <w:color w:val="000000"/>
          <w:szCs w:val="24"/>
        </w:rPr>
        <w:t xml:space="preserve"> dalis;</w:t>
      </w:r>
      <w:r>
        <w:rPr>
          <w:color w:val="000000"/>
          <w:szCs w:val="24"/>
        </w:rPr>
        <w:t>“.</w:t>
      </w:r>
    </w:p>
    <w:p w14:paraId="5F7501D3" w14:textId="77777777" w:rsidR="00402412" w:rsidRPr="003C3BC6" w:rsidRDefault="00402412" w:rsidP="00402412">
      <w:pPr>
        <w:numPr>
          <w:ilvl w:val="0"/>
          <w:numId w:val="3"/>
        </w:numPr>
        <w:tabs>
          <w:tab w:val="left" w:pos="1134"/>
        </w:tabs>
        <w:suppressAutoHyphens/>
        <w:spacing w:line="336" w:lineRule="auto"/>
        <w:ind w:left="0" w:firstLine="851"/>
        <w:jc w:val="both"/>
        <w:rPr>
          <w:szCs w:val="24"/>
        </w:rPr>
      </w:pPr>
      <w:r>
        <w:rPr>
          <w:szCs w:val="24"/>
        </w:rPr>
        <w:t>Pavesti Panevėžio miesto savivaldybės administracijai šį sprendimą pateikti Nacionalinei žemės tarnybai prie Aplinkos ministerijos, Žemės sklype esančių pastatų savininkams UAB „</w:t>
      </w:r>
      <w:proofErr w:type="spellStart"/>
      <w:r>
        <w:rPr>
          <w:szCs w:val="24"/>
        </w:rPr>
        <w:t>Litforina</w:t>
      </w:r>
      <w:proofErr w:type="spellEnd"/>
      <w:r>
        <w:rPr>
          <w:szCs w:val="24"/>
        </w:rPr>
        <w:t xml:space="preserve"> </w:t>
      </w:r>
      <w:proofErr w:type="spellStart"/>
      <w:r>
        <w:rPr>
          <w:szCs w:val="24"/>
        </w:rPr>
        <w:t>property</w:t>
      </w:r>
      <w:proofErr w:type="spellEnd"/>
      <w:r>
        <w:rPr>
          <w:szCs w:val="24"/>
        </w:rPr>
        <w:t>“ ir „Telia Lietuva“, UAB</w:t>
      </w:r>
      <w:r>
        <w:t>.</w:t>
      </w:r>
    </w:p>
    <w:p w14:paraId="26D3F6B0" w14:textId="77777777" w:rsidR="00402412" w:rsidRDefault="00402412" w:rsidP="00402412">
      <w:pPr>
        <w:numPr>
          <w:ilvl w:val="0"/>
          <w:numId w:val="3"/>
        </w:numPr>
        <w:tabs>
          <w:tab w:val="left" w:pos="1134"/>
        </w:tabs>
        <w:suppressAutoHyphens/>
        <w:spacing w:line="336" w:lineRule="auto"/>
        <w:ind w:left="0" w:firstLine="851"/>
        <w:jc w:val="both"/>
        <w:rPr>
          <w:szCs w:val="24"/>
        </w:rPr>
      </w:pPr>
      <w:r>
        <w:t xml:space="preserve">Nurodyti, kad </w:t>
      </w:r>
      <w:r w:rsidRPr="00B06F9E">
        <w:t>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szCs w:val="24"/>
        </w:rPr>
        <w:t>.</w:t>
      </w:r>
    </w:p>
    <w:p w14:paraId="175B9E44" w14:textId="77777777" w:rsidR="00202117" w:rsidRDefault="00202117" w:rsidP="00652A7F">
      <w:pPr>
        <w:shd w:val="clear" w:color="auto" w:fill="FFFFFF"/>
        <w:spacing w:line="360" w:lineRule="auto"/>
        <w:ind w:firstLine="851"/>
        <w:jc w:val="both"/>
        <w:rPr>
          <w:color w:val="000000"/>
          <w:szCs w:val="24"/>
        </w:rPr>
      </w:pPr>
    </w:p>
    <w:p w14:paraId="285650D4" w14:textId="785F867F" w:rsidR="00202117" w:rsidRPr="00402412" w:rsidRDefault="00402412" w:rsidP="00402412">
      <w:pPr>
        <w:tabs>
          <w:tab w:val="left" w:pos="6917"/>
        </w:tabs>
        <w:suppressAutoHyphens/>
        <w:jc w:val="both"/>
        <w:rPr>
          <w:lang w:eastAsia="zh-CN"/>
        </w:rPr>
      </w:pPr>
      <w:r w:rsidRPr="00402412">
        <w:rPr>
          <w:szCs w:val="24"/>
          <w:lang w:eastAsia="zh-CN"/>
        </w:rPr>
        <w:t xml:space="preserve">Savivaldybės merė                                                                                             Loreta </w:t>
      </w:r>
      <w:proofErr w:type="spellStart"/>
      <w:r w:rsidRPr="00402412">
        <w:rPr>
          <w:szCs w:val="24"/>
          <w:lang w:eastAsia="zh-CN"/>
        </w:rPr>
        <w:t>Masiliūnienė</w:t>
      </w:r>
      <w:proofErr w:type="spellEnd"/>
      <w:r w:rsidRPr="00402412">
        <w:rPr>
          <w:color w:val="000000"/>
          <w:szCs w:val="24"/>
          <w:lang w:eastAsia="zh-CN"/>
        </w:rPr>
        <w:t xml:space="preserve"> </w:t>
      </w:r>
    </w:p>
    <w:sectPr w:rsidR="00202117" w:rsidRPr="00402412" w:rsidSect="00110FF8">
      <w:headerReference w:type="default" r:id="rId7"/>
      <w:type w:val="continuous"/>
      <w:pgSz w:w="11909" w:h="16834" w:code="9"/>
      <w:pgMar w:top="1134" w:right="851" w:bottom="1134" w:left="1701" w:header="567"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409A6" w14:textId="77777777" w:rsidR="008A4492" w:rsidRDefault="008A4492">
      <w:r>
        <w:separator/>
      </w:r>
    </w:p>
  </w:endnote>
  <w:endnote w:type="continuationSeparator" w:id="0">
    <w:p w14:paraId="7366D47D" w14:textId="77777777" w:rsidR="008A4492" w:rsidRDefault="008A4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33EA0" w14:textId="77777777" w:rsidR="008A4492" w:rsidRDefault="008A4492">
      <w:r>
        <w:separator/>
      </w:r>
    </w:p>
  </w:footnote>
  <w:footnote w:type="continuationSeparator" w:id="0">
    <w:p w14:paraId="421C5C1F" w14:textId="77777777" w:rsidR="008A4492" w:rsidRDefault="008A4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746454"/>
      <w:docPartObj>
        <w:docPartGallery w:val="Page Numbers (Top of Page)"/>
        <w:docPartUnique/>
      </w:docPartObj>
    </w:sdtPr>
    <w:sdtEndPr/>
    <w:sdtContent>
      <w:p w14:paraId="1213E1B0" w14:textId="06CFF688" w:rsidR="00153E03" w:rsidRDefault="00153E03">
        <w:pPr>
          <w:pStyle w:val="Antrats"/>
          <w:jc w:val="center"/>
        </w:pPr>
        <w:r>
          <w:fldChar w:fldCharType="begin"/>
        </w:r>
        <w:r>
          <w:instrText>PAGE   \* MERGEFORMAT</w:instrText>
        </w:r>
        <w:r>
          <w:fldChar w:fldCharType="separate"/>
        </w:r>
        <w:r w:rsidR="008900B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1985"/>
        </w:tabs>
        <w:ind w:left="2345" w:hanging="360"/>
      </w:pPr>
    </w:lvl>
    <w:lvl w:ilvl="1">
      <w:start w:val="1"/>
      <w:numFmt w:val="decimal"/>
      <w:lvlText w:val="%1.%2."/>
      <w:lvlJc w:val="left"/>
      <w:pPr>
        <w:tabs>
          <w:tab w:val="num" w:pos="774"/>
        </w:tabs>
        <w:ind w:left="1566"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8D442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24D0ACF"/>
    <w:multiLevelType w:val="multilevel"/>
    <w:tmpl w:val="ABF08398"/>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1667586073">
    <w:abstractNumId w:val="1"/>
  </w:num>
  <w:num w:numId="2" w16cid:durableId="811219682">
    <w:abstractNumId w:val="0"/>
  </w:num>
  <w:num w:numId="3" w16cid:durableId="690882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D5"/>
    <w:rsid w:val="00003892"/>
    <w:rsid w:val="00022F10"/>
    <w:rsid w:val="0002724C"/>
    <w:rsid w:val="00044639"/>
    <w:rsid w:val="00051AEE"/>
    <w:rsid w:val="000613BB"/>
    <w:rsid w:val="000761F7"/>
    <w:rsid w:val="000844C6"/>
    <w:rsid w:val="000D072E"/>
    <w:rsid w:val="00110FF8"/>
    <w:rsid w:val="001155BF"/>
    <w:rsid w:val="00121B8A"/>
    <w:rsid w:val="00153E03"/>
    <w:rsid w:val="00154830"/>
    <w:rsid w:val="001562D4"/>
    <w:rsid w:val="001659DA"/>
    <w:rsid w:val="00166781"/>
    <w:rsid w:val="0018552E"/>
    <w:rsid w:val="001A3BC3"/>
    <w:rsid w:val="001C1FBF"/>
    <w:rsid w:val="00202117"/>
    <w:rsid w:val="0021558A"/>
    <w:rsid w:val="002311ED"/>
    <w:rsid w:val="002337DD"/>
    <w:rsid w:val="002A6D0C"/>
    <w:rsid w:val="002B2C5F"/>
    <w:rsid w:val="002E676E"/>
    <w:rsid w:val="00326954"/>
    <w:rsid w:val="0034229B"/>
    <w:rsid w:val="00344B98"/>
    <w:rsid w:val="00345E81"/>
    <w:rsid w:val="00355E47"/>
    <w:rsid w:val="003C4248"/>
    <w:rsid w:val="003F21F2"/>
    <w:rsid w:val="00402412"/>
    <w:rsid w:val="00416DFF"/>
    <w:rsid w:val="0043699C"/>
    <w:rsid w:val="00447D93"/>
    <w:rsid w:val="00451F84"/>
    <w:rsid w:val="004A20FC"/>
    <w:rsid w:val="004D71CF"/>
    <w:rsid w:val="004E04A8"/>
    <w:rsid w:val="00517D65"/>
    <w:rsid w:val="0056652B"/>
    <w:rsid w:val="005A590A"/>
    <w:rsid w:val="005B6656"/>
    <w:rsid w:val="005C0CC3"/>
    <w:rsid w:val="005D253D"/>
    <w:rsid w:val="00606D30"/>
    <w:rsid w:val="00616068"/>
    <w:rsid w:val="00652A7F"/>
    <w:rsid w:val="006710D5"/>
    <w:rsid w:val="006849FB"/>
    <w:rsid w:val="0069532D"/>
    <w:rsid w:val="006B7DBC"/>
    <w:rsid w:val="007034AE"/>
    <w:rsid w:val="00713F56"/>
    <w:rsid w:val="007612A0"/>
    <w:rsid w:val="007B0A25"/>
    <w:rsid w:val="007B3C72"/>
    <w:rsid w:val="00814772"/>
    <w:rsid w:val="008900B8"/>
    <w:rsid w:val="008A2F5E"/>
    <w:rsid w:val="008A4492"/>
    <w:rsid w:val="008C237F"/>
    <w:rsid w:val="008C6972"/>
    <w:rsid w:val="00900141"/>
    <w:rsid w:val="00931E01"/>
    <w:rsid w:val="00943278"/>
    <w:rsid w:val="00972AA2"/>
    <w:rsid w:val="009A11EA"/>
    <w:rsid w:val="009A5376"/>
    <w:rsid w:val="009B636B"/>
    <w:rsid w:val="009C0C75"/>
    <w:rsid w:val="009E0235"/>
    <w:rsid w:val="00A225D4"/>
    <w:rsid w:val="00A5524A"/>
    <w:rsid w:val="00A77682"/>
    <w:rsid w:val="00AA77EA"/>
    <w:rsid w:val="00AB47FC"/>
    <w:rsid w:val="00AD63CA"/>
    <w:rsid w:val="00AE10F8"/>
    <w:rsid w:val="00B1287E"/>
    <w:rsid w:val="00B4764D"/>
    <w:rsid w:val="00B50DBE"/>
    <w:rsid w:val="00B60CE4"/>
    <w:rsid w:val="00B818A8"/>
    <w:rsid w:val="00B90D08"/>
    <w:rsid w:val="00C06ED5"/>
    <w:rsid w:val="00C231EB"/>
    <w:rsid w:val="00C324E0"/>
    <w:rsid w:val="00C61333"/>
    <w:rsid w:val="00C9403E"/>
    <w:rsid w:val="00C957D9"/>
    <w:rsid w:val="00D549C3"/>
    <w:rsid w:val="00D55818"/>
    <w:rsid w:val="00D65AA7"/>
    <w:rsid w:val="00DA12B6"/>
    <w:rsid w:val="00DC7E9C"/>
    <w:rsid w:val="00DE33D7"/>
    <w:rsid w:val="00E03860"/>
    <w:rsid w:val="00E038EB"/>
    <w:rsid w:val="00E03C1D"/>
    <w:rsid w:val="00E25F42"/>
    <w:rsid w:val="00E935EB"/>
    <w:rsid w:val="00EA3EC5"/>
    <w:rsid w:val="00EE7EA5"/>
    <w:rsid w:val="00F52B47"/>
    <w:rsid w:val="00F55152"/>
    <w:rsid w:val="00F93129"/>
    <w:rsid w:val="00FD42BC"/>
    <w:rsid w:val="00FE48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19A00B"/>
  <w15:docId w15:val="{B813543D-445B-4F71-8155-11AC8222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2724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C1FBF"/>
    <w:pPr>
      <w:tabs>
        <w:tab w:val="center" w:pos="4986"/>
        <w:tab w:val="right" w:pos="9972"/>
      </w:tabs>
    </w:pPr>
  </w:style>
  <w:style w:type="character" w:customStyle="1" w:styleId="AntratsDiagrama">
    <w:name w:val="Antraštės Diagrama"/>
    <w:basedOn w:val="Numatytasispastraiposriftas"/>
    <w:link w:val="Antrats"/>
    <w:uiPriority w:val="99"/>
    <w:rsid w:val="001C1FBF"/>
  </w:style>
  <w:style w:type="paragraph" w:styleId="Porat">
    <w:name w:val="footer"/>
    <w:basedOn w:val="prastasis"/>
    <w:link w:val="PoratDiagrama"/>
    <w:rsid w:val="001C1FBF"/>
    <w:pPr>
      <w:tabs>
        <w:tab w:val="center" w:pos="4986"/>
        <w:tab w:val="right" w:pos="9972"/>
      </w:tabs>
    </w:pPr>
  </w:style>
  <w:style w:type="character" w:customStyle="1" w:styleId="PoratDiagrama">
    <w:name w:val="Poraštė Diagrama"/>
    <w:basedOn w:val="Numatytasispastraiposriftas"/>
    <w:link w:val="Porat"/>
    <w:rsid w:val="001C1FBF"/>
  </w:style>
  <w:style w:type="paragraph" w:styleId="Debesliotekstas">
    <w:name w:val="Balloon Text"/>
    <w:basedOn w:val="prastasis"/>
    <w:link w:val="DebesliotekstasDiagrama"/>
    <w:rsid w:val="001C1FBF"/>
    <w:rPr>
      <w:rFonts w:ascii="Tahoma" w:hAnsi="Tahoma" w:cs="Tahoma"/>
      <w:sz w:val="16"/>
      <w:szCs w:val="16"/>
    </w:rPr>
  </w:style>
  <w:style w:type="character" w:customStyle="1" w:styleId="DebesliotekstasDiagrama">
    <w:name w:val="Debesėlio tekstas Diagrama"/>
    <w:basedOn w:val="Numatytasispastraiposriftas"/>
    <w:link w:val="Debesliotekstas"/>
    <w:rsid w:val="001C1FBF"/>
    <w:rPr>
      <w:rFonts w:ascii="Tahoma" w:hAnsi="Tahoma" w:cs="Tahoma"/>
      <w:sz w:val="16"/>
      <w:szCs w:val="16"/>
    </w:rPr>
  </w:style>
  <w:style w:type="paragraph" w:styleId="Sraopastraipa">
    <w:name w:val="List Paragraph"/>
    <w:basedOn w:val="prastasis"/>
    <w:rsid w:val="00B60CE4"/>
    <w:pPr>
      <w:ind w:left="720"/>
      <w:contextualSpacing/>
    </w:pPr>
  </w:style>
  <w:style w:type="character" w:styleId="Hipersaitas">
    <w:name w:val="Hyperlink"/>
    <w:basedOn w:val="Numatytasispastraiposriftas"/>
    <w:unhideWhenUsed/>
    <w:rsid w:val="002337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7782">
      <w:bodyDiv w:val="1"/>
      <w:marLeft w:val="0"/>
      <w:marRight w:val="0"/>
      <w:marTop w:val="0"/>
      <w:marBottom w:val="0"/>
      <w:divBdr>
        <w:top w:val="none" w:sz="0" w:space="0" w:color="auto"/>
        <w:left w:val="none" w:sz="0" w:space="0" w:color="auto"/>
        <w:bottom w:val="none" w:sz="0" w:space="0" w:color="auto"/>
        <w:right w:val="none" w:sz="0" w:space="0" w:color="auto"/>
      </w:divBdr>
    </w:div>
    <w:div w:id="61490136">
      <w:bodyDiv w:val="1"/>
      <w:marLeft w:val="0"/>
      <w:marRight w:val="0"/>
      <w:marTop w:val="0"/>
      <w:marBottom w:val="0"/>
      <w:divBdr>
        <w:top w:val="none" w:sz="0" w:space="0" w:color="auto"/>
        <w:left w:val="none" w:sz="0" w:space="0" w:color="auto"/>
        <w:bottom w:val="none" w:sz="0" w:space="0" w:color="auto"/>
        <w:right w:val="none" w:sz="0" w:space="0" w:color="auto"/>
      </w:divBdr>
    </w:div>
    <w:div w:id="197861625">
      <w:bodyDiv w:val="1"/>
      <w:marLeft w:val="0"/>
      <w:marRight w:val="0"/>
      <w:marTop w:val="0"/>
      <w:marBottom w:val="0"/>
      <w:divBdr>
        <w:top w:val="none" w:sz="0" w:space="0" w:color="auto"/>
        <w:left w:val="none" w:sz="0" w:space="0" w:color="auto"/>
        <w:bottom w:val="none" w:sz="0" w:space="0" w:color="auto"/>
        <w:right w:val="none" w:sz="0" w:space="0" w:color="auto"/>
      </w:divBdr>
    </w:div>
    <w:div w:id="319847861">
      <w:bodyDiv w:val="1"/>
      <w:marLeft w:val="0"/>
      <w:marRight w:val="0"/>
      <w:marTop w:val="0"/>
      <w:marBottom w:val="0"/>
      <w:divBdr>
        <w:top w:val="none" w:sz="0" w:space="0" w:color="auto"/>
        <w:left w:val="none" w:sz="0" w:space="0" w:color="auto"/>
        <w:bottom w:val="none" w:sz="0" w:space="0" w:color="auto"/>
        <w:right w:val="none" w:sz="0" w:space="0" w:color="auto"/>
      </w:divBdr>
    </w:div>
    <w:div w:id="551189459">
      <w:bodyDiv w:val="1"/>
      <w:marLeft w:val="0"/>
      <w:marRight w:val="0"/>
      <w:marTop w:val="0"/>
      <w:marBottom w:val="0"/>
      <w:divBdr>
        <w:top w:val="none" w:sz="0" w:space="0" w:color="auto"/>
        <w:left w:val="none" w:sz="0" w:space="0" w:color="auto"/>
        <w:bottom w:val="none" w:sz="0" w:space="0" w:color="auto"/>
        <w:right w:val="none" w:sz="0" w:space="0" w:color="auto"/>
      </w:divBdr>
    </w:div>
    <w:div w:id="667900366">
      <w:bodyDiv w:val="1"/>
      <w:marLeft w:val="0"/>
      <w:marRight w:val="0"/>
      <w:marTop w:val="0"/>
      <w:marBottom w:val="0"/>
      <w:divBdr>
        <w:top w:val="none" w:sz="0" w:space="0" w:color="auto"/>
        <w:left w:val="none" w:sz="0" w:space="0" w:color="auto"/>
        <w:bottom w:val="none" w:sz="0" w:space="0" w:color="auto"/>
        <w:right w:val="none" w:sz="0" w:space="0" w:color="auto"/>
      </w:divBdr>
    </w:div>
    <w:div w:id="781609303">
      <w:bodyDiv w:val="1"/>
      <w:marLeft w:val="0"/>
      <w:marRight w:val="0"/>
      <w:marTop w:val="0"/>
      <w:marBottom w:val="0"/>
      <w:divBdr>
        <w:top w:val="none" w:sz="0" w:space="0" w:color="auto"/>
        <w:left w:val="none" w:sz="0" w:space="0" w:color="auto"/>
        <w:bottom w:val="none" w:sz="0" w:space="0" w:color="auto"/>
        <w:right w:val="none" w:sz="0" w:space="0" w:color="auto"/>
      </w:divBdr>
    </w:div>
    <w:div w:id="845175740">
      <w:bodyDiv w:val="1"/>
      <w:marLeft w:val="0"/>
      <w:marRight w:val="0"/>
      <w:marTop w:val="0"/>
      <w:marBottom w:val="0"/>
      <w:divBdr>
        <w:top w:val="none" w:sz="0" w:space="0" w:color="auto"/>
        <w:left w:val="none" w:sz="0" w:space="0" w:color="auto"/>
        <w:bottom w:val="none" w:sz="0" w:space="0" w:color="auto"/>
        <w:right w:val="none" w:sz="0" w:space="0" w:color="auto"/>
      </w:divBdr>
    </w:div>
    <w:div w:id="973678863">
      <w:bodyDiv w:val="1"/>
      <w:marLeft w:val="0"/>
      <w:marRight w:val="0"/>
      <w:marTop w:val="0"/>
      <w:marBottom w:val="0"/>
      <w:divBdr>
        <w:top w:val="none" w:sz="0" w:space="0" w:color="auto"/>
        <w:left w:val="none" w:sz="0" w:space="0" w:color="auto"/>
        <w:bottom w:val="none" w:sz="0" w:space="0" w:color="auto"/>
        <w:right w:val="none" w:sz="0" w:space="0" w:color="auto"/>
      </w:divBdr>
    </w:div>
    <w:div w:id="998928113">
      <w:bodyDiv w:val="1"/>
      <w:marLeft w:val="0"/>
      <w:marRight w:val="0"/>
      <w:marTop w:val="0"/>
      <w:marBottom w:val="0"/>
      <w:divBdr>
        <w:top w:val="none" w:sz="0" w:space="0" w:color="auto"/>
        <w:left w:val="none" w:sz="0" w:space="0" w:color="auto"/>
        <w:bottom w:val="none" w:sz="0" w:space="0" w:color="auto"/>
        <w:right w:val="none" w:sz="0" w:space="0" w:color="auto"/>
      </w:divBdr>
    </w:div>
    <w:div w:id="1176991305">
      <w:bodyDiv w:val="1"/>
      <w:marLeft w:val="0"/>
      <w:marRight w:val="0"/>
      <w:marTop w:val="0"/>
      <w:marBottom w:val="0"/>
      <w:divBdr>
        <w:top w:val="none" w:sz="0" w:space="0" w:color="auto"/>
        <w:left w:val="none" w:sz="0" w:space="0" w:color="auto"/>
        <w:bottom w:val="none" w:sz="0" w:space="0" w:color="auto"/>
        <w:right w:val="none" w:sz="0" w:space="0" w:color="auto"/>
      </w:divBdr>
    </w:div>
    <w:div w:id="1231769683">
      <w:bodyDiv w:val="1"/>
      <w:marLeft w:val="0"/>
      <w:marRight w:val="0"/>
      <w:marTop w:val="0"/>
      <w:marBottom w:val="0"/>
      <w:divBdr>
        <w:top w:val="none" w:sz="0" w:space="0" w:color="auto"/>
        <w:left w:val="none" w:sz="0" w:space="0" w:color="auto"/>
        <w:bottom w:val="none" w:sz="0" w:space="0" w:color="auto"/>
        <w:right w:val="none" w:sz="0" w:space="0" w:color="auto"/>
      </w:divBdr>
    </w:div>
    <w:div w:id="1261528618">
      <w:bodyDiv w:val="1"/>
      <w:marLeft w:val="0"/>
      <w:marRight w:val="0"/>
      <w:marTop w:val="0"/>
      <w:marBottom w:val="0"/>
      <w:divBdr>
        <w:top w:val="none" w:sz="0" w:space="0" w:color="auto"/>
        <w:left w:val="none" w:sz="0" w:space="0" w:color="auto"/>
        <w:bottom w:val="none" w:sz="0" w:space="0" w:color="auto"/>
        <w:right w:val="none" w:sz="0" w:space="0" w:color="auto"/>
      </w:divBdr>
    </w:div>
    <w:div w:id="1438014932">
      <w:bodyDiv w:val="1"/>
      <w:marLeft w:val="0"/>
      <w:marRight w:val="0"/>
      <w:marTop w:val="0"/>
      <w:marBottom w:val="0"/>
      <w:divBdr>
        <w:top w:val="none" w:sz="0" w:space="0" w:color="auto"/>
        <w:left w:val="none" w:sz="0" w:space="0" w:color="auto"/>
        <w:bottom w:val="none" w:sz="0" w:space="0" w:color="auto"/>
        <w:right w:val="none" w:sz="0" w:space="0" w:color="auto"/>
      </w:divBdr>
    </w:div>
    <w:div w:id="1454907003">
      <w:bodyDiv w:val="1"/>
      <w:marLeft w:val="0"/>
      <w:marRight w:val="0"/>
      <w:marTop w:val="0"/>
      <w:marBottom w:val="0"/>
      <w:divBdr>
        <w:top w:val="none" w:sz="0" w:space="0" w:color="auto"/>
        <w:left w:val="none" w:sz="0" w:space="0" w:color="auto"/>
        <w:bottom w:val="none" w:sz="0" w:space="0" w:color="auto"/>
        <w:right w:val="none" w:sz="0" w:space="0" w:color="auto"/>
      </w:divBdr>
    </w:div>
    <w:div w:id="1661688666">
      <w:bodyDiv w:val="1"/>
      <w:marLeft w:val="0"/>
      <w:marRight w:val="0"/>
      <w:marTop w:val="0"/>
      <w:marBottom w:val="0"/>
      <w:divBdr>
        <w:top w:val="none" w:sz="0" w:space="0" w:color="auto"/>
        <w:left w:val="none" w:sz="0" w:space="0" w:color="auto"/>
        <w:bottom w:val="none" w:sz="0" w:space="0" w:color="auto"/>
        <w:right w:val="none" w:sz="0" w:space="0" w:color="auto"/>
      </w:divBdr>
    </w:div>
    <w:div w:id="1771966407">
      <w:bodyDiv w:val="1"/>
      <w:marLeft w:val="0"/>
      <w:marRight w:val="0"/>
      <w:marTop w:val="0"/>
      <w:marBottom w:val="0"/>
      <w:divBdr>
        <w:top w:val="none" w:sz="0" w:space="0" w:color="auto"/>
        <w:left w:val="none" w:sz="0" w:space="0" w:color="auto"/>
        <w:bottom w:val="none" w:sz="0" w:space="0" w:color="auto"/>
        <w:right w:val="none" w:sz="0" w:space="0" w:color="auto"/>
      </w:divBdr>
    </w:div>
    <w:div w:id="1780880475">
      <w:bodyDiv w:val="1"/>
      <w:marLeft w:val="0"/>
      <w:marRight w:val="0"/>
      <w:marTop w:val="0"/>
      <w:marBottom w:val="0"/>
      <w:divBdr>
        <w:top w:val="none" w:sz="0" w:space="0" w:color="auto"/>
        <w:left w:val="none" w:sz="0" w:space="0" w:color="auto"/>
        <w:bottom w:val="none" w:sz="0" w:space="0" w:color="auto"/>
        <w:right w:val="none" w:sz="0" w:space="0" w:color="auto"/>
      </w:divBdr>
    </w:div>
    <w:div w:id="2009823630">
      <w:bodyDiv w:val="1"/>
      <w:marLeft w:val="0"/>
      <w:marRight w:val="0"/>
      <w:marTop w:val="0"/>
      <w:marBottom w:val="0"/>
      <w:divBdr>
        <w:top w:val="none" w:sz="0" w:space="0" w:color="auto"/>
        <w:left w:val="none" w:sz="0" w:space="0" w:color="auto"/>
        <w:bottom w:val="none" w:sz="0" w:space="0" w:color="auto"/>
        <w:right w:val="none" w:sz="0" w:space="0" w:color="auto"/>
      </w:divBdr>
      <w:divsChild>
        <w:div w:id="1350912035">
          <w:marLeft w:val="0"/>
          <w:marRight w:val="0"/>
          <w:marTop w:val="0"/>
          <w:marBottom w:val="0"/>
          <w:divBdr>
            <w:top w:val="none" w:sz="0" w:space="0" w:color="auto"/>
            <w:left w:val="none" w:sz="0" w:space="0" w:color="auto"/>
            <w:bottom w:val="none" w:sz="0" w:space="0" w:color="auto"/>
            <w:right w:val="none" w:sz="0" w:space="0" w:color="auto"/>
          </w:divBdr>
        </w:div>
        <w:div w:id="284428453">
          <w:marLeft w:val="0"/>
          <w:marRight w:val="0"/>
          <w:marTop w:val="0"/>
          <w:marBottom w:val="0"/>
          <w:divBdr>
            <w:top w:val="none" w:sz="0" w:space="0" w:color="auto"/>
            <w:left w:val="none" w:sz="0" w:space="0" w:color="auto"/>
            <w:bottom w:val="none" w:sz="0" w:space="0" w:color="auto"/>
            <w:right w:val="none" w:sz="0" w:space="0" w:color="auto"/>
          </w:divBdr>
        </w:div>
        <w:div w:id="852886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2320</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Kupiškio rajono savivaldybė</Company>
  <LinksUpToDate>false</LinksUpToDate>
  <CharactersWithSpaces>2619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Kanceliarija</dc:creator>
  <cp:lastModifiedBy>Diana Brazdžiunienė</cp:lastModifiedBy>
  <cp:revision>2</cp:revision>
  <cp:lastPrinted>2021-06-25T07:48:00Z</cp:lastPrinted>
  <dcterms:created xsi:type="dcterms:W3CDTF">2026-05-05T06:39:00Z</dcterms:created>
  <dcterms:modified xsi:type="dcterms:W3CDTF">2026-05-05T06:39:00Z</dcterms:modified>
</cp:coreProperties>
</file>