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Default="00A11511" w:rsidP="00571BF3">
      <w:pPr>
        <w:keepNext/>
        <w:jc w:val="center"/>
        <w:outlineLvl w:val="1"/>
        <w:rPr>
          <w:b/>
        </w:rPr>
      </w:pPr>
      <w:r>
        <w:rPr>
          <w:b/>
        </w:rPr>
        <w:t>SPRENDIMAS</w:t>
      </w:r>
    </w:p>
    <w:p w14:paraId="524985D0" w14:textId="553446C2" w:rsidR="0062551B" w:rsidRPr="00A562AA" w:rsidRDefault="006127B2" w:rsidP="005F44E3">
      <w:pPr>
        <w:pStyle w:val="Antrat1"/>
      </w:pPr>
      <w:r>
        <w:t>DĖL</w:t>
      </w:r>
      <w:r w:rsidR="006A01C0">
        <w:t xml:space="preserve"> </w:t>
      </w:r>
      <w:r w:rsidR="009469DC">
        <w:t xml:space="preserve">PRITARIMO ĮSIGYTI </w:t>
      </w:r>
      <w:r w:rsidR="006B77DE" w:rsidRPr="0071307A">
        <w:rPr>
          <w:szCs w:val="24"/>
          <w:lang w:eastAsia="lt-LT"/>
        </w:rPr>
        <w:t xml:space="preserve"> AB </w:t>
      </w:r>
      <w:r w:rsidR="006B77DE" w:rsidRPr="0071307A">
        <w:rPr>
          <w:szCs w:val="24"/>
        </w:rPr>
        <w:t xml:space="preserve">„PANEVĖŽIO </w:t>
      </w:r>
      <w:r w:rsidR="009B3E61">
        <w:rPr>
          <w:szCs w:val="24"/>
        </w:rPr>
        <w:t>ENERGIJA</w:t>
      </w:r>
      <w:r w:rsidR="006B77DE" w:rsidRPr="0071307A">
        <w:rPr>
          <w:szCs w:val="24"/>
        </w:rPr>
        <w:t>“</w:t>
      </w:r>
      <w:r w:rsidR="009469DC">
        <w:rPr>
          <w:szCs w:val="24"/>
        </w:rPr>
        <w:t xml:space="preserve"> </w:t>
      </w:r>
      <w:r w:rsidR="006B77DE" w:rsidRPr="0071307A">
        <w:rPr>
          <w:szCs w:val="24"/>
        </w:rPr>
        <w:t xml:space="preserve"> </w:t>
      </w:r>
      <w:r w:rsidR="009469DC">
        <w:rPr>
          <w:szCs w:val="24"/>
        </w:rPr>
        <w:t>AKCIJŲ PAKETĄ IR PAVEDIMO SAVIVALDYBĖS MERUI</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TSP-227</w:t>
      </w:r>
      <w:r>
        <w:fldChar w:fldCharType="end"/>
      </w:r>
      <w:bookmarkEnd w:id="1"/>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556FD3D2" w:rsidR="005C41AC" w:rsidRPr="0038114F" w:rsidRDefault="00CA7CBC" w:rsidP="0082115A">
      <w:pPr>
        <w:spacing w:line="360" w:lineRule="auto"/>
        <w:ind w:firstLine="851"/>
        <w:jc w:val="both"/>
      </w:pPr>
      <w:r w:rsidRPr="00CD4347">
        <w:t xml:space="preserve">Vadovaudamasi Lietuvos Respublikos vietos savivaldos įstatymo 15 straipsnio 2 dalies 19 punktu, </w:t>
      </w:r>
      <w:r w:rsidR="002055FA" w:rsidRPr="0002221C">
        <w:t>Lietuvos Respublikos akcinių bendrovių įstatymo</w:t>
      </w:r>
      <w:r w:rsidR="00471C67">
        <w:t xml:space="preserve"> </w:t>
      </w:r>
      <w:r w:rsidR="0002221C">
        <w:t>46</w:t>
      </w:r>
      <w:r w:rsidR="002055FA" w:rsidRPr="0002221C">
        <w:t xml:space="preserve"> straipsni</w:t>
      </w:r>
      <w:r w:rsidR="00AA299B">
        <w:t>u</w:t>
      </w:r>
      <w:r w:rsidR="002055FA" w:rsidRPr="0002221C">
        <w:t>,</w:t>
      </w:r>
      <w:r w:rsidR="006B77DE" w:rsidRPr="0002221C">
        <w:rPr>
          <w:szCs w:val="24"/>
        </w:rPr>
        <w:t xml:space="preserve"> </w:t>
      </w:r>
      <w:r w:rsidR="0082115A" w:rsidRPr="00471C67">
        <w:t>Panevėžio miesto savivaldybės vardu sudaromų sutarčių pasirašymo tvarkos aprašo</w:t>
      </w:r>
      <w:r w:rsidR="0082115A">
        <w:t>,</w:t>
      </w:r>
      <w:r w:rsidR="0082115A" w:rsidRPr="00471C67">
        <w:t xml:space="preserve"> patvirtinto </w:t>
      </w:r>
      <w:r w:rsidR="00471C67" w:rsidRPr="00471C67">
        <w:t xml:space="preserve">Panevėžio miesto savivaldybės tarybos 2023 m. gruodžio 28 d. sprendimu Nr. 1-394 </w:t>
      </w:r>
      <w:r w:rsidR="0082115A">
        <w:t>„</w:t>
      </w:r>
      <w:r w:rsidR="0082115A" w:rsidRPr="0082115A">
        <w:t>Dėl Panevėžio miesto savivaldybės vardu sudaromų sutarčių pasirašymo tvarkos aprašo patvirtinimo, Savivaldybės tarybos 2014 m. gegužės 29 d. sprendimo Nr. 1-154 pripažinimo netekusiu galios ir įgaliojimo Savivaldybės merui</w:t>
      </w:r>
      <w:r w:rsidR="0082115A">
        <w:t xml:space="preserve">“, </w:t>
      </w:r>
      <w:r w:rsidR="00471C67" w:rsidRPr="00471C67">
        <w:t>7 punktu</w:t>
      </w:r>
      <w:r w:rsidR="00AA299B">
        <w:t>,</w:t>
      </w:r>
      <w:r w:rsidR="00471C67" w:rsidRPr="00471C67">
        <w:t xml:space="preserve"> </w:t>
      </w:r>
      <w:r w:rsidR="00E0012E" w:rsidRPr="0002221C">
        <w:t xml:space="preserve">atsižvelgdama į </w:t>
      </w:r>
      <w:r w:rsidR="0002221C">
        <w:rPr>
          <w:szCs w:val="24"/>
        </w:rPr>
        <w:t>AB SEB bankas</w:t>
      </w:r>
      <w:r w:rsidR="0002221C" w:rsidRPr="0002221C">
        <w:t xml:space="preserve"> </w:t>
      </w:r>
      <w:r w:rsidR="00E0012E" w:rsidRPr="0002221C">
        <w:t>202</w:t>
      </w:r>
      <w:r w:rsidR="009B3E61" w:rsidRPr="0002221C">
        <w:t>6</w:t>
      </w:r>
      <w:r w:rsidR="00E0012E" w:rsidRPr="0002221C">
        <w:t xml:space="preserve"> m. </w:t>
      </w:r>
      <w:r w:rsidR="009B3E61" w:rsidRPr="0038114F">
        <w:t>balandžio</w:t>
      </w:r>
      <w:r w:rsidR="00E0012E" w:rsidRPr="0038114F">
        <w:t xml:space="preserve"> </w:t>
      </w:r>
      <w:r w:rsidR="0038114F" w:rsidRPr="0038114F">
        <w:t xml:space="preserve">22 </w:t>
      </w:r>
      <w:r w:rsidR="00E0012E" w:rsidRPr="0038114F">
        <w:t xml:space="preserve">d. raštą </w:t>
      </w:r>
      <w:r w:rsidR="00E0012E" w:rsidRPr="0002221C">
        <w:t>„</w:t>
      </w:r>
      <w:r w:rsidR="0038114F">
        <w:t>Pasiūlymas d</w:t>
      </w:r>
      <w:r w:rsidR="00C33BDC" w:rsidRPr="0002221C">
        <w:t xml:space="preserve">ėl </w:t>
      </w:r>
      <w:r w:rsidR="0038114F">
        <w:t>akcijų pirkimo“</w:t>
      </w:r>
      <w:r w:rsidR="005B325B" w:rsidRPr="003D0D21">
        <w:t>,</w:t>
      </w:r>
      <w:r w:rsidR="00E0012E" w:rsidRPr="003D0D21">
        <w:t xml:space="preserve"> </w:t>
      </w:r>
      <w:r w:rsidR="006A01C0" w:rsidRPr="00230717">
        <w:t>Panevėžio miesto</w:t>
      </w:r>
      <w:r w:rsidR="006A01C0" w:rsidRPr="00230717">
        <w:rPr>
          <w:szCs w:val="24"/>
        </w:rPr>
        <w:t xml:space="preserve"> savivaldybės taryba n u s p r e n d ž i a:</w:t>
      </w:r>
    </w:p>
    <w:p w14:paraId="064CEDAB" w14:textId="3E968B27" w:rsidR="00C83E73" w:rsidRPr="00C83E73" w:rsidRDefault="000E65FD" w:rsidP="0082115A">
      <w:pPr>
        <w:pStyle w:val="Sraopastraipa"/>
        <w:numPr>
          <w:ilvl w:val="0"/>
          <w:numId w:val="1"/>
        </w:numPr>
        <w:spacing w:line="360" w:lineRule="auto"/>
        <w:ind w:left="0" w:firstLine="851"/>
        <w:jc w:val="both"/>
        <w:rPr>
          <w:szCs w:val="24"/>
        </w:rPr>
      </w:pPr>
      <w:r>
        <w:rPr>
          <w:szCs w:val="24"/>
        </w:rPr>
        <w:t xml:space="preserve">Pritarti AB SEB bankas turimų </w:t>
      </w:r>
      <w:r w:rsidRPr="002055FA">
        <w:rPr>
          <w:bCs/>
          <w:szCs w:val="24"/>
        </w:rPr>
        <w:t xml:space="preserve">AB „Panevėžio </w:t>
      </w:r>
      <w:r>
        <w:rPr>
          <w:bCs/>
          <w:szCs w:val="24"/>
        </w:rPr>
        <w:t>energija</w:t>
      </w:r>
      <w:r w:rsidRPr="002055FA">
        <w:rPr>
          <w:bCs/>
          <w:szCs w:val="24"/>
        </w:rPr>
        <w:t>“</w:t>
      </w:r>
      <w:r>
        <w:rPr>
          <w:bCs/>
          <w:szCs w:val="24"/>
        </w:rPr>
        <w:t xml:space="preserve"> </w:t>
      </w:r>
      <w:r>
        <w:rPr>
          <w:szCs w:val="24"/>
        </w:rPr>
        <w:t xml:space="preserve">20 000 vnt. akcijų </w:t>
      </w:r>
      <w:r w:rsidR="00445E9F">
        <w:rPr>
          <w:szCs w:val="24"/>
        </w:rPr>
        <w:t xml:space="preserve">paketo </w:t>
      </w:r>
      <w:r>
        <w:rPr>
          <w:szCs w:val="24"/>
        </w:rPr>
        <w:t>įsigijimui už 1 Eur</w:t>
      </w:r>
      <w:r w:rsidR="0002221C">
        <w:rPr>
          <w:szCs w:val="24"/>
        </w:rPr>
        <w:t xml:space="preserve"> (0,21 proc. visų akcijų dalies, </w:t>
      </w:r>
      <w:r w:rsidR="00AE74DB">
        <w:rPr>
          <w:szCs w:val="24"/>
        </w:rPr>
        <w:t>nominali 1 akcijos vertė – 3,50 Eur</w:t>
      </w:r>
      <w:r w:rsidR="0002221C">
        <w:rPr>
          <w:szCs w:val="24"/>
        </w:rPr>
        <w:t>)</w:t>
      </w:r>
      <w:r w:rsidR="00445E9F">
        <w:rPr>
          <w:szCs w:val="24"/>
        </w:rPr>
        <w:t>.</w:t>
      </w:r>
      <w:r w:rsidRPr="002055FA">
        <w:rPr>
          <w:bCs/>
          <w:szCs w:val="24"/>
        </w:rPr>
        <w:t xml:space="preserve"> </w:t>
      </w:r>
      <w:r w:rsidRPr="002055FA">
        <w:rPr>
          <w:bCs/>
          <w:szCs w:val="24"/>
          <w:shd w:val="clear" w:color="auto" w:fill="FFFFFF"/>
        </w:rPr>
        <w:t xml:space="preserve"> </w:t>
      </w:r>
    </w:p>
    <w:p w14:paraId="05A2F09C" w14:textId="5E74246F" w:rsidR="005641C2" w:rsidRPr="0002221C" w:rsidRDefault="005641C2" w:rsidP="0082115A">
      <w:pPr>
        <w:numPr>
          <w:ilvl w:val="0"/>
          <w:numId w:val="1"/>
        </w:numPr>
        <w:spacing w:line="360" w:lineRule="auto"/>
        <w:ind w:left="0" w:firstLine="851"/>
        <w:jc w:val="both"/>
        <w:rPr>
          <w:b/>
          <w:szCs w:val="24"/>
        </w:rPr>
      </w:pPr>
      <w:r w:rsidRPr="002055FA">
        <w:rPr>
          <w:szCs w:val="24"/>
          <w:shd w:val="clear" w:color="auto" w:fill="FFFFFF"/>
        </w:rPr>
        <w:t xml:space="preserve">Pavesti Panevėžio miesto savivaldybės administracijos Apskaitos skyriui iš Panevėžio miesto savivaldybės biudžeto </w:t>
      </w:r>
      <w:r w:rsidR="0082115A">
        <w:rPr>
          <w:szCs w:val="24"/>
        </w:rPr>
        <w:t>AB SEB bankui</w:t>
      </w:r>
      <w:r w:rsidR="0082115A" w:rsidRPr="002055FA">
        <w:rPr>
          <w:bCs/>
          <w:szCs w:val="24"/>
          <w:shd w:val="clear" w:color="auto" w:fill="FFFFFF"/>
        </w:rPr>
        <w:t xml:space="preserve"> </w:t>
      </w:r>
      <w:r w:rsidR="0087052E" w:rsidRPr="002055FA">
        <w:rPr>
          <w:bCs/>
          <w:szCs w:val="24"/>
          <w:shd w:val="clear" w:color="auto" w:fill="FFFFFF"/>
        </w:rPr>
        <w:t>per</w:t>
      </w:r>
      <w:r w:rsidR="00445E9F">
        <w:rPr>
          <w:bCs/>
          <w:szCs w:val="24"/>
          <w:shd w:val="clear" w:color="auto" w:fill="FFFFFF"/>
        </w:rPr>
        <w:t>vesti</w:t>
      </w:r>
      <w:r w:rsidR="0087052E" w:rsidRPr="002055FA">
        <w:rPr>
          <w:bCs/>
          <w:szCs w:val="24"/>
          <w:shd w:val="clear" w:color="auto" w:fill="FFFFFF"/>
        </w:rPr>
        <w:t xml:space="preserve"> </w:t>
      </w:r>
      <w:r w:rsidR="00C83E73" w:rsidRPr="0002221C">
        <w:rPr>
          <w:bCs/>
          <w:szCs w:val="24"/>
        </w:rPr>
        <w:t xml:space="preserve">1 </w:t>
      </w:r>
      <w:r w:rsidR="0087052E" w:rsidRPr="002055FA">
        <w:rPr>
          <w:szCs w:val="24"/>
          <w:shd w:val="clear" w:color="auto" w:fill="FFFFFF"/>
        </w:rPr>
        <w:t>Eur</w:t>
      </w:r>
      <w:r w:rsidRPr="002055FA">
        <w:rPr>
          <w:szCs w:val="24"/>
          <w:shd w:val="clear" w:color="auto" w:fill="FFFFFF"/>
        </w:rPr>
        <w:t>, kaip Panevėžio miesto savivaldybei priklausantį finansinį turtą.</w:t>
      </w:r>
    </w:p>
    <w:p w14:paraId="507D276D" w14:textId="482D49E4" w:rsidR="0002221C" w:rsidRPr="00AA299B" w:rsidRDefault="0002221C" w:rsidP="0082115A">
      <w:pPr>
        <w:numPr>
          <w:ilvl w:val="0"/>
          <w:numId w:val="1"/>
        </w:numPr>
        <w:spacing w:line="360" w:lineRule="auto"/>
        <w:ind w:left="0" w:firstLine="851"/>
        <w:jc w:val="both"/>
        <w:rPr>
          <w:b/>
          <w:szCs w:val="24"/>
        </w:rPr>
      </w:pPr>
      <w:r>
        <w:rPr>
          <w:szCs w:val="24"/>
          <w:shd w:val="clear" w:color="auto" w:fill="FFFFFF"/>
        </w:rPr>
        <w:t xml:space="preserve">Pavesti Savivaldybės merui pasirašyti akcijų </w:t>
      </w:r>
      <w:r w:rsidR="00555B03">
        <w:rPr>
          <w:szCs w:val="24"/>
          <w:shd w:val="clear" w:color="auto" w:fill="FFFFFF"/>
        </w:rPr>
        <w:t>p</w:t>
      </w:r>
      <w:r w:rsidR="00767737">
        <w:rPr>
          <w:szCs w:val="24"/>
          <w:shd w:val="clear" w:color="auto" w:fill="FFFFFF"/>
        </w:rPr>
        <w:t>irkimo</w:t>
      </w:r>
      <w:r w:rsidR="0082115A">
        <w:rPr>
          <w:szCs w:val="24"/>
          <w:shd w:val="clear" w:color="auto" w:fill="FFFFFF"/>
        </w:rPr>
        <w:t>–</w:t>
      </w:r>
      <w:r w:rsidR="00767737">
        <w:rPr>
          <w:szCs w:val="24"/>
          <w:shd w:val="clear" w:color="auto" w:fill="FFFFFF"/>
        </w:rPr>
        <w:t>pardavimo</w:t>
      </w:r>
      <w:r w:rsidR="00555B03">
        <w:rPr>
          <w:szCs w:val="24"/>
          <w:shd w:val="clear" w:color="auto" w:fill="FFFFFF"/>
        </w:rPr>
        <w:t xml:space="preserve"> sutartį</w:t>
      </w:r>
      <w:r w:rsidR="00AA299B">
        <w:rPr>
          <w:szCs w:val="24"/>
          <w:shd w:val="clear" w:color="auto" w:fill="FFFFFF"/>
        </w:rPr>
        <w:t xml:space="preserve"> </w:t>
      </w:r>
      <w:r w:rsidR="00AA299B" w:rsidRPr="00AA299B">
        <w:rPr>
          <w:szCs w:val="24"/>
          <w:shd w:val="clear" w:color="auto" w:fill="FFFFFF"/>
        </w:rPr>
        <w:t>ir atlikti kitus su šio sprendimo įgyvendinimu susijusius veiksmus</w:t>
      </w:r>
      <w:r w:rsidR="00767737">
        <w:rPr>
          <w:szCs w:val="24"/>
          <w:shd w:val="clear" w:color="auto" w:fill="FFFFFF"/>
        </w:rPr>
        <w:t>.</w:t>
      </w:r>
      <w:r w:rsidRPr="00AA299B">
        <w:rPr>
          <w:szCs w:val="24"/>
          <w:shd w:val="clear" w:color="auto" w:fill="FFFFFF"/>
        </w:rPr>
        <w:t xml:space="preserve"> </w:t>
      </w:r>
    </w:p>
    <w:p w14:paraId="1523DD23" w14:textId="77777777" w:rsidR="0082115A" w:rsidRPr="0082115A" w:rsidRDefault="0082115A" w:rsidP="0082115A">
      <w:pPr>
        <w:pStyle w:val="Sraopastraipa"/>
        <w:numPr>
          <w:ilvl w:val="0"/>
          <w:numId w:val="1"/>
        </w:numPr>
        <w:tabs>
          <w:tab w:val="left" w:pos="1418"/>
        </w:tabs>
        <w:spacing w:line="360" w:lineRule="auto"/>
        <w:ind w:left="0" w:firstLine="851"/>
        <w:jc w:val="both"/>
        <w:rPr>
          <w:color w:val="000000"/>
          <w:szCs w:val="24"/>
        </w:rPr>
      </w:pPr>
      <w:r w:rsidRPr="0082115A">
        <w:rPr>
          <w:color w:val="000000"/>
          <w:szCs w:val="24"/>
        </w:rPr>
        <w:t xml:space="preserve">Nurodyti, kad šis sprendimas per vieną mėnesį gali būti skundžiamas Panevėžio miesto savivaldybės tarybai </w:t>
      </w:r>
      <w:r w:rsidRPr="0082115A">
        <w:rPr>
          <w:szCs w:val="24"/>
        </w:rPr>
        <w:t>(Laisvės a. 20, 35200 Panevėžys) Lietuvos Respublikos viešojo administravimo įstatymo nustatyta tvarka arba</w:t>
      </w:r>
      <w:r w:rsidRPr="0082115A">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083FA29" w14:textId="77777777" w:rsidR="005641C2" w:rsidRPr="001813D4" w:rsidRDefault="005641C2" w:rsidP="005641C2">
      <w:pPr>
        <w:pStyle w:val="Sraopastraipa"/>
        <w:tabs>
          <w:tab w:val="left" w:pos="0"/>
        </w:tabs>
        <w:spacing w:line="360" w:lineRule="auto"/>
        <w:ind w:left="1070"/>
        <w:jc w:val="both"/>
        <w:rPr>
          <w:szCs w:val="24"/>
        </w:rPr>
      </w:pPr>
    </w:p>
    <w:p w14:paraId="31CC11C4" w14:textId="3F3E5BB5" w:rsidR="00CE0171" w:rsidRPr="00A562AA" w:rsidRDefault="001D3CB6" w:rsidP="0082115A">
      <w:pPr>
        <w:tabs>
          <w:tab w:val="left" w:pos="6663"/>
        </w:tabs>
        <w:jc w:val="center"/>
        <w:rPr>
          <w:szCs w:val="24"/>
        </w:rPr>
      </w:pPr>
      <w:r w:rsidRPr="004C2D15">
        <w:rPr>
          <w:rFonts w:eastAsia="Calibri"/>
          <w:szCs w:val="24"/>
        </w:rPr>
        <w:t>Savivaldybės mer</w:t>
      </w:r>
      <w:r w:rsidR="00DE3328">
        <w:rPr>
          <w:rFonts w:eastAsia="Calibri"/>
          <w:szCs w:val="24"/>
        </w:rPr>
        <w:t>ė</w:t>
      </w:r>
      <w:r w:rsidR="00895637">
        <w:rPr>
          <w:rFonts w:eastAsia="Calibri"/>
          <w:szCs w:val="24"/>
        </w:rPr>
        <w:tab/>
      </w:r>
      <w:r w:rsidR="00B24AC9">
        <w:rPr>
          <w:rFonts w:eastAsia="Calibri"/>
          <w:szCs w:val="24"/>
        </w:rPr>
        <w:t>Loreta Masiliūnienė</w:t>
      </w:r>
    </w:p>
    <w:sectPr w:rsidR="00CE0171"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F89FD" w14:textId="77777777" w:rsidR="003E1830" w:rsidRDefault="003E1830">
      <w:r>
        <w:separator/>
      </w:r>
    </w:p>
  </w:endnote>
  <w:endnote w:type="continuationSeparator" w:id="0">
    <w:p w14:paraId="38FB705D" w14:textId="77777777" w:rsidR="003E1830" w:rsidRDefault="003E1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21CBA" w14:textId="77777777" w:rsidR="003E1830" w:rsidRDefault="003E1830">
      <w:r>
        <w:separator/>
      </w:r>
    </w:p>
  </w:footnote>
  <w:footnote w:type="continuationSeparator" w:id="0">
    <w:p w14:paraId="350FA1CB" w14:textId="77777777" w:rsidR="003E1830" w:rsidRDefault="003E1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1372224408">
    <w:abstractNumId w:val="4"/>
  </w:num>
  <w:num w:numId="2" w16cid:durableId="1419600635">
    <w:abstractNumId w:val="0"/>
  </w:num>
  <w:num w:numId="3" w16cid:durableId="186917361">
    <w:abstractNumId w:val="3"/>
  </w:num>
  <w:num w:numId="4" w16cid:durableId="433988177">
    <w:abstractNumId w:val="1"/>
  </w:num>
  <w:num w:numId="5" w16cid:durableId="162924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366"/>
    <w:rsid w:val="0000395C"/>
    <w:rsid w:val="00003A8F"/>
    <w:rsid w:val="00012976"/>
    <w:rsid w:val="000149C6"/>
    <w:rsid w:val="0001566B"/>
    <w:rsid w:val="0002192F"/>
    <w:rsid w:val="0002221C"/>
    <w:rsid w:val="00032CBD"/>
    <w:rsid w:val="00042BB7"/>
    <w:rsid w:val="00045F8B"/>
    <w:rsid w:val="00046886"/>
    <w:rsid w:val="0005169C"/>
    <w:rsid w:val="00051F81"/>
    <w:rsid w:val="00075594"/>
    <w:rsid w:val="00075D5A"/>
    <w:rsid w:val="000811E1"/>
    <w:rsid w:val="000C49FB"/>
    <w:rsid w:val="000D2AC7"/>
    <w:rsid w:val="000D3DFC"/>
    <w:rsid w:val="000E5933"/>
    <w:rsid w:val="000E65FD"/>
    <w:rsid w:val="000E7131"/>
    <w:rsid w:val="000F3859"/>
    <w:rsid w:val="00101F07"/>
    <w:rsid w:val="00105665"/>
    <w:rsid w:val="00124B60"/>
    <w:rsid w:val="00132ABE"/>
    <w:rsid w:val="00153B94"/>
    <w:rsid w:val="00165037"/>
    <w:rsid w:val="001917F1"/>
    <w:rsid w:val="001B1FE3"/>
    <w:rsid w:val="001C2B9D"/>
    <w:rsid w:val="001D1AC1"/>
    <w:rsid w:val="001D3CB6"/>
    <w:rsid w:val="001E09C2"/>
    <w:rsid w:val="001E4144"/>
    <w:rsid w:val="001E4DFD"/>
    <w:rsid w:val="001F7914"/>
    <w:rsid w:val="0020204A"/>
    <w:rsid w:val="002055FA"/>
    <w:rsid w:val="00206FC7"/>
    <w:rsid w:val="002155FB"/>
    <w:rsid w:val="00230717"/>
    <w:rsid w:val="0023417F"/>
    <w:rsid w:val="00234FD8"/>
    <w:rsid w:val="0024145B"/>
    <w:rsid w:val="0024514A"/>
    <w:rsid w:val="0024706D"/>
    <w:rsid w:val="00251F45"/>
    <w:rsid w:val="002526D2"/>
    <w:rsid w:val="00256336"/>
    <w:rsid w:val="002565E1"/>
    <w:rsid w:val="00262057"/>
    <w:rsid w:val="002630A9"/>
    <w:rsid w:val="002658A0"/>
    <w:rsid w:val="00274A4F"/>
    <w:rsid w:val="00276412"/>
    <w:rsid w:val="00290FF2"/>
    <w:rsid w:val="002915B5"/>
    <w:rsid w:val="00291649"/>
    <w:rsid w:val="00292CA3"/>
    <w:rsid w:val="00293059"/>
    <w:rsid w:val="002A2097"/>
    <w:rsid w:val="002D0B3C"/>
    <w:rsid w:val="002D57F9"/>
    <w:rsid w:val="002D75F0"/>
    <w:rsid w:val="002D7E2D"/>
    <w:rsid w:val="002E2386"/>
    <w:rsid w:val="002E4357"/>
    <w:rsid w:val="002E4A93"/>
    <w:rsid w:val="002F55E4"/>
    <w:rsid w:val="002F7001"/>
    <w:rsid w:val="00303346"/>
    <w:rsid w:val="00312A5C"/>
    <w:rsid w:val="003163B0"/>
    <w:rsid w:val="00325CF1"/>
    <w:rsid w:val="00337555"/>
    <w:rsid w:val="00355495"/>
    <w:rsid w:val="00355EE8"/>
    <w:rsid w:val="0038114F"/>
    <w:rsid w:val="00392558"/>
    <w:rsid w:val="0039707D"/>
    <w:rsid w:val="003A3559"/>
    <w:rsid w:val="003B1CAD"/>
    <w:rsid w:val="003B50D4"/>
    <w:rsid w:val="003D0D21"/>
    <w:rsid w:val="003D113C"/>
    <w:rsid w:val="003D6535"/>
    <w:rsid w:val="003D73B7"/>
    <w:rsid w:val="003E0C79"/>
    <w:rsid w:val="003E1830"/>
    <w:rsid w:val="003E58F0"/>
    <w:rsid w:val="003F1022"/>
    <w:rsid w:val="003F3684"/>
    <w:rsid w:val="004014AB"/>
    <w:rsid w:val="004100D4"/>
    <w:rsid w:val="00420850"/>
    <w:rsid w:val="00421D43"/>
    <w:rsid w:val="00422764"/>
    <w:rsid w:val="0042370C"/>
    <w:rsid w:val="004252FC"/>
    <w:rsid w:val="004374CC"/>
    <w:rsid w:val="004376E8"/>
    <w:rsid w:val="00444A64"/>
    <w:rsid w:val="00445E9F"/>
    <w:rsid w:val="004564CD"/>
    <w:rsid w:val="00464BB1"/>
    <w:rsid w:val="00471C67"/>
    <w:rsid w:val="00475E03"/>
    <w:rsid w:val="00480D2E"/>
    <w:rsid w:val="0048194C"/>
    <w:rsid w:val="004849ED"/>
    <w:rsid w:val="004A3610"/>
    <w:rsid w:val="004C07E0"/>
    <w:rsid w:val="004C61CF"/>
    <w:rsid w:val="004D35C5"/>
    <w:rsid w:val="004E1469"/>
    <w:rsid w:val="004E4142"/>
    <w:rsid w:val="00510DE4"/>
    <w:rsid w:val="005135AD"/>
    <w:rsid w:val="005166E3"/>
    <w:rsid w:val="0052387D"/>
    <w:rsid w:val="00524D2D"/>
    <w:rsid w:val="005302B8"/>
    <w:rsid w:val="00533646"/>
    <w:rsid w:val="00555B03"/>
    <w:rsid w:val="00562BCD"/>
    <w:rsid w:val="005641C2"/>
    <w:rsid w:val="00566FC8"/>
    <w:rsid w:val="00571BF3"/>
    <w:rsid w:val="00584C4D"/>
    <w:rsid w:val="00595F80"/>
    <w:rsid w:val="00597290"/>
    <w:rsid w:val="005B1469"/>
    <w:rsid w:val="005B1574"/>
    <w:rsid w:val="005B325B"/>
    <w:rsid w:val="005B727C"/>
    <w:rsid w:val="005C41AC"/>
    <w:rsid w:val="005C605B"/>
    <w:rsid w:val="005D0079"/>
    <w:rsid w:val="005D55E3"/>
    <w:rsid w:val="005E5923"/>
    <w:rsid w:val="005F44E3"/>
    <w:rsid w:val="005F6353"/>
    <w:rsid w:val="006039A5"/>
    <w:rsid w:val="00606164"/>
    <w:rsid w:val="0060717D"/>
    <w:rsid w:val="00611EE0"/>
    <w:rsid w:val="006127B2"/>
    <w:rsid w:val="006128BC"/>
    <w:rsid w:val="0061401B"/>
    <w:rsid w:val="006244B6"/>
    <w:rsid w:val="0062551B"/>
    <w:rsid w:val="00625C86"/>
    <w:rsid w:val="00630B08"/>
    <w:rsid w:val="00653D48"/>
    <w:rsid w:val="00655408"/>
    <w:rsid w:val="00655E6A"/>
    <w:rsid w:val="00662FB1"/>
    <w:rsid w:val="0068030A"/>
    <w:rsid w:val="006A01C0"/>
    <w:rsid w:val="006A36DD"/>
    <w:rsid w:val="006B0BC0"/>
    <w:rsid w:val="006B0D4A"/>
    <w:rsid w:val="006B1B0C"/>
    <w:rsid w:val="006B77DE"/>
    <w:rsid w:val="006D107B"/>
    <w:rsid w:val="006D6344"/>
    <w:rsid w:val="006D7A59"/>
    <w:rsid w:val="006E2764"/>
    <w:rsid w:val="006E3A2F"/>
    <w:rsid w:val="006E4CC5"/>
    <w:rsid w:val="006E7D46"/>
    <w:rsid w:val="00701945"/>
    <w:rsid w:val="007129E5"/>
    <w:rsid w:val="00713C1D"/>
    <w:rsid w:val="0073644D"/>
    <w:rsid w:val="00740946"/>
    <w:rsid w:val="00743B7D"/>
    <w:rsid w:val="007452C6"/>
    <w:rsid w:val="00767737"/>
    <w:rsid w:val="00774F71"/>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7F5D02"/>
    <w:rsid w:val="00801DD2"/>
    <w:rsid w:val="00811E67"/>
    <w:rsid w:val="00820F97"/>
    <w:rsid w:val="0082115A"/>
    <w:rsid w:val="008212D1"/>
    <w:rsid w:val="00830E8C"/>
    <w:rsid w:val="008534AC"/>
    <w:rsid w:val="0085756C"/>
    <w:rsid w:val="00857E3D"/>
    <w:rsid w:val="008608CB"/>
    <w:rsid w:val="0086111D"/>
    <w:rsid w:val="0087052E"/>
    <w:rsid w:val="00876E15"/>
    <w:rsid w:val="008824F7"/>
    <w:rsid w:val="0088367B"/>
    <w:rsid w:val="00883F12"/>
    <w:rsid w:val="00890205"/>
    <w:rsid w:val="00895637"/>
    <w:rsid w:val="008A2000"/>
    <w:rsid w:val="008B28AB"/>
    <w:rsid w:val="008B3D51"/>
    <w:rsid w:val="008D72AD"/>
    <w:rsid w:val="008D7F28"/>
    <w:rsid w:val="008E7795"/>
    <w:rsid w:val="008F1635"/>
    <w:rsid w:val="008F62A9"/>
    <w:rsid w:val="009111D4"/>
    <w:rsid w:val="00916D5D"/>
    <w:rsid w:val="00931ACB"/>
    <w:rsid w:val="00942B11"/>
    <w:rsid w:val="009469DC"/>
    <w:rsid w:val="00953AED"/>
    <w:rsid w:val="00956EFA"/>
    <w:rsid w:val="00976276"/>
    <w:rsid w:val="00983960"/>
    <w:rsid w:val="009862CF"/>
    <w:rsid w:val="0099046B"/>
    <w:rsid w:val="00990645"/>
    <w:rsid w:val="009943E2"/>
    <w:rsid w:val="00997EA0"/>
    <w:rsid w:val="009A4733"/>
    <w:rsid w:val="009B3E61"/>
    <w:rsid w:val="009B4AF3"/>
    <w:rsid w:val="009B542B"/>
    <w:rsid w:val="009C05B8"/>
    <w:rsid w:val="009C3C68"/>
    <w:rsid w:val="009C55DF"/>
    <w:rsid w:val="009D1163"/>
    <w:rsid w:val="009D2319"/>
    <w:rsid w:val="009D3EA6"/>
    <w:rsid w:val="009D4140"/>
    <w:rsid w:val="009E5C02"/>
    <w:rsid w:val="009F5E68"/>
    <w:rsid w:val="009F7ACB"/>
    <w:rsid w:val="00A0004E"/>
    <w:rsid w:val="00A01F0D"/>
    <w:rsid w:val="00A11511"/>
    <w:rsid w:val="00A15A90"/>
    <w:rsid w:val="00A3474A"/>
    <w:rsid w:val="00A36213"/>
    <w:rsid w:val="00A37460"/>
    <w:rsid w:val="00A51EAE"/>
    <w:rsid w:val="00A562AA"/>
    <w:rsid w:val="00A57683"/>
    <w:rsid w:val="00A66877"/>
    <w:rsid w:val="00A72F74"/>
    <w:rsid w:val="00A81759"/>
    <w:rsid w:val="00A83444"/>
    <w:rsid w:val="00A84DDD"/>
    <w:rsid w:val="00A90AC8"/>
    <w:rsid w:val="00A9460A"/>
    <w:rsid w:val="00A97838"/>
    <w:rsid w:val="00AA299B"/>
    <w:rsid w:val="00AA3870"/>
    <w:rsid w:val="00AB02B7"/>
    <w:rsid w:val="00AB0E39"/>
    <w:rsid w:val="00AC0425"/>
    <w:rsid w:val="00AD09E3"/>
    <w:rsid w:val="00AD3E4E"/>
    <w:rsid w:val="00AD778C"/>
    <w:rsid w:val="00AE10ED"/>
    <w:rsid w:val="00AE74DB"/>
    <w:rsid w:val="00B05FC9"/>
    <w:rsid w:val="00B14AEE"/>
    <w:rsid w:val="00B24AC9"/>
    <w:rsid w:val="00B36323"/>
    <w:rsid w:val="00B408ED"/>
    <w:rsid w:val="00B44AF3"/>
    <w:rsid w:val="00B44F79"/>
    <w:rsid w:val="00B52FFC"/>
    <w:rsid w:val="00B55839"/>
    <w:rsid w:val="00B61A88"/>
    <w:rsid w:val="00B6518B"/>
    <w:rsid w:val="00B664FD"/>
    <w:rsid w:val="00B66F57"/>
    <w:rsid w:val="00B7563E"/>
    <w:rsid w:val="00B76302"/>
    <w:rsid w:val="00B83E18"/>
    <w:rsid w:val="00B83E20"/>
    <w:rsid w:val="00B87011"/>
    <w:rsid w:val="00B87E7A"/>
    <w:rsid w:val="00B90E40"/>
    <w:rsid w:val="00B92EBF"/>
    <w:rsid w:val="00BA458B"/>
    <w:rsid w:val="00BB0318"/>
    <w:rsid w:val="00BB0359"/>
    <w:rsid w:val="00BB130F"/>
    <w:rsid w:val="00BB6886"/>
    <w:rsid w:val="00BD5C3A"/>
    <w:rsid w:val="00BE1F1E"/>
    <w:rsid w:val="00BE4566"/>
    <w:rsid w:val="00BF06D7"/>
    <w:rsid w:val="00BF0A1B"/>
    <w:rsid w:val="00C008EA"/>
    <w:rsid w:val="00C13EA5"/>
    <w:rsid w:val="00C14F8B"/>
    <w:rsid w:val="00C17843"/>
    <w:rsid w:val="00C2253A"/>
    <w:rsid w:val="00C33BDC"/>
    <w:rsid w:val="00C35B2D"/>
    <w:rsid w:val="00C40FD3"/>
    <w:rsid w:val="00C420AA"/>
    <w:rsid w:val="00C52416"/>
    <w:rsid w:val="00C72861"/>
    <w:rsid w:val="00C72CB4"/>
    <w:rsid w:val="00C75F05"/>
    <w:rsid w:val="00C77D5B"/>
    <w:rsid w:val="00C83E73"/>
    <w:rsid w:val="00C90238"/>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2C12"/>
    <w:rsid w:val="00D25AF1"/>
    <w:rsid w:val="00D25F2C"/>
    <w:rsid w:val="00D33742"/>
    <w:rsid w:val="00D40775"/>
    <w:rsid w:val="00D43110"/>
    <w:rsid w:val="00D527CD"/>
    <w:rsid w:val="00D60845"/>
    <w:rsid w:val="00D625ED"/>
    <w:rsid w:val="00D66C9A"/>
    <w:rsid w:val="00D679FC"/>
    <w:rsid w:val="00DB5818"/>
    <w:rsid w:val="00DC29C3"/>
    <w:rsid w:val="00DC75E0"/>
    <w:rsid w:val="00DD20B8"/>
    <w:rsid w:val="00DE0D95"/>
    <w:rsid w:val="00DE3328"/>
    <w:rsid w:val="00E0012E"/>
    <w:rsid w:val="00E00B4D"/>
    <w:rsid w:val="00E21A77"/>
    <w:rsid w:val="00E25F42"/>
    <w:rsid w:val="00E34BFA"/>
    <w:rsid w:val="00E429EE"/>
    <w:rsid w:val="00E47BF6"/>
    <w:rsid w:val="00E52EBB"/>
    <w:rsid w:val="00E542BF"/>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17A4"/>
    <w:rsid w:val="00EE6109"/>
    <w:rsid w:val="00EF43AD"/>
    <w:rsid w:val="00F00AA5"/>
    <w:rsid w:val="00F0681D"/>
    <w:rsid w:val="00F43577"/>
    <w:rsid w:val="00F454B2"/>
    <w:rsid w:val="00F47074"/>
    <w:rsid w:val="00F51AE8"/>
    <w:rsid w:val="00F51B6C"/>
    <w:rsid w:val="00F83894"/>
    <w:rsid w:val="00F85454"/>
    <w:rsid w:val="00F86B18"/>
    <w:rsid w:val="00F92E46"/>
    <w:rsid w:val="00F9348D"/>
    <w:rsid w:val="00F97C2A"/>
    <w:rsid w:val="00FA0FFA"/>
    <w:rsid w:val="00FA5FAE"/>
    <w:rsid w:val="00FB2D2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 w:type="character" w:styleId="Komentaronuoroda">
    <w:name w:val="annotation reference"/>
    <w:basedOn w:val="Numatytasispastraiposriftas"/>
    <w:uiPriority w:val="99"/>
    <w:semiHidden/>
    <w:unhideWhenUsed/>
    <w:rsid w:val="005E5923"/>
    <w:rPr>
      <w:sz w:val="16"/>
      <w:szCs w:val="16"/>
    </w:rPr>
  </w:style>
  <w:style w:type="paragraph" w:styleId="Komentarotekstas">
    <w:name w:val="annotation text"/>
    <w:basedOn w:val="prastasis"/>
    <w:link w:val="KomentarotekstasDiagrama"/>
    <w:uiPriority w:val="99"/>
    <w:unhideWhenUsed/>
    <w:rsid w:val="005E5923"/>
    <w:rPr>
      <w:sz w:val="20"/>
    </w:rPr>
  </w:style>
  <w:style w:type="character" w:customStyle="1" w:styleId="KomentarotekstasDiagrama">
    <w:name w:val="Komentaro tekstas Diagrama"/>
    <w:basedOn w:val="Numatytasispastraiposriftas"/>
    <w:link w:val="Komentarotekstas"/>
    <w:uiPriority w:val="99"/>
    <w:rsid w:val="005E5923"/>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E5923"/>
    <w:rPr>
      <w:b/>
      <w:bCs/>
    </w:rPr>
  </w:style>
  <w:style w:type="character" w:customStyle="1" w:styleId="KomentarotemaDiagrama">
    <w:name w:val="Komentaro tema Diagrama"/>
    <w:basedOn w:val="KomentarotekstasDiagrama"/>
    <w:link w:val="Komentarotema"/>
    <w:uiPriority w:val="99"/>
    <w:semiHidden/>
    <w:rsid w:val="005E592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FEDE-E04D-4D0D-95E4-FACE8437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271</Words>
  <Characters>1815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2026-04-02T07:45:00Z</cp:lastPrinted>
  <dcterms:created xsi:type="dcterms:W3CDTF">2026-05-05T06:33:00Z</dcterms:created>
  <dcterms:modified xsi:type="dcterms:W3CDTF">2026-05-05T06:33:00Z</dcterms:modified>
</cp:coreProperties>
</file>