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FB7379A" w14:textId="77777777" w:rsidR="004406C5" w:rsidRPr="00A562AA" w:rsidRDefault="004406C5" w:rsidP="004406C5">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31E452CF" w14:textId="509E842F" w:rsidR="004406C5" w:rsidRDefault="004406C5" w:rsidP="004406C5">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 xml:space="preserve">punktu,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w:t>
      </w:r>
      <w:r>
        <w:rPr>
          <w:shd w:val="clear" w:color="auto" w:fill="FFFFFF"/>
        </w:rPr>
        <w:br/>
      </w:r>
      <w:r w:rsidRPr="00C06C8D">
        <w:rPr>
          <w:shd w:val="clear" w:color="auto" w:fill="FFFFFF"/>
        </w:rPr>
        <w:t>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050878">
        <w:rPr>
          <w:shd w:val="clear" w:color="auto" w:fill="FFFFFF"/>
        </w:rPr>
        <w:t xml:space="preserve"> ir</w:t>
      </w:r>
      <w:r>
        <w:rPr>
          <w:shd w:val="clear" w:color="auto" w:fill="FFFFFF"/>
        </w:rPr>
        <w:t xml:space="preserve"> atsižvelgdama į </w:t>
      </w:r>
      <w:r w:rsidR="00494D45">
        <w:rPr>
          <w:shd w:val="clear" w:color="auto" w:fill="FFFFFF"/>
        </w:rPr>
        <w:t>202</w:t>
      </w:r>
      <w:r w:rsidR="00050878">
        <w:rPr>
          <w:shd w:val="clear" w:color="auto" w:fill="FFFFFF"/>
        </w:rPr>
        <w:t>6</w:t>
      </w:r>
      <w:r w:rsidR="00494D45">
        <w:rPr>
          <w:shd w:val="clear" w:color="auto" w:fill="FFFFFF"/>
        </w:rPr>
        <w:t xml:space="preserve"> m. </w:t>
      </w:r>
      <w:r w:rsidR="00050878">
        <w:rPr>
          <w:shd w:val="clear" w:color="auto" w:fill="FFFFFF"/>
        </w:rPr>
        <w:t>vasario</w:t>
      </w:r>
      <w:r w:rsidR="00494D45">
        <w:rPr>
          <w:shd w:val="clear" w:color="auto" w:fill="FFFFFF"/>
        </w:rPr>
        <w:t xml:space="preserve"> </w:t>
      </w:r>
      <w:r w:rsidR="00050878">
        <w:rPr>
          <w:shd w:val="clear" w:color="auto" w:fill="FFFFFF"/>
        </w:rPr>
        <w:t>1</w:t>
      </w:r>
      <w:r w:rsidR="00494D45">
        <w:rPr>
          <w:shd w:val="clear" w:color="auto" w:fill="FFFFFF"/>
        </w:rPr>
        <w:t xml:space="preserve">2 d. </w:t>
      </w:r>
      <w:r>
        <w:rPr>
          <w:shd w:val="clear" w:color="auto" w:fill="FFFFFF"/>
        </w:rPr>
        <w:t>darbo grupės savivaldybės būstams parduoti posėdžio protokolą Nr. 18-</w:t>
      </w:r>
      <w:r w:rsidR="00050878">
        <w:rPr>
          <w:shd w:val="clear" w:color="auto" w:fill="FFFFFF"/>
        </w:rPr>
        <w:t>314</w:t>
      </w:r>
      <w:r>
        <w:rPr>
          <w:shd w:val="clear" w:color="auto" w:fill="FFFFFF"/>
        </w:rPr>
        <w:t xml:space="preserve">, Panevėžio miesto taryba </w:t>
      </w:r>
      <w:r w:rsidRPr="000C5E27">
        <w:rPr>
          <w:bCs/>
          <w:spacing w:val="60"/>
          <w:szCs w:val="24"/>
        </w:rPr>
        <w:t>nusprendži</w:t>
      </w:r>
      <w:r w:rsidRPr="000C5E27">
        <w:rPr>
          <w:bCs/>
          <w:szCs w:val="24"/>
        </w:rPr>
        <w:t>a:</w:t>
      </w:r>
    </w:p>
    <w:p w14:paraId="1F499C01" w14:textId="7FF158E3" w:rsidR="004406C5" w:rsidRPr="00FD7269" w:rsidRDefault="004406C5" w:rsidP="004406C5">
      <w:pPr>
        <w:pStyle w:val="Sraopastraipa"/>
        <w:numPr>
          <w:ilvl w:val="0"/>
          <w:numId w:val="1"/>
        </w:numPr>
        <w:tabs>
          <w:tab w:val="left" w:pos="1134"/>
        </w:tabs>
        <w:spacing w:line="360" w:lineRule="auto"/>
        <w:ind w:left="0" w:firstLine="851"/>
        <w:jc w:val="both"/>
      </w:pPr>
      <w:r>
        <w:rPr>
          <w:bCs/>
          <w:szCs w:val="24"/>
        </w:rPr>
        <w:t xml:space="preserve">Parduoti </w:t>
      </w:r>
      <w:r w:rsidR="00DD53E0">
        <w:rPr>
          <w:szCs w:val="24"/>
        </w:rPr>
        <w:t>(asmens duomenys neskelbtini)</w:t>
      </w:r>
      <w:r w:rsidR="00DD53E0" w:rsidRPr="00845C4C">
        <w:rPr>
          <w:szCs w:val="24"/>
        </w:rPr>
        <w:t xml:space="preserve"> </w:t>
      </w:r>
      <w:r w:rsidR="00050878">
        <w:rPr>
          <w:bCs/>
          <w:szCs w:val="24"/>
        </w:rPr>
        <w:t>17,49</w:t>
      </w:r>
      <w:r>
        <w:rPr>
          <w:bCs/>
          <w:szCs w:val="24"/>
        </w:rPr>
        <w:t xml:space="preserve"> kv. m</w:t>
      </w:r>
      <w:r w:rsidR="00DD53E0">
        <w:rPr>
          <w:bCs/>
          <w:szCs w:val="24"/>
        </w:rPr>
        <w:t>. ploto</w:t>
      </w:r>
      <w:r>
        <w:rPr>
          <w:bCs/>
          <w:szCs w:val="24"/>
        </w:rPr>
        <w:t xml:space="preserve"> </w:t>
      </w:r>
      <w:r w:rsidRPr="00845C4C">
        <w:rPr>
          <w:szCs w:val="24"/>
        </w:rPr>
        <w:t>butą</w:t>
      </w:r>
      <w:r w:rsidR="00050878">
        <w:rPr>
          <w:szCs w:val="24"/>
        </w:rPr>
        <w:t xml:space="preserve"> su bendro naudojimo patalpomis (6,60 kv. m.),</w:t>
      </w:r>
      <w:r w:rsidRPr="00845C4C">
        <w:rPr>
          <w:szCs w:val="24"/>
        </w:rPr>
        <w:t xml:space="preserve"> (unikalus</w:t>
      </w:r>
      <w:r w:rsidR="00050878">
        <w:rPr>
          <w:szCs w:val="24"/>
        </w:rPr>
        <w:t xml:space="preserve"> </w:t>
      </w:r>
      <w:r w:rsidRPr="00845C4C">
        <w:rPr>
          <w:szCs w:val="24"/>
        </w:rPr>
        <w:t>Nr.</w:t>
      </w:r>
      <w:r w:rsidRPr="00CD4F7A">
        <w:rPr>
          <w:szCs w:val="24"/>
        </w:rPr>
        <w:t xml:space="preserve"> </w:t>
      </w:r>
      <w:r w:rsidR="00050878">
        <w:rPr>
          <w:szCs w:val="24"/>
        </w:rPr>
        <w:t>4400</w:t>
      </w:r>
      <w:r>
        <w:rPr>
          <w:szCs w:val="24"/>
        </w:rPr>
        <w:t>-</w:t>
      </w:r>
      <w:r w:rsidR="00050878">
        <w:rPr>
          <w:szCs w:val="24"/>
        </w:rPr>
        <w:t>2219</w:t>
      </w:r>
      <w:r>
        <w:rPr>
          <w:szCs w:val="24"/>
        </w:rPr>
        <w:t>-</w:t>
      </w:r>
      <w:r w:rsidR="00050878">
        <w:rPr>
          <w:szCs w:val="24"/>
        </w:rPr>
        <w:t>6765</w:t>
      </w:r>
      <w:r>
        <w:rPr>
          <w:szCs w:val="24"/>
        </w:rPr>
        <w:t>:</w:t>
      </w:r>
      <w:r w:rsidR="00050878">
        <w:rPr>
          <w:szCs w:val="24"/>
        </w:rPr>
        <w:t>8179</w:t>
      </w:r>
      <w:r>
        <w:rPr>
          <w:szCs w:val="24"/>
        </w:rPr>
        <w:t xml:space="preserve">), </w:t>
      </w:r>
      <w:r w:rsidRPr="00845C4C">
        <w:rPr>
          <w:szCs w:val="24"/>
        </w:rPr>
        <w:t xml:space="preserve">adresu: </w:t>
      </w:r>
      <w:r w:rsidR="00DD53E0">
        <w:rPr>
          <w:szCs w:val="24"/>
        </w:rPr>
        <w:t>(duomenys neskelbtini)</w:t>
      </w:r>
      <w:r w:rsidRPr="00845C4C">
        <w:rPr>
          <w:szCs w:val="24"/>
        </w:rPr>
        <w:t xml:space="preserve">. Buto pardavimo </w:t>
      </w:r>
      <w:r w:rsidRPr="00843222">
        <w:rPr>
          <w:szCs w:val="24"/>
        </w:rPr>
        <w:t>kaina –</w:t>
      </w:r>
      <w:r w:rsidRPr="00843222">
        <w:t xml:space="preserve"> </w:t>
      </w:r>
      <w:r w:rsidR="00050878">
        <w:t>12 628,37</w:t>
      </w:r>
      <w:r>
        <w:t> </w:t>
      </w:r>
      <w:r w:rsidRPr="00843222">
        <w:t>Eur (</w:t>
      </w:r>
      <w:r w:rsidR="00050878">
        <w:t>dvylika</w:t>
      </w:r>
      <w:r>
        <w:t xml:space="preserve"> tūkstanči</w:t>
      </w:r>
      <w:r w:rsidR="00050878">
        <w:t>ų</w:t>
      </w:r>
      <w:r>
        <w:rPr>
          <w:bCs/>
          <w:szCs w:val="24"/>
        </w:rPr>
        <w:t xml:space="preserve"> </w:t>
      </w:r>
      <w:r w:rsidR="00050878">
        <w:rPr>
          <w:bCs/>
          <w:szCs w:val="24"/>
        </w:rPr>
        <w:t xml:space="preserve">šeši šimtai dvidešimt aštuoni </w:t>
      </w:r>
      <w:r w:rsidRPr="00843222">
        <w:rPr>
          <w:bCs/>
          <w:szCs w:val="24"/>
        </w:rPr>
        <w:t>eur</w:t>
      </w:r>
      <w:r w:rsidR="00050878">
        <w:rPr>
          <w:bCs/>
          <w:szCs w:val="24"/>
        </w:rPr>
        <w:t>ai ir trisdešimt septyni euro centai</w:t>
      </w:r>
      <w:r w:rsidRPr="00843222">
        <w:rPr>
          <w:bCs/>
          <w:szCs w:val="24"/>
        </w:rPr>
        <w:t>).</w:t>
      </w:r>
    </w:p>
    <w:p w14:paraId="65F28CCE" w14:textId="77777777" w:rsidR="004406C5" w:rsidRDefault="004406C5" w:rsidP="004406C5">
      <w:pPr>
        <w:pStyle w:val="Sraopastraipa"/>
        <w:numPr>
          <w:ilvl w:val="0"/>
          <w:numId w:val="1"/>
        </w:numPr>
        <w:tabs>
          <w:tab w:val="left" w:pos="1134"/>
        </w:tabs>
        <w:spacing w:line="360" w:lineRule="auto"/>
        <w:ind w:left="0" w:firstLine="851"/>
        <w:jc w:val="both"/>
      </w:pPr>
      <w:r w:rsidRPr="00FD7269">
        <w:t xml:space="preserve">Įpareigoti Savivaldybės administracijos darbuotoją Albertą Dragūną ir (arba) Jolantą </w:t>
      </w:r>
      <w:proofErr w:type="spellStart"/>
      <w:r w:rsidRPr="00FD7269">
        <w:t>Petrauskę</w:t>
      </w:r>
      <w:proofErr w:type="spellEnd"/>
      <w:r w:rsidRPr="00FD7269">
        <w:t>, ir (arba) Daivą Mažeikaitę pagal 2025 m. vasario 13 d. įgaliojimą (Notarinio registro Nr. 1291) parengti 1 punkte minimo buto pirkimo ir pardavimo sutartį ir ją pasirašyti.</w:t>
      </w:r>
    </w:p>
    <w:p w14:paraId="0C6E0E22" w14:textId="77777777" w:rsidR="009A027E" w:rsidRPr="009A027E" w:rsidRDefault="009A027E" w:rsidP="009A027E">
      <w:pPr>
        <w:pStyle w:val="Sraopastraipa"/>
        <w:numPr>
          <w:ilvl w:val="0"/>
          <w:numId w:val="1"/>
        </w:numPr>
        <w:tabs>
          <w:tab w:val="left" w:pos="1134"/>
        </w:tabs>
        <w:spacing w:line="360" w:lineRule="auto"/>
        <w:ind w:left="0" w:firstLine="851"/>
        <w:jc w:val="both"/>
        <w:rPr>
          <w:color w:val="000000"/>
          <w:szCs w:val="24"/>
        </w:rPr>
      </w:pPr>
      <w:r w:rsidRPr="009A027E">
        <w:t>Nurodyti</w:t>
      </w:r>
      <w:r w:rsidRPr="009A027E">
        <w:rPr>
          <w:color w:val="000000"/>
          <w:szCs w:val="24"/>
        </w:rPr>
        <w:t xml:space="preserve">, kad šis sprendimas per vieną mėnesį gali būti skundžiamas Panevėžio miesto savivaldybės tarybai </w:t>
      </w:r>
      <w:r w:rsidRPr="009A027E">
        <w:rPr>
          <w:szCs w:val="24"/>
        </w:rPr>
        <w:t>(Laisvės a. 20, 35200 Panevėžys) Lietuvos Respublikos viešojo administravimo įstatymo nustatyta tvarka arba</w:t>
      </w:r>
      <w:r w:rsidRPr="009A027E">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0CD585" w14:textId="77777777" w:rsidR="004406C5" w:rsidRDefault="004406C5" w:rsidP="004406C5">
      <w:pPr>
        <w:spacing w:line="360" w:lineRule="auto"/>
        <w:jc w:val="both"/>
        <w:rPr>
          <w:bCs/>
          <w:szCs w:val="24"/>
        </w:rPr>
      </w:pPr>
    </w:p>
    <w:p w14:paraId="0F92BCD2" w14:textId="4917B513" w:rsidR="00DD2DA1" w:rsidRPr="009A027E" w:rsidRDefault="004406C5" w:rsidP="009A027E">
      <w:pPr>
        <w:tabs>
          <w:tab w:val="left" w:pos="8165"/>
        </w:tabs>
        <w:jc w:val="both"/>
        <w:rPr>
          <w:szCs w:val="24"/>
        </w:rPr>
      </w:pPr>
      <w:r>
        <w:rPr>
          <w:rFonts w:eastAsia="Calibri"/>
          <w:szCs w:val="24"/>
        </w:rPr>
        <w:t>Savivaldybės merė                                                                                              Loreta Masiliūnienė</w:t>
      </w: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242DC8"/>
    <w:rsid w:val="002D659E"/>
    <w:rsid w:val="00332415"/>
    <w:rsid w:val="00387118"/>
    <w:rsid w:val="004406C5"/>
    <w:rsid w:val="00461896"/>
    <w:rsid w:val="00494D45"/>
    <w:rsid w:val="006A166B"/>
    <w:rsid w:val="009A027E"/>
    <w:rsid w:val="00AB53AA"/>
    <w:rsid w:val="00DC267A"/>
    <w:rsid w:val="00DD2DA1"/>
    <w:rsid w:val="00DD53E0"/>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1359</Words>
  <Characters>775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2026-03-05T14:12:00Z</dcterms:created>
  <dcterms:modified xsi:type="dcterms:W3CDTF">2026-03-05T14:12:00Z</dcterms:modified>
</cp:coreProperties>
</file>