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555529" w14:textId="77777777" w:rsidR="00D93415" w:rsidRDefault="00D93415" w:rsidP="00D93415">
      <w:pPr>
        <w:ind w:firstLine="5245"/>
        <w:rPr>
          <w:rFonts w:eastAsia="Calibri"/>
          <w:szCs w:val="24"/>
          <w:lang w:eastAsia="lt-LT"/>
        </w:rPr>
      </w:pPr>
      <w:r>
        <w:rPr>
          <w:rFonts w:eastAsia="Calibri"/>
          <w:szCs w:val="24"/>
          <w:lang w:eastAsia="lt-LT"/>
        </w:rPr>
        <w:t>PATVIRTINTA</w:t>
      </w:r>
    </w:p>
    <w:p w14:paraId="77B0D53E" w14:textId="77777777" w:rsidR="00D93415" w:rsidRDefault="00D93415" w:rsidP="00D93415">
      <w:pPr>
        <w:ind w:firstLine="5245"/>
        <w:rPr>
          <w:rFonts w:eastAsia="Calibri"/>
          <w:szCs w:val="24"/>
          <w:lang w:eastAsia="lt-LT"/>
        </w:rPr>
      </w:pPr>
      <w:r>
        <w:rPr>
          <w:rFonts w:eastAsia="Calibri"/>
          <w:szCs w:val="24"/>
          <w:lang w:eastAsia="lt-LT"/>
        </w:rPr>
        <w:t>Panevėžio miesto savivaldybės tarybos</w:t>
      </w:r>
    </w:p>
    <w:p w14:paraId="55F19313" w14:textId="77777777" w:rsidR="00D93415" w:rsidRDefault="00D93415" w:rsidP="00D93415">
      <w:pPr>
        <w:ind w:left="5245"/>
        <w:rPr>
          <w:rFonts w:eastAsia="Calibri"/>
          <w:szCs w:val="24"/>
          <w:lang w:eastAsia="lt-LT"/>
        </w:rPr>
      </w:pPr>
      <w:r>
        <w:rPr>
          <w:szCs w:val="24"/>
        </w:rPr>
        <w:t>202</w:t>
      </w:r>
      <w:r w:rsidR="00116104">
        <w:rPr>
          <w:szCs w:val="24"/>
        </w:rPr>
        <w:t>4</w:t>
      </w:r>
      <w:r>
        <w:rPr>
          <w:szCs w:val="24"/>
        </w:rPr>
        <w:t xml:space="preserve"> m. </w:t>
      </w:r>
      <w:r w:rsidR="00116104">
        <w:rPr>
          <w:szCs w:val="24"/>
        </w:rPr>
        <w:t>gruodžio</w:t>
      </w:r>
      <w:r>
        <w:rPr>
          <w:szCs w:val="24"/>
        </w:rPr>
        <w:t xml:space="preserve"> 2</w:t>
      </w:r>
      <w:r w:rsidR="00116104">
        <w:rPr>
          <w:szCs w:val="24"/>
        </w:rPr>
        <w:t>7</w:t>
      </w:r>
      <w:r>
        <w:rPr>
          <w:szCs w:val="24"/>
        </w:rPr>
        <w:t xml:space="preserve"> d. sprendimu Nr. 1-</w:t>
      </w:r>
      <w:r w:rsidR="00116104">
        <w:rPr>
          <w:szCs w:val="24"/>
        </w:rPr>
        <w:t>561</w:t>
      </w:r>
      <w:r>
        <w:rPr>
          <w:szCs w:val="24"/>
        </w:rPr>
        <w:t xml:space="preserve"> </w:t>
      </w:r>
      <w:r>
        <w:rPr>
          <w:rFonts w:eastAsia="Calibri"/>
          <w:szCs w:val="24"/>
          <w:lang w:eastAsia="lt-LT"/>
        </w:rPr>
        <w:t xml:space="preserve">(Panevėžio miesto savivaldybės tarybos </w:t>
      </w:r>
    </w:p>
    <w:p w14:paraId="2FA41AF1" w14:textId="77777777" w:rsidR="00D93415" w:rsidRDefault="00D93415" w:rsidP="00D93415">
      <w:pPr>
        <w:ind w:left="5245"/>
        <w:rPr>
          <w:rFonts w:eastAsia="Calibri"/>
          <w:szCs w:val="24"/>
          <w:lang w:eastAsia="lt-LT"/>
        </w:rPr>
      </w:pPr>
      <w:r>
        <w:rPr>
          <w:rFonts w:eastAsia="Calibri"/>
          <w:szCs w:val="24"/>
          <w:lang w:eastAsia="lt-LT"/>
        </w:rPr>
        <w:t xml:space="preserve">2025 m. rugsėjo    d. sprendimo Nr.    </w:t>
      </w:r>
    </w:p>
    <w:p w14:paraId="45AA5DA0" w14:textId="77777777" w:rsidR="00D93415" w:rsidRDefault="00D93415" w:rsidP="00D93415">
      <w:pPr>
        <w:ind w:left="5245"/>
        <w:rPr>
          <w:rFonts w:eastAsia="Calibri"/>
          <w:szCs w:val="24"/>
          <w:lang w:eastAsia="lt-LT"/>
        </w:rPr>
      </w:pPr>
      <w:r>
        <w:rPr>
          <w:rFonts w:eastAsia="Calibri"/>
          <w:szCs w:val="24"/>
          <w:lang w:eastAsia="lt-LT"/>
        </w:rPr>
        <w:t xml:space="preserve">redakcija)       </w:t>
      </w:r>
    </w:p>
    <w:p w14:paraId="33D6A74E" w14:textId="77777777" w:rsidR="00D93415" w:rsidRDefault="00D93415" w:rsidP="00D93415">
      <w:pPr>
        <w:rPr>
          <w:rFonts w:eastAsia="Calibri"/>
          <w:szCs w:val="24"/>
          <w:lang w:eastAsia="lt-LT"/>
        </w:rPr>
      </w:pPr>
    </w:p>
    <w:p w14:paraId="4CDD2F8E" w14:textId="77777777" w:rsidR="00D93415" w:rsidRDefault="00D93415" w:rsidP="00D93415">
      <w:pPr>
        <w:tabs>
          <w:tab w:val="left" w:pos="6663"/>
        </w:tabs>
        <w:jc w:val="center"/>
        <w:rPr>
          <w:b/>
          <w:bCs/>
        </w:rPr>
      </w:pPr>
      <w:r>
        <w:rPr>
          <w:b/>
          <w:bCs/>
        </w:rPr>
        <w:t>PANEVĖŽIO SPORTO CENTRO TEIKIAMŲ PASLAUGŲ ĮKAINIŲ SĄRAŠAS</w:t>
      </w:r>
    </w:p>
    <w:p w14:paraId="5C763AB8" w14:textId="77777777" w:rsidR="00D93415" w:rsidRDefault="00D93415" w:rsidP="00D93415">
      <w:pPr>
        <w:tabs>
          <w:tab w:val="left" w:pos="6663"/>
        </w:tabs>
        <w:jc w:val="center"/>
        <w:rPr>
          <w:b/>
          <w:bCs/>
        </w:rPr>
      </w:pPr>
    </w:p>
    <w:tbl>
      <w:tblPr>
        <w:tblW w:w="9930" w:type="dxa"/>
        <w:jc w:val="center"/>
        <w:tblLayout w:type="fixed"/>
        <w:tblCellMar>
          <w:left w:w="112" w:type="dxa"/>
          <w:right w:w="112" w:type="dxa"/>
        </w:tblCellMar>
        <w:tblLook w:val="00A0" w:firstRow="1" w:lastRow="0" w:firstColumn="1" w:lastColumn="0" w:noHBand="0" w:noVBand="0"/>
      </w:tblPr>
      <w:tblGrid>
        <w:gridCol w:w="6945"/>
        <w:gridCol w:w="1702"/>
        <w:gridCol w:w="1277"/>
        <w:gridCol w:w="6"/>
      </w:tblGrid>
      <w:tr w:rsidR="00D93415" w14:paraId="3966C3DD"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3EB78068" w14:textId="77777777" w:rsidR="00D93415" w:rsidRDefault="00D93415" w:rsidP="00F42B51">
            <w:pPr>
              <w:widowControl w:val="0"/>
              <w:jc w:val="center"/>
              <w:rPr>
                <w:rFonts w:eastAsia="Calibri"/>
                <w:szCs w:val="24"/>
                <w:lang w:eastAsia="lt-LT"/>
              </w:rPr>
            </w:pPr>
            <w:r>
              <w:rPr>
                <w:rFonts w:eastAsia="Calibri"/>
                <w:szCs w:val="24"/>
                <w:lang w:eastAsia="lt-LT"/>
              </w:rPr>
              <w:t>Pavadinimas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0C5EE46" w14:textId="77777777" w:rsidR="00D93415" w:rsidRDefault="00D93415" w:rsidP="00F42B51">
            <w:pPr>
              <w:widowControl w:val="0"/>
              <w:jc w:val="center"/>
              <w:rPr>
                <w:rFonts w:eastAsia="Calibri"/>
                <w:szCs w:val="24"/>
                <w:lang w:eastAsia="lt-LT"/>
              </w:rPr>
            </w:pPr>
            <w:r>
              <w:rPr>
                <w:rFonts w:eastAsia="Calibri"/>
                <w:szCs w:val="24"/>
                <w:lang w:eastAsia="lt-LT"/>
              </w:rPr>
              <w:t>Nuomos laikas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452BAC2" w14:textId="77777777" w:rsidR="00D93415" w:rsidRDefault="00D93415" w:rsidP="00F42B51">
            <w:pPr>
              <w:jc w:val="center"/>
              <w:rPr>
                <w:rFonts w:eastAsia="Calibri"/>
                <w:szCs w:val="24"/>
              </w:rPr>
            </w:pPr>
            <w:r>
              <w:rPr>
                <w:rFonts w:eastAsia="Calibri"/>
                <w:szCs w:val="24"/>
              </w:rPr>
              <w:t>Įkainio</w:t>
            </w:r>
          </w:p>
          <w:p w14:paraId="54D3A1AE" w14:textId="77777777" w:rsidR="00D93415" w:rsidRDefault="00D93415" w:rsidP="00F42B51">
            <w:pPr>
              <w:jc w:val="center"/>
              <w:rPr>
                <w:rFonts w:eastAsia="Calibri"/>
                <w:szCs w:val="24"/>
              </w:rPr>
            </w:pPr>
            <w:r>
              <w:rPr>
                <w:rFonts w:eastAsia="Calibri"/>
                <w:szCs w:val="24"/>
              </w:rPr>
              <w:t>dydis</w:t>
            </w:r>
          </w:p>
          <w:p w14:paraId="55EE7E0E" w14:textId="77777777" w:rsidR="00D93415" w:rsidRDefault="00D93415" w:rsidP="00F42B51">
            <w:pPr>
              <w:jc w:val="center"/>
              <w:rPr>
                <w:rFonts w:eastAsia="Calibri"/>
                <w:szCs w:val="24"/>
                <w:lang w:eastAsia="lt-LT"/>
              </w:rPr>
            </w:pPr>
            <w:r>
              <w:rPr>
                <w:rFonts w:eastAsia="Calibri"/>
                <w:szCs w:val="24"/>
              </w:rPr>
              <w:t>Eur</w:t>
            </w:r>
          </w:p>
        </w:tc>
      </w:tr>
      <w:tr w:rsidR="00D93415" w14:paraId="6573770F"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3674DAE4" w14:textId="77777777" w:rsidR="00D93415" w:rsidRDefault="00D93415" w:rsidP="00F42B51">
            <w:pPr>
              <w:widowControl w:val="0"/>
              <w:jc w:val="center"/>
              <w:rPr>
                <w:rFonts w:eastAsia="Calibri"/>
                <w:sz w:val="20"/>
                <w:lang w:eastAsia="lt-LT"/>
              </w:rPr>
            </w:pPr>
            <w:r>
              <w:rPr>
                <w:rFonts w:eastAsia="Calibri"/>
                <w:sz w:val="20"/>
                <w:lang w:eastAsia="lt-LT"/>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BFE1BFE" w14:textId="77777777" w:rsidR="00D93415" w:rsidRDefault="00D93415" w:rsidP="00F42B51">
            <w:pPr>
              <w:widowControl w:val="0"/>
              <w:jc w:val="center"/>
              <w:rPr>
                <w:rFonts w:eastAsia="Calibri"/>
                <w:sz w:val="20"/>
                <w:lang w:eastAsia="lt-LT"/>
              </w:rPr>
            </w:pPr>
            <w:r>
              <w:rPr>
                <w:rFonts w:eastAsia="Calibri"/>
                <w:sz w:val="20"/>
                <w:lang w:eastAsia="lt-LT"/>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E84BDD6" w14:textId="77777777" w:rsidR="00D93415" w:rsidRDefault="00D93415" w:rsidP="00F42B51">
            <w:pPr>
              <w:widowControl w:val="0"/>
              <w:jc w:val="center"/>
              <w:rPr>
                <w:rFonts w:eastAsia="Calibri"/>
                <w:sz w:val="20"/>
                <w:lang w:eastAsia="lt-LT"/>
              </w:rPr>
            </w:pPr>
            <w:r>
              <w:rPr>
                <w:rFonts w:eastAsia="Calibri"/>
                <w:sz w:val="20"/>
                <w:lang w:eastAsia="lt-LT"/>
              </w:rPr>
              <w:t>3</w:t>
            </w:r>
          </w:p>
        </w:tc>
      </w:tr>
      <w:tr w:rsidR="00D93415" w14:paraId="5E123DF0" w14:textId="77777777" w:rsidTr="00F42B51">
        <w:trPr>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19AB5CC2" w14:textId="77777777" w:rsidR="00D93415" w:rsidRDefault="00D93415" w:rsidP="00F42B51">
            <w:pPr>
              <w:widowControl w:val="0"/>
              <w:tabs>
                <w:tab w:val="left" w:pos="29"/>
              </w:tabs>
              <w:jc w:val="center"/>
              <w:rPr>
                <w:rFonts w:eastAsia="Calibri"/>
                <w:b/>
                <w:bCs/>
                <w:szCs w:val="24"/>
                <w:lang w:eastAsia="lt-LT"/>
              </w:rPr>
            </w:pPr>
            <w:r>
              <w:rPr>
                <w:rFonts w:eastAsia="Calibri"/>
                <w:b/>
                <w:bCs/>
                <w:szCs w:val="24"/>
                <w:lang w:eastAsia="lt-LT"/>
              </w:rPr>
              <w:t>Sportininkų bendrabutis (Liepų al. 4)</w:t>
            </w:r>
          </w:p>
        </w:tc>
      </w:tr>
      <w:tr w:rsidR="00D93415" w14:paraId="160D17F6" w14:textId="77777777" w:rsidTr="00F42B51">
        <w:trPr>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7CDF1A9E" w14:textId="77777777" w:rsidR="00D93415" w:rsidRPr="00F40392" w:rsidRDefault="00F02BC4" w:rsidP="00F42B51">
            <w:pPr>
              <w:widowControl w:val="0"/>
              <w:rPr>
                <w:rFonts w:eastAsia="Calibri"/>
                <w:szCs w:val="24"/>
                <w:lang w:eastAsia="lt-LT"/>
              </w:rPr>
            </w:pPr>
            <w:r w:rsidRPr="00F40392">
              <w:rPr>
                <w:rFonts w:eastAsia="Calibri"/>
                <w:b/>
                <w:i/>
                <w:szCs w:val="24"/>
                <w:lang w:eastAsia="lt-LT"/>
              </w:rPr>
              <w:t>1.</w:t>
            </w:r>
            <w:r w:rsidRPr="00F40392">
              <w:rPr>
                <w:rFonts w:eastAsia="Calibri"/>
                <w:i/>
                <w:szCs w:val="24"/>
                <w:lang w:eastAsia="lt-LT"/>
              </w:rPr>
              <w:t xml:space="preserve"> </w:t>
            </w:r>
            <w:r w:rsidR="00D93415" w:rsidRPr="00F40392">
              <w:rPr>
                <w:rFonts w:eastAsia="Calibri"/>
                <w:i/>
                <w:szCs w:val="24"/>
                <w:lang w:eastAsia="lt-LT"/>
              </w:rPr>
              <w:t>Trijų vietų kambariai</w:t>
            </w:r>
            <w:r w:rsidR="00D93415" w:rsidRPr="00F40392">
              <w:rPr>
                <w:rFonts w:eastAsia="Calibri"/>
                <w:szCs w:val="24"/>
                <w:lang w:eastAsia="lt-LT"/>
              </w:rPr>
              <w:t>:</w:t>
            </w:r>
          </w:p>
        </w:tc>
      </w:tr>
      <w:tr w:rsidR="00D93415" w14:paraId="78389210"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0F5CF5E3" w14:textId="77777777" w:rsidR="00D93415" w:rsidRDefault="00D93415" w:rsidP="00F42B51">
            <w:pPr>
              <w:widowControl w:val="0"/>
              <w:tabs>
                <w:tab w:val="left" w:pos="29"/>
              </w:tabs>
              <w:rPr>
                <w:rFonts w:eastAsia="Calibri"/>
                <w:szCs w:val="24"/>
                <w:lang w:eastAsia="lt-LT"/>
              </w:rPr>
            </w:pPr>
            <w:r>
              <w:rPr>
                <w:rFonts w:eastAsia="Calibri"/>
                <w:szCs w:val="24"/>
                <w:lang w:eastAsia="lt-LT"/>
              </w:rPr>
              <w:t>viena vieta 3 ir 4 aukštuose (su bendrojo naudojimo WC, dušais)</w:t>
            </w:r>
          </w:p>
        </w:tc>
        <w:tc>
          <w:tcPr>
            <w:tcW w:w="1701" w:type="dxa"/>
            <w:tcBorders>
              <w:top w:val="single" w:sz="4" w:space="0" w:color="000000"/>
              <w:left w:val="single" w:sz="4" w:space="0" w:color="000000"/>
              <w:bottom w:val="single" w:sz="4" w:space="0" w:color="000000"/>
              <w:right w:val="single" w:sz="4" w:space="0" w:color="000000"/>
            </w:tcBorders>
            <w:hideMark/>
          </w:tcPr>
          <w:p w14:paraId="7C51BDCF" w14:textId="77777777" w:rsidR="00D93415" w:rsidRDefault="00D93415" w:rsidP="00F42B51">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hideMark/>
          </w:tcPr>
          <w:p w14:paraId="66EB9ED0" w14:textId="77777777" w:rsidR="00D93415" w:rsidRDefault="00D93415" w:rsidP="00F42B51">
            <w:pPr>
              <w:widowControl w:val="0"/>
              <w:jc w:val="center"/>
              <w:rPr>
                <w:rFonts w:eastAsia="Calibri"/>
                <w:szCs w:val="24"/>
                <w:lang w:eastAsia="lt-LT"/>
              </w:rPr>
            </w:pPr>
            <w:r>
              <w:rPr>
                <w:rFonts w:eastAsia="Calibri"/>
                <w:szCs w:val="24"/>
                <w:lang w:eastAsia="lt-LT"/>
              </w:rPr>
              <w:t>14,00</w:t>
            </w:r>
          </w:p>
        </w:tc>
      </w:tr>
      <w:tr w:rsidR="00D93415" w14:paraId="7AB95CF8"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2D485D5C" w14:textId="77777777" w:rsidR="00D93415" w:rsidRDefault="00D93415" w:rsidP="00F42B51">
            <w:pPr>
              <w:widowControl w:val="0"/>
              <w:tabs>
                <w:tab w:val="left" w:pos="29"/>
              </w:tabs>
              <w:rPr>
                <w:rFonts w:eastAsia="Calibri"/>
                <w:szCs w:val="24"/>
                <w:lang w:eastAsia="lt-LT"/>
              </w:rPr>
            </w:pPr>
            <w:r>
              <w:rPr>
                <w:rFonts w:eastAsia="Calibri"/>
                <w:szCs w:val="24"/>
                <w:lang w:eastAsia="lt-LT"/>
              </w:rPr>
              <w:t>viena vieta 2 aukšte (su bendrojo naudojimo WC, dušais)</w:t>
            </w:r>
          </w:p>
        </w:tc>
        <w:tc>
          <w:tcPr>
            <w:tcW w:w="1701" w:type="dxa"/>
            <w:tcBorders>
              <w:top w:val="single" w:sz="4" w:space="0" w:color="000000"/>
              <w:left w:val="single" w:sz="4" w:space="0" w:color="000000"/>
              <w:bottom w:val="single" w:sz="4" w:space="0" w:color="000000"/>
              <w:right w:val="single" w:sz="4" w:space="0" w:color="000000"/>
            </w:tcBorders>
            <w:hideMark/>
          </w:tcPr>
          <w:p w14:paraId="4C325B7A" w14:textId="77777777" w:rsidR="00D93415" w:rsidRDefault="00D93415" w:rsidP="00F42B51">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hideMark/>
          </w:tcPr>
          <w:p w14:paraId="42EC34FB" w14:textId="77777777" w:rsidR="00D93415" w:rsidRDefault="00D93415" w:rsidP="00F42B51">
            <w:pPr>
              <w:widowControl w:val="0"/>
              <w:jc w:val="center"/>
              <w:rPr>
                <w:rFonts w:eastAsia="Calibri"/>
                <w:szCs w:val="24"/>
                <w:lang w:eastAsia="lt-LT"/>
              </w:rPr>
            </w:pPr>
            <w:r>
              <w:rPr>
                <w:rFonts w:eastAsia="Calibri"/>
                <w:szCs w:val="24"/>
                <w:lang w:eastAsia="lt-LT"/>
              </w:rPr>
              <w:t>14,00</w:t>
            </w:r>
          </w:p>
        </w:tc>
      </w:tr>
      <w:tr w:rsidR="00D93415" w14:paraId="443133BE" w14:textId="77777777" w:rsidTr="00F42B51">
        <w:trPr>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3430837D" w14:textId="77777777" w:rsidR="00D93415" w:rsidRPr="00F02BC4" w:rsidRDefault="00F02BC4" w:rsidP="00F42B51">
            <w:pPr>
              <w:widowControl w:val="0"/>
              <w:rPr>
                <w:rFonts w:eastAsia="Calibri"/>
                <w:b/>
                <w:szCs w:val="24"/>
                <w:lang w:eastAsia="lt-LT"/>
              </w:rPr>
            </w:pPr>
            <w:r w:rsidRPr="00F02BC4">
              <w:rPr>
                <w:rFonts w:eastAsia="Calibri"/>
                <w:b/>
                <w:i/>
                <w:szCs w:val="24"/>
                <w:lang w:eastAsia="lt-LT"/>
              </w:rPr>
              <w:t xml:space="preserve">2. </w:t>
            </w:r>
            <w:r w:rsidR="00D93415" w:rsidRPr="00F02BC4">
              <w:rPr>
                <w:rFonts w:eastAsia="Calibri"/>
                <w:b/>
                <w:i/>
                <w:szCs w:val="24"/>
                <w:lang w:eastAsia="lt-LT"/>
              </w:rPr>
              <w:t>Dviejų vietų kambariai</w:t>
            </w:r>
            <w:r w:rsidR="00D93415" w:rsidRPr="00F02BC4">
              <w:rPr>
                <w:rFonts w:eastAsia="Calibri"/>
                <w:b/>
                <w:szCs w:val="24"/>
                <w:lang w:eastAsia="lt-LT"/>
              </w:rPr>
              <w:t>:</w:t>
            </w:r>
          </w:p>
        </w:tc>
      </w:tr>
      <w:tr w:rsidR="00D93415" w14:paraId="541B4FD9"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2E9AD7FE" w14:textId="77777777" w:rsidR="00D93415" w:rsidRDefault="00F02BC4" w:rsidP="00F42B51">
            <w:pPr>
              <w:widowControl w:val="0"/>
              <w:tabs>
                <w:tab w:val="left" w:pos="29"/>
              </w:tabs>
              <w:rPr>
                <w:rFonts w:eastAsia="Calibri"/>
                <w:szCs w:val="24"/>
                <w:lang w:eastAsia="lt-LT"/>
              </w:rPr>
            </w:pPr>
            <w:r w:rsidRPr="00F02BC4">
              <w:rPr>
                <w:rFonts w:eastAsia="Calibri"/>
                <w:b/>
                <w:szCs w:val="24"/>
                <w:lang w:eastAsia="lt-LT"/>
              </w:rPr>
              <w:t>2.1.</w:t>
            </w:r>
            <w:r>
              <w:rPr>
                <w:rFonts w:eastAsia="Calibri"/>
                <w:szCs w:val="24"/>
                <w:lang w:eastAsia="lt-LT"/>
              </w:rPr>
              <w:t xml:space="preserve"> </w:t>
            </w:r>
            <w:r w:rsidR="00D93415">
              <w:rPr>
                <w:rFonts w:eastAsia="Calibri"/>
                <w:szCs w:val="24"/>
                <w:lang w:eastAsia="lt-LT"/>
              </w:rPr>
              <w:t>visas kambarys 2 ir 4 aukštuose (su WC ir dušu)</w:t>
            </w:r>
          </w:p>
        </w:tc>
        <w:tc>
          <w:tcPr>
            <w:tcW w:w="1701" w:type="dxa"/>
            <w:tcBorders>
              <w:top w:val="single" w:sz="4" w:space="0" w:color="000000"/>
              <w:left w:val="single" w:sz="4" w:space="0" w:color="000000"/>
              <w:bottom w:val="single" w:sz="4" w:space="0" w:color="000000"/>
              <w:right w:val="single" w:sz="4" w:space="0" w:color="000000"/>
            </w:tcBorders>
            <w:hideMark/>
          </w:tcPr>
          <w:p w14:paraId="055CE832" w14:textId="77777777" w:rsidR="00D93415" w:rsidRDefault="00D93415" w:rsidP="00F42B51">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hideMark/>
          </w:tcPr>
          <w:p w14:paraId="58446D20" w14:textId="77777777" w:rsidR="00D93415" w:rsidRDefault="00D93415" w:rsidP="00F42B51">
            <w:pPr>
              <w:widowControl w:val="0"/>
              <w:jc w:val="center"/>
              <w:rPr>
                <w:rFonts w:eastAsia="Calibri"/>
                <w:szCs w:val="24"/>
                <w:lang w:eastAsia="lt-LT"/>
              </w:rPr>
            </w:pPr>
            <w:r>
              <w:rPr>
                <w:rFonts w:eastAsia="Calibri"/>
                <w:szCs w:val="24"/>
                <w:lang w:eastAsia="lt-LT"/>
              </w:rPr>
              <w:t>32,00</w:t>
            </w:r>
          </w:p>
        </w:tc>
      </w:tr>
      <w:tr w:rsidR="00D93415" w14:paraId="74D75C74"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36D30EE6" w14:textId="77777777" w:rsidR="00D93415" w:rsidRPr="00F02BC4" w:rsidRDefault="00F02BC4" w:rsidP="00F42B51">
            <w:pPr>
              <w:widowControl w:val="0"/>
              <w:tabs>
                <w:tab w:val="left" w:pos="29"/>
              </w:tabs>
              <w:rPr>
                <w:rFonts w:eastAsia="Calibri"/>
                <w:b/>
                <w:szCs w:val="24"/>
                <w:lang w:eastAsia="lt-LT"/>
              </w:rPr>
            </w:pPr>
            <w:r w:rsidRPr="00F02BC4">
              <w:rPr>
                <w:rFonts w:eastAsia="Calibri"/>
                <w:b/>
                <w:szCs w:val="24"/>
                <w:lang w:eastAsia="lt-LT"/>
              </w:rPr>
              <w:t>2.2.</w:t>
            </w:r>
            <w:r>
              <w:rPr>
                <w:rFonts w:eastAsia="Calibri"/>
                <w:szCs w:val="24"/>
                <w:lang w:eastAsia="lt-LT"/>
              </w:rPr>
              <w:t xml:space="preserve"> </w:t>
            </w:r>
            <w:r w:rsidR="00D93415">
              <w:rPr>
                <w:rFonts w:eastAsia="Calibri"/>
                <w:szCs w:val="24"/>
                <w:lang w:eastAsia="lt-LT"/>
              </w:rPr>
              <w:t>reprezentacinėms žaidimų komandoms</w:t>
            </w:r>
            <w:r w:rsidR="00D93415">
              <w:rPr>
                <w:rFonts w:eastAsia="Calibri"/>
                <w:szCs w:val="24"/>
                <w:vertAlign w:val="superscript"/>
                <w:lang w:eastAsia="lt-LT"/>
              </w:rPr>
              <w:t>4</w:t>
            </w:r>
            <w:r w:rsidR="00D93415">
              <w:rPr>
                <w:rFonts w:eastAsia="Calibri"/>
                <w:szCs w:val="24"/>
                <w:lang w:eastAsia="lt-LT"/>
              </w:rPr>
              <w:t>,</w:t>
            </w:r>
            <w:r w:rsidR="00D93415" w:rsidRPr="00434DC1">
              <w:rPr>
                <w:rFonts w:eastAsia="Calibri"/>
                <w:b/>
                <w:strike/>
                <w:szCs w:val="24"/>
                <w:lang w:eastAsia="lt-LT"/>
              </w:rPr>
              <w:t xml:space="preserve"> ir</w:t>
            </w:r>
            <w:r w:rsidR="00D93415" w:rsidRPr="00434DC1">
              <w:rPr>
                <w:rFonts w:eastAsia="Calibri"/>
                <w:b/>
                <w:szCs w:val="24"/>
                <w:lang w:eastAsia="lt-LT"/>
              </w:rPr>
              <w:t xml:space="preserve"> </w:t>
            </w:r>
            <w:r w:rsidR="00D93415">
              <w:rPr>
                <w:rFonts w:eastAsia="Calibri"/>
                <w:szCs w:val="24"/>
                <w:lang w:eastAsia="lt-LT"/>
              </w:rPr>
              <w:t>VšĮ Respublikinėje Panevėžio ligoninėje dirbantiems gydytojams rezidentams</w:t>
            </w:r>
            <w:r w:rsidR="00D93415">
              <w:rPr>
                <w:rFonts w:eastAsia="Calibri"/>
                <w:szCs w:val="24"/>
                <w:vertAlign w:val="superscript"/>
                <w:lang w:eastAsia="lt-LT"/>
              </w:rPr>
              <w:t>9</w:t>
            </w:r>
            <w:r w:rsidR="00D93415">
              <w:rPr>
                <w:rFonts w:eastAsia="Calibri"/>
                <w:b/>
                <w:szCs w:val="24"/>
                <w:lang w:eastAsia="lt-LT"/>
              </w:rPr>
              <w:t xml:space="preserve"> </w:t>
            </w:r>
            <w:r w:rsidRPr="00F02BC4">
              <w:rPr>
                <w:rFonts w:eastAsia="Calibri"/>
                <w:b/>
                <w:bCs/>
                <w:szCs w:val="24"/>
                <w:lang w:eastAsia="lt-LT"/>
              </w:rPr>
              <w:t xml:space="preserve">ir </w:t>
            </w:r>
            <w:r w:rsidRPr="00F02BC4">
              <w:rPr>
                <w:b/>
                <w:bCs/>
                <w:szCs w:val="24"/>
                <w:lang w:eastAsia="lt-LT"/>
              </w:rPr>
              <w:t>sportinio ugdymo programas</w:t>
            </w:r>
            <w:r w:rsidRPr="00F02BC4">
              <w:rPr>
                <w:rFonts w:eastAsia="Calibri"/>
                <w:b/>
                <w:bCs/>
                <w:szCs w:val="24"/>
                <w:lang w:eastAsia="lt-LT"/>
              </w:rPr>
              <w:t xml:space="preserve"> vykdančių Panevėžio miesto biudžetinių ir viešųjų įstaigų, kurių savininkė ar dalininkė yra Savivaldybė,  treneriams</w:t>
            </w:r>
            <w:r w:rsidRPr="00F02BC4">
              <w:rPr>
                <w:rFonts w:eastAsia="Calibri"/>
                <w:b/>
                <w:bCs/>
                <w:szCs w:val="24"/>
                <w:vertAlign w:val="superscript"/>
                <w:lang w:eastAsia="lt-LT"/>
              </w:rPr>
              <w:t>10</w:t>
            </w:r>
            <w:r>
              <w:rPr>
                <w:rFonts w:eastAsia="Calibri"/>
                <w:b/>
                <w:szCs w:val="24"/>
                <w:lang w:eastAsia="lt-LT"/>
              </w:rPr>
              <w:t xml:space="preserve"> </w:t>
            </w:r>
            <w:r w:rsidR="00D93415">
              <w:rPr>
                <w:rFonts w:eastAsia="Calibri"/>
                <w:szCs w:val="24"/>
                <w:lang w:eastAsia="lt-LT"/>
              </w:rPr>
              <w:t>visas kambarys 2 ir 4 aukštuose (su WC ir dušu)</w:t>
            </w:r>
          </w:p>
        </w:tc>
        <w:tc>
          <w:tcPr>
            <w:tcW w:w="1701" w:type="dxa"/>
            <w:tcBorders>
              <w:top w:val="single" w:sz="4" w:space="0" w:color="000000"/>
              <w:left w:val="single" w:sz="4" w:space="0" w:color="000000"/>
              <w:bottom w:val="single" w:sz="4" w:space="0" w:color="000000"/>
              <w:right w:val="single" w:sz="4" w:space="0" w:color="000000"/>
            </w:tcBorders>
            <w:hideMark/>
          </w:tcPr>
          <w:p w14:paraId="59EF69F1" w14:textId="77777777" w:rsidR="00D93415" w:rsidRDefault="00D93415" w:rsidP="00F42B51">
            <w:pPr>
              <w:widowControl w:val="0"/>
              <w:jc w:val="center"/>
              <w:rPr>
                <w:rFonts w:eastAsia="Calibri"/>
                <w:szCs w:val="24"/>
                <w:lang w:eastAsia="lt-LT"/>
              </w:rPr>
            </w:pPr>
            <w:r>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hideMark/>
          </w:tcPr>
          <w:p w14:paraId="50C01AF7" w14:textId="77777777" w:rsidR="00D93415" w:rsidRDefault="00D93415" w:rsidP="00F42B51">
            <w:pPr>
              <w:widowControl w:val="0"/>
              <w:jc w:val="center"/>
              <w:rPr>
                <w:rFonts w:eastAsia="Calibri"/>
                <w:szCs w:val="24"/>
                <w:lang w:eastAsia="lt-LT"/>
              </w:rPr>
            </w:pPr>
            <w:r>
              <w:rPr>
                <w:rFonts w:eastAsia="Calibri"/>
                <w:szCs w:val="24"/>
                <w:lang w:eastAsia="lt-LT"/>
              </w:rPr>
              <w:t>190,00</w:t>
            </w:r>
          </w:p>
        </w:tc>
      </w:tr>
      <w:tr w:rsidR="00D93415" w14:paraId="60FD8A24"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0502CF79" w14:textId="77777777" w:rsidR="00D93415" w:rsidRDefault="00F02BC4" w:rsidP="00F42B51">
            <w:pPr>
              <w:widowControl w:val="0"/>
              <w:tabs>
                <w:tab w:val="left" w:pos="29"/>
              </w:tabs>
              <w:rPr>
                <w:rFonts w:eastAsia="Calibri"/>
                <w:szCs w:val="24"/>
                <w:lang w:eastAsia="lt-LT"/>
              </w:rPr>
            </w:pPr>
            <w:r w:rsidRPr="00F02BC4">
              <w:rPr>
                <w:rFonts w:eastAsia="Calibri"/>
                <w:b/>
                <w:szCs w:val="24"/>
                <w:lang w:eastAsia="lt-LT"/>
              </w:rPr>
              <w:t>2.3.</w:t>
            </w:r>
            <w:r>
              <w:rPr>
                <w:rFonts w:eastAsia="Calibri"/>
                <w:szCs w:val="24"/>
                <w:lang w:eastAsia="lt-LT"/>
              </w:rPr>
              <w:t xml:space="preserve"> </w:t>
            </w:r>
            <w:r w:rsidR="00D93415">
              <w:rPr>
                <w:rFonts w:eastAsia="Calibri"/>
                <w:szCs w:val="24"/>
                <w:lang w:eastAsia="lt-LT"/>
              </w:rPr>
              <w:t>viena vieta 2 aukšte (su bendrojo naudojimo WC, dušais)</w:t>
            </w:r>
          </w:p>
        </w:tc>
        <w:tc>
          <w:tcPr>
            <w:tcW w:w="1701" w:type="dxa"/>
            <w:tcBorders>
              <w:top w:val="single" w:sz="4" w:space="0" w:color="000000"/>
              <w:left w:val="single" w:sz="4" w:space="0" w:color="000000"/>
              <w:bottom w:val="single" w:sz="4" w:space="0" w:color="000000"/>
              <w:right w:val="single" w:sz="4" w:space="0" w:color="000000"/>
            </w:tcBorders>
            <w:hideMark/>
          </w:tcPr>
          <w:p w14:paraId="57DDF5D9" w14:textId="77777777" w:rsidR="00D93415" w:rsidRDefault="00D93415" w:rsidP="00F42B51">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hideMark/>
          </w:tcPr>
          <w:p w14:paraId="792D7C11" w14:textId="77777777" w:rsidR="00D93415" w:rsidRDefault="00D93415" w:rsidP="00F42B51">
            <w:pPr>
              <w:widowControl w:val="0"/>
              <w:jc w:val="center"/>
              <w:rPr>
                <w:rFonts w:eastAsia="Calibri"/>
                <w:szCs w:val="24"/>
                <w:lang w:eastAsia="lt-LT"/>
              </w:rPr>
            </w:pPr>
            <w:r>
              <w:rPr>
                <w:rFonts w:eastAsia="Calibri"/>
                <w:szCs w:val="24"/>
                <w:lang w:eastAsia="lt-LT"/>
              </w:rPr>
              <w:t>16,00</w:t>
            </w:r>
          </w:p>
        </w:tc>
      </w:tr>
      <w:tr w:rsidR="00D93415" w14:paraId="739016AD" w14:textId="77777777" w:rsidTr="00F42B51">
        <w:trPr>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79A96B8E" w14:textId="77777777" w:rsidR="00D93415" w:rsidRDefault="00F02BC4" w:rsidP="00F42B51">
            <w:pPr>
              <w:widowControl w:val="0"/>
              <w:rPr>
                <w:rFonts w:eastAsia="Calibri"/>
                <w:szCs w:val="24"/>
                <w:lang w:eastAsia="lt-LT"/>
              </w:rPr>
            </w:pPr>
            <w:r w:rsidRPr="00F02BC4">
              <w:rPr>
                <w:rFonts w:eastAsia="Calibri"/>
                <w:b/>
                <w:i/>
                <w:szCs w:val="24"/>
                <w:lang w:eastAsia="lt-LT"/>
              </w:rPr>
              <w:t>3.</w:t>
            </w:r>
            <w:r>
              <w:rPr>
                <w:rFonts w:eastAsia="Calibri"/>
                <w:i/>
                <w:szCs w:val="24"/>
                <w:lang w:eastAsia="lt-LT"/>
              </w:rPr>
              <w:t xml:space="preserve"> </w:t>
            </w:r>
            <w:r w:rsidR="00D93415">
              <w:rPr>
                <w:rFonts w:eastAsia="Calibri"/>
                <w:i/>
                <w:szCs w:val="24"/>
                <w:lang w:eastAsia="lt-LT"/>
              </w:rPr>
              <w:t>Vienos vietos kambariai</w:t>
            </w:r>
            <w:r w:rsidR="00D93415">
              <w:rPr>
                <w:rFonts w:eastAsia="Calibri"/>
                <w:szCs w:val="24"/>
                <w:lang w:eastAsia="lt-LT"/>
              </w:rPr>
              <w:t xml:space="preserve">: </w:t>
            </w:r>
          </w:p>
        </w:tc>
      </w:tr>
      <w:tr w:rsidR="00D93415" w14:paraId="0413A90B"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79C2E0DB" w14:textId="77777777" w:rsidR="00D93415" w:rsidRDefault="00F02BC4" w:rsidP="00F42B51">
            <w:pPr>
              <w:widowControl w:val="0"/>
              <w:tabs>
                <w:tab w:val="left" w:pos="29"/>
              </w:tabs>
              <w:rPr>
                <w:rFonts w:eastAsia="Calibri"/>
                <w:szCs w:val="24"/>
                <w:lang w:eastAsia="lt-LT"/>
              </w:rPr>
            </w:pPr>
            <w:r w:rsidRPr="00F02BC4">
              <w:rPr>
                <w:rFonts w:eastAsia="Calibri"/>
                <w:b/>
                <w:szCs w:val="24"/>
                <w:lang w:eastAsia="lt-LT"/>
              </w:rPr>
              <w:t>3.1.</w:t>
            </w:r>
            <w:r>
              <w:rPr>
                <w:rFonts w:eastAsia="Calibri"/>
                <w:szCs w:val="24"/>
                <w:lang w:eastAsia="lt-LT"/>
              </w:rPr>
              <w:t xml:space="preserve"> </w:t>
            </w:r>
            <w:r w:rsidR="00D93415">
              <w:rPr>
                <w:rFonts w:eastAsia="Calibri"/>
                <w:szCs w:val="24"/>
                <w:lang w:eastAsia="lt-LT"/>
              </w:rPr>
              <w:t>viena vieta 3 aukšte (su WC, dušu)</w:t>
            </w:r>
          </w:p>
        </w:tc>
        <w:tc>
          <w:tcPr>
            <w:tcW w:w="1701" w:type="dxa"/>
            <w:tcBorders>
              <w:top w:val="single" w:sz="4" w:space="0" w:color="000000"/>
              <w:left w:val="single" w:sz="4" w:space="0" w:color="000000"/>
              <w:bottom w:val="single" w:sz="4" w:space="0" w:color="000000"/>
              <w:right w:val="single" w:sz="4" w:space="0" w:color="000000"/>
            </w:tcBorders>
            <w:hideMark/>
          </w:tcPr>
          <w:p w14:paraId="4439350F" w14:textId="77777777" w:rsidR="00D93415" w:rsidRDefault="00D93415" w:rsidP="00F42B51">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hideMark/>
          </w:tcPr>
          <w:p w14:paraId="61B551E5" w14:textId="77777777" w:rsidR="00D93415" w:rsidRDefault="00D93415" w:rsidP="00F42B51">
            <w:pPr>
              <w:widowControl w:val="0"/>
              <w:jc w:val="center"/>
              <w:rPr>
                <w:rFonts w:eastAsia="Calibri"/>
                <w:szCs w:val="24"/>
                <w:lang w:eastAsia="lt-LT"/>
              </w:rPr>
            </w:pPr>
            <w:r>
              <w:rPr>
                <w:rFonts w:eastAsia="Calibri"/>
                <w:szCs w:val="24"/>
                <w:lang w:eastAsia="lt-LT"/>
              </w:rPr>
              <w:t>30,00</w:t>
            </w:r>
          </w:p>
        </w:tc>
      </w:tr>
      <w:tr w:rsidR="00D93415" w14:paraId="7C1DA974"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0148BF3A" w14:textId="77777777" w:rsidR="00D93415" w:rsidRDefault="00F02BC4" w:rsidP="00F42B51">
            <w:pPr>
              <w:widowControl w:val="0"/>
              <w:tabs>
                <w:tab w:val="left" w:pos="29"/>
              </w:tabs>
              <w:rPr>
                <w:rFonts w:eastAsia="Calibri"/>
                <w:szCs w:val="24"/>
                <w:lang w:eastAsia="lt-LT"/>
              </w:rPr>
            </w:pPr>
            <w:r w:rsidRPr="00F02BC4">
              <w:rPr>
                <w:rFonts w:eastAsia="Calibri"/>
                <w:b/>
                <w:szCs w:val="24"/>
                <w:lang w:eastAsia="lt-LT"/>
              </w:rPr>
              <w:t>3.2.</w:t>
            </w:r>
            <w:r>
              <w:rPr>
                <w:rFonts w:eastAsia="Calibri"/>
                <w:szCs w:val="24"/>
                <w:lang w:eastAsia="lt-LT"/>
              </w:rPr>
              <w:t xml:space="preserve"> </w:t>
            </w:r>
            <w:r w:rsidR="00D93415">
              <w:rPr>
                <w:rFonts w:eastAsia="Calibri"/>
                <w:szCs w:val="24"/>
                <w:lang w:eastAsia="lt-LT"/>
              </w:rPr>
              <w:t>reprezentacinėms žaidimų komandoms</w:t>
            </w:r>
            <w:r w:rsidR="00D93415">
              <w:rPr>
                <w:rFonts w:eastAsia="Calibri"/>
                <w:szCs w:val="24"/>
                <w:vertAlign w:val="superscript"/>
                <w:lang w:eastAsia="lt-LT"/>
              </w:rPr>
              <w:t>4</w:t>
            </w:r>
            <w:r w:rsidR="00D93415">
              <w:rPr>
                <w:rFonts w:eastAsia="Calibri"/>
                <w:szCs w:val="24"/>
                <w:lang w:eastAsia="lt-LT"/>
              </w:rPr>
              <w:t>,</w:t>
            </w:r>
            <w:r w:rsidR="00D93415" w:rsidRPr="00A61F12">
              <w:rPr>
                <w:rFonts w:eastAsia="Calibri"/>
                <w:b/>
                <w:strike/>
                <w:szCs w:val="24"/>
                <w:lang w:eastAsia="lt-LT"/>
              </w:rPr>
              <w:t xml:space="preserve"> ir</w:t>
            </w:r>
            <w:r w:rsidR="00D93415">
              <w:rPr>
                <w:rFonts w:eastAsia="Calibri"/>
                <w:szCs w:val="24"/>
                <w:lang w:eastAsia="lt-LT"/>
              </w:rPr>
              <w:t xml:space="preserve"> VšĮ Respublikinėje Panevėžio ligoninėje dirbantiems gydytojams rezidentams</w:t>
            </w:r>
            <w:r w:rsidR="00D93415">
              <w:rPr>
                <w:rFonts w:eastAsia="Calibri"/>
                <w:szCs w:val="24"/>
                <w:vertAlign w:val="superscript"/>
                <w:lang w:eastAsia="lt-LT"/>
              </w:rPr>
              <w:t>9</w:t>
            </w:r>
            <w:r w:rsidR="00D93415">
              <w:rPr>
                <w:rFonts w:eastAsia="Calibri"/>
                <w:b/>
                <w:szCs w:val="24"/>
                <w:lang w:eastAsia="lt-LT"/>
              </w:rPr>
              <w:t xml:space="preserve"> </w:t>
            </w:r>
            <w:r w:rsidRPr="00F02BC4">
              <w:rPr>
                <w:rFonts w:eastAsia="Calibri"/>
                <w:b/>
                <w:bCs/>
                <w:szCs w:val="24"/>
                <w:lang w:eastAsia="lt-LT"/>
              </w:rPr>
              <w:t xml:space="preserve">ir </w:t>
            </w:r>
            <w:r w:rsidRPr="00F02BC4">
              <w:rPr>
                <w:b/>
                <w:bCs/>
                <w:szCs w:val="24"/>
                <w:lang w:eastAsia="lt-LT"/>
              </w:rPr>
              <w:t>sportinio ugdymo programas</w:t>
            </w:r>
            <w:r w:rsidRPr="00F02BC4">
              <w:rPr>
                <w:rFonts w:eastAsia="Calibri"/>
                <w:b/>
                <w:bCs/>
                <w:szCs w:val="24"/>
                <w:lang w:eastAsia="lt-LT"/>
              </w:rPr>
              <w:t xml:space="preserve"> vykdančių Panevėžio miesto biudžetinių ir viešųjų įstaigų, kurių savininkė ar dalininkė yra Savivaldybė,  treneriams</w:t>
            </w:r>
            <w:r w:rsidRPr="00F02BC4">
              <w:rPr>
                <w:rFonts w:eastAsia="Calibri"/>
                <w:b/>
                <w:bCs/>
                <w:szCs w:val="24"/>
                <w:vertAlign w:val="superscript"/>
                <w:lang w:eastAsia="lt-LT"/>
              </w:rPr>
              <w:t>10</w:t>
            </w:r>
            <w:r>
              <w:rPr>
                <w:rFonts w:eastAsia="Calibri"/>
                <w:bCs/>
                <w:szCs w:val="24"/>
                <w:vertAlign w:val="superscript"/>
                <w:lang w:eastAsia="lt-LT"/>
              </w:rPr>
              <w:t xml:space="preserve"> </w:t>
            </w:r>
            <w:r w:rsidR="00D93415">
              <w:rPr>
                <w:rFonts w:eastAsia="Calibri"/>
                <w:szCs w:val="24"/>
                <w:lang w:eastAsia="lt-LT"/>
              </w:rPr>
              <w:t>viena vieta 3 aukšte (su WC, dušu)</w:t>
            </w:r>
          </w:p>
        </w:tc>
        <w:tc>
          <w:tcPr>
            <w:tcW w:w="1701" w:type="dxa"/>
            <w:tcBorders>
              <w:top w:val="single" w:sz="4" w:space="0" w:color="000000"/>
              <w:left w:val="single" w:sz="4" w:space="0" w:color="000000"/>
              <w:bottom w:val="single" w:sz="4" w:space="0" w:color="000000"/>
              <w:right w:val="single" w:sz="4" w:space="0" w:color="000000"/>
            </w:tcBorders>
            <w:hideMark/>
          </w:tcPr>
          <w:p w14:paraId="5EDCB856" w14:textId="77777777" w:rsidR="00D93415" w:rsidRDefault="00D93415" w:rsidP="00F42B51">
            <w:pPr>
              <w:widowControl w:val="0"/>
              <w:jc w:val="center"/>
              <w:rPr>
                <w:rFonts w:eastAsia="Calibri"/>
                <w:szCs w:val="24"/>
                <w:lang w:eastAsia="lt-LT"/>
              </w:rPr>
            </w:pPr>
            <w:r>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hideMark/>
          </w:tcPr>
          <w:p w14:paraId="549891C9" w14:textId="77777777" w:rsidR="00D93415" w:rsidRDefault="00D93415" w:rsidP="00F42B51">
            <w:pPr>
              <w:widowControl w:val="0"/>
              <w:jc w:val="center"/>
              <w:rPr>
                <w:rFonts w:eastAsia="Calibri"/>
                <w:szCs w:val="24"/>
                <w:lang w:eastAsia="lt-LT"/>
              </w:rPr>
            </w:pPr>
            <w:r>
              <w:rPr>
                <w:rFonts w:eastAsia="Calibri"/>
                <w:szCs w:val="24"/>
                <w:lang w:eastAsia="lt-LT"/>
              </w:rPr>
              <w:t>190,00</w:t>
            </w:r>
          </w:p>
        </w:tc>
      </w:tr>
      <w:tr w:rsidR="00D93415" w14:paraId="467970CD"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18FAB464" w14:textId="77777777" w:rsidR="00D93415" w:rsidRDefault="00F02BC4" w:rsidP="00F42B51">
            <w:pPr>
              <w:tabs>
                <w:tab w:val="left" w:pos="284"/>
                <w:tab w:val="left" w:pos="426"/>
                <w:tab w:val="left" w:pos="851"/>
                <w:tab w:val="left" w:pos="1276"/>
              </w:tabs>
              <w:jc w:val="both"/>
              <w:rPr>
                <w:rFonts w:eastAsia="Calibri"/>
                <w:szCs w:val="24"/>
                <w:lang w:eastAsia="lt-LT"/>
              </w:rPr>
            </w:pPr>
            <w:r w:rsidRPr="00F02BC4">
              <w:rPr>
                <w:rFonts w:eastAsia="Calibri"/>
                <w:b/>
                <w:szCs w:val="24"/>
                <w:lang w:eastAsia="lt-LT"/>
              </w:rPr>
              <w:t>3.3</w:t>
            </w:r>
            <w:r>
              <w:rPr>
                <w:rFonts w:eastAsia="Calibri"/>
                <w:szCs w:val="24"/>
                <w:lang w:eastAsia="lt-LT"/>
              </w:rPr>
              <w:t xml:space="preserve">. </w:t>
            </w:r>
            <w:r w:rsidR="00D93415">
              <w:rPr>
                <w:rFonts w:eastAsia="Calibri"/>
                <w:szCs w:val="24"/>
                <w:lang w:eastAsia="lt-LT"/>
              </w:rPr>
              <w:t>Sporto centre dirbantiems jauniems specialistams (iki 29 metų) viena vieta 3 aukšte (su WC, dušu)</w:t>
            </w:r>
          </w:p>
        </w:tc>
        <w:tc>
          <w:tcPr>
            <w:tcW w:w="1701" w:type="dxa"/>
            <w:tcBorders>
              <w:top w:val="single" w:sz="4" w:space="0" w:color="000000"/>
              <w:left w:val="single" w:sz="4" w:space="0" w:color="000000"/>
              <w:bottom w:val="single" w:sz="4" w:space="0" w:color="000000"/>
              <w:right w:val="single" w:sz="4" w:space="0" w:color="000000"/>
            </w:tcBorders>
            <w:hideMark/>
          </w:tcPr>
          <w:p w14:paraId="64E70D82" w14:textId="77777777" w:rsidR="00D93415" w:rsidRDefault="00D93415" w:rsidP="00F42B51">
            <w:pPr>
              <w:widowControl w:val="0"/>
              <w:jc w:val="center"/>
              <w:rPr>
                <w:rFonts w:eastAsia="Calibri"/>
                <w:szCs w:val="24"/>
                <w:lang w:eastAsia="lt-LT"/>
              </w:rPr>
            </w:pPr>
            <w:r>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hideMark/>
          </w:tcPr>
          <w:p w14:paraId="0EFE2260" w14:textId="77777777" w:rsidR="00D93415" w:rsidRDefault="00D93415" w:rsidP="00F42B51">
            <w:pPr>
              <w:widowControl w:val="0"/>
              <w:jc w:val="center"/>
              <w:rPr>
                <w:rFonts w:eastAsia="Calibri"/>
                <w:szCs w:val="24"/>
                <w:lang w:eastAsia="lt-LT"/>
              </w:rPr>
            </w:pPr>
            <w:r>
              <w:rPr>
                <w:rFonts w:eastAsia="Calibri"/>
                <w:szCs w:val="24"/>
                <w:lang w:eastAsia="lt-LT"/>
              </w:rPr>
              <w:t>120,00</w:t>
            </w:r>
          </w:p>
        </w:tc>
      </w:tr>
      <w:tr w:rsidR="00D93415" w14:paraId="7DECB0E1" w14:textId="77777777" w:rsidTr="00F42B51">
        <w:trPr>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3BE93D97" w14:textId="77777777" w:rsidR="00D93415" w:rsidRDefault="00F02BC4" w:rsidP="00F42B51">
            <w:pPr>
              <w:widowControl w:val="0"/>
              <w:rPr>
                <w:rFonts w:eastAsia="Calibri"/>
                <w:szCs w:val="24"/>
                <w:lang w:eastAsia="lt-LT"/>
              </w:rPr>
            </w:pPr>
            <w:r w:rsidRPr="00F02BC4">
              <w:rPr>
                <w:rFonts w:eastAsia="Calibri"/>
                <w:b/>
                <w:i/>
                <w:szCs w:val="24"/>
                <w:lang w:eastAsia="lt-LT"/>
              </w:rPr>
              <w:t>4.</w:t>
            </w:r>
            <w:r>
              <w:rPr>
                <w:rFonts w:eastAsia="Calibri"/>
                <w:i/>
                <w:szCs w:val="24"/>
                <w:lang w:eastAsia="lt-LT"/>
              </w:rPr>
              <w:t xml:space="preserve"> </w:t>
            </w:r>
            <w:r w:rsidR="00D93415">
              <w:rPr>
                <w:rFonts w:eastAsia="Calibri"/>
                <w:i/>
                <w:szCs w:val="24"/>
                <w:lang w:eastAsia="lt-LT"/>
              </w:rPr>
              <w:t>Didžioji auditorija</w:t>
            </w:r>
            <w:r w:rsidR="00D93415">
              <w:rPr>
                <w:rFonts w:eastAsia="Calibri"/>
                <w:szCs w:val="24"/>
                <w:lang w:eastAsia="lt-LT"/>
              </w:rPr>
              <w:t>:</w:t>
            </w:r>
          </w:p>
        </w:tc>
      </w:tr>
      <w:tr w:rsidR="00D93415" w14:paraId="0EC6559E"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7C4A9E92" w14:textId="77777777" w:rsidR="00D93415" w:rsidRDefault="00F02BC4" w:rsidP="00F42B51">
            <w:pPr>
              <w:widowControl w:val="0"/>
              <w:tabs>
                <w:tab w:val="left" w:pos="29"/>
                <w:tab w:val="left" w:pos="314"/>
              </w:tabs>
              <w:rPr>
                <w:rFonts w:eastAsia="Calibri"/>
                <w:szCs w:val="24"/>
                <w:lang w:eastAsia="lt-LT"/>
              </w:rPr>
            </w:pPr>
            <w:r w:rsidRPr="00F02BC4">
              <w:rPr>
                <w:rFonts w:eastAsia="Calibri"/>
                <w:b/>
                <w:szCs w:val="24"/>
                <w:lang w:eastAsia="lt-LT"/>
              </w:rPr>
              <w:t>4.1.</w:t>
            </w:r>
            <w:r>
              <w:rPr>
                <w:rFonts w:eastAsia="Calibri"/>
                <w:szCs w:val="24"/>
                <w:lang w:eastAsia="lt-LT"/>
              </w:rPr>
              <w:t xml:space="preserve"> </w:t>
            </w:r>
            <w:r w:rsidR="00D93415">
              <w:rPr>
                <w:rFonts w:eastAsia="Calibri"/>
                <w:szCs w:val="24"/>
                <w:lang w:eastAsia="lt-LT"/>
              </w:rPr>
              <w:t>šildomos patalpos</w:t>
            </w:r>
          </w:p>
        </w:tc>
        <w:tc>
          <w:tcPr>
            <w:tcW w:w="1701" w:type="dxa"/>
            <w:tcBorders>
              <w:top w:val="single" w:sz="4" w:space="0" w:color="000000"/>
              <w:left w:val="single" w:sz="4" w:space="0" w:color="000000"/>
              <w:bottom w:val="single" w:sz="4" w:space="0" w:color="000000"/>
              <w:right w:val="single" w:sz="4" w:space="0" w:color="000000"/>
            </w:tcBorders>
            <w:hideMark/>
          </w:tcPr>
          <w:p w14:paraId="55B24A8A" w14:textId="77777777" w:rsidR="00D93415" w:rsidRDefault="00D93415" w:rsidP="00F42B5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33E26195" w14:textId="77777777" w:rsidR="00D93415" w:rsidRDefault="00D93415" w:rsidP="00F42B51">
            <w:pPr>
              <w:widowControl w:val="0"/>
              <w:jc w:val="center"/>
              <w:rPr>
                <w:rFonts w:eastAsia="Calibri"/>
                <w:szCs w:val="24"/>
                <w:lang w:eastAsia="lt-LT"/>
              </w:rPr>
            </w:pPr>
            <w:r>
              <w:rPr>
                <w:rFonts w:eastAsia="Calibri"/>
                <w:szCs w:val="24"/>
                <w:lang w:eastAsia="lt-LT"/>
              </w:rPr>
              <w:t>15,00</w:t>
            </w:r>
          </w:p>
        </w:tc>
      </w:tr>
      <w:tr w:rsidR="00D93415" w14:paraId="3F4BA701"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69CF429F" w14:textId="77777777" w:rsidR="00D93415" w:rsidRDefault="00F02BC4" w:rsidP="00F42B51">
            <w:pPr>
              <w:widowControl w:val="0"/>
              <w:tabs>
                <w:tab w:val="left" w:pos="29"/>
              </w:tabs>
              <w:rPr>
                <w:rFonts w:eastAsia="Calibri"/>
                <w:szCs w:val="24"/>
                <w:lang w:eastAsia="lt-LT"/>
              </w:rPr>
            </w:pPr>
            <w:r w:rsidRPr="00F02BC4">
              <w:rPr>
                <w:rFonts w:eastAsia="Calibri"/>
                <w:b/>
                <w:szCs w:val="24"/>
                <w:lang w:eastAsia="lt-LT"/>
              </w:rPr>
              <w:t>4.2.</w:t>
            </w:r>
            <w:r>
              <w:rPr>
                <w:rFonts w:eastAsia="Calibri"/>
                <w:szCs w:val="24"/>
                <w:lang w:eastAsia="lt-LT"/>
              </w:rPr>
              <w:t xml:space="preserve"> </w:t>
            </w:r>
            <w:r w:rsidR="00D93415">
              <w:rPr>
                <w:rFonts w:eastAsia="Calibri"/>
                <w:szCs w:val="24"/>
                <w:lang w:eastAsia="lt-LT"/>
              </w:rPr>
              <w:t>nešildomos patalpos</w:t>
            </w:r>
          </w:p>
        </w:tc>
        <w:tc>
          <w:tcPr>
            <w:tcW w:w="1701" w:type="dxa"/>
            <w:tcBorders>
              <w:top w:val="single" w:sz="4" w:space="0" w:color="000000"/>
              <w:left w:val="single" w:sz="4" w:space="0" w:color="000000"/>
              <w:bottom w:val="single" w:sz="4" w:space="0" w:color="000000"/>
              <w:right w:val="single" w:sz="4" w:space="0" w:color="000000"/>
            </w:tcBorders>
            <w:hideMark/>
          </w:tcPr>
          <w:p w14:paraId="4F3BBEC1" w14:textId="77777777" w:rsidR="00D93415" w:rsidRDefault="00D93415" w:rsidP="00F42B5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4211C8A8" w14:textId="77777777" w:rsidR="00D93415" w:rsidRDefault="00D93415" w:rsidP="00F42B51">
            <w:pPr>
              <w:widowControl w:val="0"/>
              <w:jc w:val="center"/>
              <w:rPr>
                <w:rFonts w:eastAsia="Calibri"/>
                <w:szCs w:val="24"/>
                <w:lang w:eastAsia="lt-LT"/>
              </w:rPr>
            </w:pPr>
            <w:r>
              <w:rPr>
                <w:rFonts w:eastAsia="Calibri"/>
                <w:szCs w:val="24"/>
                <w:lang w:eastAsia="lt-LT"/>
              </w:rPr>
              <w:t>11,00</w:t>
            </w:r>
          </w:p>
        </w:tc>
      </w:tr>
      <w:tr w:rsidR="00D93415" w14:paraId="00DB0E73" w14:textId="77777777" w:rsidTr="00F42B51">
        <w:trPr>
          <w:jc w:val="center"/>
        </w:trPr>
        <w:tc>
          <w:tcPr>
            <w:tcW w:w="9924" w:type="dxa"/>
            <w:gridSpan w:val="4"/>
            <w:tcBorders>
              <w:top w:val="single" w:sz="4" w:space="0" w:color="000000"/>
              <w:left w:val="single" w:sz="4" w:space="0" w:color="000000"/>
              <w:bottom w:val="single" w:sz="4" w:space="0" w:color="000000"/>
              <w:right w:val="single" w:sz="4" w:space="0" w:color="auto"/>
            </w:tcBorders>
            <w:hideMark/>
          </w:tcPr>
          <w:p w14:paraId="5452A043" w14:textId="77777777" w:rsidR="00D93415" w:rsidRDefault="00F02BC4" w:rsidP="00F42B51">
            <w:pPr>
              <w:widowControl w:val="0"/>
              <w:rPr>
                <w:rFonts w:eastAsia="Calibri"/>
                <w:szCs w:val="24"/>
                <w:lang w:eastAsia="lt-LT"/>
              </w:rPr>
            </w:pPr>
            <w:r w:rsidRPr="00F02BC4">
              <w:rPr>
                <w:rFonts w:eastAsia="Calibri"/>
                <w:b/>
                <w:i/>
                <w:szCs w:val="24"/>
                <w:lang w:eastAsia="lt-LT"/>
              </w:rPr>
              <w:t>5.</w:t>
            </w:r>
            <w:r>
              <w:rPr>
                <w:rFonts w:eastAsia="Calibri"/>
                <w:i/>
                <w:szCs w:val="24"/>
                <w:lang w:eastAsia="lt-LT"/>
              </w:rPr>
              <w:t xml:space="preserve"> </w:t>
            </w:r>
            <w:r w:rsidR="00D93415">
              <w:rPr>
                <w:rFonts w:eastAsia="Calibri"/>
                <w:i/>
                <w:szCs w:val="24"/>
                <w:lang w:eastAsia="lt-LT"/>
              </w:rPr>
              <w:t>„Aukštaitijos“ stadionas (A. Jakšto g. 1)</w:t>
            </w:r>
            <w:r w:rsidR="00D93415">
              <w:rPr>
                <w:rFonts w:eastAsia="Calibri"/>
                <w:szCs w:val="24"/>
                <w:lang w:eastAsia="lt-LT"/>
              </w:rPr>
              <w:t>:</w:t>
            </w:r>
          </w:p>
        </w:tc>
      </w:tr>
      <w:tr w:rsidR="00D93415" w14:paraId="6C5F27E3"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6EC5F8AA" w14:textId="77777777" w:rsidR="00D93415" w:rsidRDefault="00F02BC4" w:rsidP="00F42B51">
            <w:pPr>
              <w:widowControl w:val="0"/>
              <w:tabs>
                <w:tab w:val="left" w:pos="29"/>
              </w:tabs>
              <w:rPr>
                <w:rFonts w:eastAsia="Calibri"/>
                <w:szCs w:val="24"/>
                <w:lang w:eastAsia="lt-LT"/>
              </w:rPr>
            </w:pPr>
            <w:r w:rsidRPr="00F02BC4">
              <w:rPr>
                <w:rFonts w:eastAsia="Calibri"/>
                <w:b/>
                <w:szCs w:val="24"/>
                <w:lang w:eastAsia="lt-LT"/>
              </w:rPr>
              <w:t>5.1.</w:t>
            </w:r>
            <w:r>
              <w:rPr>
                <w:rFonts w:eastAsia="Calibri"/>
                <w:szCs w:val="24"/>
                <w:lang w:eastAsia="lt-LT"/>
              </w:rPr>
              <w:t xml:space="preserve"> </w:t>
            </w:r>
            <w:r w:rsidR="00D93415">
              <w:rPr>
                <w:rFonts w:eastAsia="Calibri"/>
                <w:szCs w:val="24"/>
                <w:lang w:eastAsia="lt-LT"/>
              </w:rPr>
              <w:t>stadiono futbolo veja (treniruotėms) su apšvietimu</w:t>
            </w:r>
          </w:p>
        </w:tc>
        <w:tc>
          <w:tcPr>
            <w:tcW w:w="1701" w:type="dxa"/>
            <w:tcBorders>
              <w:top w:val="single" w:sz="4" w:space="0" w:color="000000"/>
              <w:left w:val="single" w:sz="4" w:space="0" w:color="000000"/>
              <w:bottom w:val="single" w:sz="4" w:space="0" w:color="000000"/>
              <w:right w:val="single" w:sz="4" w:space="0" w:color="000000"/>
            </w:tcBorders>
            <w:hideMark/>
          </w:tcPr>
          <w:p w14:paraId="3BE17603" w14:textId="77777777" w:rsidR="00D93415" w:rsidRDefault="00D93415" w:rsidP="00F42B5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537937D1" w14:textId="77777777" w:rsidR="00D93415" w:rsidRDefault="00D93415" w:rsidP="00F42B51">
            <w:pPr>
              <w:widowControl w:val="0"/>
              <w:jc w:val="center"/>
              <w:rPr>
                <w:rFonts w:eastAsia="Calibri"/>
                <w:szCs w:val="24"/>
                <w:lang w:eastAsia="lt-LT"/>
              </w:rPr>
            </w:pPr>
            <w:r>
              <w:rPr>
                <w:rFonts w:eastAsia="Calibri"/>
                <w:szCs w:val="24"/>
                <w:lang w:eastAsia="lt-LT"/>
              </w:rPr>
              <w:t>190,00</w:t>
            </w:r>
          </w:p>
        </w:tc>
      </w:tr>
      <w:tr w:rsidR="00D93415" w14:paraId="4ECED923"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198A1CF0" w14:textId="77777777" w:rsidR="00D93415" w:rsidRDefault="00F02BC4" w:rsidP="00F42B51">
            <w:pPr>
              <w:widowControl w:val="0"/>
              <w:tabs>
                <w:tab w:val="left" w:pos="29"/>
              </w:tabs>
              <w:rPr>
                <w:rFonts w:eastAsia="Calibri"/>
                <w:szCs w:val="24"/>
                <w:lang w:eastAsia="lt-LT"/>
              </w:rPr>
            </w:pPr>
            <w:r w:rsidRPr="00F02BC4">
              <w:rPr>
                <w:rFonts w:eastAsia="Calibri"/>
                <w:b/>
                <w:szCs w:val="24"/>
                <w:lang w:eastAsia="lt-LT"/>
              </w:rPr>
              <w:t>5.2.</w:t>
            </w:r>
            <w:r>
              <w:rPr>
                <w:rFonts w:eastAsia="Calibri"/>
                <w:szCs w:val="24"/>
                <w:lang w:eastAsia="lt-LT"/>
              </w:rPr>
              <w:t xml:space="preserve"> </w:t>
            </w:r>
            <w:r w:rsidR="00D93415">
              <w:rPr>
                <w:rFonts w:eastAsia="Calibri"/>
                <w:szCs w:val="24"/>
                <w:lang w:eastAsia="lt-LT"/>
              </w:rPr>
              <w:t>stadiono futbolo veja (treniruotėms) be apšvietimo</w:t>
            </w:r>
          </w:p>
        </w:tc>
        <w:tc>
          <w:tcPr>
            <w:tcW w:w="1701" w:type="dxa"/>
            <w:tcBorders>
              <w:top w:val="single" w:sz="4" w:space="0" w:color="000000"/>
              <w:left w:val="single" w:sz="4" w:space="0" w:color="000000"/>
              <w:bottom w:val="single" w:sz="4" w:space="0" w:color="000000"/>
              <w:right w:val="single" w:sz="4" w:space="0" w:color="000000"/>
            </w:tcBorders>
            <w:hideMark/>
          </w:tcPr>
          <w:p w14:paraId="6284E533" w14:textId="77777777" w:rsidR="00D93415" w:rsidRDefault="00D93415" w:rsidP="00F42B5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1F59B058" w14:textId="77777777" w:rsidR="00D93415" w:rsidRDefault="00D93415" w:rsidP="00F42B51">
            <w:pPr>
              <w:widowControl w:val="0"/>
              <w:jc w:val="center"/>
              <w:rPr>
                <w:rFonts w:eastAsia="Calibri"/>
                <w:szCs w:val="24"/>
                <w:lang w:eastAsia="lt-LT"/>
              </w:rPr>
            </w:pPr>
            <w:r>
              <w:rPr>
                <w:rFonts w:eastAsia="Calibri"/>
                <w:szCs w:val="24"/>
                <w:lang w:eastAsia="lt-LT"/>
              </w:rPr>
              <w:t>130,00</w:t>
            </w:r>
          </w:p>
        </w:tc>
      </w:tr>
      <w:tr w:rsidR="00D93415" w14:paraId="7D449CAE"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706D0441" w14:textId="77777777" w:rsidR="00D93415" w:rsidRDefault="00F02BC4" w:rsidP="00F42B51">
            <w:pPr>
              <w:widowControl w:val="0"/>
              <w:tabs>
                <w:tab w:val="left" w:pos="29"/>
              </w:tabs>
              <w:rPr>
                <w:rFonts w:eastAsia="Calibri"/>
                <w:szCs w:val="24"/>
                <w:lang w:eastAsia="lt-LT"/>
              </w:rPr>
            </w:pPr>
            <w:r w:rsidRPr="00F02BC4">
              <w:rPr>
                <w:rFonts w:eastAsia="Calibri"/>
                <w:b/>
                <w:szCs w:val="24"/>
                <w:lang w:eastAsia="lt-LT"/>
              </w:rPr>
              <w:t>5.3.</w:t>
            </w:r>
            <w:r>
              <w:rPr>
                <w:rFonts w:eastAsia="Calibri"/>
                <w:szCs w:val="24"/>
                <w:lang w:eastAsia="lt-LT"/>
              </w:rPr>
              <w:t xml:space="preserve"> </w:t>
            </w:r>
            <w:r w:rsidR="00D93415">
              <w:rPr>
                <w:rFonts w:eastAsia="Calibri"/>
                <w:szCs w:val="24"/>
                <w:lang w:eastAsia="lt-LT"/>
              </w:rPr>
              <w:t>stadiono futbolo veja (varžyboms) su apšvietimu</w:t>
            </w:r>
          </w:p>
        </w:tc>
        <w:tc>
          <w:tcPr>
            <w:tcW w:w="1701" w:type="dxa"/>
            <w:tcBorders>
              <w:top w:val="single" w:sz="4" w:space="0" w:color="000000"/>
              <w:left w:val="single" w:sz="4" w:space="0" w:color="000000"/>
              <w:bottom w:val="single" w:sz="4" w:space="0" w:color="000000"/>
              <w:right w:val="single" w:sz="4" w:space="0" w:color="000000"/>
            </w:tcBorders>
            <w:hideMark/>
          </w:tcPr>
          <w:p w14:paraId="21492B13" w14:textId="77777777" w:rsidR="00D93415" w:rsidRDefault="00D93415" w:rsidP="00F42B5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0F063C51" w14:textId="77777777" w:rsidR="00D93415" w:rsidRDefault="00D93415" w:rsidP="00F42B51">
            <w:pPr>
              <w:widowControl w:val="0"/>
              <w:jc w:val="center"/>
              <w:rPr>
                <w:rFonts w:eastAsia="Calibri"/>
                <w:szCs w:val="24"/>
                <w:lang w:eastAsia="lt-LT"/>
              </w:rPr>
            </w:pPr>
            <w:r>
              <w:rPr>
                <w:rFonts w:eastAsia="Calibri"/>
                <w:szCs w:val="24"/>
                <w:lang w:eastAsia="lt-LT"/>
              </w:rPr>
              <w:t>325,00</w:t>
            </w:r>
          </w:p>
        </w:tc>
      </w:tr>
      <w:tr w:rsidR="00D93415" w14:paraId="4368D48D"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4C3BB453" w14:textId="77777777" w:rsidR="00D93415" w:rsidRDefault="00F02BC4" w:rsidP="00F42B51">
            <w:pPr>
              <w:widowControl w:val="0"/>
              <w:tabs>
                <w:tab w:val="left" w:pos="29"/>
              </w:tabs>
              <w:rPr>
                <w:rFonts w:eastAsia="Calibri"/>
                <w:szCs w:val="24"/>
                <w:lang w:eastAsia="lt-LT"/>
              </w:rPr>
            </w:pPr>
            <w:r w:rsidRPr="00F02BC4">
              <w:rPr>
                <w:rFonts w:eastAsia="Calibri"/>
                <w:b/>
                <w:szCs w:val="24"/>
                <w:lang w:eastAsia="lt-LT"/>
              </w:rPr>
              <w:t>5.4.</w:t>
            </w:r>
            <w:r>
              <w:rPr>
                <w:rFonts w:eastAsia="Calibri"/>
                <w:szCs w:val="24"/>
                <w:lang w:eastAsia="lt-LT"/>
              </w:rPr>
              <w:t xml:space="preserve"> </w:t>
            </w:r>
            <w:r w:rsidR="00D93415">
              <w:rPr>
                <w:rFonts w:eastAsia="Calibri"/>
                <w:szCs w:val="24"/>
                <w:lang w:eastAsia="lt-LT"/>
              </w:rPr>
              <w:t>stadiono futbolo veja (varžyboms)</w:t>
            </w:r>
            <w:r w:rsidR="00D93415">
              <w:rPr>
                <w:rFonts w:ascii="TimesLT" w:eastAsia="Calibri" w:hAnsi="TimesLT"/>
                <w:lang w:eastAsia="lt-LT"/>
              </w:rPr>
              <w:t xml:space="preserve"> </w:t>
            </w:r>
            <w:r w:rsidR="00D93415">
              <w:rPr>
                <w:rFonts w:eastAsia="Calibri"/>
                <w:szCs w:val="24"/>
                <w:lang w:eastAsia="lt-LT"/>
              </w:rPr>
              <w:t>be apšvietimo</w:t>
            </w:r>
          </w:p>
        </w:tc>
        <w:tc>
          <w:tcPr>
            <w:tcW w:w="1701" w:type="dxa"/>
            <w:tcBorders>
              <w:top w:val="single" w:sz="4" w:space="0" w:color="000000"/>
              <w:left w:val="single" w:sz="4" w:space="0" w:color="000000"/>
              <w:bottom w:val="single" w:sz="4" w:space="0" w:color="000000"/>
              <w:right w:val="single" w:sz="4" w:space="0" w:color="000000"/>
            </w:tcBorders>
            <w:hideMark/>
          </w:tcPr>
          <w:p w14:paraId="2981AA66" w14:textId="77777777" w:rsidR="00D93415" w:rsidRDefault="00D93415" w:rsidP="00F42B5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6E72C127" w14:textId="77777777" w:rsidR="00D93415" w:rsidRDefault="00D93415" w:rsidP="00F42B51">
            <w:pPr>
              <w:widowControl w:val="0"/>
              <w:jc w:val="center"/>
              <w:rPr>
                <w:rFonts w:eastAsia="Calibri"/>
                <w:szCs w:val="24"/>
                <w:lang w:eastAsia="lt-LT"/>
              </w:rPr>
            </w:pPr>
            <w:r>
              <w:rPr>
                <w:rFonts w:eastAsia="Calibri"/>
                <w:szCs w:val="24"/>
                <w:lang w:eastAsia="lt-LT"/>
              </w:rPr>
              <w:t>260,00</w:t>
            </w:r>
          </w:p>
        </w:tc>
      </w:tr>
      <w:tr w:rsidR="00D93415" w14:paraId="5339AED7"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27AF07E8" w14:textId="77777777" w:rsidR="00D93415" w:rsidRDefault="00F02BC4" w:rsidP="00F42B51">
            <w:pPr>
              <w:widowControl w:val="0"/>
              <w:tabs>
                <w:tab w:val="left" w:pos="29"/>
                <w:tab w:val="left" w:pos="398"/>
              </w:tabs>
              <w:rPr>
                <w:rFonts w:eastAsia="Calibri"/>
                <w:szCs w:val="24"/>
                <w:lang w:eastAsia="lt-LT"/>
              </w:rPr>
            </w:pPr>
            <w:r w:rsidRPr="00F02BC4">
              <w:rPr>
                <w:rFonts w:eastAsia="Calibri"/>
                <w:b/>
                <w:szCs w:val="24"/>
                <w:lang w:eastAsia="lt-LT"/>
              </w:rPr>
              <w:t>5.5.</w:t>
            </w:r>
            <w:r>
              <w:rPr>
                <w:rFonts w:eastAsia="Calibri"/>
                <w:szCs w:val="24"/>
                <w:lang w:eastAsia="lt-LT"/>
              </w:rPr>
              <w:t xml:space="preserve"> </w:t>
            </w:r>
            <w:r w:rsidR="00D93415">
              <w:rPr>
                <w:rFonts w:eastAsia="Calibri"/>
                <w:szCs w:val="24"/>
                <w:lang w:eastAsia="lt-LT"/>
              </w:rPr>
              <w:t>lengvosios atletikos takai ir sektoriai (treniruotėms)</w:t>
            </w:r>
          </w:p>
        </w:tc>
        <w:tc>
          <w:tcPr>
            <w:tcW w:w="1701" w:type="dxa"/>
            <w:tcBorders>
              <w:top w:val="single" w:sz="4" w:space="0" w:color="000000"/>
              <w:left w:val="single" w:sz="4" w:space="0" w:color="000000"/>
              <w:bottom w:val="single" w:sz="4" w:space="0" w:color="000000"/>
              <w:right w:val="single" w:sz="4" w:space="0" w:color="000000"/>
            </w:tcBorders>
            <w:hideMark/>
          </w:tcPr>
          <w:p w14:paraId="00CF0B3A" w14:textId="77777777" w:rsidR="00D93415" w:rsidRDefault="00D93415" w:rsidP="00F42B5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21EE6F89" w14:textId="77777777" w:rsidR="00D93415" w:rsidRDefault="00D93415" w:rsidP="00F42B51">
            <w:pPr>
              <w:widowControl w:val="0"/>
              <w:jc w:val="center"/>
              <w:rPr>
                <w:rFonts w:eastAsia="Calibri"/>
                <w:szCs w:val="24"/>
                <w:lang w:eastAsia="lt-LT"/>
              </w:rPr>
            </w:pPr>
            <w:r>
              <w:rPr>
                <w:rFonts w:eastAsia="Calibri"/>
                <w:szCs w:val="24"/>
                <w:lang w:eastAsia="lt-LT"/>
              </w:rPr>
              <w:t>67,00</w:t>
            </w:r>
          </w:p>
        </w:tc>
      </w:tr>
      <w:tr w:rsidR="00D93415" w14:paraId="3EA00ACA"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66F54BCD" w14:textId="77777777" w:rsidR="00D93415" w:rsidRDefault="00F02BC4" w:rsidP="00F42B51">
            <w:pPr>
              <w:widowControl w:val="0"/>
              <w:tabs>
                <w:tab w:val="left" w:pos="29"/>
                <w:tab w:val="left" w:pos="338"/>
              </w:tabs>
              <w:rPr>
                <w:rFonts w:eastAsia="Calibri"/>
                <w:szCs w:val="24"/>
                <w:lang w:eastAsia="lt-LT"/>
              </w:rPr>
            </w:pPr>
            <w:r w:rsidRPr="00F02BC4">
              <w:rPr>
                <w:rFonts w:eastAsia="Calibri"/>
                <w:b/>
                <w:szCs w:val="24"/>
                <w:lang w:eastAsia="lt-LT"/>
              </w:rPr>
              <w:t>5.6.</w:t>
            </w:r>
            <w:r>
              <w:rPr>
                <w:rFonts w:eastAsia="Calibri"/>
                <w:szCs w:val="24"/>
                <w:lang w:eastAsia="lt-LT"/>
              </w:rPr>
              <w:t xml:space="preserve"> </w:t>
            </w:r>
            <w:r w:rsidR="00D93415">
              <w:rPr>
                <w:rFonts w:eastAsia="Calibri"/>
                <w:szCs w:val="24"/>
                <w:lang w:eastAsia="lt-LT"/>
              </w:rPr>
              <w:t>lengvosios atletikos takai ir sektoriai (varžyboms)</w:t>
            </w:r>
          </w:p>
        </w:tc>
        <w:tc>
          <w:tcPr>
            <w:tcW w:w="1701" w:type="dxa"/>
            <w:tcBorders>
              <w:top w:val="single" w:sz="4" w:space="0" w:color="000000"/>
              <w:left w:val="single" w:sz="4" w:space="0" w:color="000000"/>
              <w:bottom w:val="single" w:sz="4" w:space="0" w:color="000000"/>
              <w:right w:val="single" w:sz="4" w:space="0" w:color="000000"/>
            </w:tcBorders>
            <w:hideMark/>
          </w:tcPr>
          <w:p w14:paraId="6B69E9F6" w14:textId="77777777" w:rsidR="00D93415" w:rsidRDefault="00D93415" w:rsidP="00F42B5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5941712F" w14:textId="77777777" w:rsidR="00D93415" w:rsidRDefault="00D93415" w:rsidP="00F42B51">
            <w:pPr>
              <w:widowControl w:val="0"/>
              <w:jc w:val="center"/>
              <w:rPr>
                <w:rFonts w:eastAsia="Calibri"/>
                <w:szCs w:val="24"/>
                <w:lang w:eastAsia="lt-LT"/>
              </w:rPr>
            </w:pPr>
            <w:r>
              <w:rPr>
                <w:rFonts w:eastAsia="Calibri"/>
                <w:szCs w:val="24"/>
                <w:lang w:eastAsia="lt-LT"/>
              </w:rPr>
              <w:t>130,00</w:t>
            </w:r>
          </w:p>
        </w:tc>
      </w:tr>
      <w:tr w:rsidR="00D93415" w14:paraId="5615433E"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1CCAC4BF" w14:textId="77777777" w:rsidR="00D93415" w:rsidRDefault="00F02BC4" w:rsidP="00F42B51">
            <w:pPr>
              <w:widowControl w:val="0"/>
              <w:tabs>
                <w:tab w:val="left" w:pos="29"/>
              </w:tabs>
              <w:rPr>
                <w:rFonts w:eastAsia="Calibri"/>
                <w:szCs w:val="24"/>
                <w:lang w:eastAsia="lt-LT"/>
              </w:rPr>
            </w:pPr>
            <w:r w:rsidRPr="00F02BC4">
              <w:rPr>
                <w:rFonts w:eastAsia="Calibri"/>
                <w:b/>
                <w:szCs w:val="24"/>
                <w:lang w:eastAsia="lt-LT"/>
              </w:rPr>
              <w:t>5.7.</w:t>
            </w:r>
            <w:r>
              <w:rPr>
                <w:rFonts w:eastAsia="Calibri"/>
                <w:szCs w:val="24"/>
                <w:lang w:eastAsia="lt-LT"/>
              </w:rPr>
              <w:t xml:space="preserve"> </w:t>
            </w:r>
            <w:r w:rsidR="00D93415">
              <w:rPr>
                <w:rFonts w:eastAsia="Calibri"/>
                <w:szCs w:val="24"/>
                <w:lang w:eastAsia="lt-LT"/>
              </w:rPr>
              <w:t>reprezentacinėms žaidimų komandoms</w:t>
            </w:r>
            <w:r w:rsidR="00D93415">
              <w:rPr>
                <w:rFonts w:eastAsia="Calibri"/>
                <w:szCs w:val="24"/>
                <w:vertAlign w:val="superscript"/>
                <w:lang w:eastAsia="lt-LT"/>
              </w:rPr>
              <w:t xml:space="preserve">4 </w:t>
            </w:r>
            <w:r w:rsidR="00D93415">
              <w:rPr>
                <w:rFonts w:eastAsia="Calibri"/>
                <w:szCs w:val="24"/>
                <w:lang w:eastAsia="lt-LT"/>
              </w:rPr>
              <w:t>treniruotėms ir varžyboms</w:t>
            </w:r>
          </w:p>
        </w:tc>
        <w:tc>
          <w:tcPr>
            <w:tcW w:w="1701" w:type="dxa"/>
            <w:tcBorders>
              <w:top w:val="single" w:sz="4" w:space="0" w:color="000000"/>
              <w:left w:val="single" w:sz="4" w:space="0" w:color="000000"/>
              <w:bottom w:val="single" w:sz="4" w:space="0" w:color="000000"/>
              <w:right w:val="single" w:sz="4" w:space="0" w:color="000000"/>
            </w:tcBorders>
            <w:hideMark/>
          </w:tcPr>
          <w:p w14:paraId="29EA934D" w14:textId="77777777" w:rsidR="00D93415" w:rsidRDefault="00D93415" w:rsidP="00F42B5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2721C87E" w14:textId="77777777" w:rsidR="00D93415" w:rsidRDefault="00D93415" w:rsidP="00F42B51">
            <w:pPr>
              <w:widowControl w:val="0"/>
              <w:jc w:val="center"/>
              <w:rPr>
                <w:rFonts w:eastAsia="Calibri"/>
                <w:szCs w:val="24"/>
                <w:lang w:eastAsia="lt-LT"/>
              </w:rPr>
            </w:pPr>
            <w:r>
              <w:rPr>
                <w:rFonts w:eastAsia="Calibri"/>
                <w:szCs w:val="24"/>
                <w:lang w:eastAsia="lt-LT"/>
              </w:rPr>
              <w:t>15,00</w:t>
            </w:r>
          </w:p>
        </w:tc>
      </w:tr>
      <w:tr w:rsidR="00D93415" w14:paraId="037AFB62" w14:textId="77777777" w:rsidTr="00F42B51">
        <w:trPr>
          <w:trHeight w:val="70"/>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08C18794" w14:textId="77777777" w:rsidR="00D93415" w:rsidRDefault="00D93415" w:rsidP="00F42B51">
            <w:pPr>
              <w:jc w:val="center"/>
              <w:rPr>
                <w:rFonts w:eastAsia="Calibri"/>
                <w:b/>
              </w:rPr>
            </w:pPr>
            <w:r>
              <w:rPr>
                <w:rFonts w:eastAsia="Calibri"/>
                <w:b/>
              </w:rPr>
              <w:t>Kitos paslaugos</w:t>
            </w:r>
          </w:p>
        </w:tc>
      </w:tr>
      <w:tr w:rsidR="00D93415" w14:paraId="1E660FDB" w14:textId="77777777" w:rsidTr="00F42B51">
        <w:trPr>
          <w:gridAfter w:val="1"/>
          <w:wAfter w:w="6" w:type="dxa"/>
          <w:trHeight w:val="70"/>
          <w:jc w:val="center"/>
        </w:trPr>
        <w:tc>
          <w:tcPr>
            <w:tcW w:w="6941" w:type="dxa"/>
            <w:tcBorders>
              <w:top w:val="single" w:sz="4" w:space="0" w:color="000000"/>
              <w:left w:val="single" w:sz="4" w:space="0" w:color="000000"/>
              <w:bottom w:val="single" w:sz="4" w:space="0" w:color="000000"/>
              <w:right w:val="single" w:sz="4" w:space="0" w:color="000000"/>
            </w:tcBorders>
            <w:hideMark/>
          </w:tcPr>
          <w:p w14:paraId="200A7E13" w14:textId="77777777" w:rsidR="00D93415" w:rsidRDefault="00F02BC4" w:rsidP="00F42B51">
            <w:pPr>
              <w:rPr>
                <w:rFonts w:eastAsia="Calibri"/>
                <w:szCs w:val="24"/>
              </w:rPr>
            </w:pPr>
            <w:r w:rsidRPr="00F02BC4">
              <w:rPr>
                <w:rFonts w:eastAsia="Calibri"/>
                <w:b/>
                <w:szCs w:val="24"/>
              </w:rPr>
              <w:t>6.</w:t>
            </w:r>
            <w:r>
              <w:rPr>
                <w:rFonts w:eastAsia="Calibri"/>
                <w:szCs w:val="24"/>
              </w:rPr>
              <w:t xml:space="preserve"> </w:t>
            </w:r>
            <w:r w:rsidR="00D93415">
              <w:rPr>
                <w:rFonts w:eastAsia="Calibri"/>
                <w:szCs w:val="24"/>
              </w:rPr>
              <w:t>Stadiono apšvietimo bokšto konstrukcijos dalies (iki 3 kv. m) ryšių aparatūrai sumontuoti nuoma</w:t>
            </w:r>
          </w:p>
        </w:tc>
        <w:tc>
          <w:tcPr>
            <w:tcW w:w="1701" w:type="dxa"/>
            <w:tcBorders>
              <w:top w:val="single" w:sz="4" w:space="0" w:color="000000"/>
              <w:left w:val="single" w:sz="4" w:space="0" w:color="000000"/>
              <w:bottom w:val="single" w:sz="4" w:space="0" w:color="000000"/>
              <w:right w:val="single" w:sz="4" w:space="0" w:color="000000"/>
            </w:tcBorders>
            <w:hideMark/>
          </w:tcPr>
          <w:p w14:paraId="4D935D78" w14:textId="77777777" w:rsidR="00D93415" w:rsidRDefault="00D93415" w:rsidP="00F42B51">
            <w:pPr>
              <w:jc w:val="center"/>
              <w:rPr>
                <w:rFonts w:eastAsia="Calibri"/>
                <w:szCs w:val="24"/>
              </w:rPr>
            </w:pPr>
            <w:r>
              <w:rPr>
                <w:rFonts w:eastAsia="Calibri"/>
                <w:szCs w:val="24"/>
              </w:rPr>
              <w:t>1 mėn.</w:t>
            </w:r>
          </w:p>
        </w:tc>
        <w:tc>
          <w:tcPr>
            <w:tcW w:w="1276" w:type="dxa"/>
            <w:tcBorders>
              <w:top w:val="single" w:sz="4" w:space="0" w:color="000000"/>
              <w:left w:val="single" w:sz="4" w:space="0" w:color="000000"/>
              <w:bottom w:val="single" w:sz="4" w:space="0" w:color="000000"/>
              <w:right w:val="single" w:sz="4" w:space="0" w:color="000000"/>
            </w:tcBorders>
            <w:hideMark/>
          </w:tcPr>
          <w:p w14:paraId="297591C6" w14:textId="77777777" w:rsidR="00D93415" w:rsidRDefault="00D93415" w:rsidP="00F42B51">
            <w:pPr>
              <w:jc w:val="center"/>
              <w:rPr>
                <w:rFonts w:eastAsia="Calibri"/>
                <w:szCs w:val="24"/>
              </w:rPr>
            </w:pPr>
            <w:r>
              <w:rPr>
                <w:rFonts w:eastAsia="Calibri"/>
                <w:szCs w:val="24"/>
              </w:rPr>
              <w:t>100,00</w:t>
            </w:r>
          </w:p>
        </w:tc>
      </w:tr>
      <w:tr w:rsidR="00D93415" w14:paraId="3288FA94" w14:textId="77777777" w:rsidTr="00F42B51">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hideMark/>
          </w:tcPr>
          <w:p w14:paraId="4C7AFD81" w14:textId="77777777" w:rsidR="00D93415" w:rsidRDefault="00F02BC4" w:rsidP="00F42B51">
            <w:pPr>
              <w:jc w:val="both"/>
              <w:rPr>
                <w:rFonts w:eastAsia="Calibri"/>
                <w:szCs w:val="24"/>
              </w:rPr>
            </w:pPr>
            <w:r w:rsidRPr="00F02BC4">
              <w:rPr>
                <w:rFonts w:eastAsia="Calibri"/>
                <w:b/>
                <w:szCs w:val="24"/>
              </w:rPr>
              <w:lastRenderedPageBreak/>
              <w:t>7.</w:t>
            </w:r>
            <w:r>
              <w:rPr>
                <w:rFonts w:eastAsia="Calibri"/>
                <w:szCs w:val="24"/>
              </w:rPr>
              <w:t xml:space="preserve"> </w:t>
            </w:r>
            <w:r w:rsidR="00D93415">
              <w:rPr>
                <w:rFonts w:eastAsia="Calibri"/>
                <w:szCs w:val="24"/>
              </w:rPr>
              <w:t>Dienos stovykla vaikams su sportine programa ir maitinimu (1 asmeniui)</w:t>
            </w:r>
          </w:p>
        </w:tc>
        <w:tc>
          <w:tcPr>
            <w:tcW w:w="1701" w:type="dxa"/>
            <w:tcBorders>
              <w:top w:val="single" w:sz="4" w:space="0" w:color="000000"/>
              <w:left w:val="single" w:sz="4" w:space="0" w:color="000000"/>
              <w:bottom w:val="single" w:sz="4" w:space="0" w:color="000000"/>
              <w:right w:val="single" w:sz="4" w:space="0" w:color="000000"/>
            </w:tcBorders>
            <w:hideMark/>
          </w:tcPr>
          <w:p w14:paraId="255C1981" w14:textId="77777777" w:rsidR="00D93415" w:rsidRDefault="00D93415" w:rsidP="00F42B51">
            <w:pPr>
              <w:jc w:val="center"/>
              <w:rPr>
                <w:rFonts w:eastAsia="Calibri"/>
                <w:szCs w:val="24"/>
              </w:rPr>
            </w:pPr>
            <w:r>
              <w:rPr>
                <w:rFonts w:eastAsia="Calibri"/>
                <w:szCs w:val="24"/>
              </w:rPr>
              <w:t>1 diena</w:t>
            </w:r>
          </w:p>
        </w:tc>
        <w:tc>
          <w:tcPr>
            <w:tcW w:w="1276" w:type="dxa"/>
            <w:tcBorders>
              <w:top w:val="single" w:sz="4" w:space="0" w:color="000000"/>
              <w:left w:val="single" w:sz="4" w:space="0" w:color="000000"/>
              <w:bottom w:val="single" w:sz="4" w:space="0" w:color="000000"/>
              <w:right w:val="single" w:sz="4" w:space="0" w:color="000000"/>
            </w:tcBorders>
            <w:hideMark/>
          </w:tcPr>
          <w:p w14:paraId="594B22F5" w14:textId="77777777" w:rsidR="00D93415" w:rsidRDefault="00D93415" w:rsidP="00F42B51">
            <w:pPr>
              <w:jc w:val="center"/>
              <w:rPr>
                <w:rFonts w:eastAsia="Calibri"/>
                <w:szCs w:val="24"/>
              </w:rPr>
            </w:pPr>
            <w:r>
              <w:rPr>
                <w:rFonts w:eastAsia="Calibri"/>
                <w:szCs w:val="24"/>
              </w:rPr>
              <w:t>10,00</w:t>
            </w:r>
          </w:p>
        </w:tc>
      </w:tr>
    </w:tbl>
    <w:p w14:paraId="4C01D6FB" w14:textId="77777777" w:rsidR="00D93415" w:rsidRDefault="00D93415" w:rsidP="00D93415">
      <w:pPr>
        <w:tabs>
          <w:tab w:val="left" w:pos="6663"/>
        </w:tabs>
        <w:rPr>
          <w:b/>
          <w:bCs/>
        </w:rPr>
      </w:pPr>
    </w:p>
    <w:p w14:paraId="7DA14581" w14:textId="77777777" w:rsidR="00D93415" w:rsidRPr="00CB5975" w:rsidRDefault="00D93415" w:rsidP="00D93415">
      <w:pPr>
        <w:tabs>
          <w:tab w:val="left" w:pos="426"/>
        </w:tabs>
        <w:ind w:firstLine="851"/>
        <w:rPr>
          <w:rFonts w:eastAsia="Calibri"/>
          <w:b/>
          <w:szCs w:val="24"/>
        </w:rPr>
      </w:pPr>
      <w:r w:rsidRPr="00CB5975">
        <w:rPr>
          <w:rFonts w:eastAsia="Calibri"/>
          <w:b/>
          <w:szCs w:val="24"/>
        </w:rPr>
        <w:t>Pastabos</w:t>
      </w:r>
      <w:r w:rsidRPr="00CB5975">
        <w:rPr>
          <w:rFonts w:eastAsia="Calibri"/>
          <w:szCs w:val="24"/>
        </w:rPr>
        <w:t>:</w:t>
      </w:r>
    </w:p>
    <w:p w14:paraId="2EF45C67" w14:textId="77777777" w:rsidR="00D93415" w:rsidRPr="0020119E" w:rsidRDefault="00D93415" w:rsidP="00D93415">
      <w:pPr>
        <w:numPr>
          <w:ilvl w:val="0"/>
          <w:numId w:val="1"/>
        </w:numPr>
        <w:tabs>
          <w:tab w:val="left" w:pos="284"/>
          <w:tab w:val="left" w:pos="426"/>
          <w:tab w:val="left" w:pos="851"/>
          <w:tab w:val="left" w:pos="1276"/>
        </w:tabs>
        <w:ind w:left="0" w:firstLine="851"/>
        <w:jc w:val="both"/>
        <w:rPr>
          <w:rFonts w:eastAsia="Calibri"/>
          <w:szCs w:val="24"/>
        </w:rPr>
      </w:pPr>
      <w:r>
        <w:rPr>
          <w:rFonts w:eastAsia="Calibri"/>
          <w:szCs w:val="24"/>
        </w:rPr>
        <w:t>Panevėžio m</w:t>
      </w:r>
      <w:r w:rsidRPr="0020119E">
        <w:rPr>
          <w:rFonts w:eastAsia="Calibri"/>
          <w:szCs w:val="24"/>
        </w:rPr>
        <w:t>iesto ikimokyklinio ugdymo įstaigų auklėtiniams (su lydinčiu asmeniu), žmonėms su negalia ir pensinio amžiaus žmonėms, pateikus dokumentą, iš anksto suderintu laiku treniruotėms ir varžyboms sporto bazių paslaugos suteikiamos neatlygintinai.</w:t>
      </w:r>
    </w:p>
    <w:p w14:paraId="6F899CAE" w14:textId="77777777" w:rsidR="00D93415" w:rsidRPr="00CB5975" w:rsidRDefault="00D93415" w:rsidP="00D93415">
      <w:pPr>
        <w:numPr>
          <w:ilvl w:val="0"/>
          <w:numId w:val="1"/>
        </w:numPr>
        <w:tabs>
          <w:tab w:val="left" w:pos="284"/>
          <w:tab w:val="left" w:pos="426"/>
          <w:tab w:val="left" w:pos="851"/>
          <w:tab w:val="left" w:pos="1276"/>
        </w:tabs>
        <w:ind w:left="0" w:firstLine="851"/>
        <w:jc w:val="both"/>
        <w:rPr>
          <w:rFonts w:eastAsia="Calibri"/>
          <w:szCs w:val="24"/>
        </w:rPr>
      </w:pPr>
      <w:r w:rsidRPr="00CB5975">
        <w:rPr>
          <w:rFonts w:eastAsia="Calibri"/>
          <w:szCs w:val="24"/>
        </w:rPr>
        <w:t>Panevėžio sporto centro ugdytinius leidžiama apgyvendinti sportininkų bendrabutyje nemokamai Panevėžio sporto centro direktoriaus nustatyta tvarka.</w:t>
      </w:r>
    </w:p>
    <w:p w14:paraId="0D4CA112" w14:textId="77777777" w:rsidR="00D93415" w:rsidRPr="00BA291D" w:rsidRDefault="00D93415" w:rsidP="00D93415">
      <w:pPr>
        <w:numPr>
          <w:ilvl w:val="0"/>
          <w:numId w:val="1"/>
        </w:numPr>
        <w:tabs>
          <w:tab w:val="left" w:pos="284"/>
          <w:tab w:val="left" w:pos="426"/>
          <w:tab w:val="left" w:pos="851"/>
          <w:tab w:val="left" w:pos="1276"/>
        </w:tabs>
        <w:ind w:left="0" w:firstLine="851"/>
        <w:jc w:val="both"/>
        <w:rPr>
          <w:rFonts w:eastAsia="Calibri"/>
          <w:szCs w:val="24"/>
        </w:rPr>
      </w:pPr>
      <w:r w:rsidRPr="00CB5975">
        <w:rPr>
          <w:szCs w:val="24"/>
        </w:rPr>
        <w:t>Sportininkų bendrabutyje 10 (dešimt) ir daugiau vienos organizacijos asmenų grupei apgyvendinimo paslaugoms taikoma 20 proc. nuolaida.</w:t>
      </w:r>
    </w:p>
    <w:p w14:paraId="4FCBEBB5" w14:textId="77777777" w:rsidR="00D93415" w:rsidRDefault="00D93415" w:rsidP="00D93415">
      <w:pPr>
        <w:numPr>
          <w:ilvl w:val="0"/>
          <w:numId w:val="1"/>
        </w:numPr>
        <w:tabs>
          <w:tab w:val="left" w:pos="284"/>
          <w:tab w:val="left" w:pos="426"/>
          <w:tab w:val="left" w:pos="851"/>
          <w:tab w:val="left" w:pos="1276"/>
        </w:tabs>
        <w:ind w:left="0" w:firstLine="851"/>
        <w:jc w:val="both"/>
        <w:rPr>
          <w:rFonts w:eastAsia="Calibri"/>
          <w:szCs w:val="24"/>
        </w:rPr>
      </w:pPr>
      <w:r w:rsidRPr="00C7217D">
        <w:rPr>
          <w:szCs w:val="24"/>
        </w:rPr>
        <w:t>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w:t>
      </w:r>
      <w:r>
        <w:rPr>
          <w:szCs w:val="24"/>
        </w:rPr>
        <w:t>.</w:t>
      </w:r>
    </w:p>
    <w:p w14:paraId="5D1E531F" w14:textId="77777777" w:rsidR="00D93415" w:rsidRPr="008F2812" w:rsidRDefault="00D93415" w:rsidP="00D93415">
      <w:pPr>
        <w:numPr>
          <w:ilvl w:val="0"/>
          <w:numId w:val="1"/>
        </w:numPr>
        <w:tabs>
          <w:tab w:val="left" w:pos="284"/>
          <w:tab w:val="left" w:pos="426"/>
          <w:tab w:val="left" w:pos="851"/>
          <w:tab w:val="left" w:pos="1276"/>
        </w:tabs>
        <w:ind w:left="0" w:firstLine="851"/>
        <w:jc w:val="both"/>
        <w:rPr>
          <w:rFonts w:eastAsia="Calibri"/>
          <w:szCs w:val="24"/>
        </w:rPr>
      </w:pPr>
      <w:r w:rsidRPr="008F2812">
        <w:rPr>
          <w:szCs w:val="24"/>
        </w:rPr>
        <w:t xml:space="preserve">Panevėžio miesto biudžetinėms ir viešosioms </w:t>
      </w:r>
      <w:r>
        <w:rPr>
          <w:szCs w:val="24"/>
        </w:rPr>
        <w:t xml:space="preserve">sporto </w:t>
      </w:r>
      <w:r w:rsidRPr="008F2812">
        <w:rPr>
          <w:szCs w:val="24"/>
        </w:rPr>
        <w:t xml:space="preserve">įstaigoms, kurių savininkė arba dalininkė yra Savivaldybė, paslaugos sportinio ugdymo procesui užtikrinti suteikiamos neatlygintinai. </w:t>
      </w:r>
    </w:p>
    <w:p w14:paraId="6F67BA54" w14:textId="77777777" w:rsidR="00D93415" w:rsidRPr="00BA291D" w:rsidRDefault="00D93415" w:rsidP="00D93415">
      <w:pPr>
        <w:numPr>
          <w:ilvl w:val="0"/>
          <w:numId w:val="1"/>
        </w:numPr>
        <w:tabs>
          <w:tab w:val="left" w:pos="284"/>
          <w:tab w:val="left" w:pos="426"/>
          <w:tab w:val="left" w:pos="851"/>
          <w:tab w:val="left" w:pos="1276"/>
        </w:tabs>
        <w:ind w:left="0" w:firstLine="851"/>
        <w:jc w:val="both"/>
        <w:rPr>
          <w:rFonts w:eastAsia="Calibri"/>
          <w:szCs w:val="24"/>
        </w:rPr>
      </w:pPr>
      <w:r w:rsidRPr="00BA291D">
        <w:rPr>
          <w:color w:val="000000"/>
        </w:rPr>
        <w:t>Panevėžio miesto savivaldybės administracijos arba Panevėžio miesto savivaldybės administracijos kartu su sporto šakų federacijomis, sporto organizacijomis ir kitais sporto srityje veikiančiais juridiniais asmenimis organizuojamiems renginiams patalpos, inventorius ir paslaugos suteikiam</w:t>
      </w:r>
      <w:r>
        <w:rPr>
          <w:color w:val="000000"/>
        </w:rPr>
        <w:t>i</w:t>
      </w:r>
      <w:r w:rsidRPr="00BA291D">
        <w:rPr>
          <w:color w:val="000000"/>
        </w:rPr>
        <w:t xml:space="preserve"> nemokamai. </w:t>
      </w:r>
    </w:p>
    <w:p w14:paraId="79642232" w14:textId="77777777" w:rsidR="00D93415" w:rsidRPr="00BA291D" w:rsidRDefault="00D93415" w:rsidP="00D93415">
      <w:pPr>
        <w:numPr>
          <w:ilvl w:val="0"/>
          <w:numId w:val="1"/>
        </w:numPr>
        <w:tabs>
          <w:tab w:val="left" w:pos="284"/>
          <w:tab w:val="left" w:pos="426"/>
          <w:tab w:val="left" w:pos="851"/>
          <w:tab w:val="left" w:pos="1276"/>
        </w:tabs>
        <w:ind w:left="0" w:firstLine="851"/>
        <w:jc w:val="both"/>
        <w:rPr>
          <w:rFonts w:eastAsia="Calibri"/>
          <w:szCs w:val="24"/>
        </w:rPr>
      </w:pPr>
      <w:bookmarkStart w:id="0" w:name="_Hlk184298730"/>
      <w:r w:rsidRPr="00BA291D">
        <w:rPr>
          <w:szCs w:val="24"/>
          <w:lang w:eastAsia="lt-LT"/>
        </w:rPr>
        <w:t>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BA291D">
        <w:rPr>
          <w:szCs w:val="24"/>
          <w:vertAlign w:val="superscript"/>
          <w:lang w:eastAsia="lt-LT"/>
        </w:rPr>
        <w:t>1</w:t>
      </w:r>
      <w:r w:rsidRPr="00BA291D">
        <w:rPr>
          <w:sz w:val="14"/>
          <w:szCs w:val="14"/>
          <w:lang w:eastAsia="lt-LT"/>
        </w:rPr>
        <w:t xml:space="preserve"> </w:t>
      </w:r>
      <w:r w:rsidRPr="00BA291D">
        <w:rPr>
          <w:szCs w:val="24"/>
          <w:lang w:eastAsia="lt-LT"/>
        </w:rPr>
        <w:t>straipsnyje nurodytų aplinkybių, pateikus dokumentą, iš anksto suderintu laiku treniruotėms sporto bazių paslaugos suteikiamos neatlygintinai.</w:t>
      </w:r>
    </w:p>
    <w:p w14:paraId="1180D7C5" w14:textId="77777777" w:rsidR="00F02BC4" w:rsidRDefault="00D93415" w:rsidP="00F02BC4">
      <w:pPr>
        <w:numPr>
          <w:ilvl w:val="0"/>
          <w:numId w:val="1"/>
        </w:numPr>
        <w:tabs>
          <w:tab w:val="left" w:pos="284"/>
          <w:tab w:val="left" w:pos="426"/>
          <w:tab w:val="left" w:pos="851"/>
          <w:tab w:val="left" w:pos="1276"/>
        </w:tabs>
        <w:ind w:left="0" w:firstLine="851"/>
        <w:jc w:val="both"/>
        <w:rPr>
          <w:rFonts w:eastAsia="Calibri"/>
          <w:szCs w:val="24"/>
        </w:rPr>
      </w:pPr>
      <w:bookmarkStart w:id="1" w:name="_Hlk184298687"/>
      <w:bookmarkEnd w:id="0"/>
      <w:r w:rsidRPr="00BA291D">
        <w:rPr>
          <w:szCs w:val="24"/>
          <w:lang w:eastAsia="lt-LT"/>
        </w:rPr>
        <w:t>Vaikams, likusiems be tėvų globos, kuriems teikiama globa (rūpyba), pilnamečiams asmenims (iki 24 m.), kuriems buvo teikta globa (rūpyba), ir priskirtiems jų globėjams (rūpintojams), atitinkantiems</w:t>
      </w:r>
      <w:r>
        <w:rPr>
          <w:szCs w:val="24"/>
          <w:lang w:eastAsia="lt-LT"/>
        </w:rPr>
        <w:t xml:space="preserve"> 7</w:t>
      </w:r>
      <w:r w:rsidRPr="00BA291D">
        <w:rPr>
          <w:szCs w:val="24"/>
          <w:lang w:eastAsia="lt-LT"/>
        </w:rPr>
        <w:t xml:space="preserve"> punkto sąlygas, apgyvendinimo paslaugos sportininkų bendrabutyje suteikiamos neatlygintinai. </w:t>
      </w:r>
    </w:p>
    <w:p w14:paraId="16E260EF" w14:textId="77777777" w:rsidR="00F02BC4" w:rsidRDefault="00F02BC4" w:rsidP="00F02BC4">
      <w:pPr>
        <w:numPr>
          <w:ilvl w:val="0"/>
          <w:numId w:val="1"/>
        </w:numPr>
        <w:tabs>
          <w:tab w:val="left" w:pos="284"/>
          <w:tab w:val="left" w:pos="426"/>
          <w:tab w:val="left" w:pos="851"/>
          <w:tab w:val="left" w:pos="1276"/>
        </w:tabs>
        <w:ind w:left="0" w:firstLine="851"/>
        <w:jc w:val="both"/>
        <w:rPr>
          <w:rFonts w:eastAsia="Calibri"/>
          <w:szCs w:val="24"/>
        </w:rPr>
      </w:pPr>
      <w:r w:rsidRPr="00F02BC4">
        <w:rPr>
          <w:rFonts w:eastAsia="Calibri"/>
          <w:szCs w:val="24"/>
        </w:rPr>
        <w:t>Atvykstantiems gydytojams rezidentams, pagal VšĮ Respublikinės Panevėžio ligoninės pateiktą prašymą.</w:t>
      </w:r>
    </w:p>
    <w:p w14:paraId="05AD656E" w14:textId="77777777" w:rsidR="00CA3308" w:rsidRPr="00F02BC4" w:rsidRDefault="00F02BC4" w:rsidP="00F02BC4">
      <w:pPr>
        <w:numPr>
          <w:ilvl w:val="0"/>
          <w:numId w:val="1"/>
        </w:numPr>
        <w:tabs>
          <w:tab w:val="left" w:pos="284"/>
          <w:tab w:val="left" w:pos="426"/>
          <w:tab w:val="left" w:pos="851"/>
          <w:tab w:val="left" w:pos="1276"/>
        </w:tabs>
        <w:ind w:left="0" w:firstLine="851"/>
        <w:jc w:val="both"/>
        <w:rPr>
          <w:rFonts w:eastAsia="Calibri"/>
          <w:b/>
          <w:szCs w:val="24"/>
        </w:rPr>
      </w:pPr>
      <w:r w:rsidRPr="00F02BC4">
        <w:rPr>
          <w:rFonts w:eastAsia="Calibri"/>
          <w:b/>
          <w:szCs w:val="24"/>
        </w:rPr>
        <w:t xml:space="preserve">Treneriams, pagal sportinio ugdymo programas vykdančių Panevėžio miesto biudžetinių ir viešųjų įstaigų, kurių savininkė ar dalininkė yra Savivaldybė, pateiktą prašymą. </w:t>
      </w:r>
      <w:bookmarkEnd w:id="1"/>
    </w:p>
    <w:sectPr w:rsidR="00CA3308" w:rsidRPr="00F02BC4" w:rsidSect="00A61F12">
      <w:headerReference w:type="default" r:id="rId7"/>
      <w:footerReference w:type="default" r:id="rId8"/>
      <w:headerReference w:type="firs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8A615" w14:textId="77777777" w:rsidR="0086776C" w:rsidRDefault="0086776C" w:rsidP="00D93415">
      <w:r>
        <w:separator/>
      </w:r>
    </w:p>
  </w:endnote>
  <w:endnote w:type="continuationSeparator" w:id="0">
    <w:p w14:paraId="6BEE47D1" w14:textId="77777777" w:rsidR="0086776C" w:rsidRDefault="0086776C" w:rsidP="00D93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A92B8" w14:textId="77777777" w:rsidR="00A33549" w:rsidRDefault="00674AB6" w:rsidP="003468D0">
    <w:pPr>
      <w:tabs>
        <w:tab w:val="left" w:pos="8445"/>
      </w:tabs>
    </w:pPr>
    <w:r>
      <w:tab/>
    </w:r>
  </w:p>
  <w:p w14:paraId="05FB79E9" w14:textId="77777777" w:rsidR="00A33549" w:rsidRDefault="00A33549"/>
  <w:p w14:paraId="1B8083B0" w14:textId="77777777" w:rsidR="00A33549" w:rsidRDefault="00A3354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E4A31" w14:textId="77777777" w:rsidR="00A33549" w:rsidRDefault="00A33549" w:rsidP="003468D0">
    <w:pPr>
      <w:pStyle w:val="Porat"/>
    </w:pPr>
  </w:p>
  <w:p w14:paraId="0F51374F" w14:textId="77777777" w:rsidR="00A33549" w:rsidRDefault="00A33549" w:rsidP="003468D0">
    <w:pPr>
      <w:pStyle w:val="Porat"/>
    </w:pPr>
  </w:p>
  <w:p w14:paraId="39C38EC4" w14:textId="77777777" w:rsidR="00A33549" w:rsidRDefault="00A33549" w:rsidP="003468D0">
    <w:pPr>
      <w:pStyle w:val="Porat"/>
    </w:pPr>
  </w:p>
  <w:p w14:paraId="1E48D078" w14:textId="77777777" w:rsidR="00A33549" w:rsidRDefault="00A33549" w:rsidP="003468D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85AB2" w14:textId="77777777" w:rsidR="0086776C" w:rsidRDefault="0086776C" w:rsidP="00D93415">
      <w:r>
        <w:separator/>
      </w:r>
    </w:p>
  </w:footnote>
  <w:footnote w:type="continuationSeparator" w:id="0">
    <w:p w14:paraId="51CACB18" w14:textId="77777777" w:rsidR="0086776C" w:rsidRDefault="0086776C" w:rsidP="00D93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0BC96" w14:textId="77777777" w:rsidR="00A33549" w:rsidRDefault="00A33549">
    <w:pPr>
      <w:pStyle w:val="Antrats"/>
      <w:jc w:val="center"/>
    </w:pPr>
  </w:p>
  <w:p w14:paraId="363F9D1C" w14:textId="77777777" w:rsidR="00A33549" w:rsidRDefault="00A33549">
    <w:pPr>
      <w:pStyle w:val="Antrats"/>
      <w:jc w:val="center"/>
    </w:pPr>
  </w:p>
  <w:p w14:paraId="417B141D" w14:textId="77777777" w:rsidR="00A33549" w:rsidRDefault="00674AB6">
    <w:pPr>
      <w:pStyle w:val="Antrats"/>
      <w:jc w:val="center"/>
    </w:pPr>
    <w:r>
      <w:fldChar w:fldCharType="begin"/>
    </w:r>
    <w:r>
      <w:instrText xml:space="preserve"> PAGE   \* MERGEFORMAT </w:instrText>
    </w:r>
    <w:r>
      <w:fldChar w:fldCharType="separate"/>
    </w:r>
    <w:r>
      <w:rPr>
        <w:noProof/>
      </w:rPr>
      <w:t>2</w:t>
    </w:r>
    <w:r>
      <w:rPr>
        <w:noProof/>
      </w:rPr>
      <w:fldChar w:fldCharType="end"/>
    </w:r>
  </w:p>
  <w:p w14:paraId="29BF6751" w14:textId="77777777" w:rsidR="00A33549" w:rsidRDefault="00674AB6" w:rsidP="00A61F12">
    <w:pPr>
      <w:pStyle w:val="Antrats"/>
      <w:tabs>
        <w:tab w:val="clear" w:pos="8640"/>
        <w:tab w:val="right" w:pos="9498"/>
      </w:tabs>
      <w:rPr>
        <w:i/>
        <w:sz w:val="22"/>
      </w:rPr>
    </w:pPr>
    <w:r w:rsidRPr="00A61F12">
      <w:rPr>
        <w:i/>
        <w:sz w:val="22"/>
      </w:rPr>
      <w:tab/>
    </w:r>
    <w:r w:rsidRPr="00A61F12">
      <w:rPr>
        <w:i/>
        <w:sz w:val="22"/>
      </w:rPr>
      <w:tab/>
      <w:t>Lyginamasis variantas</w:t>
    </w:r>
  </w:p>
  <w:p w14:paraId="2EEB4C8B" w14:textId="77777777" w:rsidR="00F9326B" w:rsidRPr="00A61F12" w:rsidRDefault="00F9326B" w:rsidP="00A61F12">
    <w:pPr>
      <w:pStyle w:val="Antrats"/>
      <w:tabs>
        <w:tab w:val="clear" w:pos="8640"/>
        <w:tab w:val="right" w:pos="9498"/>
      </w:tabs>
      <w:rPr>
        <w:i/>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DBDBC" w14:textId="77777777" w:rsidR="00D93415" w:rsidRDefault="00D93415">
    <w:pPr>
      <w:pStyle w:val="Antrats"/>
    </w:pPr>
  </w:p>
  <w:p w14:paraId="61C4C96F" w14:textId="77777777" w:rsidR="00D93415" w:rsidRDefault="00D93415">
    <w:pPr>
      <w:pStyle w:val="Antrats"/>
    </w:pPr>
  </w:p>
  <w:p w14:paraId="55709624" w14:textId="77777777" w:rsidR="00D93415" w:rsidRDefault="00D93415" w:rsidP="00D93415">
    <w:pPr>
      <w:pStyle w:val="Antrats"/>
      <w:tabs>
        <w:tab w:val="clear" w:pos="8640"/>
        <w:tab w:val="right" w:pos="9498"/>
      </w:tabs>
      <w:rPr>
        <w:i/>
      </w:rPr>
    </w:pPr>
    <w:r w:rsidRPr="00D93415">
      <w:rPr>
        <w:i/>
      </w:rPr>
      <w:tab/>
    </w:r>
    <w:r w:rsidRPr="00D93415">
      <w:rPr>
        <w:i/>
      </w:rPr>
      <w:tab/>
    </w:r>
    <w:r>
      <w:rPr>
        <w:i/>
      </w:rPr>
      <w:t xml:space="preserve">          </w:t>
    </w:r>
    <w:r w:rsidRPr="00D93415">
      <w:rPr>
        <w:i/>
      </w:rPr>
      <w:t>Lyginamasis variantas</w:t>
    </w:r>
  </w:p>
  <w:p w14:paraId="5B3CD5B8" w14:textId="77777777" w:rsidR="00F9326B" w:rsidRPr="00D93415" w:rsidRDefault="00F9326B" w:rsidP="00D93415">
    <w:pPr>
      <w:pStyle w:val="Antrats"/>
      <w:tabs>
        <w:tab w:val="clear" w:pos="8640"/>
        <w:tab w:val="right" w:pos="9498"/>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321923"/>
    <w:multiLevelType w:val="hybridMultilevel"/>
    <w:tmpl w:val="071C2900"/>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9161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15"/>
    <w:rsid w:val="000E15AE"/>
    <w:rsid w:val="00116104"/>
    <w:rsid w:val="00156373"/>
    <w:rsid w:val="0041582C"/>
    <w:rsid w:val="00434DC1"/>
    <w:rsid w:val="00544DEA"/>
    <w:rsid w:val="00674AB6"/>
    <w:rsid w:val="0086776C"/>
    <w:rsid w:val="008F0236"/>
    <w:rsid w:val="00A33549"/>
    <w:rsid w:val="00A43178"/>
    <w:rsid w:val="00B12EB0"/>
    <w:rsid w:val="00CA3308"/>
    <w:rsid w:val="00D93415"/>
    <w:rsid w:val="00ED61F4"/>
    <w:rsid w:val="00F02BC4"/>
    <w:rsid w:val="00F40392"/>
    <w:rsid w:val="00F932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2BFB1"/>
  <w15:chartTrackingRefBased/>
  <w15:docId w15:val="{3039E32A-C673-4B06-BDBE-FAD684E32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3415"/>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93415"/>
    <w:pPr>
      <w:tabs>
        <w:tab w:val="center" w:pos="4320"/>
        <w:tab w:val="right" w:pos="8640"/>
      </w:tabs>
    </w:pPr>
  </w:style>
  <w:style w:type="character" w:customStyle="1" w:styleId="AntratsDiagrama">
    <w:name w:val="Antraštės Diagrama"/>
    <w:basedOn w:val="Numatytasispastraiposriftas"/>
    <w:link w:val="Antrats"/>
    <w:uiPriority w:val="99"/>
    <w:rsid w:val="00D93415"/>
    <w:rPr>
      <w:rFonts w:eastAsia="Times New Roman" w:cs="Times New Roman"/>
      <w:szCs w:val="20"/>
    </w:rPr>
  </w:style>
  <w:style w:type="paragraph" w:styleId="Porat">
    <w:name w:val="footer"/>
    <w:basedOn w:val="prastasis"/>
    <w:link w:val="PoratDiagrama"/>
    <w:uiPriority w:val="99"/>
    <w:rsid w:val="00D93415"/>
    <w:pPr>
      <w:tabs>
        <w:tab w:val="center" w:pos="4320"/>
        <w:tab w:val="right" w:pos="8640"/>
      </w:tabs>
    </w:pPr>
    <w:rPr>
      <w:sz w:val="20"/>
    </w:rPr>
  </w:style>
  <w:style w:type="character" w:customStyle="1" w:styleId="PoratDiagrama">
    <w:name w:val="Poraštė Diagrama"/>
    <w:basedOn w:val="Numatytasispastraiposriftas"/>
    <w:link w:val="Porat"/>
    <w:uiPriority w:val="99"/>
    <w:rsid w:val="00D93415"/>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2998</Words>
  <Characters>1709</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Samanta Krivickienė</dc:creator>
  <cp:keywords/>
  <dc:description/>
  <cp:lastModifiedBy>Diana Brazdžiunienė</cp:lastModifiedBy>
  <cp:revision>2</cp:revision>
  <cp:lastPrinted>2025-09-08T07:04:00Z</cp:lastPrinted>
  <dcterms:created xsi:type="dcterms:W3CDTF">2025-09-09T13:10:00Z</dcterms:created>
  <dcterms:modified xsi:type="dcterms:W3CDTF">2025-09-09T13:10:00Z</dcterms:modified>
</cp:coreProperties>
</file>