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B351E0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B351E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B351E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8E5D96" w14:textId="29C668EA" w:rsidR="00A2250B" w:rsidRDefault="00B351E0">
      <w:pPr>
        <w:pStyle w:val="Antrat1"/>
      </w:pPr>
      <w:bookmarkStart w:id="0" w:name="_Hlk128745853"/>
      <w:r>
        <w:rPr>
          <w:bCs/>
        </w:rPr>
        <w:t xml:space="preserve">DĖL ŽEMĖS SKLYPO </w:t>
      </w:r>
      <w:r>
        <w:t xml:space="preserve">(KADASTRO NR. </w:t>
      </w:r>
      <w:r w:rsidR="006512ED">
        <w:t>2701/0020:403</w:t>
      </w:r>
      <w:r>
        <w:t xml:space="preserve">), ESANČIO PANEVĖŽYJE, </w:t>
      </w:r>
      <w:r w:rsidR="006512ED">
        <w:t>A. SMETONOS G. 2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2D67AAA3" w14:textId="77777777" w:rsidR="00A2250B" w:rsidRDefault="00A2250B">
      <w:pPr>
        <w:pStyle w:val="Antrat1"/>
      </w:pPr>
    </w:p>
    <w:p w14:paraId="7D09F2CC" w14:textId="77777777" w:rsidR="00A2250B" w:rsidRDefault="00B351E0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01B4762C" w14:textId="77777777" w:rsidR="00A2250B" w:rsidRDefault="00B351E0">
      <w:pPr>
        <w:keepNext/>
        <w:jc w:val="center"/>
        <w:outlineLvl w:val="2"/>
        <w:rPr>
          <w:b/>
        </w:rPr>
      </w:pPr>
      <w:r>
        <w:t>Panevėžys</w:t>
      </w:r>
    </w:p>
    <w:p w14:paraId="0326256B" w14:textId="77777777" w:rsidR="00A2250B" w:rsidRDefault="00A2250B">
      <w:pPr>
        <w:jc w:val="center"/>
      </w:pPr>
    </w:p>
    <w:p w14:paraId="69762C86" w14:textId="77777777" w:rsidR="00A2250B" w:rsidRDefault="00A2250B">
      <w:pPr>
        <w:jc w:val="center"/>
      </w:pPr>
    </w:p>
    <w:p w14:paraId="7596F96C" w14:textId="45B4D655" w:rsidR="00A2250B" w:rsidRDefault="00B351E0" w:rsidP="0047075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1" w:name="_Hlk145022277"/>
      <w:r>
        <w:rPr>
          <w:szCs w:val="24"/>
        </w:rPr>
        <w:t xml:space="preserve"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</w:t>
      </w:r>
      <w:r w:rsidRPr="00376656">
        <w:rPr>
          <w:szCs w:val="24"/>
        </w:rPr>
        <w:t>2, 13, 35, 36, 44</w:t>
      </w:r>
      <w:r w:rsidR="004610A4">
        <w:rPr>
          <w:szCs w:val="24"/>
        </w:rPr>
        <w:t xml:space="preserve">, 50 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1"/>
      <w:r>
        <w:rPr>
          <w:szCs w:val="24"/>
        </w:rPr>
        <w:t xml:space="preserve">, Pastatų, statinių, įrenginių, pastatytų iki 1996 m. sausio 1 d., saugaus naudojimo termino nustatymo tvarka, patvirtinta Lietuvos Respublikos aplinkos ministro 2003 m. gegužės 19 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6512ED">
        <w:rPr>
          <w:szCs w:val="24"/>
        </w:rPr>
        <w:t>29</w:t>
      </w:r>
      <w:r w:rsidR="00376656">
        <w:rPr>
          <w:szCs w:val="24"/>
        </w:rPr>
        <w:t>.</w:t>
      </w:r>
      <w:r w:rsidR="006512ED">
        <w:rPr>
          <w:szCs w:val="24"/>
        </w:rPr>
        <w:t>3</w:t>
      </w:r>
      <w:r w:rsidR="00BB72EF">
        <w:rPr>
          <w:szCs w:val="24"/>
        </w:rPr>
        <w:t xml:space="preserve"> </w:t>
      </w:r>
      <w:r>
        <w:rPr>
          <w:szCs w:val="24"/>
        </w:rPr>
        <w:t xml:space="preserve">papunkčiu ir atsižvelgdama į </w:t>
      </w:r>
      <w:r w:rsidR="00B5266E" w:rsidRPr="00B5266E">
        <w:rPr>
          <w:szCs w:val="24"/>
          <w:lang w:eastAsia="lt-LT"/>
        </w:rPr>
        <w:t xml:space="preserve">D. P. </w:t>
      </w:r>
      <w:r w:rsidR="00B5266E" w:rsidRPr="00B5266E">
        <w:rPr>
          <w:i/>
          <w:iCs/>
          <w:szCs w:val="24"/>
          <w:lang w:eastAsia="lt-LT"/>
        </w:rPr>
        <w:t>(duomenys neskelbtini)</w:t>
      </w:r>
      <w:r w:rsidR="00B5266E">
        <w:rPr>
          <w:i/>
          <w:iCs/>
          <w:szCs w:val="24"/>
          <w:lang w:eastAsia="lt-LT"/>
        </w:rPr>
        <w:t xml:space="preserve"> </w:t>
      </w:r>
      <w:r w:rsidR="006144D0">
        <w:rPr>
          <w:szCs w:val="24"/>
        </w:rPr>
        <w:t xml:space="preserve">2025 m. kovo 19 d. prašymą ir </w:t>
      </w:r>
      <w:bookmarkStart w:id="2" w:name="_Hlk159942987"/>
      <w:bookmarkStart w:id="3" w:name="_Hlk159943594"/>
      <w:r w:rsidR="0047075C" w:rsidRPr="00AE66F1">
        <w:rPr>
          <w:szCs w:val="24"/>
        </w:rPr>
        <w:t xml:space="preserve">Nacionalinės žemės tarnybos prie Aplinkos ministerijos 2025 m. </w:t>
      </w:r>
      <w:r w:rsidR="0047075C">
        <w:rPr>
          <w:szCs w:val="24"/>
        </w:rPr>
        <w:t>balandžio 8</w:t>
      </w:r>
      <w:r w:rsidR="0047075C" w:rsidRPr="00AE66F1">
        <w:rPr>
          <w:szCs w:val="24"/>
        </w:rPr>
        <w:t xml:space="preserve"> d. išvadą Nr. 1SD-40868-(8.6 E.) „Dėl valstybinės žemės nuomos sutarties projekto atitikties teisės aktų reikalavimams“, Panevėžio miesto savivaldybės taryba n u s p r e n d ž i a:</w:t>
      </w:r>
    </w:p>
    <w:p w14:paraId="492EFAA3" w14:textId="7FEBC83A" w:rsidR="00197192" w:rsidRPr="00197192" w:rsidRDefault="00197192" w:rsidP="0019719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t xml:space="preserve">Nustatyti </w:t>
      </w:r>
      <w:r w:rsidR="00B152E7">
        <w:t>pastato</w:t>
      </w:r>
      <w:r w:rsidRPr="00A31058">
        <w:t xml:space="preserve"> – </w:t>
      </w:r>
      <w:r w:rsidR="00B152E7">
        <w:t>įstaigos</w:t>
      </w:r>
      <w:r w:rsidRPr="00A31058">
        <w:t xml:space="preserve"> (unikalus Nr. </w:t>
      </w:r>
      <w:r w:rsidR="00B152E7">
        <w:t>2792-0000-3017</w:t>
      </w:r>
      <w:r w:rsidRPr="00A31058">
        <w:t>)</w:t>
      </w:r>
      <w:r w:rsidR="00B152E7">
        <w:t xml:space="preserve"> 7/50 daliai</w:t>
      </w:r>
      <w:r w:rsidRPr="00A31058">
        <w:t xml:space="preserve"> </w:t>
      </w:r>
      <w:r>
        <w:t xml:space="preserve">eksploatuoti reikalingą </w:t>
      </w:r>
      <w:r w:rsidR="00B152E7">
        <w:t>0,0696</w:t>
      </w:r>
      <w:r>
        <w:t xml:space="preserve"> ha žemės sklypo (kadastro Nr. </w:t>
      </w:r>
      <w:r w:rsidR="00B152E7">
        <w:t>2701/0020:403</w:t>
      </w:r>
      <w:r>
        <w:t xml:space="preserve">), esančio Panevėžyje, </w:t>
      </w:r>
      <w:r w:rsidR="00B152E7">
        <w:t>A. Smetonos g. 2</w:t>
      </w:r>
      <w:r>
        <w:t xml:space="preserve">, dalies dydį – </w:t>
      </w:r>
      <w:r w:rsidR="00B152E7">
        <w:t>0,0097</w:t>
      </w:r>
      <w:r>
        <w:t xml:space="preserve"> ha</w:t>
      </w:r>
      <w:r w:rsidR="00B351E0">
        <w:t>.</w:t>
      </w:r>
    </w:p>
    <w:p w14:paraId="58894005" w14:textId="5A33BFCE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Išnuomoti </w:t>
      </w:r>
      <w:r w:rsidR="00B5266E" w:rsidRPr="00B5266E">
        <w:rPr>
          <w:szCs w:val="24"/>
          <w:lang w:eastAsia="lt-LT"/>
        </w:rPr>
        <w:t xml:space="preserve">D. P. </w:t>
      </w:r>
      <w:r w:rsidR="00B5266E" w:rsidRPr="00B5266E">
        <w:rPr>
          <w:i/>
          <w:iCs/>
          <w:szCs w:val="24"/>
          <w:lang w:eastAsia="lt-LT"/>
        </w:rPr>
        <w:t>(duomenys neskelbtini)</w:t>
      </w:r>
      <w:r w:rsidR="00B5266E">
        <w:rPr>
          <w:i/>
          <w:iCs/>
          <w:szCs w:val="24"/>
          <w:lang w:eastAsia="lt-LT"/>
        </w:rPr>
        <w:t xml:space="preserve"> </w:t>
      </w:r>
      <w:r>
        <w:rPr>
          <w:szCs w:val="24"/>
        </w:rPr>
        <w:t xml:space="preserve">šio sprendimo 1 punkte nurodytą žemės sklypo dalį pagal valstybinės žemės nuomos sutarties projektą (priedas), kuris yra neatskiriamoji šio sprendimo dalis. </w:t>
      </w:r>
    </w:p>
    <w:p w14:paraId="2469F78E" w14:textId="620CC2A4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bCs/>
          <w:szCs w:val="24"/>
        </w:rPr>
        <w:lastRenderedPageBreak/>
        <w:t xml:space="preserve">Nustatyti, kad šio sprendimo 1 punkte nurodyta valstybinės žemės sklypo dalis išnuomojama </w:t>
      </w:r>
      <w:r w:rsidR="005D3AE3">
        <w:rPr>
          <w:bCs/>
          <w:szCs w:val="24"/>
        </w:rPr>
        <w:t>4</w:t>
      </w:r>
      <w:r>
        <w:rPr>
          <w:bCs/>
          <w:szCs w:val="24"/>
        </w:rPr>
        <w:t xml:space="preserve"> metams</w:t>
      </w:r>
      <w:r w:rsidR="005D3AE3">
        <w:rPr>
          <w:bCs/>
          <w:szCs w:val="24"/>
        </w:rPr>
        <w:t xml:space="preserve"> (</w:t>
      </w:r>
      <w:r w:rsidR="005D3AE3" w:rsidRPr="005D3AE3">
        <w:rPr>
          <w:bCs/>
          <w:szCs w:val="24"/>
        </w:rPr>
        <w:t xml:space="preserve">1/10 nustatytos </w:t>
      </w:r>
      <w:r w:rsidR="004610A4" w:rsidRPr="004610A4">
        <w:rPr>
          <w:bCs/>
          <w:szCs w:val="24"/>
        </w:rPr>
        <w:t xml:space="preserve">šio sprendimo 1 punkte </w:t>
      </w:r>
      <w:r w:rsidR="004610A4">
        <w:rPr>
          <w:bCs/>
          <w:szCs w:val="24"/>
        </w:rPr>
        <w:t xml:space="preserve">nurodyto </w:t>
      </w:r>
      <w:r w:rsidR="005D3AE3" w:rsidRPr="005D3AE3">
        <w:rPr>
          <w:bCs/>
          <w:szCs w:val="24"/>
        </w:rPr>
        <w:t>statinio ekonomiškai pagrįstos naudojimo trukmės)</w:t>
      </w:r>
      <w:r>
        <w:rPr>
          <w:bCs/>
          <w:szCs w:val="24"/>
        </w:rPr>
        <w:t>. Nuomos terminas nustatytas atsižvelgiant į valstybės interesus pagal žemės sklype esančių statinių ekonomiškai pagrįstą naudojimo trukmę ir nusidėvėjimo duomenis.</w:t>
      </w:r>
      <w:bookmarkEnd w:id="2"/>
      <w:bookmarkEnd w:id="3"/>
    </w:p>
    <w:p w14:paraId="104AC01B" w14:textId="77777777" w:rsidR="00A2250B" w:rsidRDefault="00B351E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07FF5640" w:rsidR="00A2250B" w:rsidRDefault="001B069E" w:rsidP="001B069E">
      <w:pPr>
        <w:jc w:val="both"/>
        <w:rPr>
          <w:bCs/>
          <w:szCs w:val="24"/>
        </w:rPr>
      </w:pPr>
      <w:r w:rsidRPr="001B069E">
        <w:rPr>
          <w:szCs w:val="24"/>
        </w:rPr>
        <w:t>Savivaldybės mer</w:t>
      </w:r>
      <w:r w:rsidR="0047075C">
        <w:rPr>
          <w:szCs w:val="24"/>
        </w:rPr>
        <w:t xml:space="preserve">ė                                                                                                         Loreta </w:t>
      </w:r>
      <w:proofErr w:type="spellStart"/>
      <w:r w:rsidR="0047075C">
        <w:rPr>
          <w:szCs w:val="24"/>
        </w:rPr>
        <w:t>Masiliūnienė</w:t>
      </w:r>
      <w:proofErr w:type="spellEnd"/>
    </w:p>
    <w:sectPr w:rsidR="00A2250B">
      <w:headerReference w:type="default" r:id="rId9"/>
      <w:footerReference w:type="default" r:id="rId10"/>
      <w:footerReference w:type="first" r:id="rId11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F76B9" w14:textId="77777777" w:rsidR="007378D0" w:rsidRDefault="007378D0">
      <w:r>
        <w:separator/>
      </w:r>
    </w:p>
  </w:endnote>
  <w:endnote w:type="continuationSeparator" w:id="0">
    <w:p w14:paraId="2FE3BFBA" w14:textId="77777777" w:rsidR="007378D0" w:rsidRDefault="0073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B351E0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B389E" w14:textId="77777777" w:rsidR="007378D0" w:rsidRDefault="007378D0">
      <w:r>
        <w:separator/>
      </w:r>
    </w:p>
  </w:footnote>
  <w:footnote w:type="continuationSeparator" w:id="0">
    <w:p w14:paraId="4454D042" w14:textId="77777777" w:rsidR="007378D0" w:rsidRDefault="00737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B351E0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398281825">
    <w:abstractNumId w:val="1"/>
  </w:num>
  <w:num w:numId="2" w16cid:durableId="7652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212C6"/>
    <w:rsid w:val="00027D6D"/>
    <w:rsid w:val="000D4DEE"/>
    <w:rsid w:val="00197192"/>
    <w:rsid w:val="001B069E"/>
    <w:rsid w:val="001E0C11"/>
    <w:rsid w:val="002D766B"/>
    <w:rsid w:val="00301BD1"/>
    <w:rsid w:val="0031188D"/>
    <w:rsid w:val="00376656"/>
    <w:rsid w:val="003A5820"/>
    <w:rsid w:val="003D47D6"/>
    <w:rsid w:val="004610A4"/>
    <w:rsid w:val="00470100"/>
    <w:rsid w:val="0047075C"/>
    <w:rsid w:val="005D3AE3"/>
    <w:rsid w:val="006144D0"/>
    <w:rsid w:val="006512ED"/>
    <w:rsid w:val="007378D0"/>
    <w:rsid w:val="007D1E1D"/>
    <w:rsid w:val="00A2250B"/>
    <w:rsid w:val="00A6241E"/>
    <w:rsid w:val="00AA6E73"/>
    <w:rsid w:val="00AE11E4"/>
    <w:rsid w:val="00B152E7"/>
    <w:rsid w:val="00B351E0"/>
    <w:rsid w:val="00B5266E"/>
    <w:rsid w:val="00B91C35"/>
    <w:rsid w:val="00BB72EF"/>
    <w:rsid w:val="00C302C0"/>
    <w:rsid w:val="00C37E7E"/>
    <w:rsid w:val="00D20B3C"/>
    <w:rsid w:val="00E06D92"/>
    <w:rsid w:val="00ED487F"/>
    <w:rsid w:val="00F20F1F"/>
    <w:rsid w:val="00F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4610A4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7B10-4439-479F-9275-D01D3519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1894</Words>
  <Characters>1080</Characters>
  <Application>Microsoft Office Word</Application>
  <DocSecurity>4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2025-04-18T06:02:00Z</dcterms:created>
  <dcterms:modified xsi:type="dcterms:W3CDTF">2025-04-18T06:02:00Z</dcterms:modified>
  <dc:language>en-US</dc:language>
</cp:coreProperties>
</file>