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104721FE" w14:textId="77777777" w:rsidR="00720CDA" w:rsidRDefault="00720CDA" w:rsidP="00720CDA">
      <w:pPr>
        <w:keepNext/>
        <w:jc w:val="center"/>
        <w:outlineLvl w:val="1"/>
        <w:rPr>
          <w:b/>
        </w:rPr>
      </w:pPr>
      <w:r w:rsidRPr="00847369">
        <w:rPr>
          <w:rFonts w:eastAsia="Calibri"/>
          <w:b/>
        </w:rPr>
        <w:t xml:space="preserve">DĖL SAVIVALDYBĖS TARYBOS </w:t>
      </w:r>
      <w:r>
        <w:rPr>
          <w:rFonts w:eastAsia="Calibri"/>
          <w:b/>
        </w:rPr>
        <w:t>2024</w:t>
      </w:r>
      <w:r w:rsidRPr="00847369">
        <w:rPr>
          <w:rFonts w:eastAsia="Calibri"/>
          <w:b/>
        </w:rPr>
        <w:t xml:space="preserve"> M. </w:t>
      </w:r>
      <w:r>
        <w:rPr>
          <w:rFonts w:eastAsia="Calibri"/>
          <w:b/>
        </w:rPr>
        <w:t>BALANDŽIO 25</w:t>
      </w:r>
      <w:r w:rsidRPr="00847369">
        <w:rPr>
          <w:rFonts w:eastAsia="Calibri"/>
          <w:b/>
        </w:rPr>
        <w:t xml:space="preserve"> D. SPRENDIMO NR. 1-</w:t>
      </w:r>
      <w:r>
        <w:rPr>
          <w:rFonts w:eastAsia="Calibri"/>
          <w:b/>
        </w:rPr>
        <w:t>160</w:t>
      </w:r>
      <w:r w:rsidRPr="00847369">
        <w:rPr>
          <w:rFonts w:eastAsia="Calibri"/>
          <w:b/>
        </w:rPr>
        <w:t xml:space="preserve"> „</w:t>
      </w:r>
      <w:r>
        <w:rPr>
          <w:b/>
        </w:rPr>
        <w:t xml:space="preserve">DĖL ILGALAIKIO MATERIALIOJO TURTO PERDAVIMO VALDYTI, NAUDOTI IR DISPONUOTI JUO PAGAL PATIKĖJIMO SUTARTĮ </w:t>
      </w:r>
    </w:p>
    <w:p w14:paraId="13EFD475" w14:textId="77777777" w:rsidR="00720CDA" w:rsidRPr="00847369" w:rsidRDefault="00720CDA" w:rsidP="00720CDA">
      <w:pPr>
        <w:jc w:val="center"/>
        <w:rPr>
          <w:rFonts w:eastAsia="Calibri"/>
          <w:b/>
        </w:rPr>
      </w:pPr>
      <w:r>
        <w:rPr>
          <w:b/>
        </w:rPr>
        <w:t>AB „PANEVĖŽIO SPECIALUS AUTOTRANSPORTAS</w:t>
      </w:r>
      <w:r w:rsidRPr="00847369">
        <w:rPr>
          <w:rFonts w:eastAsia="Calibri"/>
          <w:b/>
        </w:rPr>
        <w:t>“ 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59982D1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241E0F">
        <w:t>4</w:t>
      </w:r>
      <w:r w:rsidRPr="00B332F8">
        <w:t xml:space="preserve"> m. </w:t>
      </w:r>
      <w:r w:rsidR="00720CDA">
        <w:t>spalio 8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739A4E72" w:rsidR="009A48AD" w:rsidRDefault="009A48AD" w:rsidP="009A48AD">
      <w:pPr>
        <w:tabs>
          <w:tab w:val="left" w:pos="0"/>
        </w:tabs>
        <w:ind w:firstLine="720"/>
        <w:jc w:val="both"/>
      </w:pPr>
      <w:r>
        <w:t>Panevėžio miesto savivaldybės taryb</w:t>
      </w:r>
      <w:r w:rsidR="00241E0F">
        <w:t>a</w:t>
      </w:r>
      <w:r>
        <w:t xml:space="preserve"> </w:t>
      </w:r>
      <w:r w:rsidR="00C164BE">
        <w:t>2024</w:t>
      </w:r>
      <w:r>
        <w:t xml:space="preserve"> m. </w:t>
      </w:r>
      <w:r w:rsidR="002116C4">
        <w:t>balandžio 25</w:t>
      </w:r>
      <w:r>
        <w:t xml:space="preserve"> d. sprendim</w:t>
      </w:r>
      <w:r w:rsidR="00241E0F">
        <w:t>u</w:t>
      </w:r>
      <w:r>
        <w:t xml:space="preserve"> Nr. 1-</w:t>
      </w:r>
      <w:r w:rsidR="002116C4">
        <w:t>160</w:t>
      </w:r>
      <w:r>
        <w:t xml:space="preserve"> „Dėl </w:t>
      </w:r>
      <w:r w:rsidR="002116C4">
        <w:t>ilgalaikio materialiojo turto perdavimo valdyti, naudoti ir disponuoti juo pagal patikėjimo sutartį AB „Panevėžio specialus autotransportas</w:t>
      </w:r>
      <w:r>
        <w:t xml:space="preserve">“ </w:t>
      </w:r>
      <w:r w:rsidR="002116C4">
        <w:t xml:space="preserve">perdavė 143 antžeminių konteinerių aikšteles </w:t>
      </w:r>
      <w:r w:rsidR="002116C4" w:rsidRPr="003A57AA">
        <w:t>komunalinių atliekų tvarkymo paslaugas vykd</w:t>
      </w:r>
      <w:r w:rsidR="002116C4">
        <w:t>ančiai</w:t>
      </w:r>
      <w:r w:rsidR="002116C4" w:rsidRPr="003A57AA">
        <w:t xml:space="preserve"> AB „Panevėžio specialus autotransportas“</w:t>
      </w:r>
      <w:r w:rsidR="00241E0F">
        <w:t xml:space="preserve">. </w:t>
      </w:r>
      <w:r w:rsidR="002116C4">
        <w:t xml:space="preserve">Savivaldybės administracijos Statybos skyrius 2024 m. rugpjūčio 26 d. pranešimu Nr. D2-1257 informavo, kad dėl techninės klaidos buvo neteisingai nurodyti kai kurie perduodamo turto inventoriniai numeriai bei jo įsigijimo savikaina. Taip pat pasiūlė į perduodamo turto sąrašą įtraukti ir naujai pabaigtas įrengti antžeminių ir požeminių atliekų surinkimo konteinerių aikšteles. Parengtas Savivaldybės tarybos sprendimas, kuriuo ištaisomos </w:t>
      </w:r>
      <w:r w:rsidR="00B154C5">
        <w:t>klaidos bei sąrašas papildomas nauju turtu.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3FF5B9F" w14:textId="072ED8B9" w:rsidR="00C858EE" w:rsidRDefault="009A48AD" w:rsidP="005C414B">
      <w:pPr>
        <w:ind w:firstLine="709"/>
        <w:jc w:val="both"/>
      </w:pPr>
      <w:r>
        <w:t xml:space="preserve">Vadovaujantis </w:t>
      </w:r>
      <w:r>
        <w:rPr>
          <w:rFonts w:eastAsia="Calibri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>
        <w:rPr>
          <w:color w:val="000000"/>
        </w:rPr>
        <w:t>Taryba priimtus sprendimus gali sustabdyti, juos pakeisti ar panaikinti, jeigu teisės aktai nenustato kitaip.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2BF63562" w:rsidR="00C858EE" w:rsidRPr="00617034" w:rsidRDefault="009A48AD" w:rsidP="005C414B">
      <w:pPr>
        <w:tabs>
          <w:tab w:val="left" w:pos="0"/>
        </w:tabs>
        <w:ind w:firstLine="720"/>
        <w:jc w:val="both"/>
      </w:pPr>
      <w:r>
        <w:t xml:space="preserve">Bus </w:t>
      </w:r>
      <w:r w:rsidR="00B154C5">
        <w:t>ištaisytos klaidos ir perduotos visos šiuo metu Panevėžio mieste jau įrengtos antžeminių ir požeminių atliekų surinkimo konteinerių aikštelės</w:t>
      </w:r>
      <w:r w:rsidR="000E1A1E">
        <w:t>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0828CA9B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skyrius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00851EA5" w14:textId="652839AC" w:rsidR="00B154C5" w:rsidRDefault="00B154C5" w:rsidP="00C858EE">
      <w:pPr>
        <w:tabs>
          <w:tab w:val="left" w:pos="0"/>
        </w:tabs>
        <w:ind w:firstLine="720"/>
        <w:jc w:val="both"/>
      </w:pPr>
      <w:r>
        <w:t xml:space="preserve">1. Panevėžio miesto savivaldybės administracijos Statybos skyriaus 2024 m. rugpjūčio 27 d. raštas Nr. D2-1257 „Dėl turto perdavimo“ kopija, 5 l.; </w:t>
      </w:r>
    </w:p>
    <w:p w14:paraId="42F8666F" w14:textId="0365679A" w:rsidR="001B5C41" w:rsidRDefault="00B154C5" w:rsidP="00C858EE">
      <w:pPr>
        <w:tabs>
          <w:tab w:val="left" w:pos="0"/>
        </w:tabs>
        <w:ind w:firstLine="720"/>
        <w:jc w:val="both"/>
      </w:pPr>
      <w:r>
        <w:t xml:space="preserve">2. </w:t>
      </w:r>
      <w:r w:rsidR="009A48AD">
        <w:t xml:space="preserve">Panevėžio miesto savivaldybės tarybos </w:t>
      </w:r>
      <w:r>
        <w:t>2024 m. balandžio 25 d. sprendimu Nr. 1-160 „Dėl ilgalaikio materialiojo turto perdavimo valdyti, naudoti ir disponuoti juo pagal patikėjimo sutartį AB „Panevėžio specialus autotransportas“</w:t>
      </w:r>
      <w:r w:rsidR="009A48AD">
        <w:t xml:space="preserve"> lyginamasis variantas</w:t>
      </w:r>
      <w:r w:rsidR="00D15480">
        <w:t>,</w:t>
      </w:r>
      <w:r w:rsidR="009A48AD">
        <w:t xml:space="preserve"> </w:t>
      </w:r>
      <w:r w:rsidR="00D15480">
        <w:t>13</w:t>
      </w:r>
      <w:r w:rsidR="009A48AD">
        <w:t xml:space="preserve"> l.</w:t>
      </w:r>
      <w:r w:rsidR="001B5C41">
        <w:t xml:space="preserve"> 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339CF" w14:textId="77777777" w:rsidR="008A7548" w:rsidRDefault="008A7548" w:rsidP="00A52524">
      <w:r>
        <w:separator/>
      </w:r>
    </w:p>
  </w:endnote>
  <w:endnote w:type="continuationSeparator" w:id="0">
    <w:p w14:paraId="73803544" w14:textId="77777777" w:rsidR="008A7548" w:rsidRDefault="008A7548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8C088" w14:textId="77777777" w:rsidR="008A7548" w:rsidRDefault="008A7548" w:rsidP="00A52524">
      <w:r>
        <w:separator/>
      </w:r>
    </w:p>
  </w:footnote>
  <w:footnote w:type="continuationSeparator" w:id="0">
    <w:p w14:paraId="5E9CB2DA" w14:textId="77777777" w:rsidR="008A7548" w:rsidRDefault="008A7548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512455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832394">
    <w:abstractNumId w:val="1"/>
  </w:num>
  <w:num w:numId="3" w16cid:durableId="513038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1A1E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16C4"/>
    <w:rsid w:val="0021258E"/>
    <w:rsid w:val="00213AB9"/>
    <w:rsid w:val="002225AF"/>
    <w:rsid w:val="00224D53"/>
    <w:rsid w:val="002265FB"/>
    <w:rsid w:val="00241E0F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83F0E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0CDA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A6B10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A7548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154C5"/>
    <w:rsid w:val="00B332F8"/>
    <w:rsid w:val="00B3422D"/>
    <w:rsid w:val="00B42A26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77E6"/>
    <w:rsid w:val="00BF2481"/>
    <w:rsid w:val="00BF268C"/>
    <w:rsid w:val="00BF739D"/>
    <w:rsid w:val="00C000DF"/>
    <w:rsid w:val="00C04247"/>
    <w:rsid w:val="00C06F03"/>
    <w:rsid w:val="00C11539"/>
    <w:rsid w:val="00C164BE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5480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2263</Characters>
  <Application>Microsoft Office Word</Application>
  <DocSecurity>4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2024-10-09T06:28:00Z</dcterms:created>
  <dcterms:modified xsi:type="dcterms:W3CDTF">2024-10-09T06:28:00Z</dcterms:modified>
</cp:coreProperties>
</file>