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4C7010E"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744AA">
        <w:rPr>
          <w:rFonts w:ascii="Times New Roman" w:eastAsia="Times New Roman" w:hAnsi="Times New Roman" w:cs="Times New Roman"/>
          <w:i/>
          <w:iCs/>
          <w:sz w:val="24"/>
          <w:szCs w:val="24"/>
          <w:lang w:eastAsia="lt-LT"/>
        </w:rPr>
        <w:t>D</w:t>
      </w:r>
      <w:r w:rsidR="00D744AA" w:rsidRPr="00D744AA">
        <w:rPr>
          <w:rFonts w:ascii="Times New Roman" w:eastAsia="Times New Roman" w:hAnsi="Times New Roman" w:cs="Times New Roman"/>
          <w:i/>
          <w:iCs/>
          <w:sz w:val="24"/>
          <w:szCs w:val="24"/>
          <w:lang w:eastAsia="lt-LT"/>
        </w:rPr>
        <w:t xml:space="preserve">ėl </w:t>
      </w:r>
      <w:r w:rsidR="00D744AA">
        <w:rPr>
          <w:rFonts w:ascii="Times New Roman" w:eastAsia="Times New Roman" w:hAnsi="Times New Roman" w:cs="Times New Roman"/>
          <w:i/>
          <w:iCs/>
          <w:sz w:val="24"/>
          <w:szCs w:val="24"/>
          <w:lang w:eastAsia="lt-LT"/>
        </w:rPr>
        <w:t>S</w:t>
      </w:r>
      <w:r w:rsidR="00D744AA" w:rsidRPr="00D744AA">
        <w:rPr>
          <w:rFonts w:ascii="Times New Roman" w:eastAsia="Times New Roman" w:hAnsi="Times New Roman" w:cs="Times New Roman"/>
          <w:i/>
          <w:iCs/>
          <w:sz w:val="24"/>
          <w:szCs w:val="24"/>
          <w:lang w:eastAsia="lt-LT"/>
        </w:rPr>
        <w:t xml:space="preserve">avivaldybės tarybos 2024 m. gegužės 30 d. sprendimo </w:t>
      </w:r>
      <w:r w:rsidR="00D744AA">
        <w:rPr>
          <w:rFonts w:ascii="Times New Roman" w:eastAsia="Times New Roman" w:hAnsi="Times New Roman" w:cs="Times New Roman"/>
          <w:i/>
          <w:iCs/>
          <w:sz w:val="24"/>
          <w:szCs w:val="24"/>
          <w:lang w:eastAsia="lt-LT"/>
        </w:rPr>
        <w:t>N</w:t>
      </w:r>
      <w:r w:rsidR="00D744AA" w:rsidRPr="00D744AA">
        <w:rPr>
          <w:rFonts w:ascii="Times New Roman" w:eastAsia="Times New Roman" w:hAnsi="Times New Roman" w:cs="Times New Roman"/>
          <w:i/>
          <w:iCs/>
          <w:sz w:val="24"/>
          <w:szCs w:val="24"/>
          <w:lang w:eastAsia="lt-LT"/>
        </w:rPr>
        <w:t>r. 1-245 „</w:t>
      </w:r>
      <w:r w:rsidR="00D744AA">
        <w:rPr>
          <w:rFonts w:ascii="Times New Roman" w:eastAsia="Times New Roman" w:hAnsi="Times New Roman" w:cs="Times New Roman"/>
          <w:i/>
          <w:iCs/>
          <w:sz w:val="24"/>
          <w:szCs w:val="24"/>
          <w:lang w:eastAsia="lt-LT"/>
        </w:rPr>
        <w:t>D</w:t>
      </w:r>
      <w:r w:rsidR="00D744AA" w:rsidRPr="00D744AA">
        <w:rPr>
          <w:rFonts w:ascii="Times New Roman" w:eastAsia="Times New Roman" w:hAnsi="Times New Roman" w:cs="Times New Roman"/>
          <w:i/>
          <w:iCs/>
          <w:sz w:val="24"/>
          <w:szCs w:val="24"/>
          <w:lang w:eastAsia="lt-LT"/>
        </w:rPr>
        <w:t xml:space="preserve">ėl </w:t>
      </w:r>
      <w:r w:rsidR="00D744AA">
        <w:rPr>
          <w:rFonts w:ascii="Times New Roman" w:eastAsia="Times New Roman" w:hAnsi="Times New Roman" w:cs="Times New Roman"/>
          <w:i/>
          <w:iCs/>
          <w:sz w:val="24"/>
          <w:szCs w:val="24"/>
          <w:lang w:eastAsia="lt-LT"/>
        </w:rPr>
        <w:t>P</w:t>
      </w:r>
      <w:r w:rsidR="00D744AA" w:rsidRPr="00D744AA">
        <w:rPr>
          <w:rFonts w:ascii="Times New Roman" w:eastAsia="Times New Roman" w:hAnsi="Times New Roman" w:cs="Times New Roman"/>
          <w:i/>
          <w:iCs/>
          <w:sz w:val="24"/>
          <w:szCs w:val="24"/>
          <w:lang w:eastAsia="lt-LT"/>
        </w:rPr>
        <w:t>anevėžio miesto savivaldybės ikimokyklinio ir bendrojo ugdymo mokyklų didžiausio mokinių skaičiaus kiekvienos klasės sraute ir klasių skaičiaus kiekviename sraute, mokinių, ugdomų pagal priešmokyklinio ugdymo programą, didžiausio skaičiaus ir priešmokyklinio ugdymo grupių skaičiaus 2024–2025 m. m. nustatymo“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4F4706D"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skyriaus </w:t>
      </w:r>
      <w:r w:rsidR="00BD67AD" w:rsidRPr="00BD67AD">
        <w:rPr>
          <w:rFonts w:ascii="Times New Roman" w:hAnsi="Times New Roman" w:cs="Times New Roman"/>
          <w:i/>
          <w:iCs/>
          <w:sz w:val="24"/>
          <w:szCs w:val="24"/>
        </w:rPr>
        <w:t>vyriausioji centralizuoto vaikų priėmimo į mokyklas specialistė</w:t>
      </w:r>
      <w:r w:rsidR="00BD67AD">
        <w:rPr>
          <w:rFonts w:ascii="Times New Roman" w:hAnsi="Times New Roman" w:cs="Times New Roman"/>
          <w:i/>
          <w:iCs/>
          <w:sz w:val="24"/>
          <w:szCs w:val="24"/>
        </w:rPr>
        <w:t xml:space="preserve"> </w:t>
      </w:r>
      <w:r w:rsidR="002E5742" w:rsidRPr="002E5742">
        <w:rPr>
          <w:rFonts w:ascii="Times New Roman" w:hAnsi="Times New Roman" w:cs="Times New Roman"/>
          <w:i/>
          <w:iCs/>
          <w:sz w:val="24"/>
          <w:szCs w:val="24"/>
        </w:rPr>
        <w:t>Karolina Žukaitienė</w:t>
      </w:r>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lastRenderedPageBreak/>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lastRenderedPageBreak/>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5F1E695"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44F190F1" w:rsidR="002E5742"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bookmarkEnd w:id="3"/>
      <w:r w:rsidR="00BA5D89">
        <w:rPr>
          <w:rFonts w:ascii="Times New Roman" w:hAnsi="Times New Roman" w:cs="Times New Roman"/>
          <w:sz w:val="24"/>
          <w:szCs w:val="24"/>
        </w:rPr>
        <w:t xml:space="preserve"> v</w:t>
      </w:r>
      <w:r w:rsidR="00BA5D89" w:rsidRPr="00BA5D89">
        <w:rPr>
          <w:rFonts w:ascii="Times New Roman" w:hAnsi="Times New Roman" w:cs="Times New Roman"/>
          <w:sz w:val="24"/>
          <w:szCs w:val="24"/>
        </w:rPr>
        <w:t>yriausioji</w:t>
      </w:r>
      <w:r w:rsidR="002E5742">
        <w:rPr>
          <w:rFonts w:ascii="Times New Roman" w:hAnsi="Times New Roman" w:cs="Times New Roman"/>
          <w:sz w:val="24"/>
          <w:szCs w:val="24"/>
        </w:rPr>
        <w:t xml:space="preserve"> </w:t>
      </w:r>
      <w:r w:rsidR="002E5742" w:rsidRPr="002E5742">
        <w:rPr>
          <w:rFonts w:ascii="Times New Roman" w:hAnsi="Times New Roman" w:cs="Times New Roman"/>
          <w:sz w:val="24"/>
          <w:szCs w:val="24"/>
        </w:rPr>
        <w:t>centralizuoto vaikų priėmimo į mokyklas</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2CCF87CB" w:rsidR="002E5742" w:rsidRDefault="00342DD9" w:rsidP="0036424F">
      <w:pPr>
        <w:spacing w:after="0" w:line="240" w:lineRule="auto"/>
        <w:rPr>
          <w:rFonts w:ascii="Times New Roman" w:hAnsi="Times New Roman" w:cs="Times New Roman"/>
          <w:sz w:val="24"/>
          <w:szCs w:val="24"/>
        </w:rPr>
      </w:pPr>
      <w:r w:rsidRPr="00342DD9">
        <w:rPr>
          <w:rFonts w:ascii="Times New Roman" w:hAnsi="Times New Roman" w:cs="Times New Roman"/>
          <w:sz w:val="24"/>
          <w:szCs w:val="24"/>
        </w:rPr>
        <w:t>specialistė</w:t>
      </w:r>
      <w:r w:rsidR="00BA5D89">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Karolina Žukaitienė </w:t>
      </w:r>
      <w:r w:rsidR="00890EE0">
        <w:rPr>
          <w:rFonts w:ascii="Times New Roman" w:hAnsi="Times New Roman" w:cs="Times New Roman"/>
          <w:sz w:val="24"/>
          <w:szCs w:val="24"/>
        </w:rPr>
        <w:t xml:space="preserve">                                                  </w:t>
      </w:r>
      <w:r w:rsidR="002E5742" w:rsidRPr="002E5742">
        <w:rPr>
          <w:rFonts w:ascii="Times New Roman" w:hAnsi="Times New Roman" w:cs="Times New Roman"/>
          <w:sz w:val="24"/>
          <w:szCs w:val="24"/>
        </w:rPr>
        <w:t xml:space="preserve"> </w:t>
      </w:r>
      <w:r w:rsidR="002E5742">
        <w:rPr>
          <w:rFonts w:ascii="Times New Roman" w:hAnsi="Times New Roman" w:cs="Times New Roman"/>
          <w:sz w:val="24"/>
          <w:szCs w:val="24"/>
        </w:rPr>
        <w:t xml:space="preserve">                                    202</w:t>
      </w:r>
      <w:r w:rsidR="000E42AD">
        <w:rPr>
          <w:rFonts w:ascii="Times New Roman" w:hAnsi="Times New Roman" w:cs="Times New Roman"/>
          <w:sz w:val="24"/>
          <w:szCs w:val="24"/>
        </w:rPr>
        <w:t>4-0</w:t>
      </w:r>
      <w:r w:rsidR="00D744AA">
        <w:rPr>
          <w:rFonts w:ascii="Times New Roman" w:hAnsi="Times New Roman" w:cs="Times New Roman"/>
          <w:sz w:val="24"/>
          <w:szCs w:val="24"/>
        </w:rPr>
        <w:t>8-19</w:t>
      </w:r>
    </w:p>
    <w:p w14:paraId="12F70AFD" w14:textId="58C80B7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0E42AD">
        <w:rPr>
          <w:rFonts w:ascii="Times New Roman" w:hAnsi="Times New Roman" w:cs="Times New Roman"/>
          <w:sz w:val="24"/>
          <w:szCs w:val="24"/>
        </w:rPr>
        <w:t>4-0</w:t>
      </w:r>
      <w:r w:rsidR="00D744AA">
        <w:rPr>
          <w:rFonts w:ascii="Times New Roman" w:hAnsi="Times New Roman" w:cs="Times New Roman"/>
          <w:sz w:val="24"/>
          <w:szCs w:val="24"/>
        </w:rPr>
        <w:t>8-19</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72CB0"/>
    <w:rsid w:val="000A27BB"/>
    <w:rsid w:val="000E42AD"/>
    <w:rsid w:val="000F725D"/>
    <w:rsid w:val="00102133"/>
    <w:rsid w:val="00102B98"/>
    <w:rsid w:val="00117DA5"/>
    <w:rsid w:val="001617A0"/>
    <w:rsid w:val="001A5D39"/>
    <w:rsid w:val="001C2BBE"/>
    <w:rsid w:val="001E1C80"/>
    <w:rsid w:val="00202408"/>
    <w:rsid w:val="00226471"/>
    <w:rsid w:val="00240444"/>
    <w:rsid w:val="00294904"/>
    <w:rsid w:val="002A77A5"/>
    <w:rsid w:val="002C037D"/>
    <w:rsid w:val="002C55E2"/>
    <w:rsid w:val="002E5742"/>
    <w:rsid w:val="0031306D"/>
    <w:rsid w:val="00342DD9"/>
    <w:rsid w:val="0036424F"/>
    <w:rsid w:val="00366E57"/>
    <w:rsid w:val="003B12DF"/>
    <w:rsid w:val="003F78D5"/>
    <w:rsid w:val="0042476C"/>
    <w:rsid w:val="00453FBA"/>
    <w:rsid w:val="00462311"/>
    <w:rsid w:val="00466095"/>
    <w:rsid w:val="004A7967"/>
    <w:rsid w:val="004B048E"/>
    <w:rsid w:val="004B313E"/>
    <w:rsid w:val="004B66EE"/>
    <w:rsid w:val="004C1243"/>
    <w:rsid w:val="005028D9"/>
    <w:rsid w:val="00555FA2"/>
    <w:rsid w:val="00576C0F"/>
    <w:rsid w:val="005E5EA1"/>
    <w:rsid w:val="005F504B"/>
    <w:rsid w:val="00615496"/>
    <w:rsid w:val="00631201"/>
    <w:rsid w:val="00672185"/>
    <w:rsid w:val="00690972"/>
    <w:rsid w:val="006956CE"/>
    <w:rsid w:val="006C1572"/>
    <w:rsid w:val="006C4902"/>
    <w:rsid w:val="006D668E"/>
    <w:rsid w:val="00717D59"/>
    <w:rsid w:val="00721568"/>
    <w:rsid w:val="007305F4"/>
    <w:rsid w:val="007552F4"/>
    <w:rsid w:val="007C2032"/>
    <w:rsid w:val="007E4CB9"/>
    <w:rsid w:val="007F0BC3"/>
    <w:rsid w:val="00810558"/>
    <w:rsid w:val="008174EA"/>
    <w:rsid w:val="00821459"/>
    <w:rsid w:val="00835C04"/>
    <w:rsid w:val="00846198"/>
    <w:rsid w:val="008613B2"/>
    <w:rsid w:val="00884A69"/>
    <w:rsid w:val="00890EE0"/>
    <w:rsid w:val="008C6886"/>
    <w:rsid w:val="00945C61"/>
    <w:rsid w:val="00965FA0"/>
    <w:rsid w:val="009A2A6F"/>
    <w:rsid w:val="009D7D78"/>
    <w:rsid w:val="00A00A0D"/>
    <w:rsid w:val="00A1430D"/>
    <w:rsid w:val="00A15062"/>
    <w:rsid w:val="00A24913"/>
    <w:rsid w:val="00A2659D"/>
    <w:rsid w:val="00A468F1"/>
    <w:rsid w:val="00A53F2A"/>
    <w:rsid w:val="00AD5435"/>
    <w:rsid w:val="00AE19CA"/>
    <w:rsid w:val="00BA5D89"/>
    <w:rsid w:val="00BD67AD"/>
    <w:rsid w:val="00BE604D"/>
    <w:rsid w:val="00BF6D5A"/>
    <w:rsid w:val="00C03D4B"/>
    <w:rsid w:val="00C5583C"/>
    <w:rsid w:val="00C848C6"/>
    <w:rsid w:val="00C9166A"/>
    <w:rsid w:val="00C960D4"/>
    <w:rsid w:val="00D33AE5"/>
    <w:rsid w:val="00D64EC6"/>
    <w:rsid w:val="00D744AA"/>
    <w:rsid w:val="00D86B03"/>
    <w:rsid w:val="00DC65DC"/>
    <w:rsid w:val="00DD2951"/>
    <w:rsid w:val="00DD2DE9"/>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5110</Words>
  <Characters>2914</Characters>
  <Application>Microsoft Office Word</Application>
  <DocSecurity>4</DocSecurity>
  <Lines>24</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2024-08-19T06:03:00Z</dcterms:created>
  <dcterms:modified xsi:type="dcterms:W3CDTF">2024-08-19T06:03:00Z</dcterms:modified>
</cp:coreProperties>
</file>