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CE248" w14:textId="3C2FAF11" w:rsidR="0032615A" w:rsidRDefault="0032615A" w:rsidP="0032615A">
      <w:pPr>
        <w:jc w:val="center"/>
        <w:rPr>
          <w:szCs w:val="24"/>
        </w:rPr>
      </w:pPr>
      <w:r>
        <w:rPr>
          <w:noProof/>
          <w:lang w:eastAsia="lt-LT"/>
        </w:rPr>
        <w:drawing>
          <wp:inline distT="0" distB="0" distL="0" distR="0" wp14:anchorId="666870D1" wp14:editId="3DD8AB48">
            <wp:extent cx="495300" cy="600075"/>
            <wp:effectExtent l="0" t="0" r="0" b="9525"/>
            <wp:docPr id="94728941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41D4A0" w14:textId="77777777" w:rsidR="0032615A" w:rsidRDefault="0032615A" w:rsidP="0032615A">
      <w:pPr>
        <w:jc w:val="center"/>
        <w:rPr>
          <w:szCs w:val="24"/>
        </w:rPr>
      </w:pPr>
    </w:p>
    <w:p w14:paraId="2486CA41" w14:textId="77777777" w:rsidR="0032615A" w:rsidRDefault="0032615A" w:rsidP="0032615A">
      <w:pPr>
        <w:jc w:val="center"/>
        <w:rPr>
          <w:b/>
          <w:sz w:val="28"/>
        </w:rPr>
      </w:pPr>
      <w:r>
        <w:rPr>
          <w:b/>
          <w:sz w:val="28"/>
        </w:rPr>
        <w:t>PANEVĖŽIO MIESTO SAVIVALDYBĖS TARYBA</w:t>
      </w:r>
    </w:p>
    <w:p w14:paraId="6209E811" w14:textId="77777777" w:rsidR="0032615A" w:rsidRDefault="0032615A" w:rsidP="0032615A">
      <w:pPr>
        <w:keepNext/>
        <w:jc w:val="center"/>
        <w:outlineLvl w:val="1"/>
      </w:pPr>
    </w:p>
    <w:p w14:paraId="609E95CD" w14:textId="77777777" w:rsidR="00171D00" w:rsidRDefault="00171D00" w:rsidP="0032615A">
      <w:pPr>
        <w:keepNext/>
        <w:jc w:val="center"/>
        <w:outlineLvl w:val="1"/>
      </w:pPr>
    </w:p>
    <w:p w14:paraId="3118C6D1" w14:textId="77777777" w:rsidR="0032615A" w:rsidRDefault="0032615A" w:rsidP="0032615A">
      <w:pPr>
        <w:keepNext/>
        <w:jc w:val="center"/>
        <w:outlineLvl w:val="1"/>
        <w:rPr>
          <w:b/>
        </w:rPr>
      </w:pPr>
      <w:r>
        <w:rPr>
          <w:b/>
        </w:rPr>
        <w:t>SPRENDIMAS</w:t>
      </w:r>
    </w:p>
    <w:p w14:paraId="1E1E4E09" w14:textId="3CBB2E5D" w:rsidR="00EC5C15" w:rsidRDefault="00EC5C15" w:rsidP="0032615A">
      <w:pPr>
        <w:keepNext/>
        <w:jc w:val="center"/>
        <w:outlineLvl w:val="1"/>
        <w:rPr>
          <w:b/>
        </w:rPr>
      </w:pPr>
      <w:r w:rsidRPr="00EC5C15">
        <w:rPr>
          <w:b/>
        </w:rPr>
        <w:t>DĖL SAVIVALDYBĖS TARYBOS 202</w:t>
      </w:r>
      <w:r>
        <w:rPr>
          <w:b/>
        </w:rPr>
        <w:t>4</w:t>
      </w:r>
      <w:r w:rsidRPr="00EC5C15">
        <w:rPr>
          <w:b/>
        </w:rPr>
        <w:t xml:space="preserve"> M. </w:t>
      </w:r>
      <w:r>
        <w:rPr>
          <w:b/>
        </w:rPr>
        <w:t>VASARIO 29</w:t>
      </w:r>
      <w:r w:rsidRPr="00EC5C15">
        <w:rPr>
          <w:b/>
        </w:rPr>
        <w:t xml:space="preserve"> D. SPRENDIMO NR. 1-</w:t>
      </w:r>
      <w:r>
        <w:rPr>
          <w:b/>
        </w:rPr>
        <w:t>69</w:t>
      </w:r>
    </w:p>
    <w:p w14:paraId="18D1A55A" w14:textId="5F04E469" w:rsidR="00EC5C15" w:rsidRDefault="00EC5C15" w:rsidP="0032615A">
      <w:pPr>
        <w:pStyle w:val="Pagrindinistekstas2"/>
        <w:spacing w:after="0" w:line="240" w:lineRule="auto"/>
        <w:jc w:val="center"/>
        <w:rPr>
          <w:b/>
        </w:rPr>
      </w:pPr>
      <w:r>
        <w:rPr>
          <w:b/>
          <w:bCs/>
        </w:rPr>
        <w:t>,,</w:t>
      </w:r>
      <w:r w:rsidR="0032615A">
        <w:rPr>
          <w:b/>
          <w:bCs/>
        </w:rPr>
        <w:t xml:space="preserve">DĖL </w:t>
      </w:r>
      <w:bookmarkStart w:id="0" w:name="_Hlk134187963"/>
      <w:r w:rsidR="0032615A">
        <w:rPr>
          <w:b/>
        </w:rPr>
        <w:t xml:space="preserve">PANEVĖŽIO SOCIALINIŲ PASLAUGŲ CENTRO VAIKŲ GLOBOS IR RŪPYBOS SKYRIAUS </w:t>
      </w:r>
      <w:bookmarkStart w:id="1" w:name="_Hlk136291061"/>
      <w:r w:rsidRPr="00EC5C15">
        <w:rPr>
          <w:b/>
        </w:rPr>
        <w:t>BENDRUOMENINIŲ VAIKŲ GLOBOS</w:t>
      </w:r>
    </w:p>
    <w:p w14:paraId="1E901652" w14:textId="4097FB0F" w:rsidR="0032615A" w:rsidRDefault="004F49A7" w:rsidP="0032615A">
      <w:pPr>
        <w:pStyle w:val="Pagrindinistekstas2"/>
        <w:spacing w:after="0" w:line="240" w:lineRule="auto"/>
        <w:jc w:val="center"/>
        <w:rPr>
          <w:b/>
          <w:szCs w:val="24"/>
        </w:rPr>
      </w:pPr>
      <w:r>
        <w:rPr>
          <w:b/>
        </w:rPr>
        <w:t xml:space="preserve">NAMŲ </w:t>
      </w:r>
      <w:r w:rsidR="0032615A">
        <w:rPr>
          <w:b/>
        </w:rPr>
        <w:t xml:space="preserve">GLOBOTINIŲ (RŪPINTINIŲ) SAVARANKIŠKUMUI UGDYTI IR INDIVIDUALIEMS POREIKIAMS TENKINTI </w:t>
      </w:r>
      <w:bookmarkEnd w:id="1"/>
      <w:r w:rsidR="0032615A">
        <w:rPr>
          <w:b/>
        </w:rPr>
        <w:t>SKIRTŲ IŠLAIDŲ DYDŽIŲ IR TVARKOS APRAŠO SUDERINIMO</w:t>
      </w:r>
      <w:bookmarkEnd w:id="0"/>
      <w:r w:rsidR="00EC5C15">
        <w:rPr>
          <w:b/>
        </w:rPr>
        <w:t>“</w:t>
      </w:r>
      <w:r w:rsidR="00061805">
        <w:rPr>
          <w:b/>
          <w:color w:val="000000"/>
          <w:szCs w:val="24"/>
        </w:rPr>
        <w:t xml:space="preserve"> PAKEITIMO</w:t>
      </w:r>
    </w:p>
    <w:p w14:paraId="18B50BD4" w14:textId="77777777" w:rsidR="0032615A" w:rsidRDefault="0032615A" w:rsidP="0032615A">
      <w:pPr>
        <w:jc w:val="center"/>
        <w:rPr>
          <w:b/>
          <w:szCs w:val="24"/>
        </w:rPr>
      </w:pPr>
    </w:p>
    <w:p w14:paraId="77E6C013" w14:textId="77777777" w:rsidR="00171D00" w:rsidRDefault="00171D00" w:rsidP="00171D0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1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TSP-423</w:t>
      </w:r>
      <w:r>
        <w:fldChar w:fldCharType="end"/>
      </w:r>
      <w:bookmarkEnd w:id="3"/>
    </w:p>
    <w:p w14:paraId="6A638B04" w14:textId="77777777" w:rsidR="00171D00" w:rsidRDefault="00171D00" w:rsidP="00171D00">
      <w:pPr>
        <w:keepNext/>
        <w:jc w:val="center"/>
        <w:outlineLvl w:val="2"/>
        <w:rPr>
          <w:b/>
        </w:rPr>
      </w:pPr>
      <w:r>
        <w:t>Panevėžys</w:t>
      </w:r>
    </w:p>
    <w:p w14:paraId="57F4731A" w14:textId="4E580EE2" w:rsidR="0032615A" w:rsidRDefault="0032615A" w:rsidP="0032615A">
      <w:pPr>
        <w:keepNext/>
        <w:jc w:val="center"/>
        <w:outlineLvl w:val="2"/>
        <w:rPr>
          <w:b/>
        </w:rPr>
      </w:pPr>
    </w:p>
    <w:p w14:paraId="57F080E3" w14:textId="77777777" w:rsidR="0032615A" w:rsidRDefault="0032615A" w:rsidP="0032615A">
      <w:pPr>
        <w:jc w:val="center"/>
      </w:pPr>
    </w:p>
    <w:p w14:paraId="008B9A1E" w14:textId="3F2958E8" w:rsidR="00171D00" w:rsidRPr="00606A77" w:rsidRDefault="00171D00" w:rsidP="005066C3">
      <w:pPr>
        <w:spacing w:line="360" w:lineRule="auto"/>
        <w:ind w:firstLine="851"/>
        <w:jc w:val="both"/>
        <w:rPr>
          <w:color w:val="000000" w:themeColor="text1"/>
        </w:rPr>
      </w:pPr>
      <w:r w:rsidRPr="00606A77">
        <w:t xml:space="preserve">Vadovaudamasi Lietuvos Respublikos vietos savivaldos įstatymo 15 straipsnio 4 dalimi, </w:t>
      </w:r>
      <w:r w:rsidR="007160FE">
        <w:t xml:space="preserve">Lietuvos Respublikos socialinių paslaugų įstatymo 2 straipsnio 27 punktu, </w:t>
      </w:r>
      <w:r w:rsidRPr="00606A77">
        <w:rPr>
          <w:color w:val="000000" w:themeColor="text1"/>
        </w:rPr>
        <w:t>Panevėžio miesto savivaldybės tarybos veiklos reglamento, patvirtinto Panevėžio miesto savivaldybės tarybos 2023</w:t>
      </w:r>
      <w:r w:rsidR="005066C3">
        <w:rPr>
          <w:color w:val="000000" w:themeColor="text1"/>
        </w:rPr>
        <w:t> </w:t>
      </w:r>
      <w:r w:rsidRPr="00606A77">
        <w:rPr>
          <w:color w:val="000000" w:themeColor="text1"/>
        </w:rPr>
        <w:t xml:space="preserve">m. balandžio 20 d. sprendimu Nr. 1-103 „Dėl Panevėžio miesto savivaldybės tarybos veiklos reglamento patvirtinimo ir Savivaldybės tarybos 2015 m. kovo 26 d. sprendimo Nr. 1-44 pripažinimo netekusiu galios“, 189 punktu, Panevėžio miesto savivaldybės taryba </w:t>
      </w:r>
      <w:r w:rsidR="005066C3">
        <w:rPr>
          <w:color w:val="000000" w:themeColor="text1"/>
        </w:rPr>
        <w:br/>
      </w:r>
      <w:r w:rsidRPr="00606A77">
        <w:rPr>
          <w:color w:val="000000" w:themeColor="text1"/>
        </w:rPr>
        <w:t>n u s p r e n d ž i a:</w:t>
      </w:r>
    </w:p>
    <w:p w14:paraId="06A41A7D" w14:textId="7730DF17" w:rsidR="00171D00" w:rsidRPr="005066C3" w:rsidRDefault="00C95C71" w:rsidP="005066C3">
      <w:pPr>
        <w:pStyle w:val="Sraopastraipa"/>
        <w:numPr>
          <w:ilvl w:val="0"/>
          <w:numId w:val="5"/>
        </w:numPr>
        <w:tabs>
          <w:tab w:val="left" w:pos="1134"/>
        </w:tabs>
        <w:spacing w:line="360" w:lineRule="auto"/>
        <w:ind w:left="0" w:firstLine="851"/>
        <w:jc w:val="both"/>
        <w:rPr>
          <w:lang w:val="lt-LT"/>
        </w:rPr>
      </w:pPr>
      <w:r w:rsidRPr="005066C3">
        <w:rPr>
          <w:lang w:val="lt-LT"/>
        </w:rPr>
        <w:t xml:space="preserve">Pakeisti </w:t>
      </w:r>
      <w:r w:rsidR="00171D00" w:rsidRPr="005066C3">
        <w:rPr>
          <w:lang w:val="lt-LT"/>
        </w:rPr>
        <w:t xml:space="preserve">Panevėžio miesto savivaldybės tarybos 2024 m. vasario 29 d. sprendimą </w:t>
      </w:r>
      <w:r w:rsidR="005066C3" w:rsidRPr="005066C3">
        <w:rPr>
          <w:lang w:val="lt-LT"/>
        </w:rPr>
        <w:br/>
      </w:r>
      <w:r w:rsidR="00171D00" w:rsidRPr="005066C3">
        <w:rPr>
          <w:lang w:val="lt-LT"/>
        </w:rPr>
        <w:t>Nr. 1-69 „</w:t>
      </w:r>
      <w:r w:rsidR="005066C3" w:rsidRPr="005066C3">
        <w:rPr>
          <w:lang w:val="lt-LT"/>
        </w:rPr>
        <w:t>Dėl Panevėžio socialinių paslaugų centro Vaikų globos ir rūpybos skyriaus Bendruomeninių vaikų globos namų globotinių (rūpintinių) savarankiškumui ugdyti ir individualiems poreikiams tenkinti skirtų išlaidų dydžių ir tvarkos aprašo suderinimo</w:t>
      </w:r>
      <w:r w:rsidR="00171D00" w:rsidRPr="005066C3">
        <w:rPr>
          <w:lang w:val="lt-LT"/>
        </w:rPr>
        <w:t>“:</w:t>
      </w:r>
    </w:p>
    <w:p w14:paraId="6098D99E" w14:textId="77777777" w:rsidR="00171D00" w:rsidRPr="00606A77" w:rsidRDefault="00171D00" w:rsidP="005066C3">
      <w:pPr>
        <w:pStyle w:val="Sraopastraipa"/>
        <w:numPr>
          <w:ilvl w:val="1"/>
          <w:numId w:val="5"/>
        </w:numPr>
        <w:spacing w:line="360" w:lineRule="auto"/>
        <w:ind w:left="0" w:firstLine="851"/>
        <w:jc w:val="both"/>
        <w:rPr>
          <w:lang w:val="lt-LT"/>
        </w:rPr>
      </w:pPr>
      <w:r w:rsidRPr="00606A77">
        <w:rPr>
          <w:lang w:val="lt-LT"/>
        </w:rPr>
        <w:t>Pakeisti pavadinimą ir jį išdėstyti taip:</w:t>
      </w:r>
    </w:p>
    <w:p w14:paraId="62E16E2D" w14:textId="77777777" w:rsidR="00171D00" w:rsidRPr="00606A77" w:rsidRDefault="00171D00" w:rsidP="005066C3">
      <w:pPr>
        <w:pStyle w:val="Pagrindinistekstas2"/>
        <w:spacing w:line="240" w:lineRule="auto"/>
        <w:ind w:firstLine="851"/>
        <w:jc w:val="center"/>
        <w:rPr>
          <w:bCs/>
        </w:rPr>
      </w:pPr>
      <w:r w:rsidRPr="00606A77">
        <w:t>„</w:t>
      </w:r>
      <w:r w:rsidRPr="00606A77">
        <w:rPr>
          <w:b/>
          <w:bCs/>
        </w:rPr>
        <w:t xml:space="preserve">DĖL </w:t>
      </w:r>
      <w:r w:rsidRPr="00606A77">
        <w:rPr>
          <w:b/>
        </w:rPr>
        <w:t xml:space="preserve">PANEVĖŽIO SOCIALINIŲ PASLAUGŲ CENTRO VAIKŲ GLOBOS IR RŪPYBOS SKYRIAUS </w:t>
      </w:r>
      <w:r w:rsidRPr="00606A77">
        <w:rPr>
          <w:b/>
          <w:bCs/>
        </w:rPr>
        <w:t>ŠEIMINIŲ</w:t>
      </w:r>
      <w:r w:rsidRPr="00606A77">
        <w:rPr>
          <w:b/>
        </w:rPr>
        <w:t xml:space="preserve"> NAMŲ GLOBOTINIŲ (RŪPINTINIŲ) SAVARANKIŠKUMUI UGDYTI IR INDIVIDUALIEMS POREIKIAMS TENKINTI SKIRTŲ IŠLAIDŲ DYDŽIŲ IR TVARKOS APRAŠO SUDERINIMO</w:t>
      </w:r>
      <w:r w:rsidRPr="00606A77">
        <w:rPr>
          <w:bCs/>
        </w:rPr>
        <w:t>“.</w:t>
      </w:r>
    </w:p>
    <w:p w14:paraId="005E91EE" w14:textId="77777777" w:rsidR="00171D00" w:rsidRPr="00606A77" w:rsidRDefault="00171D00" w:rsidP="005066C3">
      <w:pPr>
        <w:pStyle w:val="Sraopastraipa"/>
        <w:numPr>
          <w:ilvl w:val="1"/>
          <w:numId w:val="5"/>
        </w:numPr>
        <w:spacing w:line="360" w:lineRule="auto"/>
        <w:ind w:left="0" w:firstLine="851"/>
        <w:jc w:val="both"/>
        <w:rPr>
          <w:lang w:val="lt-LT"/>
        </w:rPr>
      </w:pPr>
      <w:r w:rsidRPr="00606A77">
        <w:rPr>
          <w:lang w:val="lt-LT"/>
        </w:rPr>
        <w:t xml:space="preserve">Pakeisti 1 punkto dalį iki dvitaškio ir ją išdėstyti taip: </w:t>
      </w:r>
    </w:p>
    <w:p w14:paraId="4710F582" w14:textId="77777777" w:rsidR="00171D00" w:rsidRPr="00606A77" w:rsidRDefault="00171D00" w:rsidP="005066C3">
      <w:pPr>
        <w:spacing w:line="360" w:lineRule="auto"/>
        <w:ind w:firstLine="907"/>
        <w:jc w:val="both"/>
      </w:pPr>
      <w:r w:rsidRPr="00606A77">
        <w:t xml:space="preserve">„1. Suderinti Panevėžio socialinių paslaugų centro Vaikų globos ir rūpybos skyriaus Šeiminių namų globotinių (rūpintinių) savarankiškumui ugdyti ir individualiems poreikiams tenkinti skirtų išlaidų dydžius vienam mėnesiui:“. </w:t>
      </w:r>
    </w:p>
    <w:p w14:paraId="70A74FD8" w14:textId="77777777" w:rsidR="00171D00" w:rsidRPr="00606A77" w:rsidRDefault="00171D00" w:rsidP="00171D00">
      <w:pPr>
        <w:pStyle w:val="Sraopastraipa"/>
        <w:numPr>
          <w:ilvl w:val="1"/>
          <w:numId w:val="5"/>
        </w:numPr>
        <w:spacing w:line="360" w:lineRule="auto"/>
        <w:ind w:left="0" w:firstLine="851"/>
        <w:jc w:val="both"/>
        <w:rPr>
          <w:lang w:val="lt-LT"/>
        </w:rPr>
      </w:pPr>
      <w:r w:rsidRPr="00606A77">
        <w:rPr>
          <w:lang w:val="lt-LT"/>
        </w:rPr>
        <w:t xml:space="preserve">Pakeisti </w:t>
      </w:r>
      <w:r w:rsidRPr="00273042">
        <w:rPr>
          <w:lang w:val="lt-LT"/>
        </w:rPr>
        <w:t xml:space="preserve">nurodytu sprendimu suderintą </w:t>
      </w:r>
      <w:r w:rsidRPr="00606A77">
        <w:rPr>
          <w:lang w:val="lt-LT"/>
        </w:rPr>
        <w:t xml:space="preserve">Panevėžio socialinių paslaugų centro Vaikų globos ir rūpybos skyriaus Bendruomeninių vaikų globos namų globotinių (rūpintinių) </w:t>
      </w:r>
      <w:r w:rsidRPr="00606A77">
        <w:rPr>
          <w:lang w:val="lt-LT"/>
        </w:rPr>
        <w:lastRenderedPageBreak/>
        <w:t xml:space="preserve">savarankiškumui ugdyti ir individualiems poreikiams tenkinti skirtų </w:t>
      </w:r>
      <w:bookmarkStart w:id="4" w:name="_Hlk141346191"/>
      <w:r w:rsidRPr="00606A77">
        <w:rPr>
          <w:lang w:val="lt-LT"/>
        </w:rPr>
        <w:t xml:space="preserve">išlaidų apskaitos ir kontrolės tvarkos </w:t>
      </w:r>
      <w:bookmarkEnd w:id="4"/>
      <w:r w:rsidRPr="00606A77">
        <w:rPr>
          <w:lang w:val="lt-LT"/>
        </w:rPr>
        <w:t>aprašą ir jį išdėstyti nauja redakcija (pridedama).</w:t>
      </w:r>
    </w:p>
    <w:p w14:paraId="5DAF14F7" w14:textId="77777777" w:rsidR="00171D00" w:rsidRPr="00606A77" w:rsidRDefault="00171D00" w:rsidP="00171D00">
      <w:pPr>
        <w:spacing w:line="360" w:lineRule="auto"/>
        <w:ind w:firstLine="907"/>
        <w:jc w:val="both"/>
        <w:rPr>
          <w:color w:val="000000"/>
          <w:lang w:eastAsia="lt-LT"/>
        </w:rPr>
      </w:pPr>
      <w:r w:rsidRPr="00606A77">
        <w:rPr>
          <w:color w:val="000000"/>
          <w:lang w:eastAsia="lt-LT"/>
        </w:rPr>
        <w:t xml:space="preserve">2. 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20C43F8B" w14:textId="77777777" w:rsidR="00171D00" w:rsidRPr="00606A77" w:rsidRDefault="00171D00" w:rsidP="00171D00">
      <w:pPr>
        <w:ind w:firstLine="907"/>
        <w:jc w:val="both"/>
        <w:rPr>
          <w:color w:val="000000"/>
          <w:lang w:eastAsia="lt-LT"/>
        </w:rPr>
      </w:pPr>
    </w:p>
    <w:p w14:paraId="23C67BFC" w14:textId="77777777" w:rsidR="00171D00" w:rsidRPr="00606A77" w:rsidRDefault="00171D00" w:rsidP="00171D00">
      <w:pPr>
        <w:ind w:firstLine="907"/>
        <w:jc w:val="both"/>
        <w:rPr>
          <w:color w:val="000000"/>
          <w:lang w:eastAsia="lt-LT"/>
        </w:rPr>
      </w:pPr>
    </w:p>
    <w:p w14:paraId="108F26C6" w14:textId="77777777" w:rsidR="00171D00" w:rsidRPr="00606A77" w:rsidRDefault="00171D00" w:rsidP="00171D00">
      <w:pPr>
        <w:jc w:val="both"/>
        <w:rPr>
          <w:szCs w:val="24"/>
        </w:rPr>
      </w:pPr>
      <w:r w:rsidRPr="00606A77">
        <w:rPr>
          <w:rFonts w:eastAsia="Calibri"/>
          <w:szCs w:val="24"/>
        </w:rPr>
        <w:t>Savivaldybės meras</w:t>
      </w:r>
      <w:r w:rsidRPr="00606A77">
        <w:rPr>
          <w:rFonts w:eastAsia="Calibri"/>
          <w:szCs w:val="24"/>
        </w:rPr>
        <w:tab/>
        <w:t xml:space="preserve">                                                                  Rytis Mykolas Račkauskas</w:t>
      </w:r>
    </w:p>
    <w:sectPr w:rsidR="00171D00" w:rsidRPr="00606A77" w:rsidSect="002B41C1">
      <w:headerReference w:type="default" r:id="rId8"/>
      <w:pgSz w:w="11906" w:h="16838"/>
      <w:pgMar w:top="1418" w:right="709"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50A6C" w14:textId="77777777" w:rsidR="005A6626" w:rsidRDefault="005A6626" w:rsidP="008D7A53">
      <w:r>
        <w:separator/>
      </w:r>
    </w:p>
  </w:endnote>
  <w:endnote w:type="continuationSeparator" w:id="0">
    <w:p w14:paraId="40CB696E" w14:textId="77777777" w:rsidR="005A6626" w:rsidRDefault="005A6626" w:rsidP="008D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CD323" w14:textId="77777777" w:rsidR="005A6626" w:rsidRDefault="005A6626" w:rsidP="008D7A53">
      <w:r>
        <w:separator/>
      </w:r>
    </w:p>
  </w:footnote>
  <w:footnote w:type="continuationSeparator" w:id="0">
    <w:p w14:paraId="6B42F76E" w14:textId="77777777" w:rsidR="005A6626" w:rsidRDefault="005A6626" w:rsidP="008D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520079"/>
      <w:docPartObj>
        <w:docPartGallery w:val="Page Numbers (Top of Page)"/>
        <w:docPartUnique/>
      </w:docPartObj>
    </w:sdtPr>
    <w:sdtEndPr/>
    <w:sdtContent>
      <w:p w14:paraId="7D74BA5E" w14:textId="6A53374A" w:rsidR="008D7A53" w:rsidRDefault="008D7A53">
        <w:pPr>
          <w:pStyle w:val="Antrats"/>
          <w:jc w:val="center"/>
        </w:pPr>
        <w:r>
          <w:fldChar w:fldCharType="begin"/>
        </w:r>
        <w:r>
          <w:instrText>PAGE   \* MERGEFORMAT</w:instrText>
        </w:r>
        <w:r>
          <w:fldChar w:fldCharType="separate"/>
        </w:r>
        <w:r w:rsidR="00EB4038">
          <w:rPr>
            <w:noProof/>
          </w:rPr>
          <w:t>2</w:t>
        </w:r>
        <w:r>
          <w:fldChar w:fldCharType="end"/>
        </w:r>
      </w:p>
    </w:sdtContent>
  </w:sdt>
  <w:p w14:paraId="6E619BC0" w14:textId="77777777" w:rsidR="008D7A53" w:rsidRDefault="008D7A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22AEA"/>
    <w:multiLevelType w:val="multilevel"/>
    <w:tmpl w:val="02B65B6C"/>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3F134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6429A9"/>
    <w:multiLevelType w:val="hybridMultilevel"/>
    <w:tmpl w:val="A402715E"/>
    <w:lvl w:ilvl="0" w:tplc="208A9F9C">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D8A30B7"/>
    <w:multiLevelType w:val="multilevel"/>
    <w:tmpl w:val="21900412"/>
    <w:lvl w:ilvl="0">
      <w:start w:val="1"/>
      <w:numFmt w:val="decimal"/>
      <w:lvlText w:val="%1."/>
      <w:lvlJc w:val="left"/>
      <w:pPr>
        <w:ind w:left="1353" w:hanging="360"/>
      </w:pPr>
    </w:lvl>
    <w:lvl w:ilvl="1">
      <w:start w:val="1"/>
      <w:numFmt w:val="decimal"/>
      <w:isLgl/>
      <w:lvlText w:val="%1.%2."/>
      <w:lvlJc w:val="left"/>
      <w:pPr>
        <w:ind w:left="1697" w:hanging="420"/>
      </w:pPr>
      <w:rPr>
        <w:color w:val="000000" w:themeColor="text1"/>
      </w:r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num w:numId="1" w16cid:durableId="51126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737998">
    <w:abstractNumId w:val="0"/>
  </w:num>
  <w:num w:numId="3" w16cid:durableId="1750148616">
    <w:abstractNumId w:val="1"/>
  </w:num>
  <w:num w:numId="4" w16cid:durableId="1882546429">
    <w:abstractNumId w:val="2"/>
  </w:num>
  <w:num w:numId="5" w16cid:durableId="76445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154"/>
    <w:rsid w:val="000062DC"/>
    <w:rsid w:val="00061805"/>
    <w:rsid w:val="000C612E"/>
    <w:rsid w:val="001008C8"/>
    <w:rsid w:val="001068D2"/>
    <w:rsid w:val="00112F5F"/>
    <w:rsid w:val="00171D00"/>
    <w:rsid w:val="0018561A"/>
    <w:rsid w:val="001C79A5"/>
    <w:rsid w:val="001E67C8"/>
    <w:rsid w:val="00223F9D"/>
    <w:rsid w:val="002B3A2A"/>
    <w:rsid w:val="002B41C1"/>
    <w:rsid w:val="002D4ECB"/>
    <w:rsid w:val="002E1D70"/>
    <w:rsid w:val="00303E3A"/>
    <w:rsid w:val="0032615A"/>
    <w:rsid w:val="00327AA5"/>
    <w:rsid w:val="00375B9C"/>
    <w:rsid w:val="003910D0"/>
    <w:rsid w:val="003D5B03"/>
    <w:rsid w:val="003F0AAF"/>
    <w:rsid w:val="004361D2"/>
    <w:rsid w:val="004620EC"/>
    <w:rsid w:val="00463154"/>
    <w:rsid w:val="0046589B"/>
    <w:rsid w:val="004B5E46"/>
    <w:rsid w:val="004C1C9C"/>
    <w:rsid w:val="004E0157"/>
    <w:rsid w:val="004E3781"/>
    <w:rsid w:val="004F49A7"/>
    <w:rsid w:val="005066C3"/>
    <w:rsid w:val="00520A92"/>
    <w:rsid w:val="00544F5E"/>
    <w:rsid w:val="00554C7D"/>
    <w:rsid w:val="005977AC"/>
    <w:rsid w:val="005A6626"/>
    <w:rsid w:val="005B4B7D"/>
    <w:rsid w:val="005D0ABB"/>
    <w:rsid w:val="006001D9"/>
    <w:rsid w:val="006468A8"/>
    <w:rsid w:val="00657626"/>
    <w:rsid w:val="00696974"/>
    <w:rsid w:val="006B2E70"/>
    <w:rsid w:val="006B3F66"/>
    <w:rsid w:val="006F1B26"/>
    <w:rsid w:val="006F3256"/>
    <w:rsid w:val="007160FE"/>
    <w:rsid w:val="00732DC2"/>
    <w:rsid w:val="00742D78"/>
    <w:rsid w:val="007F58DF"/>
    <w:rsid w:val="00864DC4"/>
    <w:rsid w:val="008726FD"/>
    <w:rsid w:val="008753F7"/>
    <w:rsid w:val="008B14B9"/>
    <w:rsid w:val="008D7A53"/>
    <w:rsid w:val="00902DCB"/>
    <w:rsid w:val="009459B5"/>
    <w:rsid w:val="0095548D"/>
    <w:rsid w:val="00990926"/>
    <w:rsid w:val="009928CE"/>
    <w:rsid w:val="009C310B"/>
    <w:rsid w:val="009F467D"/>
    <w:rsid w:val="00A17E39"/>
    <w:rsid w:val="00B34120"/>
    <w:rsid w:val="00B457B7"/>
    <w:rsid w:val="00B515BB"/>
    <w:rsid w:val="00B56BA5"/>
    <w:rsid w:val="00B82F5A"/>
    <w:rsid w:val="00BB0BA9"/>
    <w:rsid w:val="00BD0697"/>
    <w:rsid w:val="00BD755E"/>
    <w:rsid w:val="00C5794F"/>
    <w:rsid w:val="00C95C71"/>
    <w:rsid w:val="00CC084F"/>
    <w:rsid w:val="00CE05AC"/>
    <w:rsid w:val="00D33B77"/>
    <w:rsid w:val="00D73277"/>
    <w:rsid w:val="00D81D84"/>
    <w:rsid w:val="00DB350B"/>
    <w:rsid w:val="00E16BDE"/>
    <w:rsid w:val="00E8081B"/>
    <w:rsid w:val="00E93058"/>
    <w:rsid w:val="00EA2834"/>
    <w:rsid w:val="00EB4038"/>
    <w:rsid w:val="00EC5C15"/>
    <w:rsid w:val="00EC5EC5"/>
    <w:rsid w:val="00EF6DDA"/>
    <w:rsid w:val="00F36693"/>
    <w:rsid w:val="00F4256A"/>
    <w:rsid w:val="00F91560"/>
    <w:rsid w:val="00FD0EED"/>
    <w:rsid w:val="00FD139D"/>
    <w:rsid w:val="00FD346F"/>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1E8B"/>
  <w15:chartTrackingRefBased/>
  <w15:docId w15:val="{F3344982-C441-4BD2-8F2E-CE29AAB3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2D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unhideWhenUsed/>
    <w:rsid w:val="00732DC2"/>
    <w:pPr>
      <w:spacing w:after="120" w:line="480" w:lineRule="auto"/>
    </w:pPr>
  </w:style>
  <w:style w:type="character" w:customStyle="1" w:styleId="Pagrindinistekstas2Diagrama">
    <w:name w:val="Pagrindinis tekstas 2 Diagrama"/>
    <w:basedOn w:val="Numatytasispastraiposriftas"/>
    <w:link w:val="Pagrindinistekstas2"/>
    <w:uiPriority w:val="99"/>
    <w:rsid w:val="00732DC2"/>
    <w:rPr>
      <w:rFonts w:ascii="Times New Roman" w:eastAsia="Times New Roman" w:hAnsi="Times New Roman" w:cs="Times New Roman"/>
      <w:sz w:val="24"/>
      <w:szCs w:val="20"/>
    </w:rPr>
  </w:style>
  <w:style w:type="paragraph" w:styleId="Sraopastraipa">
    <w:name w:val="List Paragraph"/>
    <w:basedOn w:val="prastasis"/>
    <w:uiPriority w:val="34"/>
    <w:qFormat/>
    <w:rsid w:val="00732DC2"/>
    <w:pPr>
      <w:ind w:left="720"/>
      <w:contextualSpacing/>
    </w:pPr>
    <w:rPr>
      <w:szCs w:val="24"/>
      <w:lang w:val="en-US"/>
    </w:rPr>
  </w:style>
  <w:style w:type="character" w:customStyle="1" w:styleId="Style3">
    <w:name w:val="Style3"/>
    <w:uiPriority w:val="99"/>
    <w:rsid w:val="00DB350B"/>
    <w:rPr>
      <w:rFonts w:ascii="Times New Roman" w:hAnsi="Times New Roman"/>
      <w:sz w:val="24"/>
    </w:rPr>
  </w:style>
  <w:style w:type="paragraph" w:styleId="Antrats">
    <w:name w:val="header"/>
    <w:basedOn w:val="prastasis"/>
    <w:link w:val="AntratsDiagrama"/>
    <w:uiPriority w:val="99"/>
    <w:unhideWhenUsed/>
    <w:rsid w:val="008D7A53"/>
    <w:pPr>
      <w:tabs>
        <w:tab w:val="center" w:pos="4819"/>
        <w:tab w:val="right" w:pos="9638"/>
      </w:tabs>
    </w:pPr>
  </w:style>
  <w:style w:type="character" w:customStyle="1" w:styleId="AntratsDiagrama">
    <w:name w:val="Antraštės Diagrama"/>
    <w:basedOn w:val="Numatytasispastraiposriftas"/>
    <w:link w:val="Antrats"/>
    <w:uiPriority w:val="99"/>
    <w:rsid w:val="008D7A5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D7A53"/>
    <w:pPr>
      <w:tabs>
        <w:tab w:val="center" w:pos="4819"/>
        <w:tab w:val="right" w:pos="9638"/>
      </w:tabs>
    </w:pPr>
  </w:style>
  <w:style w:type="character" w:customStyle="1" w:styleId="PoratDiagrama">
    <w:name w:val="Poraštė Diagrama"/>
    <w:basedOn w:val="Numatytasispastraiposriftas"/>
    <w:link w:val="Porat"/>
    <w:uiPriority w:val="99"/>
    <w:rsid w:val="008D7A5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187944">
      <w:bodyDiv w:val="1"/>
      <w:marLeft w:val="0"/>
      <w:marRight w:val="0"/>
      <w:marTop w:val="0"/>
      <w:marBottom w:val="0"/>
      <w:divBdr>
        <w:top w:val="none" w:sz="0" w:space="0" w:color="auto"/>
        <w:left w:val="none" w:sz="0" w:space="0" w:color="auto"/>
        <w:bottom w:val="none" w:sz="0" w:space="0" w:color="auto"/>
        <w:right w:val="none" w:sz="0" w:space="0" w:color="auto"/>
      </w:divBdr>
    </w:div>
    <w:div w:id="844781516">
      <w:bodyDiv w:val="1"/>
      <w:marLeft w:val="0"/>
      <w:marRight w:val="0"/>
      <w:marTop w:val="0"/>
      <w:marBottom w:val="0"/>
      <w:divBdr>
        <w:top w:val="none" w:sz="0" w:space="0" w:color="auto"/>
        <w:left w:val="none" w:sz="0" w:space="0" w:color="auto"/>
        <w:bottom w:val="none" w:sz="0" w:space="0" w:color="auto"/>
        <w:right w:val="none" w:sz="0" w:space="0" w:color="auto"/>
      </w:divBdr>
    </w:div>
    <w:div w:id="19389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1764</Words>
  <Characters>1006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Jurgita Gedvilienė</cp:lastModifiedBy>
  <cp:revision>2</cp:revision>
  <cp:lastPrinted>2024-07-18T09:56:00Z</cp:lastPrinted>
  <dcterms:created xsi:type="dcterms:W3CDTF">2024-08-01T07:05:00Z</dcterms:created>
  <dcterms:modified xsi:type="dcterms:W3CDTF">2024-08-01T07:05:00Z</dcterms:modified>
</cp:coreProperties>
</file>