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64712" w14:textId="77777777" w:rsidR="00E723C1" w:rsidRDefault="00E723C1" w:rsidP="00E723C1">
      <w:pPr>
        <w:pStyle w:val="Default"/>
      </w:pPr>
      <w:bookmarkStart w:id="0" w:name="_GoBack"/>
      <w:bookmarkEnd w:id="0"/>
    </w:p>
    <w:tbl>
      <w:tblPr>
        <w:tblW w:w="15194" w:type="dxa"/>
        <w:tblInd w:w="708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5194"/>
      </w:tblGrid>
      <w:tr w:rsidR="00E723C1" w14:paraId="22B44B9D" w14:textId="77777777" w:rsidTr="00D01B77">
        <w:trPr>
          <w:trHeight w:val="799"/>
        </w:trPr>
        <w:tc>
          <w:tcPr>
            <w:tcW w:w="15194" w:type="dxa"/>
            <w:tcBorders>
              <w:top w:val="nil"/>
              <w:left w:val="nil"/>
              <w:bottom w:val="nil"/>
              <w:right w:val="nil"/>
            </w:tcBorders>
          </w:tcPr>
          <w:p w14:paraId="59712D0B" w14:textId="12D9BE96" w:rsidR="00E723C1" w:rsidRDefault="00E723C1">
            <w:pPr>
              <w:pStyle w:val="Default"/>
              <w:rPr>
                <w:sz w:val="23"/>
                <w:szCs w:val="23"/>
              </w:rPr>
            </w:pPr>
            <w:r>
              <w:rPr>
                <w:sz w:val="23"/>
                <w:szCs w:val="23"/>
              </w:rPr>
              <w:t xml:space="preserve">PATVIRTINTA </w:t>
            </w:r>
          </w:p>
          <w:p w14:paraId="65D9DEFA" w14:textId="6966A029" w:rsidR="00E723C1" w:rsidRDefault="00E723C1" w:rsidP="00E723C1">
            <w:pPr>
              <w:pStyle w:val="Default"/>
              <w:rPr>
                <w:sz w:val="23"/>
                <w:szCs w:val="23"/>
              </w:rPr>
            </w:pPr>
            <w:r>
              <w:rPr>
                <w:color w:val="202429"/>
                <w:sz w:val="23"/>
                <w:szCs w:val="23"/>
              </w:rPr>
              <w:t xml:space="preserve">Panevėžio savivaldybės tarybos _____ m. </w:t>
            </w:r>
            <w:r>
              <w:rPr>
                <w:sz w:val="23"/>
                <w:szCs w:val="23"/>
              </w:rPr>
              <w:t xml:space="preserve">__________ d. sprendimu Nr. _____ </w:t>
            </w:r>
          </w:p>
          <w:p w14:paraId="71E36714" w14:textId="3A7F8258" w:rsidR="00E723C1" w:rsidRDefault="00E723C1">
            <w:pPr>
              <w:pStyle w:val="Default"/>
              <w:rPr>
                <w:color w:val="202429"/>
                <w:sz w:val="23"/>
                <w:szCs w:val="23"/>
              </w:rPr>
            </w:pPr>
            <w:r>
              <w:rPr>
                <w:color w:val="202429"/>
                <w:sz w:val="23"/>
                <w:szCs w:val="23"/>
              </w:rPr>
              <w:t xml:space="preserve">Panevėžio rajono savivaldybės tarybos _____ m. </w:t>
            </w:r>
            <w:r>
              <w:rPr>
                <w:sz w:val="23"/>
                <w:szCs w:val="23"/>
              </w:rPr>
              <w:t>__________ d. sprendimu Nr. _____</w:t>
            </w:r>
          </w:p>
          <w:p w14:paraId="724C10CE" w14:textId="058DC94E" w:rsidR="00E723C1" w:rsidRDefault="00E723C1">
            <w:pPr>
              <w:pStyle w:val="Default"/>
              <w:rPr>
                <w:sz w:val="23"/>
                <w:szCs w:val="23"/>
              </w:rPr>
            </w:pPr>
            <w:r>
              <w:rPr>
                <w:color w:val="202429"/>
                <w:sz w:val="23"/>
                <w:szCs w:val="23"/>
              </w:rPr>
              <w:t xml:space="preserve">Kupiškio rajono savivaldybės tarybos _____ m. </w:t>
            </w:r>
            <w:r>
              <w:rPr>
                <w:sz w:val="23"/>
                <w:szCs w:val="23"/>
              </w:rPr>
              <w:t>__________ d. sprendimu Nr. _____</w:t>
            </w:r>
          </w:p>
          <w:p w14:paraId="6B2DB5EE" w14:textId="055E0644" w:rsidR="00E723C1" w:rsidRDefault="00E723C1">
            <w:pPr>
              <w:pStyle w:val="Default"/>
              <w:rPr>
                <w:sz w:val="23"/>
                <w:szCs w:val="23"/>
              </w:rPr>
            </w:pPr>
            <w:r>
              <w:rPr>
                <w:color w:val="202429"/>
                <w:sz w:val="23"/>
                <w:szCs w:val="23"/>
              </w:rPr>
              <w:t xml:space="preserve">Rokiškio rajono savivaldybės tarybos _____ m. </w:t>
            </w:r>
            <w:r>
              <w:rPr>
                <w:sz w:val="23"/>
                <w:szCs w:val="23"/>
              </w:rPr>
              <w:t>__________ d. sprendimu Nr. _____</w:t>
            </w:r>
          </w:p>
          <w:p w14:paraId="66ED8469" w14:textId="09374F92" w:rsidR="00E723C1" w:rsidRDefault="00E723C1">
            <w:pPr>
              <w:pStyle w:val="Default"/>
              <w:rPr>
                <w:color w:val="202429"/>
                <w:sz w:val="23"/>
                <w:szCs w:val="23"/>
              </w:rPr>
            </w:pPr>
            <w:r>
              <w:rPr>
                <w:color w:val="202429"/>
                <w:sz w:val="23"/>
                <w:szCs w:val="23"/>
              </w:rPr>
              <w:t xml:space="preserve">Pasvalio rajono savivaldybės tarybos _____ m. </w:t>
            </w:r>
            <w:r>
              <w:rPr>
                <w:sz w:val="23"/>
                <w:szCs w:val="23"/>
              </w:rPr>
              <w:t>__________ d. sprendimu Nr. _____</w:t>
            </w:r>
          </w:p>
          <w:p w14:paraId="5A3313C0" w14:textId="3337574C" w:rsidR="00E723C1" w:rsidRDefault="00E723C1" w:rsidP="00E723C1">
            <w:pPr>
              <w:pStyle w:val="Default"/>
              <w:rPr>
                <w:color w:val="202429"/>
                <w:sz w:val="23"/>
                <w:szCs w:val="23"/>
              </w:rPr>
            </w:pPr>
            <w:r>
              <w:rPr>
                <w:color w:val="202429"/>
                <w:sz w:val="23"/>
                <w:szCs w:val="23"/>
              </w:rPr>
              <w:t xml:space="preserve">Biržų rajono savivaldybės tarybos _____ m. </w:t>
            </w:r>
            <w:r>
              <w:rPr>
                <w:sz w:val="23"/>
                <w:szCs w:val="23"/>
              </w:rPr>
              <w:t>__________ d. sprendimu Nr. _____</w:t>
            </w:r>
          </w:p>
          <w:p w14:paraId="53A9587B" w14:textId="43A1936F" w:rsidR="00E723C1" w:rsidRDefault="00E723C1">
            <w:pPr>
              <w:pStyle w:val="Default"/>
              <w:rPr>
                <w:sz w:val="23"/>
                <w:szCs w:val="23"/>
              </w:rPr>
            </w:pPr>
          </w:p>
        </w:tc>
      </w:tr>
    </w:tbl>
    <w:p w14:paraId="0A37501D" w14:textId="77777777" w:rsidR="006526CF" w:rsidRPr="00D85D35" w:rsidRDefault="006526CF">
      <w:pPr>
        <w:suppressAutoHyphens/>
        <w:jc w:val="center"/>
        <w:rPr>
          <w:b/>
          <w:szCs w:val="24"/>
          <w:lang w:eastAsia="lt-LT"/>
        </w:rPr>
      </w:pPr>
    </w:p>
    <w:p w14:paraId="5DAB6C7B" w14:textId="77777777" w:rsidR="006526CF" w:rsidRPr="00D85D35" w:rsidRDefault="006526CF">
      <w:pPr>
        <w:suppressAutoHyphens/>
        <w:jc w:val="center"/>
        <w:rPr>
          <w:b/>
          <w:szCs w:val="24"/>
          <w:lang w:eastAsia="lt-LT"/>
        </w:rPr>
      </w:pPr>
    </w:p>
    <w:p w14:paraId="0045DD69" w14:textId="260FFCEF" w:rsidR="006526CF" w:rsidRPr="00D85D35" w:rsidRDefault="00B43BDA">
      <w:pPr>
        <w:suppressAutoHyphens/>
        <w:jc w:val="center"/>
        <w:rPr>
          <w:lang w:eastAsia="lt-LT"/>
        </w:rPr>
      </w:pPr>
      <w:r w:rsidRPr="00D85D35">
        <w:rPr>
          <w:b/>
          <w:szCs w:val="24"/>
          <w:lang w:eastAsia="lt-LT"/>
        </w:rPr>
        <w:t>20</w:t>
      </w:r>
      <w:r w:rsidR="00EB5D8E" w:rsidRPr="00D85D35">
        <w:rPr>
          <w:b/>
          <w:szCs w:val="24"/>
          <w:lang w:eastAsia="lt-LT"/>
        </w:rPr>
        <w:t>2</w:t>
      </w:r>
      <w:r w:rsidR="00C35927" w:rsidRPr="00D85D35">
        <w:rPr>
          <w:b/>
          <w:szCs w:val="24"/>
          <w:lang w:eastAsia="lt-LT"/>
        </w:rPr>
        <w:t>4</w:t>
      </w:r>
      <w:r w:rsidRPr="00D85D35">
        <w:rPr>
          <w:b/>
          <w:szCs w:val="24"/>
          <w:lang w:eastAsia="lt-LT"/>
        </w:rPr>
        <w:t>–2029 M.</w:t>
      </w:r>
      <w:r w:rsidR="00EB5D8E" w:rsidRPr="00D85D35">
        <w:rPr>
          <w:b/>
          <w:szCs w:val="24"/>
          <w:lang w:eastAsia="lt-LT"/>
        </w:rPr>
        <w:t xml:space="preserve"> </w:t>
      </w:r>
      <w:r w:rsidR="00EB5D8E" w:rsidRPr="00E93695">
        <w:rPr>
          <w:b/>
          <w:szCs w:val="24"/>
          <w:lang w:eastAsia="lt-LT"/>
        </w:rPr>
        <w:t>PANEVĖŽIO REGIONO</w:t>
      </w:r>
      <w:r w:rsidR="00EB5D8E" w:rsidRPr="00D85D35">
        <w:rPr>
          <w:b/>
          <w:szCs w:val="24"/>
          <w:lang w:eastAsia="lt-LT"/>
        </w:rPr>
        <w:t xml:space="preserve"> </w:t>
      </w:r>
      <w:r w:rsidRPr="00D85D35">
        <w:rPr>
          <w:b/>
          <w:szCs w:val="24"/>
          <w:lang w:eastAsia="lt-LT"/>
        </w:rPr>
        <w:t>FUNKCINĖS ZONOS STRATEGIJA</w:t>
      </w:r>
    </w:p>
    <w:p w14:paraId="78C64592" w14:textId="34249CB7" w:rsidR="006526CF" w:rsidRPr="00D85D35" w:rsidRDefault="006526CF" w:rsidP="00585694">
      <w:pPr>
        <w:tabs>
          <w:tab w:val="left" w:pos="4962"/>
        </w:tabs>
        <w:suppressAutoHyphens/>
        <w:jc w:val="center"/>
        <w:rPr>
          <w:b/>
          <w:i/>
          <w:color w:val="808080"/>
          <w:szCs w:val="24"/>
        </w:rPr>
      </w:pPr>
    </w:p>
    <w:p w14:paraId="08C1CB9A" w14:textId="77777777" w:rsidR="006526CF" w:rsidRPr="00D85D35" w:rsidRDefault="00B43BDA">
      <w:pPr>
        <w:suppressAutoHyphens/>
        <w:jc w:val="center"/>
        <w:rPr>
          <w:b/>
          <w:caps/>
          <w:szCs w:val="24"/>
        </w:rPr>
      </w:pPr>
      <w:r w:rsidRPr="00D85D35">
        <w:rPr>
          <w:b/>
          <w:caps/>
          <w:szCs w:val="24"/>
        </w:rPr>
        <w:t>I skyrius</w:t>
      </w:r>
    </w:p>
    <w:p w14:paraId="593BD879" w14:textId="77777777" w:rsidR="006526CF" w:rsidRPr="00D85D35" w:rsidRDefault="00B43BDA">
      <w:pPr>
        <w:suppressAutoHyphens/>
        <w:jc w:val="center"/>
        <w:rPr>
          <w:b/>
          <w:caps/>
          <w:szCs w:val="24"/>
        </w:rPr>
      </w:pPr>
      <w:r w:rsidRPr="00D85D35">
        <w:rPr>
          <w:b/>
          <w:caps/>
          <w:szCs w:val="24"/>
        </w:rPr>
        <w:t>TERITORIJA, kurioje įgyvendinama strategija</w:t>
      </w:r>
    </w:p>
    <w:p w14:paraId="558D848C" w14:textId="77777777" w:rsidR="00673A42" w:rsidRPr="00D85D35" w:rsidRDefault="00673A42">
      <w:pPr>
        <w:suppressAutoHyphens/>
        <w:jc w:val="center"/>
        <w:rPr>
          <w:b/>
          <w:caps/>
          <w:szCs w:val="24"/>
        </w:rPr>
      </w:pPr>
    </w:p>
    <w:tbl>
      <w:tblPr>
        <w:tblW w:w="14879" w:type="dxa"/>
        <w:tblInd w:w="113" w:type="dxa"/>
        <w:tblLayout w:type="fixed"/>
        <w:tblLook w:val="04A0" w:firstRow="1" w:lastRow="0" w:firstColumn="1" w:lastColumn="0" w:noHBand="0" w:noVBand="1"/>
      </w:tblPr>
      <w:tblGrid>
        <w:gridCol w:w="14879"/>
      </w:tblGrid>
      <w:tr w:rsidR="00673A42" w:rsidRPr="00D85D35" w14:paraId="63E71F08" w14:textId="77777777" w:rsidTr="3D284B9A">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32A37" w14:textId="704E9BF4" w:rsidR="00673A42" w:rsidRPr="00D85D35" w:rsidRDefault="00673A42" w:rsidP="001E3CE3">
            <w:pPr>
              <w:jc w:val="both"/>
              <w:rPr>
                <w:szCs w:val="24"/>
              </w:rPr>
            </w:pPr>
            <w:bookmarkStart w:id="1" w:name="_Hlk167818570"/>
            <w:r w:rsidRPr="00D85D35">
              <w:t xml:space="preserve">Panevėžio regiono funkcinę zoną (toliau </w:t>
            </w:r>
            <w:r w:rsidR="00D85D35">
              <w:t xml:space="preserve">– </w:t>
            </w:r>
            <w:r w:rsidRPr="00D85D35">
              <w:t xml:space="preserve">FZ) sudaro Panevėžio miesto, Panevėžio, Pasvalio, Biržų, Kupiškio </w:t>
            </w:r>
            <w:r w:rsidR="00F8658A">
              <w:t>ir</w:t>
            </w:r>
            <w:r w:rsidRPr="00D85D35">
              <w:t xml:space="preserve"> Rokiškio rajonų savivaldybės (toliau – </w:t>
            </w:r>
            <w:r w:rsidR="00D85D35">
              <w:t>s</w:t>
            </w:r>
            <w:r w:rsidRPr="00D85D35">
              <w:t>avivaldybės). Bendras teritorijos plotas – 7578 km</w:t>
            </w:r>
            <w:r w:rsidRPr="00D85D35">
              <w:rPr>
                <w:vertAlign w:val="superscript"/>
              </w:rPr>
              <w:t xml:space="preserve">2 </w:t>
            </w:r>
            <w:r w:rsidRPr="00D85D35">
              <w:rPr>
                <w:rStyle w:val="Puslapioinaosnuoroda"/>
                <w:rFonts w:eastAsiaTheme="majorEastAsia"/>
              </w:rPr>
              <w:footnoteReference w:id="2"/>
            </w:r>
            <w:r w:rsidRPr="00D85D35">
              <w:rPr>
                <w:szCs w:val="24"/>
              </w:rPr>
              <w:t>.</w:t>
            </w:r>
            <w:r w:rsidRPr="00D85D35">
              <w:t xml:space="preserve"> Valstybės duomenų agentūros (toliau – VDA) duomenimis</w:t>
            </w:r>
            <w:r w:rsidR="00F8658A">
              <w:t>,</w:t>
            </w:r>
            <w:r w:rsidRPr="00D85D35">
              <w:t xml:space="preserve"> Panevėžio FZ</w:t>
            </w:r>
            <w:r w:rsidRPr="00D85D35">
              <w:rPr>
                <w:szCs w:val="24"/>
              </w:rPr>
              <w:t xml:space="preserve"> </w:t>
            </w:r>
            <w:r w:rsidRPr="00D85D35">
              <w:t xml:space="preserve">nuolatinių gyventojų skaičius 2023 m. liepos 1 d. siekė </w:t>
            </w:r>
            <w:r w:rsidRPr="00D85D35">
              <w:rPr>
                <w:shd w:val="clear" w:color="auto" w:fill="FFFFFF"/>
              </w:rPr>
              <w:t>211 521</w:t>
            </w:r>
            <w:r w:rsidRPr="00D85D35">
              <w:t xml:space="preserve"> asmenis – 7,4 proc. visos šalies gyventojų. </w:t>
            </w:r>
            <w:r w:rsidRPr="00D85D35">
              <w:rPr>
                <w:szCs w:val="24"/>
              </w:rPr>
              <w:t xml:space="preserve">Žemiau pateikiamas grafiškai pavaizduotas </w:t>
            </w:r>
            <w:r w:rsidR="00A554BA">
              <w:rPr>
                <w:szCs w:val="24"/>
              </w:rPr>
              <w:t>gyventojų skaičius</w:t>
            </w:r>
            <w:r w:rsidR="00D85D35">
              <w:rPr>
                <w:szCs w:val="24"/>
              </w:rPr>
              <w:t xml:space="preserve"> </w:t>
            </w:r>
            <w:r w:rsidR="00F8658A">
              <w:rPr>
                <w:szCs w:val="24"/>
              </w:rPr>
              <w:t xml:space="preserve">         </w:t>
            </w:r>
            <w:r w:rsidRPr="00D85D35">
              <w:rPr>
                <w:szCs w:val="24"/>
              </w:rPr>
              <w:t xml:space="preserve">(1 pav.) ir </w:t>
            </w:r>
            <w:r w:rsidR="00A554BA">
              <w:rPr>
                <w:szCs w:val="24"/>
              </w:rPr>
              <w:t>teritorijos plotas</w:t>
            </w:r>
            <w:r w:rsidRPr="00D85D35">
              <w:rPr>
                <w:szCs w:val="24"/>
              </w:rPr>
              <w:t xml:space="preserve"> (2 pav.) visoje FZ ir atskirose jos savivaldybėse.</w:t>
            </w:r>
            <w:r w:rsidR="00AA6750">
              <w:rPr>
                <w:szCs w:val="24"/>
              </w:rPr>
              <w:t xml:space="preserve"> </w:t>
            </w:r>
          </w:p>
          <w:p w14:paraId="21975494" w14:textId="77777777" w:rsidR="00673A42" w:rsidRPr="00D85D35" w:rsidRDefault="00673A42" w:rsidP="001E3CE3">
            <w:pPr>
              <w:jc w:val="both"/>
              <w:rPr>
                <w:szCs w:val="24"/>
              </w:rPr>
            </w:pPr>
          </w:p>
          <w:p w14:paraId="45946804" w14:textId="1B9AE555" w:rsidR="00673A42" w:rsidRPr="00D85D35" w:rsidRDefault="00673A42" w:rsidP="001E3CE3">
            <w:pPr>
              <w:jc w:val="both"/>
              <w:rPr>
                <w:szCs w:val="24"/>
                <w:shd w:val="clear" w:color="auto" w:fill="FFFFFF"/>
              </w:rPr>
            </w:pPr>
            <w:r w:rsidRPr="00D85D35">
              <w:rPr>
                <w:szCs w:val="24"/>
              </w:rPr>
              <w:t xml:space="preserve">Atlikus FZ, kurioje numatoma įgyvendinti Funkcinės zonos strategiją (toliau – </w:t>
            </w:r>
            <w:r w:rsidR="00D85D35">
              <w:rPr>
                <w:szCs w:val="24"/>
              </w:rPr>
              <w:t>s</w:t>
            </w:r>
            <w:r w:rsidRPr="00D85D35">
              <w:rPr>
                <w:szCs w:val="24"/>
              </w:rPr>
              <w:t xml:space="preserve">trategija), apibūdinančių duomenų analizę, nustatyti esami socialiniai ir ekonominiai ryšiai bei prielaidos kurti naujus, siekiant </w:t>
            </w:r>
            <w:r w:rsidRPr="00D85D35">
              <w:rPr>
                <w:szCs w:val="24"/>
                <w:shd w:val="clear" w:color="auto" w:fill="FFFFFF"/>
              </w:rPr>
              <w:t>didinti FZ junglumą ir pasiekiamumą verslo aplinkos ir turizmo paslaugų pasiūlos konkurencingumui užtikrinti.</w:t>
            </w:r>
          </w:p>
          <w:p w14:paraId="69672868" w14:textId="3076E576" w:rsidR="00673A42" w:rsidRPr="00D85D35" w:rsidRDefault="00E93695" w:rsidP="00673A42">
            <w:pPr>
              <w:jc w:val="both"/>
              <w:rPr>
                <w:szCs w:val="24"/>
                <w:highlight w:val="yellow"/>
                <w:shd w:val="clear" w:color="auto" w:fill="FFFFFF"/>
              </w:rPr>
            </w:pPr>
            <w:r>
              <w:rPr>
                <w:szCs w:val="24"/>
                <w:highlight w:val="yellow"/>
                <w:shd w:val="clear" w:color="auto" w:fill="FFFFFF"/>
              </w:rPr>
              <w:t xml:space="preserve"> </w:t>
            </w:r>
          </w:p>
          <w:p w14:paraId="35861E82" w14:textId="4130EF24" w:rsidR="00673A42" w:rsidRPr="00D85D35" w:rsidRDefault="00673A42" w:rsidP="00547F95">
            <w:pPr>
              <w:pStyle w:val="Punktai"/>
              <w:ind w:firstLine="0"/>
              <w:rPr>
                <w:b w:val="0"/>
                <w:shd w:val="clear" w:color="auto" w:fill="FFFFFF"/>
              </w:rPr>
            </w:pPr>
            <w:r w:rsidRPr="00D85D35">
              <w:rPr>
                <w:shd w:val="clear" w:color="auto" w:fill="FFFFFF"/>
              </w:rPr>
              <w:t xml:space="preserve">FZ </w:t>
            </w:r>
            <w:r w:rsidR="00D85D35">
              <w:rPr>
                <w:shd w:val="clear" w:color="auto" w:fill="FFFFFF"/>
              </w:rPr>
              <w:t>s</w:t>
            </w:r>
            <w:r w:rsidRPr="00D85D35">
              <w:rPr>
                <w:shd w:val="clear" w:color="auto" w:fill="FFFFFF"/>
              </w:rPr>
              <w:t xml:space="preserve">avivaldybėms sudarant </w:t>
            </w:r>
            <w:r w:rsidRPr="00D85D35">
              <w:rPr>
                <w:color w:val="000000"/>
              </w:rPr>
              <w:t>sąlygas ir skatinant verslo ir turizmo plėtrą</w:t>
            </w:r>
            <w:r w:rsidRPr="00D85D35">
              <w:rPr>
                <w:rStyle w:val="Puslapioinaosnuoroda"/>
                <w:bCs/>
                <w:color w:val="000000"/>
              </w:rPr>
              <w:footnoteReference w:id="3"/>
            </w:r>
            <w:r w:rsidRPr="00D85D35">
              <w:rPr>
                <w:color w:val="000000"/>
              </w:rPr>
              <w:t xml:space="preserve"> </w:t>
            </w:r>
            <w:r w:rsidRPr="00D85D35">
              <w:rPr>
                <w:shd w:val="clear" w:color="auto" w:fill="FFFFFF"/>
              </w:rPr>
              <w:t>naujų socialini</w:t>
            </w:r>
            <w:r w:rsidR="00D85D35">
              <w:rPr>
                <w:shd w:val="clear" w:color="auto" w:fill="FFFFFF"/>
              </w:rPr>
              <w:t>ų</w:t>
            </w:r>
            <w:r w:rsidRPr="00D85D35">
              <w:rPr>
                <w:shd w:val="clear" w:color="auto" w:fill="FFFFFF"/>
              </w:rPr>
              <w:t xml:space="preserve"> ir ekonominių ryšių (toliau – </w:t>
            </w:r>
            <w:r w:rsidRPr="00D85D35">
              <w:t>r</w:t>
            </w:r>
            <w:r w:rsidRPr="00D85D35">
              <w:rPr>
                <w:shd w:val="clear" w:color="auto" w:fill="FFFFFF"/>
              </w:rPr>
              <w:t xml:space="preserve">yšiai) susiformavimą įgyvendinus FZ </w:t>
            </w:r>
            <w:r w:rsidR="00D85D35">
              <w:rPr>
                <w:shd w:val="clear" w:color="auto" w:fill="FFFFFF"/>
              </w:rPr>
              <w:t>s</w:t>
            </w:r>
            <w:r w:rsidRPr="00D85D35">
              <w:rPr>
                <w:shd w:val="clear" w:color="auto" w:fill="FFFFFF"/>
              </w:rPr>
              <w:t>trategiją gali lemti šios prielaidos:</w:t>
            </w:r>
            <w:r w:rsidR="00AA6750">
              <w:rPr>
                <w:shd w:val="clear" w:color="auto" w:fill="FFFFFF"/>
              </w:rPr>
              <w:t xml:space="preserve"> </w:t>
            </w:r>
          </w:p>
          <w:p w14:paraId="754D3D4F" w14:textId="77777777" w:rsidR="00673A42" w:rsidRPr="00D85D35" w:rsidRDefault="00673A42" w:rsidP="00673A42">
            <w:pPr>
              <w:jc w:val="both"/>
              <w:rPr>
                <w:szCs w:val="24"/>
                <w:shd w:val="clear" w:color="auto" w:fill="FFFFFF"/>
              </w:rPr>
            </w:pPr>
          </w:p>
          <w:p w14:paraId="2F3608F8" w14:textId="77777777" w:rsidR="00673A42" w:rsidRPr="00D85D35" w:rsidRDefault="00673A42" w:rsidP="00547F95">
            <w:pPr>
              <w:pStyle w:val="Papunkiai"/>
              <w:numPr>
                <w:ilvl w:val="0"/>
                <w:numId w:val="0"/>
              </w:numPr>
            </w:pPr>
            <w:r w:rsidRPr="00D85D35">
              <w:t xml:space="preserve">1.1. Geografinės regiono savybės, gyventojų tankumas ir mobilumo galimybės. </w:t>
            </w:r>
          </w:p>
          <w:p w14:paraId="4702E2F1" w14:textId="0DA9B28D" w:rsidR="00673A42" w:rsidRPr="00D85D35" w:rsidRDefault="00673A42" w:rsidP="00673A42">
            <w:pPr>
              <w:jc w:val="both"/>
            </w:pPr>
            <w:r w:rsidRPr="00D85D35">
              <w:lastRenderedPageBreak/>
              <w:t>LR teritorijos bendrajame plane</w:t>
            </w:r>
            <w:r w:rsidRPr="00D85D35">
              <w:rPr>
                <w:rStyle w:val="Puslapioinaosnuoroda"/>
              </w:rPr>
              <w:footnoteReference w:id="4"/>
            </w:r>
            <w:r w:rsidRPr="00D85D35">
              <w:t xml:space="preserve"> (toliau BP) Panevėžio regionui priskiriama daugiacentrė struktūra. Jo teritorija apima Panevėžį (regioninį plėtojamojo tipo centrą), 2 regioninius centrus – Biržus</w:t>
            </w:r>
            <w:r w:rsidR="00F8658A">
              <w:t xml:space="preserve"> ir</w:t>
            </w:r>
            <w:r w:rsidRPr="00D85D35">
              <w:t xml:space="preserve"> Rokiškį (regioninius papildomojo tipo centrus) bei 2 jų įtakoje esančius funkciniai</w:t>
            </w:r>
            <w:r w:rsidR="00F8658A">
              <w:t>s</w:t>
            </w:r>
            <w:r w:rsidRPr="00D85D35">
              <w:t xml:space="preserve"> ryšiais susietus </w:t>
            </w:r>
            <w:r w:rsidR="00F8658A">
              <w:t xml:space="preserve">        </w:t>
            </w:r>
            <w:r w:rsidRPr="00D85D35">
              <w:t xml:space="preserve">miestus – Pasvalį ir Kupiškį (lokalius, papildomojo tipo centrus). </w:t>
            </w:r>
          </w:p>
          <w:p w14:paraId="54C91104" w14:textId="77777777" w:rsidR="00673A42" w:rsidRPr="00D85D35" w:rsidRDefault="00673A42" w:rsidP="00673A42">
            <w:pPr>
              <w:jc w:val="both"/>
              <w:rPr>
                <w:szCs w:val="24"/>
              </w:rPr>
            </w:pPr>
          </w:p>
          <w:p w14:paraId="409E9BA6" w14:textId="3111295B" w:rsidR="00673A42" w:rsidRPr="00D85D35" w:rsidRDefault="00673A42" w:rsidP="00673A42">
            <w:pPr>
              <w:jc w:val="both"/>
              <w:rPr>
                <w:color w:val="000000"/>
                <w:lang w:eastAsia="lt-LT"/>
              </w:rPr>
            </w:pPr>
            <w:r w:rsidRPr="00D85D35">
              <w:t>FZ savivaldybės pasižymi žemesniu nei Lietuvos vidurkis (2024 m. 44,2 gyv. 1 km</w:t>
            </w:r>
            <w:r w:rsidRPr="00D85D35">
              <w:rPr>
                <w:vertAlign w:val="superscript"/>
              </w:rPr>
              <w:t>2</w:t>
            </w:r>
            <w:r w:rsidRPr="00D85D35">
              <w:t>) gyventojų tankumu: Rokiškio r. (15,1), Biržų r. (15</w:t>
            </w:r>
            <w:r w:rsidR="001E3CE3" w:rsidRPr="00D85D35">
              <w:t>,0</w:t>
            </w:r>
            <w:r w:rsidRPr="00D85D35">
              <w:t>) Kupiškio r. (14,6). Šis savivaldybių rodiklis yra beveik 3 k</w:t>
            </w:r>
            <w:r w:rsidR="00D85D35">
              <w:t>artus</w:t>
            </w:r>
            <w:r w:rsidRPr="00D85D35">
              <w:t xml:space="preserve"> mažesnis už šalies vidurkį, Panevėžio r. ir Pasvalio r. šis rodiklis taip pat nesiekia nei pusė</w:t>
            </w:r>
            <w:r w:rsidR="00D85D35">
              <w:t>s</w:t>
            </w:r>
            <w:r w:rsidRPr="00D85D35">
              <w:t xml:space="preserve"> Lietuvos vidurkio (atitinkamai 16,3 ir 17,0). Didesnę FZ dalį užima retai gyvenamos teritorijos</w:t>
            </w:r>
            <w:r w:rsidR="00D85D35">
              <w:t>,</w:t>
            </w:r>
            <w:r w:rsidRPr="00D85D35">
              <w:t xml:space="preserve"> </w:t>
            </w:r>
            <w:r w:rsidRPr="00D85D35">
              <w:rPr>
                <w:color w:val="000000" w:themeColor="text1"/>
                <w:lang w:eastAsia="lt-LT"/>
              </w:rPr>
              <w:t xml:space="preserve">kurių gyventojai dirba savo arba gretimoje savivaldybėje esančiuose urbanistiniuose centruose. </w:t>
            </w:r>
            <w:r w:rsidRPr="00D85D35">
              <w:t>Patogi geografinė padėtis ir išvystytas kelių tinklas iki didesnę darbo vietų koncentraciją turinčių teritorijų – regioninių centrų, kuriose įsikūrusios daugiausia vietų siūlančios įmonės</w:t>
            </w:r>
            <w:r w:rsidR="00D85D35">
              <w:t>, t. y.</w:t>
            </w:r>
            <w:r w:rsidRPr="00D85D35">
              <w:t xml:space="preserve"> esami ar potencialūs darbuotojai –</w:t>
            </w:r>
            <w:r w:rsidR="00597719">
              <w:t xml:space="preserve"> </w:t>
            </w:r>
            <w:r w:rsidRPr="00D85D35">
              <w:t xml:space="preserve">FZ gyventojai </w:t>
            </w:r>
            <w:r w:rsidR="00597719">
              <w:t xml:space="preserve">šias teritorijas </w:t>
            </w:r>
            <w:r w:rsidR="00597719" w:rsidRPr="00D85D35">
              <w:t xml:space="preserve">automobiliu </w:t>
            </w:r>
            <w:r w:rsidRPr="00D85D35">
              <w:t>gali pasiekti per 1 val. ir mažiau. Patogų susisiekimą tarp savivaldybių užtikrina FZ kertantys magistralini</w:t>
            </w:r>
            <w:r w:rsidR="00A51F89">
              <w:t>ai</w:t>
            </w:r>
            <w:r w:rsidRPr="00D85D35">
              <w:t xml:space="preserve"> keliai: Panevėžys</w:t>
            </w:r>
            <w:r w:rsidR="00597719" w:rsidRPr="00D85D35">
              <w:rPr>
                <w:color w:val="000000" w:themeColor="text1"/>
                <w:lang w:eastAsia="lt-LT"/>
              </w:rPr>
              <w:t>–</w:t>
            </w:r>
            <w:r w:rsidRPr="00D85D35">
              <w:t>Pasvalys</w:t>
            </w:r>
            <w:r w:rsidR="00597719" w:rsidRPr="00D85D35">
              <w:rPr>
                <w:color w:val="000000" w:themeColor="text1"/>
                <w:lang w:eastAsia="lt-LT"/>
              </w:rPr>
              <w:t>–</w:t>
            </w:r>
            <w:r w:rsidRPr="00D85D35">
              <w:t xml:space="preserve">Ryga, Panevėžio aplinkkelis, krašto keliai: </w:t>
            </w:r>
            <w:r w:rsidRPr="00D85D35">
              <w:rPr>
                <w:color w:val="000000" w:themeColor="text1"/>
                <w:lang w:eastAsia="lt-LT"/>
              </w:rPr>
              <w:t>Daugpilis–Rokiškis–Panevėžys, Biržai–Pandėlys–Rokiškis, Kupiškis–Vabalninkas–Biržai.</w:t>
            </w:r>
            <w:r w:rsidR="00AA6750">
              <w:rPr>
                <w:color w:val="000000" w:themeColor="text1"/>
                <w:lang w:eastAsia="lt-LT"/>
              </w:rPr>
              <w:t xml:space="preserve"> </w:t>
            </w:r>
          </w:p>
          <w:p w14:paraId="1FC5F6F0" w14:textId="77777777" w:rsidR="00673A42" w:rsidRPr="00D85D35" w:rsidRDefault="00673A42" w:rsidP="00673A42">
            <w:pPr>
              <w:jc w:val="both"/>
              <w:rPr>
                <w:szCs w:val="24"/>
              </w:rPr>
            </w:pPr>
          </w:p>
          <w:p w14:paraId="089F218B" w14:textId="469C04D8" w:rsidR="00673A42" w:rsidRDefault="00673A42" w:rsidP="00673A42">
            <w:pPr>
              <w:jc w:val="both"/>
            </w:pPr>
            <w:r w:rsidRPr="00D85D35">
              <w:t>Remiantis BP atlikta analize</w:t>
            </w:r>
            <w:r w:rsidR="000F4559">
              <w:t>,</w:t>
            </w:r>
            <w:r w:rsidRPr="00D85D35">
              <w:t xml:space="preserve"> teritorijoje vyraujantys pramonės ištekliai yra išsidėstę tolygiai. 2022 m. duomenimis</w:t>
            </w:r>
            <w:r w:rsidR="00D548DC">
              <w:t>,</w:t>
            </w:r>
            <w:r w:rsidRPr="00D85D35">
              <w:rPr>
                <w:rStyle w:val="Puslapioinaosnuoroda"/>
              </w:rPr>
              <w:footnoteReference w:id="5"/>
            </w:r>
            <w:r w:rsidRPr="00D85D35">
              <w:t xml:space="preserve"> daugiausia pramonės, konkrečiai apdirbamosios gamybos</w:t>
            </w:r>
            <w:r w:rsidR="00D548DC">
              <w:t>,</w:t>
            </w:r>
            <w:r w:rsidRPr="00D85D35">
              <w:t xml:space="preserve"> įmonių veikė Panevėžio miesto ir rajono savivaldybėse – 300, jose dirbo daugiau nei</w:t>
            </w:r>
            <w:r w:rsidR="00D548DC">
              <w:t xml:space="preserve"> </w:t>
            </w:r>
            <w:r w:rsidRPr="00D85D35">
              <w:t>14 000, atitinkamai Biržų ir Rokiškio rajonų savivaldybėse – daugiau nei 3800 darbuotojų. 3 FZ regioniniuose centruose buvo įsikūr</w:t>
            </w:r>
            <w:r w:rsidR="00D548DC">
              <w:t>ę</w:t>
            </w:r>
            <w:r w:rsidRPr="00D85D35">
              <w:t xml:space="preserve"> bent po vieną </w:t>
            </w:r>
            <w:r w:rsidR="00337826" w:rsidRPr="00D1758A">
              <w:t>didelę</w:t>
            </w:r>
            <w:r w:rsidRPr="00D85D35">
              <w:t xml:space="preserve"> pramonės įmonę. </w:t>
            </w:r>
          </w:p>
          <w:p w14:paraId="34E796DF" w14:textId="77777777" w:rsidR="00D548DC" w:rsidRPr="00D85D35" w:rsidRDefault="00D548DC" w:rsidP="00673A42">
            <w:pPr>
              <w:jc w:val="both"/>
              <w:rPr>
                <w:color w:val="FF0000"/>
              </w:rPr>
            </w:pPr>
          </w:p>
          <w:p w14:paraId="503F300D" w14:textId="5A5D4752" w:rsidR="00673A42" w:rsidRPr="00D85D35" w:rsidRDefault="00673A42" w:rsidP="00673A42">
            <w:pPr>
              <w:jc w:val="both"/>
              <w:rPr>
                <w:szCs w:val="24"/>
              </w:rPr>
            </w:pPr>
            <w:r w:rsidRPr="00D85D35">
              <w:t>Didesnėse pramonės įmonėse gaminami aukštesnę pridėtinę vertę kuriantys produktai bei atitinkamai siūlomas didesnis nei vidutinis FZ darbo užmokestis (1</w:t>
            </w:r>
            <w:r w:rsidR="000F4559">
              <w:t xml:space="preserve"> </w:t>
            </w:r>
            <w:r w:rsidRPr="00D85D35">
              <w:t>590 Eur) – 2023 m. liepos mėn. vidutinis darbo užmokestis Panevėžio m. veikiančio</w:t>
            </w:r>
            <w:r w:rsidR="00D548DC">
              <w:t>s</w:t>
            </w:r>
            <w:r w:rsidRPr="00D85D35">
              <w:t>e pramonės įmonė</w:t>
            </w:r>
            <w:r w:rsidR="00D548DC">
              <w:t>s</w:t>
            </w:r>
            <w:r w:rsidRPr="00D85D35">
              <w:t>e siekė 1</w:t>
            </w:r>
            <w:r w:rsidR="000F4559">
              <w:t xml:space="preserve"> </w:t>
            </w:r>
            <w:r w:rsidRPr="00D85D35">
              <w:t>676,47 Eur, vidutinis darbo užmokestis Pasvalio r. pramonės įmonė</w:t>
            </w:r>
            <w:r w:rsidR="00D548DC">
              <w:t>s</w:t>
            </w:r>
            <w:r w:rsidRPr="00D85D35">
              <w:t>e</w:t>
            </w:r>
            <w:r w:rsidR="00AA6750">
              <w:t xml:space="preserve"> </w:t>
            </w:r>
            <w:r w:rsidRPr="00D85D35">
              <w:t>– 1</w:t>
            </w:r>
            <w:r w:rsidR="000F4559">
              <w:t xml:space="preserve"> </w:t>
            </w:r>
            <w:r w:rsidRPr="00D85D35">
              <w:t>361,19 Eur, Kupiškio r.</w:t>
            </w:r>
            <w:r w:rsidR="00D548DC">
              <w:t xml:space="preserve"> –</w:t>
            </w:r>
            <w:r w:rsidRPr="00D85D35">
              <w:t xml:space="preserve"> 1</w:t>
            </w:r>
            <w:r w:rsidR="000F4559">
              <w:t xml:space="preserve"> </w:t>
            </w:r>
            <w:r w:rsidRPr="00D85D35">
              <w:t>334,86 Eur. Atskiruose sektoriuose ir aukštesnę pridėtinę vertę kuriančiose įmonėse</w:t>
            </w:r>
            <w:r w:rsidR="00D548DC">
              <w:t>,</w:t>
            </w:r>
            <w:r w:rsidRPr="00D85D35">
              <w:t xml:space="preserve"> pvz. maisto ir gėrimų gamybos įmonėse</w:t>
            </w:r>
            <w:r w:rsidR="00D548DC">
              <w:t>,</w:t>
            </w:r>
            <w:r w:rsidRPr="00D85D35">
              <w:t xml:space="preserve"> atlyginimai yra didesni už FZ vidurkį</w:t>
            </w:r>
            <w:r w:rsidR="000F4559">
              <w:t>.</w:t>
            </w:r>
            <w:r w:rsidR="00AA6750">
              <w:t xml:space="preserve"> </w:t>
            </w:r>
            <w:r w:rsidRPr="00D85D35">
              <w:t>2023 m. liepos mėn. duomenimis</w:t>
            </w:r>
            <w:r w:rsidR="000F4559">
              <w:t>,</w:t>
            </w:r>
            <w:r w:rsidRPr="00D85D35">
              <w:t xml:space="preserve"> AB </w:t>
            </w:r>
            <w:r w:rsidR="00D66505">
              <w:t>„</w:t>
            </w:r>
            <w:r w:rsidRPr="00D85D35">
              <w:t>Rokiškio sūris</w:t>
            </w:r>
            <w:r w:rsidR="00D66505">
              <w:t>“</w:t>
            </w:r>
            <w:r w:rsidRPr="00D85D35">
              <w:t xml:space="preserve"> (veikianti Rokiškio r. sav.) vidutinis DU siekė 1</w:t>
            </w:r>
            <w:r w:rsidR="000F4559">
              <w:t xml:space="preserve"> </w:t>
            </w:r>
            <w:r w:rsidRPr="00D85D35">
              <w:t xml:space="preserve">915 Eur, UAB </w:t>
            </w:r>
            <w:r w:rsidR="00D66505">
              <w:t>„</w:t>
            </w:r>
            <w:r w:rsidRPr="00D85D35">
              <w:t>Nordic Proteins</w:t>
            </w:r>
            <w:r w:rsidR="00D66505">
              <w:t>“</w:t>
            </w:r>
            <w:r w:rsidRPr="00D85D35">
              <w:t xml:space="preserve"> (veikianti Biržų r. sav.) – 1</w:t>
            </w:r>
            <w:r w:rsidR="000F4559">
              <w:t xml:space="preserve"> </w:t>
            </w:r>
            <w:r w:rsidRPr="00D85D35">
              <w:t xml:space="preserve">821 Eur, AB </w:t>
            </w:r>
            <w:r w:rsidR="00D66505">
              <w:t>„</w:t>
            </w:r>
            <w:r w:rsidRPr="00D85D35">
              <w:t>Roquette Amilina</w:t>
            </w:r>
            <w:r w:rsidR="00D66505">
              <w:t>“</w:t>
            </w:r>
            <w:r w:rsidRPr="00D85D35">
              <w:t xml:space="preserve"> (veikianti Panevėžio m. sav.) –</w:t>
            </w:r>
            <w:r w:rsidR="00D548DC">
              <w:t xml:space="preserve"> </w:t>
            </w:r>
            <w:r w:rsidRPr="00D85D35">
              <w:t>2</w:t>
            </w:r>
            <w:r w:rsidR="000F4559">
              <w:t xml:space="preserve"> </w:t>
            </w:r>
            <w:r w:rsidRPr="00D85D35">
              <w:t>749 Eur</w:t>
            </w:r>
            <w:r w:rsidRPr="00D85D35">
              <w:rPr>
                <w:rStyle w:val="Puslapioinaosnuoroda"/>
              </w:rPr>
              <w:footnoteReference w:id="6"/>
            </w:r>
            <w:r w:rsidRPr="00D85D35">
              <w:t>. Tai skatina FZ gyventojus rinktis darbą ir kitose nei jų gyvenamosios</w:t>
            </w:r>
            <w:r w:rsidR="00D548DC">
              <w:t>e</w:t>
            </w:r>
            <w:r w:rsidRPr="00D85D35">
              <w:t xml:space="preserve"> savivaldybėse. FZ darbdaviai taip pat susiduria </w:t>
            </w:r>
            <w:r w:rsidR="00D548DC">
              <w:t xml:space="preserve">su </w:t>
            </w:r>
            <w:r w:rsidRPr="00D85D35">
              <w:t>ribota darbo jėgos pasiūla</w:t>
            </w:r>
            <w:r w:rsidR="00D548DC">
              <w:t xml:space="preserve"> </w:t>
            </w:r>
            <w:r w:rsidRPr="00D85D35">
              <w:t xml:space="preserve">– taip teigia 37,3 </w:t>
            </w:r>
            <w:r w:rsidR="00D548DC">
              <w:t>p</w:t>
            </w:r>
            <w:r w:rsidRPr="00D85D35">
              <w:t xml:space="preserve">roc. FZ darbdavių Užimtumo tarnybos atliktoje </w:t>
            </w:r>
            <w:r w:rsidR="00D548DC">
              <w:t>d</w:t>
            </w:r>
            <w:r w:rsidRPr="00D85D35">
              <w:t>arbdavių nuomonės tyrimo ataskaitoje</w:t>
            </w:r>
            <w:r w:rsidRPr="00D85D35">
              <w:rPr>
                <w:rStyle w:val="Puslapioinaosnuoroda"/>
                <w:rFonts w:eastAsiaTheme="majorEastAsia"/>
              </w:rPr>
              <w:t xml:space="preserve"> </w:t>
            </w:r>
            <w:r w:rsidRPr="00D85D35">
              <w:rPr>
                <w:rStyle w:val="Puslapioinaosnuoroda"/>
                <w:rFonts w:eastAsiaTheme="majorEastAsia"/>
              </w:rPr>
              <w:footnoteReference w:id="7"/>
            </w:r>
            <w:r w:rsidR="00AA6750">
              <w:t xml:space="preserve"> </w:t>
            </w:r>
            <w:r w:rsidRPr="00D85D35">
              <w:t>(2024 m. sausi</w:t>
            </w:r>
            <w:r w:rsidR="00E93695">
              <w:t>o mėn.</w:t>
            </w:r>
            <w:r w:rsidRPr="00D85D35">
              <w:t xml:space="preserve">), todėl </w:t>
            </w:r>
            <w:r w:rsidR="00337826">
              <w:t>formuojasi praktika, kad</w:t>
            </w:r>
            <w:r w:rsidRPr="00D85D35">
              <w:t xml:space="preserve"> organizuoja darbuotojų </w:t>
            </w:r>
            <w:r w:rsidR="00D66505" w:rsidRPr="00D85D35">
              <w:t>pavėžėjimą</w:t>
            </w:r>
            <w:r w:rsidRPr="00D85D35">
              <w:t xml:space="preserve"> iš aplinkinių savivaldybių ar kompensuoja jiems kelion</w:t>
            </w:r>
            <w:r w:rsidR="00D66505">
              <w:t>ė</w:t>
            </w:r>
            <w:r w:rsidRPr="00D85D35">
              <w:t xml:space="preserve">s išlaidas </w:t>
            </w:r>
            <w:r w:rsidRPr="00337826">
              <w:t>(</w:t>
            </w:r>
            <w:r w:rsidRPr="00D1758A">
              <w:t>p</w:t>
            </w:r>
            <w:r w:rsidR="00337826" w:rsidRPr="00337826">
              <w:t>avyzdžiai</w:t>
            </w:r>
            <w:r w:rsidR="00337826">
              <w:t xml:space="preserve"> </w:t>
            </w:r>
            <w:r w:rsidR="00D1758A">
              <w:t>3</w:t>
            </w:r>
            <w:r w:rsidR="00D1758A" w:rsidRPr="00D85D35">
              <w:t xml:space="preserve"> </w:t>
            </w:r>
            <w:r w:rsidRPr="00D85D35">
              <w:t>pav.).</w:t>
            </w:r>
            <w:r w:rsidR="00AA6750">
              <w:t xml:space="preserve"> </w:t>
            </w:r>
            <w:r w:rsidRPr="00D85D35">
              <w:t xml:space="preserve">Ši sąveika </w:t>
            </w:r>
            <w:r w:rsidRPr="00D85D35">
              <w:rPr>
                <w:szCs w:val="24"/>
              </w:rPr>
              <w:t>tarp regioninių centrų, kuriose telkiamos darbo vietos, ir rečiau gyvenamų teritorijų sukuria prielaidas formuotis švytuoklinei migracijai.</w:t>
            </w:r>
          </w:p>
          <w:p w14:paraId="23233A3E" w14:textId="77777777" w:rsidR="00673A42" w:rsidRPr="00D85D35" w:rsidRDefault="00673A42" w:rsidP="00673A42">
            <w:pPr>
              <w:jc w:val="both"/>
            </w:pPr>
          </w:p>
          <w:p w14:paraId="197E15FF" w14:textId="7C8A0865" w:rsidR="00673A42" w:rsidRDefault="00673A42" w:rsidP="00673A42">
            <w:pPr>
              <w:spacing w:line="259" w:lineRule="auto"/>
              <w:jc w:val="both"/>
            </w:pPr>
            <w:r w:rsidRPr="00D85D35">
              <w:t xml:space="preserve">Ateityje numatomas šių ekonominių ryšių – darbuotojų poreikio ir mobilumo tendencijų </w:t>
            </w:r>
            <w:r w:rsidR="00D66505">
              <w:t xml:space="preserve">– </w:t>
            </w:r>
            <w:r w:rsidRPr="00D85D35">
              <w:t>stiprėjimas. 2023 m. spalio</w:t>
            </w:r>
            <w:r w:rsidR="00E93695">
              <w:t xml:space="preserve"> </w:t>
            </w:r>
            <w:r w:rsidRPr="00D85D35">
              <w:t xml:space="preserve">12 d. pasirašyta Panevėžio miesto ir </w:t>
            </w:r>
            <w:r w:rsidR="00E93695">
              <w:t xml:space="preserve">Panevėžio </w:t>
            </w:r>
            <w:r w:rsidRPr="00D85D35">
              <w:t>rajono savivaldybių bendradarbiavimo sutarti</w:t>
            </w:r>
            <w:r w:rsidR="000F4559">
              <w:t>s, kuria siekiama vystyti naują</w:t>
            </w:r>
            <w:r w:rsidRPr="00D85D35">
              <w:t xml:space="preserve"> 100 ha investicijoms tinkamą teritoriją šalia numatomos nutiesti tarptautinės „Rail Baltic</w:t>
            </w:r>
            <w:r w:rsidR="000F4559">
              <w:t>a</w:t>
            </w:r>
            <w:r w:rsidRPr="00D85D35">
              <w:t>“ geležinkelio</w:t>
            </w:r>
            <w:r w:rsidR="00D66505">
              <w:t xml:space="preserve"> vėžės,</w:t>
            </w:r>
            <w:r w:rsidRPr="00D85D35">
              <w:t xml:space="preserve"> taip gerinant Panevėžio regiono investicinę aplinką ir patrauklumą bei sudarant palankesnes sąlygas </w:t>
            </w:r>
            <w:r w:rsidRPr="00D85D35">
              <w:lastRenderedPageBreak/>
              <w:t>naujoms darbo vietoms kurti. 2023 m. pristatytame šios pramonės teritorijos investiciniame projekte (</w:t>
            </w:r>
            <w:r w:rsidR="00D66505">
              <w:t>p</w:t>
            </w:r>
            <w:r w:rsidRPr="00D85D35">
              <w:t xml:space="preserve">arengta </w:t>
            </w:r>
            <w:r w:rsidR="00D66505">
              <w:t>2022 m. gruod</w:t>
            </w:r>
            <w:r w:rsidR="00E93695">
              <w:t xml:space="preserve">žio mėn. </w:t>
            </w:r>
            <w:r w:rsidRPr="00D85D35">
              <w:t>Panevėžio sav. m. savivaldybės</w:t>
            </w:r>
            <w:r w:rsidR="00AA6750">
              <w:t xml:space="preserve"> </w:t>
            </w:r>
            <w:r w:rsidRPr="00D85D35">
              <w:t>užsakymu</w:t>
            </w:r>
            <w:r w:rsidR="00D66505">
              <w:t>, a</w:t>
            </w:r>
            <w:r w:rsidRPr="00D85D35">
              <w:t xml:space="preserve">utoriai Bauland </w:t>
            </w:r>
            <w:r w:rsidR="00D66505">
              <w:t xml:space="preserve">ir </w:t>
            </w:r>
            <w:r w:rsidRPr="00D85D35">
              <w:t>Newsec) numatoma, kad joje galėtų būti sukuriama daugiau kaip 450 000 m</w:t>
            </w:r>
            <w:r w:rsidR="00E97ADB" w:rsidRPr="00E97ADB">
              <w:rPr>
                <w:vertAlign w:val="superscript"/>
              </w:rPr>
              <w:t>2</w:t>
            </w:r>
            <w:r w:rsidR="00E97ADB">
              <w:t xml:space="preserve"> </w:t>
            </w:r>
            <w:r w:rsidRPr="00D85D35">
              <w:t xml:space="preserve">gamybinio ploto, ne mažiau nei 3000 naujų darbo vietų, pasiekiamų 1 val. atstumu  </w:t>
            </w:r>
            <w:r w:rsidR="00337826">
              <w:t>iš</w:t>
            </w:r>
            <w:r w:rsidRPr="00D85D35">
              <w:t xml:space="preserve"> didesnės dalies FZ teritorijos. Dėl šios priežasties susiformuotų nauji švytuoklinės migracijos srautai</w:t>
            </w:r>
            <w:r w:rsidR="00E97ADB">
              <w:t>,</w:t>
            </w:r>
            <w:r w:rsidRPr="00D85D35">
              <w:t xml:space="preserve"> įskaitant ir darbuotojų keliones iš Panevėžio m. </w:t>
            </w:r>
          </w:p>
          <w:p w14:paraId="101F88C4" w14:textId="77777777" w:rsidR="00E97ADB" w:rsidRPr="00D85D35" w:rsidRDefault="00E97ADB" w:rsidP="00673A42">
            <w:pPr>
              <w:spacing w:line="259" w:lineRule="auto"/>
              <w:jc w:val="both"/>
            </w:pPr>
          </w:p>
          <w:p w14:paraId="151E9754" w14:textId="4E9F2550" w:rsidR="00673A42" w:rsidRPr="00D85D35" w:rsidRDefault="00673A42" w:rsidP="00673A42">
            <w:pPr>
              <w:jc w:val="both"/>
              <w:rPr>
                <w:color w:val="FF0000"/>
                <w:szCs w:val="24"/>
              </w:rPr>
            </w:pPr>
            <w:r w:rsidRPr="00D85D35">
              <w:rPr>
                <w:szCs w:val="24"/>
              </w:rPr>
              <w:t xml:space="preserve">Detalesni apdirbamosios gamybos įmonių ir dirbančiųjų pasiskirstymo FZ savivaldybėse </w:t>
            </w:r>
            <w:r w:rsidR="00E97ADB">
              <w:rPr>
                <w:szCs w:val="24"/>
              </w:rPr>
              <w:t xml:space="preserve">duomenys </w:t>
            </w:r>
            <w:r w:rsidRPr="00D85D35">
              <w:rPr>
                <w:szCs w:val="24"/>
              </w:rPr>
              <w:t>pateikiami žemiau esančioje lentelėje</w:t>
            </w:r>
            <w:r w:rsidR="00832282" w:rsidRPr="00D85D35">
              <w:rPr>
                <w:szCs w:val="24"/>
              </w:rPr>
              <w:t xml:space="preserve"> (1 lentelė)</w:t>
            </w:r>
            <w:r w:rsidRPr="00D85D35">
              <w:rPr>
                <w:szCs w:val="24"/>
              </w:rPr>
              <w:t>.</w:t>
            </w:r>
          </w:p>
          <w:p w14:paraId="51A03420" w14:textId="77777777" w:rsidR="00673A42" w:rsidRPr="00D85D35" w:rsidRDefault="00673A42" w:rsidP="00673A42">
            <w:pPr>
              <w:jc w:val="both"/>
              <w:rPr>
                <w:szCs w:val="24"/>
              </w:rPr>
            </w:pPr>
          </w:p>
          <w:tbl>
            <w:tblPr>
              <w:tblW w:w="13760" w:type="dxa"/>
              <w:tblLayout w:type="fixed"/>
              <w:tblLook w:val="04A0" w:firstRow="1" w:lastRow="0" w:firstColumn="1" w:lastColumn="0" w:noHBand="0" w:noVBand="1"/>
            </w:tblPr>
            <w:tblGrid>
              <w:gridCol w:w="2480"/>
              <w:gridCol w:w="2480"/>
              <w:gridCol w:w="2180"/>
              <w:gridCol w:w="2180"/>
              <w:gridCol w:w="2040"/>
              <w:gridCol w:w="2400"/>
            </w:tblGrid>
            <w:tr w:rsidR="00673A42" w:rsidRPr="00D85D35" w14:paraId="4D1D8741" w14:textId="77777777" w:rsidTr="000A42C3">
              <w:trPr>
                <w:trHeight w:val="288"/>
              </w:trPr>
              <w:tc>
                <w:tcPr>
                  <w:tcW w:w="2480" w:type="dxa"/>
                  <w:vMerge w:val="restart"/>
                  <w:tcBorders>
                    <w:top w:val="single" w:sz="4" w:space="0" w:color="auto"/>
                    <w:left w:val="single" w:sz="4" w:space="0" w:color="auto"/>
                    <w:right w:val="single" w:sz="4" w:space="0" w:color="auto"/>
                  </w:tcBorders>
                  <w:shd w:val="clear" w:color="auto" w:fill="auto"/>
                  <w:noWrap/>
                  <w:vAlign w:val="center"/>
                  <w:hideMark/>
                </w:tcPr>
                <w:p w14:paraId="3AF2AC38" w14:textId="77777777" w:rsidR="00673A42" w:rsidRPr="00D85D35" w:rsidRDefault="00673A42" w:rsidP="00673A42">
                  <w:pPr>
                    <w:jc w:val="center"/>
                    <w:rPr>
                      <w:color w:val="000000"/>
                      <w:sz w:val="22"/>
                      <w:szCs w:val="22"/>
                      <w:lang w:eastAsia="lt-LT"/>
                    </w:rPr>
                  </w:pPr>
                  <w:r w:rsidRPr="00D85D35">
                    <w:rPr>
                      <w:color w:val="000000"/>
                      <w:sz w:val="22"/>
                      <w:szCs w:val="22"/>
                      <w:lang w:eastAsia="lt-LT"/>
                    </w:rPr>
                    <w:t> </w:t>
                  </w:r>
                </w:p>
                <w:p w14:paraId="0AC5AD86" w14:textId="77777777" w:rsidR="00673A42" w:rsidRPr="00D85D35" w:rsidRDefault="00673A42" w:rsidP="00673A42">
                  <w:pPr>
                    <w:jc w:val="center"/>
                    <w:rPr>
                      <w:b/>
                      <w:bCs/>
                      <w:color w:val="000000"/>
                      <w:sz w:val="22"/>
                      <w:szCs w:val="22"/>
                      <w:lang w:eastAsia="lt-LT"/>
                    </w:rPr>
                  </w:pPr>
                  <w:r w:rsidRPr="00D85D35">
                    <w:rPr>
                      <w:b/>
                      <w:bCs/>
                      <w:color w:val="000000"/>
                      <w:sz w:val="22"/>
                      <w:szCs w:val="22"/>
                      <w:lang w:eastAsia="lt-LT"/>
                    </w:rPr>
                    <w:t>Teritorinis vienetas </w:t>
                  </w:r>
                </w:p>
              </w:tc>
              <w:tc>
                <w:tcPr>
                  <w:tcW w:w="11280" w:type="dxa"/>
                  <w:gridSpan w:val="5"/>
                  <w:tcBorders>
                    <w:top w:val="single" w:sz="4" w:space="0" w:color="auto"/>
                    <w:left w:val="nil"/>
                    <w:bottom w:val="single" w:sz="4" w:space="0" w:color="auto"/>
                    <w:right w:val="single" w:sz="4" w:space="0" w:color="auto"/>
                  </w:tcBorders>
                  <w:shd w:val="clear" w:color="auto" w:fill="auto"/>
                  <w:noWrap/>
                  <w:vAlign w:val="center"/>
                  <w:hideMark/>
                </w:tcPr>
                <w:p w14:paraId="5C9EA49A" w14:textId="77777777" w:rsidR="00673A42" w:rsidRPr="00D85D35" w:rsidRDefault="00673A42" w:rsidP="00673A42">
                  <w:pPr>
                    <w:jc w:val="center"/>
                    <w:rPr>
                      <w:b/>
                      <w:bCs/>
                      <w:color w:val="000000"/>
                      <w:sz w:val="22"/>
                      <w:szCs w:val="22"/>
                      <w:lang w:eastAsia="lt-LT"/>
                    </w:rPr>
                  </w:pPr>
                  <w:r w:rsidRPr="00D85D35">
                    <w:rPr>
                      <w:color w:val="000000"/>
                      <w:sz w:val="22"/>
                      <w:szCs w:val="22"/>
                      <w:lang w:eastAsia="lt-LT"/>
                    </w:rPr>
                    <w:t> </w:t>
                  </w:r>
                  <w:r w:rsidRPr="00D85D35">
                    <w:rPr>
                      <w:b/>
                      <w:bCs/>
                      <w:color w:val="000000"/>
                      <w:sz w:val="22"/>
                      <w:szCs w:val="22"/>
                      <w:lang w:eastAsia="lt-LT"/>
                    </w:rPr>
                    <w:t>2022 m.</w:t>
                  </w:r>
                </w:p>
              </w:tc>
            </w:tr>
            <w:tr w:rsidR="00BE68D1" w:rsidRPr="00D85D35" w14:paraId="3DFD184E" w14:textId="77777777" w:rsidTr="00B41CE4">
              <w:trPr>
                <w:trHeight w:val="1104"/>
              </w:trPr>
              <w:tc>
                <w:tcPr>
                  <w:tcW w:w="2480" w:type="dxa"/>
                  <w:vMerge/>
                  <w:tcBorders>
                    <w:left w:val="single" w:sz="4" w:space="0" w:color="auto"/>
                    <w:bottom w:val="single" w:sz="4" w:space="0" w:color="auto"/>
                    <w:right w:val="single" w:sz="4" w:space="0" w:color="auto"/>
                  </w:tcBorders>
                  <w:shd w:val="clear" w:color="auto" w:fill="auto"/>
                  <w:noWrap/>
                  <w:vAlign w:val="center"/>
                  <w:hideMark/>
                </w:tcPr>
                <w:p w14:paraId="00DAA441" w14:textId="77777777" w:rsidR="00673A42" w:rsidRPr="00D85D35" w:rsidRDefault="00673A42" w:rsidP="00673A42">
                  <w:pPr>
                    <w:jc w:val="center"/>
                    <w:rPr>
                      <w:color w:val="000000"/>
                      <w:sz w:val="22"/>
                      <w:szCs w:val="22"/>
                      <w:lang w:eastAsia="lt-LT"/>
                    </w:rPr>
                  </w:pPr>
                </w:p>
              </w:tc>
              <w:tc>
                <w:tcPr>
                  <w:tcW w:w="2480" w:type="dxa"/>
                  <w:tcBorders>
                    <w:top w:val="nil"/>
                    <w:left w:val="nil"/>
                    <w:bottom w:val="single" w:sz="4" w:space="0" w:color="auto"/>
                    <w:right w:val="single" w:sz="4" w:space="0" w:color="auto"/>
                  </w:tcBorders>
                  <w:shd w:val="clear" w:color="auto" w:fill="auto"/>
                  <w:vAlign w:val="center"/>
                </w:tcPr>
                <w:p w14:paraId="5EDC0AB5" w14:textId="77777777" w:rsidR="00673A42" w:rsidRPr="00D85D35" w:rsidRDefault="00673A42" w:rsidP="00673A42">
                  <w:pPr>
                    <w:jc w:val="center"/>
                    <w:rPr>
                      <w:b/>
                      <w:bCs/>
                      <w:sz w:val="22"/>
                      <w:szCs w:val="22"/>
                      <w:lang w:eastAsia="lt-LT"/>
                    </w:rPr>
                  </w:pPr>
                  <w:r w:rsidRPr="00D85D35">
                    <w:rPr>
                      <w:b/>
                      <w:bCs/>
                      <w:color w:val="000000"/>
                      <w:sz w:val="22"/>
                      <w:szCs w:val="22"/>
                      <w:lang w:eastAsia="lt-LT"/>
                    </w:rPr>
                    <w:t>Apdirbamosios gamybos įmonių skaičius</w:t>
                  </w:r>
                  <w:r w:rsidRPr="00D85D35">
                    <w:rPr>
                      <w:rStyle w:val="Puslapioinaosnuoroda"/>
                      <w:b/>
                      <w:bCs/>
                      <w:color w:val="000000"/>
                      <w:sz w:val="22"/>
                      <w:szCs w:val="22"/>
                      <w:lang w:eastAsia="lt-LT"/>
                    </w:rPr>
                    <w:footnoteReference w:id="8"/>
                  </w:r>
                </w:p>
              </w:tc>
              <w:tc>
                <w:tcPr>
                  <w:tcW w:w="2180" w:type="dxa"/>
                  <w:tcBorders>
                    <w:top w:val="single" w:sz="4" w:space="0" w:color="auto"/>
                    <w:left w:val="nil"/>
                    <w:bottom w:val="single" w:sz="4" w:space="0" w:color="auto"/>
                    <w:right w:val="single" w:sz="4" w:space="0" w:color="auto"/>
                  </w:tcBorders>
                  <w:vAlign w:val="center"/>
                </w:tcPr>
                <w:p w14:paraId="3A93AB54" w14:textId="77777777" w:rsidR="00673A42" w:rsidRPr="00D85D35" w:rsidRDefault="00673A42" w:rsidP="00673A42">
                  <w:pPr>
                    <w:jc w:val="center"/>
                    <w:rPr>
                      <w:b/>
                      <w:bCs/>
                      <w:color w:val="000000"/>
                      <w:sz w:val="22"/>
                      <w:szCs w:val="22"/>
                      <w:lang w:eastAsia="lt-LT"/>
                    </w:rPr>
                  </w:pPr>
                  <w:r w:rsidRPr="00D85D35">
                    <w:rPr>
                      <w:b/>
                      <w:bCs/>
                      <w:color w:val="000000"/>
                      <w:sz w:val="22"/>
                      <w:szCs w:val="22"/>
                      <w:lang w:eastAsia="lt-LT"/>
                    </w:rPr>
                    <w:t>Užimti gyventojai, tūkst.</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209832" w14:textId="77777777" w:rsidR="00673A42" w:rsidRPr="00D85D35" w:rsidRDefault="00673A42" w:rsidP="00673A42">
                  <w:pPr>
                    <w:rPr>
                      <w:b/>
                      <w:bCs/>
                      <w:color w:val="000000"/>
                      <w:sz w:val="22"/>
                      <w:szCs w:val="22"/>
                      <w:lang w:eastAsia="lt-LT"/>
                    </w:rPr>
                  </w:pPr>
                  <w:r w:rsidRPr="00D85D35">
                    <w:rPr>
                      <w:b/>
                      <w:bCs/>
                      <w:color w:val="000000"/>
                      <w:sz w:val="22"/>
                      <w:szCs w:val="22"/>
                      <w:lang w:eastAsia="lt-LT"/>
                    </w:rPr>
                    <w:t>Dirbančiųjų skaičius, viso**</w:t>
                  </w:r>
                </w:p>
              </w:tc>
              <w:tc>
                <w:tcPr>
                  <w:tcW w:w="2040" w:type="dxa"/>
                  <w:tcBorders>
                    <w:top w:val="nil"/>
                    <w:left w:val="nil"/>
                    <w:bottom w:val="single" w:sz="4" w:space="0" w:color="auto"/>
                    <w:right w:val="single" w:sz="4" w:space="0" w:color="auto"/>
                  </w:tcBorders>
                  <w:shd w:val="clear" w:color="auto" w:fill="auto"/>
                  <w:vAlign w:val="center"/>
                  <w:hideMark/>
                </w:tcPr>
                <w:p w14:paraId="537B9878" w14:textId="77777777" w:rsidR="00673A42" w:rsidRPr="00D85D35" w:rsidRDefault="00673A42" w:rsidP="00673A42">
                  <w:pPr>
                    <w:rPr>
                      <w:b/>
                      <w:bCs/>
                      <w:color w:val="000000"/>
                      <w:sz w:val="22"/>
                      <w:szCs w:val="22"/>
                      <w:lang w:eastAsia="lt-LT"/>
                    </w:rPr>
                  </w:pPr>
                  <w:r w:rsidRPr="00D85D35">
                    <w:rPr>
                      <w:b/>
                      <w:bCs/>
                      <w:color w:val="000000"/>
                      <w:sz w:val="22"/>
                      <w:szCs w:val="22"/>
                      <w:lang w:eastAsia="lt-LT"/>
                    </w:rPr>
                    <w:t>Dirbančiųjų apdirbamosios gamybos sektoriuje skaičius***</w:t>
                  </w:r>
                </w:p>
              </w:tc>
              <w:tc>
                <w:tcPr>
                  <w:tcW w:w="2400" w:type="dxa"/>
                  <w:tcBorders>
                    <w:top w:val="nil"/>
                    <w:left w:val="nil"/>
                    <w:bottom w:val="single" w:sz="4" w:space="0" w:color="auto"/>
                    <w:right w:val="single" w:sz="4" w:space="0" w:color="auto"/>
                  </w:tcBorders>
                  <w:shd w:val="clear" w:color="auto" w:fill="auto"/>
                  <w:vAlign w:val="center"/>
                  <w:hideMark/>
                </w:tcPr>
                <w:p w14:paraId="4795196C" w14:textId="77777777" w:rsidR="00673A42" w:rsidRPr="00D85D35" w:rsidRDefault="00673A42" w:rsidP="00673A42">
                  <w:pPr>
                    <w:rPr>
                      <w:b/>
                      <w:bCs/>
                      <w:color w:val="000000"/>
                      <w:sz w:val="22"/>
                      <w:szCs w:val="22"/>
                      <w:lang w:eastAsia="lt-LT"/>
                    </w:rPr>
                  </w:pPr>
                  <w:r w:rsidRPr="00D85D35">
                    <w:rPr>
                      <w:b/>
                      <w:bCs/>
                      <w:color w:val="000000"/>
                      <w:sz w:val="22"/>
                      <w:szCs w:val="22"/>
                      <w:lang w:eastAsia="lt-LT"/>
                    </w:rPr>
                    <w:t>Dirbančiųjų dalis apdirbamosios gamybos sektoriuje</w:t>
                  </w:r>
                </w:p>
              </w:tc>
            </w:tr>
            <w:tr w:rsidR="00BE68D1" w:rsidRPr="00D85D35" w14:paraId="695152AA" w14:textId="77777777" w:rsidTr="00B41CE4">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319A3A89" w14:textId="6EE1D6CD" w:rsidR="00673A42" w:rsidRPr="00D85D35" w:rsidRDefault="00673A42" w:rsidP="00673A42">
                  <w:pPr>
                    <w:rPr>
                      <w:b/>
                      <w:bCs/>
                      <w:color w:val="656565"/>
                      <w:sz w:val="22"/>
                      <w:szCs w:val="22"/>
                      <w:lang w:eastAsia="lt-LT"/>
                    </w:rPr>
                  </w:pPr>
                  <w:r w:rsidRPr="00D85D35">
                    <w:rPr>
                      <w:b/>
                      <w:bCs/>
                      <w:color w:val="656565"/>
                      <w:sz w:val="22"/>
                      <w:szCs w:val="22"/>
                      <w:lang w:eastAsia="lt-LT"/>
                    </w:rPr>
                    <w:t>FZ</w:t>
                  </w:r>
                </w:p>
              </w:tc>
              <w:tc>
                <w:tcPr>
                  <w:tcW w:w="2480" w:type="dxa"/>
                  <w:tcBorders>
                    <w:top w:val="nil"/>
                    <w:left w:val="nil"/>
                    <w:bottom w:val="single" w:sz="4" w:space="0" w:color="auto"/>
                    <w:right w:val="single" w:sz="4" w:space="0" w:color="auto"/>
                  </w:tcBorders>
                  <w:shd w:val="clear" w:color="000000" w:fill="F4F4F4"/>
                </w:tcPr>
                <w:p w14:paraId="04C45737" w14:textId="77777777" w:rsidR="00673A42" w:rsidRPr="00D85D35" w:rsidRDefault="00673A42" w:rsidP="00673A42">
                  <w:pPr>
                    <w:rPr>
                      <w:sz w:val="22"/>
                      <w:szCs w:val="22"/>
                      <w:lang w:eastAsia="lt-LT"/>
                    </w:rPr>
                  </w:pPr>
                  <w:r w:rsidRPr="00D85D35">
                    <w:rPr>
                      <w:color w:val="1C1C1C"/>
                      <w:sz w:val="22"/>
                      <w:szCs w:val="22"/>
                      <w:lang w:eastAsia="lt-LT"/>
                    </w:rPr>
                    <w:t>406</w:t>
                  </w:r>
                </w:p>
              </w:tc>
              <w:tc>
                <w:tcPr>
                  <w:tcW w:w="2180" w:type="dxa"/>
                  <w:tcBorders>
                    <w:top w:val="single" w:sz="4" w:space="0" w:color="auto"/>
                    <w:left w:val="nil"/>
                    <w:bottom w:val="single" w:sz="4" w:space="0" w:color="auto"/>
                    <w:right w:val="single" w:sz="4" w:space="0" w:color="auto"/>
                  </w:tcBorders>
                  <w:shd w:val="clear" w:color="000000" w:fill="FFFFFF"/>
                </w:tcPr>
                <w:p w14:paraId="7B528A5B" w14:textId="77777777" w:rsidR="00673A42" w:rsidRPr="00D85D35" w:rsidRDefault="00673A42" w:rsidP="00673A42">
                  <w:pPr>
                    <w:rPr>
                      <w:color w:val="1C1C1C"/>
                      <w:sz w:val="22"/>
                      <w:szCs w:val="22"/>
                      <w:lang w:eastAsia="lt-LT"/>
                    </w:rPr>
                  </w:pPr>
                  <w:r w:rsidRPr="00D85D35">
                    <w:rPr>
                      <w:color w:val="1C1C1C"/>
                      <w:sz w:val="22"/>
                      <w:szCs w:val="22"/>
                      <w:lang w:eastAsia="lt-LT"/>
                    </w:rPr>
                    <w:t>99,2</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92B9CC" w14:textId="77777777" w:rsidR="00673A42" w:rsidRPr="00D85D35" w:rsidRDefault="00673A42" w:rsidP="00673A42">
                  <w:pPr>
                    <w:rPr>
                      <w:color w:val="1C1C1C"/>
                      <w:sz w:val="22"/>
                      <w:szCs w:val="22"/>
                      <w:lang w:eastAsia="lt-LT"/>
                    </w:rPr>
                  </w:pPr>
                  <w:r w:rsidRPr="00D85D35">
                    <w:rPr>
                      <w:color w:val="1C1C1C"/>
                      <w:sz w:val="22"/>
                      <w:szCs w:val="22"/>
                      <w:lang w:eastAsia="lt-LT"/>
                    </w:rPr>
                    <w:t>53718</w:t>
                  </w:r>
                </w:p>
              </w:tc>
              <w:tc>
                <w:tcPr>
                  <w:tcW w:w="2040" w:type="dxa"/>
                  <w:tcBorders>
                    <w:top w:val="nil"/>
                    <w:left w:val="nil"/>
                    <w:bottom w:val="single" w:sz="4" w:space="0" w:color="auto"/>
                    <w:right w:val="single" w:sz="4" w:space="0" w:color="auto"/>
                  </w:tcBorders>
                  <w:shd w:val="clear" w:color="000000" w:fill="FFFFFF"/>
                  <w:vAlign w:val="center"/>
                  <w:hideMark/>
                </w:tcPr>
                <w:p w14:paraId="1FEEA0F3" w14:textId="77777777" w:rsidR="00673A42" w:rsidRPr="00D85D35" w:rsidRDefault="00673A42" w:rsidP="00673A42">
                  <w:pPr>
                    <w:rPr>
                      <w:color w:val="1C1C1C"/>
                      <w:sz w:val="22"/>
                      <w:szCs w:val="22"/>
                      <w:lang w:eastAsia="lt-LT"/>
                    </w:rPr>
                  </w:pPr>
                  <w:r w:rsidRPr="00D85D35">
                    <w:rPr>
                      <w:color w:val="1C1C1C"/>
                      <w:sz w:val="22"/>
                      <w:szCs w:val="22"/>
                      <w:lang w:eastAsia="lt-LT"/>
                    </w:rPr>
                    <w:t>19518</w:t>
                  </w:r>
                </w:p>
              </w:tc>
              <w:tc>
                <w:tcPr>
                  <w:tcW w:w="2400" w:type="dxa"/>
                  <w:tcBorders>
                    <w:top w:val="nil"/>
                    <w:left w:val="nil"/>
                    <w:bottom w:val="single" w:sz="4" w:space="0" w:color="auto"/>
                    <w:right w:val="single" w:sz="4" w:space="0" w:color="auto"/>
                  </w:tcBorders>
                  <w:shd w:val="clear" w:color="auto" w:fill="auto"/>
                  <w:noWrap/>
                  <w:vAlign w:val="bottom"/>
                  <w:hideMark/>
                </w:tcPr>
                <w:p w14:paraId="20A15BF4" w14:textId="77777777" w:rsidR="00673A42" w:rsidRPr="00D85D35" w:rsidRDefault="00673A42" w:rsidP="00673A42">
                  <w:pPr>
                    <w:rPr>
                      <w:color w:val="000000"/>
                      <w:sz w:val="22"/>
                      <w:szCs w:val="22"/>
                      <w:lang w:eastAsia="lt-LT"/>
                    </w:rPr>
                  </w:pPr>
                  <w:r w:rsidRPr="00D85D35">
                    <w:rPr>
                      <w:color w:val="000000"/>
                      <w:sz w:val="22"/>
                      <w:szCs w:val="22"/>
                      <w:lang w:eastAsia="lt-LT"/>
                    </w:rPr>
                    <w:t>36,3</w:t>
                  </w:r>
                </w:p>
              </w:tc>
            </w:tr>
            <w:tr w:rsidR="00BE68D1" w:rsidRPr="00D85D35" w14:paraId="3787EAA5" w14:textId="77777777" w:rsidTr="00B41CE4">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6FDD3858" w14:textId="77777777" w:rsidR="00673A42" w:rsidRPr="00D85D35" w:rsidRDefault="00673A42" w:rsidP="00673A42">
                  <w:pPr>
                    <w:rPr>
                      <w:b/>
                      <w:bCs/>
                      <w:color w:val="656565"/>
                      <w:sz w:val="22"/>
                      <w:szCs w:val="22"/>
                      <w:lang w:eastAsia="lt-LT"/>
                    </w:rPr>
                  </w:pPr>
                  <w:r w:rsidRPr="00D85D35">
                    <w:rPr>
                      <w:b/>
                      <w:bCs/>
                      <w:color w:val="656565"/>
                      <w:sz w:val="22"/>
                      <w:szCs w:val="22"/>
                      <w:lang w:eastAsia="lt-LT"/>
                    </w:rPr>
                    <w:t>Biržų r. sav.</w:t>
                  </w:r>
                </w:p>
              </w:tc>
              <w:tc>
                <w:tcPr>
                  <w:tcW w:w="2480" w:type="dxa"/>
                  <w:tcBorders>
                    <w:top w:val="nil"/>
                    <w:left w:val="nil"/>
                    <w:bottom w:val="single" w:sz="4" w:space="0" w:color="auto"/>
                    <w:right w:val="single" w:sz="4" w:space="0" w:color="auto"/>
                  </w:tcBorders>
                  <w:shd w:val="clear" w:color="000000" w:fill="F4F4F4"/>
                </w:tcPr>
                <w:p w14:paraId="14C77A16" w14:textId="77777777" w:rsidR="00673A42" w:rsidRPr="00D85D35" w:rsidRDefault="00673A42" w:rsidP="00673A42">
                  <w:pPr>
                    <w:rPr>
                      <w:sz w:val="22"/>
                      <w:szCs w:val="22"/>
                      <w:lang w:eastAsia="lt-LT"/>
                    </w:rPr>
                  </w:pPr>
                  <w:r w:rsidRPr="00D85D35">
                    <w:rPr>
                      <w:color w:val="1C1C1C"/>
                      <w:sz w:val="22"/>
                      <w:szCs w:val="22"/>
                      <w:lang w:eastAsia="lt-LT"/>
                    </w:rPr>
                    <w:t>25</w:t>
                  </w:r>
                </w:p>
              </w:tc>
              <w:tc>
                <w:tcPr>
                  <w:tcW w:w="2180" w:type="dxa"/>
                  <w:tcBorders>
                    <w:top w:val="single" w:sz="4" w:space="0" w:color="auto"/>
                    <w:left w:val="nil"/>
                    <w:bottom w:val="single" w:sz="4" w:space="0" w:color="auto"/>
                    <w:right w:val="single" w:sz="4" w:space="0" w:color="auto"/>
                  </w:tcBorders>
                  <w:shd w:val="clear" w:color="000000" w:fill="FFFFFF"/>
                </w:tcPr>
                <w:p w14:paraId="43A36A0B" w14:textId="77777777" w:rsidR="00673A42" w:rsidRPr="00D85D35" w:rsidRDefault="00673A42" w:rsidP="00673A42">
                  <w:pPr>
                    <w:rPr>
                      <w:color w:val="1C1C1C"/>
                      <w:sz w:val="22"/>
                      <w:szCs w:val="22"/>
                      <w:lang w:eastAsia="lt-LT"/>
                    </w:rPr>
                  </w:pPr>
                  <w:r w:rsidRPr="00D85D35">
                    <w:rPr>
                      <w:color w:val="1C1C1C"/>
                      <w:sz w:val="22"/>
                      <w:szCs w:val="22"/>
                      <w:lang w:eastAsia="lt-LT"/>
                    </w:rPr>
                    <w:t>9,4</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280FD8" w14:textId="77777777" w:rsidR="00673A42" w:rsidRPr="00D85D35" w:rsidRDefault="00673A42" w:rsidP="00673A42">
                  <w:pPr>
                    <w:rPr>
                      <w:color w:val="1C1C1C"/>
                      <w:sz w:val="22"/>
                      <w:szCs w:val="22"/>
                      <w:lang w:eastAsia="lt-LT"/>
                    </w:rPr>
                  </w:pPr>
                  <w:r w:rsidRPr="00D85D35">
                    <w:rPr>
                      <w:color w:val="1C1C1C"/>
                      <w:sz w:val="22"/>
                      <w:szCs w:val="22"/>
                      <w:lang w:eastAsia="lt-LT"/>
                    </w:rPr>
                    <w:t>3603</w:t>
                  </w:r>
                </w:p>
              </w:tc>
              <w:tc>
                <w:tcPr>
                  <w:tcW w:w="2040" w:type="dxa"/>
                  <w:tcBorders>
                    <w:top w:val="nil"/>
                    <w:left w:val="nil"/>
                    <w:bottom w:val="single" w:sz="4" w:space="0" w:color="auto"/>
                    <w:right w:val="single" w:sz="4" w:space="0" w:color="auto"/>
                  </w:tcBorders>
                  <w:shd w:val="clear" w:color="000000" w:fill="FFFFFF"/>
                  <w:vAlign w:val="center"/>
                  <w:hideMark/>
                </w:tcPr>
                <w:p w14:paraId="6EF4C83A" w14:textId="77777777" w:rsidR="00673A42" w:rsidRPr="00D85D35" w:rsidRDefault="00673A42" w:rsidP="00673A42">
                  <w:pPr>
                    <w:rPr>
                      <w:color w:val="1C1C1C"/>
                      <w:sz w:val="22"/>
                      <w:szCs w:val="22"/>
                      <w:lang w:eastAsia="lt-LT"/>
                    </w:rPr>
                  </w:pPr>
                  <w:r w:rsidRPr="00D85D35">
                    <w:rPr>
                      <w:color w:val="1C1C1C"/>
                      <w:sz w:val="22"/>
                      <w:szCs w:val="22"/>
                      <w:lang w:eastAsia="lt-LT"/>
                    </w:rPr>
                    <w:t>1673</w:t>
                  </w:r>
                </w:p>
              </w:tc>
              <w:tc>
                <w:tcPr>
                  <w:tcW w:w="2400" w:type="dxa"/>
                  <w:tcBorders>
                    <w:top w:val="nil"/>
                    <w:left w:val="nil"/>
                    <w:bottom w:val="single" w:sz="4" w:space="0" w:color="auto"/>
                    <w:right w:val="single" w:sz="4" w:space="0" w:color="auto"/>
                  </w:tcBorders>
                  <w:shd w:val="clear" w:color="auto" w:fill="auto"/>
                  <w:noWrap/>
                  <w:vAlign w:val="bottom"/>
                  <w:hideMark/>
                </w:tcPr>
                <w:p w14:paraId="3FB25587" w14:textId="77777777" w:rsidR="00673A42" w:rsidRPr="00D85D35" w:rsidRDefault="00673A42" w:rsidP="00673A42">
                  <w:pPr>
                    <w:rPr>
                      <w:color w:val="000000"/>
                      <w:sz w:val="22"/>
                      <w:szCs w:val="22"/>
                      <w:lang w:eastAsia="lt-LT"/>
                    </w:rPr>
                  </w:pPr>
                  <w:r w:rsidRPr="00D85D35">
                    <w:rPr>
                      <w:color w:val="000000"/>
                      <w:sz w:val="22"/>
                      <w:szCs w:val="22"/>
                      <w:lang w:eastAsia="lt-LT"/>
                    </w:rPr>
                    <w:t>46,4</w:t>
                  </w:r>
                </w:p>
              </w:tc>
            </w:tr>
            <w:tr w:rsidR="00BE68D1" w:rsidRPr="00D85D35" w14:paraId="67F66FA1" w14:textId="77777777" w:rsidTr="00B41CE4">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7441842B" w14:textId="77777777" w:rsidR="00673A42" w:rsidRPr="00D85D35" w:rsidRDefault="00673A42" w:rsidP="00673A42">
                  <w:pPr>
                    <w:rPr>
                      <w:b/>
                      <w:bCs/>
                      <w:color w:val="656565"/>
                      <w:sz w:val="22"/>
                      <w:szCs w:val="22"/>
                      <w:lang w:eastAsia="lt-LT"/>
                    </w:rPr>
                  </w:pPr>
                  <w:r w:rsidRPr="00D85D35">
                    <w:rPr>
                      <w:b/>
                      <w:bCs/>
                      <w:color w:val="656565"/>
                      <w:sz w:val="22"/>
                      <w:szCs w:val="22"/>
                      <w:lang w:eastAsia="lt-LT"/>
                    </w:rPr>
                    <w:t>Kupiškio r. sav.</w:t>
                  </w:r>
                </w:p>
              </w:tc>
              <w:tc>
                <w:tcPr>
                  <w:tcW w:w="2480" w:type="dxa"/>
                  <w:tcBorders>
                    <w:top w:val="nil"/>
                    <w:left w:val="nil"/>
                    <w:bottom w:val="single" w:sz="4" w:space="0" w:color="auto"/>
                    <w:right w:val="single" w:sz="4" w:space="0" w:color="auto"/>
                  </w:tcBorders>
                  <w:shd w:val="clear" w:color="000000" w:fill="F4F4F4"/>
                </w:tcPr>
                <w:p w14:paraId="107869B9" w14:textId="77777777" w:rsidR="00673A42" w:rsidRPr="00D85D35" w:rsidRDefault="00673A42" w:rsidP="00673A42">
                  <w:pPr>
                    <w:rPr>
                      <w:sz w:val="22"/>
                      <w:szCs w:val="22"/>
                      <w:lang w:eastAsia="lt-LT"/>
                    </w:rPr>
                  </w:pPr>
                  <w:r w:rsidRPr="00D85D35">
                    <w:rPr>
                      <w:color w:val="1C1C1C"/>
                      <w:sz w:val="22"/>
                      <w:szCs w:val="22"/>
                      <w:lang w:eastAsia="lt-LT"/>
                    </w:rPr>
                    <w:t>21</w:t>
                  </w:r>
                </w:p>
              </w:tc>
              <w:tc>
                <w:tcPr>
                  <w:tcW w:w="2180" w:type="dxa"/>
                  <w:tcBorders>
                    <w:top w:val="single" w:sz="4" w:space="0" w:color="auto"/>
                    <w:left w:val="nil"/>
                    <w:bottom w:val="single" w:sz="4" w:space="0" w:color="auto"/>
                    <w:right w:val="single" w:sz="4" w:space="0" w:color="auto"/>
                  </w:tcBorders>
                  <w:shd w:val="clear" w:color="000000" w:fill="FFFFFF"/>
                </w:tcPr>
                <w:p w14:paraId="767C9AAC" w14:textId="77777777" w:rsidR="00673A42" w:rsidRPr="00D85D35" w:rsidRDefault="00673A42" w:rsidP="00673A42">
                  <w:pPr>
                    <w:rPr>
                      <w:color w:val="1C1C1C"/>
                      <w:sz w:val="22"/>
                      <w:szCs w:val="22"/>
                      <w:lang w:eastAsia="lt-LT"/>
                    </w:rPr>
                  </w:pPr>
                  <w:r w:rsidRPr="00D85D35">
                    <w:rPr>
                      <w:color w:val="1C1C1C"/>
                      <w:sz w:val="22"/>
                      <w:szCs w:val="22"/>
                      <w:lang w:eastAsia="lt-LT"/>
                    </w:rPr>
                    <w:t>6,7</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46A8BB" w14:textId="77777777" w:rsidR="00673A42" w:rsidRPr="00D85D35" w:rsidRDefault="00673A42" w:rsidP="00673A42">
                  <w:pPr>
                    <w:rPr>
                      <w:color w:val="1C1C1C"/>
                      <w:sz w:val="22"/>
                      <w:szCs w:val="22"/>
                      <w:lang w:eastAsia="lt-LT"/>
                    </w:rPr>
                  </w:pPr>
                  <w:r w:rsidRPr="00D85D35">
                    <w:rPr>
                      <w:color w:val="1C1C1C"/>
                      <w:sz w:val="22"/>
                      <w:szCs w:val="22"/>
                      <w:lang w:eastAsia="lt-LT"/>
                    </w:rPr>
                    <w:t>2474</w:t>
                  </w:r>
                </w:p>
              </w:tc>
              <w:tc>
                <w:tcPr>
                  <w:tcW w:w="2040" w:type="dxa"/>
                  <w:tcBorders>
                    <w:top w:val="nil"/>
                    <w:left w:val="nil"/>
                    <w:bottom w:val="single" w:sz="4" w:space="0" w:color="auto"/>
                    <w:right w:val="single" w:sz="4" w:space="0" w:color="auto"/>
                  </w:tcBorders>
                  <w:shd w:val="clear" w:color="000000" w:fill="FFFFFF"/>
                  <w:vAlign w:val="center"/>
                  <w:hideMark/>
                </w:tcPr>
                <w:p w14:paraId="22C3C54F" w14:textId="77777777" w:rsidR="00673A42" w:rsidRPr="00D85D35" w:rsidRDefault="00673A42" w:rsidP="00673A42">
                  <w:pPr>
                    <w:rPr>
                      <w:color w:val="1C1C1C"/>
                      <w:sz w:val="22"/>
                      <w:szCs w:val="22"/>
                      <w:lang w:eastAsia="lt-LT"/>
                    </w:rPr>
                  </w:pPr>
                  <w:r w:rsidRPr="00D85D35">
                    <w:rPr>
                      <w:color w:val="1C1C1C"/>
                      <w:sz w:val="22"/>
                      <w:szCs w:val="22"/>
                      <w:lang w:eastAsia="lt-LT"/>
                    </w:rPr>
                    <w:t>776</w:t>
                  </w:r>
                </w:p>
              </w:tc>
              <w:tc>
                <w:tcPr>
                  <w:tcW w:w="2400" w:type="dxa"/>
                  <w:tcBorders>
                    <w:top w:val="nil"/>
                    <w:left w:val="nil"/>
                    <w:bottom w:val="single" w:sz="4" w:space="0" w:color="auto"/>
                    <w:right w:val="single" w:sz="4" w:space="0" w:color="auto"/>
                  </w:tcBorders>
                  <w:shd w:val="clear" w:color="auto" w:fill="auto"/>
                  <w:noWrap/>
                  <w:vAlign w:val="bottom"/>
                  <w:hideMark/>
                </w:tcPr>
                <w:p w14:paraId="4B752417" w14:textId="77777777" w:rsidR="00673A42" w:rsidRPr="00D85D35" w:rsidRDefault="00673A42" w:rsidP="00673A42">
                  <w:pPr>
                    <w:rPr>
                      <w:color w:val="000000"/>
                      <w:sz w:val="22"/>
                      <w:szCs w:val="22"/>
                      <w:lang w:eastAsia="lt-LT"/>
                    </w:rPr>
                  </w:pPr>
                  <w:r w:rsidRPr="00D85D35">
                    <w:rPr>
                      <w:color w:val="000000"/>
                      <w:sz w:val="22"/>
                      <w:szCs w:val="22"/>
                      <w:lang w:eastAsia="lt-LT"/>
                    </w:rPr>
                    <w:t>31,4</w:t>
                  </w:r>
                </w:p>
              </w:tc>
            </w:tr>
            <w:tr w:rsidR="00BE68D1" w:rsidRPr="00D85D35" w14:paraId="71137D08" w14:textId="77777777" w:rsidTr="00B41CE4">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74255531" w14:textId="77777777" w:rsidR="00673A42" w:rsidRPr="00D85D35" w:rsidRDefault="00673A42" w:rsidP="00673A42">
                  <w:pPr>
                    <w:rPr>
                      <w:b/>
                      <w:bCs/>
                      <w:color w:val="656565"/>
                      <w:sz w:val="22"/>
                      <w:szCs w:val="22"/>
                      <w:lang w:eastAsia="lt-LT"/>
                    </w:rPr>
                  </w:pPr>
                  <w:r w:rsidRPr="00D85D35">
                    <w:rPr>
                      <w:b/>
                      <w:bCs/>
                      <w:color w:val="656565"/>
                      <w:sz w:val="22"/>
                      <w:szCs w:val="22"/>
                      <w:lang w:eastAsia="lt-LT"/>
                    </w:rPr>
                    <w:t>Panevėžio m. sav.</w:t>
                  </w:r>
                </w:p>
              </w:tc>
              <w:tc>
                <w:tcPr>
                  <w:tcW w:w="2480" w:type="dxa"/>
                  <w:tcBorders>
                    <w:top w:val="nil"/>
                    <w:left w:val="nil"/>
                    <w:bottom w:val="single" w:sz="4" w:space="0" w:color="auto"/>
                    <w:right w:val="single" w:sz="4" w:space="0" w:color="auto"/>
                  </w:tcBorders>
                  <w:shd w:val="clear" w:color="000000" w:fill="F4F4F4"/>
                </w:tcPr>
                <w:p w14:paraId="5742339B" w14:textId="77777777" w:rsidR="00673A42" w:rsidRPr="00D85D35" w:rsidRDefault="00673A42" w:rsidP="00673A42">
                  <w:pPr>
                    <w:rPr>
                      <w:sz w:val="22"/>
                      <w:szCs w:val="22"/>
                      <w:lang w:eastAsia="lt-LT"/>
                    </w:rPr>
                  </w:pPr>
                  <w:r w:rsidRPr="00D85D35">
                    <w:rPr>
                      <w:color w:val="1C1C1C"/>
                      <w:sz w:val="22"/>
                      <w:szCs w:val="22"/>
                      <w:lang w:eastAsia="lt-LT"/>
                    </w:rPr>
                    <w:t>208</w:t>
                  </w:r>
                </w:p>
              </w:tc>
              <w:tc>
                <w:tcPr>
                  <w:tcW w:w="2180" w:type="dxa"/>
                  <w:tcBorders>
                    <w:top w:val="single" w:sz="4" w:space="0" w:color="auto"/>
                    <w:left w:val="nil"/>
                    <w:bottom w:val="single" w:sz="4" w:space="0" w:color="auto"/>
                    <w:right w:val="single" w:sz="4" w:space="0" w:color="auto"/>
                  </w:tcBorders>
                  <w:shd w:val="clear" w:color="000000" w:fill="FFFFFF"/>
                </w:tcPr>
                <w:p w14:paraId="21C2B66C" w14:textId="77777777" w:rsidR="00673A42" w:rsidRPr="00D85D35" w:rsidRDefault="00673A42" w:rsidP="00673A42">
                  <w:pPr>
                    <w:rPr>
                      <w:color w:val="1C1C1C"/>
                      <w:sz w:val="22"/>
                      <w:szCs w:val="22"/>
                      <w:lang w:eastAsia="lt-LT"/>
                    </w:rPr>
                  </w:pPr>
                  <w:r w:rsidRPr="00D85D35">
                    <w:rPr>
                      <w:color w:val="1C1C1C"/>
                      <w:sz w:val="22"/>
                      <w:szCs w:val="22"/>
                      <w:lang w:eastAsia="lt-LT"/>
                    </w:rPr>
                    <w:t>39,7</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DD2367" w14:textId="77777777" w:rsidR="00673A42" w:rsidRPr="00D85D35" w:rsidRDefault="00673A42" w:rsidP="00673A42">
                  <w:pPr>
                    <w:rPr>
                      <w:color w:val="1C1C1C"/>
                      <w:sz w:val="22"/>
                      <w:szCs w:val="22"/>
                      <w:lang w:eastAsia="lt-LT"/>
                    </w:rPr>
                  </w:pPr>
                  <w:r w:rsidRPr="00D85D35">
                    <w:rPr>
                      <w:color w:val="1C1C1C"/>
                      <w:sz w:val="22"/>
                      <w:szCs w:val="22"/>
                      <w:lang w:eastAsia="lt-LT"/>
                    </w:rPr>
                    <w:t>31853</w:t>
                  </w:r>
                </w:p>
              </w:tc>
              <w:tc>
                <w:tcPr>
                  <w:tcW w:w="2040" w:type="dxa"/>
                  <w:tcBorders>
                    <w:top w:val="nil"/>
                    <w:left w:val="nil"/>
                    <w:bottom w:val="single" w:sz="4" w:space="0" w:color="auto"/>
                    <w:right w:val="single" w:sz="4" w:space="0" w:color="auto"/>
                  </w:tcBorders>
                  <w:shd w:val="clear" w:color="000000" w:fill="FFFFFF"/>
                  <w:vAlign w:val="center"/>
                  <w:hideMark/>
                </w:tcPr>
                <w:p w14:paraId="4FA3FBE9" w14:textId="77777777" w:rsidR="00673A42" w:rsidRPr="00D85D35" w:rsidRDefault="00673A42" w:rsidP="00673A42">
                  <w:pPr>
                    <w:rPr>
                      <w:color w:val="1C1C1C"/>
                      <w:sz w:val="22"/>
                      <w:szCs w:val="22"/>
                      <w:lang w:eastAsia="lt-LT"/>
                    </w:rPr>
                  </w:pPr>
                  <w:r w:rsidRPr="00D85D35">
                    <w:rPr>
                      <w:color w:val="1C1C1C"/>
                      <w:sz w:val="22"/>
                      <w:szCs w:val="22"/>
                      <w:lang w:eastAsia="lt-LT"/>
                    </w:rPr>
                    <w:t>11369</w:t>
                  </w:r>
                </w:p>
              </w:tc>
              <w:tc>
                <w:tcPr>
                  <w:tcW w:w="2400" w:type="dxa"/>
                  <w:tcBorders>
                    <w:top w:val="nil"/>
                    <w:left w:val="nil"/>
                    <w:bottom w:val="single" w:sz="4" w:space="0" w:color="auto"/>
                    <w:right w:val="single" w:sz="4" w:space="0" w:color="auto"/>
                  </w:tcBorders>
                  <w:shd w:val="clear" w:color="auto" w:fill="auto"/>
                  <w:noWrap/>
                  <w:vAlign w:val="bottom"/>
                  <w:hideMark/>
                </w:tcPr>
                <w:p w14:paraId="6103FD26" w14:textId="77777777" w:rsidR="00673A42" w:rsidRPr="00D85D35" w:rsidRDefault="00673A42" w:rsidP="00673A42">
                  <w:pPr>
                    <w:rPr>
                      <w:color w:val="000000"/>
                      <w:sz w:val="22"/>
                      <w:szCs w:val="22"/>
                      <w:lang w:eastAsia="lt-LT"/>
                    </w:rPr>
                  </w:pPr>
                  <w:r w:rsidRPr="00D85D35">
                    <w:rPr>
                      <w:color w:val="000000"/>
                      <w:sz w:val="22"/>
                      <w:szCs w:val="22"/>
                      <w:lang w:eastAsia="lt-LT"/>
                    </w:rPr>
                    <w:t>35,7</w:t>
                  </w:r>
                </w:p>
              </w:tc>
            </w:tr>
            <w:tr w:rsidR="00BE68D1" w:rsidRPr="00D85D35" w14:paraId="4F48778C" w14:textId="77777777" w:rsidTr="00B41CE4">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13B0A122" w14:textId="77777777" w:rsidR="00673A42" w:rsidRPr="00D85D35" w:rsidRDefault="00673A42" w:rsidP="00673A42">
                  <w:pPr>
                    <w:rPr>
                      <w:b/>
                      <w:bCs/>
                      <w:color w:val="656565"/>
                      <w:sz w:val="22"/>
                      <w:szCs w:val="22"/>
                      <w:lang w:eastAsia="lt-LT"/>
                    </w:rPr>
                  </w:pPr>
                  <w:r w:rsidRPr="00D85D35">
                    <w:rPr>
                      <w:b/>
                      <w:bCs/>
                      <w:color w:val="656565"/>
                      <w:sz w:val="22"/>
                      <w:szCs w:val="22"/>
                      <w:lang w:eastAsia="lt-LT"/>
                    </w:rPr>
                    <w:t>Panevėžio r. sav.</w:t>
                  </w:r>
                </w:p>
              </w:tc>
              <w:tc>
                <w:tcPr>
                  <w:tcW w:w="2480" w:type="dxa"/>
                  <w:tcBorders>
                    <w:top w:val="nil"/>
                    <w:left w:val="nil"/>
                    <w:bottom w:val="single" w:sz="4" w:space="0" w:color="auto"/>
                    <w:right w:val="single" w:sz="4" w:space="0" w:color="auto"/>
                  </w:tcBorders>
                  <w:shd w:val="clear" w:color="000000" w:fill="F4F4F4"/>
                </w:tcPr>
                <w:p w14:paraId="7A224753" w14:textId="77777777" w:rsidR="00673A42" w:rsidRPr="00D85D35" w:rsidRDefault="00673A42" w:rsidP="00673A42">
                  <w:pPr>
                    <w:rPr>
                      <w:sz w:val="22"/>
                      <w:szCs w:val="22"/>
                      <w:lang w:eastAsia="lt-LT"/>
                    </w:rPr>
                  </w:pPr>
                  <w:r w:rsidRPr="00D85D35">
                    <w:rPr>
                      <w:color w:val="1C1C1C"/>
                      <w:sz w:val="22"/>
                      <w:szCs w:val="22"/>
                      <w:lang w:eastAsia="lt-LT"/>
                    </w:rPr>
                    <w:t>92</w:t>
                  </w:r>
                </w:p>
              </w:tc>
              <w:tc>
                <w:tcPr>
                  <w:tcW w:w="2180" w:type="dxa"/>
                  <w:tcBorders>
                    <w:top w:val="single" w:sz="4" w:space="0" w:color="auto"/>
                    <w:left w:val="nil"/>
                    <w:bottom w:val="single" w:sz="4" w:space="0" w:color="auto"/>
                    <w:right w:val="single" w:sz="4" w:space="0" w:color="auto"/>
                  </w:tcBorders>
                  <w:shd w:val="clear" w:color="000000" w:fill="FFFFFF"/>
                </w:tcPr>
                <w:p w14:paraId="10174147" w14:textId="77777777" w:rsidR="00673A42" w:rsidRPr="00D85D35" w:rsidRDefault="00673A42" w:rsidP="00673A42">
                  <w:pPr>
                    <w:rPr>
                      <w:color w:val="1C1C1C"/>
                      <w:sz w:val="22"/>
                      <w:szCs w:val="22"/>
                      <w:lang w:eastAsia="lt-LT"/>
                    </w:rPr>
                  </w:pPr>
                  <w:r w:rsidRPr="00D85D35">
                    <w:rPr>
                      <w:color w:val="1C1C1C"/>
                      <w:sz w:val="22"/>
                      <w:szCs w:val="22"/>
                      <w:lang w:eastAsia="lt-LT"/>
                    </w:rPr>
                    <w:t>19,2</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2FF9A9" w14:textId="77777777" w:rsidR="00673A42" w:rsidRPr="00D85D35" w:rsidRDefault="00673A42" w:rsidP="00673A42">
                  <w:pPr>
                    <w:rPr>
                      <w:color w:val="1C1C1C"/>
                      <w:sz w:val="22"/>
                      <w:szCs w:val="22"/>
                      <w:lang w:eastAsia="lt-LT"/>
                    </w:rPr>
                  </w:pPr>
                  <w:r w:rsidRPr="00D85D35">
                    <w:rPr>
                      <w:color w:val="1C1C1C"/>
                      <w:sz w:val="22"/>
                      <w:szCs w:val="22"/>
                      <w:lang w:eastAsia="lt-LT"/>
                    </w:rPr>
                    <w:t>7253</w:t>
                  </w:r>
                </w:p>
              </w:tc>
              <w:tc>
                <w:tcPr>
                  <w:tcW w:w="2040" w:type="dxa"/>
                  <w:tcBorders>
                    <w:top w:val="nil"/>
                    <w:left w:val="nil"/>
                    <w:bottom w:val="single" w:sz="4" w:space="0" w:color="auto"/>
                    <w:right w:val="single" w:sz="4" w:space="0" w:color="auto"/>
                  </w:tcBorders>
                  <w:shd w:val="clear" w:color="000000" w:fill="FFFFFF"/>
                  <w:vAlign w:val="center"/>
                  <w:hideMark/>
                </w:tcPr>
                <w:p w14:paraId="3689C36D" w14:textId="77777777" w:rsidR="00673A42" w:rsidRPr="00D85D35" w:rsidRDefault="00673A42" w:rsidP="00673A42">
                  <w:pPr>
                    <w:rPr>
                      <w:color w:val="1C1C1C"/>
                      <w:sz w:val="22"/>
                      <w:szCs w:val="22"/>
                      <w:lang w:eastAsia="lt-LT"/>
                    </w:rPr>
                  </w:pPr>
                  <w:r w:rsidRPr="00D85D35">
                    <w:rPr>
                      <w:color w:val="1C1C1C"/>
                      <w:sz w:val="22"/>
                      <w:szCs w:val="22"/>
                      <w:lang w:eastAsia="lt-LT"/>
                    </w:rPr>
                    <w:t>2806</w:t>
                  </w:r>
                </w:p>
              </w:tc>
              <w:tc>
                <w:tcPr>
                  <w:tcW w:w="2400" w:type="dxa"/>
                  <w:tcBorders>
                    <w:top w:val="nil"/>
                    <w:left w:val="nil"/>
                    <w:bottom w:val="single" w:sz="4" w:space="0" w:color="auto"/>
                    <w:right w:val="single" w:sz="4" w:space="0" w:color="auto"/>
                  </w:tcBorders>
                  <w:shd w:val="clear" w:color="auto" w:fill="auto"/>
                  <w:noWrap/>
                  <w:vAlign w:val="bottom"/>
                  <w:hideMark/>
                </w:tcPr>
                <w:p w14:paraId="5E1B102D" w14:textId="77777777" w:rsidR="00673A42" w:rsidRPr="00D85D35" w:rsidRDefault="00673A42" w:rsidP="00673A42">
                  <w:pPr>
                    <w:rPr>
                      <w:color w:val="000000"/>
                      <w:sz w:val="22"/>
                      <w:szCs w:val="22"/>
                      <w:lang w:eastAsia="lt-LT"/>
                    </w:rPr>
                  </w:pPr>
                  <w:r w:rsidRPr="00D85D35">
                    <w:rPr>
                      <w:color w:val="000000"/>
                      <w:sz w:val="22"/>
                      <w:szCs w:val="22"/>
                      <w:lang w:eastAsia="lt-LT"/>
                    </w:rPr>
                    <w:t>38,7</w:t>
                  </w:r>
                </w:p>
              </w:tc>
            </w:tr>
            <w:tr w:rsidR="00BE68D1" w:rsidRPr="00D85D35" w14:paraId="16950295" w14:textId="77777777" w:rsidTr="00B41CE4">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2A1F1099" w14:textId="77777777" w:rsidR="00673A42" w:rsidRPr="00D85D35" w:rsidRDefault="00673A42" w:rsidP="00673A42">
                  <w:pPr>
                    <w:rPr>
                      <w:b/>
                      <w:bCs/>
                      <w:color w:val="656565"/>
                      <w:sz w:val="22"/>
                      <w:szCs w:val="22"/>
                      <w:lang w:eastAsia="lt-LT"/>
                    </w:rPr>
                  </w:pPr>
                  <w:r w:rsidRPr="00D85D35">
                    <w:rPr>
                      <w:b/>
                      <w:bCs/>
                      <w:color w:val="656565"/>
                      <w:sz w:val="22"/>
                      <w:szCs w:val="22"/>
                      <w:lang w:eastAsia="lt-LT"/>
                    </w:rPr>
                    <w:t>Pasvalio r. sav.</w:t>
                  </w:r>
                </w:p>
              </w:tc>
              <w:tc>
                <w:tcPr>
                  <w:tcW w:w="2480" w:type="dxa"/>
                  <w:tcBorders>
                    <w:top w:val="nil"/>
                    <w:left w:val="nil"/>
                    <w:bottom w:val="single" w:sz="4" w:space="0" w:color="auto"/>
                    <w:right w:val="single" w:sz="4" w:space="0" w:color="auto"/>
                  </w:tcBorders>
                  <w:shd w:val="clear" w:color="000000" w:fill="F4F4F4"/>
                </w:tcPr>
                <w:p w14:paraId="04CC9627" w14:textId="77777777" w:rsidR="00673A42" w:rsidRPr="00D85D35" w:rsidRDefault="00673A42" w:rsidP="00673A42">
                  <w:pPr>
                    <w:rPr>
                      <w:sz w:val="22"/>
                      <w:szCs w:val="22"/>
                      <w:lang w:eastAsia="lt-LT"/>
                    </w:rPr>
                  </w:pPr>
                  <w:r w:rsidRPr="00D85D35">
                    <w:rPr>
                      <w:color w:val="1C1C1C"/>
                      <w:sz w:val="22"/>
                      <w:szCs w:val="22"/>
                      <w:lang w:eastAsia="lt-LT"/>
                    </w:rPr>
                    <w:t>29</w:t>
                  </w:r>
                </w:p>
              </w:tc>
              <w:tc>
                <w:tcPr>
                  <w:tcW w:w="2180" w:type="dxa"/>
                  <w:tcBorders>
                    <w:top w:val="single" w:sz="4" w:space="0" w:color="auto"/>
                    <w:left w:val="nil"/>
                    <w:bottom w:val="single" w:sz="4" w:space="0" w:color="auto"/>
                    <w:right w:val="single" w:sz="4" w:space="0" w:color="auto"/>
                  </w:tcBorders>
                  <w:shd w:val="clear" w:color="000000" w:fill="FFFFFF"/>
                </w:tcPr>
                <w:p w14:paraId="37A8FE1B" w14:textId="77777777" w:rsidR="00673A42" w:rsidRPr="00D85D35" w:rsidRDefault="00673A42" w:rsidP="00673A42">
                  <w:pPr>
                    <w:rPr>
                      <w:color w:val="1C1C1C"/>
                      <w:sz w:val="22"/>
                      <w:szCs w:val="22"/>
                      <w:lang w:eastAsia="lt-LT"/>
                    </w:rPr>
                  </w:pPr>
                  <w:r w:rsidRPr="00D85D35">
                    <w:rPr>
                      <w:color w:val="1C1C1C"/>
                      <w:sz w:val="22"/>
                      <w:szCs w:val="22"/>
                      <w:lang w:eastAsia="lt-LT"/>
                    </w:rPr>
                    <w:t>10,5</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292487" w14:textId="77777777" w:rsidR="00673A42" w:rsidRPr="00D85D35" w:rsidRDefault="00673A42" w:rsidP="00673A42">
                  <w:pPr>
                    <w:rPr>
                      <w:color w:val="1C1C1C"/>
                      <w:sz w:val="22"/>
                      <w:szCs w:val="22"/>
                      <w:lang w:eastAsia="lt-LT"/>
                    </w:rPr>
                  </w:pPr>
                  <w:r w:rsidRPr="00D85D35">
                    <w:rPr>
                      <w:color w:val="1C1C1C"/>
                      <w:sz w:val="22"/>
                      <w:szCs w:val="22"/>
                      <w:lang w:eastAsia="lt-LT"/>
                    </w:rPr>
                    <w:t>3097</w:t>
                  </w:r>
                </w:p>
              </w:tc>
              <w:tc>
                <w:tcPr>
                  <w:tcW w:w="2040" w:type="dxa"/>
                  <w:tcBorders>
                    <w:top w:val="nil"/>
                    <w:left w:val="nil"/>
                    <w:bottom w:val="single" w:sz="4" w:space="0" w:color="auto"/>
                    <w:right w:val="single" w:sz="4" w:space="0" w:color="auto"/>
                  </w:tcBorders>
                  <w:shd w:val="clear" w:color="000000" w:fill="FFFFFF"/>
                  <w:vAlign w:val="center"/>
                  <w:hideMark/>
                </w:tcPr>
                <w:p w14:paraId="6A6B3D43" w14:textId="77777777" w:rsidR="00673A42" w:rsidRPr="00D85D35" w:rsidRDefault="00673A42" w:rsidP="00673A42">
                  <w:pPr>
                    <w:rPr>
                      <w:color w:val="1C1C1C"/>
                      <w:sz w:val="22"/>
                      <w:szCs w:val="22"/>
                      <w:lang w:eastAsia="lt-LT"/>
                    </w:rPr>
                  </w:pPr>
                  <w:r w:rsidRPr="00D85D35">
                    <w:rPr>
                      <w:color w:val="1C1C1C"/>
                      <w:sz w:val="22"/>
                      <w:szCs w:val="22"/>
                      <w:lang w:eastAsia="lt-LT"/>
                    </w:rPr>
                    <w:t>734</w:t>
                  </w:r>
                </w:p>
              </w:tc>
              <w:tc>
                <w:tcPr>
                  <w:tcW w:w="2400" w:type="dxa"/>
                  <w:tcBorders>
                    <w:top w:val="nil"/>
                    <w:left w:val="nil"/>
                    <w:bottom w:val="single" w:sz="4" w:space="0" w:color="auto"/>
                    <w:right w:val="single" w:sz="4" w:space="0" w:color="auto"/>
                  </w:tcBorders>
                  <w:shd w:val="clear" w:color="auto" w:fill="auto"/>
                  <w:noWrap/>
                  <w:vAlign w:val="bottom"/>
                  <w:hideMark/>
                </w:tcPr>
                <w:p w14:paraId="2F1A1499" w14:textId="77777777" w:rsidR="00673A42" w:rsidRPr="00D85D35" w:rsidRDefault="00673A42" w:rsidP="00673A42">
                  <w:pPr>
                    <w:rPr>
                      <w:color w:val="000000"/>
                      <w:sz w:val="22"/>
                      <w:szCs w:val="22"/>
                      <w:lang w:eastAsia="lt-LT"/>
                    </w:rPr>
                  </w:pPr>
                  <w:r w:rsidRPr="00D85D35">
                    <w:rPr>
                      <w:color w:val="000000"/>
                      <w:sz w:val="22"/>
                      <w:szCs w:val="22"/>
                      <w:lang w:eastAsia="lt-LT"/>
                    </w:rPr>
                    <w:t>23,7</w:t>
                  </w:r>
                </w:p>
              </w:tc>
            </w:tr>
            <w:tr w:rsidR="00BE68D1" w:rsidRPr="00D85D35" w14:paraId="221793B6" w14:textId="77777777" w:rsidTr="00B41CE4">
              <w:trPr>
                <w:trHeight w:val="288"/>
              </w:trPr>
              <w:tc>
                <w:tcPr>
                  <w:tcW w:w="2480" w:type="dxa"/>
                  <w:tcBorders>
                    <w:top w:val="nil"/>
                    <w:left w:val="single" w:sz="4" w:space="0" w:color="auto"/>
                    <w:bottom w:val="single" w:sz="4" w:space="0" w:color="auto"/>
                    <w:right w:val="single" w:sz="4" w:space="0" w:color="auto"/>
                  </w:tcBorders>
                  <w:shd w:val="clear" w:color="000000" w:fill="F4F4F4"/>
                  <w:vAlign w:val="center"/>
                  <w:hideMark/>
                </w:tcPr>
                <w:p w14:paraId="6D90CF2A" w14:textId="77777777" w:rsidR="00673A42" w:rsidRPr="00D85D35" w:rsidRDefault="00673A42" w:rsidP="00673A42">
                  <w:pPr>
                    <w:rPr>
                      <w:b/>
                      <w:bCs/>
                      <w:color w:val="656565"/>
                      <w:sz w:val="22"/>
                      <w:szCs w:val="22"/>
                      <w:lang w:eastAsia="lt-LT"/>
                    </w:rPr>
                  </w:pPr>
                  <w:r w:rsidRPr="00D85D35">
                    <w:rPr>
                      <w:b/>
                      <w:bCs/>
                      <w:color w:val="656565"/>
                      <w:sz w:val="22"/>
                      <w:szCs w:val="22"/>
                      <w:lang w:eastAsia="lt-LT"/>
                    </w:rPr>
                    <w:t>Rokiškio r. sav.</w:t>
                  </w:r>
                </w:p>
              </w:tc>
              <w:tc>
                <w:tcPr>
                  <w:tcW w:w="2480" w:type="dxa"/>
                  <w:tcBorders>
                    <w:top w:val="nil"/>
                    <w:left w:val="nil"/>
                    <w:bottom w:val="single" w:sz="4" w:space="0" w:color="auto"/>
                    <w:right w:val="single" w:sz="4" w:space="0" w:color="auto"/>
                  </w:tcBorders>
                  <w:shd w:val="clear" w:color="000000" w:fill="F4F4F4"/>
                </w:tcPr>
                <w:p w14:paraId="67687192" w14:textId="77777777" w:rsidR="00673A42" w:rsidRPr="00D85D35" w:rsidRDefault="00673A42" w:rsidP="00673A42">
                  <w:pPr>
                    <w:rPr>
                      <w:sz w:val="22"/>
                      <w:szCs w:val="22"/>
                      <w:lang w:eastAsia="lt-LT"/>
                    </w:rPr>
                  </w:pPr>
                  <w:r w:rsidRPr="00D85D35">
                    <w:rPr>
                      <w:color w:val="1C1C1C"/>
                      <w:sz w:val="22"/>
                      <w:szCs w:val="22"/>
                      <w:lang w:eastAsia="lt-LT"/>
                    </w:rPr>
                    <w:t>31</w:t>
                  </w:r>
                </w:p>
              </w:tc>
              <w:tc>
                <w:tcPr>
                  <w:tcW w:w="2180" w:type="dxa"/>
                  <w:tcBorders>
                    <w:top w:val="single" w:sz="4" w:space="0" w:color="auto"/>
                    <w:left w:val="nil"/>
                    <w:bottom w:val="single" w:sz="4" w:space="0" w:color="auto"/>
                    <w:right w:val="single" w:sz="4" w:space="0" w:color="auto"/>
                  </w:tcBorders>
                  <w:shd w:val="clear" w:color="000000" w:fill="FFFFFF"/>
                </w:tcPr>
                <w:p w14:paraId="2CD9DCDC" w14:textId="77777777" w:rsidR="00673A42" w:rsidRPr="00D85D35" w:rsidRDefault="00673A42" w:rsidP="00673A42">
                  <w:pPr>
                    <w:rPr>
                      <w:color w:val="1C1C1C"/>
                      <w:sz w:val="22"/>
                      <w:szCs w:val="22"/>
                      <w:lang w:eastAsia="lt-LT"/>
                    </w:rPr>
                  </w:pPr>
                  <w:r w:rsidRPr="00D85D35">
                    <w:rPr>
                      <w:color w:val="1C1C1C"/>
                      <w:sz w:val="22"/>
                      <w:szCs w:val="22"/>
                      <w:lang w:eastAsia="lt-LT"/>
                    </w:rPr>
                    <w:t>13,8</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FAB033" w14:textId="77777777" w:rsidR="00673A42" w:rsidRPr="00D85D35" w:rsidRDefault="00673A42" w:rsidP="00673A42">
                  <w:pPr>
                    <w:rPr>
                      <w:color w:val="1C1C1C"/>
                      <w:sz w:val="22"/>
                      <w:szCs w:val="22"/>
                      <w:lang w:eastAsia="lt-LT"/>
                    </w:rPr>
                  </w:pPr>
                  <w:r w:rsidRPr="00D85D35">
                    <w:rPr>
                      <w:color w:val="1C1C1C"/>
                      <w:sz w:val="22"/>
                      <w:szCs w:val="22"/>
                      <w:lang w:eastAsia="lt-LT"/>
                    </w:rPr>
                    <w:t>5438</w:t>
                  </w:r>
                </w:p>
              </w:tc>
              <w:tc>
                <w:tcPr>
                  <w:tcW w:w="2040" w:type="dxa"/>
                  <w:tcBorders>
                    <w:top w:val="nil"/>
                    <w:left w:val="nil"/>
                    <w:bottom w:val="single" w:sz="4" w:space="0" w:color="auto"/>
                    <w:right w:val="single" w:sz="4" w:space="0" w:color="auto"/>
                  </w:tcBorders>
                  <w:shd w:val="clear" w:color="000000" w:fill="FFFFFF"/>
                  <w:vAlign w:val="center"/>
                  <w:hideMark/>
                </w:tcPr>
                <w:p w14:paraId="78466AEB" w14:textId="77777777" w:rsidR="00673A42" w:rsidRPr="00D85D35" w:rsidRDefault="00673A42" w:rsidP="00673A42">
                  <w:pPr>
                    <w:rPr>
                      <w:color w:val="1C1C1C"/>
                      <w:sz w:val="22"/>
                      <w:szCs w:val="22"/>
                      <w:lang w:eastAsia="lt-LT"/>
                    </w:rPr>
                  </w:pPr>
                  <w:r w:rsidRPr="00D85D35">
                    <w:rPr>
                      <w:color w:val="1C1C1C"/>
                      <w:sz w:val="22"/>
                      <w:szCs w:val="22"/>
                      <w:lang w:eastAsia="lt-LT"/>
                    </w:rPr>
                    <w:t>2160</w:t>
                  </w:r>
                </w:p>
              </w:tc>
              <w:tc>
                <w:tcPr>
                  <w:tcW w:w="2400" w:type="dxa"/>
                  <w:tcBorders>
                    <w:top w:val="nil"/>
                    <w:left w:val="nil"/>
                    <w:bottom w:val="single" w:sz="4" w:space="0" w:color="auto"/>
                    <w:right w:val="single" w:sz="4" w:space="0" w:color="auto"/>
                  </w:tcBorders>
                  <w:shd w:val="clear" w:color="auto" w:fill="auto"/>
                  <w:noWrap/>
                  <w:vAlign w:val="bottom"/>
                  <w:hideMark/>
                </w:tcPr>
                <w:p w14:paraId="4080A3C5" w14:textId="77777777" w:rsidR="00673A42" w:rsidRPr="00D85D35" w:rsidRDefault="00673A42" w:rsidP="00673A42">
                  <w:pPr>
                    <w:rPr>
                      <w:color w:val="000000"/>
                      <w:sz w:val="22"/>
                      <w:szCs w:val="22"/>
                      <w:lang w:eastAsia="lt-LT"/>
                    </w:rPr>
                  </w:pPr>
                  <w:r w:rsidRPr="00D85D35">
                    <w:rPr>
                      <w:color w:val="000000"/>
                      <w:sz w:val="22"/>
                      <w:szCs w:val="22"/>
                      <w:lang w:eastAsia="lt-LT"/>
                    </w:rPr>
                    <w:t>39,7</w:t>
                  </w:r>
                </w:p>
              </w:tc>
            </w:tr>
            <w:tr w:rsidR="00673A42" w:rsidRPr="00D85D35" w14:paraId="62BE830B" w14:textId="77777777" w:rsidTr="000A42C3">
              <w:trPr>
                <w:trHeight w:val="288"/>
              </w:trPr>
              <w:tc>
                <w:tcPr>
                  <w:tcW w:w="7140" w:type="dxa"/>
                  <w:gridSpan w:val="3"/>
                  <w:tcBorders>
                    <w:top w:val="nil"/>
                    <w:left w:val="nil"/>
                    <w:bottom w:val="nil"/>
                    <w:right w:val="nil"/>
                  </w:tcBorders>
                  <w:shd w:val="clear" w:color="auto" w:fill="auto"/>
                  <w:noWrap/>
                  <w:vAlign w:val="bottom"/>
                  <w:hideMark/>
                </w:tcPr>
                <w:p w14:paraId="7D8A6A1B" w14:textId="1FF74323" w:rsidR="00673A42" w:rsidRPr="00D85D35" w:rsidRDefault="00673A42" w:rsidP="00673A42">
                  <w:pPr>
                    <w:rPr>
                      <w:color w:val="000000"/>
                      <w:sz w:val="22"/>
                      <w:szCs w:val="22"/>
                      <w:lang w:eastAsia="lt-LT"/>
                    </w:rPr>
                  </w:pPr>
                  <w:r w:rsidRPr="00D85D35">
                    <w:rPr>
                      <w:color w:val="000000"/>
                      <w:sz w:val="22"/>
                      <w:szCs w:val="22"/>
                      <w:lang w:eastAsia="lt-LT"/>
                    </w:rPr>
                    <w:t xml:space="preserve">1 </w:t>
                  </w:r>
                  <w:r w:rsidR="00832282" w:rsidRPr="00D85D35">
                    <w:rPr>
                      <w:color w:val="000000"/>
                      <w:sz w:val="22"/>
                      <w:szCs w:val="22"/>
                      <w:lang w:eastAsia="lt-LT"/>
                    </w:rPr>
                    <w:t>lentelė</w:t>
                  </w:r>
                  <w:r w:rsidRPr="00D85D35">
                    <w:rPr>
                      <w:color w:val="000000"/>
                      <w:sz w:val="22"/>
                      <w:szCs w:val="22"/>
                      <w:lang w:eastAsia="lt-LT"/>
                    </w:rPr>
                    <w:t xml:space="preserve">. Pramonės išteklių pasiskirstymas Panevėžio FZ </w:t>
                  </w:r>
                </w:p>
                <w:p w14:paraId="42158877" w14:textId="77777777" w:rsidR="00673A42" w:rsidRPr="00D85D35" w:rsidRDefault="00673A42" w:rsidP="00673A42">
                  <w:pPr>
                    <w:rPr>
                      <w:sz w:val="20"/>
                      <w:lang w:eastAsia="lt-LT"/>
                    </w:rPr>
                  </w:pPr>
                </w:p>
              </w:tc>
              <w:tc>
                <w:tcPr>
                  <w:tcW w:w="2180" w:type="dxa"/>
                  <w:tcBorders>
                    <w:top w:val="nil"/>
                    <w:left w:val="nil"/>
                    <w:bottom w:val="nil"/>
                    <w:right w:val="nil"/>
                  </w:tcBorders>
                  <w:shd w:val="clear" w:color="auto" w:fill="auto"/>
                  <w:noWrap/>
                  <w:vAlign w:val="bottom"/>
                  <w:hideMark/>
                </w:tcPr>
                <w:p w14:paraId="4F212468" w14:textId="77777777" w:rsidR="00673A42" w:rsidRPr="00D85D35" w:rsidRDefault="00673A42" w:rsidP="00673A42">
                  <w:pPr>
                    <w:rPr>
                      <w:sz w:val="20"/>
                      <w:lang w:eastAsia="lt-LT"/>
                    </w:rPr>
                  </w:pPr>
                </w:p>
              </w:tc>
              <w:tc>
                <w:tcPr>
                  <w:tcW w:w="2040" w:type="dxa"/>
                  <w:tcBorders>
                    <w:top w:val="nil"/>
                    <w:left w:val="nil"/>
                    <w:bottom w:val="nil"/>
                    <w:right w:val="nil"/>
                  </w:tcBorders>
                  <w:shd w:val="clear" w:color="auto" w:fill="auto"/>
                  <w:noWrap/>
                  <w:vAlign w:val="bottom"/>
                  <w:hideMark/>
                </w:tcPr>
                <w:p w14:paraId="457E8831" w14:textId="77777777" w:rsidR="00673A42" w:rsidRPr="00D85D35" w:rsidRDefault="00673A42" w:rsidP="00673A42">
                  <w:pPr>
                    <w:rPr>
                      <w:sz w:val="20"/>
                      <w:lang w:eastAsia="lt-LT"/>
                    </w:rPr>
                  </w:pPr>
                </w:p>
              </w:tc>
              <w:tc>
                <w:tcPr>
                  <w:tcW w:w="2400" w:type="dxa"/>
                  <w:tcBorders>
                    <w:top w:val="nil"/>
                    <w:left w:val="nil"/>
                    <w:bottom w:val="nil"/>
                    <w:right w:val="nil"/>
                  </w:tcBorders>
                  <w:shd w:val="clear" w:color="auto" w:fill="auto"/>
                  <w:noWrap/>
                  <w:vAlign w:val="bottom"/>
                  <w:hideMark/>
                </w:tcPr>
                <w:p w14:paraId="223B948C" w14:textId="77777777" w:rsidR="00673A42" w:rsidRPr="00D85D35" w:rsidRDefault="00673A42" w:rsidP="00673A42">
                  <w:pPr>
                    <w:rPr>
                      <w:sz w:val="20"/>
                      <w:lang w:eastAsia="lt-LT"/>
                    </w:rPr>
                  </w:pPr>
                </w:p>
              </w:tc>
            </w:tr>
            <w:tr w:rsidR="00673A42" w:rsidRPr="00D85D35" w14:paraId="29ABDC33" w14:textId="77777777" w:rsidTr="000A42C3">
              <w:trPr>
                <w:trHeight w:val="447"/>
              </w:trPr>
              <w:tc>
                <w:tcPr>
                  <w:tcW w:w="13760" w:type="dxa"/>
                  <w:gridSpan w:val="6"/>
                  <w:tcBorders>
                    <w:top w:val="nil"/>
                    <w:left w:val="nil"/>
                    <w:right w:val="nil"/>
                  </w:tcBorders>
                  <w:shd w:val="clear" w:color="auto" w:fill="auto"/>
                </w:tcPr>
                <w:p w14:paraId="41B62213" w14:textId="77777777" w:rsidR="00673A42" w:rsidRPr="00D85D35" w:rsidRDefault="00673A42" w:rsidP="00673A42">
                  <w:pPr>
                    <w:rPr>
                      <w:color w:val="656565"/>
                      <w:sz w:val="16"/>
                      <w:szCs w:val="16"/>
                      <w:lang w:eastAsia="lt-LT"/>
                    </w:rPr>
                  </w:pPr>
                  <w:r w:rsidRPr="00D85D35">
                    <w:rPr>
                      <w:color w:val="656565"/>
                      <w:sz w:val="16"/>
                      <w:szCs w:val="16"/>
                      <w:lang w:eastAsia="lt-LT"/>
                    </w:rPr>
                    <w:t>*Nuolatinių gyventojų skaičius metų pradžioje | asmenys</w:t>
                  </w:r>
                </w:p>
                <w:p w14:paraId="03460E05" w14:textId="77777777" w:rsidR="00673A42" w:rsidRPr="00D85D35" w:rsidRDefault="00673A42" w:rsidP="00673A42">
                  <w:pPr>
                    <w:rPr>
                      <w:color w:val="656565"/>
                      <w:sz w:val="16"/>
                      <w:szCs w:val="16"/>
                      <w:lang w:eastAsia="lt-LT"/>
                    </w:rPr>
                  </w:pPr>
                  <w:r w:rsidRPr="00D85D35">
                    <w:rPr>
                      <w:color w:val="656565"/>
                      <w:sz w:val="16"/>
                      <w:szCs w:val="16"/>
                      <w:lang w:eastAsia="lt-LT"/>
                    </w:rPr>
                    <w:t>**Darbuotojų (samdomų) skaičius pagal veiklos vykdymo vietą (ne finansų įmonių) | asmenys</w:t>
                  </w:r>
                </w:p>
                <w:p w14:paraId="3194847F" w14:textId="77777777" w:rsidR="00673A42" w:rsidRPr="00D85D35" w:rsidRDefault="00673A42" w:rsidP="00673A42">
                  <w:pPr>
                    <w:rPr>
                      <w:color w:val="656565"/>
                      <w:sz w:val="16"/>
                      <w:szCs w:val="16"/>
                      <w:lang w:eastAsia="lt-LT"/>
                    </w:rPr>
                  </w:pPr>
                  <w:r w:rsidRPr="00D85D35">
                    <w:rPr>
                      <w:color w:val="656565"/>
                      <w:sz w:val="16"/>
                      <w:szCs w:val="16"/>
                      <w:lang w:eastAsia="lt-LT"/>
                    </w:rPr>
                    <w:t xml:space="preserve">*** Apima kasybą bei karjerų eksploatavimą </w:t>
                  </w:r>
                </w:p>
              </w:tc>
            </w:tr>
          </w:tbl>
          <w:p w14:paraId="412B55C3" w14:textId="77777777" w:rsidR="00673A42" w:rsidRPr="00D85D35" w:rsidRDefault="00673A42" w:rsidP="00673A42">
            <w:pPr>
              <w:jc w:val="both"/>
              <w:rPr>
                <w:szCs w:val="24"/>
              </w:rPr>
            </w:pPr>
          </w:p>
          <w:p w14:paraId="3685ED63" w14:textId="25ABC34E" w:rsidR="00673A42" w:rsidRPr="00D85D35" w:rsidRDefault="00673A42" w:rsidP="00547F95">
            <w:pPr>
              <w:pStyle w:val="Papunkiai"/>
              <w:numPr>
                <w:ilvl w:val="0"/>
                <w:numId w:val="0"/>
              </w:numPr>
            </w:pPr>
            <w:r w:rsidRPr="00D85D35">
              <w:rPr>
                <w:color w:val="000000"/>
                <w:szCs w:val="24"/>
              </w:rPr>
              <w:t xml:space="preserve">1.2. </w:t>
            </w:r>
            <w:r w:rsidRPr="00D85D35">
              <w:t xml:space="preserve">Verslo klasterizacija ir plėtojami verslas-verslui paslaugų teikimo </w:t>
            </w:r>
            <w:r w:rsidR="002D0439" w:rsidRPr="00D85D35">
              <w:t xml:space="preserve">bei </w:t>
            </w:r>
            <w:r w:rsidRPr="00D85D35">
              <w:t>prekių tiekimo ryšiai</w:t>
            </w:r>
          </w:p>
          <w:p w14:paraId="4AF0B6BF" w14:textId="518CC24E" w:rsidR="00673A42" w:rsidRDefault="00673A42" w:rsidP="00673A42">
            <w:pPr>
              <w:jc w:val="both"/>
            </w:pPr>
            <w:r w:rsidRPr="00D85D35">
              <w:t>VšĮ Panevėžio plėtros agentūra 2020 m. atliko Panevėžio regiono pramonės atsparumo pokyčiams studiją</w:t>
            </w:r>
            <w:r w:rsidRPr="00D85D35">
              <w:rPr>
                <w:rStyle w:val="Puslapioinaosnuoroda"/>
              </w:rPr>
              <w:footnoteReference w:id="9"/>
            </w:r>
            <w:r w:rsidRPr="00D85D35">
              <w:t>. Joje analizuojama FZ verslo struktūra rodo, kad Panevėžio m</w:t>
            </w:r>
            <w:r w:rsidR="007A779B">
              <w:t>.</w:t>
            </w:r>
            <w:r w:rsidRPr="00D85D35">
              <w:t xml:space="preserve"> </w:t>
            </w:r>
            <w:r w:rsidR="00337826">
              <w:t>koncentruojasi</w:t>
            </w:r>
            <w:r w:rsidRPr="00D85D35">
              <w:t xml:space="preserve"> metalo ir metalinių gaminių gamyb</w:t>
            </w:r>
            <w:r w:rsidR="00E97ADB">
              <w:t>os</w:t>
            </w:r>
            <w:r w:rsidRPr="00D85D35">
              <w:t xml:space="preserve">, Panevėžio ir Kupiškio rajonuose </w:t>
            </w:r>
            <w:r w:rsidR="00E97ADB">
              <w:t xml:space="preserve">– </w:t>
            </w:r>
            <w:r w:rsidRPr="00D85D35">
              <w:t>baldų gamyb</w:t>
            </w:r>
            <w:r w:rsidR="00E97ADB">
              <w:t>os</w:t>
            </w:r>
            <w:r w:rsidRPr="00D85D35">
              <w:t>, Biržų rajone – tekstilės, medienos gamybos ir apdirbimo sektoriai. Tai leidžia pristatyti ir stiprinti investicinį regiono potencialą, sudarant sąlygas čia jau veikiantiems baldų gamybos verslams greitai rasti tiekėjų, plėtoti tvarius</w:t>
            </w:r>
            <w:r w:rsidR="00673BBC">
              <w:t xml:space="preserve"> verslas-verslui </w:t>
            </w:r>
            <w:r w:rsidRPr="00D85D35">
              <w:t xml:space="preserve">ryšius. FZ šiame sektoriuje veikia tokios stambios baldų gamybos įmonės kaip UAB </w:t>
            </w:r>
            <w:r w:rsidR="00673BBC">
              <w:t>„</w:t>
            </w:r>
            <w:r w:rsidRPr="00D85D35">
              <w:t>Ekornes Lith</w:t>
            </w:r>
            <w:r w:rsidR="00673BBC">
              <w:t>u</w:t>
            </w:r>
            <w:r w:rsidRPr="00D85D35">
              <w:t>ania</w:t>
            </w:r>
            <w:r w:rsidR="00673BBC">
              <w:t>“</w:t>
            </w:r>
            <w:r w:rsidRPr="00D85D35">
              <w:t xml:space="preserve"> (Panevėžio m.), UAB „Dominari“ (Panevėžio r. ir Kupiškio r.), šalia veikia porolono gamyklos UAB „Superlon Baltic“, UAB „Elastas“ (Panevėžio m.), baldų furnitūros įmonė UAB „Slavita“ (Kupiškis). Tai sudaro prielaidas naujų investuotojų pritraukimui ir tolimesniam šio sektoriaus plėtojimui FZ. Esamą FZ veikiančių verslų bendradarbiavimą patvirtina ir minėtoje galimybių studijoje pristatyta kiekybinė FZ veikiančių verslų apklausa (joje dalyvavo 100 pramonės įmonių iš 522 veikiančių </w:t>
            </w:r>
            <w:r w:rsidR="00337826">
              <w:t>FZ</w:t>
            </w:r>
            <w:r w:rsidRPr="00D85D35">
              <w:t>). Apklausos rezultatai parodė, kad 26 proc. apklausoje dalyvavusių verslų FZ parduoda 1–10</w:t>
            </w:r>
            <w:r w:rsidR="00AA6750">
              <w:t xml:space="preserve"> </w:t>
            </w:r>
            <w:r w:rsidRPr="00D85D35">
              <w:t>proc. savo produkcijos, panašus respondentų skaičius – 24 proc.</w:t>
            </w:r>
            <w:r w:rsidR="00673BBC">
              <w:t xml:space="preserve"> –</w:t>
            </w:r>
            <w:r w:rsidRPr="00D85D35">
              <w:t xml:space="preserve"> FZ parduoda daugiau nei 80 proc. </w:t>
            </w:r>
            <w:r w:rsidR="00673BBC">
              <w:t>savo produkcijos.</w:t>
            </w:r>
            <w:r w:rsidRPr="00D85D35">
              <w:t xml:space="preserve"> 38 proc. </w:t>
            </w:r>
            <w:r w:rsidR="00673BBC">
              <w:t>apklausos dalyvių</w:t>
            </w:r>
            <w:r w:rsidRPr="00D85D35">
              <w:t xml:space="preserve"> nurodė, kad iki 30 proc. jų įmonių žaliavų aprūpina FZ įsikūrę tiekėjai. </w:t>
            </w:r>
          </w:p>
          <w:p w14:paraId="6075BB1F" w14:textId="77777777" w:rsidR="00673BBC" w:rsidRPr="00D85D35" w:rsidRDefault="00673BBC" w:rsidP="00673A42">
            <w:pPr>
              <w:jc w:val="both"/>
            </w:pPr>
          </w:p>
          <w:p w14:paraId="0F9F97AE" w14:textId="5EF0A756" w:rsidR="00673A42" w:rsidRPr="00D85D35" w:rsidRDefault="00673A42" w:rsidP="00673A42">
            <w:pPr>
              <w:jc w:val="both"/>
              <w:rPr>
                <w:b/>
                <w:bCs/>
                <w:i/>
                <w:iCs/>
              </w:rPr>
            </w:pPr>
            <w:r w:rsidRPr="00D85D35">
              <w:t xml:space="preserve">Dėl FZ būdingos dirvožemio struktūros Panevėžio FZ kerta </w:t>
            </w:r>
            <w:r w:rsidR="00337826">
              <w:t>vadinamoji</w:t>
            </w:r>
            <w:r w:rsidRPr="00D85D35">
              <w:t xml:space="preserve"> „kviečių juosta“</w:t>
            </w:r>
            <w:r w:rsidRPr="00D85D35">
              <w:rPr>
                <w:rStyle w:val="Puslapioinaosnuoroda"/>
              </w:rPr>
              <w:footnoteReference w:id="10"/>
            </w:r>
            <w:r w:rsidRPr="00D85D35">
              <w:t xml:space="preserve"> (Panevėžio r. ir Pasvalio r. savivaldybės)</w:t>
            </w:r>
            <w:r w:rsidR="00673BBC">
              <w:t>,</w:t>
            </w:r>
            <w:r w:rsidRPr="00D85D35">
              <w:t xml:space="preserve"> </w:t>
            </w:r>
            <w:r w:rsidR="00673BBC">
              <w:t>kurios</w:t>
            </w:r>
            <w:r w:rsidRPr="00D85D35">
              <w:t xml:space="preserve"> kokybiška augalinė medžiaga</w:t>
            </w:r>
            <w:r w:rsidR="00673BBC">
              <w:t xml:space="preserve"> leidžia </w:t>
            </w:r>
            <w:r w:rsidRPr="00D85D35">
              <w:t xml:space="preserve">sukurti aukštos pridėtinės vertės produktus šią žaliavą superkančioms AB „Roquette Amilina“ (iš kviečių biorafinavimo būdu išgaunanti augalinės kilmės produktus maisto, popieriaus, pašarų ir kitoms pramonės šakoms), UAB „Viking </w:t>
            </w:r>
            <w:r w:rsidR="00673BBC">
              <w:t>M</w:t>
            </w:r>
            <w:r w:rsidRPr="00D85D35">
              <w:t xml:space="preserve">alt“ (gaminanti salyklą gėrimų gamybai). Dėl gero žemės derlingumo Panevėžio r., Pasvalio ir Biržų r. savivaldybėse sukuriama ir kitos žaliavinės augalininkystės produkcijos, sukuriančią prielaidas regione toliau plėtoti aukštos pridėtinės vertės gamybos procesus, kurti žiedinės ekonomikos ir </w:t>
            </w:r>
            <w:r w:rsidR="00673BBC">
              <w:t>(</w:t>
            </w:r>
            <w:r w:rsidRPr="00D85D35">
              <w:t>ar</w:t>
            </w:r>
            <w:r w:rsidR="00673BBC">
              <w:t>)</w:t>
            </w:r>
            <w:r w:rsidRPr="00D85D35">
              <w:t xml:space="preserve"> industrinės simbioz</w:t>
            </w:r>
            <w:r w:rsidR="00673BBC">
              <w:t>ė</w:t>
            </w:r>
            <w:r w:rsidRPr="00D85D35">
              <w:t>s princip</w:t>
            </w:r>
            <w:r w:rsidR="00673BBC">
              <w:t xml:space="preserve">ų </w:t>
            </w:r>
            <w:r w:rsidRPr="00D85D35">
              <w:t>panaudojimu paremt</w:t>
            </w:r>
            <w:r w:rsidR="00673BBC">
              <w:t>ą</w:t>
            </w:r>
            <w:r w:rsidRPr="00D85D35">
              <w:t xml:space="preserve"> verslų bendradarbiavimą. </w:t>
            </w:r>
          </w:p>
          <w:p w14:paraId="788A9CF7" w14:textId="77777777" w:rsidR="00673A42" w:rsidRPr="00D85D35" w:rsidRDefault="00673A42" w:rsidP="00673A42">
            <w:pPr>
              <w:jc w:val="both"/>
              <w:rPr>
                <w:i/>
                <w:iCs/>
              </w:rPr>
            </w:pPr>
          </w:p>
          <w:p w14:paraId="78B496C1" w14:textId="593C61E3" w:rsidR="00673A42" w:rsidRPr="00D85D35" w:rsidRDefault="00673A42" w:rsidP="00411D60">
            <w:pPr>
              <w:pStyle w:val="Papunkiai"/>
              <w:numPr>
                <w:ilvl w:val="0"/>
                <w:numId w:val="0"/>
              </w:numPr>
            </w:pPr>
            <w:r w:rsidRPr="00D85D35">
              <w:t xml:space="preserve">1.3. </w:t>
            </w:r>
            <w:r w:rsidR="00411D60" w:rsidRPr="00D85D35">
              <w:t>Bendradarbiavimo</w:t>
            </w:r>
            <w:r w:rsidRPr="00D85D35">
              <w:t xml:space="preserve"> praktika skatinant verslo pradžios ir plėtros galimybes </w:t>
            </w:r>
          </w:p>
          <w:p w14:paraId="43086106" w14:textId="56711814" w:rsidR="00673A42" w:rsidRPr="00D85D35" w:rsidRDefault="00673A42" w:rsidP="00673A42">
            <w:pPr>
              <w:jc w:val="both"/>
            </w:pPr>
            <w:r w:rsidRPr="00D85D35">
              <w:t>Panevėžio m. nuo 1995 m. veikia VšĮ Panevėžio verslo konsultacinis centras</w:t>
            </w:r>
            <w:r w:rsidRPr="00D85D35">
              <w:rPr>
                <w:rStyle w:val="Puslapioinaosnuoroda"/>
              </w:rPr>
              <w:footnoteReference w:id="11"/>
            </w:r>
            <w:r w:rsidRPr="00D85D35">
              <w:t xml:space="preserve"> (toliau – Centras), kurio dalininkais yra Panevėžio m</w:t>
            </w:r>
            <w:r w:rsidR="007A779B">
              <w:t>.</w:t>
            </w:r>
            <w:r w:rsidRPr="00D85D35">
              <w:t xml:space="preserve"> savivaldybė ir Panevėžio prekybos, pramonės ir amatų rūmai, savo veikloje aprėpiantys visą FZ. Pagal sutartis su Panevėžio miesto ir rajono savivaldybėmis Centre teikiamos nemokamos konsultacijos pradedantiems verslą, vykdomi regioniniai projektai verslumo skatinimui</w:t>
            </w:r>
            <w:r w:rsidRPr="00D85D35">
              <w:rPr>
                <w:rStyle w:val="Puslapioinaosnuoroda"/>
              </w:rPr>
              <w:footnoteReference w:id="12"/>
            </w:r>
            <w:r w:rsidRPr="00D85D35">
              <w:t>. Perduodant sukauptą pradedančiųjų verslą konsultavimo patirtį Centras 2021 m. bendradarbiavo steigiant</w:t>
            </w:r>
            <w:r w:rsidR="00AA6750">
              <w:t xml:space="preserve"> </w:t>
            </w:r>
            <w:r w:rsidRPr="00D85D35">
              <w:t>ir pirmuosius veiklos metus administruojant verslo bendradarbystės erdvę „Spiečius“ Rokiškyje</w:t>
            </w:r>
            <w:r w:rsidRPr="00D85D35">
              <w:rPr>
                <w:rStyle w:val="Puslapioinaosnuoroda"/>
              </w:rPr>
              <w:footnoteReference w:id="13"/>
            </w:r>
            <w:r w:rsidRPr="00D85D35">
              <w:t xml:space="preserve">. Panevėžio miesto ir </w:t>
            </w:r>
            <w:r w:rsidR="00337826">
              <w:t xml:space="preserve">Panevėžio </w:t>
            </w:r>
            <w:r w:rsidRPr="00D85D35">
              <w:t>rajono savivaldybių</w:t>
            </w:r>
            <w:r w:rsidR="00AA6750">
              <w:t xml:space="preserve"> </w:t>
            </w:r>
            <w:r w:rsidRPr="00D85D35">
              <w:t>investicinį potencialą, turizmo galimybes pristato ir vykdo rinkodarą bendrai šių savivaldybių įsteigta nuo 2020 m. veiklą vykdanti VšĮ Panevėžio plėtros agentūra</w:t>
            </w:r>
            <w:r w:rsidRPr="00D85D35">
              <w:rPr>
                <w:rStyle w:val="Puslapioinaosnuoroda"/>
              </w:rPr>
              <w:footnoteReference w:id="14"/>
            </w:r>
            <w:r w:rsidRPr="00D85D35">
              <w:t>. Ši tarpinstitucinio savivaldybių bendradarbiavimo patirtis sudaro prielaidas tolesniam bendradarbiavimui ir jo plėtrai visoje FZ.</w:t>
            </w:r>
          </w:p>
          <w:p w14:paraId="337F0736" w14:textId="77777777" w:rsidR="00673A42" w:rsidRPr="00D85D35" w:rsidRDefault="00673A42" w:rsidP="00673A42">
            <w:pPr>
              <w:jc w:val="both"/>
            </w:pPr>
          </w:p>
          <w:p w14:paraId="2B4468E7" w14:textId="77777777" w:rsidR="00673A42" w:rsidRPr="00D85D35" w:rsidRDefault="00673A42" w:rsidP="00411D60">
            <w:pPr>
              <w:pStyle w:val="Papunkiai"/>
              <w:numPr>
                <w:ilvl w:val="0"/>
                <w:numId w:val="0"/>
              </w:numPr>
            </w:pPr>
            <w:r w:rsidRPr="00D85D35">
              <w:t>1.4. Bendri turizmo ištekliai ir maršrutai</w:t>
            </w:r>
          </w:p>
          <w:p w14:paraId="7A7927ED" w14:textId="10ABD43C" w:rsidR="00673A42" w:rsidRDefault="00673A42" w:rsidP="00673A42">
            <w:pPr>
              <w:jc w:val="both"/>
            </w:pPr>
            <w:r w:rsidRPr="00D85D35">
              <w:t>FZ užima dalį Aukštaitijos etnografinio regiono, šiaurinė jos dalis (Rokiškio r., Kupiškio r. ir Biržų r.) reprezentuoja etnografinio Sėlių regiono kultūrą. Dalis Panevėžio r., Pasvalio ir Biržų r. teritorijos priskiriama Šiaurės Lietuvos regiono intensyv</w:t>
            </w:r>
            <w:r w:rsidR="00A06F08">
              <w:t>a</w:t>
            </w:r>
            <w:r w:rsidRPr="00D85D35">
              <w:t xml:space="preserve">us karsto žemių grupei (LR Aplinkos ministro </w:t>
            </w:r>
            <w:r w:rsidRPr="00D85D35">
              <w:rPr>
                <w:color w:val="000000"/>
              </w:rPr>
              <w:t>2008 m. gruodžio 4 d. įsakymas Nr. D1-</w:t>
            </w:r>
            <w:r w:rsidRPr="00D85D35">
              <w:t>655 „Dėl Šiaurės Lietuvos karstinio regiono intensyvaus karsto žemių, priskiriant karstinių reiškinių intensyvumo grupėms, nustatymo“</w:t>
            </w:r>
            <w:r w:rsidRPr="00D85D35">
              <w:rPr>
                <w:rStyle w:val="Puslapioinaosnuoroda"/>
              </w:rPr>
              <w:footnoteReference w:id="15"/>
            </w:r>
            <w:r w:rsidRPr="00D85D35">
              <w:t xml:space="preserve">) ir pasižymi </w:t>
            </w:r>
            <w:r w:rsidR="00337826">
              <w:t xml:space="preserve">unikaliu </w:t>
            </w:r>
            <w:r w:rsidRPr="00D85D35">
              <w:t xml:space="preserve">kontrastingu lygumų bei piliakalnių </w:t>
            </w:r>
            <w:r w:rsidR="00A22FD2">
              <w:t>ir</w:t>
            </w:r>
            <w:r w:rsidRPr="00D85D35">
              <w:t xml:space="preserve"> karstinių įgriuvų kraštovaizdžiu (</w:t>
            </w:r>
            <w:r w:rsidR="00D1758A">
              <w:t>4</w:t>
            </w:r>
            <w:r w:rsidR="00D1758A" w:rsidRPr="00D85D35">
              <w:t xml:space="preserve"> </w:t>
            </w:r>
            <w:r w:rsidRPr="00D85D35">
              <w:t xml:space="preserve">pav.). </w:t>
            </w:r>
            <w:r w:rsidR="00EA7D51" w:rsidRPr="00EA7D51">
              <w:t>Panevėžio miesto ir rajono, Pasvalio, Biržų ir Rokiškio</w:t>
            </w:r>
            <w:r w:rsidR="00EA7D51">
              <w:t xml:space="preserve"> rajonų</w:t>
            </w:r>
            <w:r w:rsidR="00EA7D51" w:rsidRPr="00EA7D51">
              <w:t xml:space="preserve"> savivaldybes</w:t>
            </w:r>
            <w:r w:rsidR="00EA7D51">
              <w:t xml:space="preserve"> </w:t>
            </w:r>
            <w:r w:rsidRPr="00D85D35">
              <w:t>jungia bendri turizmo maršrutai: Pasvalio ir Biržų rajonų savivaldybės vysto bendrus pažintinius maršrutus su Žiemgalos regionu (Latvija)</w:t>
            </w:r>
            <w:r w:rsidR="00EA7D51">
              <w:t xml:space="preserve"> (pvz., </w:t>
            </w:r>
            <w:r w:rsidRPr="00D85D35">
              <w:t>„Pažinkime kaimynus Žiemgaloje“</w:t>
            </w:r>
            <w:r w:rsidRPr="00D85D35">
              <w:rPr>
                <w:rStyle w:val="Puslapioinaosnuoroda"/>
              </w:rPr>
              <w:footnoteReference w:id="16"/>
            </w:r>
            <w:r w:rsidR="00EA7D51">
              <w:t>)</w:t>
            </w:r>
            <w:r w:rsidRPr="00D85D35">
              <w:t xml:space="preserve">, Panevėžio m., Panevėžio r. ir Pasvalio </w:t>
            </w:r>
            <w:r w:rsidR="00A22FD2">
              <w:t>bei</w:t>
            </w:r>
            <w:r w:rsidRPr="00D85D35">
              <w:t xml:space="preserve"> Rokiškio r. savivaldybės dalyvauja Jono Pauliaus II piligrimų maršruto</w:t>
            </w:r>
            <w:r w:rsidRPr="00D85D35">
              <w:rPr>
                <w:rStyle w:val="Puslapioinaosnuoroda"/>
              </w:rPr>
              <w:footnoteReference w:id="17"/>
            </w:r>
            <w:r w:rsidRPr="00D85D35">
              <w:t xml:space="preserve"> ir Šv. Jokūbo kelio maršruto</w:t>
            </w:r>
            <w:r w:rsidRPr="00D85D35">
              <w:rPr>
                <w:vertAlign w:val="superscript"/>
              </w:rPr>
              <w:footnoteReference w:id="18"/>
            </w:r>
            <w:r w:rsidRPr="00D85D35">
              <w:t xml:space="preserve"> vystyme ir palaikyme, Biržų r., Panevėžio m. ir Rokiškio r. 2024 m. sertifikavo regioninio lygmens kultūros kelią – „Penkių kūrėjų kelias“, apjungiantį avangardinio kino kūrėjų ir poetų brolių Jono ir Adolfo Mekų, teatro režisieriaus Juozo Miltinio bei „Naujosios Romuvos“ redaktoriaus, žurnalisto, visuomenės veikėjo Juozo Keliuočio ir jo brolio poeto, pedagogo Alfonso Keliuočio memorialines vietas</w:t>
            </w:r>
            <w:r w:rsidR="00EA7D51">
              <w:t>.</w:t>
            </w:r>
            <w:r w:rsidRPr="00D85D35">
              <w:rPr>
                <w:rStyle w:val="Puslapioinaosnuoroda"/>
              </w:rPr>
              <w:footnoteReference w:id="19"/>
            </w:r>
            <w:r w:rsidR="00AA6750">
              <w:rPr>
                <w:rFonts w:ascii="Arial" w:hAnsi="Arial" w:cs="Arial"/>
                <w:shd w:val="clear" w:color="auto" w:fill="FFFFFF"/>
              </w:rPr>
              <w:t xml:space="preserve"> </w:t>
            </w:r>
            <w:r w:rsidRPr="00D85D35">
              <w:t>Kupiškio r. ir Pasvalio r. savivaldybės bendradarbiauja kuriant turizmo klasterį turizmo paslaugų pasiūlos plėtrai</w:t>
            </w:r>
            <w:r w:rsidRPr="00D85D35">
              <w:rPr>
                <w:rStyle w:val="Puslapioinaosnuoroda"/>
              </w:rPr>
              <w:footnoteReference w:id="20"/>
            </w:r>
            <w:r w:rsidRPr="00D85D35">
              <w:t xml:space="preserve">. VšĮ Panevėžio plėtros agentūra atlieka Panevėžio miesto ir </w:t>
            </w:r>
            <w:r w:rsidR="00337826">
              <w:t xml:space="preserve">Panevėžio </w:t>
            </w:r>
            <w:r w:rsidRPr="00D85D35">
              <w:t>rajono</w:t>
            </w:r>
            <w:r w:rsidR="00337826">
              <w:t xml:space="preserve"> savivaldybių</w:t>
            </w:r>
            <w:r w:rsidRPr="00D85D35">
              <w:t xml:space="preserve"> turizmo informacijos centro funkciją</w:t>
            </w:r>
            <w:r w:rsidR="00EA7D51">
              <w:t xml:space="preserve"> – n</w:t>
            </w:r>
            <w:r w:rsidRPr="00D85D35">
              <w:t>audo</w:t>
            </w:r>
            <w:r w:rsidR="00A22FD2">
              <w:t>damosi</w:t>
            </w:r>
            <w:r w:rsidRPr="00D85D35">
              <w:t xml:space="preserve"> </w:t>
            </w:r>
            <w:r w:rsidR="00EA7D51">
              <w:t>a</w:t>
            </w:r>
            <w:r w:rsidRPr="00D85D35">
              <w:t>gentūros paslaugomis, Panevėžio miesto ir</w:t>
            </w:r>
            <w:r w:rsidR="00337826">
              <w:t xml:space="preserve"> Panevėžio</w:t>
            </w:r>
            <w:r w:rsidRPr="00D85D35">
              <w:t xml:space="preserve"> rajono savivaldybės, agentūros dalininkės, užtikrina turizmo informacijos apie </w:t>
            </w:r>
            <w:r w:rsidR="00337826">
              <w:t>šias savivaldybes</w:t>
            </w:r>
            <w:r w:rsidRPr="00D85D35">
              <w:t xml:space="preserve"> teikimą.</w:t>
            </w:r>
            <w:r w:rsidR="00337826" w:rsidRPr="00D85D35">
              <w:rPr>
                <w:szCs w:val="24"/>
              </w:rPr>
              <w:t xml:space="preserve"> Ši savivaldybių bendradarbiavimo patirtis sukuria prielaidas tolesniam ryšių stiprinimui plečiant bendrų turizmo maršrutų pasiūlą ir bendromis rinkodaros priemonėmis užtikrinant jų žinomumą tiek Lietuvos, tiek užsienio rinkose.</w:t>
            </w:r>
          </w:p>
          <w:p w14:paraId="40474870" w14:textId="77777777" w:rsidR="00EA7D51" w:rsidRPr="00D85D35" w:rsidRDefault="00EA7D51" w:rsidP="00673A42">
            <w:pPr>
              <w:jc w:val="both"/>
            </w:pPr>
          </w:p>
          <w:p w14:paraId="14FDB047" w14:textId="381C3673" w:rsidR="00673A42" w:rsidRPr="00D85D35" w:rsidRDefault="00337826" w:rsidP="00673A42">
            <w:pPr>
              <w:jc w:val="both"/>
              <w:rPr>
                <w:szCs w:val="24"/>
              </w:rPr>
            </w:pPr>
            <w:r>
              <w:rPr>
                <w:szCs w:val="24"/>
              </w:rPr>
              <w:t xml:space="preserve">Patogiam bendrų turizmo išteklių panaudojimui prielaidas sudaro </w:t>
            </w:r>
            <w:r w:rsidR="00673A42" w:rsidRPr="00D85D35">
              <w:rPr>
                <w:szCs w:val="24"/>
              </w:rPr>
              <w:t>Panevėžio r. ir Pasvalio r. savivaldybes jungi</w:t>
            </w:r>
            <w:r>
              <w:rPr>
                <w:szCs w:val="24"/>
              </w:rPr>
              <w:t>anti</w:t>
            </w:r>
            <w:r w:rsidR="00673A42" w:rsidRPr="00D85D35">
              <w:rPr>
                <w:szCs w:val="24"/>
              </w:rPr>
              <w:t xml:space="preserve"> </w:t>
            </w:r>
            <w:r w:rsidR="00EA7D51">
              <w:rPr>
                <w:szCs w:val="24"/>
              </w:rPr>
              <w:t>tarptautinė magistralė „</w:t>
            </w:r>
            <w:r w:rsidR="00673A42" w:rsidRPr="00D85D35">
              <w:rPr>
                <w:szCs w:val="24"/>
              </w:rPr>
              <w:t>Via Baltica</w:t>
            </w:r>
            <w:r w:rsidR="00EA7D51">
              <w:rPr>
                <w:szCs w:val="24"/>
              </w:rPr>
              <w:t>“</w:t>
            </w:r>
            <w:r w:rsidR="00673A42" w:rsidRPr="00D85D35">
              <w:rPr>
                <w:szCs w:val="24"/>
              </w:rPr>
              <w:t>, Panevėžio</w:t>
            </w:r>
            <w:r w:rsidR="00EA7D51">
              <w:rPr>
                <w:szCs w:val="24"/>
              </w:rPr>
              <w:t xml:space="preserve"> </w:t>
            </w:r>
            <w:r w:rsidR="00673A42" w:rsidRPr="00D85D35">
              <w:rPr>
                <w:szCs w:val="24"/>
              </w:rPr>
              <w:t xml:space="preserve">ir Rokiškio </w:t>
            </w:r>
            <w:r w:rsidR="00EA7D51">
              <w:rPr>
                <w:szCs w:val="24"/>
              </w:rPr>
              <w:t xml:space="preserve">rajonų </w:t>
            </w:r>
            <w:r w:rsidR="00673A42" w:rsidRPr="00D85D35">
              <w:rPr>
                <w:szCs w:val="24"/>
              </w:rPr>
              <w:t xml:space="preserve">savivaldybes </w:t>
            </w:r>
            <w:r>
              <w:rPr>
                <w:szCs w:val="24"/>
              </w:rPr>
              <w:t>jungiantis</w:t>
            </w:r>
            <w:r w:rsidR="00673A42" w:rsidRPr="00D85D35">
              <w:rPr>
                <w:szCs w:val="24"/>
              </w:rPr>
              <w:t xml:space="preserve"> krašto kelias Daugpilis</w:t>
            </w:r>
            <w:r>
              <w:rPr>
                <w:szCs w:val="24"/>
              </w:rPr>
              <w:t>-</w:t>
            </w:r>
            <w:r w:rsidR="00673A42" w:rsidRPr="00D85D35">
              <w:rPr>
                <w:szCs w:val="24"/>
              </w:rPr>
              <w:t>Rokiškis</w:t>
            </w:r>
            <w:r>
              <w:rPr>
                <w:szCs w:val="24"/>
              </w:rPr>
              <w:t>-</w:t>
            </w:r>
            <w:r w:rsidR="00673A42" w:rsidRPr="00D85D35">
              <w:rPr>
                <w:szCs w:val="24"/>
              </w:rPr>
              <w:t xml:space="preserve">Panevėžys. </w:t>
            </w:r>
            <w:r>
              <w:rPr>
                <w:szCs w:val="24"/>
              </w:rPr>
              <w:t>Aiški ir didžiausia užsienio lankytojų tikslinė grupė: r</w:t>
            </w:r>
            <w:r w:rsidR="00EA7D51">
              <w:rPr>
                <w:szCs w:val="24"/>
              </w:rPr>
              <w:t xml:space="preserve">emiantis </w:t>
            </w:r>
            <w:r w:rsidR="00673A42" w:rsidRPr="00D85D35">
              <w:rPr>
                <w:szCs w:val="24"/>
              </w:rPr>
              <w:t>„Keliauk Lietuvoje“ vykdomo mobiliojo ryšio duomenimis</w:t>
            </w:r>
            <w:r w:rsidR="00673A42" w:rsidRPr="00D85D35">
              <w:rPr>
                <w:rStyle w:val="Puslapioinaosnuoroda"/>
                <w:rFonts w:eastAsiaTheme="majorEastAsia"/>
                <w:szCs w:val="24"/>
              </w:rPr>
              <w:footnoteReference w:id="21"/>
            </w:r>
            <w:r w:rsidR="00673A42" w:rsidRPr="00D85D35">
              <w:rPr>
                <w:szCs w:val="24"/>
              </w:rPr>
              <w:t xml:space="preserve"> pagrįstu užsienio turistų apsilankymo tyrimu, didžiausią bendrą apsilankiusiųjų iš užsienio turistų FZ srautą sudaro Latvijos gyventojai. </w:t>
            </w:r>
          </w:p>
          <w:p w14:paraId="63604CF6" w14:textId="77777777" w:rsidR="00673A42" w:rsidRPr="00D85D35" w:rsidRDefault="00673A42" w:rsidP="00673A42">
            <w:pPr>
              <w:pStyle w:val="paragraph"/>
              <w:spacing w:before="0" w:beforeAutospacing="0" w:after="0" w:afterAutospacing="0"/>
              <w:jc w:val="both"/>
              <w:textAlignment w:val="baseline"/>
              <w:rPr>
                <w:szCs w:val="20"/>
                <w:lang w:eastAsia="en-US"/>
              </w:rPr>
            </w:pPr>
          </w:p>
          <w:p w14:paraId="007569EA" w14:textId="7FA56383" w:rsidR="00673A42" w:rsidRPr="00D85D35" w:rsidRDefault="00673A42" w:rsidP="00673A42">
            <w:pPr>
              <w:jc w:val="both"/>
              <w:rPr>
                <w:shd w:val="clear" w:color="auto" w:fill="FFFFFF"/>
              </w:rPr>
            </w:pPr>
            <w:r w:rsidRPr="3D284B9A">
              <w:rPr>
                <w:b/>
                <w:bCs/>
                <w:shd w:val="clear" w:color="auto" w:fill="FFFFFF"/>
              </w:rPr>
              <w:t xml:space="preserve">2. Panevėžio FZ </w:t>
            </w:r>
            <w:r w:rsidR="00A22FD2">
              <w:rPr>
                <w:b/>
                <w:bCs/>
                <w:shd w:val="clear" w:color="auto" w:fill="FFFFFF"/>
              </w:rPr>
              <w:t>s</w:t>
            </w:r>
            <w:r w:rsidRPr="3D284B9A">
              <w:rPr>
                <w:b/>
                <w:bCs/>
                <w:shd w:val="clear" w:color="auto" w:fill="FFFFFF"/>
              </w:rPr>
              <w:t xml:space="preserve">avivaldybėms diegiant </w:t>
            </w:r>
            <w:r w:rsidRPr="3D284B9A">
              <w:rPr>
                <w:b/>
                <w:bCs/>
                <w:color w:val="000000"/>
              </w:rPr>
              <w:t>komunalinių atliekų tvarkymo sistemas, organizuojant antrinių žaliavų surinkimą ir perdirbimą</w:t>
            </w:r>
            <w:r w:rsidRPr="3D284B9A">
              <w:rPr>
                <w:rStyle w:val="Puslapioinaosnuoroda"/>
                <w:b/>
                <w:bCs/>
                <w:color w:val="000000"/>
              </w:rPr>
              <w:footnoteReference w:id="22"/>
            </w:r>
            <w:r w:rsidRPr="3D284B9A">
              <w:rPr>
                <w:b/>
                <w:bCs/>
                <w:color w:val="000000"/>
              </w:rPr>
              <w:t xml:space="preserve"> </w:t>
            </w:r>
            <w:r w:rsidRPr="3D284B9A">
              <w:rPr>
                <w:b/>
                <w:bCs/>
                <w:shd w:val="clear" w:color="auto" w:fill="FFFFFF"/>
              </w:rPr>
              <w:t xml:space="preserve">socialiniai ir ekonominiai ryšiai yra suformuoti. </w:t>
            </w:r>
            <w:r w:rsidRPr="00D85D35">
              <w:rPr>
                <w:shd w:val="clear" w:color="auto" w:fill="FFFFFF"/>
              </w:rPr>
              <w:t xml:space="preserve">Visos šešios FZ savivaldybės </w:t>
            </w:r>
            <w:r w:rsidR="00EA7D51">
              <w:rPr>
                <w:shd w:val="clear" w:color="auto" w:fill="FFFFFF"/>
              </w:rPr>
              <w:t>j</w:t>
            </w:r>
            <w:r w:rsidRPr="00D85D35">
              <w:rPr>
                <w:shd w:val="clear" w:color="auto" w:fill="FFFFFF"/>
              </w:rPr>
              <w:t>ungtinės veiklos sutarties pagrindu 2005 m. įkūrė UAB Panevėžio regiono atliekų tvarkymo centrą (toliau – PRATC). Nuo veiklos įkūrimo PRACT įgyvendina visą FZ teritoriją aprėpiančius projektus, skirtus bendrų ir rūšiuojamų atliekų surinkimo sistemos kūrimui: plėtoja biologinių, tekstilės, didžiagabaričių ir kt. atliekų surinkimo vietų infrast</w:t>
            </w:r>
            <w:r w:rsidR="00EA7D51">
              <w:rPr>
                <w:shd w:val="clear" w:color="auto" w:fill="FFFFFF"/>
              </w:rPr>
              <w:t>r</w:t>
            </w:r>
            <w:r w:rsidRPr="00D85D35">
              <w:rPr>
                <w:shd w:val="clear" w:color="auto" w:fill="FFFFFF"/>
              </w:rPr>
              <w:t>uktūrą</w:t>
            </w:r>
            <w:r w:rsidRPr="00D85D35">
              <w:rPr>
                <w:rStyle w:val="Puslapioinaosnuoroda"/>
                <w:shd w:val="clear" w:color="auto" w:fill="FFFFFF"/>
              </w:rPr>
              <w:footnoteReference w:id="23"/>
            </w:r>
            <w:r w:rsidRPr="00D85D35">
              <w:rPr>
                <w:shd w:val="clear" w:color="auto" w:fill="FFFFFF"/>
              </w:rPr>
              <w:t xml:space="preserve">. </w:t>
            </w:r>
          </w:p>
          <w:p w14:paraId="1A4BA60A" w14:textId="77777777" w:rsidR="00673A42" w:rsidRPr="00D85D35" w:rsidRDefault="00673A42" w:rsidP="00B41CE4">
            <w:pPr>
              <w:pStyle w:val="paragraph"/>
              <w:spacing w:before="0" w:beforeAutospacing="0" w:after="0" w:afterAutospacing="0"/>
              <w:jc w:val="both"/>
              <w:textAlignment w:val="baseline"/>
            </w:pPr>
          </w:p>
          <w:bookmarkEnd w:id="1"/>
          <w:p w14:paraId="632D8228" w14:textId="77777777" w:rsidR="00673A42" w:rsidRPr="00D85D35" w:rsidRDefault="00673A42" w:rsidP="00B41CE4">
            <w:pPr>
              <w:jc w:val="both"/>
              <w:rPr>
                <w:szCs w:val="24"/>
              </w:rPr>
            </w:pPr>
          </w:p>
        </w:tc>
      </w:tr>
      <w:tr w:rsidR="00673A42" w:rsidRPr="00D85D35" w14:paraId="60F139EA" w14:textId="77777777" w:rsidTr="3D284B9A">
        <w:trPr>
          <w:trHeight w:val="6936"/>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9E624" w14:textId="1B0D0643" w:rsidR="00673A42" w:rsidRPr="004247C9" w:rsidRDefault="00673A42" w:rsidP="004247C9">
            <w:pPr>
              <w:widowControl w:val="0"/>
              <w:suppressAutoHyphens/>
              <w:rPr>
                <w:rFonts w:eastAsia="Calibri"/>
                <w:b/>
                <w:szCs w:val="22"/>
              </w:rPr>
            </w:pPr>
            <w:r w:rsidRPr="00D85D35">
              <w:rPr>
                <w:rFonts w:eastAsia="Calibri"/>
                <w:b/>
                <w:bCs/>
              </w:rPr>
              <w:lastRenderedPageBreak/>
              <w:t>Teritorijos, kurioje įgyvendinama Strategija, žemėlapis</w:t>
            </w:r>
          </w:p>
          <w:p w14:paraId="2C5EDDB4" w14:textId="1CC9925F" w:rsidR="00673A42" w:rsidRPr="00D85D35" w:rsidRDefault="00673A42" w:rsidP="00B41CE4">
            <w:pPr>
              <w:rPr>
                <w:lang w:eastAsia="lt-LT"/>
              </w:rPr>
            </w:pPr>
            <w:r w:rsidRPr="00D85D35">
              <w:rPr>
                <w:noProof/>
                <w:lang w:eastAsia="lt-LT"/>
              </w:rPr>
              <w:drawing>
                <wp:anchor distT="0" distB="0" distL="114300" distR="114300" simplePos="0" relativeHeight="251671552" behindDoc="0" locked="0" layoutInCell="1" allowOverlap="1" wp14:anchorId="7BDEA5C2" wp14:editId="05C606FC">
                  <wp:simplePos x="0" y="0"/>
                  <wp:positionH relativeFrom="column">
                    <wp:posOffset>4770120</wp:posOffset>
                  </wp:positionH>
                  <wp:positionV relativeFrom="paragraph">
                    <wp:posOffset>106680</wp:posOffset>
                  </wp:positionV>
                  <wp:extent cx="4200525" cy="3697691"/>
                  <wp:effectExtent l="0" t="0" r="0" b="0"/>
                  <wp:wrapNone/>
                  <wp:docPr id="441588986"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00525" cy="36976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6C0826" w14:textId="4FCA3E6C" w:rsidR="00673A42" w:rsidRPr="00D85D35" w:rsidRDefault="00673A42" w:rsidP="00B41CE4">
            <w:pPr>
              <w:rPr>
                <w:lang w:eastAsia="lt-LT"/>
              </w:rPr>
            </w:pPr>
            <w:r w:rsidRPr="00D85D35">
              <w:rPr>
                <w:noProof/>
                <w:lang w:eastAsia="lt-LT"/>
              </w:rPr>
              <w:drawing>
                <wp:inline distT="0" distB="0" distL="0" distR="0" wp14:anchorId="1D4CF3F4" wp14:editId="590090F6">
                  <wp:extent cx="3869661" cy="3406536"/>
                  <wp:effectExtent l="0" t="0" r="0" b="3810"/>
                  <wp:docPr id="600074625"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80599" cy="3416165"/>
                          </a:xfrm>
                          <a:prstGeom prst="rect">
                            <a:avLst/>
                          </a:prstGeom>
                          <a:noFill/>
                          <a:ln>
                            <a:noFill/>
                          </a:ln>
                        </pic:spPr>
                      </pic:pic>
                    </a:graphicData>
                  </a:graphic>
                </wp:inline>
              </w:drawing>
            </w:r>
          </w:p>
          <w:p w14:paraId="218177C4" w14:textId="77777777" w:rsidR="00673A42" w:rsidRPr="00D85D35" w:rsidRDefault="00673A42" w:rsidP="00B41CE4">
            <w:pPr>
              <w:rPr>
                <w:lang w:eastAsia="lt-LT"/>
              </w:rPr>
            </w:pPr>
          </w:p>
          <w:p w14:paraId="7EDC6B7F" w14:textId="77777777" w:rsidR="00673A42" w:rsidRPr="00D85D35" w:rsidRDefault="00673A42" w:rsidP="00B41CE4">
            <w:pPr>
              <w:rPr>
                <w:lang w:eastAsia="lt-LT"/>
              </w:rPr>
            </w:pPr>
          </w:p>
          <w:p w14:paraId="6914EA69" w14:textId="77777777" w:rsidR="00673A42" w:rsidRPr="00D85D35" w:rsidRDefault="00673A42" w:rsidP="00B41CE4">
            <w:pPr>
              <w:rPr>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26"/>
              <w:gridCol w:w="7327"/>
            </w:tblGrid>
            <w:tr w:rsidR="004247C9" w14:paraId="56496B05" w14:textId="77777777" w:rsidTr="000A42C3">
              <w:tc>
                <w:tcPr>
                  <w:tcW w:w="7326" w:type="dxa"/>
                </w:tcPr>
                <w:p w14:paraId="05D68AE2" w14:textId="645C66CD" w:rsidR="004247C9" w:rsidRDefault="004247C9" w:rsidP="00B41CE4">
                  <w:pPr>
                    <w:rPr>
                      <w:lang w:eastAsia="lt-LT"/>
                    </w:rPr>
                  </w:pPr>
                  <w:r w:rsidRPr="00D85D35">
                    <w:rPr>
                      <w:lang w:eastAsia="lt-LT"/>
                    </w:rPr>
                    <w:t xml:space="preserve">1 pav. </w:t>
                  </w:r>
                  <w:r w:rsidR="00A554BA">
                    <w:rPr>
                      <w:lang w:eastAsia="lt-LT"/>
                    </w:rPr>
                    <w:t>FZ</w:t>
                  </w:r>
                  <w:r w:rsidR="00A554BA" w:rsidRPr="00D85D35">
                    <w:rPr>
                      <w:lang w:eastAsia="lt-LT"/>
                    </w:rPr>
                    <w:t xml:space="preserve"> gyventojų skaičiaus pasiskirstymas ją sudarančiose savivaldybėse, 2022 m.</w:t>
                  </w:r>
                </w:p>
              </w:tc>
              <w:tc>
                <w:tcPr>
                  <w:tcW w:w="7327" w:type="dxa"/>
                </w:tcPr>
                <w:p w14:paraId="129AC377" w14:textId="756FC845" w:rsidR="004247C9" w:rsidRDefault="3D284B9A" w:rsidP="3D284B9A">
                  <w:pPr>
                    <w:spacing w:after="160" w:line="257" w:lineRule="auto"/>
                    <w:rPr>
                      <w:lang w:eastAsia="lt-LT"/>
                    </w:rPr>
                  </w:pPr>
                  <w:r w:rsidRPr="3D284B9A">
                    <w:rPr>
                      <w:lang w:eastAsia="lt-LT"/>
                    </w:rPr>
                    <w:t xml:space="preserve">2 pav. FZ teritorijos plotas, </w:t>
                  </w:r>
                  <w:r w:rsidRPr="3D284B9A">
                    <w:rPr>
                      <w:rFonts w:eastAsia="Times New Roman"/>
                      <w:color w:val="000000" w:themeColor="text1"/>
                    </w:rPr>
                    <w:t>km</w:t>
                  </w:r>
                  <w:r w:rsidRPr="3D284B9A">
                    <w:rPr>
                      <w:rFonts w:eastAsia="Times New Roman"/>
                      <w:color w:val="000000" w:themeColor="text1"/>
                      <w:vertAlign w:val="superscript"/>
                    </w:rPr>
                    <w:t>2</w:t>
                  </w:r>
                  <w:r w:rsidRPr="3D284B9A">
                    <w:rPr>
                      <w:lang w:eastAsia="lt-LT"/>
                    </w:rPr>
                    <w:t xml:space="preserve">, 2022 m. </w:t>
                  </w:r>
                </w:p>
              </w:tc>
            </w:tr>
          </w:tbl>
          <w:p w14:paraId="31B2F062" w14:textId="77777777" w:rsidR="00673A42" w:rsidRPr="00D85D35" w:rsidRDefault="00673A42" w:rsidP="00673A42">
            <w:pPr>
              <w:tabs>
                <w:tab w:val="left" w:pos="6735"/>
              </w:tabs>
              <w:rPr>
                <w:lang w:eastAsia="lt-LT"/>
              </w:rPr>
            </w:pPr>
          </w:p>
          <w:p w14:paraId="372F233F" w14:textId="77777777" w:rsidR="00673A42" w:rsidRPr="00D85D35" w:rsidRDefault="00673A42" w:rsidP="00673A42">
            <w:pPr>
              <w:tabs>
                <w:tab w:val="left" w:pos="6735"/>
              </w:tabs>
              <w:rPr>
                <w:lang w:eastAsia="lt-LT"/>
              </w:rPr>
            </w:pPr>
          </w:p>
          <w:p w14:paraId="7DF1DB6E" w14:textId="77777777" w:rsidR="00673A42" w:rsidRPr="00D85D35" w:rsidRDefault="00673A42" w:rsidP="00673A42">
            <w:pPr>
              <w:tabs>
                <w:tab w:val="left" w:pos="6735"/>
              </w:tabs>
              <w:rPr>
                <w:lang w:eastAsia="lt-LT"/>
              </w:rPr>
            </w:pPr>
          </w:p>
          <w:p w14:paraId="2B749FA1" w14:textId="6A9FAEDC" w:rsidR="00673A42" w:rsidRPr="00D85D35" w:rsidRDefault="00673A42" w:rsidP="00673A42">
            <w:pPr>
              <w:tabs>
                <w:tab w:val="left" w:pos="6735"/>
              </w:tabs>
              <w:rPr>
                <w:lang w:eastAsia="lt-LT"/>
              </w:rPr>
            </w:pPr>
          </w:p>
          <w:p w14:paraId="48DDE7A2" w14:textId="5B1EABE7" w:rsidR="00673A42" w:rsidRPr="00D85D35" w:rsidRDefault="00673A42" w:rsidP="00673A42">
            <w:pPr>
              <w:tabs>
                <w:tab w:val="left" w:pos="6735"/>
              </w:tabs>
              <w:rPr>
                <w:lang w:eastAsia="lt-LT"/>
              </w:rPr>
            </w:pPr>
          </w:p>
          <w:tbl>
            <w:tblPr>
              <w:tblStyle w:val="Lentelstinklelis"/>
              <w:tblpPr w:leftFromText="180" w:rightFromText="180" w:vertAnchor="text" w:horzAnchor="margin" w:tblpY="52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26"/>
              <w:gridCol w:w="7327"/>
            </w:tblGrid>
            <w:tr w:rsidR="00A903B8" w:rsidRPr="00D85D35" w14:paraId="32B2FF8B" w14:textId="77777777" w:rsidTr="00A903B8">
              <w:tc>
                <w:tcPr>
                  <w:tcW w:w="7326" w:type="dxa"/>
                </w:tcPr>
                <w:p w14:paraId="6A1BA1DF" w14:textId="1661416D" w:rsidR="00A903B8" w:rsidRPr="00004DE4" w:rsidRDefault="00A903B8" w:rsidP="00A903B8">
                  <w:pPr>
                    <w:tabs>
                      <w:tab w:val="left" w:pos="2610"/>
                    </w:tabs>
                    <w:rPr>
                      <w:color w:val="FF0000"/>
                      <w:lang w:eastAsia="lt-LT"/>
                    </w:rPr>
                  </w:pPr>
                </w:p>
              </w:tc>
              <w:tc>
                <w:tcPr>
                  <w:tcW w:w="7327" w:type="dxa"/>
                </w:tcPr>
                <w:p w14:paraId="411DE3A5" w14:textId="5C9457CE" w:rsidR="00A903B8" w:rsidRPr="00004DE4" w:rsidRDefault="00A903B8" w:rsidP="00A903B8">
                  <w:pPr>
                    <w:tabs>
                      <w:tab w:val="left" w:pos="6735"/>
                    </w:tabs>
                    <w:rPr>
                      <w:color w:val="FF0000"/>
                      <w:lang w:eastAsia="lt-LT"/>
                    </w:rPr>
                  </w:pPr>
                </w:p>
              </w:tc>
            </w:tr>
          </w:tbl>
          <w:p w14:paraId="155A062F" w14:textId="6C26D2C1" w:rsidR="00673A42" w:rsidRPr="00D85D35" w:rsidRDefault="00004DE4" w:rsidP="00B41CE4">
            <w:pPr>
              <w:tabs>
                <w:tab w:val="left" w:pos="6735"/>
              </w:tabs>
            </w:pPr>
            <w:r w:rsidRPr="00D85D35">
              <w:rPr>
                <w:noProof/>
                <w:lang w:eastAsia="lt-LT"/>
              </w:rPr>
              <w:drawing>
                <wp:inline distT="0" distB="0" distL="0" distR="0" wp14:anchorId="46F6DDCB" wp14:editId="07A79F99">
                  <wp:extent cx="2170251" cy="3639185"/>
                  <wp:effectExtent l="0" t="0" r="1905" b="0"/>
                  <wp:docPr id="1556564101" name="Paveikslėlis 1" descr="Paveikslėlis, kuriame yra tekstas, ekrano kopija, dokumentas, Šrif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558555" name="Paveikslėlis 1" descr="Paveikslėlis, kuriame yra tekstas, ekrano kopija, dokumentas, Šriftas  Automatiškai sugeneruotas aprašymas"/>
                          <pic:cNvPicPr/>
                        </pic:nvPicPr>
                        <pic:blipFill>
                          <a:blip r:embed="rId13"/>
                          <a:stretch>
                            <a:fillRect/>
                          </a:stretch>
                        </pic:blipFill>
                        <pic:spPr>
                          <a:xfrm>
                            <a:off x="0" y="0"/>
                            <a:ext cx="2172383" cy="3642761"/>
                          </a:xfrm>
                          <a:prstGeom prst="rect">
                            <a:avLst/>
                          </a:prstGeom>
                        </pic:spPr>
                      </pic:pic>
                    </a:graphicData>
                  </a:graphic>
                </wp:inline>
              </w:drawing>
            </w:r>
            <w:r w:rsidR="00673A42" w:rsidRPr="00D85D35">
              <w:rPr>
                <w:noProof/>
                <w:lang w:eastAsia="lt-LT"/>
              </w:rPr>
              <w:drawing>
                <wp:inline distT="0" distB="0" distL="0" distR="0" wp14:anchorId="34966FF4" wp14:editId="76FFA23D">
                  <wp:extent cx="2562225" cy="3602383"/>
                  <wp:effectExtent l="0" t="0" r="0" b="0"/>
                  <wp:docPr id="1215815039" name="Paveikslėlis 1" descr="Paveikslėlis, kuriame yra tekstas, ekrano kopija, dokumen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15039" name="Paveikslėlis 1" descr="Paveikslėlis, kuriame yra tekstas, ekrano kopija, dokumentas  Automatiškai sugeneruotas aprašymas"/>
                          <pic:cNvPicPr/>
                        </pic:nvPicPr>
                        <pic:blipFill>
                          <a:blip r:embed="rId14"/>
                          <a:stretch>
                            <a:fillRect/>
                          </a:stretch>
                        </pic:blipFill>
                        <pic:spPr>
                          <a:xfrm>
                            <a:off x="0" y="0"/>
                            <a:ext cx="2564714" cy="3605883"/>
                          </a:xfrm>
                          <a:prstGeom prst="rect">
                            <a:avLst/>
                          </a:prstGeom>
                        </pic:spPr>
                      </pic:pic>
                    </a:graphicData>
                  </a:graphic>
                </wp:inline>
              </w:drawing>
            </w:r>
          </w:p>
          <w:p w14:paraId="39ABF312" w14:textId="77777777" w:rsidR="00673A42" w:rsidRPr="00D85D35" w:rsidRDefault="00673A42" w:rsidP="00B41CE4">
            <w:pPr>
              <w:rPr>
                <w:lang w:eastAsia="lt-LT"/>
              </w:rPr>
            </w:pPr>
          </w:p>
          <w:p w14:paraId="43965D12" w14:textId="0F7C21A4" w:rsidR="00673A42" w:rsidRPr="00D85D35" w:rsidRDefault="00004DE4" w:rsidP="00B41CE4">
            <w:pPr>
              <w:jc w:val="both"/>
              <w:rPr>
                <w:szCs w:val="24"/>
              </w:rPr>
            </w:pPr>
            <w:r>
              <w:rPr>
                <w:szCs w:val="24"/>
              </w:rPr>
              <w:t>3</w:t>
            </w:r>
            <w:r w:rsidRPr="00D85D35">
              <w:rPr>
                <w:szCs w:val="24"/>
              </w:rPr>
              <w:t xml:space="preserve"> </w:t>
            </w:r>
            <w:r w:rsidR="00673A42" w:rsidRPr="00D85D35">
              <w:rPr>
                <w:szCs w:val="24"/>
              </w:rPr>
              <w:t>pav. Darbo vietų skelbimų, kuri</w:t>
            </w:r>
            <w:r w:rsidR="00A903B8">
              <w:rPr>
                <w:szCs w:val="24"/>
              </w:rPr>
              <w:t>u</w:t>
            </w:r>
            <w:r w:rsidR="00673A42" w:rsidRPr="00D85D35">
              <w:rPr>
                <w:szCs w:val="24"/>
              </w:rPr>
              <w:t>ose skatinamas darbuotojų mobilumas FZ, pavyzdžiai</w:t>
            </w:r>
            <w:r w:rsidR="00AA6750">
              <w:rPr>
                <w:szCs w:val="24"/>
              </w:rPr>
              <w:t xml:space="preserve"> </w:t>
            </w:r>
          </w:p>
          <w:p w14:paraId="7A7D43FE" w14:textId="77777777" w:rsidR="00673A42" w:rsidRPr="00D85D35" w:rsidRDefault="00673A42" w:rsidP="00B41CE4">
            <w:pPr>
              <w:jc w:val="both"/>
              <w:rPr>
                <w:szCs w:val="24"/>
              </w:rPr>
            </w:pPr>
          </w:p>
          <w:p w14:paraId="32A659EA" w14:textId="77777777" w:rsidR="00673A42" w:rsidRPr="00D85D35" w:rsidRDefault="00673A42" w:rsidP="00B41CE4">
            <w:pPr>
              <w:pStyle w:val="prastasiniatinklio"/>
            </w:pPr>
            <w:r w:rsidRPr="00D85D35">
              <w:rPr>
                <w:noProof/>
              </w:rPr>
              <w:drawing>
                <wp:inline distT="0" distB="0" distL="0" distR="0" wp14:anchorId="7CED48B5" wp14:editId="47FFF1ED">
                  <wp:extent cx="2842213" cy="4857750"/>
                  <wp:effectExtent l="0" t="0" r="0" b="0"/>
                  <wp:docPr id="2121625050" name="Paveikslėlis 3" descr="Paveikslėlis, kuriame yra žemėlapis, tekst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625050" name="Paveikslėlis 3" descr="Paveikslėlis, kuriame yra žemėlapis, tekstas  Automatiškai sugeneruotas aprašym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3994" cy="4860795"/>
                          </a:xfrm>
                          <a:prstGeom prst="rect">
                            <a:avLst/>
                          </a:prstGeom>
                          <a:noFill/>
                          <a:ln>
                            <a:noFill/>
                          </a:ln>
                        </pic:spPr>
                      </pic:pic>
                    </a:graphicData>
                  </a:graphic>
                </wp:inline>
              </w:drawing>
            </w:r>
          </w:p>
          <w:p w14:paraId="5D6AB010" w14:textId="70235EAE" w:rsidR="00673A42" w:rsidRPr="00D85D35" w:rsidRDefault="00004DE4" w:rsidP="007D7E37">
            <w:pPr>
              <w:pStyle w:val="prastasiniatinklio"/>
            </w:pPr>
            <w:r>
              <w:t>4</w:t>
            </w:r>
            <w:r w:rsidR="00673A42" w:rsidRPr="00D85D35">
              <w:t>. pav. Šiaurės Lietuvos regiono intensyv</w:t>
            </w:r>
            <w:r w:rsidR="00A903B8">
              <w:t>a</w:t>
            </w:r>
            <w:r w:rsidR="00673A42" w:rsidRPr="00D85D35">
              <w:t>us kar</w:t>
            </w:r>
            <w:r w:rsidR="00A903B8">
              <w:t>s</w:t>
            </w:r>
            <w:r w:rsidR="00673A42" w:rsidRPr="00D85D35">
              <w:t>to žemių grup</w:t>
            </w:r>
            <w:r w:rsidR="00D818FF">
              <w:t>ė</w:t>
            </w:r>
            <w:r w:rsidR="00D818FF" w:rsidRPr="00D41C8E">
              <w:rPr>
                <w:color w:val="FF0000"/>
              </w:rPr>
              <w:t xml:space="preserve"> </w:t>
            </w:r>
            <w:r w:rsidR="00D818FF" w:rsidRPr="00D41C8E">
              <w:t>(</w:t>
            </w:r>
            <w:r w:rsidR="00D41C8E" w:rsidRPr="00D41C8E">
              <w:t xml:space="preserve">LR </w:t>
            </w:r>
            <w:r w:rsidR="00D41C8E">
              <w:t>a</w:t>
            </w:r>
            <w:r w:rsidR="00D41C8E" w:rsidRPr="00D41C8E">
              <w:t xml:space="preserve">plinkos ministro 2008 m. gruodžio 4 d. įsakymas Nr. D1-655 „Dėl Šiaurės Lietuvos karstinio rajono ribų ir intensyvaus karsto žemių grupių nustatymo“)  </w:t>
            </w:r>
          </w:p>
        </w:tc>
      </w:tr>
    </w:tbl>
    <w:p w14:paraId="14058FDC" w14:textId="77777777" w:rsidR="00673A42" w:rsidRPr="00D85D35" w:rsidRDefault="00673A42">
      <w:pPr>
        <w:suppressAutoHyphens/>
        <w:jc w:val="center"/>
        <w:rPr>
          <w:lang w:eastAsia="lt-LT"/>
        </w:rPr>
      </w:pPr>
    </w:p>
    <w:p w14:paraId="17F24349" w14:textId="77777777" w:rsidR="007D7E37" w:rsidRPr="00D85D35" w:rsidRDefault="007D7E37">
      <w:pPr>
        <w:suppressAutoHyphens/>
        <w:jc w:val="center"/>
        <w:rPr>
          <w:b/>
          <w:caps/>
          <w:szCs w:val="24"/>
        </w:rPr>
      </w:pPr>
    </w:p>
    <w:p w14:paraId="1C2FC8B9" w14:textId="77777777" w:rsidR="007D7E37" w:rsidRPr="00D85D35" w:rsidRDefault="007D7E37">
      <w:pPr>
        <w:suppressAutoHyphens/>
        <w:jc w:val="center"/>
        <w:rPr>
          <w:b/>
          <w:caps/>
          <w:szCs w:val="24"/>
        </w:rPr>
      </w:pPr>
    </w:p>
    <w:p w14:paraId="58A62789" w14:textId="440C0530" w:rsidR="006526CF" w:rsidRPr="00D85D35" w:rsidRDefault="00B43BDA">
      <w:pPr>
        <w:suppressAutoHyphens/>
        <w:jc w:val="center"/>
        <w:rPr>
          <w:b/>
          <w:caps/>
          <w:szCs w:val="24"/>
        </w:rPr>
      </w:pPr>
      <w:r w:rsidRPr="00D85D35">
        <w:rPr>
          <w:b/>
          <w:caps/>
          <w:szCs w:val="24"/>
        </w:rPr>
        <w:t>II skyrius</w:t>
      </w:r>
    </w:p>
    <w:p w14:paraId="5709C316" w14:textId="77777777" w:rsidR="006526CF" w:rsidRPr="00D85D35" w:rsidRDefault="00B43BDA">
      <w:pPr>
        <w:suppressAutoHyphens/>
        <w:jc w:val="center"/>
        <w:rPr>
          <w:lang w:eastAsia="lt-LT"/>
        </w:rPr>
      </w:pPr>
      <w:r w:rsidRPr="00D85D35">
        <w:rPr>
          <w:b/>
          <w:caps/>
          <w:szCs w:val="24"/>
        </w:rPr>
        <w:t>FUNKCINĖS ZONOS ANALIZĖ</w:t>
      </w:r>
    </w:p>
    <w:p w14:paraId="0D0B940D" w14:textId="77777777" w:rsidR="006526CF" w:rsidRPr="00D85D35" w:rsidRDefault="006526CF">
      <w:pPr>
        <w:suppressAutoHyphens/>
        <w:jc w:val="center"/>
        <w:rPr>
          <w:b/>
          <w:caps/>
          <w:szCs w:val="24"/>
        </w:rPr>
      </w:pPr>
    </w:p>
    <w:tbl>
      <w:tblPr>
        <w:tblW w:w="14879" w:type="dxa"/>
        <w:tblInd w:w="113" w:type="dxa"/>
        <w:tblLayout w:type="fixed"/>
        <w:tblLook w:val="04A0" w:firstRow="1" w:lastRow="0" w:firstColumn="1" w:lastColumn="0" w:noHBand="0" w:noVBand="1"/>
      </w:tblPr>
      <w:tblGrid>
        <w:gridCol w:w="14879"/>
      </w:tblGrid>
      <w:tr w:rsidR="006526CF" w:rsidRPr="00D85D35" w14:paraId="6CD5F7A7" w14:textId="77777777" w:rsidTr="00DF3793">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D9ADC" w14:textId="47131319" w:rsidR="006526CF" w:rsidRPr="00D85D35" w:rsidRDefault="00415E64">
            <w:pPr>
              <w:widowControl w:val="0"/>
              <w:suppressAutoHyphens/>
              <w:rPr>
                <w:rFonts w:eastAsia="Calibri"/>
                <w:b/>
                <w:szCs w:val="22"/>
              </w:rPr>
            </w:pPr>
            <w:r w:rsidRPr="00D85D35">
              <w:br w:type="page"/>
            </w:r>
            <w:r w:rsidRPr="00D85D35">
              <w:br w:type="page"/>
            </w:r>
            <w:r w:rsidR="00B43BDA" w:rsidRPr="00D85D35">
              <w:rPr>
                <w:rFonts w:eastAsia="Calibri"/>
                <w:b/>
                <w:szCs w:val="22"/>
              </w:rPr>
              <w:t>Funkcinės zonos bendros problemos</w:t>
            </w:r>
          </w:p>
          <w:p w14:paraId="1B37F629" w14:textId="77777777" w:rsidR="007D7E37" w:rsidRPr="00D85D35" w:rsidRDefault="007D7E37" w:rsidP="200A9415">
            <w:pPr>
              <w:widowControl w:val="0"/>
              <w:rPr>
                <w:b/>
                <w:bCs/>
              </w:rPr>
            </w:pPr>
          </w:p>
          <w:p w14:paraId="49743A0C" w14:textId="71238787" w:rsidR="004F36F4" w:rsidRPr="00D85D35" w:rsidRDefault="200A9415" w:rsidP="200A9415">
            <w:pPr>
              <w:widowControl w:val="0"/>
              <w:rPr>
                <w:b/>
                <w:bCs/>
              </w:rPr>
            </w:pPr>
            <w:r w:rsidRPr="00D85D35">
              <w:rPr>
                <w:b/>
                <w:bCs/>
              </w:rPr>
              <w:t>Šia strategija siekiama spręsti identifikuotą FZ problemą</w:t>
            </w:r>
            <w:r w:rsidRPr="00D85D35">
              <w:t>:</w:t>
            </w:r>
            <w:r w:rsidRPr="00D85D35">
              <w:rPr>
                <w:i/>
                <w:iCs/>
              </w:rPr>
              <w:t xml:space="preserve"> </w:t>
            </w:r>
            <w:r w:rsidRPr="00D85D35">
              <w:rPr>
                <w:b/>
                <w:bCs/>
              </w:rPr>
              <w:t>nepakankamas FZ patrauklumas joje kurti verslą, investuoti, gyventi, dirbti, studijuoti ar keliauti.</w:t>
            </w:r>
          </w:p>
          <w:p w14:paraId="776C225A" w14:textId="77777777" w:rsidR="007D7E37" w:rsidRPr="00D85D35" w:rsidRDefault="007D7E37" w:rsidP="200A9415">
            <w:pPr>
              <w:widowControl w:val="0"/>
              <w:rPr>
                <w:b/>
                <w:bCs/>
              </w:rPr>
            </w:pPr>
          </w:p>
          <w:p w14:paraId="0AE3A9F7" w14:textId="252B98FC" w:rsidR="004F36F4" w:rsidRPr="00D85D35" w:rsidRDefault="200A9415" w:rsidP="200A9415">
            <w:pPr>
              <w:widowControl w:val="0"/>
              <w:rPr>
                <w:b/>
                <w:bCs/>
              </w:rPr>
            </w:pPr>
            <w:r w:rsidRPr="00D85D35">
              <w:rPr>
                <w:b/>
                <w:bCs/>
              </w:rPr>
              <w:t xml:space="preserve">Problema pasireiškia šiais aspektais: </w:t>
            </w:r>
          </w:p>
          <w:p w14:paraId="2268A72D" w14:textId="050A3A14" w:rsidR="200A9415" w:rsidRPr="00D85D35" w:rsidRDefault="007D7E37" w:rsidP="00030F9C">
            <w:pPr>
              <w:pStyle w:val="Punktai"/>
              <w:numPr>
                <w:ilvl w:val="0"/>
                <w:numId w:val="0"/>
              </w:numPr>
            </w:pPr>
            <w:r w:rsidRPr="00D85D35">
              <w:t xml:space="preserve">1. </w:t>
            </w:r>
            <w:r w:rsidR="200A9415" w:rsidRPr="00D85D35">
              <w:t>Demografiniai pokyčiai</w:t>
            </w:r>
          </w:p>
          <w:p w14:paraId="168C6ECB" w14:textId="047FA769" w:rsidR="00853C0C" w:rsidRPr="00D85D35" w:rsidRDefault="200A9415" w:rsidP="00A51F89">
            <w:pPr>
              <w:widowControl w:val="0"/>
              <w:jc w:val="both"/>
            </w:pPr>
            <w:r w:rsidRPr="00D85D35">
              <w:t xml:space="preserve">FZ demografiniai rodikliai rodo gyventojų skaičiaus mažėjimą </w:t>
            </w:r>
            <w:r w:rsidR="00D818FF">
              <w:t xml:space="preserve">(kai </w:t>
            </w:r>
            <w:r w:rsidRPr="00D85D35">
              <w:t xml:space="preserve">Lietuvoje </w:t>
            </w:r>
            <w:r w:rsidR="00D818FF">
              <w:t>gyventojų skaičius</w:t>
            </w:r>
            <w:r w:rsidRPr="00D85D35">
              <w:t xml:space="preserve"> nežymiai auga</w:t>
            </w:r>
            <w:r w:rsidR="00D818FF">
              <w:t>)</w:t>
            </w:r>
            <w:r w:rsidRPr="00D85D35">
              <w:t>, taip pat spartesnį nei bendrai Lietuvoje visuomenės senėjimą. Per 5 m. (nuo 2020 iki 2024 m.) FZ fiksuojamas 4 proc. gyventojų skaičiaus mažėjimas. Panevėžio r.</w:t>
            </w:r>
            <w:r w:rsidR="00D818FF">
              <w:t xml:space="preserve"> sav.</w:t>
            </w:r>
            <w:r w:rsidRPr="00D85D35">
              <w:t xml:space="preserve"> per šį laikotarpį sumažėjo mažiausiai gyventojų (1 proc.), daugiausia </w:t>
            </w:r>
            <w:r w:rsidR="00300669">
              <w:t xml:space="preserve">– </w:t>
            </w:r>
            <w:r w:rsidRPr="00D85D35">
              <w:t>Pasvalio r. ir Biržų r. savivaldybėse</w:t>
            </w:r>
            <w:r w:rsidR="00300669">
              <w:t>,</w:t>
            </w:r>
            <w:r w:rsidRPr="00D85D35">
              <w:t xml:space="preserve"> atitinkamai po 7 proc. (</w:t>
            </w:r>
            <w:r w:rsidR="009A1B55">
              <w:t>5</w:t>
            </w:r>
            <w:r w:rsidR="009A1B55" w:rsidRPr="00D85D35">
              <w:t xml:space="preserve"> </w:t>
            </w:r>
            <w:r w:rsidRPr="00D85D35">
              <w:t xml:space="preserve">pav.) Apžvelgiant migracijos rodiklius matyti, kad bendras </w:t>
            </w:r>
            <w:r w:rsidR="00D818FF">
              <w:t>n</w:t>
            </w:r>
            <w:r w:rsidRPr="00D85D35">
              <w:t>eto migracijos rodiklio pokytis 2019–2023 m. buvo teigiamas tik Panevėžio m. ir Panevėžio r.</w:t>
            </w:r>
            <w:r w:rsidR="00AA6750">
              <w:t xml:space="preserve"> </w:t>
            </w:r>
            <w:r w:rsidRPr="00D85D35">
              <w:t>savivaldybėse, neigiamas – likusiose FZ savivaldybėse (</w:t>
            </w:r>
            <w:r w:rsidR="007C6199" w:rsidRPr="00D85D35">
              <w:t>2</w:t>
            </w:r>
            <w:r w:rsidRPr="00D85D35">
              <w:t xml:space="preserve"> </w:t>
            </w:r>
            <w:r w:rsidR="007C6199" w:rsidRPr="00D85D35">
              <w:t>lentelė</w:t>
            </w:r>
            <w:r w:rsidRPr="00D85D35">
              <w:t>).</w:t>
            </w:r>
            <w:r w:rsidR="00AA6750">
              <w:t xml:space="preserve"> </w:t>
            </w:r>
          </w:p>
          <w:p w14:paraId="7894586E" w14:textId="77777777" w:rsidR="00872639" w:rsidRPr="00D85D35" w:rsidRDefault="00872639" w:rsidP="007D7E37">
            <w:pPr>
              <w:widowControl w:val="0"/>
            </w:pPr>
          </w:p>
          <w:p w14:paraId="10C721B7" w14:textId="382806C0" w:rsidR="00D1395D" w:rsidRPr="00D85D35" w:rsidRDefault="00872639" w:rsidP="005E5988">
            <w:pPr>
              <w:widowControl w:val="0"/>
              <w:rPr>
                <w:szCs w:val="24"/>
              </w:rPr>
            </w:pPr>
            <w:r w:rsidRPr="00D85D35">
              <w:rPr>
                <w:noProof/>
                <w:szCs w:val="24"/>
                <w:lang w:eastAsia="lt-LT"/>
              </w:rPr>
              <w:drawing>
                <wp:inline distT="0" distB="0" distL="0" distR="0" wp14:anchorId="7297B71C" wp14:editId="3C8DE8D3">
                  <wp:extent cx="7458381" cy="287655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s 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464308" cy="2878836"/>
                          </a:xfrm>
                          <a:prstGeom prst="rect">
                            <a:avLst/>
                          </a:prstGeom>
                        </pic:spPr>
                      </pic:pic>
                    </a:graphicData>
                  </a:graphic>
                </wp:inline>
              </w:drawing>
            </w:r>
          </w:p>
          <w:p w14:paraId="3C2F69CA" w14:textId="29AF7289" w:rsidR="00D1395D" w:rsidRPr="00D85D35" w:rsidRDefault="00D1758A" w:rsidP="005E5988">
            <w:pPr>
              <w:widowControl w:val="0"/>
            </w:pPr>
            <w:r>
              <w:rPr>
                <w:szCs w:val="24"/>
              </w:rPr>
              <w:t>5</w:t>
            </w:r>
            <w:r w:rsidRPr="00D85D35">
              <w:rPr>
                <w:szCs w:val="24"/>
              </w:rPr>
              <w:t xml:space="preserve"> </w:t>
            </w:r>
            <w:r w:rsidR="007E4031" w:rsidRPr="00D85D35">
              <w:rPr>
                <w:szCs w:val="24"/>
              </w:rPr>
              <w:t xml:space="preserve">pav. </w:t>
            </w:r>
            <w:r w:rsidR="005E5988" w:rsidRPr="00D85D35">
              <w:t>Bendras gyventojų skaičiaus pokytis Lietuvoje ir FZ 2020</w:t>
            </w:r>
            <w:r w:rsidR="00FD40AF" w:rsidRPr="00D85D35">
              <w:t>–</w:t>
            </w:r>
            <w:r w:rsidR="005E5988" w:rsidRPr="00D85D35">
              <w:t>2024 m.</w:t>
            </w:r>
          </w:p>
          <w:p w14:paraId="7777AA84" w14:textId="77777777" w:rsidR="00415E64" w:rsidRPr="00D85D35" w:rsidRDefault="00415E64" w:rsidP="005E5988">
            <w:pPr>
              <w:widowControl w:val="0"/>
            </w:pPr>
          </w:p>
          <w:tbl>
            <w:tblPr>
              <w:tblW w:w="10260" w:type="dxa"/>
              <w:tblLayout w:type="fixed"/>
              <w:tblLook w:val="04A0" w:firstRow="1" w:lastRow="0" w:firstColumn="1" w:lastColumn="0" w:noHBand="0" w:noVBand="1"/>
            </w:tblPr>
            <w:tblGrid>
              <w:gridCol w:w="1800"/>
              <w:gridCol w:w="1088"/>
              <w:gridCol w:w="1134"/>
              <w:gridCol w:w="1276"/>
              <w:gridCol w:w="1417"/>
              <w:gridCol w:w="1844"/>
              <w:gridCol w:w="1701"/>
            </w:tblGrid>
            <w:tr w:rsidR="00630F73" w:rsidRPr="00D85D35" w14:paraId="00D00578" w14:textId="77777777" w:rsidTr="007C6199">
              <w:trPr>
                <w:trHeight w:val="459"/>
              </w:trPr>
              <w:tc>
                <w:tcPr>
                  <w:tcW w:w="1026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0CADC0F4" w14:textId="01B58145" w:rsidR="00630F73" w:rsidRPr="00300669" w:rsidRDefault="00630F73" w:rsidP="00630F73">
                  <w:pPr>
                    <w:jc w:val="center"/>
                    <w:rPr>
                      <w:szCs w:val="24"/>
                      <w:lang w:eastAsia="lt-LT"/>
                    </w:rPr>
                  </w:pPr>
                  <w:bookmarkStart w:id="2" w:name="RANGE!A1"/>
                  <w:r w:rsidRPr="00300669">
                    <w:rPr>
                      <w:szCs w:val="24"/>
                      <w:lang w:eastAsia="lt-LT"/>
                    </w:rPr>
                    <w:t xml:space="preserve">Neto migracija Lietuvoje ir FZ 2019-2023m. </w:t>
                  </w:r>
                  <w:bookmarkEnd w:id="2"/>
                </w:p>
              </w:tc>
            </w:tr>
            <w:tr w:rsidR="007C6199" w:rsidRPr="00D85D35" w14:paraId="5796AE1E" w14:textId="77777777" w:rsidTr="007C6199">
              <w:trPr>
                <w:trHeight w:val="360"/>
              </w:trPr>
              <w:tc>
                <w:tcPr>
                  <w:tcW w:w="1800" w:type="dxa"/>
                  <w:vMerge w:val="restart"/>
                  <w:tcBorders>
                    <w:top w:val="nil"/>
                    <w:left w:val="single" w:sz="4" w:space="0" w:color="auto"/>
                    <w:right w:val="single" w:sz="4" w:space="0" w:color="auto"/>
                  </w:tcBorders>
                  <w:shd w:val="clear" w:color="auto" w:fill="F2F2F2" w:themeFill="background1" w:themeFillShade="F2"/>
                  <w:hideMark/>
                </w:tcPr>
                <w:p w14:paraId="4D561B54" w14:textId="77777777" w:rsidR="007C6199" w:rsidRPr="00300669" w:rsidRDefault="007C6199" w:rsidP="00630F73">
                  <w:pPr>
                    <w:rPr>
                      <w:b/>
                      <w:bCs/>
                      <w:szCs w:val="24"/>
                      <w:lang w:eastAsia="lt-LT"/>
                    </w:rPr>
                  </w:pPr>
                  <w:r w:rsidRPr="00300669">
                    <w:rPr>
                      <w:b/>
                      <w:bCs/>
                      <w:szCs w:val="24"/>
                      <w:lang w:eastAsia="lt-LT"/>
                    </w:rPr>
                    <w:t> </w:t>
                  </w:r>
                </w:p>
                <w:p w14:paraId="476E823E" w14:textId="7B634E30" w:rsidR="007C6199" w:rsidRPr="00300669" w:rsidRDefault="007C6199" w:rsidP="00630F73">
                  <w:pPr>
                    <w:rPr>
                      <w:b/>
                      <w:bCs/>
                      <w:szCs w:val="24"/>
                      <w:lang w:eastAsia="lt-LT"/>
                    </w:rPr>
                  </w:pPr>
                  <w:r w:rsidRPr="00300669">
                    <w:rPr>
                      <w:b/>
                      <w:bCs/>
                      <w:szCs w:val="24"/>
                      <w:lang w:eastAsia="lt-LT"/>
                    </w:rPr>
                    <w:t>Teritorija</w:t>
                  </w:r>
                </w:p>
              </w:tc>
              <w:tc>
                <w:tcPr>
                  <w:tcW w:w="6759" w:type="dxa"/>
                  <w:gridSpan w:val="5"/>
                  <w:tcBorders>
                    <w:top w:val="single" w:sz="4" w:space="0" w:color="auto"/>
                    <w:left w:val="nil"/>
                    <w:bottom w:val="single" w:sz="4" w:space="0" w:color="auto"/>
                    <w:right w:val="single" w:sz="4" w:space="0" w:color="auto"/>
                  </w:tcBorders>
                  <w:shd w:val="clear" w:color="000000" w:fill="F4F4F4"/>
                  <w:vAlign w:val="center"/>
                  <w:hideMark/>
                </w:tcPr>
                <w:p w14:paraId="75876075" w14:textId="77777777" w:rsidR="007C6199" w:rsidRPr="00300669" w:rsidRDefault="007C6199" w:rsidP="00630F73">
                  <w:pPr>
                    <w:jc w:val="center"/>
                    <w:rPr>
                      <w:b/>
                      <w:bCs/>
                      <w:szCs w:val="24"/>
                      <w:lang w:eastAsia="lt-LT"/>
                    </w:rPr>
                  </w:pPr>
                  <w:r w:rsidRPr="00300669">
                    <w:rPr>
                      <w:b/>
                      <w:bCs/>
                      <w:szCs w:val="24"/>
                      <w:lang w:eastAsia="lt-LT"/>
                    </w:rPr>
                    <w:t>Neto migracija | asmenys</w:t>
                  </w:r>
                </w:p>
              </w:tc>
              <w:tc>
                <w:tcPr>
                  <w:tcW w:w="1701" w:type="dxa"/>
                  <w:vMerge w:val="restart"/>
                  <w:tcBorders>
                    <w:top w:val="nil"/>
                    <w:left w:val="nil"/>
                    <w:right w:val="single" w:sz="4" w:space="0" w:color="auto"/>
                  </w:tcBorders>
                  <w:shd w:val="clear" w:color="auto" w:fill="auto"/>
                  <w:noWrap/>
                  <w:vAlign w:val="center"/>
                  <w:hideMark/>
                </w:tcPr>
                <w:p w14:paraId="27BE2866" w14:textId="77777777" w:rsidR="007C6199" w:rsidRPr="00300669" w:rsidRDefault="007C6199" w:rsidP="00630F73">
                  <w:pPr>
                    <w:rPr>
                      <w:szCs w:val="24"/>
                      <w:lang w:eastAsia="lt-LT"/>
                    </w:rPr>
                  </w:pPr>
                  <w:r w:rsidRPr="00300669">
                    <w:rPr>
                      <w:szCs w:val="24"/>
                      <w:lang w:eastAsia="lt-LT"/>
                    </w:rPr>
                    <w:t> </w:t>
                  </w:r>
                </w:p>
                <w:p w14:paraId="4520A6D9" w14:textId="77777777" w:rsidR="007C6199" w:rsidRPr="00300669" w:rsidRDefault="007C6199" w:rsidP="00630F73">
                  <w:pPr>
                    <w:jc w:val="center"/>
                    <w:rPr>
                      <w:b/>
                      <w:bCs/>
                      <w:szCs w:val="24"/>
                      <w:lang w:eastAsia="lt-LT"/>
                    </w:rPr>
                  </w:pPr>
                  <w:r w:rsidRPr="00300669">
                    <w:rPr>
                      <w:b/>
                      <w:bCs/>
                      <w:szCs w:val="24"/>
                      <w:lang w:eastAsia="lt-LT"/>
                    </w:rPr>
                    <w:t xml:space="preserve">Pokytis </w:t>
                  </w:r>
                </w:p>
                <w:p w14:paraId="658C6F4C" w14:textId="2D66459B" w:rsidR="007C6199" w:rsidRPr="000A42C3" w:rsidRDefault="007C6199" w:rsidP="00030F9C">
                  <w:pPr>
                    <w:jc w:val="center"/>
                    <w:rPr>
                      <w:b/>
                    </w:rPr>
                  </w:pPr>
                  <w:r w:rsidRPr="00300669">
                    <w:rPr>
                      <w:b/>
                      <w:bCs/>
                      <w:szCs w:val="24"/>
                      <w:lang w:eastAsia="lt-LT"/>
                    </w:rPr>
                    <w:t>2019</w:t>
                  </w:r>
                  <w:r w:rsidR="00030F9C">
                    <w:rPr>
                      <w:b/>
                      <w:bCs/>
                      <w:szCs w:val="24"/>
                      <w:lang w:eastAsia="lt-LT"/>
                    </w:rPr>
                    <w:t>–</w:t>
                  </w:r>
                  <w:r w:rsidRPr="00300669">
                    <w:rPr>
                      <w:b/>
                      <w:bCs/>
                      <w:szCs w:val="24"/>
                      <w:lang w:eastAsia="lt-LT"/>
                    </w:rPr>
                    <w:t>2023 m</w:t>
                  </w:r>
                  <w:r w:rsidRPr="00300669">
                    <w:rPr>
                      <w:szCs w:val="24"/>
                      <w:lang w:eastAsia="lt-LT"/>
                    </w:rPr>
                    <w:t>.</w:t>
                  </w:r>
                  <w:r w:rsidR="00AA6750">
                    <w:rPr>
                      <w:szCs w:val="24"/>
                      <w:lang w:eastAsia="lt-LT"/>
                    </w:rPr>
                    <w:t xml:space="preserve"> </w:t>
                  </w:r>
                </w:p>
              </w:tc>
            </w:tr>
            <w:tr w:rsidR="007C6199" w:rsidRPr="00D85D35" w14:paraId="624B1CB0" w14:textId="77777777" w:rsidTr="007C6199">
              <w:trPr>
                <w:trHeight w:val="360"/>
              </w:trPr>
              <w:tc>
                <w:tcPr>
                  <w:tcW w:w="1800" w:type="dxa"/>
                  <w:vMerge/>
                  <w:tcBorders>
                    <w:left w:val="single" w:sz="4" w:space="0" w:color="auto"/>
                    <w:bottom w:val="single" w:sz="4" w:space="0" w:color="auto"/>
                    <w:right w:val="single" w:sz="4" w:space="0" w:color="auto"/>
                  </w:tcBorders>
                  <w:shd w:val="clear" w:color="auto" w:fill="F2F2F2" w:themeFill="background1" w:themeFillShade="F2"/>
                  <w:hideMark/>
                </w:tcPr>
                <w:p w14:paraId="4AA2AA3C" w14:textId="7DE01F9E" w:rsidR="007C6199" w:rsidRPr="00300669" w:rsidRDefault="007C6199" w:rsidP="00630F73">
                  <w:pPr>
                    <w:rPr>
                      <w:b/>
                      <w:bCs/>
                      <w:szCs w:val="24"/>
                      <w:lang w:eastAsia="lt-LT"/>
                    </w:rPr>
                  </w:pPr>
                </w:p>
              </w:tc>
              <w:tc>
                <w:tcPr>
                  <w:tcW w:w="1088" w:type="dxa"/>
                  <w:tcBorders>
                    <w:top w:val="nil"/>
                    <w:left w:val="nil"/>
                    <w:bottom w:val="single" w:sz="4" w:space="0" w:color="auto"/>
                    <w:right w:val="single" w:sz="4" w:space="0" w:color="auto"/>
                  </w:tcBorders>
                  <w:shd w:val="clear" w:color="000000" w:fill="F4F4F4"/>
                  <w:vAlign w:val="center"/>
                  <w:hideMark/>
                </w:tcPr>
                <w:p w14:paraId="5D69AADE" w14:textId="77777777" w:rsidR="007C6199" w:rsidRPr="00300669" w:rsidRDefault="007C6199" w:rsidP="00630F73">
                  <w:pPr>
                    <w:jc w:val="center"/>
                    <w:rPr>
                      <w:b/>
                      <w:bCs/>
                      <w:szCs w:val="24"/>
                      <w:lang w:eastAsia="lt-LT"/>
                    </w:rPr>
                  </w:pPr>
                  <w:r w:rsidRPr="00300669">
                    <w:rPr>
                      <w:b/>
                      <w:bCs/>
                      <w:szCs w:val="24"/>
                      <w:lang w:eastAsia="lt-LT"/>
                    </w:rPr>
                    <w:t>2019</w:t>
                  </w:r>
                </w:p>
              </w:tc>
              <w:tc>
                <w:tcPr>
                  <w:tcW w:w="1134" w:type="dxa"/>
                  <w:tcBorders>
                    <w:top w:val="nil"/>
                    <w:left w:val="nil"/>
                    <w:bottom w:val="single" w:sz="4" w:space="0" w:color="auto"/>
                    <w:right w:val="single" w:sz="4" w:space="0" w:color="auto"/>
                  </w:tcBorders>
                  <w:shd w:val="clear" w:color="000000" w:fill="F4F4F4"/>
                  <w:vAlign w:val="center"/>
                  <w:hideMark/>
                </w:tcPr>
                <w:p w14:paraId="39CCF624" w14:textId="77777777" w:rsidR="007C6199" w:rsidRPr="00300669" w:rsidRDefault="007C6199" w:rsidP="00630F73">
                  <w:pPr>
                    <w:jc w:val="center"/>
                    <w:rPr>
                      <w:b/>
                      <w:bCs/>
                      <w:szCs w:val="24"/>
                      <w:lang w:eastAsia="lt-LT"/>
                    </w:rPr>
                  </w:pPr>
                  <w:r w:rsidRPr="00300669">
                    <w:rPr>
                      <w:b/>
                      <w:bCs/>
                      <w:szCs w:val="24"/>
                      <w:lang w:eastAsia="lt-LT"/>
                    </w:rPr>
                    <w:t>2020</w:t>
                  </w:r>
                </w:p>
              </w:tc>
              <w:tc>
                <w:tcPr>
                  <w:tcW w:w="1276" w:type="dxa"/>
                  <w:tcBorders>
                    <w:top w:val="nil"/>
                    <w:left w:val="nil"/>
                    <w:bottom w:val="single" w:sz="4" w:space="0" w:color="auto"/>
                    <w:right w:val="single" w:sz="4" w:space="0" w:color="auto"/>
                  </w:tcBorders>
                  <w:shd w:val="clear" w:color="000000" w:fill="F4F4F4"/>
                  <w:vAlign w:val="center"/>
                  <w:hideMark/>
                </w:tcPr>
                <w:p w14:paraId="070BA7B6" w14:textId="77777777" w:rsidR="007C6199" w:rsidRPr="00300669" w:rsidRDefault="007C6199" w:rsidP="00630F73">
                  <w:pPr>
                    <w:jc w:val="center"/>
                    <w:rPr>
                      <w:b/>
                      <w:bCs/>
                      <w:szCs w:val="24"/>
                      <w:lang w:eastAsia="lt-LT"/>
                    </w:rPr>
                  </w:pPr>
                  <w:r w:rsidRPr="00300669">
                    <w:rPr>
                      <w:b/>
                      <w:bCs/>
                      <w:szCs w:val="24"/>
                      <w:lang w:eastAsia="lt-LT"/>
                    </w:rPr>
                    <w:t>2021</w:t>
                  </w:r>
                </w:p>
              </w:tc>
              <w:tc>
                <w:tcPr>
                  <w:tcW w:w="1417" w:type="dxa"/>
                  <w:tcBorders>
                    <w:top w:val="nil"/>
                    <w:left w:val="nil"/>
                    <w:bottom w:val="single" w:sz="4" w:space="0" w:color="auto"/>
                    <w:right w:val="single" w:sz="4" w:space="0" w:color="auto"/>
                  </w:tcBorders>
                  <w:shd w:val="clear" w:color="000000" w:fill="F4F4F4"/>
                  <w:vAlign w:val="center"/>
                  <w:hideMark/>
                </w:tcPr>
                <w:p w14:paraId="652DA26B" w14:textId="77777777" w:rsidR="007C6199" w:rsidRPr="00300669" w:rsidRDefault="007C6199" w:rsidP="00630F73">
                  <w:pPr>
                    <w:jc w:val="center"/>
                    <w:rPr>
                      <w:b/>
                      <w:bCs/>
                      <w:szCs w:val="24"/>
                      <w:lang w:eastAsia="lt-LT"/>
                    </w:rPr>
                  </w:pPr>
                  <w:r w:rsidRPr="00300669">
                    <w:rPr>
                      <w:b/>
                      <w:bCs/>
                      <w:szCs w:val="24"/>
                      <w:lang w:eastAsia="lt-LT"/>
                    </w:rPr>
                    <w:t>2022</w:t>
                  </w:r>
                </w:p>
              </w:tc>
              <w:tc>
                <w:tcPr>
                  <w:tcW w:w="1844" w:type="dxa"/>
                  <w:tcBorders>
                    <w:top w:val="nil"/>
                    <w:left w:val="nil"/>
                    <w:bottom w:val="single" w:sz="4" w:space="0" w:color="auto"/>
                    <w:right w:val="single" w:sz="4" w:space="0" w:color="auto"/>
                  </w:tcBorders>
                  <w:shd w:val="clear" w:color="000000" w:fill="F4F4F4"/>
                  <w:vAlign w:val="center"/>
                  <w:hideMark/>
                </w:tcPr>
                <w:p w14:paraId="22BCD0A5" w14:textId="77777777" w:rsidR="007C6199" w:rsidRPr="00300669" w:rsidRDefault="007C6199" w:rsidP="00630F73">
                  <w:pPr>
                    <w:jc w:val="center"/>
                    <w:rPr>
                      <w:b/>
                      <w:bCs/>
                      <w:szCs w:val="24"/>
                      <w:lang w:eastAsia="lt-LT"/>
                    </w:rPr>
                  </w:pPr>
                  <w:r w:rsidRPr="00300669">
                    <w:rPr>
                      <w:b/>
                      <w:bCs/>
                      <w:szCs w:val="24"/>
                      <w:lang w:eastAsia="lt-LT"/>
                    </w:rPr>
                    <w:t>2023</w:t>
                  </w:r>
                </w:p>
              </w:tc>
              <w:tc>
                <w:tcPr>
                  <w:tcW w:w="1701" w:type="dxa"/>
                  <w:vMerge/>
                  <w:tcBorders>
                    <w:left w:val="single" w:sz="4" w:space="0" w:color="auto"/>
                    <w:right w:val="single" w:sz="4" w:space="0" w:color="auto"/>
                  </w:tcBorders>
                  <w:shd w:val="clear" w:color="auto" w:fill="auto"/>
                  <w:noWrap/>
                  <w:vAlign w:val="center"/>
                  <w:hideMark/>
                </w:tcPr>
                <w:p w14:paraId="409D0163" w14:textId="2D336533" w:rsidR="007C6199" w:rsidRPr="00300669" w:rsidRDefault="007C6199" w:rsidP="00630F73">
                  <w:pPr>
                    <w:jc w:val="center"/>
                    <w:rPr>
                      <w:szCs w:val="24"/>
                      <w:lang w:eastAsia="lt-LT"/>
                    </w:rPr>
                  </w:pPr>
                </w:p>
              </w:tc>
            </w:tr>
            <w:tr w:rsidR="007C6199" w:rsidRPr="00D85D35" w14:paraId="6CFE3219"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76987116" w14:textId="77777777" w:rsidR="007C6199" w:rsidRPr="00300669" w:rsidRDefault="007C6199" w:rsidP="00630F73">
                  <w:pPr>
                    <w:rPr>
                      <w:szCs w:val="24"/>
                      <w:lang w:eastAsia="lt-LT"/>
                    </w:rPr>
                  </w:pPr>
                  <w:r w:rsidRPr="00300669">
                    <w:rPr>
                      <w:szCs w:val="24"/>
                      <w:lang w:eastAsia="lt-LT"/>
                    </w:rPr>
                    <w:t>Lietuvos Respublika</w:t>
                  </w:r>
                </w:p>
              </w:tc>
              <w:tc>
                <w:tcPr>
                  <w:tcW w:w="1088" w:type="dxa"/>
                  <w:tcBorders>
                    <w:top w:val="nil"/>
                    <w:left w:val="nil"/>
                    <w:bottom w:val="single" w:sz="4" w:space="0" w:color="auto"/>
                    <w:right w:val="single" w:sz="4" w:space="0" w:color="auto"/>
                  </w:tcBorders>
                  <w:shd w:val="clear" w:color="000000" w:fill="FFFFFF"/>
                  <w:vAlign w:val="center"/>
                  <w:hideMark/>
                </w:tcPr>
                <w:p w14:paraId="51376170" w14:textId="0B26D2AE" w:rsidR="007C6199" w:rsidRPr="00300669" w:rsidRDefault="007C6199" w:rsidP="00630F73">
                  <w:pPr>
                    <w:jc w:val="right"/>
                    <w:rPr>
                      <w:szCs w:val="24"/>
                      <w:lang w:eastAsia="lt-LT"/>
                    </w:rPr>
                  </w:pPr>
                  <w:r w:rsidRPr="00300669">
                    <w:rPr>
                      <w:szCs w:val="24"/>
                      <w:lang w:eastAsia="lt-LT"/>
                    </w:rPr>
                    <w:t>11</w:t>
                  </w:r>
                  <w:r w:rsidR="00030F9C">
                    <w:rPr>
                      <w:szCs w:val="24"/>
                      <w:lang w:eastAsia="lt-LT"/>
                    </w:rPr>
                    <w:t xml:space="preserve"> </w:t>
                  </w:r>
                  <w:r w:rsidRPr="00300669">
                    <w:rPr>
                      <w:szCs w:val="24"/>
                      <w:lang w:eastAsia="lt-LT"/>
                    </w:rPr>
                    <w:t>085</w:t>
                  </w:r>
                </w:p>
              </w:tc>
              <w:tc>
                <w:tcPr>
                  <w:tcW w:w="1134" w:type="dxa"/>
                  <w:tcBorders>
                    <w:top w:val="nil"/>
                    <w:left w:val="nil"/>
                    <w:bottom w:val="single" w:sz="4" w:space="0" w:color="auto"/>
                    <w:right w:val="single" w:sz="4" w:space="0" w:color="auto"/>
                  </w:tcBorders>
                  <w:shd w:val="clear" w:color="000000" w:fill="FFFFFF"/>
                  <w:vAlign w:val="center"/>
                  <w:hideMark/>
                </w:tcPr>
                <w:p w14:paraId="54A1D6AF" w14:textId="2A60846C" w:rsidR="007C6199" w:rsidRPr="00300669" w:rsidRDefault="007C6199" w:rsidP="00630F73">
                  <w:pPr>
                    <w:jc w:val="right"/>
                    <w:rPr>
                      <w:szCs w:val="24"/>
                      <w:lang w:eastAsia="lt-LT"/>
                    </w:rPr>
                  </w:pPr>
                  <w:r w:rsidRPr="00300669">
                    <w:rPr>
                      <w:szCs w:val="24"/>
                      <w:lang w:eastAsia="lt-LT"/>
                    </w:rPr>
                    <w:t>20</w:t>
                  </w:r>
                  <w:r w:rsidR="00030F9C">
                    <w:rPr>
                      <w:szCs w:val="24"/>
                      <w:lang w:eastAsia="lt-LT"/>
                    </w:rPr>
                    <w:t xml:space="preserve"> </w:t>
                  </w:r>
                  <w:r w:rsidRPr="00300669">
                    <w:rPr>
                      <w:szCs w:val="24"/>
                      <w:lang w:eastAsia="lt-LT"/>
                    </w:rPr>
                    <w:t>775</w:t>
                  </w:r>
                </w:p>
              </w:tc>
              <w:tc>
                <w:tcPr>
                  <w:tcW w:w="1276" w:type="dxa"/>
                  <w:tcBorders>
                    <w:top w:val="nil"/>
                    <w:left w:val="nil"/>
                    <w:bottom w:val="single" w:sz="4" w:space="0" w:color="auto"/>
                    <w:right w:val="single" w:sz="4" w:space="0" w:color="auto"/>
                  </w:tcBorders>
                  <w:shd w:val="clear" w:color="000000" w:fill="FFFFFF"/>
                  <w:vAlign w:val="center"/>
                  <w:hideMark/>
                </w:tcPr>
                <w:p w14:paraId="5FB5DEF9" w14:textId="57EC11F4" w:rsidR="007C6199" w:rsidRPr="00300669" w:rsidRDefault="007C6199" w:rsidP="00630F73">
                  <w:pPr>
                    <w:jc w:val="right"/>
                    <w:rPr>
                      <w:szCs w:val="24"/>
                      <w:lang w:eastAsia="lt-LT"/>
                    </w:rPr>
                  </w:pPr>
                  <w:r w:rsidRPr="00300669">
                    <w:rPr>
                      <w:szCs w:val="24"/>
                      <w:lang w:eastAsia="lt-LT"/>
                    </w:rPr>
                    <w:t>19</w:t>
                  </w:r>
                  <w:r w:rsidR="00030F9C">
                    <w:rPr>
                      <w:szCs w:val="24"/>
                      <w:lang w:eastAsia="lt-LT"/>
                    </w:rPr>
                    <w:t xml:space="preserve"> </w:t>
                  </w:r>
                  <w:r w:rsidRPr="00300669">
                    <w:rPr>
                      <w:szCs w:val="24"/>
                      <w:lang w:eastAsia="lt-LT"/>
                    </w:rPr>
                    <w:t>653</w:t>
                  </w:r>
                </w:p>
              </w:tc>
              <w:tc>
                <w:tcPr>
                  <w:tcW w:w="1417" w:type="dxa"/>
                  <w:tcBorders>
                    <w:top w:val="nil"/>
                    <w:left w:val="nil"/>
                    <w:bottom w:val="single" w:sz="4" w:space="0" w:color="auto"/>
                    <w:right w:val="single" w:sz="4" w:space="0" w:color="auto"/>
                  </w:tcBorders>
                  <w:shd w:val="clear" w:color="000000" w:fill="FFFFFF"/>
                  <w:vAlign w:val="center"/>
                  <w:hideMark/>
                </w:tcPr>
                <w:p w14:paraId="5F37E9C5" w14:textId="1EF00F7B" w:rsidR="007C6199" w:rsidRPr="00300669" w:rsidRDefault="007C6199" w:rsidP="00630F73">
                  <w:pPr>
                    <w:jc w:val="right"/>
                    <w:rPr>
                      <w:szCs w:val="24"/>
                      <w:lang w:eastAsia="lt-LT"/>
                    </w:rPr>
                  </w:pPr>
                  <w:r w:rsidRPr="00300669">
                    <w:rPr>
                      <w:szCs w:val="24"/>
                      <w:lang w:eastAsia="lt-LT"/>
                    </w:rPr>
                    <w:t>72</w:t>
                  </w:r>
                  <w:r w:rsidR="00030F9C">
                    <w:rPr>
                      <w:szCs w:val="24"/>
                      <w:lang w:eastAsia="lt-LT"/>
                    </w:rPr>
                    <w:t xml:space="preserve"> </w:t>
                  </w:r>
                  <w:r w:rsidRPr="00300669">
                    <w:rPr>
                      <w:szCs w:val="24"/>
                      <w:lang w:eastAsia="lt-LT"/>
                    </w:rPr>
                    <w:t>097</w:t>
                  </w:r>
                </w:p>
              </w:tc>
              <w:tc>
                <w:tcPr>
                  <w:tcW w:w="1844" w:type="dxa"/>
                  <w:tcBorders>
                    <w:top w:val="nil"/>
                    <w:left w:val="nil"/>
                    <w:bottom w:val="single" w:sz="4" w:space="0" w:color="auto"/>
                    <w:right w:val="single" w:sz="4" w:space="0" w:color="auto"/>
                  </w:tcBorders>
                  <w:shd w:val="clear" w:color="000000" w:fill="FFFFFF"/>
                  <w:vAlign w:val="center"/>
                  <w:hideMark/>
                </w:tcPr>
                <w:p w14:paraId="7F10194F" w14:textId="503D5CAD" w:rsidR="007C6199" w:rsidRPr="00300669" w:rsidRDefault="007C6199" w:rsidP="00630F73">
                  <w:pPr>
                    <w:jc w:val="right"/>
                    <w:rPr>
                      <w:szCs w:val="24"/>
                      <w:lang w:eastAsia="lt-LT"/>
                    </w:rPr>
                  </w:pPr>
                  <w:r w:rsidRPr="00300669">
                    <w:rPr>
                      <w:szCs w:val="24"/>
                      <w:lang w:eastAsia="lt-LT"/>
                    </w:rPr>
                    <w:t>44</w:t>
                  </w:r>
                  <w:r w:rsidR="00030F9C">
                    <w:rPr>
                      <w:szCs w:val="24"/>
                      <w:lang w:eastAsia="lt-LT"/>
                    </w:rPr>
                    <w:t xml:space="preserve"> </w:t>
                  </w:r>
                  <w:r w:rsidRPr="00300669">
                    <w:rPr>
                      <w:szCs w:val="24"/>
                      <w:lang w:eastAsia="lt-LT"/>
                    </w:rPr>
                    <w:t>934</w:t>
                  </w:r>
                </w:p>
              </w:tc>
              <w:tc>
                <w:tcPr>
                  <w:tcW w:w="1701" w:type="dxa"/>
                  <w:vMerge/>
                  <w:tcBorders>
                    <w:left w:val="single" w:sz="4" w:space="0" w:color="auto"/>
                    <w:bottom w:val="single" w:sz="4" w:space="0" w:color="000000"/>
                    <w:right w:val="single" w:sz="4" w:space="0" w:color="auto"/>
                  </w:tcBorders>
                  <w:vAlign w:val="center"/>
                  <w:hideMark/>
                </w:tcPr>
                <w:p w14:paraId="27A7D75F" w14:textId="77777777" w:rsidR="007C6199" w:rsidRPr="00300669" w:rsidRDefault="007C6199" w:rsidP="00630F73">
                  <w:pPr>
                    <w:rPr>
                      <w:szCs w:val="24"/>
                      <w:lang w:eastAsia="lt-LT"/>
                    </w:rPr>
                  </w:pPr>
                </w:p>
              </w:tc>
            </w:tr>
            <w:tr w:rsidR="000108B1" w:rsidRPr="00D85D35" w14:paraId="210AA637"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6ED4DA12" w14:textId="7283DAB6" w:rsidR="00630F73" w:rsidRPr="00300669" w:rsidRDefault="003B5F34" w:rsidP="00630F73">
                  <w:pPr>
                    <w:rPr>
                      <w:szCs w:val="24"/>
                      <w:lang w:eastAsia="lt-LT"/>
                    </w:rPr>
                  </w:pPr>
                  <w:r w:rsidRPr="00300669">
                    <w:rPr>
                      <w:szCs w:val="24"/>
                      <w:lang w:eastAsia="lt-LT"/>
                    </w:rPr>
                    <w:t>FZ</w:t>
                  </w:r>
                </w:p>
              </w:tc>
              <w:tc>
                <w:tcPr>
                  <w:tcW w:w="1088" w:type="dxa"/>
                  <w:tcBorders>
                    <w:top w:val="nil"/>
                    <w:left w:val="nil"/>
                    <w:bottom w:val="single" w:sz="4" w:space="0" w:color="auto"/>
                    <w:right w:val="single" w:sz="4" w:space="0" w:color="auto"/>
                  </w:tcBorders>
                  <w:shd w:val="clear" w:color="000000" w:fill="FFFFFF"/>
                  <w:vAlign w:val="center"/>
                  <w:hideMark/>
                </w:tcPr>
                <w:p w14:paraId="76BEE171" w14:textId="77777777" w:rsidR="00630F73" w:rsidRPr="00300669" w:rsidRDefault="00630F73" w:rsidP="00630F73">
                  <w:pPr>
                    <w:jc w:val="right"/>
                    <w:rPr>
                      <w:szCs w:val="24"/>
                      <w:lang w:eastAsia="lt-LT"/>
                    </w:rPr>
                  </w:pPr>
                  <w:r w:rsidRPr="00300669">
                    <w:rPr>
                      <w:szCs w:val="24"/>
                      <w:lang w:eastAsia="lt-LT"/>
                    </w:rPr>
                    <w:t>-680</w:t>
                  </w:r>
                </w:p>
              </w:tc>
              <w:tc>
                <w:tcPr>
                  <w:tcW w:w="1134" w:type="dxa"/>
                  <w:tcBorders>
                    <w:top w:val="nil"/>
                    <w:left w:val="nil"/>
                    <w:bottom w:val="single" w:sz="4" w:space="0" w:color="auto"/>
                    <w:right w:val="single" w:sz="4" w:space="0" w:color="auto"/>
                  </w:tcBorders>
                  <w:shd w:val="clear" w:color="000000" w:fill="FFFFFF"/>
                  <w:vAlign w:val="center"/>
                  <w:hideMark/>
                </w:tcPr>
                <w:p w14:paraId="13DBA477" w14:textId="77777777" w:rsidR="00630F73" w:rsidRPr="00300669" w:rsidRDefault="00630F73" w:rsidP="00630F73">
                  <w:pPr>
                    <w:jc w:val="right"/>
                    <w:rPr>
                      <w:szCs w:val="24"/>
                      <w:lang w:eastAsia="lt-LT"/>
                    </w:rPr>
                  </w:pPr>
                  <w:r w:rsidRPr="00300669">
                    <w:rPr>
                      <w:szCs w:val="24"/>
                      <w:lang w:eastAsia="lt-LT"/>
                    </w:rPr>
                    <w:t>375</w:t>
                  </w:r>
                </w:p>
              </w:tc>
              <w:tc>
                <w:tcPr>
                  <w:tcW w:w="1276" w:type="dxa"/>
                  <w:tcBorders>
                    <w:top w:val="nil"/>
                    <w:left w:val="nil"/>
                    <w:bottom w:val="single" w:sz="4" w:space="0" w:color="auto"/>
                    <w:right w:val="single" w:sz="4" w:space="0" w:color="auto"/>
                  </w:tcBorders>
                  <w:shd w:val="clear" w:color="000000" w:fill="FFFFFF"/>
                  <w:vAlign w:val="center"/>
                  <w:hideMark/>
                </w:tcPr>
                <w:p w14:paraId="6C4118CF" w14:textId="77777777" w:rsidR="00630F73" w:rsidRPr="00300669" w:rsidRDefault="00630F73" w:rsidP="00630F73">
                  <w:pPr>
                    <w:jc w:val="right"/>
                    <w:rPr>
                      <w:szCs w:val="24"/>
                      <w:lang w:eastAsia="lt-LT"/>
                    </w:rPr>
                  </w:pPr>
                  <w:r w:rsidRPr="00300669">
                    <w:rPr>
                      <w:szCs w:val="24"/>
                      <w:lang w:eastAsia="lt-LT"/>
                    </w:rPr>
                    <w:t>-744</w:t>
                  </w:r>
                </w:p>
              </w:tc>
              <w:tc>
                <w:tcPr>
                  <w:tcW w:w="1417" w:type="dxa"/>
                  <w:tcBorders>
                    <w:top w:val="nil"/>
                    <w:left w:val="nil"/>
                    <w:bottom w:val="single" w:sz="4" w:space="0" w:color="auto"/>
                    <w:right w:val="single" w:sz="4" w:space="0" w:color="auto"/>
                  </w:tcBorders>
                  <w:shd w:val="clear" w:color="000000" w:fill="FFFFFF"/>
                  <w:vAlign w:val="center"/>
                  <w:hideMark/>
                </w:tcPr>
                <w:p w14:paraId="1861A427" w14:textId="77777777" w:rsidR="00630F73" w:rsidRPr="00300669" w:rsidRDefault="00630F73" w:rsidP="00630F73">
                  <w:pPr>
                    <w:jc w:val="right"/>
                    <w:rPr>
                      <w:szCs w:val="24"/>
                      <w:lang w:eastAsia="lt-LT"/>
                    </w:rPr>
                  </w:pPr>
                  <w:r w:rsidRPr="00300669">
                    <w:rPr>
                      <w:szCs w:val="24"/>
                      <w:lang w:eastAsia="lt-LT"/>
                    </w:rPr>
                    <w:t>987</w:t>
                  </w:r>
                </w:p>
              </w:tc>
              <w:tc>
                <w:tcPr>
                  <w:tcW w:w="1844" w:type="dxa"/>
                  <w:tcBorders>
                    <w:top w:val="nil"/>
                    <w:left w:val="nil"/>
                    <w:bottom w:val="single" w:sz="4" w:space="0" w:color="auto"/>
                    <w:right w:val="single" w:sz="4" w:space="0" w:color="auto"/>
                  </w:tcBorders>
                  <w:shd w:val="clear" w:color="000000" w:fill="FFFFFF"/>
                  <w:vAlign w:val="center"/>
                  <w:hideMark/>
                </w:tcPr>
                <w:p w14:paraId="74E335D2" w14:textId="77777777" w:rsidR="00630F73" w:rsidRPr="00300669" w:rsidRDefault="00630F73" w:rsidP="00630F73">
                  <w:pPr>
                    <w:jc w:val="right"/>
                    <w:rPr>
                      <w:szCs w:val="24"/>
                      <w:lang w:eastAsia="lt-LT"/>
                    </w:rPr>
                  </w:pPr>
                  <w:r w:rsidRPr="00300669">
                    <w:rPr>
                      <w:szCs w:val="24"/>
                      <w:lang w:eastAsia="lt-LT"/>
                    </w:rPr>
                    <w:t>-331</w:t>
                  </w:r>
                </w:p>
              </w:tc>
              <w:tc>
                <w:tcPr>
                  <w:tcW w:w="1701" w:type="dxa"/>
                  <w:tcBorders>
                    <w:top w:val="nil"/>
                    <w:left w:val="nil"/>
                    <w:bottom w:val="single" w:sz="4" w:space="0" w:color="auto"/>
                    <w:right w:val="single" w:sz="4" w:space="0" w:color="auto"/>
                  </w:tcBorders>
                  <w:shd w:val="clear" w:color="auto" w:fill="auto"/>
                  <w:noWrap/>
                  <w:vAlign w:val="bottom"/>
                  <w:hideMark/>
                </w:tcPr>
                <w:p w14:paraId="4B94A855" w14:textId="77777777" w:rsidR="00630F73" w:rsidRPr="00300669" w:rsidRDefault="00630F73" w:rsidP="00630F73">
                  <w:pPr>
                    <w:jc w:val="right"/>
                    <w:rPr>
                      <w:b/>
                      <w:bCs/>
                      <w:szCs w:val="24"/>
                      <w:lang w:eastAsia="lt-LT"/>
                    </w:rPr>
                  </w:pPr>
                  <w:r w:rsidRPr="00300669">
                    <w:rPr>
                      <w:b/>
                      <w:bCs/>
                      <w:szCs w:val="24"/>
                      <w:lang w:eastAsia="lt-LT"/>
                    </w:rPr>
                    <w:t>-393</w:t>
                  </w:r>
                </w:p>
              </w:tc>
            </w:tr>
            <w:tr w:rsidR="000108B1" w:rsidRPr="00D85D35" w14:paraId="6456965C"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30973D96" w14:textId="77777777" w:rsidR="00630F73" w:rsidRPr="00300669" w:rsidRDefault="00630F73" w:rsidP="00630F73">
                  <w:pPr>
                    <w:rPr>
                      <w:szCs w:val="24"/>
                      <w:lang w:eastAsia="lt-LT"/>
                    </w:rPr>
                  </w:pPr>
                  <w:r w:rsidRPr="00300669">
                    <w:rPr>
                      <w:szCs w:val="24"/>
                      <w:lang w:eastAsia="lt-LT"/>
                    </w:rPr>
                    <w:t>Biržų r. sav.</w:t>
                  </w:r>
                </w:p>
              </w:tc>
              <w:tc>
                <w:tcPr>
                  <w:tcW w:w="1088" w:type="dxa"/>
                  <w:tcBorders>
                    <w:top w:val="nil"/>
                    <w:left w:val="nil"/>
                    <w:bottom w:val="single" w:sz="4" w:space="0" w:color="auto"/>
                    <w:right w:val="single" w:sz="4" w:space="0" w:color="auto"/>
                  </w:tcBorders>
                  <w:shd w:val="clear" w:color="000000" w:fill="FFFFFF"/>
                  <w:vAlign w:val="center"/>
                  <w:hideMark/>
                </w:tcPr>
                <w:p w14:paraId="35226069" w14:textId="77777777" w:rsidR="00630F73" w:rsidRPr="00300669" w:rsidRDefault="00630F73" w:rsidP="00630F73">
                  <w:pPr>
                    <w:jc w:val="right"/>
                    <w:rPr>
                      <w:szCs w:val="24"/>
                      <w:lang w:eastAsia="lt-LT"/>
                    </w:rPr>
                  </w:pPr>
                  <w:r w:rsidRPr="00300669">
                    <w:rPr>
                      <w:szCs w:val="24"/>
                      <w:lang w:eastAsia="lt-LT"/>
                    </w:rPr>
                    <w:t>-29</w:t>
                  </w:r>
                </w:p>
              </w:tc>
              <w:tc>
                <w:tcPr>
                  <w:tcW w:w="1134" w:type="dxa"/>
                  <w:tcBorders>
                    <w:top w:val="nil"/>
                    <w:left w:val="nil"/>
                    <w:bottom w:val="single" w:sz="4" w:space="0" w:color="auto"/>
                    <w:right w:val="single" w:sz="4" w:space="0" w:color="auto"/>
                  </w:tcBorders>
                  <w:shd w:val="clear" w:color="000000" w:fill="FFFFFF"/>
                  <w:vAlign w:val="center"/>
                  <w:hideMark/>
                </w:tcPr>
                <w:p w14:paraId="02D96979" w14:textId="77777777" w:rsidR="00630F73" w:rsidRPr="00300669" w:rsidRDefault="00630F73" w:rsidP="00630F73">
                  <w:pPr>
                    <w:jc w:val="right"/>
                    <w:rPr>
                      <w:szCs w:val="24"/>
                      <w:lang w:eastAsia="lt-LT"/>
                    </w:rPr>
                  </w:pPr>
                  <w:r w:rsidRPr="00300669">
                    <w:rPr>
                      <w:szCs w:val="24"/>
                      <w:lang w:eastAsia="lt-LT"/>
                    </w:rPr>
                    <w:t>-23</w:t>
                  </w:r>
                </w:p>
              </w:tc>
              <w:tc>
                <w:tcPr>
                  <w:tcW w:w="1276" w:type="dxa"/>
                  <w:tcBorders>
                    <w:top w:val="nil"/>
                    <w:left w:val="nil"/>
                    <w:bottom w:val="single" w:sz="4" w:space="0" w:color="auto"/>
                    <w:right w:val="single" w:sz="4" w:space="0" w:color="auto"/>
                  </w:tcBorders>
                  <w:shd w:val="clear" w:color="000000" w:fill="FFFFFF"/>
                  <w:vAlign w:val="center"/>
                  <w:hideMark/>
                </w:tcPr>
                <w:p w14:paraId="69B00BD0" w14:textId="77777777" w:rsidR="00630F73" w:rsidRPr="00300669" w:rsidRDefault="00630F73" w:rsidP="00630F73">
                  <w:pPr>
                    <w:jc w:val="right"/>
                    <w:rPr>
                      <w:szCs w:val="24"/>
                      <w:lang w:eastAsia="lt-LT"/>
                    </w:rPr>
                  </w:pPr>
                  <w:r w:rsidRPr="00300669">
                    <w:rPr>
                      <w:szCs w:val="24"/>
                      <w:lang w:eastAsia="lt-LT"/>
                    </w:rPr>
                    <w:t>-207</w:t>
                  </w:r>
                </w:p>
              </w:tc>
              <w:tc>
                <w:tcPr>
                  <w:tcW w:w="1417" w:type="dxa"/>
                  <w:tcBorders>
                    <w:top w:val="nil"/>
                    <w:left w:val="nil"/>
                    <w:bottom w:val="single" w:sz="4" w:space="0" w:color="auto"/>
                    <w:right w:val="single" w:sz="4" w:space="0" w:color="auto"/>
                  </w:tcBorders>
                  <w:shd w:val="clear" w:color="000000" w:fill="FFFFFF"/>
                  <w:vAlign w:val="center"/>
                  <w:hideMark/>
                </w:tcPr>
                <w:p w14:paraId="21C227FF" w14:textId="77777777" w:rsidR="00630F73" w:rsidRPr="00300669" w:rsidRDefault="00630F73" w:rsidP="00630F73">
                  <w:pPr>
                    <w:jc w:val="right"/>
                    <w:rPr>
                      <w:szCs w:val="24"/>
                      <w:lang w:eastAsia="lt-LT"/>
                    </w:rPr>
                  </w:pPr>
                  <w:r w:rsidRPr="00300669">
                    <w:rPr>
                      <w:szCs w:val="24"/>
                      <w:lang w:eastAsia="lt-LT"/>
                    </w:rPr>
                    <w:t>29</w:t>
                  </w:r>
                </w:p>
              </w:tc>
              <w:tc>
                <w:tcPr>
                  <w:tcW w:w="1844" w:type="dxa"/>
                  <w:tcBorders>
                    <w:top w:val="nil"/>
                    <w:left w:val="nil"/>
                    <w:bottom w:val="single" w:sz="4" w:space="0" w:color="auto"/>
                    <w:right w:val="single" w:sz="4" w:space="0" w:color="auto"/>
                  </w:tcBorders>
                  <w:shd w:val="clear" w:color="000000" w:fill="FFFFFF"/>
                  <w:vAlign w:val="center"/>
                  <w:hideMark/>
                </w:tcPr>
                <w:p w14:paraId="30852EAA" w14:textId="77777777" w:rsidR="00630F73" w:rsidRPr="00300669" w:rsidRDefault="00630F73" w:rsidP="00630F73">
                  <w:pPr>
                    <w:jc w:val="right"/>
                    <w:rPr>
                      <w:szCs w:val="24"/>
                      <w:lang w:eastAsia="lt-LT"/>
                    </w:rPr>
                  </w:pPr>
                  <w:r w:rsidRPr="00300669">
                    <w:rPr>
                      <w:szCs w:val="24"/>
                      <w:lang w:eastAsia="lt-LT"/>
                    </w:rPr>
                    <w:t>-50</w:t>
                  </w:r>
                </w:p>
              </w:tc>
              <w:tc>
                <w:tcPr>
                  <w:tcW w:w="1701" w:type="dxa"/>
                  <w:tcBorders>
                    <w:top w:val="nil"/>
                    <w:left w:val="nil"/>
                    <w:bottom w:val="single" w:sz="4" w:space="0" w:color="auto"/>
                    <w:right w:val="single" w:sz="4" w:space="0" w:color="auto"/>
                  </w:tcBorders>
                  <w:shd w:val="clear" w:color="auto" w:fill="auto"/>
                  <w:noWrap/>
                  <w:vAlign w:val="bottom"/>
                  <w:hideMark/>
                </w:tcPr>
                <w:p w14:paraId="005BFF1C" w14:textId="77777777" w:rsidR="00630F73" w:rsidRPr="00300669" w:rsidRDefault="00630F73" w:rsidP="00630F73">
                  <w:pPr>
                    <w:jc w:val="right"/>
                    <w:rPr>
                      <w:b/>
                      <w:bCs/>
                      <w:szCs w:val="24"/>
                      <w:lang w:eastAsia="lt-LT"/>
                    </w:rPr>
                  </w:pPr>
                  <w:r w:rsidRPr="00300669">
                    <w:rPr>
                      <w:b/>
                      <w:bCs/>
                      <w:szCs w:val="24"/>
                      <w:lang w:eastAsia="lt-LT"/>
                    </w:rPr>
                    <w:t>-280</w:t>
                  </w:r>
                </w:p>
              </w:tc>
            </w:tr>
            <w:tr w:rsidR="000108B1" w:rsidRPr="00D85D35" w14:paraId="6171277B"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68D3224F" w14:textId="77777777" w:rsidR="00630F73" w:rsidRPr="00300669" w:rsidRDefault="00630F73" w:rsidP="00630F73">
                  <w:pPr>
                    <w:rPr>
                      <w:szCs w:val="24"/>
                      <w:lang w:eastAsia="lt-LT"/>
                    </w:rPr>
                  </w:pPr>
                  <w:r w:rsidRPr="00300669">
                    <w:rPr>
                      <w:szCs w:val="24"/>
                      <w:lang w:eastAsia="lt-LT"/>
                    </w:rPr>
                    <w:t>Kupiškio r. sav.</w:t>
                  </w:r>
                </w:p>
              </w:tc>
              <w:tc>
                <w:tcPr>
                  <w:tcW w:w="1088" w:type="dxa"/>
                  <w:tcBorders>
                    <w:top w:val="nil"/>
                    <w:left w:val="nil"/>
                    <w:bottom w:val="single" w:sz="4" w:space="0" w:color="auto"/>
                    <w:right w:val="single" w:sz="4" w:space="0" w:color="auto"/>
                  </w:tcBorders>
                  <w:shd w:val="clear" w:color="000000" w:fill="FFFFFF"/>
                  <w:vAlign w:val="center"/>
                  <w:hideMark/>
                </w:tcPr>
                <w:p w14:paraId="06D82597" w14:textId="77777777" w:rsidR="00630F73" w:rsidRPr="00300669" w:rsidRDefault="00630F73" w:rsidP="00630F73">
                  <w:pPr>
                    <w:jc w:val="right"/>
                    <w:rPr>
                      <w:szCs w:val="24"/>
                      <w:lang w:eastAsia="lt-LT"/>
                    </w:rPr>
                  </w:pPr>
                  <w:r w:rsidRPr="00300669">
                    <w:rPr>
                      <w:szCs w:val="24"/>
                      <w:lang w:eastAsia="lt-LT"/>
                    </w:rPr>
                    <w:t>-157</w:t>
                  </w:r>
                </w:p>
              </w:tc>
              <w:tc>
                <w:tcPr>
                  <w:tcW w:w="1134" w:type="dxa"/>
                  <w:tcBorders>
                    <w:top w:val="nil"/>
                    <w:left w:val="nil"/>
                    <w:bottom w:val="single" w:sz="4" w:space="0" w:color="auto"/>
                    <w:right w:val="single" w:sz="4" w:space="0" w:color="auto"/>
                  </w:tcBorders>
                  <w:shd w:val="clear" w:color="000000" w:fill="FFFFFF"/>
                  <w:vAlign w:val="center"/>
                  <w:hideMark/>
                </w:tcPr>
                <w:p w14:paraId="2D26D31F" w14:textId="77777777" w:rsidR="00630F73" w:rsidRPr="00300669" w:rsidRDefault="00630F73" w:rsidP="00630F73">
                  <w:pPr>
                    <w:jc w:val="right"/>
                    <w:rPr>
                      <w:szCs w:val="24"/>
                      <w:lang w:eastAsia="lt-LT"/>
                    </w:rPr>
                  </w:pPr>
                  <w:r w:rsidRPr="00300669">
                    <w:rPr>
                      <w:szCs w:val="24"/>
                      <w:lang w:eastAsia="lt-LT"/>
                    </w:rPr>
                    <w:t>-20</w:t>
                  </w:r>
                </w:p>
              </w:tc>
              <w:tc>
                <w:tcPr>
                  <w:tcW w:w="1276" w:type="dxa"/>
                  <w:tcBorders>
                    <w:top w:val="nil"/>
                    <w:left w:val="nil"/>
                    <w:bottom w:val="single" w:sz="4" w:space="0" w:color="auto"/>
                    <w:right w:val="single" w:sz="4" w:space="0" w:color="auto"/>
                  </w:tcBorders>
                  <w:shd w:val="clear" w:color="000000" w:fill="FFFFFF"/>
                  <w:vAlign w:val="center"/>
                  <w:hideMark/>
                </w:tcPr>
                <w:p w14:paraId="457E07C1" w14:textId="77777777" w:rsidR="00630F73" w:rsidRPr="00300669" w:rsidRDefault="00630F73" w:rsidP="00630F73">
                  <w:pPr>
                    <w:jc w:val="right"/>
                    <w:rPr>
                      <w:szCs w:val="24"/>
                      <w:lang w:eastAsia="lt-LT"/>
                    </w:rPr>
                  </w:pPr>
                  <w:r w:rsidRPr="00300669">
                    <w:rPr>
                      <w:szCs w:val="24"/>
                      <w:lang w:eastAsia="lt-LT"/>
                    </w:rPr>
                    <w:t>-64</w:t>
                  </w:r>
                </w:p>
              </w:tc>
              <w:tc>
                <w:tcPr>
                  <w:tcW w:w="1417" w:type="dxa"/>
                  <w:tcBorders>
                    <w:top w:val="nil"/>
                    <w:left w:val="nil"/>
                    <w:bottom w:val="single" w:sz="4" w:space="0" w:color="auto"/>
                    <w:right w:val="single" w:sz="4" w:space="0" w:color="auto"/>
                  </w:tcBorders>
                  <w:shd w:val="clear" w:color="000000" w:fill="FFFFFF"/>
                  <w:vAlign w:val="center"/>
                  <w:hideMark/>
                </w:tcPr>
                <w:p w14:paraId="0EFC597F" w14:textId="77777777" w:rsidR="00630F73" w:rsidRPr="00300669" w:rsidRDefault="00630F73" w:rsidP="00630F73">
                  <w:pPr>
                    <w:jc w:val="right"/>
                    <w:rPr>
                      <w:szCs w:val="24"/>
                      <w:lang w:eastAsia="lt-LT"/>
                    </w:rPr>
                  </w:pPr>
                  <w:r w:rsidRPr="00300669">
                    <w:rPr>
                      <w:szCs w:val="24"/>
                      <w:lang w:eastAsia="lt-LT"/>
                    </w:rPr>
                    <w:t>-16</w:t>
                  </w:r>
                </w:p>
              </w:tc>
              <w:tc>
                <w:tcPr>
                  <w:tcW w:w="1844" w:type="dxa"/>
                  <w:tcBorders>
                    <w:top w:val="nil"/>
                    <w:left w:val="nil"/>
                    <w:bottom w:val="single" w:sz="4" w:space="0" w:color="auto"/>
                    <w:right w:val="single" w:sz="4" w:space="0" w:color="auto"/>
                  </w:tcBorders>
                  <w:shd w:val="clear" w:color="000000" w:fill="FFFFFF"/>
                  <w:vAlign w:val="center"/>
                  <w:hideMark/>
                </w:tcPr>
                <w:p w14:paraId="02022393" w14:textId="77777777" w:rsidR="00630F73" w:rsidRPr="00300669" w:rsidRDefault="00630F73" w:rsidP="00630F73">
                  <w:pPr>
                    <w:jc w:val="right"/>
                    <w:rPr>
                      <w:szCs w:val="24"/>
                      <w:lang w:eastAsia="lt-LT"/>
                    </w:rPr>
                  </w:pPr>
                  <w:r w:rsidRPr="00300669">
                    <w:rPr>
                      <w:szCs w:val="24"/>
                      <w:lang w:eastAsia="lt-LT"/>
                    </w:rPr>
                    <w:t>-57</w:t>
                  </w:r>
                </w:p>
              </w:tc>
              <w:tc>
                <w:tcPr>
                  <w:tcW w:w="1701" w:type="dxa"/>
                  <w:tcBorders>
                    <w:top w:val="nil"/>
                    <w:left w:val="nil"/>
                    <w:bottom w:val="single" w:sz="4" w:space="0" w:color="auto"/>
                    <w:right w:val="single" w:sz="4" w:space="0" w:color="auto"/>
                  </w:tcBorders>
                  <w:shd w:val="clear" w:color="auto" w:fill="auto"/>
                  <w:noWrap/>
                  <w:vAlign w:val="bottom"/>
                  <w:hideMark/>
                </w:tcPr>
                <w:p w14:paraId="271B67FD" w14:textId="77777777" w:rsidR="00630F73" w:rsidRPr="00300669" w:rsidRDefault="00630F73" w:rsidP="00630F73">
                  <w:pPr>
                    <w:jc w:val="right"/>
                    <w:rPr>
                      <w:b/>
                      <w:bCs/>
                      <w:szCs w:val="24"/>
                      <w:lang w:eastAsia="lt-LT"/>
                    </w:rPr>
                  </w:pPr>
                  <w:r w:rsidRPr="00300669">
                    <w:rPr>
                      <w:b/>
                      <w:bCs/>
                      <w:szCs w:val="24"/>
                      <w:lang w:eastAsia="lt-LT"/>
                    </w:rPr>
                    <w:t>-314</w:t>
                  </w:r>
                </w:p>
              </w:tc>
            </w:tr>
            <w:tr w:rsidR="000108B1" w:rsidRPr="00D85D35" w14:paraId="7F04782D"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4D0490F8" w14:textId="77777777" w:rsidR="00630F73" w:rsidRPr="00300669" w:rsidRDefault="00630F73" w:rsidP="00630F73">
                  <w:pPr>
                    <w:rPr>
                      <w:szCs w:val="24"/>
                      <w:lang w:eastAsia="lt-LT"/>
                    </w:rPr>
                  </w:pPr>
                  <w:r w:rsidRPr="00300669">
                    <w:rPr>
                      <w:szCs w:val="24"/>
                      <w:lang w:eastAsia="lt-LT"/>
                    </w:rPr>
                    <w:t>Panevėžio m. sav.</w:t>
                  </w:r>
                </w:p>
              </w:tc>
              <w:tc>
                <w:tcPr>
                  <w:tcW w:w="1088" w:type="dxa"/>
                  <w:tcBorders>
                    <w:top w:val="nil"/>
                    <w:left w:val="nil"/>
                    <w:bottom w:val="single" w:sz="4" w:space="0" w:color="auto"/>
                    <w:right w:val="single" w:sz="4" w:space="0" w:color="auto"/>
                  </w:tcBorders>
                  <w:shd w:val="clear" w:color="000000" w:fill="FFFFFF"/>
                  <w:vAlign w:val="center"/>
                  <w:hideMark/>
                </w:tcPr>
                <w:p w14:paraId="433A5A87" w14:textId="77777777" w:rsidR="00630F73" w:rsidRPr="00300669" w:rsidRDefault="00630F73" w:rsidP="00630F73">
                  <w:pPr>
                    <w:jc w:val="right"/>
                    <w:rPr>
                      <w:szCs w:val="24"/>
                      <w:lang w:eastAsia="lt-LT"/>
                    </w:rPr>
                  </w:pPr>
                  <w:r w:rsidRPr="00300669">
                    <w:rPr>
                      <w:szCs w:val="24"/>
                      <w:lang w:eastAsia="lt-LT"/>
                    </w:rPr>
                    <w:t>-200</w:t>
                  </w:r>
                </w:p>
              </w:tc>
              <w:tc>
                <w:tcPr>
                  <w:tcW w:w="1134" w:type="dxa"/>
                  <w:tcBorders>
                    <w:top w:val="nil"/>
                    <w:left w:val="nil"/>
                    <w:bottom w:val="single" w:sz="4" w:space="0" w:color="auto"/>
                    <w:right w:val="single" w:sz="4" w:space="0" w:color="auto"/>
                  </w:tcBorders>
                  <w:shd w:val="clear" w:color="000000" w:fill="FFFFFF"/>
                  <w:vAlign w:val="center"/>
                  <w:hideMark/>
                </w:tcPr>
                <w:p w14:paraId="30AFBE1E" w14:textId="77777777" w:rsidR="00630F73" w:rsidRPr="00300669" w:rsidRDefault="00630F73" w:rsidP="00630F73">
                  <w:pPr>
                    <w:jc w:val="right"/>
                    <w:rPr>
                      <w:szCs w:val="24"/>
                      <w:lang w:eastAsia="lt-LT"/>
                    </w:rPr>
                  </w:pPr>
                  <w:r w:rsidRPr="00300669">
                    <w:rPr>
                      <w:szCs w:val="24"/>
                      <w:lang w:eastAsia="lt-LT"/>
                    </w:rPr>
                    <w:t>434</w:t>
                  </w:r>
                </w:p>
              </w:tc>
              <w:tc>
                <w:tcPr>
                  <w:tcW w:w="1276" w:type="dxa"/>
                  <w:tcBorders>
                    <w:top w:val="nil"/>
                    <w:left w:val="nil"/>
                    <w:bottom w:val="single" w:sz="4" w:space="0" w:color="auto"/>
                    <w:right w:val="single" w:sz="4" w:space="0" w:color="auto"/>
                  </w:tcBorders>
                  <w:shd w:val="clear" w:color="000000" w:fill="FFFFFF"/>
                  <w:vAlign w:val="center"/>
                  <w:hideMark/>
                </w:tcPr>
                <w:p w14:paraId="611D4CE7" w14:textId="77777777" w:rsidR="00630F73" w:rsidRPr="00300669" w:rsidRDefault="00630F73" w:rsidP="00630F73">
                  <w:pPr>
                    <w:jc w:val="right"/>
                    <w:rPr>
                      <w:szCs w:val="24"/>
                      <w:lang w:eastAsia="lt-LT"/>
                    </w:rPr>
                  </w:pPr>
                  <w:r w:rsidRPr="00300669">
                    <w:rPr>
                      <w:szCs w:val="24"/>
                      <w:lang w:eastAsia="lt-LT"/>
                    </w:rPr>
                    <w:t>-578</w:t>
                  </w:r>
                </w:p>
              </w:tc>
              <w:tc>
                <w:tcPr>
                  <w:tcW w:w="1417" w:type="dxa"/>
                  <w:tcBorders>
                    <w:top w:val="nil"/>
                    <w:left w:val="nil"/>
                    <w:bottom w:val="single" w:sz="4" w:space="0" w:color="auto"/>
                    <w:right w:val="single" w:sz="4" w:space="0" w:color="auto"/>
                  </w:tcBorders>
                  <w:shd w:val="clear" w:color="000000" w:fill="FFFFFF"/>
                  <w:vAlign w:val="center"/>
                  <w:hideMark/>
                </w:tcPr>
                <w:p w14:paraId="3C1C291D" w14:textId="77777777" w:rsidR="00630F73" w:rsidRPr="00300669" w:rsidRDefault="00630F73" w:rsidP="00630F73">
                  <w:pPr>
                    <w:jc w:val="right"/>
                    <w:rPr>
                      <w:szCs w:val="24"/>
                      <w:lang w:eastAsia="lt-LT"/>
                    </w:rPr>
                  </w:pPr>
                  <w:r w:rsidRPr="00300669">
                    <w:rPr>
                      <w:szCs w:val="24"/>
                      <w:lang w:eastAsia="lt-LT"/>
                    </w:rPr>
                    <w:t>664</w:t>
                  </w:r>
                </w:p>
              </w:tc>
              <w:tc>
                <w:tcPr>
                  <w:tcW w:w="1844" w:type="dxa"/>
                  <w:tcBorders>
                    <w:top w:val="nil"/>
                    <w:left w:val="nil"/>
                    <w:bottom w:val="single" w:sz="4" w:space="0" w:color="auto"/>
                    <w:right w:val="single" w:sz="4" w:space="0" w:color="auto"/>
                  </w:tcBorders>
                  <w:shd w:val="clear" w:color="000000" w:fill="FFFFFF"/>
                  <w:vAlign w:val="center"/>
                  <w:hideMark/>
                </w:tcPr>
                <w:p w14:paraId="1F62064B" w14:textId="77777777" w:rsidR="00630F73" w:rsidRPr="00300669" w:rsidRDefault="00630F73" w:rsidP="00630F73">
                  <w:pPr>
                    <w:jc w:val="right"/>
                    <w:rPr>
                      <w:szCs w:val="24"/>
                      <w:lang w:eastAsia="lt-LT"/>
                    </w:rPr>
                  </w:pPr>
                  <w:r w:rsidRPr="00300669">
                    <w:rPr>
                      <w:szCs w:val="24"/>
                      <w:lang w:eastAsia="lt-LT"/>
                    </w:rPr>
                    <w:t>-113</w:t>
                  </w:r>
                </w:p>
              </w:tc>
              <w:tc>
                <w:tcPr>
                  <w:tcW w:w="1701" w:type="dxa"/>
                  <w:tcBorders>
                    <w:top w:val="nil"/>
                    <w:left w:val="nil"/>
                    <w:bottom w:val="single" w:sz="4" w:space="0" w:color="auto"/>
                    <w:right w:val="single" w:sz="4" w:space="0" w:color="auto"/>
                  </w:tcBorders>
                  <w:shd w:val="clear" w:color="auto" w:fill="auto"/>
                  <w:noWrap/>
                  <w:vAlign w:val="bottom"/>
                  <w:hideMark/>
                </w:tcPr>
                <w:p w14:paraId="0E982D09" w14:textId="77777777" w:rsidR="00630F73" w:rsidRPr="00300669" w:rsidRDefault="00630F73" w:rsidP="00630F73">
                  <w:pPr>
                    <w:jc w:val="right"/>
                    <w:rPr>
                      <w:b/>
                      <w:bCs/>
                      <w:szCs w:val="24"/>
                      <w:lang w:eastAsia="lt-LT"/>
                    </w:rPr>
                  </w:pPr>
                  <w:r w:rsidRPr="00300669">
                    <w:rPr>
                      <w:b/>
                      <w:bCs/>
                      <w:szCs w:val="24"/>
                      <w:lang w:eastAsia="lt-LT"/>
                    </w:rPr>
                    <w:t>207</w:t>
                  </w:r>
                </w:p>
              </w:tc>
            </w:tr>
            <w:tr w:rsidR="000108B1" w:rsidRPr="00D85D35" w14:paraId="59223E54"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6983423E" w14:textId="77777777" w:rsidR="00630F73" w:rsidRPr="00300669" w:rsidRDefault="00630F73" w:rsidP="00630F73">
                  <w:pPr>
                    <w:rPr>
                      <w:szCs w:val="24"/>
                      <w:lang w:eastAsia="lt-LT"/>
                    </w:rPr>
                  </w:pPr>
                  <w:r w:rsidRPr="00300669">
                    <w:rPr>
                      <w:szCs w:val="24"/>
                      <w:lang w:eastAsia="lt-LT"/>
                    </w:rPr>
                    <w:t>Panevėžio r. sav.</w:t>
                  </w:r>
                </w:p>
              </w:tc>
              <w:tc>
                <w:tcPr>
                  <w:tcW w:w="1088" w:type="dxa"/>
                  <w:tcBorders>
                    <w:top w:val="nil"/>
                    <w:left w:val="nil"/>
                    <w:bottom w:val="single" w:sz="4" w:space="0" w:color="auto"/>
                    <w:right w:val="single" w:sz="4" w:space="0" w:color="auto"/>
                  </w:tcBorders>
                  <w:shd w:val="clear" w:color="000000" w:fill="FFFFFF"/>
                  <w:vAlign w:val="center"/>
                  <w:hideMark/>
                </w:tcPr>
                <w:p w14:paraId="6B9133F1" w14:textId="77777777" w:rsidR="00630F73" w:rsidRPr="00300669" w:rsidRDefault="00630F73" w:rsidP="00630F73">
                  <w:pPr>
                    <w:jc w:val="right"/>
                    <w:rPr>
                      <w:szCs w:val="24"/>
                      <w:lang w:eastAsia="lt-LT"/>
                    </w:rPr>
                  </w:pPr>
                  <w:r w:rsidRPr="00300669">
                    <w:rPr>
                      <w:szCs w:val="24"/>
                      <w:lang w:eastAsia="lt-LT"/>
                    </w:rPr>
                    <w:t>157</w:t>
                  </w:r>
                </w:p>
              </w:tc>
              <w:tc>
                <w:tcPr>
                  <w:tcW w:w="1134" w:type="dxa"/>
                  <w:tcBorders>
                    <w:top w:val="nil"/>
                    <w:left w:val="nil"/>
                    <w:bottom w:val="single" w:sz="4" w:space="0" w:color="auto"/>
                    <w:right w:val="single" w:sz="4" w:space="0" w:color="auto"/>
                  </w:tcBorders>
                  <w:shd w:val="clear" w:color="000000" w:fill="FFFFFF"/>
                  <w:vAlign w:val="center"/>
                  <w:hideMark/>
                </w:tcPr>
                <w:p w14:paraId="3C828236" w14:textId="77777777" w:rsidR="00630F73" w:rsidRPr="00300669" w:rsidRDefault="00630F73" w:rsidP="00630F73">
                  <w:pPr>
                    <w:jc w:val="right"/>
                    <w:rPr>
                      <w:szCs w:val="24"/>
                      <w:lang w:eastAsia="lt-LT"/>
                    </w:rPr>
                  </w:pPr>
                  <w:r w:rsidRPr="00300669">
                    <w:rPr>
                      <w:szCs w:val="24"/>
                      <w:lang w:eastAsia="lt-LT"/>
                    </w:rPr>
                    <w:t>61</w:t>
                  </w:r>
                </w:p>
              </w:tc>
              <w:tc>
                <w:tcPr>
                  <w:tcW w:w="1276" w:type="dxa"/>
                  <w:tcBorders>
                    <w:top w:val="nil"/>
                    <w:left w:val="nil"/>
                    <w:bottom w:val="single" w:sz="4" w:space="0" w:color="auto"/>
                    <w:right w:val="single" w:sz="4" w:space="0" w:color="auto"/>
                  </w:tcBorders>
                  <w:shd w:val="clear" w:color="000000" w:fill="FFFFFF"/>
                  <w:vAlign w:val="center"/>
                  <w:hideMark/>
                </w:tcPr>
                <w:p w14:paraId="75CA2D8D" w14:textId="77777777" w:rsidR="00630F73" w:rsidRPr="00300669" w:rsidRDefault="00630F73" w:rsidP="00630F73">
                  <w:pPr>
                    <w:jc w:val="right"/>
                    <w:rPr>
                      <w:szCs w:val="24"/>
                      <w:lang w:eastAsia="lt-LT"/>
                    </w:rPr>
                  </w:pPr>
                  <w:r w:rsidRPr="00300669">
                    <w:rPr>
                      <w:szCs w:val="24"/>
                      <w:lang w:eastAsia="lt-LT"/>
                    </w:rPr>
                    <w:t>290</w:t>
                  </w:r>
                </w:p>
              </w:tc>
              <w:tc>
                <w:tcPr>
                  <w:tcW w:w="1417" w:type="dxa"/>
                  <w:tcBorders>
                    <w:top w:val="nil"/>
                    <w:left w:val="nil"/>
                    <w:bottom w:val="single" w:sz="4" w:space="0" w:color="auto"/>
                    <w:right w:val="single" w:sz="4" w:space="0" w:color="auto"/>
                  </w:tcBorders>
                  <w:shd w:val="clear" w:color="000000" w:fill="FFFFFF"/>
                  <w:vAlign w:val="center"/>
                  <w:hideMark/>
                </w:tcPr>
                <w:p w14:paraId="6842758D" w14:textId="77777777" w:rsidR="00630F73" w:rsidRPr="00300669" w:rsidRDefault="00630F73" w:rsidP="00630F73">
                  <w:pPr>
                    <w:jc w:val="right"/>
                    <w:rPr>
                      <w:szCs w:val="24"/>
                      <w:lang w:eastAsia="lt-LT"/>
                    </w:rPr>
                  </w:pPr>
                  <w:r w:rsidRPr="00300669">
                    <w:rPr>
                      <w:szCs w:val="24"/>
                      <w:lang w:eastAsia="lt-LT"/>
                    </w:rPr>
                    <w:t>433</w:t>
                  </w:r>
                </w:p>
              </w:tc>
              <w:tc>
                <w:tcPr>
                  <w:tcW w:w="1844" w:type="dxa"/>
                  <w:tcBorders>
                    <w:top w:val="nil"/>
                    <w:left w:val="nil"/>
                    <w:bottom w:val="single" w:sz="4" w:space="0" w:color="auto"/>
                    <w:right w:val="single" w:sz="4" w:space="0" w:color="auto"/>
                  </w:tcBorders>
                  <w:shd w:val="clear" w:color="000000" w:fill="FFFFFF"/>
                  <w:vAlign w:val="center"/>
                  <w:hideMark/>
                </w:tcPr>
                <w:p w14:paraId="58A4A1D3" w14:textId="77777777" w:rsidR="00630F73" w:rsidRPr="00300669" w:rsidRDefault="00630F73" w:rsidP="00630F73">
                  <w:pPr>
                    <w:jc w:val="right"/>
                    <w:rPr>
                      <w:szCs w:val="24"/>
                      <w:lang w:eastAsia="lt-LT"/>
                    </w:rPr>
                  </w:pPr>
                  <w:r w:rsidRPr="00300669">
                    <w:rPr>
                      <w:szCs w:val="24"/>
                      <w:lang w:eastAsia="lt-LT"/>
                    </w:rPr>
                    <w:t>171</w:t>
                  </w:r>
                </w:p>
              </w:tc>
              <w:tc>
                <w:tcPr>
                  <w:tcW w:w="1701" w:type="dxa"/>
                  <w:tcBorders>
                    <w:top w:val="nil"/>
                    <w:left w:val="nil"/>
                    <w:bottom w:val="single" w:sz="4" w:space="0" w:color="auto"/>
                    <w:right w:val="single" w:sz="4" w:space="0" w:color="auto"/>
                  </w:tcBorders>
                  <w:shd w:val="clear" w:color="auto" w:fill="auto"/>
                  <w:noWrap/>
                  <w:vAlign w:val="bottom"/>
                  <w:hideMark/>
                </w:tcPr>
                <w:p w14:paraId="3EE1024E" w14:textId="5A5DED78" w:rsidR="00630F73" w:rsidRPr="00300669" w:rsidRDefault="00630F73" w:rsidP="00630F73">
                  <w:pPr>
                    <w:jc w:val="right"/>
                    <w:rPr>
                      <w:b/>
                      <w:bCs/>
                      <w:szCs w:val="24"/>
                      <w:lang w:eastAsia="lt-LT"/>
                    </w:rPr>
                  </w:pPr>
                  <w:r w:rsidRPr="00300669">
                    <w:rPr>
                      <w:b/>
                      <w:bCs/>
                      <w:szCs w:val="24"/>
                      <w:lang w:eastAsia="lt-LT"/>
                    </w:rPr>
                    <w:t>1</w:t>
                  </w:r>
                  <w:r w:rsidR="00030F9C">
                    <w:rPr>
                      <w:b/>
                      <w:bCs/>
                      <w:szCs w:val="24"/>
                      <w:lang w:eastAsia="lt-LT"/>
                    </w:rPr>
                    <w:t xml:space="preserve"> </w:t>
                  </w:r>
                  <w:r w:rsidRPr="00300669">
                    <w:rPr>
                      <w:b/>
                      <w:bCs/>
                      <w:szCs w:val="24"/>
                      <w:lang w:eastAsia="lt-LT"/>
                    </w:rPr>
                    <w:t>112</w:t>
                  </w:r>
                </w:p>
              </w:tc>
            </w:tr>
            <w:tr w:rsidR="000108B1" w:rsidRPr="00D85D35" w14:paraId="207498A6"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11BE0E1C" w14:textId="77777777" w:rsidR="00630F73" w:rsidRPr="00300669" w:rsidRDefault="00630F73" w:rsidP="00630F73">
                  <w:pPr>
                    <w:rPr>
                      <w:szCs w:val="24"/>
                      <w:lang w:eastAsia="lt-LT"/>
                    </w:rPr>
                  </w:pPr>
                  <w:r w:rsidRPr="00300669">
                    <w:rPr>
                      <w:szCs w:val="24"/>
                      <w:lang w:eastAsia="lt-LT"/>
                    </w:rPr>
                    <w:t>Pasvalio r. sav.</w:t>
                  </w:r>
                </w:p>
              </w:tc>
              <w:tc>
                <w:tcPr>
                  <w:tcW w:w="1088" w:type="dxa"/>
                  <w:tcBorders>
                    <w:top w:val="nil"/>
                    <w:left w:val="nil"/>
                    <w:bottom w:val="single" w:sz="4" w:space="0" w:color="auto"/>
                    <w:right w:val="single" w:sz="4" w:space="0" w:color="auto"/>
                  </w:tcBorders>
                  <w:shd w:val="clear" w:color="000000" w:fill="FFFFFF"/>
                  <w:vAlign w:val="center"/>
                  <w:hideMark/>
                </w:tcPr>
                <w:p w14:paraId="433009BC" w14:textId="77777777" w:rsidR="00630F73" w:rsidRPr="00300669" w:rsidRDefault="00630F73" w:rsidP="00630F73">
                  <w:pPr>
                    <w:jc w:val="right"/>
                    <w:rPr>
                      <w:szCs w:val="24"/>
                      <w:lang w:eastAsia="lt-LT"/>
                    </w:rPr>
                  </w:pPr>
                  <w:r w:rsidRPr="00300669">
                    <w:rPr>
                      <w:szCs w:val="24"/>
                      <w:lang w:eastAsia="lt-LT"/>
                    </w:rPr>
                    <w:t>-278</w:t>
                  </w:r>
                </w:p>
              </w:tc>
              <w:tc>
                <w:tcPr>
                  <w:tcW w:w="1134" w:type="dxa"/>
                  <w:tcBorders>
                    <w:top w:val="nil"/>
                    <w:left w:val="nil"/>
                    <w:bottom w:val="single" w:sz="4" w:space="0" w:color="auto"/>
                    <w:right w:val="single" w:sz="4" w:space="0" w:color="auto"/>
                  </w:tcBorders>
                  <w:shd w:val="clear" w:color="000000" w:fill="FFFFFF"/>
                  <w:vAlign w:val="center"/>
                  <w:hideMark/>
                </w:tcPr>
                <w:p w14:paraId="24F248AA" w14:textId="77777777" w:rsidR="00630F73" w:rsidRPr="00300669" w:rsidRDefault="00630F73" w:rsidP="00630F73">
                  <w:pPr>
                    <w:jc w:val="right"/>
                    <w:rPr>
                      <w:szCs w:val="24"/>
                      <w:lang w:eastAsia="lt-LT"/>
                    </w:rPr>
                  </w:pPr>
                  <w:r w:rsidRPr="00300669">
                    <w:rPr>
                      <w:szCs w:val="24"/>
                      <w:lang w:eastAsia="lt-LT"/>
                    </w:rPr>
                    <w:t>-62</w:t>
                  </w:r>
                </w:p>
              </w:tc>
              <w:tc>
                <w:tcPr>
                  <w:tcW w:w="1276" w:type="dxa"/>
                  <w:tcBorders>
                    <w:top w:val="nil"/>
                    <w:left w:val="nil"/>
                    <w:bottom w:val="single" w:sz="4" w:space="0" w:color="auto"/>
                    <w:right w:val="single" w:sz="4" w:space="0" w:color="auto"/>
                  </w:tcBorders>
                  <w:shd w:val="clear" w:color="000000" w:fill="FFFFFF"/>
                  <w:vAlign w:val="center"/>
                  <w:hideMark/>
                </w:tcPr>
                <w:p w14:paraId="7DDA73A7" w14:textId="77777777" w:rsidR="00630F73" w:rsidRPr="00300669" w:rsidRDefault="00630F73" w:rsidP="00630F73">
                  <w:pPr>
                    <w:jc w:val="right"/>
                    <w:rPr>
                      <w:szCs w:val="24"/>
                      <w:lang w:eastAsia="lt-LT"/>
                    </w:rPr>
                  </w:pPr>
                  <w:r w:rsidRPr="00300669">
                    <w:rPr>
                      <w:szCs w:val="24"/>
                      <w:lang w:eastAsia="lt-LT"/>
                    </w:rPr>
                    <w:t>-145</w:t>
                  </w:r>
                </w:p>
              </w:tc>
              <w:tc>
                <w:tcPr>
                  <w:tcW w:w="1417" w:type="dxa"/>
                  <w:tcBorders>
                    <w:top w:val="nil"/>
                    <w:left w:val="nil"/>
                    <w:bottom w:val="single" w:sz="4" w:space="0" w:color="auto"/>
                    <w:right w:val="single" w:sz="4" w:space="0" w:color="auto"/>
                  </w:tcBorders>
                  <w:shd w:val="clear" w:color="000000" w:fill="FFFFFF"/>
                  <w:vAlign w:val="center"/>
                  <w:hideMark/>
                </w:tcPr>
                <w:p w14:paraId="4093BBF6" w14:textId="77777777" w:rsidR="00630F73" w:rsidRPr="00300669" w:rsidRDefault="00630F73" w:rsidP="00630F73">
                  <w:pPr>
                    <w:jc w:val="right"/>
                    <w:rPr>
                      <w:szCs w:val="24"/>
                      <w:lang w:eastAsia="lt-LT"/>
                    </w:rPr>
                  </w:pPr>
                  <w:r w:rsidRPr="00300669">
                    <w:rPr>
                      <w:szCs w:val="24"/>
                      <w:lang w:eastAsia="lt-LT"/>
                    </w:rPr>
                    <w:t>-84</w:t>
                  </w:r>
                </w:p>
              </w:tc>
              <w:tc>
                <w:tcPr>
                  <w:tcW w:w="1844" w:type="dxa"/>
                  <w:tcBorders>
                    <w:top w:val="nil"/>
                    <w:left w:val="nil"/>
                    <w:bottom w:val="single" w:sz="4" w:space="0" w:color="auto"/>
                    <w:right w:val="single" w:sz="4" w:space="0" w:color="auto"/>
                  </w:tcBorders>
                  <w:shd w:val="clear" w:color="000000" w:fill="FFFFFF"/>
                  <w:vAlign w:val="center"/>
                  <w:hideMark/>
                </w:tcPr>
                <w:p w14:paraId="7E9EB497" w14:textId="77777777" w:rsidR="00630F73" w:rsidRPr="00300669" w:rsidRDefault="00630F73" w:rsidP="00630F73">
                  <w:pPr>
                    <w:jc w:val="right"/>
                    <w:rPr>
                      <w:szCs w:val="24"/>
                      <w:lang w:eastAsia="lt-LT"/>
                    </w:rPr>
                  </w:pPr>
                  <w:r w:rsidRPr="00300669">
                    <w:rPr>
                      <w:szCs w:val="24"/>
                      <w:lang w:eastAsia="lt-LT"/>
                    </w:rPr>
                    <w:t>-145</w:t>
                  </w:r>
                </w:p>
              </w:tc>
              <w:tc>
                <w:tcPr>
                  <w:tcW w:w="1701" w:type="dxa"/>
                  <w:tcBorders>
                    <w:top w:val="nil"/>
                    <w:left w:val="nil"/>
                    <w:bottom w:val="single" w:sz="4" w:space="0" w:color="auto"/>
                    <w:right w:val="single" w:sz="4" w:space="0" w:color="auto"/>
                  </w:tcBorders>
                  <w:shd w:val="clear" w:color="auto" w:fill="auto"/>
                  <w:noWrap/>
                  <w:vAlign w:val="bottom"/>
                  <w:hideMark/>
                </w:tcPr>
                <w:p w14:paraId="2982F819" w14:textId="77777777" w:rsidR="00630F73" w:rsidRPr="00300669" w:rsidRDefault="00630F73" w:rsidP="00630F73">
                  <w:pPr>
                    <w:jc w:val="right"/>
                    <w:rPr>
                      <w:b/>
                      <w:bCs/>
                      <w:szCs w:val="24"/>
                      <w:lang w:eastAsia="lt-LT"/>
                    </w:rPr>
                  </w:pPr>
                  <w:r w:rsidRPr="00300669">
                    <w:rPr>
                      <w:b/>
                      <w:bCs/>
                      <w:szCs w:val="24"/>
                      <w:lang w:eastAsia="lt-LT"/>
                    </w:rPr>
                    <w:t>-714</w:t>
                  </w:r>
                </w:p>
              </w:tc>
            </w:tr>
            <w:tr w:rsidR="000108B1" w:rsidRPr="00D85D35" w14:paraId="01B2809A" w14:textId="77777777" w:rsidTr="007C6199">
              <w:trPr>
                <w:trHeight w:val="360"/>
              </w:trPr>
              <w:tc>
                <w:tcPr>
                  <w:tcW w:w="1800" w:type="dxa"/>
                  <w:tcBorders>
                    <w:top w:val="nil"/>
                    <w:left w:val="single" w:sz="4" w:space="0" w:color="auto"/>
                    <w:bottom w:val="single" w:sz="4" w:space="0" w:color="auto"/>
                    <w:right w:val="single" w:sz="4" w:space="0" w:color="auto"/>
                  </w:tcBorders>
                  <w:shd w:val="clear" w:color="000000" w:fill="F4F4F4"/>
                  <w:vAlign w:val="center"/>
                  <w:hideMark/>
                </w:tcPr>
                <w:p w14:paraId="3410C94F" w14:textId="77777777" w:rsidR="00630F73" w:rsidRPr="00300669" w:rsidRDefault="00630F73" w:rsidP="00630F73">
                  <w:pPr>
                    <w:rPr>
                      <w:szCs w:val="24"/>
                      <w:lang w:eastAsia="lt-LT"/>
                    </w:rPr>
                  </w:pPr>
                  <w:r w:rsidRPr="00300669">
                    <w:rPr>
                      <w:szCs w:val="24"/>
                      <w:lang w:eastAsia="lt-LT"/>
                    </w:rPr>
                    <w:t>Rokiškio r. sav.</w:t>
                  </w:r>
                </w:p>
              </w:tc>
              <w:tc>
                <w:tcPr>
                  <w:tcW w:w="1088" w:type="dxa"/>
                  <w:tcBorders>
                    <w:top w:val="nil"/>
                    <w:left w:val="nil"/>
                    <w:bottom w:val="single" w:sz="4" w:space="0" w:color="auto"/>
                    <w:right w:val="single" w:sz="4" w:space="0" w:color="auto"/>
                  </w:tcBorders>
                  <w:shd w:val="clear" w:color="000000" w:fill="FFFFFF"/>
                  <w:vAlign w:val="center"/>
                  <w:hideMark/>
                </w:tcPr>
                <w:p w14:paraId="0307AD9A" w14:textId="77777777" w:rsidR="00630F73" w:rsidRPr="00300669" w:rsidRDefault="00630F73" w:rsidP="00630F73">
                  <w:pPr>
                    <w:jc w:val="right"/>
                    <w:rPr>
                      <w:szCs w:val="24"/>
                      <w:lang w:eastAsia="lt-LT"/>
                    </w:rPr>
                  </w:pPr>
                  <w:r w:rsidRPr="00300669">
                    <w:rPr>
                      <w:szCs w:val="24"/>
                      <w:lang w:eastAsia="lt-LT"/>
                    </w:rPr>
                    <w:t>-173</w:t>
                  </w:r>
                </w:p>
              </w:tc>
              <w:tc>
                <w:tcPr>
                  <w:tcW w:w="1134" w:type="dxa"/>
                  <w:tcBorders>
                    <w:top w:val="nil"/>
                    <w:left w:val="nil"/>
                    <w:bottom w:val="single" w:sz="4" w:space="0" w:color="auto"/>
                    <w:right w:val="single" w:sz="4" w:space="0" w:color="auto"/>
                  </w:tcBorders>
                  <w:shd w:val="clear" w:color="000000" w:fill="FFFFFF"/>
                  <w:vAlign w:val="center"/>
                  <w:hideMark/>
                </w:tcPr>
                <w:p w14:paraId="589B8E83" w14:textId="77777777" w:rsidR="00630F73" w:rsidRPr="00300669" w:rsidRDefault="00630F73" w:rsidP="00630F73">
                  <w:pPr>
                    <w:jc w:val="right"/>
                    <w:rPr>
                      <w:szCs w:val="24"/>
                      <w:lang w:eastAsia="lt-LT"/>
                    </w:rPr>
                  </w:pPr>
                  <w:r w:rsidRPr="00300669">
                    <w:rPr>
                      <w:szCs w:val="24"/>
                      <w:lang w:eastAsia="lt-LT"/>
                    </w:rPr>
                    <w:t>-15</w:t>
                  </w:r>
                </w:p>
              </w:tc>
              <w:tc>
                <w:tcPr>
                  <w:tcW w:w="1276" w:type="dxa"/>
                  <w:tcBorders>
                    <w:top w:val="nil"/>
                    <w:left w:val="nil"/>
                    <w:bottom w:val="single" w:sz="4" w:space="0" w:color="auto"/>
                    <w:right w:val="single" w:sz="4" w:space="0" w:color="auto"/>
                  </w:tcBorders>
                  <w:shd w:val="clear" w:color="000000" w:fill="FFFFFF"/>
                  <w:vAlign w:val="center"/>
                  <w:hideMark/>
                </w:tcPr>
                <w:p w14:paraId="62B71FD1" w14:textId="77777777" w:rsidR="00630F73" w:rsidRPr="00300669" w:rsidRDefault="00630F73" w:rsidP="00630F73">
                  <w:pPr>
                    <w:jc w:val="right"/>
                    <w:rPr>
                      <w:szCs w:val="24"/>
                      <w:lang w:eastAsia="lt-LT"/>
                    </w:rPr>
                  </w:pPr>
                  <w:r w:rsidRPr="00300669">
                    <w:rPr>
                      <w:szCs w:val="24"/>
                      <w:lang w:eastAsia="lt-LT"/>
                    </w:rPr>
                    <w:t>-40</w:t>
                  </w:r>
                </w:p>
              </w:tc>
              <w:tc>
                <w:tcPr>
                  <w:tcW w:w="1417" w:type="dxa"/>
                  <w:tcBorders>
                    <w:top w:val="nil"/>
                    <w:left w:val="nil"/>
                    <w:bottom w:val="single" w:sz="4" w:space="0" w:color="auto"/>
                    <w:right w:val="single" w:sz="4" w:space="0" w:color="auto"/>
                  </w:tcBorders>
                  <w:shd w:val="clear" w:color="000000" w:fill="FFFFFF"/>
                  <w:vAlign w:val="center"/>
                  <w:hideMark/>
                </w:tcPr>
                <w:p w14:paraId="264C78CF" w14:textId="77777777" w:rsidR="00630F73" w:rsidRPr="00300669" w:rsidRDefault="00630F73" w:rsidP="00630F73">
                  <w:pPr>
                    <w:jc w:val="right"/>
                    <w:rPr>
                      <w:szCs w:val="24"/>
                      <w:lang w:eastAsia="lt-LT"/>
                    </w:rPr>
                  </w:pPr>
                  <w:r w:rsidRPr="00300669">
                    <w:rPr>
                      <w:szCs w:val="24"/>
                      <w:lang w:eastAsia="lt-LT"/>
                    </w:rPr>
                    <w:t>-39</w:t>
                  </w:r>
                </w:p>
              </w:tc>
              <w:tc>
                <w:tcPr>
                  <w:tcW w:w="1844" w:type="dxa"/>
                  <w:tcBorders>
                    <w:top w:val="nil"/>
                    <w:left w:val="nil"/>
                    <w:bottom w:val="single" w:sz="4" w:space="0" w:color="auto"/>
                    <w:right w:val="single" w:sz="4" w:space="0" w:color="auto"/>
                  </w:tcBorders>
                  <w:shd w:val="clear" w:color="000000" w:fill="FFFFFF"/>
                  <w:vAlign w:val="center"/>
                  <w:hideMark/>
                </w:tcPr>
                <w:p w14:paraId="5EC3558B" w14:textId="77777777" w:rsidR="00630F73" w:rsidRPr="00300669" w:rsidRDefault="00630F73" w:rsidP="00630F73">
                  <w:pPr>
                    <w:jc w:val="right"/>
                    <w:rPr>
                      <w:szCs w:val="24"/>
                      <w:lang w:eastAsia="lt-LT"/>
                    </w:rPr>
                  </w:pPr>
                  <w:r w:rsidRPr="00300669">
                    <w:rPr>
                      <w:szCs w:val="24"/>
                      <w:lang w:eastAsia="lt-LT"/>
                    </w:rPr>
                    <w:t>-137</w:t>
                  </w:r>
                </w:p>
              </w:tc>
              <w:tc>
                <w:tcPr>
                  <w:tcW w:w="1701" w:type="dxa"/>
                  <w:tcBorders>
                    <w:top w:val="nil"/>
                    <w:left w:val="nil"/>
                    <w:bottom w:val="single" w:sz="4" w:space="0" w:color="auto"/>
                    <w:right w:val="single" w:sz="4" w:space="0" w:color="auto"/>
                  </w:tcBorders>
                  <w:shd w:val="clear" w:color="auto" w:fill="auto"/>
                  <w:noWrap/>
                  <w:vAlign w:val="bottom"/>
                  <w:hideMark/>
                </w:tcPr>
                <w:p w14:paraId="06B5A61E" w14:textId="77777777" w:rsidR="00630F73" w:rsidRPr="00300669" w:rsidRDefault="00630F73" w:rsidP="00630F73">
                  <w:pPr>
                    <w:jc w:val="right"/>
                    <w:rPr>
                      <w:b/>
                      <w:bCs/>
                      <w:szCs w:val="24"/>
                      <w:lang w:eastAsia="lt-LT"/>
                    </w:rPr>
                  </w:pPr>
                  <w:r w:rsidRPr="00300669">
                    <w:rPr>
                      <w:b/>
                      <w:bCs/>
                      <w:szCs w:val="24"/>
                      <w:lang w:eastAsia="lt-LT"/>
                    </w:rPr>
                    <w:t>-404</w:t>
                  </w:r>
                </w:p>
              </w:tc>
            </w:tr>
          </w:tbl>
          <w:p w14:paraId="5098D213" w14:textId="1208587A" w:rsidR="00630F73" w:rsidRPr="00D85D35" w:rsidRDefault="00832282" w:rsidP="004F36F4">
            <w:pPr>
              <w:widowControl w:val="0"/>
              <w:rPr>
                <w:szCs w:val="24"/>
              </w:rPr>
            </w:pPr>
            <w:r w:rsidRPr="00D85D35">
              <w:rPr>
                <w:szCs w:val="24"/>
              </w:rPr>
              <w:t>2</w:t>
            </w:r>
            <w:r w:rsidR="00630F73" w:rsidRPr="00D85D35">
              <w:rPr>
                <w:szCs w:val="24"/>
              </w:rPr>
              <w:t xml:space="preserve"> </w:t>
            </w:r>
            <w:r w:rsidR="007C6199" w:rsidRPr="00D85D35">
              <w:rPr>
                <w:szCs w:val="24"/>
              </w:rPr>
              <w:t>lentelė</w:t>
            </w:r>
            <w:r w:rsidR="00630F73" w:rsidRPr="00D85D35">
              <w:rPr>
                <w:szCs w:val="24"/>
              </w:rPr>
              <w:t xml:space="preserve">. </w:t>
            </w:r>
            <w:r w:rsidR="005E5988" w:rsidRPr="00D85D35">
              <w:rPr>
                <w:szCs w:val="24"/>
              </w:rPr>
              <w:t xml:space="preserve">Bendras </w:t>
            </w:r>
            <w:r w:rsidR="00D818FF">
              <w:rPr>
                <w:szCs w:val="24"/>
              </w:rPr>
              <w:t>n</w:t>
            </w:r>
            <w:r w:rsidR="005E5988" w:rsidRPr="00D85D35">
              <w:rPr>
                <w:szCs w:val="24"/>
              </w:rPr>
              <w:t>eto migracijos rodiklio pokytis FZ</w:t>
            </w:r>
            <w:r w:rsidR="007C6199" w:rsidRPr="00D85D35">
              <w:rPr>
                <w:szCs w:val="24"/>
              </w:rPr>
              <w:t xml:space="preserve"> 2019</w:t>
            </w:r>
            <w:r w:rsidR="00030F9C">
              <w:rPr>
                <w:szCs w:val="24"/>
              </w:rPr>
              <w:t>–</w:t>
            </w:r>
            <w:r w:rsidR="007C6199" w:rsidRPr="00D85D35">
              <w:rPr>
                <w:szCs w:val="24"/>
              </w:rPr>
              <w:t>2023 m.</w:t>
            </w:r>
          </w:p>
          <w:p w14:paraId="75CD84C9" w14:textId="77777777" w:rsidR="00853C0C" w:rsidRPr="00D85D35" w:rsidRDefault="00853C0C" w:rsidP="004F36F4">
            <w:pPr>
              <w:widowControl w:val="0"/>
              <w:rPr>
                <w:szCs w:val="24"/>
              </w:rPr>
            </w:pPr>
          </w:p>
          <w:p w14:paraId="5AFC26C5" w14:textId="64BFB47C" w:rsidR="004F36F4" w:rsidRPr="00D85D35" w:rsidRDefault="004F36F4" w:rsidP="00A51F89">
            <w:pPr>
              <w:widowControl w:val="0"/>
              <w:jc w:val="both"/>
              <w:rPr>
                <w:szCs w:val="24"/>
              </w:rPr>
            </w:pPr>
            <w:r w:rsidRPr="00D85D35">
              <w:rPr>
                <w:szCs w:val="24"/>
              </w:rPr>
              <w:t xml:space="preserve">Esant bendram šalies gyventojų amžiaus senėjimui, </w:t>
            </w:r>
            <w:r w:rsidR="0089295B" w:rsidRPr="00D85D35">
              <w:rPr>
                <w:szCs w:val="24"/>
              </w:rPr>
              <w:t>FZ</w:t>
            </w:r>
            <w:r w:rsidRPr="00D85D35">
              <w:rPr>
                <w:szCs w:val="24"/>
              </w:rPr>
              <w:t xml:space="preserve"> demografinės senatvės koeficientas per 5 metus</w:t>
            </w:r>
            <w:r w:rsidR="000108B1" w:rsidRPr="00D85D35">
              <w:rPr>
                <w:szCs w:val="24"/>
              </w:rPr>
              <w:t xml:space="preserve"> – 2019</w:t>
            </w:r>
            <w:r w:rsidR="00FD40AF" w:rsidRPr="00D85D35">
              <w:rPr>
                <w:szCs w:val="24"/>
              </w:rPr>
              <w:t>–</w:t>
            </w:r>
            <w:r w:rsidR="000108B1" w:rsidRPr="00D85D35">
              <w:rPr>
                <w:szCs w:val="24"/>
              </w:rPr>
              <w:t>2023 m.</w:t>
            </w:r>
            <w:r w:rsidRPr="00D85D35">
              <w:rPr>
                <w:szCs w:val="24"/>
              </w:rPr>
              <w:t xml:space="preserve"> </w:t>
            </w:r>
            <w:r w:rsidR="00300669">
              <w:rPr>
                <w:szCs w:val="24"/>
              </w:rPr>
              <w:t xml:space="preserve">– </w:t>
            </w:r>
            <w:r w:rsidRPr="00D85D35">
              <w:rPr>
                <w:szCs w:val="24"/>
              </w:rPr>
              <w:t xml:space="preserve">augo kur kas sparčiau –Lietuvoje nuo 131 iki 137, </w:t>
            </w:r>
            <w:r w:rsidR="00030F9C">
              <w:rPr>
                <w:szCs w:val="24"/>
              </w:rPr>
              <w:t>o</w:t>
            </w:r>
            <w:r w:rsidRPr="00D85D35">
              <w:rPr>
                <w:szCs w:val="24"/>
              </w:rPr>
              <w:t xml:space="preserve"> FZ nuo 168 iki 185. Ženkliausias šio rodiklio augimas fiksuotas Biržų</w:t>
            </w:r>
            <w:r w:rsidR="00E52AC4" w:rsidRPr="00D85D35">
              <w:rPr>
                <w:szCs w:val="24"/>
              </w:rPr>
              <w:t xml:space="preserve"> r.</w:t>
            </w:r>
            <w:r w:rsidRPr="00D85D35">
              <w:rPr>
                <w:szCs w:val="24"/>
              </w:rPr>
              <w:t xml:space="preserve"> ir Rokiškio</w:t>
            </w:r>
            <w:r w:rsidR="00E52AC4" w:rsidRPr="00D85D35">
              <w:rPr>
                <w:szCs w:val="24"/>
              </w:rPr>
              <w:t xml:space="preserve"> r</w:t>
            </w:r>
            <w:r w:rsidRPr="00D85D35">
              <w:rPr>
                <w:szCs w:val="24"/>
              </w:rPr>
              <w:t xml:space="preserve"> sav</w:t>
            </w:r>
            <w:r w:rsidR="00E52AC4" w:rsidRPr="00D85D35">
              <w:rPr>
                <w:szCs w:val="24"/>
              </w:rPr>
              <w:t xml:space="preserve">ivaldybėse – </w:t>
            </w:r>
            <w:r w:rsidRPr="00D85D35">
              <w:rPr>
                <w:szCs w:val="24"/>
              </w:rPr>
              <w:t xml:space="preserve">2023 m. siekė </w:t>
            </w:r>
            <w:r w:rsidR="00030F9C">
              <w:rPr>
                <w:szCs w:val="24"/>
              </w:rPr>
              <w:t xml:space="preserve">               </w:t>
            </w:r>
            <w:r w:rsidRPr="00D85D35">
              <w:rPr>
                <w:szCs w:val="24"/>
              </w:rPr>
              <w:t>217</w:t>
            </w:r>
            <w:r w:rsidR="00444543" w:rsidRPr="00D85D35">
              <w:rPr>
                <w:szCs w:val="24"/>
              </w:rPr>
              <w:t xml:space="preserve"> (</w:t>
            </w:r>
            <w:r w:rsidR="009A1B55" w:rsidRPr="00D41C8E">
              <w:rPr>
                <w:szCs w:val="24"/>
              </w:rPr>
              <w:t>6</w:t>
            </w:r>
            <w:r w:rsidR="009A1B55" w:rsidRPr="009A1B55">
              <w:rPr>
                <w:szCs w:val="24"/>
              </w:rPr>
              <w:t xml:space="preserve"> </w:t>
            </w:r>
            <w:r w:rsidR="00444543" w:rsidRPr="00D85D35">
              <w:rPr>
                <w:szCs w:val="24"/>
              </w:rPr>
              <w:t xml:space="preserve">pav.) </w:t>
            </w:r>
            <w:r w:rsidR="000108B1" w:rsidRPr="00D85D35">
              <w:rPr>
                <w:szCs w:val="24"/>
              </w:rPr>
              <w:t xml:space="preserve">Šie rodikliai daro neigiamą įtaką bendram </w:t>
            </w:r>
            <w:r w:rsidR="00D64701" w:rsidRPr="00D85D35">
              <w:rPr>
                <w:szCs w:val="24"/>
              </w:rPr>
              <w:t xml:space="preserve">FZ </w:t>
            </w:r>
            <w:r w:rsidR="000108B1" w:rsidRPr="00D85D35">
              <w:rPr>
                <w:szCs w:val="24"/>
              </w:rPr>
              <w:t xml:space="preserve">konkurencingumui, </w:t>
            </w:r>
            <w:r w:rsidRPr="00D85D35">
              <w:rPr>
                <w:szCs w:val="24"/>
              </w:rPr>
              <w:t xml:space="preserve">įskaitant </w:t>
            </w:r>
            <w:r w:rsidR="000108B1" w:rsidRPr="00D85D35">
              <w:rPr>
                <w:szCs w:val="24"/>
              </w:rPr>
              <w:t xml:space="preserve">paslaugų prieinamumą ar </w:t>
            </w:r>
            <w:r w:rsidRPr="00D85D35">
              <w:rPr>
                <w:szCs w:val="24"/>
              </w:rPr>
              <w:t xml:space="preserve">investicinį patrauklumą, </w:t>
            </w:r>
            <w:r w:rsidR="000108B1" w:rsidRPr="00D85D35">
              <w:rPr>
                <w:szCs w:val="24"/>
              </w:rPr>
              <w:t>verslo pradžios galimybes</w:t>
            </w:r>
            <w:r w:rsidR="00D818FF">
              <w:rPr>
                <w:szCs w:val="24"/>
              </w:rPr>
              <w:t>, galimybes</w:t>
            </w:r>
            <w:r w:rsidR="000108B1" w:rsidRPr="00D85D35">
              <w:rPr>
                <w:szCs w:val="24"/>
              </w:rPr>
              <w:t xml:space="preserve"> vystyti įvairesnę veiklą, pvz.</w:t>
            </w:r>
            <w:r w:rsidR="00300669">
              <w:rPr>
                <w:szCs w:val="24"/>
              </w:rPr>
              <w:t>,</w:t>
            </w:r>
            <w:r w:rsidR="000108B1" w:rsidRPr="00D85D35">
              <w:rPr>
                <w:szCs w:val="24"/>
              </w:rPr>
              <w:t xml:space="preserve"> kūrybinių industrijų ar turizmo srityje.</w:t>
            </w:r>
            <w:r w:rsidRPr="00D85D35">
              <w:rPr>
                <w:szCs w:val="24"/>
              </w:rPr>
              <w:t xml:space="preserve"> </w:t>
            </w:r>
          </w:p>
          <w:p w14:paraId="3048B51F" w14:textId="36F01AB6" w:rsidR="00BC2F4D" w:rsidRPr="00D85D35" w:rsidRDefault="00BC2F4D" w:rsidP="004F36F4">
            <w:pPr>
              <w:widowControl w:val="0"/>
              <w:rPr>
                <w:szCs w:val="24"/>
              </w:rPr>
            </w:pPr>
            <w:r w:rsidRPr="00D85D35">
              <w:rPr>
                <w:noProof/>
                <w:szCs w:val="24"/>
                <w:lang w:eastAsia="lt-LT"/>
              </w:rPr>
              <w:drawing>
                <wp:inline distT="0" distB="0" distL="0" distR="0" wp14:anchorId="343D8AB0" wp14:editId="783317C4">
                  <wp:extent cx="7403254" cy="2957830"/>
                  <wp:effectExtent l="0" t="0" r="762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as 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406072" cy="2958956"/>
                          </a:xfrm>
                          <a:prstGeom prst="rect">
                            <a:avLst/>
                          </a:prstGeom>
                        </pic:spPr>
                      </pic:pic>
                    </a:graphicData>
                  </a:graphic>
                </wp:inline>
              </w:drawing>
            </w:r>
          </w:p>
          <w:p w14:paraId="705920DA" w14:textId="77777777" w:rsidR="00BC2F4D" w:rsidRPr="00D85D35" w:rsidRDefault="00BC2F4D" w:rsidP="004F36F4">
            <w:pPr>
              <w:widowControl w:val="0"/>
              <w:rPr>
                <w:szCs w:val="24"/>
              </w:rPr>
            </w:pPr>
          </w:p>
          <w:p w14:paraId="46F4C97A" w14:textId="2E7F3098" w:rsidR="005E5988" w:rsidRPr="00D85D35" w:rsidRDefault="00D1758A" w:rsidP="005E5988">
            <w:pPr>
              <w:widowControl w:val="0"/>
            </w:pPr>
            <w:r w:rsidRPr="00112952">
              <w:rPr>
                <w:szCs w:val="24"/>
              </w:rPr>
              <w:t>6</w:t>
            </w:r>
            <w:r w:rsidRPr="00D85D35">
              <w:rPr>
                <w:szCs w:val="24"/>
              </w:rPr>
              <w:t xml:space="preserve"> </w:t>
            </w:r>
            <w:r w:rsidR="00AD0645" w:rsidRPr="00D85D35">
              <w:rPr>
                <w:szCs w:val="24"/>
              </w:rPr>
              <w:t xml:space="preserve">pav. </w:t>
            </w:r>
            <w:r w:rsidR="005E5988" w:rsidRPr="00D85D35">
              <w:t>Demografinio senatvės koeficiento pokytis 2020</w:t>
            </w:r>
            <w:r w:rsidR="00FD40AF" w:rsidRPr="00D85D35">
              <w:t>–</w:t>
            </w:r>
            <w:r w:rsidR="005E5988" w:rsidRPr="00D85D35">
              <w:t>2024 m. FZ</w:t>
            </w:r>
          </w:p>
          <w:p w14:paraId="2F11AE4C" w14:textId="37E21B65" w:rsidR="00CF0DF6" w:rsidRPr="00D85D35" w:rsidRDefault="00CF0DF6" w:rsidP="004F36F4">
            <w:pPr>
              <w:widowControl w:val="0"/>
              <w:rPr>
                <w:szCs w:val="24"/>
              </w:rPr>
            </w:pPr>
          </w:p>
          <w:p w14:paraId="53DFE3CA" w14:textId="77777777" w:rsidR="00AD0645" w:rsidRPr="00D85D35" w:rsidRDefault="00AD0645" w:rsidP="004F36F4">
            <w:pPr>
              <w:widowControl w:val="0"/>
              <w:rPr>
                <w:szCs w:val="24"/>
              </w:rPr>
            </w:pPr>
          </w:p>
          <w:p w14:paraId="16683CB2" w14:textId="1EBB00D0" w:rsidR="004F36F4" w:rsidRPr="00D85D35" w:rsidRDefault="00300669" w:rsidP="00300669">
            <w:pPr>
              <w:pStyle w:val="Punktai"/>
              <w:numPr>
                <w:ilvl w:val="0"/>
                <w:numId w:val="0"/>
              </w:numPr>
            </w:pPr>
            <w:r w:rsidRPr="00300669">
              <w:rPr>
                <w:bCs/>
              </w:rPr>
              <w:t>2.</w:t>
            </w:r>
            <w:r>
              <w:t xml:space="preserve"> </w:t>
            </w:r>
            <w:r w:rsidR="200A9415" w:rsidRPr="00D85D35">
              <w:t>Investicinis patrauklumas ir verslo aplinka</w:t>
            </w:r>
          </w:p>
          <w:p w14:paraId="0BF8083F" w14:textId="37AED973" w:rsidR="008F507C" w:rsidRPr="00D85D35" w:rsidRDefault="004F36F4" w:rsidP="004F36F4">
            <w:pPr>
              <w:jc w:val="both"/>
              <w:rPr>
                <w:szCs w:val="24"/>
              </w:rPr>
            </w:pPr>
            <w:bookmarkStart w:id="3" w:name="_Hlk150432101"/>
            <w:r w:rsidRPr="00D85D35">
              <w:t xml:space="preserve">VšĮ </w:t>
            </w:r>
            <w:r w:rsidR="00300669">
              <w:t>„</w:t>
            </w:r>
            <w:r w:rsidRPr="00D85D35">
              <w:t>Investuok Lietuvoje</w:t>
            </w:r>
            <w:r w:rsidR="00300669">
              <w:t>“</w:t>
            </w:r>
            <w:r w:rsidRPr="00D85D35">
              <w:t xml:space="preserve"> duomenimis</w:t>
            </w:r>
            <w:r w:rsidRPr="00D85D35">
              <w:rPr>
                <w:vertAlign w:val="superscript"/>
              </w:rPr>
              <w:footnoteReference w:id="24"/>
            </w:r>
            <w:r w:rsidRPr="00D85D35">
              <w:t>, vienas svarbiausių kriterijų, padedantis apsispręsti užsienio įmonėms investuoti Lietuvoje</w:t>
            </w:r>
            <w:r w:rsidR="00030F9C">
              <w:t>,</w:t>
            </w:r>
            <w:r w:rsidRPr="00D85D35">
              <w:t xml:space="preserve"> – tam pritaikyta infrastuktūra ir logistik</w:t>
            </w:r>
            <w:r w:rsidR="00D818FF">
              <w:t>os galimybės</w:t>
            </w:r>
            <w:r w:rsidRPr="00D85D35">
              <w:t xml:space="preserve">. </w:t>
            </w:r>
            <w:r w:rsidR="003B5F34" w:rsidRPr="00D85D35">
              <w:t xml:space="preserve">VšĮ </w:t>
            </w:r>
            <w:r w:rsidR="00300669">
              <w:t>Lietuvos i</w:t>
            </w:r>
            <w:r w:rsidR="003B5F34" w:rsidRPr="00D85D35">
              <w:t>novacijų agentūr</w:t>
            </w:r>
            <w:r w:rsidR="00300669">
              <w:t>os</w:t>
            </w:r>
            <w:r w:rsidR="003B5F34" w:rsidRPr="00D85D35">
              <w:t xml:space="preserve"> 2023 m. kovo 1 d. paskelbto</w:t>
            </w:r>
            <w:r w:rsidR="00300669">
              <w:t>je</w:t>
            </w:r>
            <w:r w:rsidR="003B5F34" w:rsidRPr="00D85D35">
              <w:t xml:space="preserve"> Panevėžio apskrities Ekonomikos struktūros ir raidos apžvalgoje</w:t>
            </w:r>
            <w:r w:rsidR="00D1555D" w:rsidRPr="00D85D35">
              <w:rPr>
                <w:rStyle w:val="Puslapioinaosnuoroda"/>
              </w:rPr>
              <w:footnoteReference w:id="25"/>
            </w:r>
            <w:r w:rsidR="00D1555D" w:rsidRPr="00D85D35">
              <w:t>(toliau – apžvalga)</w:t>
            </w:r>
            <w:r w:rsidR="003B5F34" w:rsidRPr="00D85D35">
              <w:t xml:space="preserve"> konstatuojama,</w:t>
            </w:r>
            <w:r w:rsidR="00AA6750">
              <w:t xml:space="preserve"> </w:t>
            </w:r>
            <w:r w:rsidR="003B5F34" w:rsidRPr="00D85D35">
              <w:t>kad investicijų atžvilgiu pastebima ryškesnė koncentracija Panevėžio m</w:t>
            </w:r>
            <w:r w:rsidR="00D64701" w:rsidRPr="00D85D35">
              <w:t>.</w:t>
            </w:r>
            <w:r w:rsidR="003B5F34" w:rsidRPr="00D85D35">
              <w:t>, o daugiausia investicijų sulaukia pramonės įmonės.</w:t>
            </w:r>
            <w:r w:rsidR="00AA6750">
              <w:t xml:space="preserve"> </w:t>
            </w:r>
            <w:r w:rsidRPr="00D85D35">
              <w:t>2023 m. pradžioje verslumo lygis</w:t>
            </w:r>
            <w:r w:rsidR="004F7BB5" w:rsidRPr="00D85D35">
              <w:t xml:space="preserve"> tiek bendrai FZ, tiek atskirose jos savivaldybėse nesiekė Lietuvos vidurkio</w:t>
            </w:r>
            <w:r w:rsidRPr="00D85D35">
              <w:rPr>
                <w:szCs w:val="24"/>
              </w:rPr>
              <w:t xml:space="preserve"> – </w:t>
            </w:r>
            <w:r w:rsidRPr="00D85D35">
              <w:t xml:space="preserve">tūkstančiui </w:t>
            </w:r>
            <w:r w:rsidR="00444543" w:rsidRPr="00D85D35">
              <w:t>FZ</w:t>
            </w:r>
            <w:r w:rsidRPr="00D85D35">
              <w:rPr>
                <w:szCs w:val="24"/>
              </w:rPr>
              <w:t xml:space="preserve"> </w:t>
            </w:r>
            <w:r w:rsidRPr="00D85D35">
              <w:t xml:space="preserve">gyventojų </w:t>
            </w:r>
            <w:r w:rsidR="00300669">
              <w:t>teko</w:t>
            </w:r>
            <w:r w:rsidRPr="00D85D35">
              <w:t xml:space="preserve"> 24</w:t>
            </w:r>
            <w:r w:rsidR="001E3CE3" w:rsidRPr="00D85D35">
              <w:t>,0</w:t>
            </w:r>
            <w:r w:rsidR="004F3430">
              <w:t xml:space="preserve"> </w:t>
            </w:r>
            <w:r w:rsidR="004F3430" w:rsidRPr="004F3430">
              <w:t>mažų ir vidutinių įmonių (toliau – MVĮ)</w:t>
            </w:r>
            <w:r w:rsidRPr="004F3430">
              <w:t xml:space="preserve">, </w:t>
            </w:r>
            <w:r w:rsidRPr="00D85D35">
              <w:t xml:space="preserve">o Lietuvoje – vidutiniškai 35,0. Savivaldybių lygmeniu šie rodiklių skirtumai dar ženklesni – aukščiausias verslumo lygis buvo </w:t>
            </w:r>
            <w:r w:rsidR="00030F9C">
              <w:t xml:space="preserve">     </w:t>
            </w:r>
            <w:r w:rsidRPr="00D85D35">
              <w:t>Panevėžio m. (29,0)</w:t>
            </w:r>
            <w:r w:rsidRPr="00D85D35">
              <w:rPr>
                <w:szCs w:val="24"/>
              </w:rPr>
              <w:t xml:space="preserve"> </w:t>
            </w:r>
            <w:r w:rsidRPr="00D85D35">
              <w:t>ir Panevėžio r</w:t>
            </w:r>
            <w:r w:rsidR="00E52AC4" w:rsidRPr="00D85D35">
              <w:rPr>
                <w:szCs w:val="24"/>
              </w:rPr>
              <w:t>.</w:t>
            </w:r>
            <w:r w:rsidRPr="00D85D35">
              <w:t xml:space="preserve"> (24,5) bei Rokiškio r</w:t>
            </w:r>
            <w:r w:rsidR="00E52AC4" w:rsidRPr="00D85D35">
              <w:rPr>
                <w:szCs w:val="24"/>
              </w:rPr>
              <w:t>.</w:t>
            </w:r>
            <w:r w:rsidRPr="00D85D35">
              <w:t xml:space="preserve"> savivaldybėse (19,2), o žemiausias – Biržų r</w:t>
            </w:r>
            <w:r w:rsidR="00E52AC4" w:rsidRPr="00D85D35">
              <w:rPr>
                <w:szCs w:val="24"/>
              </w:rPr>
              <w:t>.</w:t>
            </w:r>
            <w:r w:rsidRPr="00D85D35">
              <w:t xml:space="preserve"> savivaldybėje </w:t>
            </w:r>
            <w:r w:rsidR="00300669">
              <w:t>(</w:t>
            </w:r>
            <w:r w:rsidRPr="00D85D35">
              <w:t>15</w:t>
            </w:r>
            <w:r w:rsidR="001E3CE3" w:rsidRPr="00D85D35">
              <w:t>,0</w:t>
            </w:r>
            <w:r w:rsidR="00300669">
              <w:t>)</w:t>
            </w:r>
            <w:r w:rsidRPr="00D85D35">
              <w:rPr>
                <w:szCs w:val="24"/>
              </w:rPr>
              <w:t xml:space="preserve">. </w:t>
            </w:r>
            <w:r w:rsidR="00030F9C">
              <w:t>Be</w:t>
            </w:r>
            <w:r w:rsidR="00D705CA" w:rsidRPr="00D85D35">
              <w:t xml:space="preserve"> to</w:t>
            </w:r>
            <w:r w:rsidR="007953EB" w:rsidRPr="00D85D35">
              <w:rPr>
                <w:szCs w:val="24"/>
              </w:rPr>
              <w:t>,</w:t>
            </w:r>
            <w:r w:rsidR="00D705CA" w:rsidRPr="00D85D35">
              <w:t xml:space="preserve"> </w:t>
            </w:r>
            <w:r w:rsidR="00D1555D" w:rsidRPr="00D85D35">
              <w:t xml:space="preserve">apžvalgoje konstatuojama, kad </w:t>
            </w:r>
            <w:r w:rsidR="00D705CA" w:rsidRPr="00D85D35">
              <w:t>b</w:t>
            </w:r>
            <w:r w:rsidRPr="00D85D35">
              <w:t xml:space="preserve">endrai </w:t>
            </w:r>
            <w:r w:rsidR="007953EB" w:rsidRPr="00D85D35">
              <w:t>FZ</w:t>
            </w:r>
            <w:r w:rsidRPr="00D85D35">
              <w:t xml:space="preserve"> veikiančiam verslui būdinga ženkliai mažesnė</w:t>
            </w:r>
            <w:r w:rsidR="00681E09">
              <w:t>s</w:t>
            </w:r>
            <w:r w:rsidRPr="00D85D35">
              <w:t xml:space="preserve"> </w:t>
            </w:r>
            <w:r w:rsidR="00FD40AF" w:rsidRPr="00D85D35">
              <w:t>už</w:t>
            </w:r>
            <w:r w:rsidRPr="00D85D35">
              <w:t xml:space="preserve"> šalies </w:t>
            </w:r>
            <w:r w:rsidR="00842529" w:rsidRPr="00D85D35">
              <w:t>vidurk</w:t>
            </w:r>
            <w:r w:rsidR="00FD40AF" w:rsidRPr="00D85D35">
              <w:t>į</w:t>
            </w:r>
            <w:r w:rsidR="00842529" w:rsidRPr="00D85D35">
              <w:t xml:space="preserve"> </w:t>
            </w:r>
            <w:r w:rsidR="005C2E06">
              <w:t xml:space="preserve">materialinių </w:t>
            </w:r>
            <w:r w:rsidR="00842529" w:rsidRPr="00D85D35">
              <w:t xml:space="preserve">investicijų </w:t>
            </w:r>
            <w:r w:rsidRPr="00D85D35">
              <w:t>apimt</w:t>
            </w:r>
            <w:r w:rsidR="00681E09">
              <w:t>y</w:t>
            </w:r>
            <w:r w:rsidRPr="00D85D35">
              <w:t>s</w:t>
            </w:r>
            <w:r w:rsidR="00842529" w:rsidRPr="00D85D35">
              <w:rPr>
                <w:szCs w:val="24"/>
              </w:rPr>
              <w:t xml:space="preserve"> –</w:t>
            </w:r>
            <w:r w:rsidRPr="00D85D35">
              <w:t xml:space="preserve"> 202</w:t>
            </w:r>
            <w:r w:rsidR="00842529" w:rsidRPr="00D85D35">
              <w:t>2</w:t>
            </w:r>
            <w:r w:rsidRPr="00D85D35">
              <w:t xml:space="preserve"> m. </w:t>
            </w:r>
            <w:r w:rsidR="00842529" w:rsidRPr="00D85D35">
              <w:t>duomenimis</w:t>
            </w:r>
            <w:r w:rsidR="00681E09">
              <w:t>,</w:t>
            </w:r>
            <w:r w:rsidR="00842529" w:rsidRPr="00D85D35">
              <w:t xml:space="preserve"> šios investicijos FZ </w:t>
            </w:r>
            <w:r w:rsidR="00E73CEF">
              <w:t>siekė vos 4 proc. šalies materialinių investicijų</w:t>
            </w:r>
            <w:r w:rsidR="00DF3793">
              <w:t xml:space="preserve">, o materialinės investicijos tenkančios vienam gyventojui, atsiliko nuo Lietuvos vidurkio </w:t>
            </w:r>
            <w:r w:rsidR="00E73CEF">
              <w:t xml:space="preserve"> </w:t>
            </w:r>
            <w:r w:rsidR="00BC2AC0" w:rsidRPr="00D85D35">
              <w:t>(</w:t>
            </w:r>
            <w:r w:rsidR="009A1B55" w:rsidRPr="00112952">
              <w:t>7</w:t>
            </w:r>
            <w:r w:rsidR="009A1B55" w:rsidRPr="009A1B55">
              <w:t xml:space="preserve"> </w:t>
            </w:r>
            <w:r w:rsidR="007C6199" w:rsidRPr="00D85D35">
              <w:t>pav.</w:t>
            </w:r>
            <w:r w:rsidR="005C2E06">
              <w:t xml:space="preserve"> </w:t>
            </w:r>
            <w:r w:rsidR="00BC2AC0" w:rsidRPr="00D85D35">
              <w:t>). Tai riboja g</w:t>
            </w:r>
            <w:r w:rsidRPr="00D85D35">
              <w:t>alimybes diegti technologines naujoves, didinti našumą ir konkurencingumą</w:t>
            </w:r>
            <w:r w:rsidRPr="00D85D35">
              <w:rPr>
                <w:szCs w:val="24"/>
              </w:rPr>
              <w:t xml:space="preserve"> </w:t>
            </w:r>
            <w:r w:rsidR="00FD40AF" w:rsidRPr="00D85D35">
              <w:t>bei</w:t>
            </w:r>
            <w:r w:rsidRPr="00D85D35">
              <w:t xml:space="preserve"> atitinkamai lemia žemesn</w:t>
            </w:r>
            <w:r w:rsidR="00A04C2E" w:rsidRPr="00D85D35">
              <w:t>ę</w:t>
            </w:r>
            <w:r w:rsidRPr="00D85D35">
              <w:t xml:space="preserve"> sukuriam</w:t>
            </w:r>
            <w:r w:rsidR="00A04C2E" w:rsidRPr="00D85D35">
              <w:t>ą</w:t>
            </w:r>
            <w:r w:rsidRPr="00D85D35">
              <w:t xml:space="preserve"> pridėtin</w:t>
            </w:r>
            <w:r w:rsidR="00A04C2E" w:rsidRPr="00D85D35">
              <w:t>ę</w:t>
            </w:r>
            <w:r w:rsidRPr="00D85D35">
              <w:t xml:space="preserve"> vert</w:t>
            </w:r>
            <w:r w:rsidR="00A04C2E" w:rsidRPr="00D85D35">
              <w:t>ę</w:t>
            </w:r>
            <w:r w:rsidRPr="00D85D35">
              <w:t xml:space="preserve"> (</w:t>
            </w:r>
            <w:r w:rsidR="00D1555D" w:rsidRPr="00D85D35">
              <w:t>apžvalgos duomenimis</w:t>
            </w:r>
            <w:r w:rsidR="00681E09">
              <w:t>,</w:t>
            </w:r>
            <w:r w:rsidR="00D1555D" w:rsidRPr="00D85D35">
              <w:t xml:space="preserve"> </w:t>
            </w:r>
            <w:r w:rsidRPr="00D85D35">
              <w:t xml:space="preserve">2021 m. darbo našumas </w:t>
            </w:r>
            <w:r w:rsidR="000C3E65" w:rsidRPr="00D85D35">
              <w:t>FZ</w:t>
            </w:r>
            <w:r w:rsidRPr="00D85D35">
              <w:t xml:space="preserve"> buvo 27,8</w:t>
            </w:r>
            <w:r w:rsidR="00FD40AF" w:rsidRPr="00D85D35">
              <w:t xml:space="preserve"> proc.</w:t>
            </w:r>
            <w:r w:rsidRPr="00D85D35">
              <w:t xml:space="preserve"> mažesnis nei šalies vidurkis).</w:t>
            </w:r>
            <w:r w:rsidR="00AA6750">
              <w:rPr>
                <w:szCs w:val="24"/>
              </w:rPr>
              <w:t xml:space="preserve"> </w:t>
            </w:r>
            <w:bookmarkStart w:id="4" w:name="_Hlk168302756"/>
            <w:bookmarkEnd w:id="4"/>
          </w:p>
          <w:p w14:paraId="3965E377" w14:textId="1EC74B88" w:rsidR="008F507C" w:rsidRPr="00D85D35" w:rsidRDefault="008F507C" w:rsidP="004F36F4">
            <w:pPr>
              <w:jc w:val="both"/>
              <w:rPr>
                <w:szCs w:val="24"/>
              </w:rPr>
            </w:pPr>
          </w:p>
          <w:p w14:paraId="1C8CE681" w14:textId="71F42B25" w:rsidR="002322AB" w:rsidRPr="00D85D35" w:rsidRDefault="00DF3793" w:rsidP="004F36F4">
            <w:pPr>
              <w:jc w:val="both"/>
              <w:rPr>
                <w:szCs w:val="24"/>
              </w:rPr>
            </w:pPr>
            <w:r>
              <w:rPr>
                <w:noProof/>
                <w:lang w:eastAsia="lt-LT"/>
              </w:rPr>
              <w:drawing>
                <wp:inline distT="0" distB="0" distL="0" distR="0" wp14:anchorId="3F2812BE" wp14:editId="7F63D6DD">
                  <wp:extent cx="5859780" cy="3505200"/>
                  <wp:effectExtent l="0" t="0" r="7620" b="0"/>
                  <wp:docPr id="784526434"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3A1B77C-56F4-80CA-7C1B-FB22CF74E6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3F7AF0" w14:textId="77777777" w:rsidR="00415E64" w:rsidRPr="00D85D35" w:rsidRDefault="00415E64" w:rsidP="004F36F4">
            <w:pPr>
              <w:jc w:val="both"/>
              <w:rPr>
                <w:szCs w:val="24"/>
              </w:rPr>
            </w:pPr>
          </w:p>
          <w:p w14:paraId="285715C6" w14:textId="3C4FE3D5" w:rsidR="00DF5C0B" w:rsidRPr="007B7FF3" w:rsidRDefault="00D1758A" w:rsidP="004F36F4">
            <w:pPr>
              <w:jc w:val="both"/>
              <w:rPr>
                <w:szCs w:val="24"/>
              </w:rPr>
            </w:pPr>
            <w:r w:rsidRPr="007B7FF3">
              <w:rPr>
                <w:szCs w:val="24"/>
              </w:rPr>
              <w:t xml:space="preserve">7 </w:t>
            </w:r>
            <w:r w:rsidR="00AD0645" w:rsidRPr="007B7FF3">
              <w:rPr>
                <w:szCs w:val="24"/>
              </w:rPr>
              <w:t xml:space="preserve">pav. </w:t>
            </w:r>
            <w:r w:rsidR="007B7FF3" w:rsidRPr="007B7FF3">
              <w:rPr>
                <w:szCs w:val="24"/>
              </w:rPr>
              <w:t xml:space="preserve">Materialinės </w:t>
            </w:r>
            <w:r w:rsidR="001B195D" w:rsidRPr="007B7FF3">
              <w:rPr>
                <w:szCs w:val="24"/>
              </w:rPr>
              <w:t>investicijos</w:t>
            </w:r>
            <w:r w:rsidR="007B7FF3" w:rsidRPr="007B7FF3">
              <w:rPr>
                <w:szCs w:val="24"/>
              </w:rPr>
              <w:t xml:space="preserve"> tenkančios 1-am gyventojui FZ ir Lietuvoje, Eur </w:t>
            </w:r>
            <w:r w:rsidR="00817EB7" w:rsidRPr="007B7FF3">
              <w:rPr>
                <w:szCs w:val="24"/>
              </w:rPr>
              <w:t>2018</w:t>
            </w:r>
            <w:r w:rsidR="00537D0D" w:rsidRPr="007B7FF3">
              <w:rPr>
                <w:szCs w:val="24"/>
              </w:rPr>
              <w:t>–</w:t>
            </w:r>
            <w:r w:rsidR="00817EB7" w:rsidRPr="007B7FF3">
              <w:rPr>
                <w:szCs w:val="24"/>
              </w:rPr>
              <w:t>2022 m.</w:t>
            </w:r>
            <w:r w:rsidR="00B653BC" w:rsidRPr="007B7FF3">
              <w:rPr>
                <w:szCs w:val="24"/>
              </w:rPr>
              <w:t xml:space="preserve"> </w:t>
            </w:r>
          </w:p>
          <w:p w14:paraId="42B103E3" w14:textId="77777777" w:rsidR="00AD0645" w:rsidRPr="00D85D35" w:rsidRDefault="00AD0645" w:rsidP="004F36F4">
            <w:pPr>
              <w:jc w:val="both"/>
              <w:rPr>
                <w:szCs w:val="24"/>
              </w:rPr>
            </w:pPr>
          </w:p>
          <w:p w14:paraId="01639C1F" w14:textId="77777777" w:rsidR="008F5C06" w:rsidRPr="00D85D35" w:rsidRDefault="008F5C06" w:rsidP="004F36F4">
            <w:pPr>
              <w:jc w:val="both"/>
              <w:rPr>
                <w:szCs w:val="24"/>
              </w:rPr>
            </w:pPr>
          </w:p>
          <w:p w14:paraId="525E6C46" w14:textId="433517D8" w:rsidR="004F7BB5" w:rsidRPr="00D85D35" w:rsidRDefault="00A04C2E" w:rsidP="004F36F4">
            <w:pPr>
              <w:jc w:val="both"/>
            </w:pPr>
            <w:r w:rsidRPr="00D85D35">
              <w:t xml:space="preserve">Esant žemesniems </w:t>
            </w:r>
            <w:r w:rsidR="200A9415" w:rsidRPr="00D85D35">
              <w:t>už</w:t>
            </w:r>
            <w:r w:rsidRPr="00D85D35">
              <w:t xml:space="preserve"> šalies vidurk</w:t>
            </w:r>
            <w:r w:rsidR="200A9415" w:rsidRPr="00D85D35">
              <w:t>į</w:t>
            </w:r>
            <w:r w:rsidRPr="00D85D35">
              <w:t xml:space="preserve"> FZ</w:t>
            </w:r>
            <w:r w:rsidR="004F36F4" w:rsidRPr="00D85D35">
              <w:rPr>
                <w:szCs w:val="24"/>
              </w:rPr>
              <w:t xml:space="preserve"> </w:t>
            </w:r>
            <w:r w:rsidRPr="00D85D35">
              <w:t>verslo rodikliams</w:t>
            </w:r>
            <w:r w:rsidR="00B41CE4">
              <w:t>,</w:t>
            </w:r>
            <w:r w:rsidRPr="00D85D35">
              <w:t xml:space="preserve"> </w:t>
            </w:r>
            <w:r w:rsidR="004F36F4" w:rsidRPr="00D85D35">
              <w:t xml:space="preserve">teritorijoje neužtikrinama tolygi darbo vietų pasiūla – </w:t>
            </w:r>
            <w:r w:rsidR="008D3703" w:rsidRPr="00D85D35">
              <w:t>FZ</w:t>
            </w:r>
            <w:r w:rsidR="004F36F4" w:rsidRPr="00D85D35">
              <w:t xml:space="preserve"> nedarbo rodiklis 2023 m. </w:t>
            </w:r>
            <w:r w:rsidR="008D3703" w:rsidRPr="00D85D35">
              <w:t>buvo aukštesnis</w:t>
            </w:r>
            <w:r w:rsidR="004F36F4" w:rsidRPr="00D85D35">
              <w:t xml:space="preserve"> </w:t>
            </w:r>
            <w:r w:rsidR="00230FE2">
              <w:t xml:space="preserve">už </w:t>
            </w:r>
            <w:r w:rsidR="004F36F4" w:rsidRPr="00D85D35">
              <w:t>šalies vidurk</w:t>
            </w:r>
            <w:r w:rsidR="00230FE2">
              <w:t>į</w:t>
            </w:r>
            <w:r w:rsidR="004F36F4" w:rsidRPr="00D85D35">
              <w:t xml:space="preserve"> (atitinkamai 8,</w:t>
            </w:r>
            <w:r w:rsidR="008D3703" w:rsidRPr="00D85D35">
              <w:t>9</w:t>
            </w:r>
            <w:r w:rsidR="000C3E65" w:rsidRPr="00D85D35">
              <w:rPr>
                <w:szCs w:val="24"/>
              </w:rPr>
              <w:t xml:space="preserve"> </w:t>
            </w:r>
            <w:r w:rsidR="00E52AC4" w:rsidRPr="00D85D35">
              <w:t>proc.</w:t>
            </w:r>
            <w:r w:rsidR="004F36F4" w:rsidRPr="00D85D35">
              <w:t xml:space="preserve"> ir 8,</w:t>
            </w:r>
            <w:r w:rsidR="008D3703" w:rsidRPr="00D85D35">
              <w:t>6</w:t>
            </w:r>
            <w:r w:rsidR="00E52AC4" w:rsidRPr="00D85D35">
              <w:t xml:space="preserve"> proc</w:t>
            </w:r>
            <w:r w:rsidR="200A9415" w:rsidRPr="00D85D35">
              <w:t>.</w:t>
            </w:r>
            <w:r w:rsidR="004F36F4" w:rsidRPr="00D85D35">
              <w:t>), atskirose FZ savivaldybėse jis gerokai viršijo šį rodiklį (Kupiškio</w:t>
            </w:r>
            <w:r w:rsidR="00E52AC4" w:rsidRPr="00D85D35">
              <w:t xml:space="preserve"> r.</w:t>
            </w:r>
            <w:r w:rsidR="00AA6750">
              <w:t xml:space="preserve"> </w:t>
            </w:r>
            <w:r w:rsidR="004F36F4" w:rsidRPr="00D85D35">
              <w:rPr>
                <w:szCs w:val="24"/>
              </w:rPr>
              <w:t>–</w:t>
            </w:r>
            <w:r w:rsidR="00E52AC4" w:rsidRPr="00D85D35">
              <w:rPr>
                <w:szCs w:val="24"/>
              </w:rPr>
              <w:t xml:space="preserve"> </w:t>
            </w:r>
            <w:r w:rsidR="004F36F4" w:rsidRPr="00D85D35">
              <w:t>9</w:t>
            </w:r>
            <w:r w:rsidR="008D3703" w:rsidRPr="00D85D35">
              <w:t>,1</w:t>
            </w:r>
            <w:r w:rsidR="00E52AC4" w:rsidRPr="00D85D35">
              <w:t xml:space="preserve"> proc.</w:t>
            </w:r>
            <w:r w:rsidR="004F36F4" w:rsidRPr="00D85D35">
              <w:t>, Biržų</w:t>
            </w:r>
            <w:r w:rsidR="00E52AC4" w:rsidRPr="00D85D35">
              <w:t xml:space="preserve"> r.</w:t>
            </w:r>
            <w:r w:rsidR="004F36F4" w:rsidRPr="00D85D35">
              <w:t xml:space="preserve"> –10,</w:t>
            </w:r>
            <w:r w:rsidR="008D3703" w:rsidRPr="00D85D35">
              <w:t>6</w:t>
            </w:r>
            <w:r w:rsidR="00E52AC4" w:rsidRPr="00D85D35">
              <w:t xml:space="preserve"> proc.</w:t>
            </w:r>
            <w:r w:rsidR="004F36F4" w:rsidRPr="00D85D35">
              <w:t>, Rokiškio</w:t>
            </w:r>
            <w:r w:rsidR="00E52AC4" w:rsidRPr="00D85D35">
              <w:t xml:space="preserve"> r.</w:t>
            </w:r>
            <w:r w:rsidR="004F36F4" w:rsidRPr="00D85D35">
              <w:t xml:space="preserve"> – 9,</w:t>
            </w:r>
            <w:r w:rsidR="008D3703" w:rsidRPr="00D85D35">
              <w:t>7</w:t>
            </w:r>
            <w:r w:rsidR="00E52AC4" w:rsidRPr="00D85D35">
              <w:t xml:space="preserve"> proc.)</w:t>
            </w:r>
            <w:r w:rsidR="008D3703" w:rsidRPr="00D85D35">
              <w:t xml:space="preserve"> ir buvo mažesnis </w:t>
            </w:r>
            <w:r w:rsidR="200A9415" w:rsidRPr="00D85D35">
              <w:t>už</w:t>
            </w:r>
            <w:r w:rsidR="008D3703" w:rsidRPr="00D85D35">
              <w:t xml:space="preserve"> šalie</w:t>
            </w:r>
            <w:r w:rsidR="200A9415" w:rsidRPr="00D85D35">
              <w:t>s</w:t>
            </w:r>
            <w:r w:rsidR="008D3703" w:rsidRPr="00D85D35">
              <w:t xml:space="preserve"> vidurk</w:t>
            </w:r>
            <w:r w:rsidR="200A9415" w:rsidRPr="00D85D35">
              <w:t>į</w:t>
            </w:r>
            <w:r w:rsidR="008D3703" w:rsidRPr="00D85D35">
              <w:t xml:space="preserve"> Panevėžio r. ir Panevėžio m</w:t>
            </w:r>
            <w:r w:rsidR="200A9415" w:rsidRPr="00D85D35">
              <w:t>.</w:t>
            </w:r>
            <w:r w:rsidR="008D3703" w:rsidRPr="00D85D35">
              <w:t xml:space="preserve"> savivaldybėse (atitinkamai 7,6 proc. ir 8,2 proc.)</w:t>
            </w:r>
            <w:r w:rsidR="00AA6750">
              <w:t xml:space="preserve"> </w:t>
            </w:r>
            <w:r w:rsidR="004F36F4" w:rsidRPr="00D85D35">
              <w:t>Skiriasi ir vidutinio darbo užmokes</w:t>
            </w:r>
            <w:r w:rsidR="00230FE2">
              <w:t>čio</w:t>
            </w:r>
            <w:r w:rsidR="004F36F4" w:rsidRPr="00D85D35">
              <w:t xml:space="preserve"> (bruto)</w:t>
            </w:r>
            <w:r w:rsidR="00230FE2">
              <w:t xml:space="preserve"> rodikliai</w:t>
            </w:r>
            <w:r w:rsidR="004F36F4" w:rsidRPr="00D85D35">
              <w:t xml:space="preserve"> – 2023 m. Panevėžio m</w:t>
            </w:r>
            <w:r w:rsidR="00E52AC4" w:rsidRPr="00D85D35">
              <w:rPr>
                <w:szCs w:val="24"/>
              </w:rPr>
              <w:t>.</w:t>
            </w:r>
            <w:r w:rsidR="004F36F4" w:rsidRPr="00D85D35">
              <w:t xml:space="preserve"> buvo mokamas </w:t>
            </w:r>
            <w:r w:rsidR="00A002CE" w:rsidRPr="00D85D35">
              <w:t>8</w:t>
            </w:r>
            <w:r w:rsidR="004F36F4" w:rsidRPr="00D85D35">
              <w:t xml:space="preserve"> proc. didesnis atlyginimas </w:t>
            </w:r>
            <w:r w:rsidRPr="00D85D35">
              <w:t xml:space="preserve">nei </w:t>
            </w:r>
            <w:r w:rsidR="00A002CE" w:rsidRPr="00D85D35">
              <w:t>bendrai FZ</w:t>
            </w:r>
            <w:r w:rsidR="004F36F4" w:rsidRPr="00D85D35">
              <w:rPr>
                <w:szCs w:val="24"/>
              </w:rPr>
              <w:t xml:space="preserve"> (</w:t>
            </w:r>
            <w:r w:rsidR="00A002CE" w:rsidRPr="00D85D35">
              <w:t>atitinkamai 1716 Eur ir 1590</w:t>
            </w:r>
            <w:r w:rsidR="004F36F4" w:rsidRPr="00D85D35">
              <w:t xml:space="preserve"> Eur), o atskirose savivaldybėse skirtumas </w:t>
            </w:r>
            <w:r w:rsidR="00230FE2">
              <w:t>nuo</w:t>
            </w:r>
            <w:r w:rsidR="00A002CE" w:rsidRPr="00D85D35">
              <w:t xml:space="preserve"> Panevėžio m</w:t>
            </w:r>
            <w:r w:rsidR="00E52AC4" w:rsidRPr="00D85D35">
              <w:rPr>
                <w:szCs w:val="24"/>
              </w:rPr>
              <w:t>.</w:t>
            </w:r>
            <w:r w:rsidR="00A002CE" w:rsidRPr="00D85D35">
              <w:rPr>
                <w:szCs w:val="24"/>
              </w:rPr>
              <w:t xml:space="preserve"> </w:t>
            </w:r>
            <w:r w:rsidR="004F36F4" w:rsidRPr="00D85D35">
              <w:t xml:space="preserve">dar ženklesnis </w:t>
            </w:r>
            <w:r w:rsidR="00A002CE" w:rsidRPr="00D85D35">
              <w:t>– Rokiškio</w:t>
            </w:r>
            <w:r w:rsidR="00E52AC4" w:rsidRPr="00D85D35">
              <w:t xml:space="preserve"> r.</w:t>
            </w:r>
            <w:r w:rsidR="00A002CE" w:rsidRPr="00D85D35">
              <w:rPr>
                <w:szCs w:val="24"/>
              </w:rPr>
              <w:t xml:space="preserve"> </w:t>
            </w:r>
            <w:r w:rsidR="008D3703" w:rsidRPr="00D85D35">
              <w:rPr>
                <w:szCs w:val="24"/>
              </w:rPr>
              <w:t>-</w:t>
            </w:r>
            <w:r w:rsidR="00A002CE" w:rsidRPr="00D85D35">
              <w:t>15 proc.</w:t>
            </w:r>
            <w:r w:rsidR="200A9415" w:rsidRPr="00D85D35">
              <w:t>,</w:t>
            </w:r>
            <w:r w:rsidR="00A002CE" w:rsidRPr="00D85D35">
              <w:rPr>
                <w:szCs w:val="24"/>
              </w:rPr>
              <w:t xml:space="preserve"> </w:t>
            </w:r>
            <w:r w:rsidR="004F36F4" w:rsidRPr="00D85D35">
              <w:t xml:space="preserve">Biržų r. </w:t>
            </w:r>
            <w:r w:rsidR="008D3703" w:rsidRPr="00D85D35">
              <w:rPr>
                <w:szCs w:val="24"/>
              </w:rPr>
              <w:t>-</w:t>
            </w:r>
            <w:r w:rsidR="00A002CE" w:rsidRPr="00D85D35">
              <w:t>30</w:t>
            </w:r>
            <w:r w:rsidR="004F36F4" w:rsidRPr="00D85D35">
              <w:t xml:space="preserve"> proc., Pasvalio r. </w:t>
            </w:r>
            <w:r w:rsidR="008D3703" w:rsidRPr="00D85D35">
              <w:rPr>
                <w:szCs w:val="24"/>
              </w:rPr>
              <w:t>-</w:t>
            </w:r>
            <w:r w:rsidR="00A002CE" w:rsidRPr="00D85D35">
              <w:t>20</w:t>
            </w:r>
            <w:r w:rsidR="004F36F4" w:rsidRPr="00D85D35">
              <w:t xml:space="preserve"> proc</w:t>
            </w:r>
            <w:r w:rsidR="200A9415" w:rsidRPr="00D85D35">
              <w:t>.</w:t>
            </w:r>
            <w:r w:rsidR="004F36F4" w:rsidRPr="00D85D35">
              <w:t xml:space="preserve">, Panevėžio r. </w:t>
            </w:r>
            <w:r w:rsidR="008D3703" w:rsidRPr="00D85D35">
              <w:rPr>
                <w:szCs w:val="24"/>
              </w:rPr>
              <w:t>-</w:t>
            </w:r>
            <w:r w:rsidR="00A002CE" w:rsidRPr="00D85D35">
              <w:t>22</w:t>
            </w:r>
            <w:r w:rsidR="004F36F4" w:rsidRPr="00D85D35">
              <w:t xml:space="preserve"> proc</w:t>
            </w:r>
            <w:r w:rsidR="008D3703" w:rsidRPr="00D85D35">
              <w:rPr>
                <w:szCs w:val="24"/>
              </w:rPr>
              <w:t>.</w:t>
            </w:r>
            <w:r w:rsidR="200A9415" w:rsidRPr="00D85D35">
              <w:t>,</w:t>
            </w:r>
            <w:r w:rsidR="004F36F4" w:rsidRPr="00D85D35">
              <w:t xml:space="preserve"> Kupiškio r.</w:t>
            </w:r>
            <w:r w:rsidR="004F36F4" w:rsidRPr="00D85D35">
              <w:rPr>
                <w:szCs w:val="24"/>
              </w:rPr>
              <w:t xml:space="preserve"> </w:t>
            </w:r>
            <w:r w:rsidR="008D3703" w:rsidRPr="00D85D35">
              <w:rPr>
                <w:szCs w:val="24"/>
              </w:rPr>
              <w:t>-</w:t>
            </w:r>
            <w:r w:rsidR="00A002CE" w:rsidRPr="00D85D35">
              <w:t>26</w:t>
            </w:r>
            <w:r w:rsidR="004F36F4" w:rsidRPr="00D85D35">
              <w:t xml:space="preserve"> proc. </w:t>
            </w:r>
            <w:r w:rsidR="00A002CE" w:rsidRPr="00D85D35">
              <w:t>(</w:t>
            </w:r>
            <w:r w:rsidR="009A1B55">
              <w:t>8</w:t>
            </w:r>
            <w:r w:rsidR="009A1B55" w:rsidRPr="00D85D35">
              <w:t xml:space="preserve"> </w:t>
            </w:r>
            <w:r w:rsidR="00A002CE" w:rsidRPr="00D85D35">
              <w:t>pav.</w:t>
            </w:r>
            <w:r w:rsidR="00F6129C" w:rsidRPr="00D85D35">
              <w:rPr>
                <w:szCs w:val="24"/>
              </w:rPr>
              <w:t>)</w:t>
            </w:r>
            <w:r w:rsidR="0094210E" w:rsidRPr="00D85D35">
              <w:rPr>
                <w:rStyle w:val="Puslapioinaosnuoroda"/>
              </w:rPr>
              <w:footnoteReference w:id="26"/>
            </w:r>
            <w:r w:rsidR="0094210E" w:rsidRPr="00D85D35">
              <w:rPr>
                <w:szCs w:val="24"/>
              </w:rPr>
              <w:t>.</w:t>
            </w:r>
          </w:p>
          <w:p w14:paraId="396B7C80" w14:textId="77777777" w:rsidR="0094210E" w:rsidRPr="00D85D35" w:rsidRDefault="0094210E" w:rsidP="004F36F4">
            <w:pPr>
              <w:jc w:val="both"/>
              <w:rPr>
                <w:szCs w:val="24"/>
              </w:rPr>
            </w:pPr>
          </w:p>
          <w:p w14:paraId="2B169CB1" w14:textId="71016B8C" w:rsidR="0094210E" w:rsidRPr="00D85D35" w:rsidRDefault="0094210E" w:rsidP="004F36F4">
            <w:pPr>
              <w:jc w:val="both"/>
              <w:rPr>
                <w:szCs w:val="24"/>
              </w:rPr>
            </w:pPr>
          </w:p>
          <w:p w14:paraId="049AC537" w14:textId="6A13AD10" w:rsidR="00BC2F4D" w:rsidRPr="00D85D35" w:rsidRDefault="00BC2F4D" w:rsidP="004F36F4">
            <w:pPr>
              <w:jc w:val="both"/>
              <w:rPr>
                <w:szCs w:val="24"/>
              </w:rPr>
            </w:pPr>
            <w:r w:rsidRPr="00D85D35">
              <w:rPr>
                <w:noProof/>
                <w:szCs w:val="24"/>
                <w:lang w:eastAsia="lt-LT"/>
              </w:rPr>
              <w:drawing>
                <wp:inline distT="0" distB="0" distL="0" distR="0" wp14:anchorId="0FE31BBA" wp14:editId="3DF0C69F">
                  <wp:extent cx="4891016" cy="2324100"/>
                  <wp:effectExtent l="0" t="0" r="508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as 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92600" cy="2324853"/>
                          </a:xfrm>
                          <a:prstGeom prst="rect">
                            <a:avLst/>
                          </a:prstGeom>
                        </pic:spPr>
                      </pic:pic>
                    </a:graphicData>
                  </a:graphic>
                </wp:inline>
              </w:drawing>
            </w:r>
          </w:p>
          <w:p w14:paraId="1A2400BC" w14:textId="77777777" w:rsidR="00B653BC" w:rsidRPr="00D85D35" w:rsidRDefault="00B653BC" w:rsidP="00817EB7">
            <w:pPr>
              <w:jc w:val="both"/>
              <w:rPr>
                <w:szCs w:val="24"/>
              </w:rPr>
            </w:pPr>
          </w:p>
          <w:p w14:paraId="28079B3A" w14:textId="243699D8" w:rsidR="00817EB7" w:rsidRPr="00D85D35" w:rsidRDefault="00D1758A" w:rsidP="00817EB7">
            <w:pPr>
              <w:jc w:val="both"/>
              <w:rPr>
                <w:b/>
                <w:bCs/>
              </w:rPr>
            </w:pPr>
            <w:r>
              <w:rPr>
                <w:szCs w:val="24"/>
              </w:rPr>
              <w:t>8</w:t>
            </w:r>
            <w:r w:rsidRPr="00D85D35">
              <w:rPr>
                <w:szCs w:val="24"/>
              </w:rPr>
              <w:t xml:space="preserve"> </w:t>
            </w:r>
            <w:r w:rsidR="00BC2AC0" w:rsidRPr="00D85D35">
              <w:rPr>
                <w:szCs w:val="24"/>
              </w:rPr>
              <w:t xml:space="preserve">pav. </w:t>
            </w:r>
            <w:r w:rsidR="00817EB7" w:rsidRPr="00D85D35">
              <w:t>Vidutinis darbo užmokestis FZ 2023 m.</w:t>
            </w:r>
            <w:r w:rsidR="00817EB7" w:rsidRPr="00D85D35">
              <w:rPr>
                <w:b/>
                <w:bCs/>
              </w:rPr>
              <w:t xml:space="preserve"> </w:t>
            </w:r>
          </w:p>
          <w:p w14:paraId="0AF49090" w14:textId="46DAD33E" w:rsidR="00BC2AC0" w:rsidRPr="00D85D35" w:rsidRDefault="00BC2AC0" w:rsidP="004F36F4">
            <w:pPr>
              <w:jc w:val="both"/>
              <w:rPr>
                <w:szCs w:val="24"/>
              </w:rPr>
            </w:pPr>
          </w:p>
          <w:bookmarkEnd w:id="3"/>
          <w:p w14:paraId="3ED1D7E1" w14:textId="44B1D579" w:rsidR="004F36F4" w:rsidRPr="00D85D35" w:rsidRDefault="200A9415" w:rsidP="00411D60">
            <w:pPr>
              <w:pStyle w:val="Punktai"/>
              <w:numPr>
                <w:ilvl w:val="0"/>
                <w:numId w:val="0"/>
              </w:numPr>
            </w:pPr>
            <w:r w:rsidRPr="00D85D35">
              <w:t>3. Viešojo transporto sistemos tvarumas</w:t>
            </w:r>
          </w:p>
          <w:p w14:paraId="3FD4089D" w14:textId="3D6E3A6E" w:rsidR="0042611C" w:rsidRPr="00D85D35" w:rsidRDefault="004F36F4" w:rsidP="00375C36">
            <w:pPr>
              <w:jc w:val="both"/>
            </w:pPr>
            <w:r w:rsidRPr="00D85D35">
              <w:t>Vienodų galimybių FZ gyventojams pasiekti darbo vietas ir paslaugas neužtikrina fragmentuota viešojo transporto sistema</w:t>
            </w:r>
            <w:r w:rsidRPr="00D85D35">
              <w:rPr>
                <w:szCs w:val="24"/>
              </w:rPr>
              <w:t xml:space="preserve">. </w:t>
            </w:r>
            <w:r w:rsidR="00BC2AC0" w:rsidRPr="00D85D35">
              <w:t>Lietuvos teritorijos bendrojo plano</w:t>
            </w:r>
            <w:r w:rsidR="00415E64" w:rsidRPr="00D85D35">
              <w:rPr>
                <w:rStyle w:val="Puslapioinaosnuoroda"/>
              </w:rPr>
              <w:footnoteReference w:id="27"/>
            </w:r>
            <w:r w:rsidR="00BC2AC0" w:rsidRPr="00D85D35">
              <w:t xml:space="preserve"> standartais iki 2030 m. ekonominiuose centruose sutelktos darbo vietos ir paslaugos (parduotuv</w:t>
            </w:r>
            <w:r w:rsidR="200A9415" w:rsidRPr="00D85D35">
              <w:t>ė</w:t>
            </w:r>
            <w:r w:rsidR="00BC2AC0" w:rsidRPr="00D85D35">
              <w:t>s, kultūros ir laisvalaikio objekt</w:t>
            </w:r>
            <w:r w:rsidR="200A9415" w:rsidRPr="00D85D35">
              <w:t>ai</w:t>
            </w:r>
            <w:r w:rsidR="00BC2AC0" w:rsidRPr="00D85D35">
              <w:t xml:space="preserve">, finansinių paslaugų įstaigos) </w:t>
            </w:r>
            <w:r w:rsidR="200A9415" w:rsidRPr="00D85D35">
              <w:t>ne mažiau nei</w:t>
            </w:r>
            <w:r w:rsidR="200A9415" w:rsidRPr="00D85D35">
              <w:rPr>
                <w:b/>
                <w:bCs/>
              </w:rPr>
              <w:t xml:space="preserve"> </w:t>
            </w:r>
            <w:r w:rsidR="200A9415" w:rsidRPr="00D85D35">
              <w:t xml:space="preserve">98 proc. gyventojų </w:t>
            </w:r>
            <w:r w:rsidR="00BC2AC0" w:rsidRPr="00D85D35">
              <w:t>iš gyvenamosios vietos turi būti pasiekiamos per 45 min.</w:t>
            </w:r>
            <w:r w:rsidR="00BC2AC0" w:rsidRPr="00D85D35">
              <w:rPr>
                <w:szCs w:val="24"/>
              </w:rPr>
              <w:t xml:space="preserve"> </w:t>
            </w:r>
            <w:r w:rsidR="002D46FB" w:rsidRPr="00D85D35">
              <w:t>Tačiau FZ v</w:t>
            </w:r>
            <w:r w:rsidR="00BC2AC0" w:rsidRPr="00D85D35">
              <w:t xml:space="preserve">ietinis susisiekimas (taip pat apimant ir kertančius rajonų ribas) kiekvienoje FZ savivaldybėje planuojamas ir organizuojamas </w:t>
            </w:r>
            <w:r w:rsidR="00001DE7">
              <w:t>nekoordinuojant tarpusavyje</w:t>
            </w:r>
            <w:r w:rsidR="00BC2AC0" w:rsidRPr="00D85D35">
              <w:t>, nėra analizuojamas bendras jo maršrutų optimalumas ir suderinamumas tarpusavyje, atsižvelgiant į įmonių darbo grafikus, paslaugas teikiančių įstaigų darbo laiką</w:t>
            </w:r>
            <w:r w:rsidR="002D46FB" w:rsidRPr="00D85D35">
              <w:t xml:space="preserve">, todėl </w:t>
            </w:r>
            <w:r w:rsidR="00001DE7">
              <w:t>viešasis transportas nėra konkurencingas lyginant su lengvojo automobilio alternatyva</w:t>
            </w:r>
            <w:r w:rsidR="00BC2AC0" w:rsidRPr="00D85D35">
              <w:rPr>
                <w:szCs w:val="24"/>
              </w:rPr>
              <w:t xml:space="preserve">. </w:t>
            </w:r>
            <w:r w:rsidR="200A9415" w:rsidRPr="00D85D35">
              <w:t>Europos Komisij</w:t>
            </w:r>
            <w:r w:rsidR="00001DE7">
              <w:t>os Europos semestro ataskaitoje Lietuva</w:t>
            </w:r>
            <w:r w:rsidR="200A9415" w:rsidRPr="00D85D35">
              <w:t xml:space="preserve"> 2020</w:t>
            </w:r>
            <w:r w:rsidR="000879C8" w:rsidRPr="00D85D35">
              <w:rPr>
                <w:rStyle w:val="Puslapioinaosnuoroda"/>
              </w:rPr>
              <w:footnoteReference w:id="28"/>
            </w:r>
            <w:r w:rsidR="200A9415" w:rsidRPr="00D85D35">
              <w:rPr>
                <w:rStyle w:val="cf01"/>
              </w:rPr>
              <w:t xml:space="preserve"> </w:t>
            </w:r>
            <w:r w:rsidR="200A9415" w:rsidRPr="00D85D35">
              <w:t>fiksuojama, kad toliau nuo didžiųjų miestų esančių vietovių gyventojai susiduria su viešojo transporto trūkumu, galimybės naudotis viešosiomis paslaugomis bei įsidarbinti iššūkiais, dėl to kuriama socialinė atskirtis regionuose</w:t>
            </w:r>
            <w:r w:rsidR="200A9415" w:rsidRPr="00D85D35">
              <w:rPr>
                <w:rStyle w:val="cf01"/>
              </w:rPr>
              <w:t xml:space="preserve">. </w:t>
            </w:r>
            <w:r w:rsidR="200A9415" w:rsidRPr="00D85D35">
              <w:t>T</w:t>
            </w:r>
            <w:r w:rsidR="00873F74" w:rsidRPr="00D85D35">
              <w:t xml:space="preserve">ai lemia nesusietos savivaldybių viešojo transporto sistemos, patogių viešojo transporto maršrutų ir tvarkaraščių trūkumas </w:t>
            </w:r>
            <w:r w:rsidR="200A9415" w:rsidRPr="00D85D35">
              <w:t xml:space="preserve">bei </w:t>
            </w:r>
            <w:r w:rsidR="00873F74" w:rsidRPr="00D85D35">
              <w:t>ribotos paskatos reguliariai į darbą važinėjantiems asmenims.</w:t>
            </w:r>
            <w:r w:rsidR="00873F74" w:rsidRPr="00D85D35">
              <w:rPr>
                <w:szCs w:val="24"/>
              </w:rPr>
              <w:t xml:space="preserve"> </w:t>
            </w:r>
            <w:r w:rsidR="00001DE7">
              <w:t xml:space="preserve">Neprieinamas viešasis transportas ar jo alternatyva – Judumo paslauga daro </w:t>
            </w:r>
            <w:r w:rsidR="002D46FB" w:rsidRPr="00D85D35">
              <w:t xml:space="preserve"> neigiamą įtaką ir bendram teritorijos patrauklumui – pvz.</w:t>
            </w:r>
            <w:r w:rsidR="00662056">
              <w:t>,</w:t>
            </w:r>
            <w:r w:rsidR="002D46FB" w:rsidRPr="00D85D35">
              <w:t xml:space="preserve"> rengiant Panevėžio r. 2023</w:t>
            </w:r>
            <w:r w:rsidR="200A9415" w:rsidRPr="00D85D35">
              <w:t>–</w:t>
            </w:r>
            <w:r w:rsidR="002D46FB" w:rsidRPr="00D85D35">
              <w:t>2030</w:t>
            </w:r>
            <w:r w:rsidR="008F5C06" w:rsidRPr="00D85D35">
              <w:t xml:space="preserve"> </w:t>
            </w:r>
            <w:r w:rsidR="002D46FB" w:rsidRPr="00D85D35">
              <w:t>m. plėtros strategi</w:t>
            </w:r>
            <w:r w:rsidR="00662056">
              <w:t>nį</w:t>
            </w:r>
            <w:r w:rsidR="002D46FB" w:rsidRPr="00D85D35">
              <w:t xml:space="preserve"> planą atlikta gyventojų apklausa, kurioje jie vertino savivaldybėje teikiamas paslaugas, parodė, kad būtent viešojo transporto paslaugos yra vertinamos prasčiausiai</w:t>
            </w:r>
            <w:r w:rsidR="002D46FB" w:rsidRPr="00D85D35">
              <w:rPr>
                <w:rStyle w:val="Puslapioinaosnuoroda"/>
              </w:rPr>
              <w:footnoteReference w:id="29"/>
            </w:r>
            <w:r w:rsidR="002D46FB" w:rsidRPr="00D85D35">
              <w:rPr>
                <w:szCs w:val="24"/>
              </w:rPr>
              <w:t>.</w:t>
            </w:r>
            <w:r w:rsidR="00662056">
              <w:rPr>
                <w:szCs w:val="24"/>
              </w:rPr>
              <w:t xml:space="preserve"> </w:t>
            </w:r>
            <w:r w:rsidRPr="00D85D35">
              <w:t xml:space="preserve">Dėl </w:t>
            </w:r>
            <w:r w:rsidR="002D46FB" w:rsidRPr="00D85D35">
              <w:t xml:space="preserve">nepatogaus maršrutų tvarkaraščio mažėja </w:t>
            </w:r>
            <w:r w:rsidR="002D46FB" w:rsidRPr="00860609">
              <w:t>jo naudotojų srautas</w:t>
            </w:r>
            <w:r w:rsidR="00BD4D5D" w:rsidRPr="00860609">
              <w:t xml:space="preserve"> ir dėl šių priežasčių</w:t>
            </w:r>
            <w:r w:rsidR="00BD4D5D" w:rsidRPr="00860609">
              <w:rPr>
                <w:szCs w:val="24"/>
              </w:rPr>
              <w:t xml:space="preserve"> </w:t>
            </w:r>
            <w:r w:rsidR="008473B9" w:rsidRPr="00860609">
              <w:t>retinamas</w:t>
            </w:r>
            <w:r w:rsidRPr="00860609">
              <w:t xml:space="preserve"> vietinio susisiekimo viešojo transporto maršrutų</w:t>
            </w:r>
            <w:r w:rsidR="00574194" w:rsidRPr="00860609">
              <w:t xml:space="preserve"> </w:t>
            </w:r>
            <w:r w:rsidR="004F797D">
              <w:t>tinklas</w:t>
            </w:r>
            <w:r w:rsidR="00574194" w:rsidRPr="00860609">
              <w:t>.</w:t>
            </w:r>
            <w:r w:rsidR="00574194" w:rsidRPr="00860609">
              <w:rPr>
                <w:color w:val="FF0000"/>
              </w:rPr>
              <w:t xml:space="preserve"> </w:t>
            </w:r>
            <w:r w:rsidR="00574194" w:rsidRPr="00860609">
              <w:t>Pvz.</w:t>
            </w:r>
            <w:r w:rsidR="00662056" w:rsidRPr="00860609">
              <w:t>,</w:t>
            </w:r>
            <w:r w:rsidR="00574194" w:rsidRPr="00860609">
              <w:t xml:space="preserve"> Panevėžio r.</w:t>
            </w:r>
            <w:r w:rsidR="004F797D">
              <w:t xml:space="preserve"> sav.</w:t>
            </w:r>
            <w:r w:rsidR="00AA6750">
              <w:t xml:space="preserve"> </w:t>
            </w:r>
            <w:r w:rsidR="00574194" w:rsidRPr="00860609">
              <w:t>2019</w:t>
            </w:r>
            <w:r w:rsidR="200A9415" w:rsidRPr="00860609">
              <w:t>–</w:t>
            </w:r>
            <w:r w:rsidR="00574194" w:rsidRPr="00860609">
              <w:t xml:space="preserve">2023 m. </w:t>
            </w:r>
            <w:r w:rsidR="004F797D" w:rsidRPr="007853DB">
              <w:t>vietinio susisiekimo maršrutų</w:t>
            </w:r>
            <w:r w:rsidR="007853DB" w:rsidRPr="007853DB">
              <w:rPr>
                <w:rStyle w:val="Puslapioinaosnuoroda"/>
              </w:rPr>
              <w:footnoteReference w:id="30"/>
            </w:r>
            <w:r w:rsidR="004F797D" w:rsidRPr="007853DB">
              <w:t xml:space="preserve"> </w:t>
            </w:r>
            <w:r w:rsidR="00574194" w:rsidRPr="007853DB">
              <w:t xml:space="preserve">sumažėjo </w:t>
            </w:r>
            <w:r w:rsidR="00574194" w:rsidRPr="00860609">
              <w:t>5</w:t>
            </w:r>
            <w:r w:rsidR="00574194" w:rsidRPr="00860609">
              <w:rPr>
                <w:szCs w:val="24"/>
              </w:rPr>
              <w:t xml:space="preserve">, </w:t>
            </w:r>
            <w:r w:rsidR="200A9415" w:rsidRPr="00860609">
              <w:t xml:space="preserve">Rokiškio r. 7 maršrutais, </w:t>
            </w:r>
            <w:r w:rsidR="00574194" w:rsidRPr="00860609">
              <w:t xml:space="preserve">taip pat retinamas reisų skaičius. </w:t>
            </w:r>
            <w:r w:rsidR="0042611C" w:rsidRPr="00860609">
              <w:t xml:space="preserve">Atitinkamai </w:t>
            </w:r>
            <w:r w:rsidR="00574194" w:rsidRPr="00860609">
              <w:t xml:space="preserve">toliau važinėjantys </w:t>
            </w:r>
            <w:r w:rsidR="200A9415" w:rsidRPr="00860609">
              <w:t xml:space="preserve">dideli, tačiau </w:t>
            </w:r>
            <w:r w:rsidR="200A9415" w:rsidRPr="00520BC5">
              <w:t xml:space="preserve">mažiau nei 5 keleivius </w:t>
            </w:r>
            <w:r w:rsidR="200A9415" w:rsidRPr="00860609">
              <w:t>vežantys</w:t>
            </w:r>
            <w:r w:rsidR="008C3390">
              <w:rPr>
                <w:rStyle w:val="Puslapioinaosnuoroda"/>
              </w:rPr>
              <w:footnoteReference w:id="31"/>
            </w:r>
            <w:r w:rsidR="200A9415" w:rsidRPr="00860609">
              <w:t xml:space="preserve"> </w:t>
            </w:r>
            <w:r w:rsidR="00860609" w:rsidRPr="00860609">
              <w:t>(</w:t>
            </w:r>
            <w:r w:rsidR="008C3390">
              <w:t>3</w:t>
            </w:r>
            <w:r w:rsidR="008C3390" w:rsidRPr="00860609">
              <w:t xml:space="preserve"> </w:t>
            </w:r>
            <w:r w:rsidR="00860609" w:rsidRPr="00860609">
              <w:t xml:space="preserve">lentelė) </w:t>
            </w:r>
            <w:r w:rsidR="004F797D">
              <w:t>dyzeliniai a</w:t>
            </w:r>
            <w:r w:rsidR="0042611C" w:rsidRPr="00D85D35">
              <w:t xml:space="preserve">utobusai ženkliai prisideda prie </w:t>
            </w:r>
            <w:r w:rsidR="00662056">
              <w:t xml:space="preserve">šiltnamio efektą sukeliančių dujų kiekio </w:t>
            </w:r>
            <w:r w:rsidR="200A9415" w:rsidRPr="00D85D35">
              <w:t xml:space="preserve">bei </w:t>
            </w:r>
            <w:r w:rsidR="0042611C" w:rsidRPr="00D85D35">
              <w:t>bendros aplinkos taršos</w:t>
            </w:r>
            <w:r w:rsidR="007953EB" w:rsidRPr="00D85D35">
              <w:rPr>
                <w:szCs w:val="24"/>
              </w:rPr>
              <w:t>.</w:t>
            </w:r>
            <w:r w:rsidR="0042611C" w:rsidRPr="00D85D35">
              <w:rPr>
                <w:szCs w:val="24"/>
              </w:rPr>
              <w:t xml:space="preserve"> </w:t>
            </w:r>
          </w:p>
          <w:p w14:paraId="4172230D" w14:textId="77777777" w:rsidR="00B653BC" w:rsidRPr="00D85D35" w:rsidRDefault="00B653BC" w:rsidP="004F36F4">
            <w:pPr>
              <w:jc w:val="both"/>
              <w:rPr>
                <w:szCs w:val="24"/>
              </w:rPr>
            </w:pPr>
          </w:p>
          <w:tbl>
            <w:tblPr>
              <w:tblW w:w="8274" w:type="dxa"/>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4"/>
              <w:gridCol w:w="1194"/>
              <w:gridCol w:w="1194"/>
              <w:gridCol w:w="1194"/>
              <w:gridCol w:w="1194"/>
              <w:gridCol w:w="1194"/>
            </w:tblGrid>
            <w:tr w:rsidR="008F5C06" w:rsidRPr="00D85D35" w14:paraId="5F92E5BE" w14:textId="77777777" w:rsidTr="008F5C06">
              <w:trPr>
                <w:trHeight w:val="360"/>
              </w:trPr>
              <w:tc>
                <w:tcPr>
                  <w:tcW w:w="2304" w:type="dxa"/>
                  <w:vMerge w:val="restart"/>
                  <w:shd w:val="clear" w:color="auto" w:fill="F2F2F2" w:themeFill="background1" w:themeFillShade="F2"/>
                  <w:vAlign w:val="center"/>
                </w:tcPr>
                <w:p w14:paraId="2608870F" w14:textId="666AACF3" w:rsidR="008F5C06" w:rsidRPr="00D85D35" w:rsidRDefault="008F5C06" w:rsidP="00936B1C">
                  <w:pPr>
                    <w:rPr>
                      <w:b/>
                      <w:bCs/>
                      <w:color w:val="1C1C1C"/>
                      <w:szCs w:val="24"/>
                      <w:lang w:eastAsia="lt-LT"/>
                    </w:rPr>
                  </w:pPr>
                  <w:r w:rsidRPr="00D85D35">
                    <w:rPr>
                      <w:b/>
                      <w:bCs/>
                      <w:color w:val="1C1C1C"/>
                      <w:szCs w:val="24"/>
                      <w:lang w:eastAsia="lt-LT"/>
                    </w:rPr>
                    <w:t>Teritorija</w:t>
                  </w:r>
                </w:p>
              </w:tc>
              <w:tc>
                <w:tcPr>
                  <w:tcW w:w="5970" w:type="dxa"/>
                  <w:gridSpan w:val="5"/>
                  <w:shd w:val="clear" w:color="auto" w:fill="F2F2F2" w:themeFill="background1" w:themeFillShade="F2"/>
                  <w:vAlign w:val="center"/>
                </w:tcPr>
                <w:p w14:paraId="7CD3ACA3" w14:textId="3174EFC1" w:rsidR="008F5C06" w:rsidRPr="00D85D35" w:rsidRDefault="008F5C06" w:rsidP="00936B1C">
                  <w:pPr>
                    <w:jc w:val="center"/>
                    <w:rPr>
                      <w:b/>
                      <w:bCs/>
                      <w:color w:val="656565"/>
                      <w:szCs w:val="24"/>
                      <w:lang w:eastAsia="lt-LT"/>
                    </w:rPr>
                  </w:pPr>
                  <w:r w:rsidRPr="00D85D35">
                    <w:rPr>
                      <w:szCs w:val="24"/>
                    </w:rPr>
                    <w:t>Keleivių apyvarta kelių transportu | tūkst. keleivio km/ Autobusų rida | tūkst. km</w:t>
                  </w:r>
                  <w:r w:rsidR="00AA6750">
                    <w:rPr>
                      <w:szCs w:val="24"/>
                    </w:rPr>
                    <w:t xml:space="preserve"> </w:t>
                  </w:r>
                </w:p>
              </w:tc>
            </w:tr>
            <w:tr w:rsidR="008F5C06" w:rsidRPr="00D85D35" w14:paraId="77A11C43" w14:textId="77777777" w:rsidTr="008F5C06">
              <w:trPr>
                <w:trHeight w:val="360"/>
              </w:trPr>
              <w:tc>
                <w:tcPr>
                  <w:tcW w:w="2304" w:type="dxa"/>
                  <w:vMerge/>
                  <w:shd w:val="clear" w:color="auto" w:fill="F2F2F2" w:themeFill="background1" w:themeFillShade="F2"/>
                  <w:hideMark/>
                </w:tcPr>
                <w:p w14:paraId="0E44FE0A" w14:textId="14E3135E" w:rsidR="008F5C06" w:rsidRPr="00D85D35" w:rsidRDefault="008F5C06" w:rsidP="00936B1C">
                  <w:pPr>
                    <w:rPr>
                      <w:b/>
                      <w:bCs/>
                      <w:color w:val="1C1C1C"/>
                      <w:szCs w:val="24"/>
                      <w:lang w:eastAsia="lt-LT"/>
                    </w:rPr>
                  </w:pPr>
                </w:p>
              </w:tc>
              <w:tc>
                <w:tcPr>
                  <w:tcW w:w="1194" w:type="dxa"/>
                  <w:shd w:val="clear" w:color="auto" w:fill="F2F2F2" w:themeFill="background1" w:themeFillShade="F2"/>
                  <w:vAlign w:val="center"/>
                  <w:hideMark/>
                </w:tcPr>
                <w:p w14:paraId="07D27A63" w14:textId="44325C5D" w:rsidR="008F5C06" w:rsidRPr="00D85D35" w:rsidRDefault="008F5C06" w:rsidP="00936B1C">
                  <w:pPr>
                    <w:jc w:val="center"/>
                    <w:rPr>
                      <w:b/>
                      <w:bCs/>
                      <w:color w:val="656565"/>
                      <w:szCs w:val="24"/>
                      <w:lang w:eastAsia="lt-LT"/>
                    </w:rPr>
                  </w:pPr>
                  <w:r w:rsidRPr="00D85D35">
                    <w:rPr>
                      <w:b/>
                      <w:bCs/>
                      <w:color w:val="656565"/>
                      <w:szCs w:val="24"/>
                      <w:lang w:eastAsia="lt-LT"/>
                    </w:rPr>
                    <w:t>2018</w:t>
                  </w:r>
                  <w:r w:rsidR="007A6F26">
                    <w:rPr>
                      <w:b/>
                      <w:bCs/>
                      <w:color w:val="656565"/>
                      <w:szCs w:val="24"/>
                      <w:lang w:eastAsia="lt-LT"/>
                    </w:rPr>
                    <w:t xml:space="preserve"> m.</w:t>
                  </w:r>
                </w:p>
              </w:tc>
              <w:tc>
                <w:tcPr>
                  <w:tcW w:w="1194" w:type="dxa"/>
                  <w:shd w:val="clear" w:color="auto" w:fill="F2F2F2" w:themeFill="background1" w:themeFillShade="F2"/>
                  <w:vAlign w:val="center"/>
                  <w:hideMark/>
                </w:tcPr>
                <w:p w14:paraId="30ADD6A5" w14:textId="5B0E2E6E" w:rsidR="008F5C06" w:rsidRPr="00D85D35" w:rsidRDefault="008F5C06" w:rsidP="00936B1C">
                  <w:pPr>
                    <w:jc w:val="center"/>
                    <w:rPr>
                      <w:b/>
                      <w:bCs/>
                      <w:color w:val="656565"/>
                      <w:szCs w:val="24"/>
                      <w:lang w:eastAsia="lt-LT"/>
                    </w:rPr>
                  </w:pPr>
                  <w:r w:rsidRPr="00D85D35">
                    <w:rPr>
                      <w:b/>
                      <w:bCs/>
                      <w:color w:val="656565"/>
                      <w:szCs w:val="24"/>
                      <w:lang w:eastAsia="lt-LT"/>
                    </w:rPr>
                    <w:t>2019</w:t>
                  </w:r>
                  <w:r w:rsidR="007A6F26">
                    <w:rPr>
                      <w:b/>
                      <w:bCs/>
                      <w:color w:val="656565"/>
                      <w:szCs w:val="24"/>
                      <w:lang w:eastAsia="lt-LT"/>
                    </w:rPr>
                    <w:t xml:space="preserve"> m.</w:t>
                  </w:r>
                </w:p>
              </w:tc>
              <w:tc>
                <w:tcPr>
                  <w:tcW w:w="1194" w:type="dxa"/>
                  <w:shd w:val="clear" w:color="auto" w:fill="F2F2F2" w:themeFill="background1" w:themeFillShade="F2"/>
                  <w:vAlign w:val="center"/>
                  <w:hideMark/>
                </w:tcPr>
                <w:p w14:paraId="18105801" w14:textId="4A181936" w:rsidR="008F5C06" w:rsidRPr="00D85D35" w:rsidRDefault="008F5C06" w:rsidP="00936B1C">
                  <w:pPr>
                    <w:jc w:val="center"/>
                    <w:rPr>
                      <w:b/>
                      <w:bCs/>
                      <w:color w:val="656565"/>
                      <w:szCs w:val="24"/>
                      <w:lang w:eastAsia="lt-LT"/>
                    </w:rPr>
                  </w:pPr>
                  <w:r w:rsidRPr="00D85D35">
                    <w:rPr>
                      <w:b/>
                      <w:bCs/>
                      <w:color w:val="656565"/>
                      <w:szCs w:val="24"/>
                      <w:lang w:eastAsia="lt-LT"/>
                    </w:rPr>
                    <w:t>2020</w:t>
                  </w:r>
                  <w:r w:rsidR="007A6F26">
                    <w:rPr>
                      <w:b/>
                      <w:bCs/>
                      <w:color w:val="656565"/>
                      <w:szCs w:val="24"/>
                      <w:lang w:eastAsia="lt-LT"/>
                    </w:rPr>
                    <w:t xml:space="preserve"> m.</w:t>
                  </w:r>
                </w:p>
              </w:tc>
              <w:tc>
                <w:tcPr>
                  <w:tcW w:w="1194" w:type="dxa"/>
                  <w:shd w:val="clear" w:color="auto" w:fill="F2F2F2" w:themeFill="background1" w:themeFillShade="F2"/>
                  <w:vAlign w:val="center"/>
                  <w:hideMark/>
                </w:tcPr>
                <w:p w14:paraId="460CCC98" w14:textId="198C11FF" w:rsidR="008F5C06" w:rsidRPr="00D85D35" w:rsidRDefault="008F5C06" w:rsidP="00936B1C">
                  <w:pPr>
                    <w:jc w:val="center"/>
                    <w:rPr>
                      <w:b/>
                      <w:bCs/>
                      <w:color w:val="656565"/>
                      <w:szCs w:val="24"/>
                      <w:lang w:eastAsia="lt-LT"/>
                    </w:rPr>
                  </w:pPr>
                  <w:r w:rsidRPr="00D85D35">
                    <w:rPr>
                      <w:b/>
                      <w:bCs/>
                      <w:color w:val="656565"/>
                      <w:szCs w:val="24"/>
                      <w:lang w:eastAsia="lt-LT"/>
                    </w:rPr>
                    <w:t>2021</w:t>
                  </w:r>
                  <w:r w:rsidR="007A6F26">
                    <w:rPr>
                      <w:b/>
                      <w:bCs/>
                      <w:color w:val="656565"/>
                      <w:szCs w:val="24"/>
                      <w:lang w:eastAsia="lt-LT"/>
                    </w:rPr>
                    <w:t xml:space="preserve"> m.</w:t>
                  </w:r>
                </w:p>
              </w:tc>
              <w:tc>
                <w:tcPr>
                  <w:tcW w:w="1194" w:type="dxa"/>
                  <w:shd w:val="clear" w:color="auto" w:fill="F2F2F2" w:themeFill="background1" w:themeFillShade="F2"/>
                  <w:vAlign w:val="center"/>
                  <w:hideMark/>
                </w:tcPr>
                <w:p w14:paraId="7411BFD4" w14:textId="2D9B3443" w:rsidR="008F5C06" w:rsidRPr="00D85D35" w:rsidRDefault="008F5C06" w:rsidP="00936B1C">
                  <w:pPr>
                    <w:jc w:val="center"/>
                    <w:rPr>
                      <w:b/>
                      <w:bCs/>
                      <w:color w:val="656565"/>
                      <w:szCs w:val="24"/>
                      <w:lang w:eastAsia="lt-LT"/>
                    </w:rPr>
                  </w:pPr>
                  <w:r w:rsidRPr="00D85D35">
                    <w:rPr>
                      <w:b/>
                      <w:bCs/>
                      <w:color w:val="656565"/>
                      <w:szCs w:val="24"/>
                      <w:lang w:eastAsia="lt-LT"/>
                    </w:rPr>
                    <w:t>2022</w:t>
                  </w:r>
                  <w:r w:rsidR="007A6F26">
                    <w:rPr>
                      <w:b/>
                      <w:bCs/>
                      <w:color w:val="656565"/>
                      <w:szCs w:val="24"/>
                      <w:lang w:eastAsia="lt-LT"/>
                    </w:rPr>
                    <w:t xml:space="preserve"> m.</w:t>
                  </w:r>
                </w:p>
              </w:tc>
            </w:tr>
            <w:tr w:rsidR="00936B1C" w:rsidRPr="00D85D35" w14:paraId="151A3E90" w14:textId="77777777" w:rsidTr="008F5C06">
              <w:trPr>
                <w:trHeight w:val="360"/>
              </w:trPr>
              <w:tc>
                <w:tcPr>
                  <w:tcW w:w="2304" w:type="dxa"/>
                  <w:shd w:val="clear" w:color="auto" w:fill="auto"/>
                  <w:vAlign w:val="center"/>
                  <w:hideMark/>
                </w:tcPr>
                <w:p w14:paraId="3C230594" w14:textId="3CCE10AF" w:rsidR="00936B1C" w:rsidRPr="00D85D35" w:rsidRDefault="00936B1C" w:rsidP="00936B1C">
                  <w:pPr>
                    <w:rPr>
                      <w:b/>
                      <w:bCs/>
                      <w:color w:val="656565"/>
                      <w:szCs w:val="24"/>
                      <w:lang w:eastAsia="lt-LT"/>
                    </w:rPr>
                  </w:pPr>
                  <w:r w:rsidRPr="00D85D35">
                    <w:rPr>
                      <w:b/>
                      <w:bCs/>
                      <w:color w:val="656565"/>
                      <w:szCs w:val="24"/>
                      <w:lang w:eastAsia="lt-LT"/>
                    </w:rPr>
                    <w:t>FZ</w:t>
                  </w:r>
                </w:p>
              </w:tc>
              <w:tc>
                <w:tcPr>
                  <w:tcW w:w="1194" w:type="dxa"/>
                  <w:shd w:val="clear" w:color="auto" w:fill="auto"/>
                  <w:vAlign w:val="center"/>
                </w:tcPr>
                <w:p w14:paraId="2699C8A6" w14:textId="4C60C25B" w:rsidR="00936B1C" w:rsidRPr="00D85D35" w:rsidRDefault="00936B1C" w:rsidP="00936B1C">
                  <w:pPr>
                    <w:jc w:val="center"/>
                    <w:rPr>
                      <w:color w:val="1C1C1C"/>
                      <w:szCs w:val="24"/>
                      <w:lang w:eastAsia="lt-LT"/>
                    </w:rPr>
                  </w:pPr>
                  <w:r w:rsidRPr="00D85D35">
                    <w:rPr>
                      <w:color w:val="333333"/>
                      <w:szCs w:val="24"/>
                    </w:rPr>
                    <w:t>5,03</w:t>
                  </w:r>
                </w:p>
              </w:tc>
              <w:tc>
                <w:tcPr>
                  <w:tcW w:w="1194" w:type="dxa"/>
                  <w:shd w:val="clear" w:color="auto" w:fill="auto"/>
                  <w:vAlign w:val="center"/>
                </w:tcPr>
                <w:p w14:paraId="74B33F86" w14:textId="370D0523" w:rsidR="00936B1C" w:rsidRPr="00D85D35" w:rsidRDefault="00936B1C" w:rsidP="00936B1C">
                  <w:pPr>
                    <w:jc w:val="center"/>
                    <w:rPr>
                      <w:color w:val="1C1C1C"/>
                      <w:szCs w:val="24"/>
                      <w:lang w:eastAsia="lt-LT"/>
                    </w:rPr>
                  </w:pPr>
                  <w:r w:rsidRPr="00D85D35">
                    <w:rPr>
                      <w:color w:val="333333"/>
                      <w:szCs w:val="24"/>
                    </w:rPr>
                    <w:t>5,18</w:t>
                  </w:r>
                </w:p>
              </w:tc>
              <w:tc>
                <w:tcPr>
                  <w:tcW w:w="1194" w:type="dxa"/>
                  <w:shd w:val="clear" w:color="auto" w:fill="auto"/>
                  <w:vAlign w:val="center"/>
                </w:tcPr>
                <w:p w14:paraId="1B98F2DD" w14:textId="098ACEA9" w:rsidR="00936B1C" w:rsidRPr="00D85D35" w:rsidRDefault="00936B1C" w:rsidP="00936B1C">
                  <w:pPr>
                    <w:jc w:val="center"/>
                    <w:rPr>
                      <w:color w:val="1C1C1C"/>
                      <w:szCs w:val="24"/>
                      <w:lang w:eastAsia="lt-LT"/>
                    </w:rPr>
                  </w:pPr>
                  <w:r w:rsidRPr="00D85D35">
                    <w:rPr>
                      <w:color w:val="333333"/>
                      <w:szCs w:val="24"/>
                    </w:rPr>
                    <w:t>4,58</w:t>
                  </w:r>
                </w:p>
              </w:tc>
              <w:tc>
                <w:tcPr>
                  <w:tcW w:w="1194" w:type="dxa"/>
                  <w:shd w:val="clear" w:color="auto" w:fill="auto"/>
                  <w:vAlign w:val="center"/>
                </w:tcPr>
                <w:p w14:paraId="55A9D370" w14:textId="2D26CCB0" w:rsidR="00936B1C" w:rsidRPr="00D85D35" w:rsidRDefault="00936B1C" w:rsidP="00936B1C">
                  <w:pPr>
                    <w:jc w:val="center"/>
                    <w:rPr>
                      <w:color w:val="1C1C1C"/>
                      <w:szCs w:val="24"/>
                      <w:lang w:eastAsia="lt-LT"/>
                    </w:rPr>
                  </w:pPr>
                  <w:r w:rsidRPr="00D85D35">
                    <w:rPr>
                      <w:color w:val="333333"/>
                      <w:szCs w:val="24"/>
                    </w:rPr>
                    <w:t>4,06</w:t>
                  </w:r>
                </w:p>
              </w:tc>
              <w:tc>
                <w:tcPr>
                  <w:tcW w:w="1194" w:type="dxa"/>
                  <w:shd w:val="clear" w:color="auto" w:fill="auto"/>
                  <w:vAlign w:val="center"/>
                </w:tcPr>
                <w:p w14:paraId="6F2150A4" w14:textId="4487449E" w:rsidR="00936B1C" w:rsidRPr="00D85D35" w:rsidRDefault="00936B1C" w:rsidP="00936B1C">
                  <w:pPr>
                    <w:jc w:val="center"/>
                    <w:rPr>
                      <w:color w:val="1C1C1C"/>
                      <w:szCs w:val="24"/>
                      <w:lang w:eastAsia="lt-LT"/>
                    </w:rPr>
                  </w:pPr>
                  <w:r w:rsidRPr="00D85D35">
                    <w:rPr>
                      <w:color w:val="333333"/>
                      <w:szCs w:val="24"/>
                    </w:rPr>
                    <w:t>5,44</w:t>
                  </w:r>
                </w:p>
              </w:tc>
            </w:tr>
            <w:tr w:rsidR="00936B1C" w:rsidRPr="00D85D35" w14:paraId="22B83284" w14:textId="77777777" w:rsidTr="008F5C06">
              <w:trPr>
                <w:trHeight w:val="360"/>
              </w:trPr>
              <w:tc>
                <w:tcPr>
                  <w:tcW w:w="2304" w:type="dxa"/>
                  <w:shd w:val="clear" w:color="auto" w:fill="auto"/>
                  <w:vAlign w:val="center"/>
                  <w:hideMark/>
                </w:tcPr>
                <w:p w14:paraId="2ADEC672" w14:textId="77777777" w:rsidR="00936B1C" w:rsidRPr="00D85D35" w:rsidRDefault="00936B1C" w:rsidP="00936B1C">
                  <w:pPr>
                    <w:rPr>
                      <w:b/>
                      <w:bCs/>
                      <w:color w:val="656565"/>
                      <w:szCs w:val="24"/>
                      <w:lang w:eastAsia="lt-LT"/>
                    </w:rPr>
                  </w:pPr>
                  <w:r w:rsidRPr="00D85D35">
                    <w:rPr>
                      <w:b/>
                      <w:bCs/>
                      <w:color w:val="656565"/>
                      <w:szCs w:val="24"/>
                      <w:lang w:eastAsia="lt-LT"/>
                    </w:rPr>
                    <w:t>Biržų r. sav.</w:t>
                  </w:r>
                </w:p>
              </w:tc>
              <w:tc>
                <w:tcPr>
                  <w:tcW w:w="1194" w:type="dxa"/>
                  <w:shd w:val="clear" w:color="auto" w:fill="auto"/>
                  <w:vAlign w:val="center"/>
                </w:tcPr>
                <w:p w14:paraId="3F6FDCBB" w14:textId="14604295" w:rsidR="00936B1C" w:rsidRPr="00D85D35" w:rsidRDefault="00936B1C" w:rsidP="00936B1C">
                  <w:pPr>
                    <w:jc w:val="center"/>
                    <w:rPr>
                      <w:color w:val="1C1C1C"/>
                      <w:szCs w:val="24"/>
                      <w:lang w:eastAsia="lt-LT"/>
                    </w:rPr>
                  </w:pPr>
                  <w:r w:rsidRPr="00D85D35">
                    <w:rPr>
                      <w:color w:val="333333"/>
                      <w:szCs w:val="24"/>
                    </w:rPr>
                    <w:t>6,06</w:t>
                  </w:r>
                </w:p>
              </w:tc>
              <w:tc>
                <w:tcPr>
                  <w:tcW w:w="1194" w:type="dxa"/>
                  <w:shd w:val="clear" w:color="auto" w:fill="auto"/>
                  <w:vAlign w:val="center"/>
                </w:tcPr>
                <w:p w14:paraId="4173B931" w14:textId="4BE71828" w:rsidR="00936B1C" w:rsidRPr="00D85D35" w:rsidRDefault="00936B1C" w:rsidP="00936B1C">
                  <w:pPr>
                    <w:jc w:val="center"/>
                    <w:rPr>
                      <w:color w:val="1C1C1C"/>
                      <w:szCs w:val="24"/>
                      <w:lang w:eastAsia="lt-LT"/>
                    </w:rPr>
                  </w:pPr>
                  <w:r w:rsidRPr="00D85D35">
                    <w:rPr>
                      <w:color w:val="333333"/>
                      <w:szCs w:val="24"/>
                    </w:rPr>
                    <w:t>5,64</w:t>
                  </w:r>
                </w:p>
              </w:tc>
              <w:tc>
                <w:tcPr>
                  <w:tcW w:w="1194" w:type="dxa"/>
                  <w:shd w:val="clear" w:color="auto" w:fill="auto"/>
                  <w:vAlign w:val="center"/>
                </w:tcPr>
                <w:p w14:paraId="0F945CAD" w14:textId="7B96A20D" w:rsidR="00936B1C" w:rsidRPr="00D85D35" w:rsidRDefault="00936B1C" w:rsidP="00936B1C">
                  <w:pPr>
                    <w:jc w:val="center"/>
                    <w:rPr>
                      <w:color w:val="1C1C1C"/>
                      <w:szCs w:val="24"/>
                      <w:lang w:eastAsia="lt-LT"/>
                    </w:rPr>
                  </w:pPr>
                  <w:r w:rsidRPr="00D85D35">
                    <w:rPr>
                      <w:color w:val="333333"/>
                      <w:szCs w:val="24"/>
                    </w:rPr>
                    <w:t>5,08</w:t>
                  </w:r>
                </w:p>
              </w:tc>
              <w:tc>
                <w:tcPr>
                  <w:tcW w:w="1194" w:type="dxa"/>
                  <w:shd w:val="clear" w:color="auto" w:fill="auto"/>
                  <w:vAlign w:val="center"/>
                </w:tcPr>
                <w:p w14:paraId="49B42473" w14:textId="5CD3BFA9" w:rsidR="00936B1C" w:rsidRPr="00D85D35" w:rsidRDefault="00936B1C" w:rsidP="00936B1C">
                  <w:pPr>
                    <w:jc w:val="center"/>
                    <w:rPr>
                      <w:color w:val="1C1C1C"/>
                      <w:szCs w:val="24"/>
                      <w:lang w:eastAsia="lt-LT"/>
                    </w:rPr>
                  </w:pPr>
                  <w:r w:rsidRPr="00D85D35">
                    <w:rPr>
                      <w:color w:val="333333"/>
                      <w:szCs w:val="24"/>
                    </w:rPr>
                    <w:t>1,52</w:t>
                  </w:r>
                </w:p>
              </w:tc>
              <w:tc>
                <w:tcPr>
                  <w:tcW w:w="1194" w:type="dxa"/>
                  <w:shd w:val="clear" w:color="auto" w:fill="auto"/>
                  <w:vAlign w:val="center"/>
                </w:tcPr>
                <w:p w14:paraId="1EE7342F" w14:textId="426CA8CF" w:rsidR="00936B1C" w:rsidRPr="00D85D35" w:rsidRDefault="00936B1C" w:rsidP="00936B1C">
                  <w:pPr>
                    <w:jc w:val="center"/>
                    <w:rPr>
                      <w:color w:val="1C1C1C"/>
                      <w:szCs w:val="24"/>
                      <w:lang w:eastAsia="lt-LT"/>
                    </w:rPr>
                  </w:pPr>
                  <w:r w:rsidRPr="00D85D35">
                    <w:rPr>
                      <w:color w:val="333333"/>
                      <w:szCs w:val="24"/>
                    </w:rPr>
                    <w:t>1,84</w:t>
                  </w:r>
                </w:p>
              </w:tc>
            </w:tr>
            <w:tr w:rsidR="00936B1C" w:rsidRPr="00D85D35" w14:paraId="350C5C95" w14:textId="77777777" w:rsidTr="008F5C06">
              <w:trPr>
                <w:trHeight w:val="360"/>
              </w:trPr>
              <w:tc>
                <w:tcPr>
                  <w:tcW w:w="2304" w:type="dxa"/>
                  <w:shd w:val="clear" w:color="auto" w:fill="auto"/>
                  <w:vAlign w:val="center"/>
                  <w:hideMark/>
                </w:tcPr>
                <w:p w14:paraId="0F76A848" w14:textId="77777777" w:rsidR="00936B1C" w:rsidRPr="00D85D35" w:rsidRDefault="00936B1C" w:rsidP="00936B1C">
                  <w:pPr>
                    <w:rPr>
                      <w:b/>
                      <w:bCs/>
                      <w:color w:val="656565"/>
                      <w:szCs w:val="24"/>
                      <w:lang w:eastAsia="lt-LT"/>
                    </w:rPr>
                  </w:pPr>
                  <w:r w:rsidRPr="00D85D35">
                    <w:rPr>
                      <w:b/>
                      <w:bCs/>
                      <w:color w:val="656565"/>
                      <w:szCs w:val="24"/>
                      <w:lang w:eastAsia="lt-LT"/>
                    </w:rPr>
                    <w:t>Kupiškio r. sav.</w:t>
                  </w:r>
                </w:p>
              </w:tc>
              <w:tc>
                <w:tcPr>
                  <w:tcW w:w="1194" w:type="dxa"/>
                  <w:shd w:val="clear" w:color="auto" w:fill="auto"/>
                  <w:vAlign w:val="center"/>
                </w:tcPr>
                <w:p w14:paraId="562279B8" w14:textId="5D94F50C" w:rsidR="00936B1C" w:rsidRPr="00D85D35" w:rsidRDefault="00936B1C" w:rsidP="00936B1C">
                  <w:pPr>
                    <w:jc w:val="center"/>
                    <w:rPr>
                      <w:color w:val="1C1C1C"/>
                      <w:szCs w:val="24"/>
                      <w:lang w:eastAsia="lt-LT"/>
                    </w:rPr>
                  </w:pPr>
                  <w:r w:rsidRPr="00D85D35">
                    <w:rPr>
                      <w:color w:val="333333"/>
                      <w:szCs w:val="24"/>
                    </w:rPr>
                    <w:t>6,94</w:t>
                  </w:r>
                </w:p>
              </w:tc>
              <w:tc>
                <w:tcPr>
                  <w:tcW w:w="1194" w:type="dxa"/>
                  <w:shd w:val="clear" w:color="auto" w:fill="auto"/>
                  <w:vAlign w:val="center"/>
                </w:tcPr>
                <w:p w14:paraId="03A45E17" w14:textId="3689C41F" w:rsidR="00936B1C" w:rsidRPr="00D85D35" w:rsidRDefault="00936B1C" w:rsidP="00936B1C">
                  <w:pPr>
                    <w:jc w:val="center"/>
                    <w:rPr>
                      <w:color w:val="1C1C1C"/>
                      <w:szCs w:val="24"/>
                      <w:lang w:eastAsia="lt-LT"/>
                    </w:rPr>
                  </w:pPr>
                  <w:r w:rsidRPr="00D85D35">
                    <w:rPr>
                      <w:color w:val="333333"/>
                      <w:szCs w:val="24"/>
                    </w:rPr>
                    <w:t>8,44</w:t>
                  </w:r>
                </w:p>
              </w:tc>
              <w:tc>
                <w:tcPr>
                  <w:tcW w:w="1194" w:type="dxa"/>
                  <w:shd w:val="clear" w:color="auto" w:fill="auto"/>
                  <w:vAlign w:val="center"/>
                </w:tcPr>
                <w:p w14:paraId="53BA4E74" w14:textId="5E35AF47" w:rsidR="00936B1C" w:rsidRPr="00D85D35" w:rsidRDefault="00936B1C" w:rsidP="00936B1C">
                  <w:pPr>
                    <w:jc w:val="center"/>
                    <w:rPr>
                      <w:color w:val="1C1C1C"/>
                      <w:szCs w:val="24"/>
                      <w:lang w:eastAsia="lt-LT"/>
                    </w:rPr>
                  </w:pPr>
                  <w:r w:rsidRPr="00D85D35">
                    <w:rPr>
                      <w:color w:val="333333"/>
                      <w:szCs w:val="24"/>
                    </w:rPr>
                    <w:t>5,08</w:t>
                  </w:r>
                </w:p>
              </w:tc>
              <w:tc>
                <w:tcPr>
                  <w:tcW w:w="1194" w:type="dxa"/>
                  <w:shd w:val="clear" w:color="auto" w:fill="auto"/>
                  <w:vAlign w:val="center"/>
                </w:tcPr>
                <w:p w14:paraId="2D609787" w14:textId="4C9224B6" w:rsidR="00936B1C" w:rsidRPr="00D85D35" w:rsidRDefault="00936B1C" w:rsidP="00936B1C">
                  <w:pPr>
                    <w:jc w:val="center"/>
                    <w:rPr>
                      <w:color w:val="1C1C1C"/>
                      <w:szCs w:val="24"/>
                      <w:lang w:eastAsia="lt-LT"/>
                    </w:rPr>
                  </w:pPr>
                  <w:r w:rsidRPr="00D85D35">
                    <w:rPr>
                      <w:color w:val="333333"/>
                      <w:szCs w:val="24"/>
                    </w:rPr>
                    <w:t>6,06</w:t>
                  </w:r>
                </w:p>
              </w:tc>
              <w:tc>
                <w:tcPr>
                  <w:tcW w:w="1194" w:type="dxa"/>
                  <w:shd w:val="clear" w:color="auto" w:fill="auto"/>
                  <w:vAlign w:val="center"/>
                </w:tcPr>
                <w:p w14:paraId="6DA1D248" w14:textId="1D9745DE" w:rsidR="00936B1C" w:rsidRPr="00D85D35" w:rsidRDefault="00936B1C" w:rsidP="00936B1C">
                  <w:pPr>
                    <w:jc w:val="center"/>
                    <w:rPr>
                      <w:color w:val="1C1C1C"/>
                      <w:szCs w:val="24"/>
                      <w:lang w:eastAsia="lt-LT"/>
                    </w:rPr>
                  </w:pPr>
                  <w:r w:rsidRPr="00D85D35">
                    <w:rPr>
                      <w:color w:val="333333"/>
                      <w:szCs w:val="24"/>
                    </w:rPr>
                    <w:t>8,71</w:t>
                  </w:r>
                </w:p>
              </w:tc>
            </w:tr>
            <w:tr w:rsidR="00936B1C" w:rsidRPr="00D85D35" w14:paraId="6E2A31A4" w14:textId="77777777" w:rsidTr="008F5C06">
              <w:trPr>
                <w:trHeight w:val="360"/>
              </w:trPr>
              <w:tc>
                <w:tcPr>
                  <w:tcW w:w="2304" w:type="dxa"/>
                  <w:shd w:val="clear" w:color="auto" w:fill="auto"/>
                  <w:vAlign w:val="center"/>
                  <w:hideMark/>
                </w:tcPr>
                <w:p w14:paraId="36489ADE" w14:textId="77777777" w:rsidR="00936B1C" w:rsidRPr="00D85D35" w:rsidRDefault="00936B1C" w:rsidP="00936B1C">
                  <w:pPr>
                    <w:rPr>
                      <w:b/>
                      <w:bCs/>
                      <w:color w:val="656565"/>
                      <w:szCs w:val="24"/>
                      <w:lang w:eastAsia="lt-LT"/>
                    </w:rPr>
                  </w:pPr>
                  <w:r w:rsidRPr="00D85D35">
                    <w:rPr>
                      <w:b/>
                      <w:bCs/>
                      <w:color w:val="656565"/>
                      <w:szCs w:val="24"/>
                      <w:lang w:eastAsia="lt-LT"/>
                    </w:rPr>
                    <w:t>Panevėžio m. sav.</w:t>
                  </w:r>
                </w:p>
              </w:tc>
              <w:tc>
                <w:tcPr>
                  <w:tcW w:w="1194" w:type="dxa"/>
                  <w:shd w:val="clear" w:color="auto" w:fill="auto"/>
                  <w:vAlign w:val="center"/>
                </w:tcPr>
                <w:p w14:paraId="1A6A0F37" w14:textId="4F6010C4" w:rsidR="00936B1C" w:rsidRPr="00D85D35" w:rsidRDefault="00936B1C" w:rsidP="00936B1C">
                  <w:pPr>
                    <w:jc w:val="center"/>
                    <w:rPr>
                      <w:color w:val="1C1C1C"/>
                      <w:szCs w:val="24"/>
                      <w:lang w:eastAsia="lt-LT"/>
                    </w:rPr>
                  </w:pPr>
                  <w:r w:rsidRPr="00D85D35">
                    <w:rPr>
                      <w:color w:val="333333"/>
                      <w:szCs w:val="24"/>
                    </w:rPr>
                    <w:t>4,86</w:t>
                  </w:r>
                </w:p>
              </w:tc>
              <w:tc>
                <w:tcPr>
                  <w:tcW w:w="1194" w:type="dxa"/>
                  <w:shd w:val="clear" w:color="auto" w:fill="auto"/>
                  <w:vAlign w:val="center"/>
                </w:tcPr>
                <w:p w14:paraId="71D67F47" w14:textId="3370151B" w:rsidR="00936B1C" w:rsidRPr="00D85D35" w:rsidRDefault="00936B1C" w:rsidP="00936B1C">
                  <w:pPr>
                    <w:jc w:val="center"/>
                    <w:rPr>
                      <w:color w:val="1C1C1C"/>
                      <w:szCs w:val="24"/>
                      <w:lang w:eastAsia="lt-LT"/>
                    </w:rPr>
                  </w:pPr>
                  <w:r w:rsidRPr="00D85D35">
                    <w:rPr>
                      <w:color w:val="333333"/>
                      <w:szCs w:val="24"/>
                    </w:rPr>
                    <w:t>4,62</w:t>
                  </w:r>
                </w:p>
              </w:tc>
              <w:tc>
                <w:tcPr>
                  <w:tcW w:w="1194" w:type="dxa"/>
                  <w:shd w:val="clear" w:color="auto" w:fill="auto"/>
                  <w:vAlign w:val="center"/>
                </w:tcPr>
                <w:p w14:paraId="4CDDBFE0" w14:textId="6DE687D8" w:rsidR="00936B1C" w:rsidRPr="00D85D35" w:rsidRDefault="00936B1C" w:rsidP="00936B1C">
                  <w:pPr>
                    <w:jc w:val="center"/>
                    <w:rPr>
                      <w:color w:val="1C1C1C"/>
                      <w:szCs w:val="24"/>
                      <w:lang w:eastAsia="lt-LT"/>
                    </w:rPr>
                  </w:pPr>
                  <w:r w:rsidRPr="00D85D35">
                    <w:rPr>
                      <w:color w:val="333333"/>
                      <w:szCs w:val="24"/>
                    </w:rPr>
                    <w:t>4,05</w:t>
                  </w:r>
                </w:p>
              </w:tc>
              <w:tc>
                <w:tcPr>
                  <w:tcW w:w="1194" w:type="dxa"/>
                  <w:shd w:val="clear" w:color="auto" w:fill="auto"/>
                  <w:vAlign w:val="center"/>
                </w:tcPr>
                <w:p w14:paraId="7216E297" w14:textId="3FF65DE8" w:rsidR="00936B1C" w:rsidRPr="00D85D35" w:rsidRDefault="00936B1C" w:rsidP="00936B1C">
                  <w:pPr>
                    <w:jc w:val="center"/>
                    <w:rPr>
                      <w:color w:val="1C1C1C"/>
                      <w:szCs w:val="24"/>
                      <w:lang w:eastAsia="lt-LT"/>
                    </w:rPr>
                  </w:pPr>
                  <w:r w:rsidRPr="00D85D35">
                    <w:rPr>
                      <w:color w:val="333333"/>
                      <w:szCs w:val="24"/>
                    </w:rPr>
                    <w:t>3,79</w:t>
                  </w:r>
                </w:p>
              </w:tc>
              <w:tc>
                <w:tcPr>
                  <w:tcW w:w="1194" w:type="dxa"/>
                  <w:shd w:val="clear" w:color="auto" w:fill="auto"/>
                  <w:vAlign w:val="center"/>
                </w:tcPr>
                <w:p w14:paraId="72FFC279" w14:textId="697D719C" w:rsidR="00936B1C" w:rsidRPr="00D85D35" w:rsidRDefault="00936B1C" w:rsidP="00936B1C">
                  <w:pPr>
                    <w:jc w:val="center"/>
                    <w:rPr>
                      <w:color w:val="1C1C1C"/>
                      <w:szCs w:val="24"/>
                      <w:lang w:eastAsia="lt-LT"/>
                    </w:rPr>
                  </w:pPr>
                  <w:r w:rsidRPr="00D85D35">
                    <w:rPr>
                      <w:color w:val="333333"/>
                      <w:szCs w:val="24"/>
                    </w:rPr>
                    <w:t>3,99</w:t>
                  </w:r>
                </w:p>
              </w:tc>
            </w:tr>
            <w:tr w:rsidR="00936B1C" w:rsidRPr="00D85D35" w14:paraId="0F1A8B87" w14:textId="77777777" w:rsidTr="008F5C06">
              <w:trPr>
                <w:trHeight w:val="360"/>
              </w:trPr>
              <w:tc>
                <w:tcPr>
                  <w:tcW w:w="2304" w:type="dxa"/>
                  <w:shd w:val="clear" w:color="auto" w:fill="auto"/>
                  <w:vAlign w:val="center"/>
                  <w:hideMark/>
                </w:tcPr>
                <w:p w14:paraId="63BF529E" w14:textId="270D37D1" w:rsidR="00936B1C" w:rsidRPr="00D85D35" w:rsidRDefault="00936B1C" w:rsidP="00936B1C">
                  <w:pPr>
                    <w:rPr>
                      <w:b/>
                      <w:bCs/>
                      <w:color w:val="656565"/>
                      <w:szCs w:val="24"/>
                      <w:lang w:eastAsia="lt-LT"/>
                    </w:rPr>
                  </w:pPr>
                  <w:r w:rsidRPr="00D85D35">
                    <w:rPr>
                      <w:b/>
                      <w:bCs/>
                      <w:color w:val="656565"/>
                      <w:szCs w:val="24"/>
                      <w:lang w:eastAsia="lt-LT"/>
                    </w:rPr>
                    <w:t>Panevėžio r. sav.*</w:t>
                  </w:r>
                </w:p>
              </w:tc>
              <w:tc>
                <w:tcPr>
                  <w:tcW w:w="1194" w:type="dxa"/>
                  <w:shd w:val="clear" w:color="auto" w:fill="auto"/>
                  <w:vAlign w:val="center"/>
                </w:tcPr>
                <w:p w14:paraId="3DD162EC" w14:textId="0C7C4FD5" w:rsidR="00936B1C" w:rsidRPr="00D85D35" w:rsidRDefault="00936B1C" w:rsidP="00936B1C">
                  <w:pPr>
                    <w:jc w:val="center"/>
                    <w:rPr>
                      <w:color w:val="1C1C1C"/>
                      <w:szCs w:val="24"/>
                      <w:lang w:eastAsia="lt-LT"/>
                    </w:rPr>
                  </w:pPr>
                  <w:r w:rsidRPr="00D85D35">
                    <w:rPr>
                      <w:color w:val="333333"/>
                      <w:szCs w:val="24"/>
                    </w:rPr>
                    <w:t>4,73</w:t>
                  </w:r>
                </w:p>
              </w:tc>
              <w:tc>
                <w:tcPr>
                  <w:tcW w:w="1194" w:type="dxa"/>
                  <w:shd w:val="clear" w:color="auto" w:fill="auto"/>
                  <w:vAlign w:val="center"/>
                </w:tcPr>
                <w:p w14:paraId="24CCC450" w14:textId="4877DB44" w:rsidR="00936B1C" w:rsidRPr="00D85D35" w:rsidRDefault="00936B1C" w:rsidP="00936B1C">
                  <w:pPr>
                    <w:jc w:val="center"/>
                    <w:rPr>
                      <w:color w:val="1C1C1C"/>
                      <w:szCs w:val="24"/>
                      <w:lang w:eastAsia="lt-LT"/>
                    </w:rPr>
                  </w:pPr>
                </w:p>
              </w:tc>
              <w:tc>
                <w:tcPr>
                  <w:tcW w:w="1194" w:type="dxa"/>
                  <w:shd w:val="clear" w:color="auto" w:fill="auto"/>
                  <w:vAlign w:val="center"/>
                </w:tcPr>
                <w:p w14:paraId="5E93FCF7" w14:textId="3923A708" w:rsidR="00936B1C" w:rsidRPr="00D85D35" w:rsidRDefault="00936B1C" w:rsidP="00936B1C">
                  <w:pPr>
                    <w:jc w:val="center"/>
                    <w:rPr>
                      <w:color w:val="1C1C1C"/>
                      <w:szCs w:val="24"/>
                      <w:lang w:eastAsia="lt-LT"/>
                    </w:rPr>
                  </w:pPr>
                </w:p>
              </w:tc>
              <w:tc>
                <w:tcPr>
                  <w:tcW w:w="1194" w:type="dxa"/>
                  <w:shd w:val="clear" w:color="auto" w:fill="auto"/>
                  <w:vAlign w:val="center"/>
                </w:tcPr>
                <w:p w14:paraId="6E5C69A4" w14:textId="27CBA3E4" w:rsidR="00936B1C" w:rsidRPr="00D85D35" w:rsidRDefault="00936B1C" w:rsidP="00936B1C">
                  <w:pPr>
                    <w:jc w:val="center"/>
                    <w:rPr>
                      <w:color w:val="1C1C1C"/>
                      <w:szCs w:val="24"/>
                      <w:lang w:eastAsia="lt-LT"/>
                    </w:rPr>
                  </w:pPr>
                </w:p>
              </w:tc>
              <w:tc>
                <w:tcPr>
                  <w:tcW w:w="1194" w:type="dxa"/>
                  <w:shd w:val="clear" w:color="auto" w:fill="auto"/>
                  <w:vAlign w:val="center"/>
                </w:tcPr>
                <w:p w14:paraId="6A4DB794" w14:textId="4A5B2E54" w:rsidR="00936B1C" w:rsidRPr="00D85D35" w:rsidRDefault="00936B1C" w:rsidP="00936B1C">
                  <w:pPr>
                    <w:jc w:val="center"/>
                    <w:rPr>
                      <w:color w:val="1C1C1C"/>
                      <w:szCs w:val="24"/>
                      <w:lang w:eastAsia="lt-LT"/>
                    </w:rPr>
                  </w:pPr>
                </w:p>
              </w:tc>
            </w:tr>
            <w:tr w:rsidR="00936B1C" w:rsidRPr="00D85D35" w14:paraId="1C50293F" w14:textId="77777777" w:rsidTr="008F5C06">
              <w:trPr>
                <w:trHeight w:val="360"/>
              </w:trPr>
              <w:tc>
                <w:tcPr>
                  <w:tcW w:w="2304" w:type="dxa"/>
                  <w:shd w:val="clear" w:color="auto" w:fill="auto"/>
                  <w:vAlign w:val="center"/>
                  <w:hideMark/>
                </w:tcPr>
                <w:p w14:paraId="08677E28" w14:textId="77777777" w:rsidR="00936B1C" w:rsidRPr="00D85D35" w:rsidRDefault="00936B1C" w:rsidP="00936B1C">
                  <w:pPr>
                    <w:rPr>
                      <w:b/>
                      <w:bCs/>
                      <w:color w:val="656565"/>
                      <w:szCs w:val="24"/>
                      <w:lang w:eastAsia="lt-LT"/>
                    </w:rPr>
                  </w:pPr>
                  <w:r w:rsidRPr="00D85D35">
                    <w:rPr>
                      <w:b/>
                      <w:bCs/>
                      <w:color w:val="656565"/>
                      <w:szCs w:val="24"/>
                      <w:lang w:eastAsia="lt-LT"/>
                    </w:rPr>
                    <w:t>Pasvalio r. sav.</w:t>
                  </w:r>
                </w:p>
              </w:tc>
              <w:tc>
                <w:tcPr>
                  <w:tcW w:w="1194" w:type="dxa"/>
                  <w:shd w:val="clear" w:color="auto" w:fill="auto"/>
                  <w:vAlign w:val="center"/>
                </w:tcPr>
                <w:p w14:paraId="055F7C48" w14:textId="734F5FE5" w:rsidR="00936B1C" w:rsidRPr="00D85D35" w:rsidRDefault="00936B1C" w:rsidP="00936B1C">
                  <w:pPr>
                    <w:jc w:val="center"/>
                    <w:rPr>
                      <w:color w:val="1C1C1C"/>
                      <w:szCs w:val="24"/>
                      <w:lang w:eastAsia="lt-LT"/>
                    </w:rPr>
                  </w:pPr>
                  <w:r w:rsidRPr="00D85D35">
                    <w:rPr>
                      <w:color w:val="333333"/>
                      <w:szCs w:val="24"/>
                    </w:rPr>
                    <w:t>2,38</w:t>
                  </w:r>
                </w:p>
              </w:tc>
              <w:tc>
                <w:tcPr>
                  <w:tcW w:w="1194" w:type="dxa"/>
                  <w:shd w:val="clear" w:color="auto" w:fill="auto"/>
                  <w:vAlign w:val="center"/>
                </w:tcPr>
                <w:p w14:paraId="3B2F8F07" w14:textId="471EC52F" w:rsidR="00936B1C" w:rsidRPr="00D85D35" w:rsidRDefault="00936B1C" w:rsidP="00936B1C">
                  <w:pPr>
                    <w:jc w:val="center"/>
                    <w:rPr>
                      <w:color w:val="1C1C1C"/>
                      <w:szCs w:val="24"/>
                      <w:lang w:eastAsia="lt-LT"/>
                    </w:rPr>
                  </w:pPr>
                  <w:r w:rsidRPr="00D85D35">
                    <w:rPr>
                      <w:color w:val="333333"/>
                      <w:szCs w:val="24"/>
                    </w:rPr>
                    <w:t>2,25</w:t>
                  </w:r>
                </w:p>
              </w:tc>
              <w:tc>
                <w:tcPr>
                  <w:tcW w:w="1194" w:type="dxa"/>
                  <w:shd w:val="clear" w:color="auto" w:fill="auto"/>
                  <w:vAlign w:val="center"/>
                </w:tcPr>
                <w:p w14:paraId="2A8ED437" w14:textId="027F729F" w:rsidR="00936B1C" w:rsidRPr="00D85D35" w:rsidRDefault="00936B1C" w:rsidP="00936B1C">
                  <w:pPr>
                    <w:jc w:val="center"/>
                    <w:rPr>
                      <w:color w:val="1C1C1C"/>
                      <w:szCs w:val="24"/>
                      <w:lang w:eastAsia="lt-LT"/>
                    </w:rPr>
                  </w:pPr>
                  <w:r w:rsidRPr="00D85D35">
                    <w:rPr>
                      <w:color w:val="333333"/>
                      <w:szCs w:val="24"/>
                    </w:rPr>
                    <w:t>3,99</w:t>
                  </w:r>
                </w:p>
              </w:tc>
              <w:tc>
                <w:tcPr>
                  <w:tcW w:w="1194" w:type="dxa"/>
                  <w:shd w:val="clear" w:color="auto" w:fill="auto"/>
                  <w:vAlign w:val="center"/>
                </w:tcPr>
                <w:p w14:paraId="446FFF32" w14:textId="6E5CE95E" w:rsidR="00936B1C" w:rsidRPr="00D85D35" w:rsidRDefault="00936B1C" w:rsidP="00936B1C">
                  <w:pPr>
                    <w:jc w:val="center"/>
                    <w:rPr>
                      <w:color w:val="1C1C1C"/>
                      <w:szCs w:val="24"/>
                      <w:lang w:eastAsia="lt-LT"/>
                    </w:rPr>
                  </w:pPr>
                  <w:r w:rsidRPr="00D85D35">
                    <w:rPr>
                      <w:color w:val="333333"/>
                      <w:szCs w:val="24"/>
                    </w:rPr>
                    <w:t>6,47</w:t>
                  </w:r>
                </w:p>
              </w:tc>
              <w:tc>
                <w:tcPr>
                  <w:tcW w:w="1194" w:type="dxa"/>
                  <w:shd w:val="clear" w:color="auto" w:fill="auto"/>
                  <w:vAlign w:val="center"/>
                </w:tcPr>
                <w:p w14:paraId="179E0A5E" w14:textId="7D71B069" w:rsidR="00936B1C" w:rsidRPr="00D85D35" w:rsidRDefault="00936B1C" w:rsidP="00936B1C">
                  <w:pPr>
                    <w:jc w:val="center"/>
                    <w:rPr>
                      <w:color w:val="1C1C1C"/>
                      <w:szCs w:val="24"/>
                      <w:lang w:eastAsia="lt-LT"/>
                    </w:rPr>
                  </w:pPr>
                  <w:r w:rsidRPr="00D85D35">
                    <w:rPr>
                      <w:color w:val="333333"/>
                      <w:szCs w:val="24"/>
                    </w:rPr>
                    <w:t>4,73</w:t>
                  </w:r>
                </w:p>
              </w:tc>
            </w:tr>
            <w:tr w:rsidR="00936B1C" w:rsidRPr="00D85D35" w14:paraId="25677795" w14:textId="77777777" w:rsidTr="008F5C06">
              <w:trPr>
                <w:trHeight w:val="360"/>
              </w:trPr>
              <w:tc>
                <w:tcPr>
                  <w:tcW w:w="2304" w:type="dxa"/>
                  <w:shd w:val="clear" w:color="auto" w:fill="auto"/>
                  <w:vAlign w:val="center"/>
                  <w:hideMark/>
                </w:tcPr>
                <w:p w14:paraId="4A4B2430" w14:textId="77777777" w:rsidR="00936B1C" w:rsidRPr="00D85D35" w:rsidRDefault="00936B1C" w:rsidP="00936B1C">
                  <w:pPr>
                    <w:rPr>
                      <w:b/>
                      <w:bCs/>
                      <w:color w:val="656565"/>
                      <w:szCs w:val="24"/>
                      <w:lang w:eastAsia="lt-LT"/>
                    </w:rPr>
                  </w:pPr>
                  <w:r w:rsidRPr="00D85D35">
                    <w:rPr>
                      <w:b/>
                      <w:bCs/>
                      <w:color w:val="656565"/>
                      <w:szCs w:val="24"/>
                      <w:lang w:eastAsia="lt-LT"/>
                    </w:rPr>
                    <w:t>Rokiškio r. sav.</w:t>
                  </w:r>
                </w:p>
              </w:tc>
              <w:tc>
                <w:tcPr>
                  <w:tcW w:w="1194" w:type="dxa"/>
                  <w:shd w:val="clear" w:color="auto" w:fill="auto"/>
                  <w:vAlign w:val="center"/>
                </w:tcPr>
                <w:p w14:paraId="3FB81829" w14:textId="0D89A741" w:rsidR="00936B1C" w:rsidRPr="00D85D35" w:rsidRDefault="00936B1C" w:rsidP="00936B1C">
                  <w:pPr>
                    <w:jc w:val="center"/>
                    <w:rPr>
                      <w:color w:val="1C1C1C"/>
                      <w:szCs w:val="24"/>
                      <w:lang w:eastAsia="lt-LT"/>
                    </w:rPr>
                  </w:pPr>
                  <w:r w:rsidRPr="00D85D35">
                    <w:rPr>
                      <w:color w:val="333333"/>
                      <w:szCs w:val="24"/>
                    </w:rPr>
                    <w:t>5,78</w:t>
                  </w:r>
                </w:p>
              </w:tc>
              <w:tc>
                <w:tcPr>
                  <w:tcW w:w="1194" w:type="dxa"/>
                  <w:shd w:val="clear" w:color="auto" w:fill="auto"/>
                  <w:vAlign w:val="center"/>
                </w:tcPr>
                <w:p w14:paraId="1483A4C1" w14:textId="74E22CDF" w:rsidR="00936B1C" w:rsidRPr="00D85D35" w:rsidRDefault="00936B1C" w:rsidP="00936B1C">
                  <w:pPr>
                    <w:jc w:val="center"/>
                    <w:rPr>
                      <w:color w:val="1C1C1C"/>
                      <w:szCs w:val="24"/>
                      <w:lang w:eastAsia="lt-LT"/>
                    </w:rPr>
                  </w:pPr>
                  <w:r w:rsidRPr="00D85D35">
                    <w:rPr>
                      <w:color w:val="333333"/>
                      <w:szCs w:val="24"/>
                    </w:rPr>
                    <w:t>5,65</w:t>
                  </w:r>
                </w:p>
              </w:tc>
              <w:tc>
                <w:tcPr>
                  <w:tcW w:w="1194" w:type="dxa"/>
                  <w:shd w:val="clear" w:color="auto" w:fill="auto"/>
                  <w:vAlign w:val="center"/>
                </w:tcPr>
                <w:p w14:paraId="19543B02" w14:textId="23E0530F" w:rsidR="00936B1C" w:rsidRPr="00D85D35" w:rsidRDefault="00936B1C" w:rsidP="00936B1C">
                  <w:pPr>
                    <w:jc w:val="center"/>
                    <w:rPr>
                      <w:color w:val="1C1C1C"/>
                      <w:szCs w:val="24"/>
                      <w:lang w:eastAsia="lt-LT"/>
                    </w:rPr>
                  </w:pPr>
                  <w:r w:rsidRPr="00D85D35">
                    <w:rPr>
                      <w:color w:val="333333"/>
                      <w:szCs w:val="24"/>
                    </w:rPr>
                    <w:t>4,89</w:t>
                  </w:r>
                </w:p>
              </w:tc>
              <w:tc>
                <w:tcPr>
                  <w:tcW w:w="1194" w:type="dxa"/>
                  <w:shd w:val="clear" w:color="auto" w:fill="auto"/>
                  <w:vAlign w:val="center"/>
                </w:tcPr>
                <w:p w14:paraId="4F688CB9" w14:textId="6FDF3D97" w:rsidR="00936B1C" w:rsidRPr="00D85D35" w:rsidRDefault="00936B1C" w:rsidP="00936B1C">
                  <w:pPr>
                    <w:jc w:val="center"/>
                    <w:rPr>
                      <w:color w:val="1C1C1C"/>
                      <w:szCs w:val="24"/>
                      <w:lang w:eastAsia="lt-LT"/>
                    </w:rPr>
                  </w:pPr>
                  <w:r w:rsidRPr="00D85D35">
                    <w:rPr>
                      <w:color w:val="333333"/>
                      <w:szCs w:val="24"/>
                    </w:rPr>
                    <w:t>4,30</w:t>
                  </w:r>
                </w:p>
              </w:tc>
              <w:tc>
                <w:tcPr>
                  <w:tcW w:w="1194" w:type="dxa"/>
                  <w:shd w:val="clear" w:color="auto" w:fill="auto"/>
                  <w:vAlign w:val="center"/>
                </w:tcPr>
                <w:p w14:paraId="78EB7C9B" w14:textId="624AAD35" w:rsidR="00936B1C" w:rsidRPr="00D85D35" w:rsidRDefault="00936B1C" w:rsidP="00936B1C">
                  <w:pPr>
                    <w:jc w:val="center"/>
                    <w:rPr>
                      <w:color w:val="1C1C1C"/>
                      <w:szCs w:val="24"/>
                      <w:lang w:eastAsia="lt-LT"/>
                    </w:rPr>
                  </w:pPr>
                  <w:r w:rsidRPr="00D85D35">
                    <w:rPr>
                      <w:color w:val="333333"/>
                      <w:szCs w:val="24"/>
                    </w:rPr>
                    <w:t>6,82</w:t>
                  </w:r>
                </w:p>
              </w:tc>
            </w:tr>
          </w:tbl>
          <w:p w14:paraId="728B65A7" w14:textId="77777777" w:rsidR="008F5C06" w:rsidRPr="00D85D35" w:rsidRDefault="008F5C06" w:rsidP="004F36F4">
            <w:pPr>
              <w:jc w:val="both"/>
              <w:rPr>
                <w:szCs w:val="24"/>
              </w:rPr>
            </w:pPr>
          </w:p>
          <w:p w14:paraId="6FA0E27A" w14:textId="59B95F20" w:rsidR="0042611C" w:rsidRPr="00D85D35" w:rsidRDefault="008C3390" w:rsidP="004F36F4">
            <w:pPr>
              <w:jc w:val="both"/>
              <w:rPr>
                <w:szCs w:val="24"/>
              </w:rPr>
            </w:pPr>
            <w:r>
              <w:rPr>
                <w:szCs w:val="24"/>
              </w:rPr>
              <w:t>3</w:t>
            </w:r>
            <w:r w:rsidRPr="00D85D35">
              <w:rPr>
                <w:szCs w:val="24"/>
              </w:rPr>
              <w:t xml:space="preserve"> </w:t>
            </w:r>
            <w:r w:rsidR="007C6199" w:rsidRPr="00D85D35">
              <w:rPr>
                <w:szCs w:val="24"/>
              </w:rPr>
              <w:t>lentelė</w:t>
            </w:r>
            <w:r w:rsidR="002D7E19" w:rsidRPr="00D85D35">
              <w:rPr>
                <w:szCs w:val="24"/>
              </w:rPr>
              <w:t>. Vidutinis keleivių skaičius FZ vietinio susisiekimo maršrutuose 2018</w:t>
            </w:r>
            <w:r w:rsidR="009F2EEC" w:rsidRPr="00D85D35">
              <w:rPr>
                <w:szCs w:val="24"/>
              </w:rPr>
              <w:t>–</w:t>
            </w:r>
            <w:r w:rsidR="002D7E19" w:rsidRPr="00D85D35">
              <w:rPr>
                <w:szCs w:val="24"/>
              </w:rPr>
              <w:t>2022 m.</w:t>
            </w:r>
          </w:p>
          <w:p w14:paraId="777439D8" w14:textId="7FF97D5F" w:rsidR="00936B1C" w:rsidRPr="00D85D35" w:rsidRDefault="00936B1C" w:rsidP="004F36F4">
            <w:pPr>
              <w:jc w:val="both"/>
              <w:rPr>
                <w:szCs w:val="24"/>
              </w:rPr>
            </w:pPr>
            <w:r w:rsidRPr="00D85D35">
              <w:rPr>
                <w:szCs w:val="24"/>
              </w:rPr>
              <w:t>*Panevėžio r. savivaldybėje keleivių vežimas organizuojamas naudojantis kitoms savivaldybėms priklausančių vežėjų paslaugomis</w:t>
            </w:r>
          </w:p>
          <w:p w14:paraId="52D59E43" w14:textId="77777777" w:rsidR="002D7E19" w:rsidRPr="00D85D35" w:rsidRDefault="002D7E19" w:rsidP="004F36F4">
            <w:pPr>
              <w:jc w:val="both"/>
              <w:rPr>
                <w:szCs w:val="24"/>
              </w:rPr>
            </w:pPr>
          </w:p>
          <w:p w14:paraId="2F927E92" w14:textId="2415BA63" w:rsidR="004F36F4" w:rsidRPr="00D85D35" w:rsidRDefault="008D3703" w:rsidP="004F36F4">
            <w:pPr>
              <w:jc w:val="both"/>
            </w:pPr>
            <w:r w:rsidRPr="00D85D35">
              <w:t xml:space="preserve">Esant nesuderintai transporto sistemai gyventojai turi ieškoti kitų paslaugų </w:t>
            </w:r>
            <w:r w:rsidR="00D64701" w:rsidRPr="00D85D35">
              <w:t xml:space="preserve">ir darbo vietų </w:t>
            </w:r>
            <w:r w:rsidRPr="00D85D35">
              <w:t xml:space="preserve">pasiekimo </w:t>
            </w:r>
            <w:r w:rsidR="00D64701" w:rsidRPr="00D85D35">
              <w:t>būdų</w:t>
            </w:r>
            <w:r w:rsidR="00050DED" w:rsidRPr="00D85D35">
              <w:t xml:space="preserve">, todėl </w:t>
            </w:r>
            <w:r w:rsidR="00D64701" w:rsidRPr="00D85D35">
              <w:t>FZ</w:t>
            </w:r>
            <w:r w:rsidR="00050DED" w:rsidRPr="00D85D35">
              <w:rPr>
                <w:szCs w:val="24"/>
              </w:rPr>
              <w:t xml:space="preserve"> </w:t>
            </w:r>
            <w:r w:rsidR="004F36F4" w:rsidRPr="00D85D35">
              <w:t>fiksuojamas automobilizacijos bei</w:t>
            </w:r>
            <w:r w:rsidR="002E6463" w:rsidRPr="00D85D35">
              <w:t xml:space="preserve"> jos</w:t>
            </w:r>
            <w:r w:rsidR="004F36F4" w:rsidRPr="00D85D35">
              <w:t xml:space="preserve"> sukeltos taršos lygio augimas. 2020</w:t>
            </w:r>
            <w:r w:rsidR="200A9415" w:rsidRPr="00D85D35">
              <w:t>–</w:t>
            </w:r>
            <w:r w:rsidR="004F36F4" w:rsidRPr="00D85D35">
              <w:t>2021 m. Panevėžio r</w:t>
            </w:r>
            <w:r w:rsidR="000C3E65" w:rsidRPr="00D85D35">
              <w:rPr>
                <w:szCs w:val="24"/>
              </w:rPr>
              <w:t>.</w:t>
            </w:r>
            <w:r w:rsidR="004F36F4" w:rsidRPr="00D85D35">
              <w:t xml:space="preserve"> automobilių skaičius 1000 gyv. išaugo 28,</w:t>
            </w:r>
            <w:r w:rsidR="00AA6750">
              <w:t xml:space="preserve"> </w:t>
            </w:r>
            <w:r w:rsidR="004F36F4" w:rsidRPr="00D85D35">
              <w:t>Kupiškio</w:t>
            </w:r>
            <w:r w:rsidR="000C3E65" w:rsidRPr="00D85D35">
              <w:t xml:space="preserve"> r.</w:t>
            </w:r>
            <w:r w:rsidR="004F36F4" w:rsidRPr="00D85D35">
              <w:t xml:space="preserve"> </w:t>
            </w:r>
            <w:r w:rsidR="00860609">
              <w:t xml:space="preserve">– </w:t>
            </w:r>
            <w:r w:rsidR="004F36F4" w:rsidRPr="00D85D35">
              <w:t>22, Rokiškio</w:t>
            </w:r>
            <w:r w:rsidR="000C3E65" w:rsidRPr="00D85D35">
              <w:t xml:space="preserve"> r.</w:t>
            </w:r>
            <w:r w:rsidR="004F36F4" w:rsidRPr="00D85D35">
              <w:t>, Pasvalio</w:t>
            </w:r>
            <w:r w:rsidR="000C3E65" w:rsidRPr="00D85D35">
              <w:t xml:space="preserve"> r.</w:t>
            </w:r>
            <w:r w:rsidR="004F36F4" w:rsidRPr="00D85D35">
              <w:t xml:space="preserve"> </w:t>
            </w:r>
            <w:r w:rsidR="00860609">
              <w:t xml:space="preserve">– </w:t>
            </w:r>
            <w:r w:rsidR="004F36F4" w:rsidRPr="00D85D35">
              <w:t xml:space="preserve">14, tik Panevėžio m. savivaldybėje sumažėjo 3. </w:t>
            </w:r>
          </w:p>
          <w:p w14:paraId="05CB8DF0" w14:textId="06AAADB7" w:rsidR="004F36F4" w:rsidRPr="00D85D35" w:rsidRDefault="004F36F4" w:rsidP="200A9415">
            <w:pPr>
              <w:jc w:val="both"/>
              <w:rPr>
                <w:b/>
                <w:bCs/>
              </w:rPr>
            </w:pPr>
          </w:p>
          <w:p w14:paraId="4C1A5BA2" w14:textId="72AD5034" w:rsidR="004F36F4" w:rsidRPr="00D85D35" w:rsidRDefault="004F36F4" w:rsidP="00411D60">
            <w:pPr>
              <w:pStyle w:val="Punktai"/>
              <w:numPr>
                <w:ilvl w:val="0"/>
                <w:numId w:val="0"/>
              </w:numPr>
            </w:pPr>
            <w:r w:rsidRPr="00D85D35">
              <w:t xml:space="preserve">4. Gyvenamosios ir gamtinės aplinkos būklė </w:t>
            </w:r>
          </w:p>
          <w:p w14:paraId="1353AF34" w14:textId="2EE66D94" w:rsidR="004F36F4" w:rsidRDefault="004F36F4" w:rsidP="200A9415">
            <w:pPr>
              <w:jc w:val="both"/>
              <w:rPr>
                <w:szCs w:val="24"/>
              </w:rPr>
            </w:pPr>
            <w:r w:rsidRPr="00D85D35">
              <w:t xml:space="preserve">LR </w:t>
            </w:r>
            <w:r w:rsidR="00390791">
              <w:t>Fi</w:t>
            </w:r>
            <w:r w:rsidRPr="00D85D35">
              <w:t>nansų ministerijos skelbiamame Gyvenimo kokybės indekse</w:t>
            </w:r>
            <w:r w:rsidR="00390791">
              <w:t xml:space="preserve"> </w:t>
            </w:r>
            <w:r w:rsidR="008F5C06" w:rsidRPr="00D85D35">
              <w:t>FZ savival</w:t>
            </w:r>
            <w:r w:rsidR="00306B93" w:rsidRPr="00D85D35">
              <w:t>d</w:t>
            </w:r>
            <w:r w:rsidR="008F5C06" w:rsidRPr="00D85D35">
              <w:t>ybės</w:t>
            </w:r>
            <w:r w:rsidRPr="00D85D35">
              <w:t xml:space="preserve"> pagal rodiklių grupę </w:t>
            </w:r>
            <w:r w:rsidR="00390791">
              <w:t>„</w:t>
            </w:r>
            <w:r w:rsidRPr="00D85D35">
              <w:t>Viešoji infrastuktūra, gyvenamosios aplinkos kokybė ir saugumas</w:t>
            </w:r>
            <w:r w:rsidR="00390791">
              <w:t>“</w:t>
            </w:r>
            <w:r w:rsidRPr="00D85D35">
              <w:t xml:space="preserve"> 2022 m. </w:t>
            </w:r>
            <w:r w:rsidR="00306B93" w:rsidRPr="00D85D35">
              <w:t xml:space="preserve">savo klasteriuose (Panevėžio m. – </w:t>
            </w:r>
            <w:r w:rsidR="00390791">
              <w:t xml:space="preserve">didžiųjų miestų </w:t>
            </w:r>
            <w:r w:rsidR="00306B93" w:rsidRPr="00D85D35">
              <w:t xml:space="preserve">klasteris, kitos FZ savivaldybės – </w:t>
            </w:r>
            <w:r w:rsidR="00390791">
              <w:t xml:space="preserve">kaimiškųjų savivaldybių </w:t>
            </w:r>
            <w:r w:rsidR="00306B93" w:rsidRPr="00D85D35">
              <w:t>klasteris)</w:t>
            </w:r>
            <w:r w:rsidR="00AA6750">
              <w:t xml:space="preserve"> </w:t>
            </w:r>
            <w:r w:rsidR="00306B93" w:rsidRPr="00D85D35">
              <w:t>pasi</w:t>
            </w:r>
            <w:r w:rsidR="00832282" w:rsidRPr="00D85D35">
              <w:t>ž</w:t>
            </w:r>
            <w:r w:rsidR="00306B93" w:rsidRPr="00D85D35">
              <w:t xml:space="preserve">ymi žemais reitingais </w:t>
            </w:r>
            <w:r w:rsidR="00832282" w:rsidRPr="00D85D35">
              <w:t>–</w:t>
            </w:r>
            <w:r w:rsidR="00306B93" w:rsidRPr="00D85D35">
              <w:t xml:space="preserve"> Panevėžys yra 5 iš 6</w:t>
            </w:r>
            <w:r w:rsidR="006E329E" w:rsidRPr="00D85D35">
              <w:t xml:space="preserve"> vietų</w:t>
            </w:r>
            <w:r w:rsidR="00306B93" w:rsidRPr="00D85D35">
              <w:t xml:space="preserve">, atitinkamai </w:t>
            </w:r>
            <w:r w:rsidR="00832282" w:rsidRPr="00D85D35">
              <w:t>Rokiški</w:t>
            </w:r>
            <w:r w:rsidR="00390791">
              <w:t>o r.</w:t>
            </w:r>
            <w:r w:rsidR="00832282" w:rsidRPr="00D85D35">
              <w:t xml:space="preserve"> ir Panevėžio r. užima 26 ir 29 vietas iš 38 savivaldybių. Geresniais rodikliai pasižymi Biržų </w:t>
            </w:r>
            <w:r w:rsidR="00390791">
              <w:t xml:space="preserve">r. </w:t>
            </w:r>
            <w:r w:rsidR="007C6199" w:rsidRPr="00D85D35">
              <w:t>savivaldybė</w:t>
            </w:r>
            <w:r w:rsidR="00390791">
              <w:t>,</w:t>
            </w:r>
            <w:r w:rsidR="00832282" w:rsidRPr="00D85D35">
              <w:t xml:space="preserve"> esanti 6 vietoje, Pasval</w:t>
            </w:r>
            <w:r w:rsidR="00390791">
              <w:t>io r.</w:t>
            </w:r>
            <w:r w:rsidR="00832282" w:rsidRPr="00D85D35">
              <w:t xml:space="preserve"> yra 21 šio r</w:t>
            </w:r>
            <w:r w:rsidR="00B41CE4">
              <w:t>eitingo rodiklių grupės vietoje</w:t>
            </w:r>
            <w:r w:rsidRPr="002D260A">
              <w:rPr>
                <w:rStyle w:val="Puslapioinaosnuoroda"/>
              </w:rPr>
              <w:footnoteReference w:id="32"/>
            </w:r>
            <w:r w:rsidRPr="002D260A">
              <w:t xml:space="preserve">. LR </w:t>
            </w:r>
            <w:r w:rsidR="00390791" w:rsidRPr="002D260A">
              <w:t>A</w:t>
            </w:r>
            <w:r w:rsidRPr="002D260A">
              <w:t>plinkos ministerijos paskelbtame Lietuvos savivaldybių aplinkosaugos</w:t>
            </w:r>
            <w:r w:rsidR="002D260A" w:rsidRPr="002D260A">
              <w:t xml:space="preserve"> </w:t>
            </w:r>
            <w:r w:rsidRPr="002D260A">
              <w:t>reitinge</w:t>
            </w:r>
            <w:r w:rsidR="002D260A" w:rsidRPr="002D260A">
              <w:t xml:space="preserve"> 2023 m.</w:t>
            </w:r>
            <w:r w:rsidRPr="002D260A">
              <w:rPr>
                <w:rStyle w:val="Puslapioinaosnuoroda"/>
              </w:rPr>
              <w:footnoteReference w:id="33"/>
            </w:r>
            <w:r w:rsidRPr="002D260A">
              <w:t>, kuriame vertin</w:t>
            </w:r>
            <w:r w:rsidR="200A9415" w:rsidRPr="002D260A">
              <w:t>i</w:t>
            </w:r>
            <w:r w:rsidRPr="002D260A">
              <w:t>m</w:t>
            </w:r>
            <w:r w:rsidR="00D64701" w:rsidRPr="002D260A">
              <w:t>as</w:t>
            </w:r>
            <w:r w:rsidRPr="002D260A">
              <w:t xml:space="preserve"> apima ir tokius aktuali</w:t>
            </w:r>
            <w:r w:rsidRPr="00D85D35">
              <w:t>us kriterijus kaip susisiekimas, klimato kaitos valdymas ir aplinkos kokybė, išsiskiria tik Panevėžio m. savivaldybė – patenk</w:t>
            </w:r>
            <w:r w:rsidR="000C3E65" w:rsidRPr="00D85D35">
              <w:t>a</w:t>
            </w:r>
            <w:r w:rsidRPr="00D85D35">
              <w:t xml:space="preserve"> į </w:t>
            </w:r>
            <w:r w:rsidR="00D64701" w:rsidRPr="00D85D35">
              <w:t>pirmąjį</w:t>
            </w:r>
            <w:r w:rsidRPr="00D85D35">
              <w:t xml:space="preserve"> trejetuką pagal susisiekimo ir klimato kaitos valdymo rodiklius. Panevėžio r. ir Pasvalio r. savivaldybės rikiuojasi paskutiniame šio reitingo dešimtuke, Kupiškio r. savivaldybė – 49 vietoje. Panevėžio r. ir Pasvalio r. išsiskiria itin žemu klimato kaitos valdymo rodikliu: Pasvalio r. </w:t>
            </w:r>
            <w:r w:rsidR="00390791">
              <w:t xml:space="preserve">– </w:t>
            </w:r>
            <w:r w:rsidRPr="00D85D35">
              <w:t xml:space="preserve">4,94, Panevėžio r. </w:t>
            </w:r>
            <w:r w:rsidR="00390791">
              <w:t xml:space="preserve">– </w:t>
            </w:r>
            <w:r w:rsidRPr="00D85D35">
              <w:t>2,11 (aukščiausias balas – 17,62)</w:t>
            </w:r>
            <w:r w:rsidR="00390791">
              <w:t>, o Panevėžio r. ir Kupiškio r. – ir</w:t>
            </w:r>
            <w:r w:rsidRPr="00D85D35">
              <w:t xml:space="preserve"> aplinkos kokybės valdymo rodikliu</w:t>
            </w:r>
            <w:r w:rsidR="00390791">
              <w:t>:</w:t>
            </w:r>
            <w:r w:rsidRPr="00D85D35">
              <w:t xml:space="preserve"> Panevėžio r. – 3,42. Kupiškio r. – 15,66 (aukščiausias balas – 28,84).</w:t>
            </w:r>
            <w:r w:rsidR="002D46FB" w:rsidRPr="00D85D35">
              <w:rPr>
                <w:szCs w:val="24"/>
              </w:rPr>
              <w:t xml:space="preserve"> </w:t>
            </w:r>
          </w:p>
          <w:p w14:paraId="2E6818D8" w14:textId="77777777" w:rsidR="00390791" w:rsidRPr="00D85D35" w:rsidRDefault="00390791" w:rsidP="200A9415">
            <w:pPr>
              <w:jc w:val="both"/>
            </w:pPr>
          </w:p>
          <w:p w14:paraId="0C7516EA" w14:textId="60C50773" w:rsidR="004F36F4" w:rsidRPr="00D85D35" w:rsidRDefault="000D769E" w:rsidP="004F36F4">
            <w:pPr>
              <w:jc w:val="both"/>
            </w:pPr>
            <w:r w:rsidRPr="00D85D35">
              <w:t xml:space="preserve">Dėl šių priežasčių aktualu </w:t>
            </w:r>
            <w:r w:rsidR="00845F69" w:rsidRPr="00D85D35">
              <w:t xml:space="preserve">atkreipti dėmesį ir į bendradarbiavimo galimybes FZ mažinant aplinkos užterštumą, taip pat siekiant aukštesnių FZ susidarančių atliekų perdirbimo rodiklių, kurie svarbūs ir </w:t>
            </w:r>
            <w:r w:rsidRPr="00D85D35">
              <w:t xml:space="preserve">bendrame </w:t>
            </w:r>
            <w:r w:rsidR="00845F69" w:rsidRPr="00D85D35">
              <w:t>žiedinės ekonomikos kontekste.</w:t>
            </w:r>
            <w:r w:rsidR="00AA6750">
              <w:t xml:space="preserve"> </w:t>
            </w:r>
            <w:r w:rsidR="004F36F4" w:rsidRPr="00D85D35">
              <w:t xml:space="preserve">FZ </w:t>
            </w:r>
            <w:r w:rsidR="0065176D" w:rsidRPr="00D85D35">
              <w:t xml:space="preserve">2022 m. buvo fiksuojamas </w:t>
            </w:r>
            <w:r w:rsidR="004F36F4" w:rsidRPr="00D85D35">
              <w:t>51 proc.</w:t>
            </w:r>
            <w:r w:rsidR="0065176D" w:rsidRPr="00D85D35">
              <w:t xml:space="preserve"> atliekų perdirbimo rodiklis</w:t>
            </w:r>
            <w:r w:rsidR="00AA7B6A" w:rsidRPr="00D85D35">
              <w:t xml:space="preserve"> (</w:t>
            </w:r>
            <w:r w:rsidR="008C3390">
              <w:t>4</w:t>
            </w:r>
            <w:r w:rsidR="008C3390" w:rsidRPr="00D85D35">
              <w:t xml:space="preserve"> </w:t>
            </w:r>
            <w:r w:rsidR="007C6199" w:rsidRPr="00D85D35">
              <w:t>lentelė</w:t>
            </w:r>
            <w:r w:rsidR="00AA7B6A" w:rsidRPr="00D85D35">
              <w:t>)</w:t>
            </w:r>
            <w:r w:rsidR="0065176D" w:rsidRPr="00D85D35">
              <w:t>, kuris viršija Lietuvos vidurkį (</w:t>
            </w:r>
            <w:r w:rsidR="004F36F4" w:rsidRPr="00D85D35">
              <w:t xml:space="preserve">45 </w:t>
            </w:r>
            <w:r w:rsidR="0065176D" w:rsidRPr="00D85D35">
              <w:t xml:space="preserve">proc.), </w:t>
            </w:r>
            <w:r w:rsidR="0065176D" w:rsidRPr="00520BC5">
              <w:t xml:space="preserve">tačiau </w:t>
            </w:r>
            <w:r w:rsidR="00E04DEC" w:rsidRPr="00520BC5">
              <w:t xml:space="preserve">nesiekia </w:t>
            </w:r>
            <w:r w:rsidR="00DF3E67" w:rsidRPr="00D85D35">
              <w:t>2025 m.</w:t>
            </w:r>
            <w:r w:rsidR="200A9415" w:rsidRPr="00D85D35">
              <w:t xml:space="preserve"> </w:t>
            </w:r>
            <w:r w:rsidR="00E04DEC">
              <w:t xml:space="preserve">tikslo  perdirbti </w:t>
            </w:r>
            <w:r w:rsidR="200A9415" w:rsidRPr="00D85D35">
              <w:t xml:space="preserve"> </w:t>
            </w:r>
            <w:r w:rsidR="00DF3E67" w:rsidRPr="00D85D35">
              <w:t>55 proc.</w:t>
            </w:r>
            <w:r w:rsidR="200A9415" w:rsidRPr="00D85D35">
              <w:t xml:space="preserve"> visų </w:t>
            </w:r>
            <w:r w:rsidR="00390791">
              <w:t>atliekų</w:t>
            </w:r>
            <w:r w:rsidR="00E04DEC">
              <w:t>, nustatyto Valstybiniame atliekų prevencijos ir tvarkymo plane</w:t>
            </w:r>
            <w:r w:rsidR="00DF3E67" w:rsidRPr="00D85D35">
              <w:rPr>
                <w:rStyle w:val="Puslapioinaosnuoroda"/>
              </w:rPr>
              <w:footnoteReference w:id="34"/>
            </w:r>
            <w:r w:rsidR="00DF3E67" w:rsidRPr="00D85D35">
              <w:t xml:space="preserve"> </w:t>
            </w:r>
            <w:r w:rsidR="200A9415" w:rsidRPr="008C3390">
              <w:t>T</w:t>
            </w:r>
            <w:r w:rsidR="00DF3E67" w:rsidRPr="008C3390">
              <w:t xml:space="preserve">aip pat </w:t>
            </w:r>
            <w:r w:rsidR="200A9415" w:rsidRPr="008C3390">
              <w:t>aktualu atsižvelgti</w:t>
            </w:r>
            <w:r w:rsidR="00DF3E67" w:rsidRPr="008C3390">
              <w:t xml:space="preserve"> į </w:t>
            </w:r>
            <w:r w:rsidR="008C3390" w:rsidRPr="00520BC5">
              <w:t>Klimato kaitos, aplinkos ir žaliosios transformacijos galimybių studijoje pateikiamas rekomendacijas</w:t>
            </w:r>
            <w:r w:rsidR="008C3390" w:rsidRPr="00520BC5" w:rsidDel="008C3390">
              <w:t xml:space="preserve"> </w:t>
            </w:r>
            <w:r w:rsidR="002638AD" w:rsidRPr="008C3390">
              <w:t xml:space="preserve">namų ūkiams prisidėti prie maksimaliai </w:t>
            </w:r>
            <w:r w:rsidR="00DF3E67" w:rsidRPr="008C3390">
              <w:t>beatliekės gyvenamosios aplinkos rodikli</w:t>
            </w:r>
            <w:r w:rsidR="002638AD" w:rsidRPr="008C3390">
              <w:t>ų kūrimo</w:t>
            </w:r>
            <w:r w:rsidRPr="008C3390">
              <w:t xml:space="preserve"> – pasiekti, kad iki 2050 m. beveik visos atliekos b</w:t>
            </w:r>
            <w:r w:rsidR="00E17B2E" w:rsidRPr="008C3390">
              <w:t>ūtų rūšiuojamos ir perdirbamos</w:t>
            </w:r>
            <w:r w:rsidRPr="008C3390">
              <w:rPr>
                <w:rStyle w:val="Puslapioinaosnuoroda"/>
              </w:rPr>
              <w:footnoteReference w:id="35"/>
            </w:r>
            <w:r w:rsidR="00E17B2E" w:rsidRPr="008C3390">
              <w:t>.</w:t>
            </w:r>
          </w:p>
          <w:p w14:paraId="1A8039DD" w14:textId="77777777" w:rsidR="002971D7" w:rsidRPr="00D85D35" w:rsidRDefault="002971D7" w:rsidP="004F36F4">
            <w:pPr>
              <w:jc w:val="both"/>
              <w:rPr>
                <w:szCs w:val="24"/>
              </w:rPr>
            </w:pPr>
          </w:p>
          <w:tbl>
            <w:tblPr>
              <w:tblW w:w="9560" w:type="dxa"/>
              <w:tblLayout w:type="fixed"/>
              <w:tblLook w:val="04A0" w:firstRow="1" w:lastRow="0" w:firstColumn="1" w:lastColumn="0" w:noHBand="0" w:noVBand="1"/>
            </w:tblPr>
            <w:tblGrid>
              <w:gridCol w:w="2220"/>
              <w:gridCol w:w="2260"/>
              <w:gridCol w:w="2240"/>
              <w:gridCol w:w="2840"/>
            </w:tblGrid>
            <w:tr w:rsidR="0065176D" w:rsidRPr="00D85D35" w14:paraId="7ABC5DE1" w14:textId="77777777" w:rsidTr="007C6199">
              <w:trPr>
                <w:trHeight w:val="288"/>
              </w:trPr>
              <w:tc>
                <w:tcPr>
                  <w:tcW w:w="2220"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tcPr>
                <w:p w14:paraId="6CA3FB7D" w14:textId="3FC25002" w:rsidR="0065176D" w:rsidRPr="00D85D35" w:rsidRDefault="0065176D" w:rsidP="0065176D">
                  <w:pPr>
                    <w:jc w:val="center"/>
                    <w:rPr>
                      <w:b/>
                      <w:bCs/>
                      <w:color w:val="000000"/>
                      <w:szCs w:val="24"/>
                      <w:lang w:eastAsia="lt-LT"/>
                    </w:rPr>
                  </w:pPr>
                  <w:r w:rsidRPr="00D85D35">
                    <w:rPr>
                      <w:b/>
                      <w:bCs/>
                      <w:color w:val="000000"/>
                      <w:szCs w:val="24"/>
                      <w:lang w:eastAsia="lt-LT"/>
                    </w:rPr>
                    <w:t>Teritorija</w:t>
                  </w:r>
                </w:p>
              </w:tc>
              <w:tc>
                <w:tcPr>
                  <w:tcW w:w="7340" w:type="dxa"/>
                  <w:gridSpan w:val="3"/>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2A76436" w14:textId="029A4DAB" w:rsidR="0065176D" w:rsidRPr="00D85D35" w:rsidRDefault="0065176D" w:rsidP="0065176D">
                  <w:pPr>
                    <w:jc w:val="center"/>
                    <w:rPr>
                      <w:b/>
                      <w:bCs/>
                      <w:color w:val="000000"/>
                      <w:szCs w:val="24"/>
                      <w:lang w:eastAsia="lt-LT"/>
                    </w:rPr>
                  </w:pPr>
                  <w:r w:rsidRPr="00D85D35">
                    <w:rPr>
                      <w:b/>
                      <w:bCs/>
                      <w:color w:val="000000"/>
                      <w:szCs w:val="24"/>
                      <w:lang w:eastAsia="lt-LT"/>
                    </w:rPr>
                    <w:t>2022 m.</w:t>
                  </w:r>
                </w:p>
              </w:tc>
            </w:tr>
            <w:tr w:rsidR="0065176D" w:rsidRPr="00D85D35" w14:paraId="7C0F703C" w14:textId="77777777" w:rsidTr="007C6199">
              <w:trPr>
                <w:trHeight w:val="288"/>
              </w:trPr>
              <w:tc>
                <w:tcPr>
                  <w:tcW w:w="2220" w:type="dxa"/>
                  <w:vMerge/>
                  <w:tcBorders>
                    <w:left w:val="single" w:sz="4" w:space="0" w:color="auto"/>
                    <w:bottom w:val="single" w:sz="4" w:space="0" w:color="auto"/>
                    <w:right w:val="single" w:sz="4" w:space="0" w:color="auto"/>
                  </w:tcBorders>
                  <w:shd w:val="clear" w:color="auto" w:fill="F2F2F2" w:themeFill="background1" w:themeFillShade="F2"/>
                  <w:noWrap/>
                  <w:vAlign w:val="center"/>
                </w:tcPr>
                <w:p w14:paraId="341DE51F" w14:textId="0A2B7208" w:rsidR="0065176D" w:rsidRPr="00D85D35" w:rsidRDefault="0065176D" w:rsidP="0065176D">
                  <w:pPr>
                    <w:jc w:val="center"/>
                    <w:rPr>
                      <w:b/>
                      <w:bCs/>
                      <w:color w:val="000000"/>
                      <w:szCs w:val="24"/>
                      <w:lang w:eastAsia="lt-LT"/>
                    </w:rPr>
                  </w:pPr>
                </w:p>
              </w:tc>
              <w:tc>
                <w:tcPr>
                  <w:tcW w:w="226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9EBB1AC" w14:textId="78B056E5" w:rsidR="0065176D" w:rsidRPr="00D85D35" w:rsidRDefault="0065176D" w:rsidP="0065176D">
                  <w:pPr>
                    <w:jc w:val="center"/>
                    <w:rPr>
                      <w:b/>
                      <w:bCs/>
                      <w:color w:val="000000"/>
                      <w:szCs w:val="24"/>
                      <w:lang w:eastAsia="lt-LT"/>
                    </w:rPr>
                  </w:pPr>
                  <w:r w:rsidRPr="00D85D35">
                    <w:rPr>
                      <w:b/>
                      <w:bCs/>
                      <w:color w:val="000000"/>
                      <w:szCs w:val="24"/>
                      <w:lang w:eastAsia="lt-LT"/>
                    </w:rPr>
                    <w:t>Susidarančių atliekų kiekis</w:t>
                  </w:r>
                </w:p>
              </w:tc>
              <w:tc>
                <w:tcPr>
                  <w:tcW w:w="224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20C0466" w14:textId="086A3E03" w:rsidR="0065176D" w:rsidRPr="00D85D35" w:rsidRDefault="0065176D" w:rsidP="0065176D">
                  <w:pPr>
                    <w:jc w:val="center"/>
                    <w:rPr>
                      <w:b/>
                      <w:bCs/>
                      <w:color w:val="000000"/>
                      <w:szCs w:val="24"/>
                      <w:lang w:eastAsia="lt-LT"/>
                    </w:rPr>
                  </w:pPr>
                  <w:r w:rsidRPr="00D85D35">
                    <w:rPr>
                      <w:b/>
                      <w:bCs/>
                      <w:color w:val="000000"/>
                      <w:szCs w:val="24"/>
                      <w:lang w:eastAsia="lt-LT"/>
                    </w:rPr>
                    <w:t>Perdirbamų atliekų kiekis</w:t>
                  </w:r>
                </w:p>
              </w:tc>
              <w:tc>
                <w:tcPr>
                  <w:tcW w:w="2840"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211B312" w14:textId="4A6BF796" w:rsidR="0065176D" w:rsidRPr="00D85D35" w:rsidRDefault="0065176D" w:rsidP="0065176D">
                  <w:pPr>
                    <w:jc w:val="center"/>
                    <w:rPr>
                      <w:b/>
                      <w:bCs/>
                      <w:color w:val="000000"/>
                      <w:szCs w:val="24"/>
                      <w:lang w:eastAsia="lt-LT"/>
                    </w:rPr>
                  </w:pPr>
                  <w:r w:rsidRPr="00D85D35">
                    <w:rPr>
                      <w:b/>
                      <w:bCs/>
                      <w:color w:val="000000"/>
                      <w:szCs w:val="24"/>
                      <w:lang w:eastAsia="lt-LT"/>
                    </w:rPr>
                    <w:t>Perdirbamų atliekų dalis</w:t>
                  </w:r>
                </w:p>
              </w:tc>
            </w:tr>
            <w:tr w:rsidR="004F36F4" w:rsidRPr="00D85D35" w14:paraId="7B63E066" w14:textId="77777777" w:rsidTr="007C6199">
              <w:trPr>
                <w:trHeight w:val="288"/>
              </w:trPr>
              <w:tc>
                <w:tcPr>
                  <w:tcW w:w="22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02FCCB41" w14:textId="15B240FF" w:rsidR="004F36F4" w:rsidRPr="00D85D35" w:rsidRDefault="0065176D" w:rsidP="0065176D">
                  <w:pPr>
                    <w:jc w:val="center"/>
                    <w:rPr>
                      <w:color w:val="000000"/>
                      <w:szCs w:val="24"/>
                      <w:lang w:eastAsia="lt-LT"/>
                    </w:rPr>
                  </w:pPr>
                  <w:r w:rsidRPr="00D85D35">
                    <w:rPr>
                      <w:color w:val="000000"/>
                      <w:szCs w:val="24"/>
                      <w:lang w:eastAsia="lt-LT"/>
                    </w:rPr>
                    <w:t>FZ</w:t>
                  </w:r>
                </w:p>
              </w:tc>
              <w:tc>
                <w:tcPr>
                  <w:tcW w:w="2260" w:type="dxa"/>
                  <w:tcBorders>
                    <w:top w:val="single" w:sz="4" w:space="0" w:color="auto"/>
                    <w:left w:val="nil"/>
                    <w:bottom w:val="single" w:sz="4" w:space="0" w:color="auto"/>
                    <w:right w:val="single" w:sz="4" w:space="0" w:color="auto"/>
                  </w:tcBorders>
                  <w:shd w:val="clear" w:color="auto" w:fill="auto"/>
                  <w:noWrap/>
                  <w:vAlign w:val="center"/>
                  <w:hideMark/>
                </w:tcPr>
                <w:p w14:paraId="370E3197" w14:textId="6D2D5AA9" w:rsidR="004F36F4" w:rsidRPr="00D85D35" w:rsidRDefault="004F36F4" w:rsidP="0065176D">
                  <w:pPr>
                    <w:jc w:val="center"/>
                    <w:rPr>
                      <w:color w:val="000000"/>
                      <w:szCs w:val="24"/>
                      <w:lang w:eastAsia="lt-LT"/>
                    </w:rPr>
                  </w:pPr>
                  <w:r w:rsidRPr="00D85D35">
                    <w:rPr>
                      <w:color w:val="000000"/>
                      <w:szCs w:val="24"/>
                      <w:lang w:eastAsia="lt-LT"/>
                    </w:rPr>
                    <w:t>73</w:t>
                  </w:r>
                  <w:r w:rsidR="00E17B2E">
                    <w:rPr>
                      <w:color w:val="000000"/>
                      <w:szCs w:val="24"/>
                      <w:lang w:eastAsia="lt-LT"/>
                    </w:rPr>
                    <w:t xml:space="preserve"> </w:t>
                  </w:r>
                  <w:r w:rsidRPr="00D85D35">
                    <w:rPr>
                      <w:color w:val="000000"/>
                      <w:szCs w:val="24"/>
                      <w:lang w:eastAsia="lt-LT"/>
                    </w:rPr>
                    <w:t>916,118</w:t>
                  </w:r>
                </w:p>
              </w:tc>
              <w:tc>
                <w:tcPr>
                  <w:tcW w:w="2240" w:type="dxa"/>
                  <w:tcBorders>
                    <w:top w:val="single" w:sz="4" w:space="0" w:color="auto"/>
                    <w:left w:val="nil"/>
                    <w:bottom w:val="single" w:sz="4" w:space="0" w:color="auto"/>
                    <w:right w:val="single" w:sz="4" w:space="0" w:color="auto"/>
                  </w:tcBorders>
                  <w:shd w:val="clear" w:color="auto" w:fill="auto"/>
                  <w:noWrap/>
                  <w:vAlign w:val="center"/>
                  <w:hideMark/>
                </w:tcPr>
                <w:p w14:paraId="36913172" w14:textId="57D50BD3" w:rsidR="004F36F4" w:rsidRPr="00D85D35" w:rsidRDefault="004F36F4" w:rsidP="0065176D">
                  <w:pPr>
                    <w:jc w:val="center"/>
                    <w:rPr>
                      <w:color w:val="000000"/>
                      <w:szCs w:val="24"/>
                      <w:lang w:eastAsia="lt-LT"/>
                    </w:rPr>
                  </w:pPr>
                  <w:r w:rsidRPr="00D85D35">
                    <w:rPr>
                      <w:color w:val="000000"/>
                      <w:szCs w:val="24"/>
                      <w:lang w:eastAsia="lt-LT"/>
                    </w:rPr>
                    <w:t>37</w:t>
                  </w:r>
                  <w:r w:rsidR="00E17B2E">
                    <w:rPr>
                      <w:color w:val="000000"/>
                      <w:szCs w:val="24"/>
                      <w:lang w:eastAsia="lt-LT"/>
                    </w:rPr>
                    <w:t xml:space="preserve"> </w:t>
                  </w:r>
                  <w:r w:rsidRPr="00D85D35">
                    <w:rPr>
                      <w:color w:val="000000"/>
                      <w:szCs w:val="24"/>
                      <w:lang w:eastAsia="lt-LT"/>
                    </w:rPr>
                    <w:t>784,843</w:t>
                  </w:r>
                </w:p>
              </w:tc>
              <w:tc>
                <w:tcPr>
                  <w:tcW w:w="2840" w:type="dxa"/>
                  <w:tcBorders>
                    <w:top w:val="single" w:sz="4" w:space="0" w:color="auto"/>
                    <w:left w:val="nil"/>
                    <w:bottom w:val="single" w:sz="4" w:space="0" w:color="auto"/>
                    <w:right w:val="single" w:sz="4" w:space="0" w:color="auto"/>
                  </w:tcBorders>
                  <w:shd w:val="clear" w:color="auto" w:fill="auto"/>
                  <w:noWrap/>
                  <w:vAlign w:val="center"/>
                  <w:hideMark/>
                </w:tcPr>
                <w:p w14:paraId="7B22A6BF" w14:textId="7C9C6861" w:rsidR="004F36F4" w:rsidRPr="00D85D35" w:rsidRDefault="004F36F4" w:rsidP="0065176D">
                  <w:pPr>
                    <w:jc w:val="center"/>
                    <w:rPr>
                      <w:color w:val="000000"/>
                      <w:szCs w:val="24"/>
                      <w:lang w:eastAsia="lt-LT"/>
                    </w:rPr>
                  </w:pPr>
                  <w:r w:rsidRPr="00D85D35">
                    <w:rPr>
                      <w:color w:val="000000"/>
                      <w:szCs w:val="24"/>
                      <w:lang w:eastAsia="lt-LT"/>
                    </w:rPr>
                    <w:t>51</w:t>
                  </w:r>
                  <w:r w:rsidR="00E17B2E">
                    <w:rPr>
                      <w:color w:val="000000"/>
                      <w:szCs w:val="24"/>
                      <w:lang w:eastAsia="lt-LT"/>
                    </w:rPr>
                    <w:t xml:space="preserve"> </w:t>
                  </w:r>
                  <w:r w:rsidRPr="00D85D35">
                    <w:rPr>
                      <w:color w:val="000000"/>
                      <w:szCs w:val="24"/>
                      <w:lang w:eastAsia="lt-LT"/>
                    </w:rPr>
                    <w:t>%</w:t>
                  </w:r>
                </w:p>
              </w:tc>
            </w:tr>
            <w:tr w:rsidR="004F36F4" w:rsidRPr="00D85D35" w14:paraId="129AF5D7" w14:textId="77777777" w:rsidTr="007C6199">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1A4A25D" w14:textId="77777777" w:rsidR="004F36F4" w:rsidRPr="00D85D35" w:rsidRDefault="004F36F4" w:rsidP="0065176D">
                  <w:pPr>
                    <w:jc w:val="center"/>
                    <w:rPr>
                      <w:color w:val="000000"/>
                      <w:szCs w:val="24"/>
                      <w:lang w:eastAsia="lt-LT"/>
                    </w:rPr>
                  </w:pPr>
                  <w:r w:rsidRPr="00D85D35">
                    <w:rPr>
                      <w:color w:val="000000"/>
                      <w:szCs w:val="24"/>
                      <w:lang w:eastAsia="lt-LT"/>
                    </w:rPr>
                    <w:t>Biržų r. sav.</w:t>
                  </w:r>
                </w:p>
              </w:tc>
              <w:tc>
                <w:tcPr>
                  <w:tcW w:w="2260" w:type="dxa"/>
                  <w:tcBorders>
                    <w:top w:val="nil"/>
                    <w:left w:val="nil"/>
                    <w:bottom w:val="single" w:sz="4" w:space="0" w:color="auto"/>
                    <w:right w:val="single" w:sz="4" w:space="0" w:color="auto"/>
                  </w:tcBorders>
                  <w:shd w:val="clear" w:color="auto" w:fill="auto"/>
                  <w:noWrap/>
                  <w:vAlign w:val="center"/>
                  <w:hideMark/>
                </w:tcPr>
                <w:p w14:paraId="63F5A69F" w14:textId="28D29D2F" w:rsidR="004F36F4" w:rsidRPr="00D85D35" w:rsidRDefault="004F36F4" w:rsidP="0065176D">
                  <w:pPr>
                    <w:jc w:val="center"/>
                    <w:rPr>
                      <w:color w:val="000000"/>
                      <w:szCs w:val="24"/>
                      <w:lang w:eastAsia="lt-LT"/>
                    </w:rPr>
                  </w:pPr>
                  <w:r w:rsidRPr="00D85D35">
                    <w:rPr>
                      <w:color w:val="000000"/>
                      <w:szCs w:val="24"/>
                      <w:lang w:eastAsia="lt-LT"/>
                    </w:rPr>
                    <w:t>6</w:t>
                  </w:r>
                  <w:r w:rsidR="00E17B2E">
                    <w:rPr>
                      <w:color w:val="000000"/>
                      <w:szCs w:val="24"/>
                      <w:lang w:eastAsia="lt-LT"/>
                    </w:rPr>
                    <w:t xml:space="preserve"> </w:t>
                  </w:r>
                  <w:r w:rsidRPr="00D85D35">
                    <w:rPr>
                      <w:color w:val="000000"/>
                      <w:szCs w:val="24"/>
                      <w:lang w:eastAsia="lt-LT"/>
                    </w:rPr>
                    <w:t>014,006</w:t>
                  </w:r>
                </w:p>
              </w:tc>
              <w:tc>
                <w:tcPr>
                  <w:tcW w:w="2240" w:type="dxa"/>
                  <w:tcBorders>
                    <w:top w:val="nil"/>
                    <w:left w:val="nil"/>
                    <w:bottom w:val="single" w:sz="4" w:space="0" w:color="auto"/>
                    <w:right w:val="single" w:sz="4" w:space="0" w:color="auto"/>
                  </w:tcBorders>
                  <w:shd w:val="clear" w:color="auto" w:fill="auto"/>
                  <w:noWrap/>
                  <w:vAlign w:val="center"/>
                  <w:hideMark/>
                </w:tcPr>
                <w:p w14:paraId="6205FD9F" w14:textId="7E9B455B" w:rsidR="004F36F4" w:rsidRPr="00D85D35" w:rsidRDefault="004F36F4" w:rsidP="0065176D">
                  <w:pPr>
                    <w:jc w:val="center"/>
                    <w:rPr>
                      <w:color w:val="000000"/>
                      <w:szCs w:val="24"/>
                      <w:lang w:eastAsia="lt-LT"/>
                    </w:rPr>
                  </w:pPr>
                  <w:r w:rsidRPr="00D85D35">
                    <w:rPr>
                      <w:color w:val="000000"/>
                      <w:szCs w:val="24"/>
                      <w:lang w:eastAsia="lt-LT"/>
                    </w:rPr>
                    <w:t>3</w:t>
                  </w:r>
                  <w:r w:rsidR="00E17B2E">
                    <w:rPr>
                      <w:color w:val="000000"/>
                      <w:szCs w:val="24"/>
                      <w:lang w:eastAsia="lt-LT"/>
                    </w:rPr>
                    <w:t xml:space="preserve"> </w:t>
                  </w:r>
                  <w:r w:rsidRPr="00D85D35">
                    <w:rPr>
                      <w:color w:val="000000"/>
                      <w:szCs w:val="24"/>
                      <w:lang w:eastAsia="lt-LT"/>
                    </w:rPr>
                    <w:t>313,656</w:t>
                  </w:r>
                </w:p>
              </w:tc>
              <w:tc>
                <w:tcPr>
                  <w:tcW w:w="2840" w:type="dxa"/>
                  <w:tcBorders>
                    <w:top w:val="nil"/>
                    <w:left w:val="nil"/>
                    <w:bottom w:val="single" w:sz="4" w:space="0" w:color="auto"/>
                    <w:right w:val="single" w:sz="4" w:space="0" w:color="auto"/>
                  </w:tcBorders>
                  <w:shd w:val="clear" w:color="auto" w:fill="auto"/>
                  <w:noWrap/>
                  <w:vAlign w:val="center"/>
                  <w:hideMark/>
                </w:tcPr>
                <w:p w14:paraId="1ADFB121" w14:textId="175D4874" w:rsidR="004F36F4" w:rsidRPr="00D85D35" w:rsidRDefault="004F36F4" w:rsidP="0065176D">
                  <w:pPr>
                    <w:jc w:val="center"/>
                    <w:rPr>
                      <w:color w:val="000000"/>
                      <w:szCs w:val="24"/>
                      <w:lang w:eastAsia="lt-LT"/>
                    </w:rPr>
                  </w:pPr>
                  <w:r w:rsidRPr="00D85D35">
                    <w:rPr>
                      <w:color w:val="000000"/>
                      <w:szCs w:val="24"/>
                      <w:lang w:eastAsia="lt-LT"/>
                    </w:rPr>
                    <w:t>55</w:t>
                  </w:r>
                  <w:r w:rsidR="00E17B2E">
                    <w:rPr>
                      <w:color w:val="000000"/>
                      <w:szCs w:val="24"/>
                      <w:lang w:eastAsia="lt-LT"/>
                    </w:rPr>
                    <w:t xml:space="preserve"> </w:t>
                  </w:r>
                  <w:r w:rsidRPr="00D85D35">
                    <w:rPr>
                      <w:color w:val="000000"/>
                      <w:szCs w:val="24"/>
                      <w:lang w:eastAsia="lt-LT"/>
                    </w:rPr>
                    <w:t>%</w:t>
                  </w:r>
                </w:p>
              </w:tc>
            </w:tr>
            <w:tr w:rsidR="004F36F4" w:rsidRPr="00D85D35" w14:paraId="1EBC73D6" w14:textId="77777777" w:rsidTr="007C6199">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DD5EB15" w14:textId="77777777" w:rsidR="004F36F4" w:rsidRPr="00D85D35" w:rsidRDefault="004F36F4" w:rsidP="0065176D">
                  <w:pPr>
                    <w:jc w:val="center"/>
                    <w:rPr>
                      <w:color w:val="000000"/>
                      <w:szCs w:val="24"/>
                      <w:lang w:eastAsia="lt-LT"/>
                    </w:rPr>
                  </w:pPr>
                  <w:r w:rsidRPr="00D85D35">
                    <w:rPr>
                      <w:color w:val="000000"/>
                      <w:szCs w:val="24"/>
                      <w:lang w:eastAsia="lt-LT"/>
                    </w:rPr>
                    <w:t>Kupiškio r. sav.</w:t>
                  </w:r>
                </w:p>
              </w:tc>
              <w:tc>
                <w:tcPr>
                  <w:tcW w:w="2260" w:type="dxa"/>
                  <w:tcBorders>
                    <w:top w:val="nil"/>
                    <w:left w:val="nil"/>
                    <w:bottom w:val="single" w:sz="4" w:space="0" w:color="auto"/>
                    <w:right w:val="single" w:sz="4" w:space="0" w:color="auto"/>
                  </w:tcBorders>
                  <w:shd w:val="clear" w:color="auto" w:fill="auto"/>
                  <w:noWrap/>
                  <w:vAlign w:val="center"/>
                  <w:hideMark/>
                </w:tcPr>
                <w:p w14:paraId="72A86462" w14:textId="040F16A8" w:rsidR="004F36F4" w:rsidRPr="00D85D35" w:rsidRDefault="004F36F4" w:rsidP="0065176D">
                  <w:pPr>
                    <w:jc w:val="center"/>
                    <w:rPr>
                      <w:color w:val="000000"/>
                      <w:szCs w:val="24"/>
                      <w:lang w:eastAsia="lt-LT"/>
                    </w:rPr>
                  </w:pPr>
                  <w:r w:rsidRPr="00D85D35">
                    <w:rPr>
                      <w:color w:val="000000"/>
                      <w:szCs w:val="24"/>
                      <w:lang w:eastAsia="lt-LT"/>
                    </w:rPr>
                    <w:t>5</w:t>
                  </w:r>
                  <w:r w:rsidR="00E17B2E">
                    <w:rPr>
                      <w:color w:val="000000"/>
                      <w:szCs w:val="24"/>
                      <w:lang w:eastAsia="lt-LT"/>
                    </w:rPr>
                    <w:t xml:space="preserve"> </w:t>
                  </w:r>
                  <w:r w:rsidRPr="00D85D35">
                    <w:rPr>
                      <w:color w:val="000000"/>
                      <w:szCs w:val="24"/>
                      <w:lang w:eastAsia="lt-LT"/>
                    </w:rPr>
                    <w:t>053,025</w:t>
                  </w:r>
                </w:p>
              </w:tc>
              <w:tc>
                <w:tcPr>
                  <w:tcW w:w="2240" w:type="dxa"/>
                  <w:tcBorders>
                    <w:top w:val="nil"/>
                    <w:left w:val="nil"/>
                    <w:bottom w:val="single" w:sz="4" w:space="0" w:color="auto"/>
                    <w:right w:val="single" w:sz="4" w:space="0" w:color="auto"/>
                  </w:tcBorders>
                  <w:shd w:val="clear" w:color="auto" w:fill="auto"/>
                  <w:noWrap/>
                  <w:vAlign w:val="center"/>
                  <w:hideMark/>
                </w:tcPr>
                <w:p w14:paraId="4120090D" w14:textId="18537024" w:rsidR="004F36F4" w:rsidRPr="00D85D35" w:rsidRDefault="004F36F4" w:rsidP="0065176D">
                  <w:pPr>
                    <w:jc w:val="center"/>
                    <w:rPr>
                      <w:color w:val="000000"/>
                      <w:szCs w:val="24"/>
                      <w:lang w:eastAsia="lt-LT"/>
                    </w:rPr>
                  </w:pPr>
                  <w:r w:rsidRPr="00D85D35">
                    <w:rPr>
                      <w:color w:val="000000"/>
                      <w:szCs w:val="24"/>
                      <w:lang w:eastAsia="lt-LT"/>
                    </w:rPr>
                    <w:t>2</w:t>
                  </w:r>
                  <w:r w:rsidR="00E17B2E">
                    <w:rPr>
                      <w:color w:val="000000"/>
                      <w:szCs w:val="24"/>
                      <w:lang w:eastAsia="lt-LT"/>
                    </w:rPr>
                    <w:t xml:space="preserve"> </w:t>
                  </w:r>
                  <w:r w:rsidRPr="00D85D35">
                    <w:rPr>
                      <w:color w:val="000000"/>
                      <w:szCs w:val="24"/>
                      <w:lang w:eastAsia="lt-LT"/>
                    </w:rPr>
                    <w:t>657,605</w:t>
                  </w:r>
                </w:p>
              </w:tc>
              <w:tc>
                <w:tcPr>
                  <w:tcW w:w="2840" w:type="dxa"/>
                  <w:tcBorders>
                    <w:top w:val="nil"/>
                    <w:left w:val="nil"/>
                    <w:bottom w:val="single" w:sz="4" w:space="0" w:color="auto"/>
                    <w:right w:val="single" w:sz="4" w:space="0" w:color="auto"/>
                  </w:tcBorders>
                  <w:shd w:val="clear" w:color="auto" w:fill="auto"/>
                  <w:noWrap/>
                  <w:vAlign w:val="center"/>
                  <w:hideMark/>
                </w:tcPr>
                <w:p w14:paraId="0507FE89" w14:textId="70B13D50" w:rsidR="004F36F4" w:rsidRPr="00D85D35" w:rsidRDefault="004F36F4" w:rsidP="0065176D">
                  <w:pPr>
                    <w:jc w:val="center"/>
                    <w:rPr>
                      <w:color w:val="000000"/>
                      <w:szCs w:val="24"/>
                      <w:lang w:eastAsia="lt-LT"/>
                    </w:rPr>
                  </w:pPr>
                  <w:r w:rsidRPr="00D85D35">
                    <w:rPr>
                      <w:color w:val="000000"/>
                      <w:szCs w:val="24"/>
                      <w:lang w:eastAsia="lt-LT"/>
                    </w:rPr>
                    <w:t>53</w:t>
                  </w:r>
                  <w:r w:rsidR="00E17B2E">
                    <w:rPr>
                      <w:color w:val="000000"/>
                      <w:szCs w:val="24"/>
                      <w:lang w:eastAsia="lt-LT"/>
                    </w:rPr>
                    <w:t xml:space="preserve"> </w:t>
                  </w:r>
                  <w:r w:rsidRPr="00D85D35">
                    <w:rPr>
                      <w:color w:val="000000"/>
                      <w:szCs w:val="24"/>
                      <w:lang w:eastAsia="lt-LT"/>
                    </w:rPr>
                    <w:t>%</w:t>
                  </w:r>
                </w:p>
              </w:tc>
            </w:tr>
            <w:tr w:rsidR="004F36F4" w:rsidRPr="00D85D35" w14:paraId="791B1813" w14:textId="77777777" w:rsidTr="007C6199">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EB496B5" w14:textId="77777777" w:rsidR="004F36F4" w:rsidRPr="00D85D35" w:rsidRDefault="004F36F4" w:rsidP="0065176D">
                  <w:pPr>
                    <w:jc w:val="center"/>
                    <w:rPr>
                      <w:color w:val="000000"/>
                      <w:szCs w:val="24"/>
                      <w:lang w:eastAsia="lt-LT"/>
                    </w:rPr>
                  </w:pPr>
                  <w:r w:rsidRPr="00D85D35">
                    <w:rPr>
                      <w:color w:val="000000"/>
                      <w:szCs w:val="24"/>
                      <w:lang w:eastAsia="lt-LT"/>
                    </w:rPr>
                    <w:t>Panevėžio m. sav.</w:t>
                  </w:r>
                </w:p>
              </w:tc>
              <w:tc>
                <w:tcPr>
                  <w:tcW w:w="2260" w:type="dxa"/>
                  <w:tcBorders>
                    <w:top w:val="nil"/>
                    <w:left w:val="nil"/>
                    <w:bottom w:val="single" w:sz="4" w:space="0" w:color="auto"/>
                    <w:right w:val="single" w:sz="4" w:space="0" w:color="auto"/>
                  </w:tcBorders>
                  <w:shd w:val="clear" w:color="auto" w:fill="auto"/>
                  <w:noWrap/>
                  <w:vAlign w:val="center"/>
                  <w:hideMark/>
                </w:tcPr>
                <w:p w14:paraId="31067FE9" w14:textId="738BD991" w:rsidR="004F36F4" w:rsidRPr="00D85D35" w:rsidRDefault="004F36F4" w:rsidP="0065176D">
                  <w:pPr>
                    <w:jc w:val="center"/>
                    <w:rPr>
                      <w:color w:val="000000"/>
                      <w:szCs w:val="24"/>
                      <w:lang w:eastAsia="lt-LT"/>
                    </w:rPr>
                  </w:pPr>
                  <w:r w:rsidRPr="00D85D35">
                    <w:rPr>
                      <w:color w:val="000000"/>
                      <w:szCs w:val="24"/>
                      <w:lang w:eastAsia="lt-LT"/>
                    </w:rPr>
                    <w:t>39</w:t>
                  </w:r>
                  <w:r w:rsidR="00E17B2E">
                    <w:rPr>
                      <w:color w:val="000000"/>
                      <w:szCs w:val="24"/>
                      <w:lang w:eastAsia="lt-LT"/>
                    </w:rPr>
                    <w:t xml:space="preserve"> </w:t>
                  </w:r>
                  <w:r w:rsidRPr="00D85D35">
                    <w:rPr>
                      <w:color w:val="000000"/>
                      <w:szCs w:val="24"/>
                      <w:lang w:eastAsia="lt-LT"/>
                    </w:rPr>
                    <w:t>650,623</w:t>
                  </w:r>
                </w:p>
              </w:tc>
              <w:tc>
                <w:tcPr>
                  <w:tcW w:w="2240" w:type="dxa"/>
                  <w:tcBorders>
                    <w:top w:val="nil"/>
                    <w:left w:val="nil"/>
                    <w:bottom w:val="single" w:sz="4" w:space="0" w:color="auto"/>
                    <w:right w:val="single" w:sz="4" w:space="0" w:color="auto"/>
                  </w:tcBorders>
                  <w:shd w:val="clear" w:color="auto" w:fill="auto"/>
                  <w:noWrap/>
                  <w:vAlign w:val="center"/>
                  <w:hideMark/>
                </w:tcPr>
                <w:p w14:paraId="6165E589" w14:textId="493AEB6E" w:rsidR="004F36F4" w:rsidRPr="00D85D35" w:rsidRDefault="004F36F4" w:rsidP="0065176D">
                  <w:pPr>
                    <w:jc w:val="center"/>
                    <w:rPr>
                      <w:color w:val="000000"/>
                      <w:szCs w:val="24"/>
                      <w:lang w:eastAsia="lt-LT"/>
                    </w:rPr>
                  </w:pPr>
                  <w:r w:rsidRPr="00D85D35">
                    <w:rPr>
                      <w:color w:val="000000"/>
                      <w:szCs w:val="24"/>
                      <w:lang w:eastAsia="lt-LT"/>
                    </w:rPr>
                    <w:t>20</w:t>
                  </w:r>
                  <w:r w:rsidR="00C8374B">
                    <w:rPr>
                      <w:color w:val="000000"/>
                      <w:szCs w:val="24"/>
                      <w:lang w:eastAsia="lt-LT"/>
                    </w:rPr>
                    <w:t xml:space="preserve"> </w:t>
                  </w:r>
                  <w:r w:rsidRPr="00D85D35">
                    <w:rPr>
                      <w:color w:val="000000"/>
                      <w:szCs w:val="24"/>
                      <w:lang w:eastAsia="lt-LT"/>
                    </w:rPr>
                    <w:t>601,09</w:t>
                  </w:r>
                </w:p>
              </w:tc>
              <w:tc>
                <w:tcPr>
                  <w:tcW w:w="2840" w:type="dxa"/>
                  <w:tcBorders>
                    <w:top w:val="nil"/>
                    <w:left w:val="nil"/>
                    <w:bottom w:val="single" w:sz="4" w:space="0" w:color="auto"/>
                    <w:right w:val="single" w:sz="4" w:space="0" w:color="auto"/>
                  </w:tcBorders>
                  <w:shd w:val="clear" w:color="auto" w:fill="auto"/>
                  <w:noWrap/>
                  <w:vAlign w:val="center"/>
                  <w:hideMark/>
                </w:tcPr>
                <w:p w14:paraId="1D239515" w14:textId="5A8A2896" w:rsidR="004F36F4" w:rsidRPr="00D85D35" w:rsidRDefault="004F36F4" w:rsidP="0065176D">
                  <w:pPr>
                    <w:jc w:val="center"/>
                    <w:rPr>
                      <w:color w:val="000000"/>
                      <w:szCs w:val="24"/>
                      <w:lang w:eastAsia="lt-LT"/>
                    </w:rPr>
                  </w:pPr>
                  <w:r w:rsidRPr="00D85D35">
                    <w:rPr>
                      <w:color w:val="000000"/>
                      <w:szCs w:val="24"/>
                      <w:lang w:eastAsia="lt-LT"/>
                    </w:rPr>
                    <w:t>52</w:t>
                  </w:r>
                  <w:r w:rsidR="00E17B2E">
                    <w:rPr>
                      <w:color w:val="000000"/>
                      <w:szCs w:val="24"/>
                      <w:lang w:eastAsia="lt-LT"/>
                    </w:rPr>
                    <w:t xml:space="preserve"> </w:t>
                  </w:r>
                  <w:r w:rsidRPr="00D85D35">
                    <w:rPr>
                      <w:color w:val="000000"/>
                      <w:szCs w:val="24"/>
                      <w:lang w:eastAsia="lt-LT"/>
                    </w:rPr>
                    <w:t>%</w:t>
                  </w:r>
                </w:p>
              </w:tc>
            </w:tr>
            <w:tr w:rsidR="004F36F4" w:rsidRPr="00D85D35" w14:paraId="4ABC7EFB" w14:textId="77777777" w:rsidTr="007C6199">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F777BC1" w14:textId="77777777" w:rsidR="004F36F4" w:rsidRPr="00D85D35" w:rsidRDefault="004F36F4" w:rsidP="0065176D">
                  <w:pPr>
                    <w:jc w:val="center"/>
                    <w:rPr>
                      <w:color w:val="000000"/>
                      <w:szCs w:val="24"/>
                      <w:lang w:eastAsia="lt-LT"/>
                    </w:rPr>
                  </w:pPr>
                  <w:r w:rsidRPr="00D85D35">
                    <w:rPr>
                      <w:color w:val="000000"/>
                      <w:szCs w:val="24"/>
                      <w:lang w:eastAsia="lt-LT"/>
                    </w:rPr>
                    <w:t>Panevėžio r. sav.</w:t>
                  </w:r>
                </w:p>
              </w:tc>
              <w:tc>
                <w:tcPr>
                  <w:tcW w:w="2260" w:type="dxa"/>
                  <w:tcBorders>
                    <w:top w:val="nil"/>
                    <w:left w:val="nil"/>
                    <w:bottom w:val="single" w:sz="4" w:space="0" w:color="auto"/>
                    <w:right w:val="single" w:sz="4" w:space="0" w:color="auto"/>
                  </w:tcBorders>
                  <w:shd w:val="clear" w:color="auto" w:fill="auto"/>
                  <w:noWrap/>
                  <w:vAlign w:val="center"/>
                  <w:hideMark/>
                </w:tcPr>
                <w:p w14:paraId="45D34F7D" w14:textId="68443A55" w:rsidR="004F36F4" w:rsidRPr="00D85D35" w:rsidRDefault="004F36F4" w:rsidP="0065176D">
                  <w:pPr>
                    <w:jc w:val="center"/>
                    <w:rPr>
                      <w:color w:val="000000"/>
                      <w:szCs w:val="24"/>
                      <w:lang w:eastAsia="lt-LT"/>
                    </w:rPr>
                  </w:pPr>
                  <w:r w:rsidRPr="00D85D35">
                    <w:rPr>
                      <w:color w:val="000000"/>
                      <w:szCs w:val="24"/>
                      <w:lang w:eastAsia="lt-LT"/>
                    </w:rPr>
                    <w:t>8</w:t>
                  </w:r>
                  <w:r w:rsidR="00E17B2E">
                    <w:rPr>
                      <w:color w:val="000000"/>
                      <w:szCs w:val="24"/>
                      <w:lang w:eastAsia="lt-LT"/>
                    </w:rPr>
                    <w:t xml:space="preserve"> </w:t>
                  </w:r>
                  <w:r w:rsidRPr="00D85D35">
                    <w:rPr>
                      <w:color w:val="000000"/>
                      <w:szCs w:val="24"/>
                      <w:lang w:eastAsia="lt-LT"/>
                    </w:rPr>
                    <w:t>913,821</w:t>
                  </w:r>
                </w:p>
              </w:tc>
              <w:tc>
                <w:tcPr>
                  <w:tcW w:w="2240" w:type="dxa"/>
                  <w:tcBorders>
                    <w:top w:val="nil"/>
                    <w:left w:val="nil"/>
                    <w:bottom w:val="single" w:sz="4" w:space="0" w:color="auto"/>
                    <w:right w:val="single" w:sz="4" w:space="0" w:color="auto"/>
                  </w:tcBorders>
                  <w:shd w:val="clear" w:color="auto" w:fill="auto"/>
                  <w:noWrap/>
                  <w:vAlign w:val="center"/>
                  <w:hideMark/>
                </w:tcPr>
                <w:p w14:paraId="569D46F9" w14:textId="7B7A17CE" w:rsidR="004F36F4" w:rsidRPr="00D85D35" w:rsidRDefault="004F36F4" w:rsidP="0065176D">
                  <w:pPr>
                    <w:jc w:val="center"/>
                    <w:rPr>
                      <w:color w:val="000000"/>
                      <w:szCs w:val="24"/>
                      <w:lang w:eastAsia="lt-LT"/>
                    </w:rPr>
                  </w:pPr>
                  <w:r w:rsidRPr="00D85D35">
                    <w:rPr>
                      <w:color w:val="000000"/>
                      <w:szCs w:val="24"/>
                      <w:lang w:eastAsia="lt-LT"/>
                    </w:rPr>
                    <w:t>4</w:t>
                  </w:r>
                  <w:r w:rsidR="00E17B2E">
                    <w:rPr>
                      <w:color w:val="000000"/>
                      <w:szCs w:val="24"/>
                      <w:lang w:eastAsia="lt-LT"/>
                    </w:rPr>
                    <w:t xml:space="preserve"> </w:t>
                  </w:r>
                  <w:r w:rsidRPr="00D85D35">
                    <w:rPr>
                      <w:color w:val="000000"/>
                      <w:szCs w:val="24"/>
                      <w:lang w:eastAsia="lt-LT"/>
                    </w:rPr>
                    <w:t>000,931</w:t>
                  </w:r>
                </w:p>
              </w:tc>
              <w:tc>
                <w:tcPr>
                  <w:tcW w:w="2840" w:type="dxa"/>
                  <w:tcBorders>
                    <w:top w:val="nil"/>
                    <w:left w:val="nil"/>
                    <w:bottom w:val="single" w:sz="4" w:space="0" w:color="auto"/>
                    <w:right w:val="single" w:sz="4" w:space="0" w:color="auto"/>
                  </w:tcBorders>
                  <w:shd w:val="clear" w:color="auto" w:fill="auto"/>
                  <w:noWrap/>
                  <w:vAlign w:val="center"/>
                  <w:hideMark/>
                </w:tcPr>
                <w:p w14:paraId="6AB8B31E" w14:textId="0143EC85" w:rsidR="004F36F4" w:rsidRPr="00D85D35" w:rsidRDefault="004F36F4" w:rsidP="0065176D">
                  <w:pPr>
                    <w:jc w:val="center"/>
                    <w:rPr>
                      <w:color w:val="000000"/>
                      <w:szCs w:val="24"/>
                      <w:lang w:eastAsia="lt-LT"/>
                    </w:rPr>
                  </w:pPr>
                  <w:r w:rsidRPr="00D85D35">
                    <w:rPr>
                      <w:color w:val="000000"/>
                      <w:szCs w:val="24"/>
                      <w:lang w:eastAsia="lt-LT"/>
                    </w:rPr>
                    <w:t>45</w:t>
                  </w:r>
                  <w:r w:rsidR="00E17B2E">
                    <w:rPr>
                      <w:color w:val="000000"/>
                      <w:szCs w:val="24"/>
                      <w:lang w:eastAsia="lt-LT"/>
                    </w:rPr>
                    <w:t xml:space="preserve"> </w:t>
                  </w:r>
                  <w:r w:rsidRPr="00D85D35">
                    <w:rPr>
                      <w:color w:val="000000"/>
                      <w:szCs w:val="24"/>
                      <w:lang w:eastAsia="lt-LT"/>
                    </w:rPr>
                    <w:t>%</w:t>
                  </w:r>
                </w:p>
              </w:tc>
            </w:tr>
            <w:tr w:rsidR="004F36F4" w:rsidRPr="00D85D35" w14:paraId="62185EF6" w14:textId="77777777" w:rsidTr="007C6199">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C605167" w14:textId="77777777" w:rsidR="004F36F4" w:rsidRPr="00D85D35" w:rsidRDefault="004F36F4" w:rsidP="0065176D">
                  <w:pPr>
                    <w:jc w:val="center"/>
                    <w:rPr>
                      <w:color w:val="000000"/>
                      <w:szCs w:val="24"/>
                      <w:lang w:eastAsia="lt-LT"/>
                    </w:rPr>
                  </w:pPr>
                  <w:r w:rsidRPr="00D85D35">
                    <w:rPr>
                      <w:color w:val="000000"/>
                      <w:szCs w:val="24"/>
                      <w:lang w:eastAsia="lt-LT"/>
                    </w:rPr>
                    <w:t>Pasvalio r. sav.</w:t>
                  </w:r>
                </w:p>
              </w:tc>
              <w:tc>
                <w:tcPr>
                  <w:tcW w:w="2260" w:type="dxa"/>
                  <w:tcBorders>
                    <w:top w:val="nil"/>
                    <w:left w:val="nil"/>
                    <w:bottom w:val="single" w:sz="4" w:space="0" w:color="auto"/>
                    <w:right w:val="single" w:sz="4" w:space="0" w:color="auto"/>
                  </w:tcBorders>
                  <w:shd w:val="clear" w:color="auto" w:fill="auto"/>
                  <w:noWrap/>
                  <w:vAlign w:val="center"/>
                  <w:hideMark/>
                </w:tcPr>
                <w:p w14:paraId="561FBDAD" w14:textId="7E8232E2" w:rsidR="004F36F4" w:rsidRPr="00D85D35" w:rsidRDefault="004F36F4" w:rsidP="0065176D">
                  <w:pPr>
                    <w:jc w:val="center"/>
                    <w:rPr>
                      <w:color w:val="000000"/>
                      <w:szCs w:val="24"/>
                      <w:lang w:eastAsia="lt-LT"/>
                    </w:rPr>
                  </w:pPr>
                  <w:r w:rsidRPr="00D85D35">
                    <w:rPr>
                      <w:color w:val="000000"/>
                      <w:szCs w:val="24"/>
                      <w:lang w:eastAsia="lt-LT"/>
                    </w:rPr>
                    <w:t>5</w:t>
                  </w:r>
                  <w:r w:rsidR="00E17B2E">
                    <w:rPr>
                      <w:color w:val="000000"/>
                      <w:szCs w:val="24"/>
                      <w:lang w:eastAsia="lt-LT"/>
                    </w:rPr>
                    <w:t xml:space="preserve"> </w:t>
                  </w:r>
                  <w:r w:rsidRPr="00D85D35">
                    <w:rPr>
                      <w:color w:val="000000"/>
                      <w:szCs w:val="24"/>
                      <w:lang w:eastAsia="lt-LT"/>
                    </w:rPr>
                    <w:t>826,129</w:t>
                  </w:r>
                </w:p>
              </w:tc>
              <w:tc>
                <w:tcPr>
                  <w:tcW w:w="2240" w:type="dxa"/>
                  <w:tcBorders>
                    <w:top w:val="nil"/>
                    <w:left w:val="nil"/>
                    <w:bottom w:val="single" w:sz="4" w:space="0" w:color="auto"/>
                    <w:right w:val="single" w:sz="4" w:space="0" w:color="auto"/>
                  </w:tcBorders>
                  <w:shd w:val="clear" w:color="auto" w:fill="auto"/>
                  <w:noWrap/>
                  <w:vAlign w:val="center"/>
                  <w:hideMark/>
                </w:tcPr>
                <w:p w14:paraId="1ABC66D9" w14:textId="27C6D49B" w:rsidR="004F36F4" w:rsidRPr="00D85D35" w:rsidRDefault="004F36F4" w:rsidP="0065176D">
                  <w:pPr>
                    <w:jc w:val="center"/>
                    <w:rPr>
                      <w:color w:val="000000"/>
                      <w:szCs w:val="24"/>
                      <w:lang w:eastAsia="lt-LT"/>
                    </w:rPr>
                  </w:pPr>
                  <w:r w:rsidRPr="00D85D35">
                    <w:rPr>
                      <w:color w:val="000000"/>
                      <w:szCs w:val="24"/>
                      <w:lang w:eastAsia="lt-LT"/>
                    </w:rPr>
                    <w:t>2</w:t>
                  </w:r>
                  <w:r w:rsidR="00E17B2E">
                    <w:rPr>
                      <w:color w:val="000000"/>
                      <w:szCs w:val="24"/>
                      <w:lang w:eastAsia="lt-LT"/>
                    </w:rPr>
                    <w:t xml:space="preserve"> </w:t>
                  </w:r>
                  <w:r w:rsidRPr="00D85D35">
                    <w:rPr>
                      <w:color w:val="000000"/>
                      <w:szCs w:val="24"/>
                      <w:lang w:eastAsia="lt-LT"/>
                    </w:rPr>
                    <w:t>847,812</w:t>
                  </w:r>
                </w:p>
              </w:tc>
              <w:tc>
                <w:tcPr>
                  <w:tcW w:w="2840" w:type="dxa"/>
                  <w:tcBorders>
                    <w:top w:val="nil"/>
                    <w:left w:val="nil"/>
                    <w:bottom w:val="single" w:sz="4" w:space="0" w:color="auto"/>
                    <w:right w:val="single" w:sz="4" w:space="0" w:color="auto"/>
                  </w:tcBorders>
                  <w:shd w:val="clear" w:color="auto" w:fill="auto"/>
                  <w:noWrap/>
                  <w:vAlign w:val="center"/>
                  <w:hideMark/>
                </w:tcPr>
                <w:p w14:paraId="48C253DF" w14:textId="25D55E9E" w:rsidR="004F36F4" w:rsidRPr="00D85D35" w:rsidRDefault="004F36F4" w:rsidP="0065176D">
                  <w:pPr>
                    <w:jc w:val="center"/>
                    <w:rPr>
                      <w:color w:val="000000"/>
                      <w:szCs w:val="24"/>
                      <w:lang w:eastAsia="lt-LT"/>
                    </w:rPr>
                  </w:pPr>
                  <w:r w:rsidRPr="00D85D35">
                    <w:rPr>
                      <w:color w:val="000000"/>
                      <w:szCs w:val="24"/>
                      <w:lang w:eastAsia="lt-LT"/>
                    </w:rPr>
                    <w:t>49</w:t>
                  </w:r>
                  <w:r w:rsidR="00E17B2E">
                    <w:rPr>
                      <w:color w:val="000000"/>
                      <w:szCs w:val="24"/>
                      <w:lang w:eastAsia="lt-LT"/>
                    </w:rPr>
                    <w:t xml:space="preserve"> </w:t>
                  </w:r>
                  <w:r w:rsidRPr="00D85D35">
                    <w:rPr>
                      <w:color w:val="000000"/>
                      <w:szCs w:val="24"/>
                      <w:lang w:eastAsia="lt-LT"/>
                    </w:rPr>
                    <w:t>%</w:t>
                  </w:r>
                </w:p>
              </w:tc>
            </w:tr>
            <w:tr w:rsidR="004F36F4" w:rsidRPr="00D85D35" w14:paraId="20A2F1EB" w14:textId="77777777" w:rsidTr="007C6199">
              <w:trPr>
                <w:trHeight w:val="288"/>
              </w:trPr>
              <w:tc>
                <w:tcPr>
                  <w:tcW w:w="22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BFFF21C" w14:textId="77777777" w:rsidR="004F36F4" w:rsidRPr="00D85D35" w:rsidRDefault="004F36F4" w:rsidP="0065176D">
                  <w:pPr>
                    <w:jc w:val="center"/>
                    <w:rPr>
                      <w:color w:val="000000"/>
                      <w:szCs w:val="24"/>
                      <w:lang w:eastAsia="lt-LT"/>
                    </w:rPr>
                  </w:pPr>
                  <w:r w:rsidRPr="00D85D35">
                    <w:rPr>
                      <w:color w:val="000000"/>
                      <w:szCs w:val="24"/>
                      <w:lang w:eastAsia="lt-LT"/>
                    </w:rPr>
                    <w:t>Rokiškio r. sav.</w:t>
                  </w:r>
                </w:p>
              </w:tc>
              <w:tc>
                <w:tcPr>
                  <w:tcW w:w="2260" w:type="dxa"/>
                  <w:tcBorders>
                    <w:top w:val="nil"/>
                    <w:left w:val="nil"/>
                    <w:bottom w:val="single" w:sz="4" w:space="0" w:color="auto"/>
                    <w:right w:val="single" w:sz="4" w:space="0" w:color="auto"/>
                  </w:tcBorders>
                  <w:shd w:val="clear" w:color="auto" w:fill="auto"/>
                  <w:noWrap/>
                  <w:vAlign w:val="center"/>
                  <w:hideMark/>
                </w:tcPr>
                <w:p w14:paraId="04F807D9" w14:textId="64E391B4" w:rsidR="004F36F4" w:rsidRPr="00D85D35" w:rsidRDefault="004F36F4" w:rsidP="0065176D">
                  <w:pPr>
                    <w:jc w:val="center"/>
                    <w:rPr>
                      <w:color w:val="000000"/>
                      <w:szCs w:val="24"/>
                      <w:lang w:eastAsia="lt-LT"/>
                    </w:rPr>
                  </w:pPr>
                  <w:r w:rsidRPr="00D85D35">
                    <w:rPr>
                      <w:color w:val="000000"/>
                      <w:szCs w:val="24"/>
                      <w:lang w:eastAsia="lt-LT"/>
                    </w:rPr>
                    <w:t>8</w:t>
                  </w:r>
                  <w:r w:rsidR="00E17B2E">
                    <w:rPr>
                      <w:color w:val="000000"/>
                      <w:szCs w:val="24"/>
                      <w:lang w:eastAsia="lt-LT"/>
                    </w:rPr>
                    <w:t xml:space="preserve"> </w:t>
                  </w:r>
                  <w:r w:rsidRPr="00D85D35">
                    <w:rPr>
                      <w:color w:val="000000"/>
                      <w:szCs w:val="24"/>
                      <w:lang w:eastAsia="lt-LT"/>
                    </w:rPr>
                    <w:t>458,514</w:t>
                  </w:r>
                </w:p>
              </w:tc>
              <w:tc>
                <w:tcPr>
                  <w:tcW w:w="2240" w:type="dxa"/>
                  <w:tcBorders>
                    <w:top w:val="nil"/>
                    <w:left w:val="nil"/>
                    <w:bottom w:val="single" w:sz="4" w:space="0" w:color="auto"/>
                    <w:right w:val="single" w:sz="4" w:space="0" w:color="auto"/>
                  </w:tcBorders>
                  <w:shd w:val="clear" w:color="auto" w:fill="auto"/>
                  <w:noWrap/>
                  <w:vAlign w:val="center"/>
                  <w:hideMark/>
                </w:tcPr>
                <w:p w14:paraId="3A51C3FC" w14:textId="56AC6156" w:rsidR="004F36F4" w:rsidRPr="00D85D35" w:rsidRDefault="004F36F4" w:rsidP="0065176D">
                  <w:pPr>
                    <w:jc w:val="center"/>
                    <w:rPr>
                      <w:color w:val="000000"/>
                      <w:szCs w:val="24"/>
                      <w:lang w:eastAsia="lt-LT"/>
                    </w:rPr>
                  </w:pPr>
                  <w:r w:rsidRPr="00D85D35">
                    <w:rPr>
                      <w:color w:val="000000"/>
                      <w:szCs w:val="24"/>
                      <w:lang w:eastAsia="lt-LT"/>
                    </w:rPr>
                    <w:t>4</w:t>
                  </w:r>
                  <w:r w:rsidR="00E17B2E">
                    <w:rPr>
                      <w:color w:val="000000"/>
                      <w:szCs w:val="24"/>
                      <w:lang w:eastAsia="lt-LT"/>
                    </w:rPr>
                    <w:t xml:space="preserve"> </w:t>
                  </w:r>
                  <w:r w:rsidRPr="00D85D35">
                    <w:rPr>
                      <w:color w:val="000000"/>
                      <w:szCs w:val="24"/>
                      <w:lang w:eastAsia="lt-LT"/>
                    </w:rPr>
                    <w:t>363,749</w:t>
                  </w:r>
                </w:p>
              </w:tc>
              <w:tc>
                <w:tcPr>
                  <w:tcW w:w="2840" w:type="dxa"/>
                  <w:tcBorders>
                    <w:top w:val="nil"/>
                    <w:left w:val="nil"/>
                    <w:bottom w:val="single" w:sz="4" w:space="0" w:color="auto"/>
                    <w:right w:val="single" w:sz="4" w:space="0" w:color="auto"/>
                  </w:tcBorders>
                  <w:shd w:val="clear" w:color="auto" w:fill="auto"/>
                  <w:noWrap/>
                  <w:vAlign w:val="center"/>
                  <w:hideMark/>
                </w:tcPr>
                <w:p w14:paraId="6DD85E34" w14:textId="059BA500" w:rsidR="004F36F4" w:rsidRPr="00D85D35" w:rsidRDefault="004F36F4" w:rsidP="0065176D">
                  <w:pPr>
                    <w:jc w:val="center"/>
                    <w:rPr>
                      <w:color w:val="000000"/>
                      <w:szCs w:val="24"/>
                      <w:lang w:eastAsia="lt-LT"/>
                    </w:rPr>
                  </w:pPr>
                  <w:r w:rsidRPr="00D85D35">
                    <w:rPr>
                      <w:color w:val="000000"/>
                      <w:szCs w:val="24"/>
                      <w:lang w:eastAsia="lt-LT"/>
                    </w:rPr>
                    <w:t>52</w:t>
                  </w:r>
                  <w:r w:rsidR="00E17B2E">
                    <w:rPr>
                      <w:color w:val="000000"/>
                      <w:szCs w:val="24"/>
                      <w:lang w:eastAsia="lt-LT"/>
                    </w:rPr>
                    <w:t xml:space="preserve"> </w:t>
                  </w:r>
                  <w:r w:rsidRPr="00D85D35">
                    <w:rPr>
                      <w:color w:val="000000"/>
                      <w:szCs w:val="24"/>
                      <w:lang w:eastAsia="lt-LT"/>
                    </w:rPr>
                    <w:t>%</w:t>
                  </w:r>
                </w:p>
              </w:tc>
            </w:tr>
          </w:tbl>
          <w:p w14:paraId="2627961F" w14:textId="1724D564" w:rsidR="004F36F4" w:rsidRPr="00D85D35" w:rsidRDefault="008C3390" w:rsidP="004F36F4">
            <w:pPr>
              <w:jc w:val="both"/>
              <w:rPr>
                <w:szCs w:val="24"/>
              </w:rPr>
            </w:pPr>
            <w:r>
              <w:rPr>
                <w:szCs w:val="24"/>
              </w:rPr>
              <w:t>4</w:t>
            </w:r>
            <w:r w:rsidRPr="00D85D35">
              <w:rPr>
                <w:szCs w:val="24"/>
              </w:rPr>
              <w:t xml:space="preserve"> </w:t>
            </w:r>
            <w:r w:rsidR="007C6199" w:rsidRPr="00D85D35">
              <w:rPr>
                <w:szCs w:val="24"/>
              </w:rPr>
              <w:t>lentelė</w:t>
            </w:r>
            <w:r w:rsidR="00AA7B6A" w:rsidRPr="00D85D35">
              <w:rPr>
                <w:szCs w:val="24"/>
              </w:rPr>
              <w:t xml:space="preserve">. </w:t>
            </w:r>
            <w:r w:rsidR="002D7E19" w:rsidRPr="00D85D35">
              <w:rPr>
                <w:szCs w:val="24"/>
              </w:rPr>
              <w:t>Perdirbamų atliekų dalis FZ 2022 m.</w:t>
            </w:r>
          </w:p>
          <w:p w14:paraId="57B6DD41" w14:textId="77777777" w:rsidR="004F36F4" w:rsidRPr="00D85D35" w:rsidRDefault="004F36F4" w:rsidP="004F36F4">
            <w:pPr>
              <w:jc w:val="both"/>
              <w:textAlignment w:val="baseline"/>
              <w:rPr>
                <w:b/>
                <w:bCs/>
                <w:szCs w:val="24"/>
              </w:rPr>
            </w:pPr>
          </w:p>
          <w:p w14:paraId="1D52F715" w14:textId="3372DC3A" w:rsidR="004F36F4" w:rsidRPr="00D85D35" w:rsidRDefault="200A9415" w:rsidP="00411D60">
            <w:pPr>
              <w:pStyle w:val="Punktai"/>
              <w:numPr>
                <w:ilvl w:val="0"/>
                <w:numId w:val="0"/>
              </w:numPr>
            </w:pPr>
            <w:r w:rsidRPr="00D85D35">
              <w:t>5. Turizmo sektoriaus konkurencingumas</w:t>
            </w:r>
          </w:p>
          <w:p w14:paraId="12DDACC2" w14:textId="3103FCF3" w:rsidR="004F36F4" w:rsidRPr="00D85D35" w:rsidRDefault="004F36F4" w:rsidP="3D284B9A">
            <w:pPr>
              <w:spacing w:line="259" w:lineRule="auto"/>
              <w:jc w:val="both"/>
            </w:pPr>
            <w:r w:rsidRPr="00D85D35">
              <w:t xml:space="preserve">Vertinant bendrą </w:t>
            </w:r>
            <w:r w:rsidR="00A7453E" w:rsidRPr="00D85D35">
              <w:t>FZ</w:t>
            </w:r>
            <w:r w:rsidRPr="00D85D35">
              <w:rPr>
                <w:szCs w:val="24"/>
              </w:rPr>
              <w:t xml:space="preserve"> </w:t>
            </w:r>
            <w:r w:rsidR="00BD4D5D" w:rsidRPr="00D85D35">
              <w:t xml:space="preserve">patrauklumą </w:t>
            </w:r>
            <w:r w:rsidRPr="00D85D35">
              <w:t>atvykstantiems turistams remiamasi VšĮ „Keliauk Lietuvoje“ atliktų reprezentatyvių apklausų duomenimis</w:t>
            </w:r>
            <w:r w:rsidR="008B0F6F" w:rsidRPr="00D85D35">
              <w:rPr>
                <w:rStyle w:val="Puslapioinaosnuoroda"/>
              </w:rPr>
              <w:footnoteReference w:id="36"/>
            </w:r>
            <w:r w:rsidR="00665F95" w:rsidRPr="00D85D35">
              <w:t xml:space="preserve"> bei</w:t>
            </w:r>
            <w:r w:rsidRPr="00D85D35">
              <w:rPr>
                <w:szCs w:val="24"/>
              </w:rPr>
              <w:t xml:space="preserve"> </w:t>
            </w:r>
            <w:r w:rsidR="00665F95" w:rsidRPr="00D85D35">
              <w:t>mobiliųjų duomenų</w:t>
            </w:r>
            <w:r w:rsidR="00665F95" w:rsidRPr="00D85D35">
              <w:rPr>
                <w:szCs w:val="24"/>
              </w:rPr>
              <w:t xml:space="preserve">, </w:t>
            </w:r>
            <w:r w:rsidR="00665F95" w:rsidRPr="00D85D35">
              <w:t>nagrinėjanči</w:t>
            </w:r>
            <w:r w:rsidR="008A0C7D">
              <w:t>ų</w:t>
            </w:r>
            <w:r w:rsidR="00665F95" w:rsidRPr="00D85D35">
              <w:t xml:space="preserve"> užsienio keliautojų judėjimą Lietuvoje, tyrimu</w:t>
            </w:r>
            <w:r w:rsidR="00665F95" w:rsidRPr="00D85D35">
              <w:rPr>
                <w:rStyle w:val="Puslapioinaosnuoroda"/>
              </w:rPr>
              <w:footnoteReference w:id="37"/>
            </w:r>
            <w:r w:rsidR="00665F95" w:rsidRPr="00D85D35">
              <w:t>. Vietinio turizmo apklausų duomenimis</w:t>
            </w:r>
            <w:r w:rsidRPr="00D85D35">
              <w:t>, 202</w:t>
            </w:r>
            <w:r w:rsidR="008B0F6F" w:rsidRPr="00D85D35">
              <w:t>3</w:t>
            </w:r>
            <w:r w:rsidRPr="00D85D35">
              <w:t xml:space="preserve"> m. </w:t>
            </w:r>
            <w:r w:rsidR="0088488B" w:rsidRPr="00D85D35">
              <w:t>FZ</w:t>
            </w:r>
            <w:r w:rsidRPr="00D85D35">
              <w:t xml:space="preserve"> sudarė </w:t>
            </w:r>
            <w:r w:rsidR="008B0F6F" w:rsidRPr="00D85D35">
              <w:t>5</w:t>
            </w:r>
            <w:r w:rsidRPr="00D85D35">
              <w:t xml:space="preserve"> proc. visų reprezentatyvioje apklausoje dalyvavusiųjų nurodytų kelionės krypčių Lietuvoje</w:t>
            </w:r>
            <w:r w:rsidR="008B0F6F" w:rsidRPr="00D85D35">
              <w:t xml:space="preserve"> (2022 </w:t>
            </w:r>
            <w:r w:rsidR="006B5F1D" w:rsidRPr="00D85D35">
              <w:rPr>
                <w:szCs w:val="24"/>
              </w:rPr>
              <w:t xml:space="preserve">– </w:t>
            </w:r>
            <w:r w:rsidR="008B0F6F" w:rsidRPr="00D85D35">
              <w:t>4 proc.)</w:t>
            </w:r>
            <w:r w:rsidRPr="00D85D35">
              <w:rPr>
                <w:szCs w:val="24"/>
              </w:rPr>
              <w:t xml:space="preserve">, </w:t>
            </w:r>
            <w:r w:rsidR="008B0F6F" w:rsidRPr="00D85D35">
              <w:t>tačiau mažėjo čia praleidžiančiųjų ilgąjį savaitgalį ar atostogas skaičius (-1 proc.)</w:t>
            </w:r>
            <w:r w:rsidR="0088488B" w:rsidRPr="00D85D35">
              <w:rPr>
                <w:szCs w:val="24"/>
              </w:rPr>
              <w:t>.</w:t>
            </w:r>
            <w:r w:rsidR="00AA7B6A" w:rsidRPr="00D85D35">
              <w:rPr>
                <w:szCs w:val="24"/>
              </w:rPr>
              <w:t xml:space="preserve"> </w:t>
            </w:r>
            <w:r w:rsidR="00C847EE" w:rsidRPr="00D85D35">
              <w:t>Užsieniečių, viešinčių Lietuvoje, mobiliųjų duomenų tyrimas rodo (vertinam</w:t>
            </w:r>
            <w:r w:rsidR="008A0C7D">
              <w:t>i intensyviausi turizmui liepos</w:t>
            </w:r>
            <w:r w:rsidR="00C847EE" w:rsidRPr="00D85D35">
              <w:t>–rugpjūčio mėnesiai, 2022 m.)</w:t>
            </w:r>
            <w:r w:rsidR="000C17ED">
              <w:t>, kad</w:t>
            </w:r>
            <w:r w:rsidR="00C847EE" w:rsidRPr="00D85D35">
              <w:t xml:space="preserve"> daugiausia jų pravažiuoja </w:t>
            </w:r>
            <w:r w:rsidR="000C17ED">
              <w:t>„</w:t>
            </w:r>
            <w:r w:rsidR="00C847EE" w:rsidRPr="00D85D35">
              <w:t>Via Baltica</w:t>
            </w:r>
            <w:r w:rsidR="000C17ED">
              <w:t>“</w:t>
            </w:r>
            <w:r w:rsidR="00C847EE" w:rsidRPr="00D85D35">
              <w:t xml:space="preserve"> magistrale, užsukdami į Biržus, tačiau neskiria laiko platesniam FZ esančių objektų lankymui. </w:t>
            </w:r>
            <w:r w:rsidR="00AA7B6A" w:rsidRPr="00D85D35">
              <w:t xml:space="preserve">Vertinant ekonomine prasme reikšmingą dėl generuojamų pajamų čia veikiantiems apgyvendinimo ir </w:t>
            </w:r>
            <w:r w:rsidR="00665F95" w:rsidRPr="00D85D35">
              <w:t>maitinimo</w:t>
            </w:r>
            <w:r w:rsidR="00AA7B6A" w:rsidRPr="00D85D35">
              <w:t xml:space="preserve"> verslams, laisvalaikio pramogų teikėjams </w:t>
            </w:r>
            <w:r w:rsidR="008C0C8E" w:rsidRPr="00D85D35">
              <w:t xml:space="preserve">nakvynių </w:t>
            </w:r>
            <w:r w:rsidR="3D284B9A">
              <w:t>skaičių</w:t>
            </w:r>
            <w:r w:rsidR="008A0C7D">
              <w:t>,</w:t>
            </w:r>
            <w:r w:rsidR="3D284B9A">
              <w:t xml:space="preserve"> tenkantį vienam gyventojui</w:t>
            </w:r>
            <w:r w:rsidR="00AA7B6A" w:rsidRPr="00D85D35">
              <w:t xml:space="preserve">, </w:t>
            </w:r>
            <w:r w:rsidR="008C0C8E" w:rsidRPr="00D85D35">
              <w:t>2022–</w:t>
            </w:r>
            <w:r w:rsidR="00AA7B6A" w:rsidRPr="00D85D35">
              <w:t>2023 m.</w:t>
            </w:r>
            <w:r w:rsidR="008C0C8E" w:rsidRPr="00D85D35">
              <w:t xml:space="preserve"> (popandeminiu laikotarpiu)</w:t>
            </w:r>
            <w:r w:rsidR="00AA7B6A" w:rsidRPr="00D85D35">
              <w:t xml:space="preserve"> FZ riki</w:t>
            </w:r>
            <w:r w:rsidR="008C0C8E" w:rsidRPr="00D85D35">
              <w:t>avosi</w:t>
            </w:r>
            <w:r w:rsidR="00AA7B6A" w:rsidRPr="00D85D35">
              <w:t xml:space="preserve"> </w:t>
            </w:r>
            <w:r w:rsidR="008C0C8E" w:rsidRPr="00D85D35">
              <w:t>8</w:t>
            </w:r>
            <w:r w:rsidR="00AA7B6A" w:rsidRPr="00D85D35">
              <w:t xml:space="preserve"> vietoje (</w:t>
            </w:r>
            <w:r w:rsidR="009A1B55">
              <w:t>9</w:t>
            </w:r>
            <w:r w:rsidR="009A1B55" w:rsidRPr="00D85D35">
              <w:t xml:space="preserve"> </w:t>
            </w:r>
            <w:r w:rsidR="00AA7B6A" w:rsidRPr="00D85D35">
              <w:t>pav.)</w:t>
            </w:r>
            <w:r w:rsidR="008C0C8E" w:rsidRPr="00D85D35">
              <w:t xml:space="preserve"> – </w:t>
            </w:r>
            <w:r w:rsidR="3D284B9A">
              <w:t xml:space="preserve">šis skaičius atitinkamai </w:t>
            </w:r>
            <w:r w:rsidR="008C0C8E" w:rsidRPr="00D85D35">
              <w:t xml:space="preserve">siekė </w:t>
            </w:r>
            <w:r w:rsidR="3D284B9A">
              <w:t>0,62</w:t>
            </w:r>
            <w:r w:rsidR="008C0C8E" w:rsidRPr="005B46E9">
              <w:t xml:space="preserve"> ir </w:t>
            </w:r>
            <w:r w:rsidR="3D284B9A">
              <w:t>0,66</w:t>
            </w:r>
            <w:r w:rsidR="008C0C8E" w:rsidRPr="005B46E9">
              <w:t xml:space="preserve"> proc.</w:t>
            </w:r>
            <w:r w:rsidR="00AA6750">
              <w:t xml:space="preserve"> </w:t>
            </w:r>
            <w:r w:rsidR="00AA7B6A" w:rsidRPr="00D85D35">
              <w:t xml:space="preserve">Mažas nakvynių skaičius ir netolygiai pasiskirstęs turistų srautas </w:t>
            </w:r>
            <w:r w:rsidR="00C847EE" w:rsidRPr="00D85D35">
              <w:t xml:space="preserve">daro neigiamą įtaką </w:t>
            </w:r>
            <w:r w:rsidR="00BA6720" w:rsidRPr="00D85D35">
              <w:t xml:space="preserve">čia jau veikiančio </w:t>
            </w:r>
            <w:r w:rsidR="00C847EE" w:rsidRPr="000C17ED">
              <w:t>turizmo</w:t>
            </w:r>
            <w:r w:rsidR="000C17ED" w:rsidRPr="000C17ED">
              <w:t xml:space="preserve"> verslo</w:t>
            </w:r>
            <w:r w:rsidR="00C847EE" w:rsidRPr="00D85D35">
              <w:t xml:space="preserve"> </w:t>
            </w:r>
            <w:r w:rsidR="00BA6720" w:rsidRPr="00D85D35">
              <w:t xml:space="preserve">pajamoms, taip pat neskatina kurtis naujų </w:t>
            </w:r>
            <w:r w:rsidR="00E434F0">
              <w:t>su šiuo sektoriumi susijusių</w:t>
            </w:r>
            <w:r w:rsidR="00BA6720" w:rsidRPr="00D85D35">
              <w:t xml:space="preserve"> verslų. </w:t>
            </w:r>
            <w:r w:rsidR="00B04BE5" w:rsidRPr="00D85D35">
              <w:t>2022 m. duomenimis</w:t>
            </w:r>
            <w:r w:rsidR="000C17ED">
              <w:t>,</w:t>
            </w:r>
            <w:r w:rsidR="00B04BE5" w:rsidRPr="00D85D35">
              <w:t xml:space="preserve"> FZ veikiančių </w:t>
            </w:r>
            <w:r w:rsidR="00E434F0">
              <w:t>su turizmu susijusių</w:t>
            </w:r>
            <w:r w:rsidR="200A9415" w:rsidRPr="00D85D35">
              <w:t xml:space="preserve"> </w:t>
            </w:r>
            <w:r w:rsidR="00B04BE5" w:rsidRPr="00D85D35">
              <w:t>įmonių (</w:t>
            </w:r>
            <w:r w:rsidR="00E434F0">
              <w:t xml:space="preserve">ekonominės veiklos rūšys: </w:t>
            </w:r>
            <w:r w:rsidR="00B04BE5" w:rsidRPr="00D85D35">
              <w:t>apgyvendinimo veikla, maitinimo ir gėrimų teikimo veikla, kūrybinė, meninė ir pramogų organizavimo veikla, sportinė veikla, pramogų ir poilsio organizavimo veikla) apyvarta nesiekė 1 proc. visų įmonių generuojamos apyvartos (rodiklis: apyvarta pagal veiklos vykdymo vietą (</w:t>
            </w:r>
            <w:r w:rsidR="006E329E" w:rsidRPr="00D85D35">
              <w:t>ne finansų</w:t>
            </w:r>
            <w:r w:rsidR="008A0C7D">
              <w:t xml:space="preserve"> </w:t>
            </w:r>
            <w:r w:rsidR="00B04BE5" w:rsidRPr="00D85D35">
              <w:t>įmonių) – 0,86 proc.</w:t>
            </w:r>
            <w:r w:rsidR="000C17ED">
              <w:t>).</w:t>
            </w:r>
            <w:r w:rsidR="00B04BE5" w:rsidRPr="00D85D35">
              <w:t xml:space="preserve"> Toks žemas rodiklis būdingas tik Telšių, Tauragės ir Marijampolės regionams. </w:t>
            </w:r>
            <w:r w:rsidR="001F2298" w:rsidRPr="00D85D35">
              <w:t xml:space="preserve">Mažėjo ir veikiančių </w:t>
            </w:r>
            <w:r w:rsidR="00E434F0" w:rsidRPr="00E434F0">
              <w:t xml:space="preserve">su turizmu susijusių įmonių </w:t>
            </w:r>
            <w:r w:rsidR="001F2298" w:rsidRPr="00D85D35">
              <w:t>skaičius FZ – 2022 m. tokių įmonių buvo 388, 2023 m. –</w:t>
            </w:r>
            <w:r w:rsidR="200A9415" w:rsidRPr="00D85D35">
              <w:t xml:space="preserve"> </w:t>
            </w:r>
            <w:r w:rsidR="001F2298" w:rsidRPr="00D85D35">
              <w:t>365</w:t>
            </w:r>
            <w:r w:rsidR="001F2298" w:rsidRPr="00D85D35">
              <w:rPr>
                <w:rStyle w:val="Puslapioinaosnuoroda"/>
              </w:rPr>
              <w:footnoteReference w:id="38"/>
            </w:r>
            <w:r w:rsidR="001F2298" w:rsidRPr="00D85D35">
              <w:rPr>
                <w:szCs w:val="24"/>
              </w:rPr>
              <w:t xml:space="preserve">. </w:t>
            </w:r>
          </w:p>
          <w:p w14:paraId="7855D612" w14:textId="6835F140" w:rsidR="00665F95" w:rsidRPr="00D85D35" w:rsidRDefault="00665F95" w:rsidP="004F36F4">
            <w:pPr>
              <w:jc w:val="both"/>
              <w:textAlignment w:val="baseline"/>
              <w:rPr>
                <w:szCs w:val="24"/>
              </w:rPr>
            </w:pPr>
          </w:p>
          <w:p w14:paraId="49065325" w14:textId="5C4D30DB" w:rsidR="006E71AC" w:rsidRPr="00D85D35" w:rsidRDefault="00355813" w:rsidP="3D284B9A">
            <w:pPr>
              <w:jc w:val="both"/>
              <w:textAlignment w:val="baseline"/>
            </w:pPr>
            <w:r>
              <w:rPr>
                <w:noProof/>
                <w:lang w:eastAsia="lt-LT"/>
              </w:rPr>
              <w:drawing>
                <wp:inline distT="0" distB="0" distL="0" distR="0" wp14:anchorId="0EEC79D0" wp14:editId="5B26CE9C">
                  <wp:extent cx="7998646" cy="3749365"/>
                  <wp:effectExtent l="0" t="0" r="0" b="0"/>
                  <wp:docPr id="1410960494" name="Paveikslėlis 141096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7998646" cy="3749365"/>
                          </a:xfrm>
                          <a:prstGeom prst="rect">
                            <a:avLst/>
                          </a:prstGeom>
                        </pic:spPr>
                      </pic:pic>
                    </a:graphicData>
                  </a:graphic>
                </wp:inline>
              </w:drawing>
            </w:r>
          </w:p>
          <w:p w14:paraId="444C981C" w14:textId="3C8B00BF" w:rsidR="004F36F4" w:rsidRPr="00D85D35" w:rsidRDefault="00D1758A" w:rsidP="002D7E19">
            <w:pPr>
              <w:jc w:val="both"/>
              <w:textAlignment w:val="baseline"/>
              <w:rPr>
                <w:rFonts w:eastAsia="Calibri"/>
              </w:rPr>
            </w:pPr>
            <w:r>
              <w:t xml:space="preserve">9 </w:t>
            </w:r>
            <w:r w:rsidR="3D284B9A">
              <w:t>pav. Turistų n</w:t>
            </w:r>
            <w:r w:rsidR="3D284B9A" w:rsidRPr="3D284B9A">
              <w:rPr>
                <w:rFonts w:eastAsia="Calibri"/>
              </w:rPr>
              <w:t>akvynių skaičius</w:t>
            </w:r>
            <w:r w:rsidR="006B5C6C">
              <w:rPr>
                <w:rFonts w:eastAsia="Calibri"/>
              </w:rPr>
              <w:t>,</w:t>
            </w:r>
            <w:r w:rsidR="3D284B9A" w:rsidRPr="3D284B9A">
              <w:rPr>
                <w:rFonts w:eastAsia="Calibri"/>
              </w:rPr>
              <w:t xml:space="preserve"> tenkantis vienam FZ gyventojui 2022–2023 m. </w:t>
            </w:r>
          </w:p>
          <w:p w14:paraId="1E954B6F" w14:textId="77777777" w:rsidR="00BB77A7" w:rsidRPr="00D85D35" w:rsidRDefault="00BB77A7" w:rsidP="002D7E19">
            <w:pPr>
              <w:jc w:val="both"/>
              <w:textAlignment w:val="baseline"/>
              <w:rPr>
                <w:rFonts w:eastAsia="Calibri"/>
              </w:rPr>
            </w:pPr>
          </w:p>
          <w:p w14:paraId="011C41BC" w14:textId="77777777" w:rsidR="00BB77A7" w:rsidRPr="00D85D35" w:rsidRDefault="00BB77A7" w:rsidP="002D7E19">
            <w:pPr>
              <w:jc w:val="both"/>
              <w:textAlignment w:val="baseline"/>
              <w:rPr>
                <w:rFonts w:eastAsia="Calibri"/>
              </w:rPr>
            </w:pPr>
          </w:p>
          <w:p w14:paraId="62DE41C7" w14:textId="0728D36E" w:rsidR="00BF1514" w:rsidRPr="00D85D35" w:rsidRDefault="00BF1514" w:rsidP="009F2465">
            <w:pPr>
              <w:jc w:val="both"/>
              <w:textAlignment w:val="baseline"/>
              <w:rPr>
                <w:rFonts w:eastAsia="Calibri"/>
                <w:i/>
                <w:iCs/>
                <w:color w:val="808080"/>
                <w:shd w:val="clear" w:color="auto" w:fill="FFFF00"/>
              </w:rPr>
            </w:pPr>
          </w:p>
        </w:tc>
      </w:tr>
    </w:tbl>
    <w:p w14:paraId="4782A447" w14:textId="3A4DA351" w:rsidR="00C809C3" w:rsidRPr="00D85D35" w:rsidRDefault="00C809C3">
      <w:r w:rsidRPr="00D85D35">
        <w:br w:type="page"/>
      </w:r>
    </w:p>
    <w:tbl>
      <w:tblPr>
        <w:tblW w:w="14879" w:type="dxa"/>
        <w:tblInd w:w="113" w:type="dxa"/>
        <w:tblLayout w:type="fixed"/>
        <w:tblLook w:val="04A0" w:firstRow="1" w:lastRow="0" w:firstColumn="1" w:lastColumn="0" w:noHBand="0" w:noVBand="1"/>
      </w:tblPr>
      <w:tblGrid>
        <w:gridCol w:w="14879"/>
      </w:tblGrid>
      <w:tr w:rsidR="006526CF" w:rsidRPr="00D85D35" w14:paraId="6271CC27" w14:textId="77777777" w:rsidTr="3D284B9A">
        <w:trPr>
          <w:trHeight w:val="573"/>
        </w:trPr>
        <w:tc>
          <w:tcPr>
            <w:tcW w:w="14879" w:type="dxa"/>
            <w:tcBorders>
              <w:top w:val="single" w:sz="4" w:space="0" w:color="000000" w:themeColor="text1"/>
              <w:left w:val="single" w:sz="4" w:space="0" w:color="000000" w:themeColor="text1"/>
              <w:bottom w:val="single" w:sz="4" w:space="0" w:color="auto"/>
              <w:right w:val="single" w:sz="4" w:space="0" w:color="000000" w:themeColor="text1"/>
            </w:tcBorders>
          </w:tcPr>
          <w:p w14:paraId="4FE65C37" w14:textId="47C0B8E9" w:rsidR="006526CF" w:rsidRPr="00D85D35" w:rsidRDefault="0049568B">
            <w:pPr>
              <w:widowControl w:val="0"/>
              <w:suppressAutoHyphens/>
              <w:rPr>
                <w:rFonts w:eastAsia="Calibri"/>
                <w:b/>
                <w:szCs w:val="22"/>
              </w:rPr>
            </w:pPr>
            <w:r w:rsidRPr="00D85D35">
              <w:br w:type="page"/>
            </w:r>
            <w:r w:rsidR="00B43BDA" w:rsidRPr="00D85D35">
              <w:rPr>
                <w:rFonts w:eastAsia="Calibri"/>
                <w:b/>
                <w:szCs w:val="22"/>
              </w:rPr>
              <w:t>Poreikiai, potencialas, bendros problemų priežastys</w:t>
            </w:r>
          </w:p>
          <w:p w14:paraId="6555AA04" w14:textId="77777777" w:rsidR="007F5579" w:rsidRPr="00D85D35" w:rsidRDefault="007F5579" w:rsidP="200A9415">
            <w:pPr>
              <w:widowControl w:val="0"/>
              <w:suppressAutoHyphens/>
              <w:jc w:val="both"/>
              <w:rPr>
                <w:rFonts w:eastAsia="Calibri"/>
              </w:rPr>
            </w:pPr>
          </w:p>
          <w:p w14:paraId="1782D991" w14:textId="7C90B657" w:rsidR="007F5579" w:rsidRPr="00D85D35" w:rsidRDefault="200A9415" w:rsidP="200A9415">
            <w:pPr>
              <w:widowControl w:val="0"/>
              <w:suppressAutoHyphens/>
              <w:jc w:val="both"/>
              <w:rPr>
                <w:rFonts w:eastAsia="Calibri"/>
                <w:b/>
                <w:bCs/>
              </w:rPr>
            </w:pPr>
            <w:r w:rsidRPr="00D85D35">
              <w:rPr>
                <w:rFonts w:eastAsia="Calibri"/>
                <w:b/>
                <w:bCs/>
              </w:rPr>
              <w:t xml:space="preserve">Silpnybės (poreikiai): </w:t>
            </w:r>
          </w:p>
          <w:p w14:paraId="00D76984" w14:textId="72DB935F" w:rsidR="001E71E4" w:rsidRPr="006B5C6C" w:rsidRDefault="006B5C6C" w:rsidP="00C8374B">
            <w:pPr>
              <w:widowControl w:val="0"/>
              <w:suppressAutoHyphens/>
              <w:jc w:val="both"/>
              <w:rPr>
                <w:rFonts w:eastAsia="Calibri" w:cs="Calibri"/>
                <w:bCs/>
                <w:sz w:val="23"/>
                <w:szCs w:val="23"/>
                <w:lang w:eastAsia="lt-LT"/>
              </w:rPr>
            </w:pPr>
            <w:r>
              <w:rPr>
                <w:rFonts w:eastAsia="Calibri" w:cs="Calibri"/>
                <w:bCs/>
                <w:sz w:val="23"/>
                <w:szCs w:val="23"/>
                <w:lang w:eastAsia="lt-LT"/>
              </w:rPr>
              <w:t xml:space="preserve">      1. </w:t>
            </w:r>
            <w:r w:rsidR="00B212C1" w:rsidRPr="006B5C6C">
              <w:rPr>
                <w:rFonts w:eastAsia="Calibri" w:cs="Calibri"/>
                <w:bCs/>
                <w:sz w:val="23"/>
                <w:szCs w:val="23"/>
                <w:lang w:eastAsia="lt-LT"/>
              </w:rPr>
              <w:t>Plėsti FZ viešąsias – viešojo transporto</w:t>
            </w:r>
            <w:r w:rsidR="00C9519B" w:rsidRPr="006B5C6C">
              <w:rPr>
                <w:rFonts w:eastAsia="Calibri" w:cs="Calibri"/>
                <w:bCs/>
                <w:sz w:val="23"/>
                <w:szCs w:val="23"/>
                <w:lang w:eastAsia="lt-LT"/>
              </w:rPr>
              <w:t>, judumo</w:t>
            </w:r>
            <w:r w:rsidR="00B212C1" w:rsidRPr="006B5C6C">
              <w:rPr>
                <w:rFonts w:eastAsia="Calibri" w:cs="Calibri"/>
                <w:bCs/>
                <w:sz w:val="23"/>
                <w:szCs w:val="23"/>
                <w:lang w:eastAsia="lt-LT"/>
              </w:rPr>
              <w:t xml:space="preserve"> ir atliekų tvarkymo</w:t>
            </w:r>
            <w:r w:rsidR="008906F8" w:rsidRPr="006B5C6C">
              <w:rPr>
                <w:rFonts w:eastAsia="Calibri" w:cs="Calibri"/>
                <w:bCs/>
                <w:sz w:val="23"/>
                <w:szCs w:val="23"/>
                <w:lang w:eastAsia="lt-LT"/>
              </w:rPr>
              <w:t xml:space="preserve"> –</w:t>
            </w:r>
            <w:r w:rsidR="00B212C1" w:rsidRPr="006B5C6C">
              <w:rPr>
                <w:rFonts w:eastAsia="Calibri" w:cs="Calibri"/>
                <w:bCs/>
                <w:sz w:val="23"/>
                <w:szCs w:val="23"/>
                <w:lang w:eastAsia="lt-LT"/>
              </w:rPr>
              <w:t xml:space="preserve"> </w:t>
            </w:r>
            <w:r w:rsidR="00A00E22" w:rsidRPr="006B5C6C">
              <w:rPr>
                <w:rFonts w:eastAsia="Calibri" w:cs="Calibri"/>
                <w:bCs/>
                <w:sz w:val="23"/>
                <w:szCs w:val="23"/>
                <w:lang w:eastAsia="lt-LT"/>
              </w:rPr>
              <w:t xml:space="preserve">paslaugas, </w:t>
            </w:r>
            <w:r w:rsidR="00B212C1" w:rsidRPr="006B5C6C">
              <w:rPr>
                <w:rFonts w:eastAsia="Calibri" w:cs="Calibri"/>
                <w:bCs/>
                <w:sz w:val="23"/>
                <w:szCs w:val="23"/>
                <w:lang w:eastAsia="lt-LT"/>
              </w:rPr>
              <w:t xml:space="preserve">mažinančias neigiamą poveikį klimatui </w:t>
            </w:r>
            <w:r w:rsidR="00662EC9" w:rsidRPr="006B5C6C">
              <w:rPr>
                <w:rFonts w:eastAsia="Calibri" w:cs="Calibri"/>
                <w:bCs/>
                <w:sz w:val="23"/>
                <w:szCs w:val="23"/>
                <w:lang w:eastAsia="lt-LT"/>
              </w:rPr>
              <w:t>–</w:t>
            </w:r>
            <w:r w:rsidR="00B50651" w:rsidRPr="006B5C6C">
              <w:rPr>
                <w:rFonts w:eastAsia="Calibri" w:cs="Calibri"/>
                <w:bCs/>
                <w:sz w:val="23"/>
                <w:szCs w:val="23"/>
                <w:lang w:eastAsia="lt-LT"/>
              </w:rPr>
              <w:t xml:space="preserve"> bendras </w:t>
            </w:r>
            <w:r w:rsidR="00662EC9" w:rsidRPr="006B5C6C">
              <w:rPr>
                <w:rFonts w:eastAsia="Calibri" w:cs="Calibri"/>
                <w:bCs/>
                <w:sz w:val="23"/>
                <w:szCs w:val="23"/>
                <w:lang w:eastAsia="lt-LT"/>
              </w:rPr>
              <w:t>Panevėžio m., Panevėžio r., Kupiškio r., Pasvalio r., Biržų r. ir Rokiškio r. savivaldyb</w:t>
            </w:r>
            <w:r w:rsidR="00854972">
              <w:rPr>
                <w:rFonts w:eastAsia="Calibri" w:cs="Calibri"/>
                <w:bCs/>
                <w:sz w:val="23"/>
                <w:szCs w:val="23"/>
                <w:lang w:eastAsia="lt-LT"/>
              </w:rPr>
              <w:t>ių</w:t>
            </w:r>
            <w:r w:rsidR="00854972" w:rsidRPr="006B5C6C">
              <w:rPr>
                <w:rFonts w:eastAsia="Calibri" w:cs="Calibri"/>
                <w:bCs/>
                <w:sz w:val="23"/>
                <w:szCs w:val="23"/>
                <w:lang w:eastAsia="lt-LT"/>
              </w:rPr>
              <w:t xml:space="preserve"> poreikis</w:t>
            </w:r>
            <w:r w:rsidR="00662EC9" w:rsidRPr="006B5C6C">
              <w:rPr>
                <w:rFonts w:eastAsia="Calibri" w:cs="Calibri"/>
                <w:bCs/>
                <w:sz w:val="23"/>
                <w:szCs w:val="23"/>
                <w:lang w:eastAsia="lt-LT"/>
              </w:rPr>
              <w:t>;</w:t>
            </w:r>
            <w:r w:rsidR="00AA6750" w:rsidRPr="006B5C6C">
              <w:rPr>
                <w:rFonts w:eastAsia="Calibri" w:cs="Calibri"/>
                <w:bCs/>
                <w:sz w:val="23"/>
                <w:szCs w:val="23"/>
                <w:lang w:eastAsia="lt-LT"/>
              </w:rPr>
              <w:t xml:space="preserve"> </w:t>
            </w:r>
          </w:p>
          <w:p w14:paraId="145A92C6" w14:textId="2AE74278" w:rsidR="00C9519B" w:rsidRPr="00D85D35" w:rsidRDefault="006B5C6C" w:rsidP="00C8374B">
            <w:pPr>
              <w:pStyle w:val="Punktai"/>
              <w:widowControl w:val="0"/>
              <w:numPr>
                <w:ilvl w:val="0"/>
                <w:numId w:val="0"/>
              </w:numPr>
              <w:suppressAutoHyphens/>
              <w:spacing w:after="0"/>
              <w:textAlignment w:val="baseline"/>
              <w:rPr>
                <w:b w:val="0"/>
                <w:bCs/>
                <w:sz w:val="23"/>
                <w:szCs w:val="23"/>
              </w:rPr>
            </w:pPr>
            <w:r>
              <w:rPr>
                <w:b w:val="0"/>
                <w:bCs/>
                <w:sz w:val="23"/>
                <w:szCs w:val="23"/>
              </w:rPr>
              <w:t xml:space="preserve">      2. </w:t>
            </w:r>
            <w:r w:rsidR="00721E58" w:rsidRPr="00D85D35">
              <w:rPr>
                <w:b w:val="0"/>
                <w:bCs/>
                <w:sz w:val="23"/>
                <w:szCs w:val="23"/>
              </w:rPr>
              <w:t xml:space="preserve">Modernizuoti ir išplėsti pramoninei ir (ar) komercinei veiklai tinkamas teritorijas bei padidinti </w:t>
            </w:r>
            <w:r w:rsidR="00721E58" w:rsidRPr="00F36A35">
              <w:rPr>
                <w:b w:val="0"/>
                <w:sz w:val="23"/>
                <w:szCs w:val="23"/>
              </w:rPr>
              <w:t xml:space="preserve">paslaugų </w:t>
            </w:r>
            <w:r w:rsidR="00F36A35" w:rsidRPr="00F36A35">
              <w:rPr>
                <w:b w:val="0"/>
                <w:sz w:val="23"/>
                <w:szCs w:val="23"/>
              </w:rPr>
              <w:t>smulkiam ir vidutiniam verslui</w:t>
            </w:r>
            <w:r w:rsidR="00F36A35" w:rsidRPr="00D85D35">
              <w:rPr>
                <w:b w:val="0"/>
                <w:bCs/>
                <w:sz w:val="23"/>
                <w:szCs w:val="23"/>
              </w:rPr>
              <w:t xml:space="preserve"> </w:t>
            </w:r>
            <w:r w:rsidR="00F36A35">
              <w:rPr>
                <w:b w:val="0"/>
                <w:bCs/>
                <w:sz w:val="23"/>
                <w:szCs w:val="23"/>
              </w:rPr>
              <w:t xml:space="preserve"> (toliau – </w:t>
            </w:r>
            <w:r w:rsidR="00721E58" w:rsidRPr="00D85D35">
              <w:rPr>
                <w:b w:val="0"/>
                <w:bCs/>
                <w:sz w:val="23"/>
                <w:szCs w:val="23"/>
              </w:rPr>
              <w:t>SVV</w:t>
            </w:r>
            <w:r w:rsidR="00F36A35">
              <w:rPr>
                <w:b w:val="0"/>
                <w:bCs/>
                <w:sz w:val="23"/>
                <w:szCs w:val="23"/>
              </w:rPr>
              <w:t>)</w:t>
            </w:r>
            <w:r w:rsidR="00721E58" w:rsidRPr="00D85D35">
              <w:rPr>
                <w:b w:val="0"/>
                <w:bCs/>
                <w:sz w:val="23"/>
                <w:szCs w:val="23"/>
              </w:rPr>
              <w:t xml:space="preserve"> pasiūlą</w:t>
            </w:r>
            <w:r w:rsidR="00AA6750">
              <w:rPr>
                <w:b w:val="0"/>
                <w:bCs/>
                <w:sz w:val="23"/>
                <w:szCs w:val="23"/>
              </w:rPr>
              <w:t xml:space="preserve"> </w:t>
            </w:r>
            <w:r w:rsidR="00AF516D" w:rsidRPr="00D85D35">
              <w:rPr>
                <w:b w:val="0"/>
                <w:bCs/>
                <w:sz w:val="23"/>
                <w:szCs w:val="23"/>
              </w:rPr>
              <w:t>– bendras Panevėžio r., Pasvalio r., Biržų r. ir Rokiškio r.</w:t>
            </w:r>
            <w:r w:rsidR="00AA6750">
              <w:rPr>
                <w:b w:val="0"/>
                <w:bCs/>
                <w:sz w:val="23"/>
                <w:szCs w:val="23"/>
              </w:rPr>
              <w:t xml:space="preserve"> </w:t>
            </w:r>
            <w:r w:rsidR="00AF516D" w:rsidRPr="00D85D35">
              <w:rPr>
                <w:b w:val="0"/>
                <w:bCs/>
                <w:sz w:val="23"/>
                <w:szCs w:val="23"/>
              </w:rPr>
              <w:t>savivaldyb</w:t>
            </w:r>
            <w:r w:rsidR="00854972">
              <w:rPr>
                <w:b w:val="0"/>
                <w:bCs/>
                <w:sz w:val="23"/>
                <w:szCs w:val="23"/>
              </w:rPr>
              <w:t>ių</w:t>
            </w:r>
            <w:r w:rsidR="00854972" w:rsidRPr="00D85D35">
              <w:rPr>
                <w:b w:val="0"/>
                <w:bCs/>
                <w:sz w:val="23"/>
                <w:szCs w:val="23"/>
              </w:rPr>
              <w:t xml:space="preserve"> poreikis</w:t>
            </w:r>
            <w:r w:rsidR="00AF516D" w:rsidRPr="00D85D35">
              <w:rPr>
                <w:b w:val="0"/>
                <w:bCs/>
                <w:sz w:val="23"/>
                <w:szCs w:val="23"/>
              </w:rPr>
              <w:t xml:space="preserve">; </w:t>
            </w:r>
          </w:p>
          <w:p w14:paraId="7D079905" w14:textId="3B76E55E" w:rsidR="00C3457F" w:rsidRPr="00D85D35" w:rsidRDefault="006B5C6C" w:rsidP="00C8374B">
            <w:pPr>
              <w:pStyle w:val="Punktai"/>
              <w:numPr>
                <w:ilvl w:val="0"/>
                <w:numId w:val="0"/>
              </w:numPr>
              <w:tabs>
                <w:tab w:val="left" w:pos="484"/>
              </w:tabs>
              <w:rPr>
                <w:b w:val="0"/>
                <w:sz w:val="23"/>
                <w:szCs w:val="23"/>
              </w:rPr>
            </w:pPr>
            <w:r>
              <w:rPr>
                <w:b w:val="0"/>
                <w:sz w:val="23"/>
                <w:szCs w:val="23"/>
              </w:rPr>
              <w:t xml:space="preserve">      3. </w:t>
            </w:r>
            <w:r w:rsidR="3D284B9A" w:rsidRPr="3D284B9A">
              <w:rPr>
                <w:b w:val="0"/>
                <w:sz w:val="23"/>
                <w:szCs w:val="23"/>
              </w:rPr>
              <w:t>Pritaikyti lankymui turistinį FZ potencialą pristatančius gamtos ir kultūros objektus bei sustiprinti bendrą turizmo paslaugų koordinavimą – bendras Panevėžio m.,  Panevėžio r., Kupiškio r., Pasvalio r., Biržų</w:t>
            </w:r>
            <w:r w:rsidR="00854972">
              <w:rPr>
                <w:b w:val="0"/>
                <w:sz w:val="23"/>
                <w:szCs w:val="23"/>
              </w:rPr>
              <w:t xml:space="preserve"> r. ir Rokiškio r. savivaldybių</w:t>
            </w:r>
            <w:r w:rsidR="00854972" w:rsidRPr="3D284B9A">
              <w:rPr>
                <w:b w:val="0"/>
                <w:sz w:val="23"/>
                <w:szCs w:val="23"/>
              </w:rPr>
              <w:t xml:space="preserve"> poreikis</w:t>
            </w:r>
            <w:r w:rsidR="3D284B9A" w:rsidRPr="3D284B9A">
              <w:rPr>
                <w:b w:val="0"/>
                <w:sz w:val="23"/>
                <w:szCs w:val="23"/>
              </w:rPr>
              <w:t xml:space="preserve">. </w:t>
            </w:r>
          </w:p>
          <w:p w14:paraId="4ED08F16" w14:textId="77777777" w:rsidR="00AF516D" w:rsidRPr="00D85D35" w:rsidRDefault="00AF516D" w:rsidP="200A9415">
            <w:pPr>
              <w:widowControl w:val="0"/>
              <w:suppressAutoHyphens/>
              <w:jc w:val="both"/>
              <w:rPr>
                <w:rFonts w:eastAsia="Calibri"/>
                <w:b/>
                <w:bCs/>
              </w:rPr>
            </w:pPr>
          </w:p>
          <w:p w14:paraId="65377272" w14:textId="4EA844C8" w:rsidR="200A9415" w:rsidRPr="00D85D35" w:rsidRDefault="200A9415" w:rsidP="200A9415">
            <w:pPr>
              <w:pStyle w:val="Default"/>
              <w:jc w:val="both"/>
              <w:rPr>
                <w:b/>
                <w:bCs/>
                <w:sz w:val="23"/>
                <w:szCs w:val="23"/>
              </w:rPr>
            </w:pPr>
            <w:r w:rsidRPr="00D85D35">
              <w:rPr>
                <w:b/>
                <w:bCs/>
                <w:sz w:val="23"/>
                <w:szCs w:val="23"/>
              </w:rPr>
              <w:t>Silpnybes (poreikius ) pagrindžia ši statistinė ir faktinė informacija:</w:t>
            </w:r>
          </w:p>
          <w:p w14:paraId="4F6749C3" w14:textId="77777777" w:rsidR="00662EC9" w:rsidRPr="00D85D35" w:rsidRDefault="00662EC9" w:rsidP="200A9415">
            <w:pPr>
              <w:widowControl w:val="0"/>
              <w:suppressAutoHyphens/>
              <w:jc w:val="both"/>
              <w:rPr>
                <w:rFonts w:eastAsia="Calibri"/>
                <w:b/>
                <w:bCs/>
              </w:rPr>
            </w:pPr>
          </w:p>
          <w:p w14:paraId="372DC0B4" w14:textId="7E5E608A" w:rsidR="00B653BC" w:rsidRPr="00D85D35" w:rsidRDefault="00B653BC" w:rsidP="00721E58">
            <w:pPr>
              <w:pStyle w:val="Punktai"/>
              <w:numPr>
                <w:ilvl w:val="0"/>
                <w:numId w:val="7"/>
              </w:numPr>
              <w:tabs>
                <w:tab w:val="left" w:pos="342"/>
              </w:tabs>
              <w:rPr>
                <w:shd w:val="clear" w:color="auto" w:fill="FFFFFF"/>
              </w:rPr>
            </w:pPr>
            <w:r w:rsidRPr="00D85D35">
              <w:rPr>
                <w:shd w:val="clear" w:color="auto" w:fill="FFFFFF"/>
              </w:rPr>
              <w:t>Plėsti FZ viešąsias – viešojo transporto</w:t>
            </w:r>
            <w:r w:rsidR="002F2BB9" w:rsidRPr="00D85D35">
              <w:rPr>
                <w:shd w:val="clear" w:color="auto" w:fill="FFFFFF"/>
              </w:rPr>
              <w:t xml:space="preserve">, </w:t>
            </w:r>
            <w:r w:rsidR="0085000D" w:rsidRPr="00D85D35">
              <w:rPr>
                <w:shd w:val="clear" w:color="auto" w:fill="FFFFFF"/>
              </w:rPr>
              <w:t>judumo</w:t>
            </w:r>
            <w:r w:rsidR="002F2BB9" w:rsidRPr="00D85D35">
              <w:rPr>
                <w:shd w:val="clear" w:color="auto" w:fill="FFFFFF"/>
              </w:rPr>
              <w:t xml:space="preserve"> ir</w:t>
            </w:r>
            <w:r w:rsidR="00AA6750">
              <w:rPr>
                <w:shd w:val="clear" w:color="auto" w:fill="FFFFFF"/>
              </w:rPr>
              <w:t xml:space="preserve"> </w:t>
            </w:r>
            <w:r w:rsidRPr="00D85D35">
              <w:rPr>
                <w:shd w:val="clear" w:color="auto" w:fill="FFFFFF"/>
              </w:rPr>
              <w:t xml:space="preserve">atliekų tvarkymo </w:t>
            </w:r>
            <w:r w:rsidR="00C0054A">
              <w:rPr>
                <w:shd w:val="clear" w:color="auto" w:fill="FFFFFF"/>
              </w:rPr>
              <w:t xml:space="preserve">– </w:t>
            </w:r>
            <w:r w:rsidRPr="00D85D35">
              <w:rPr>
                <w:shd w:val="clear" w:color="auto" w:fill="FFFFFF"/>
              </w:rPr>
              <w:t xml:space="preserve">paslaugas, mažinančias neigiamą poveikį klimatui </w:t>
            </w:r>
          </w:p>
          <w:p w14:paraId="6448174A" w14:textId="14160BF0" w:rsidR="00C3457F" w:rsidRDefault="00C3457F" w:rsidP="200A9415">
            <w:pPr>
              <w:jc w:val="both"/>
              <w:rPr>
                <w:color w:val="000000"/>
                <w:lang w:eastAsia="lt-LT"/>
              </w:rPr>
            </w:pPr>
            <w:r w:rsidRPr="00D85D35">
              <w:rPr>
                <w:color w:val="000000"/>
                <w:shd w:val="clear" w:color="auto" w:fill="FFFFFF"/>
              </w:rPr>
              <w:t>Galimybė turėti alternatyvą nuosavam automobiliui</w:t>
            </w:r>
            <w:r w:rsidR="00C0054A">
              <w:rPr>
                <w:color w:val="000000"/>
                <w:shd w:val="clear" w:color="auto" w:fill="FFFFFF"/>
              </w:rPr>
              <w:t>,</w:t>
            </w:r>
            <w:r w:rsidRPr="00D85D35">
              <w:rPr>
                <w:color w:val="000000"/>
                <w:shd w:val="clear" w:color="auto" w:fill="FFFFFF"/>
              </w:rPr>
              <w:t xml:space="preserve"> patogiai pasiekti reikiamas paslaugas net ir </w:t>
            </w:r>
            <w:r w:rsidR="00C0054A">
              <w:rPr>
                <w:color w:val="000000"/>
                <w:shd w:val="clear" w:color="auto" w:fill="FFFFFF"/>
              </w:rPr>
              <w:t xml:space="preserve">iš </w:t>
            </w:r>
            <w:r w:rsidRPr="00D85D35">
              <w:rPr>
                <w:color w:val="000000"/>
                <w:shd w:val="clear" w:color="auto" w:fill="FFFFFF"/>
              </w:rPr>
              <w:t xml:space="preserve">toliau nuo </w:t>
            </w:r>
            <w:r w:rsidR="00152386" w:rsidRPr="00D85D35">
              <w:rPr>
                <w:color w:val="000000"/>
                <w:shd w:val="clear" w:color="auto" w:fill="FFFFFF"/>
              </w:rPr>
              <w:t>FZ centrų</w:t>
            </w:r>
            <w:r w:rsidRPr="00D85D35">
              <w:rPr>
                <w:color w:val="000000"/>
                <w:shd w:val="clear" w:color="auto" w:fill="FFFFFF"/>
              </w:rPr>
              <w:t xml:space="preserve"> nutolusi</w:t>
            </w:r>
            <w:r w:rsidR="00C0054A">
              <w:rPr>
                <w:color w:val="000000"/>
                <w:shd w:val="clear" w:color="auto" w:fill="FFFFFF"/>
              </w:rPr>
              <w:t>ų</w:t>
            </w:r>
            <w:r w:rsidRPr="00D85D35">
              <w:rPr>
                <w:color w:val="000000"/>
                <w:shd w:val="clear" w:color="auto" w:fill="FFFFFF"/>
              </w:rPr>
              <w:t xml:space="preserve"> vietov</w:t>
            </w:r>
            <w:r w:rsidR="00C0054A">
              <w:rPr>
                <w:color w:val="000000"/>
                <w:shd w:val="clear" w:color="auto" w:fill="FFFFFF"/>
              </w:rPr>
              <w:t>ių</w:t>
            </w:r>
            <w:r w:rsidRPr="00D85D35">
              <w:rPr>
                <w:color w:val="000000"/>
                <w:shd w:val="clear" w:color="auto" w:fill="FFFFFF"/>
              </w:rPr>
              <w:t xml:space="preserve"> yra svarbus gyvenimo kokybės aspektas</w:t>
            </w:r>
            <w:r w:rsidRPr="00D85D35">
              <w:rPr>
                <w:color w:val="000000"/>
                <w:lang w:eastAsia="lt-LT"/>
              </w:rPr>
              <w:t xml:space="preserve">. Viešojo transporto išvystymo lygis </w:t>
            </w:r>
            <w:r w:rsidR="000B3E5C" w:rsidRPr="00D85D35">
              <w:rPr>
                <w:color w:val="000000"/>
                <w:lang w:eastAsia="lt-LT"/>
              </w:rPr>
              <w:t xml:space="preserve">yra </w:t>
            </w:r>
            <w:r w:rsidRPr="00D85D35">
              <w:rPr>
                <w:color w:val="000000"/>
                <w:lang w:eastAsia="lt-LT"/>
              </w:rPr>
              <w:t xml:space="preserve">svarbus </w:t>
            </w:r>
            <w:r w:rsidR="00152386" w:rsidRPr="00D85D35">
              <w:rPr>
                <w:color w:val="000000"/>
                <w:lang w:eastAsia="lt-LT"/>
              </w:rPr>
              <w:t xml:space="preserve">kriterijus išnaudojant </w:t>
            </w:r>
            <w:r w:rsidRPr="00D85D35">
              <w:rPr>
                <w:color w:val="000000"/>
                <w:lang w:eastAsia="lt-LT"/>
              </w:rPr>
              <w:t>investicinį regiono potencial</w:t>
            </w:r>
            <w:r w:rsidR="00152386" w:rsidRPr="00D85D35">
              <w:rPr>
                <w:color w:val="000000"/>
                <w:lang w:eastAsia="lt-LT"/>
              </w:rPr>
              <w:t>ą</w:t>
            </w:r>
            <w:r w:rsidRPr="00D85D35">
              <w:rPr>
                <w:color w:val="000000"/>
                <w:lang w:eastAsia="lt-LT"/>
              </w:rPr>
              <w:t xml:space="preserve"> – sudaro galimybes pritraukti reikiam</w:t>
            </w:r>
            <w:r w:rsidR="004D1C2B" w:rsidRPr="00D85D35">
              <w:rPr>
                <w:color w:val="000000"/>
                <w:lang w:eastAsia="lt-LT"/>
              </w:rPr>
              <w:t>us</w:t>
            </w:r>
            <w:r w:rsidRPr="00D85D35">
              <w:rPr>
                <w:color w:val="000000"/>
                <w:lang w:eastAsia="lt-LT"/>
              </w:rPr>
              <w:t xml:space="preserve"> specialistus iš didesnės dalies FZ (apie 1 val. trukmės kelionės atstumu)</w:t>
            </w:r>
            <w:r w:rsidR="00152386" w:rsidRPr="00D85D35">
              <w:rPr>
                <w:color w:val="000000"/>
                <w:lang w:eastAsia="lt-LT"/>
              </w:rPr>
              <w:t xml:space="preserve">. </w:t>
            </w:r>
            <w:r w:rsidR="00410996" w:rsidRPr="00D85D35">
              <w:rPr>
                <w:color w:val="000000"/>
                <w:lang w:eastAsia="lt-LT"/>
              </w:rPr>
              <w:t>Neišnaudot</w:t>
            </w:r>
            <w:r w:rsidR="00C0054A">
              <w:rPr>
                <w:color w:val="000000"/>
                <w:lang w:eastAsia="lt-LT"/>
              </w:rPr>
              <w:t>o</w:t>
            </w:r>
            <w:r w:rsidR="00410996" w:rsidRPr="00D85D35">
              <w:rPr>
                <w:color w:val="000000"/>
                <w:lang w:eastAsia="lt-LT"/>
              </w:rPr>
              <w:t>s galimybės pasitelkti atokesnių teritorijų darbo jėgą matom</w:t>
            </w:r>
            <w:r w:rsidR="00C0054A">
              <w:rPr>
                <w:color w:val="000000"/>
                <w:lang w:eastAsia="lt-LT"/>
              </w:rPr>
              <w:t>o</w:t>
            </w:r>
            <w:r w:rsidR="00410996" w:rsidRPr="00D85D35">
              <w:rPr>
                <w:color w:val="000000"/>
                <w:lang w:eastAsia="lt-LT"/>
              </w:rPr>
              <w:t xml:space="preserve">s apžvelgiant </w:t>
            </w:r>
            <w:r w:rsidR="005D6D7D" w:rsidRPr="00D85D35">
              <w:rPr>
                <w:color w:val="000000"/>
                <w:lang w:eastAsia="lt-LT"/>
              </w:rPr>
              <w:t>U</w:t>
            </w:r>
            <w:r w:rsidR="00410996" w:rsidRPr="00D85D35">
              <w:rPr>
                <w:color w:val="000000"/>
                <w:lang w:eastAsia="lt-LT"/>
              </w:rPr>
              <w:t>žimtumo tarn</w:t>
            </w:r>
            <w:r w:rsidR="00C629C0" w:rsidRPr="00D85D35">
              <w:rPr>
                <w:color w:val="000000"/>
                <w:lang w:eastAsia="lt-LT"/>
              </w:rPr>
              <w:t>ybos</w:t>
            </w:r>
            <w:r w:rsidR="00410996" w:rsidRPr="00D85D35">
              <w:rPr>
                <w:color w:val="000000"/>
                <w:lang w:eastAsia="lt-LT"/>
              </w:rPr>
              <w:t xml:space="preserve"> pateikiam</w:t>
            </w:r>
            <w:r w:rsidR="008D7AB7" w:rsidRPr="00D85D35">
              <w:rPr>
                <w:color w:val="000000"/>
                <w:lang w:eastAsia="lt-LT"/>
              </w:rPr>
              <w:t>us</w:t>
            </w:r>
            <w:r w:rsidR="005D6D7D" w:rsidRPr="00D85D35">
              <w:rPr>
                <w:color w:val="000000"/>
                <w:lang w:eastAsia="lt-LT"/>
              </w:rPr>
              <w:t xml:space="preserve"> duomenis</w:t>
            </w:r>
            <w:r w:rsidR="00410996" w:rsidRPr="00D85D35">
              <w:rPr>
                <w:color w:val="000000"/>
                <w:lang w:eastAsia="lt-LT"/>
              </w:rPr>
              <w:t xml:space="preserve"> – 2023 m. FZ buvo daugiau nei 1</w:t>
            </w:r>
            <w:r w:rsidR="000E5BC3">
              <w:rPr>
                <w:color w:val="000000"/>
                <w:lang w:eastAsia="lt-LT"/>
              </w:rPr>
              <w:t xml:space="preserve"> </w:t>
            </w:r>
            <w:r w:rsidR="00410996" w:rsidRPr="00D85D35">
              <w:rPr>
                <w:color w:val="000000"/>
                <w:lang w:eastAsia="lt-LT"/>
              </w:rPr>
              <w:t>800 ilgalaikio bedarbio statusą turinčių asmenų</w:t>
            </w:r>
            <w:r w:rsidR="00410996" w:rsidRPr="00D85D35">
              <w:rPr>
                <w:rStyle w:val="Puslapioinaosnuoroda"/>
                <w:color w:val="000000"/>
                <w:szCs w:val="24"/>
                <w:lang w:eastAsia="lt-LT"/>
              </w:rPr>
              <w:footnoteReference w:id="39"/>
            </w:r>
            <w:r w:rsidR="00410996" w:rsidRPr="00D85D35">
              <w:rPr>
                <w:color w:val="000000"/>
                <w:lang w:eastAsia="lt-LT"/>
              </w:rPr>
              <w:t>, kuriuos</w:t>
            </w:r>
            <w:r w:rsidR="005D6D7D" w:rsidRPr="00D85D35">
              <w:rPr>
                <w:color w:val="000000"/>
                <w:lang w:eastAsia="lt-LT"/>
              </w:rPr>
              <w:t>,</w:t>
            </w:r>
            <w:r w:rsidR="00410996" w:rsidRPr="00D85D35">
              <w:rPr>
                <w:color w:val="000000"/>
                <w:lang w:eastAsia="lt-LT"/>
              </w:rPr>
              <w:t xml:space="preserve"> pritaikius kompleksines pagalbo</w:t>
            </w:r>
            <w:r w:rsidR="000E5BC3">
              <w:rPr>
                <w:color w:val="000000"/>
                <w:lang w:eastAsia="lt-LT"/>
              </w:rPr>
              <w:t>s priemones</w:t>
            </w:r>
            <w:r w:rsidR="00C629C0" w:rsidRPr="00D85D35">
              <w:rPr>
                <w:color w:val="000000"/>
                <w:lang w:eastAsia="lt-LT"/>
              </w:rPr>
              <w:t xml:space="preserve"> ir </w:t>
            </w:r>
            <w:r w:rsidR="00410996" w:rsidRPr="00D85D35">
              <w:rPr>
                <w:color w:val="000000"/>
                <w:lang w:eastAsia="lt-LT"/>
              </w:rPr>
              <w:t xml:space="preserve">išsprendus </w:t>
            </w:r>
            <w:r w:rsidR="004F7848" w:rsidRPr="00D85D35">
              <w:rPr>
                <w:color w:val="000000"/>
                <w:lang w:eastAsia="lt-LT"/>
              </w:rPr>
              <w:t xml:space="preserve">ir </w:t>
            </w:r>
            <w:r w:rsidR="00410996" w:rsidRPr="00D85D35">
              <w:rPr>
                <w:color w:val="000000"/>
                <w:lang w:eastAsia="lt-LT"/>
              </w:rPr>
              <w:t xml:space="preserve">susisiekimo problemas, </w:t>
            </w:r>
            <w:r w:rsidR="004F7848" w:rsidRPr="00D85D35">
              <w:rPr>
                <w:color w:val="000000"/>
                <w:lang w:eastAsia="lt-LT"/>
              </w:rPr>
              <w:t xml:space="preserve">būtų </w:t>
            </w:r>
            <w:r w:rsidR="00410996" w:rsidRPr="00D85D35">
              <w:rPr>
                <w:color w:val="000000"/>
                <w:lang w:eastAsia="lt-LT"/>
              </w:rPr>
              <w:t>galima integruoti į darbo rinką</w:t>
            </w:r>
            <w:r w:rsidR="00410996" w:rsidRPr="00D85D35">
              <w:rPr>
                <w:rStyle w:val="Puslapioinaosnuoroda"/>
                <w:color w:val="000000"/>
                <w:szCs w:val="24"/>
                <w:lang w:eastAsia="lt-LT"/>
              </w:rPr>
              <w:footnoteReference w:id="40"/>
            </w:r>
            <w:r w:rsidR="00410996" w:rsidRPr="00D85D35">
              <w:rPr>
                <w:color w:val="000000"/>
                <w:lang w:eastAsia="lt-LT"/>
              </w:rPr>
              <w:t xml:space="preserve">. </w:t>
            </w:r>
            <w:r w:rsidR="005D6D7D" w:rsidRPr="00D85D35">
              <w:rPr>
                <w:color w:val="000000"/>
                <w:lang w:eastAsia="lt-LT"/>
              </w:rPr>
              <w:t xml:space="preserve">Tačiau viešojo transporto paslaugų pasiūla atskirose FZ savivaldybėse traukiasi, o optimalaus veiklos tinklo užtikrinti neleidžia FZ savivaldybių pavieniui organizuojami viešojo transporto maršrutai </w:t>
            </w:r>
            <w:r w:rsidR="200A9415" w:rsidRPr="00D85D35">
              <w:rPr>
                <w:color w:val="000000" w:themeColor="text1"/>
                <w:lang w:eastAsia="lt-LT"/>
              </w:rPr>
              <w:t>(ž</w:t>
            </w:r>
            <w:r w:rsidRPr="00D85D35">
              <w:rPr>
                <w:color w:val="000000"/>
                <w:lang w:eastAsia="lt-LT"/>
              </w:rPr>
              <w:t>r</w:t>
            </w:r>
            <w:r w:rsidR="00B0248F" w:rsidRPr="00D85D35">
              <w:rPr>
                <w:color w:val="000000"/>
                <w:lang w:eastAsia="lt-LT"/>
              </w:rPr>
              <w:t>.</w:t>
            </w:r>
            <w:r w:rsidRPr="00D85D35">
              <w:rPr>
                <w:color w:val="000000"/>
                <w:lang w:eastAsia="lt-LT"/>
              </w:rPr>
              <w:t xml:space="preserve"> </w:t>
            </w:r>
            <w:r w:rsidR="0029407E" w:rsidRPr="00D85D35">
              <w:rPr>
                <w:color w:val="000000"/>
                <w:lang w:eastAsia="lt-LT"/>
              </w:rPr>
              <w:t>I</w:t>
            </w:r>
            <w:r w:rsidR="00BB77A7" w:rsidRPr="00D85D35">
              <w:rPr>
                <w:color w:val="000000"/>
                <w:lang w:eastAsia="lt-LT"/>
              </w:rPr>
              <w:t>I</w:t>
            </w:r>
            <w:r w:rsidR="0029407E" w:rsidRPr="00D85D35">
              <w:rPr>
                <w:color w:val="000000"/>
                <w:lang w:eastAsia="lt-LT"/>
              </w:rPr>
              <w:t xml:space="preserve"> sk. </w:t>
            </w:r>
            <w:r w:rsidR="00BB77A7" w:rsidRPr="00D85D35">
              <w:rPr>
                <w:color w:val="000000"/>
                <w:lang w:eastAsia="lt-LT"/>
              </w:rPr>
              <w:t>3</w:t>
            </w:r>
            <w:r w:rsidR="0029407E" w:rsidRPr="00D85D35">
              <w:rPr>
                <w:color w:val="000000"/>
                <w:lang w:eastAsia="lt-LT"/>
              </w:rPr>
              <w:t xml:space="preserve">. </w:t>
            </w:r>
            <w:r w:rsidR="00BB77A7" w:rsidRPr="00D85D35">
              <w:t>V</w:t>
            </w:r>
            <w:r w:rsidR="00B0248F" w:rsidRPr="00D85D35">
              <w:t>iešojo transporto sistemos tvarumas</w:t>
            </w:r>
            <w:r w:rsidR="00B0248F" w:rsidRPr="00D85D35">
              <w:rPr>
                <w:szCs w:val="24"/>
              </w:rPr>
              <w:t>)</w:t>
            </w:r>
            <w:r w:rsidR="005D6D7D" w:rsidRPr="00D85D35">
              <w:rPr>
                <w:szCs w:val="24"/>
              </w:rPr>
              <w:t xml:space="preserve">, </w:t>
            </w:r>
            <w:r w:rsidR="000B3E5C" w:rsidRPr="00D85D35">
              <w:rPr>
                <w:color w:val="000000"/>
                <w:lang w:eastAsia="lt-LT"/>
              </w:rPr>
              <w:t xml:space="preserve">universalaus dizaino </w:t>
            </w:r>
            <w:r w:rsidRPr="00D85D35">
              <w:rPr>
                <w:color w:val="000000"/>
                <w:lang w:eastAsia="lt-LT"/>
              </w:rPr>
              <w:t xml:space="preserve">principų neatitinkanti </w:t>
            </w:r>
            <w:r w:rsidR="000B3E5C" w:rsidRPr="00D85D35">
              <w:rPr>
                <w:color w:val="000000"/>
                <w:lang w:eastAsia="lt-LT"/>
              </w:rPr>
              <w:t xml:space="preserve">jo </w:t>
            </w:r>
            <w:r w:rsidRPr="00D85D35">
              <w:rPr>
                <w:color w:val="000000"/>
                <w:lang w:eastAsia="lt-LT"/>
              </w:rPr>
              <w:t>infrastruktūra</w:t>
            </w:r>
            <w:r w:rsidR="00AA6750">
              <w:rPr>
                <w:color w:val="000000"/>
                <w:lang w:eastAsia="lt-LT"/>
              </w:rPr>
              <w:t xml:space="preserve"> </w:t>
            </w:r>
            <w:r w:rsidRPr="00D85D35">
              <w:rPr>
                <w:color w:val="000000"/>
                <w:lang w:eastAsia="lt-LT"/>
              </w:rPr>
              <w:t>neleidžia viešuoju transportu patogiai naudotis žmon</w:t>
            </w:r>
            <w:r w:rsidR="004F7848" w:rsidRPr="00D85D35">
              <w:rPr>
                <w:color w:val="000000"/>
                <w:lang w:eastAsia="lt-LT"/>
              </w:rPr>
              <w:t>ėms</w:t>
            </w:r>
            <w:r w:rsidR="000E5BC3">
              <w:rPr>
                <w:color w:val="000000"/>
                <w:lang w:eastAsia="lt-LT"/>
              </w:rPr>
              <w:t>,</w:t>
            </w:r>
            <w:r w:rsidR="004F7848" w:rsidRPr="00D85D35">
              <w:rPr>
                <w:color w:val="000000"/>
                <w:lang w:eastAsia="lt-LT"/>
              </w:rPr>
              <w:t xml:space="preserve"> </w:t>
            </w:r>
            <w:r w:rsidRPr="00D85D35">
              <w:rPr>
                <w:color w:val="000000"/>
                <w:lang w:eastAsia="lt-LT"/>
              </w:rPr>
              <w:t>turin</w:t>
            </w:r>
            <w:r w:rsidR="004F7848" w:rsidRPr="00D85D35">
              <w:rPr>
                <w:color w:val="000000"/>
                <w:lang w:eastAsia="lt-LT"/>
              </w:rPr>
              <w:t>tiems</w:t>
            </w:r>
            <w:r w:rsidRPr="00D85D35">
              <w:rPr>
                <w:color w:val="000000"/>
                <w:lang w:eastAsia="lt-LT"/>
              </w:rPr>
              <w:t xml:space="preserve"> klausos ar regos, judėjimo negalią, tėv</w:t>
            </w:r>
            <w:r w:rsidR="004F7848" w:rsidRPr="00D85D35">
              <w:rPr>
                <w:color w:val="000000"/>
                <w:lang w:eastAsia="lt-LT"/>
              </w:rPr>
              <w:t xml:space="preserve">ams </w:t>
            </w:r>
            <w:r w:rsidR="200A9415" w:rsidRPr="00D85D35">
              <w:rPr>
                <w:color w:val="000000" w:themeColor="text1"/>
                <w:lang w:eastAsia="lt-LT"/>
              </w:rPr>
              <w:t>su mažais vaikais ir kt. grupėms ir tai lemia</w:t>
            </w:r>
            <w:r w:rsidRPr="00D85D35">
              <w:rPr>
                <w:color w:val="000000"/>
                <w:lang w:eastAsia="lt-LT"/>
              </w:rPr>
              <w:t xml:space="preserve"> žemesnį nei galėtų būti </w:t>
            </w:r>
            <w:r w:rsidR="00BB77A7" w:rsidRPr="00D85D35">
              <w:rPr>
                <w:color w:val="000000"/>
                <w:lang w:eastAsia="lt-LT"/>
              </w:rPr>
              <w:t>viešojo transporto</w:t>
            </w:r>
            <w:r w:rsidRPr="00D85D35">
              <w:rPr>
                <w:color w:val="000000"/>
                <w:lang w:eastAsia="lt-LT"/>
              </w:rPr>
              <w:t xml:space="preserve"> efektyvumą</w:t>
            </w:r>
            <w:r w:rsidR="00BB77A7" w:rsidRPr="00D85D35">
              <w:rPr>
                <w:color w:val="000000"/>
                <w:lang w:eastAsia="lt-LT"/>
              </w:rPr>
              <w:t>.</w:t>
            </w:r>
          </w:p>
          <w:p w14:paraId="4C52C28A" w14:textId="77777777" w:rsidR="00A628B9" w:rsidRPr="00D85D35" w:rsidRDefault="00A628B9" w:rsidP="200A9415">
            <w:pPr>
              <w:jc w:val="both"/>
              <w:rPr>
                <w:color w:val="000000"/>
                <w:lang w:eastAsia="lt-LT"/>
              </w:rPr>
            </w:pPr>
          </w:p>
          <w:p w14:paraId="4FD33EFC" w14:textId="53B74DAD" w:rsidR="00115456" w:rsidRDefault="00C3457F" w:rsidP="00A628B9">
            <w:pPr>
              <w:jc w:val="both"/>
              <w:rPr>
                <w:color w:val="000000" w:themeColor="text1"/>
                <w:lang w:eastAsia="lt-LT"/>
              </w:rPr>
            </w:pPr>
            <w:r w:rsidRPr="00D85D35">
              <w:rPr>
                <w:color w:val="000000"/>
                <w:lang w:eastAsia="lt-LT"/>
              </w:rPr>
              <w:t xml:space="preserve">Atsižvelgiant į </w:t>
            </w:r>
            <w:r w:rsidR="00E20934" w:rsidRPr="00D85D35">
              <w:rPr>
                <w:color w:val="000000"/>
                <w:lang w:eastAsia="lt-LT"/>
              </w:rPr>
              <w:t xml:space="preserve">FZ </w:t>
            </w:r>
            <w:r w:rsidR="200A9415" w:rsidRPr="00D85D35">
              <w:rPr>
                <w:color w:val="000000" w:themeColor="text1"/>
                <w:lang w:eastAsia="lt-LT"/>
              </w:rPr>
              <w:t xml:space="preserve">geografinius ypatumus </w:t>
            </w:r>
            <w:r w:rsidR="00BB77A7" w:rsidRPr="00D85D35">
              <w:rPr>
                <w:color w:val="000000" w:themeColor="text1"/>
                <w:lang w:eastAsia="lt-LT"/>
              </w:rPr>
              <w:t>(</w:t>
            </w:r>
            <w:r w:rsidR="200A9415" w:rsidRPr="00D85D35">
              <w:rPr>
                <w:color w:val="000000" w:themeColor="text1"/>
                <w:lang w:eastAsia="lt-LT"/>
              </w:rPr>
              <w:t>žr</w:t>
            </w:r>
            <w:r w:rsidR="00A628B9">
              <w:rPr>
                <w:color w:val="000000" w:themeColor="text1"/>
                <w:lang w:eastAsia="lt-LT"/>
              </w:rPr>
              <w:t>.</w:t>
            </w:r>
            <w:r w:rsidR="200A9415" w:rsidRPr="00D85D35">
              <w:rPr>
                <w:color w:val="000000" w:themeColor="text1"/>
                <w:lang w:eastAsia="lt-LT"/>
              </w:rPr>
              <w:t xml:space="preserve"> </w:t>
            </w:r>
            <w:r w:rsidR="00BB77A7" w:rsidRPr="00D85D35">
              <w:rPr>
                <w:color w:val="000000" w:themeColor="text1"/>
                <w:lang w:eastAsia="lt-LT"/>
              </w:rPr>
              <w:t xml:space="preserve">I sk. </w:t>
            </w:r>
            <w:r w:rsidR="00BB77A7" w:rsidRPr="00D85D35">
              <w:t xml:space="preserve">1.1. Geografinės regiono savybės, gyventojų tankumas ir mobilumo galimybės) </w:t>
            </w:r>
            <w:r w:rsidRPr="00D85D35">
              <w:rPr>
                <w:color w:val="000000"/>
                <w:lang w:eastAsia="lt-LT"/>
              </w:rPr>
              <w:t xml:space="preserve">– toli nuo regiono centro nutolusias vietoves, </w:t>
            </w:r>
            <w:r w:rsidR="00E20934" w:rsidRPr="00D85D35">
              <w:rPr>
                <w:color w:val="000000"/>
                <w:lang w:eastAsia="lt-LT"/>
              </w:rPr>
              <w:t>pasižyminčias</w:t>
            </w:r>
            <w:r w:rsidRPr="00D85D35">
              <w:rPr>
                <w:color w:val="000000"/>
                <w:lang w:eastAsia="lt-LT"/>
              </w:rPr>
              <w:t xml:space="preserve"> žem</w:t>
            </w:r>
            <w:r w:rsidR="00E20934" w:rsidRPr="00D85D35">
              <w:rPr>
                <w:color w:val="000000"/>
                <w:lang w:eastAsia="lt-LT"/>
              </w:rPr>
              <w:t>ais</w:t>
            </w:r>
            <w:r w:rsidRPr="00D85D35">
              <w:rPr>
                <w:color w:val="000000"/>
                <w:lang w:eastAsia="lt-LT"/>
              </w:rPr>
              <w:t xml:space="preserve"> gyventojų tankum</w:t>
            </w:r>
            <w:r w:rsidR="00E20934" w:rsidRPr="00D85D35">
              <w:rPr>
                <w:color w:val="000000"/>
                <w:lang w:eastAsia="lt-LT"/>
              </w:rPr>
              <w:t>o rodikliais</w:t>
            </w:r>
            <w:r w:rsidR="00ED0C6E" w:rsidRPr="00D85D35">
              <w:rPr>
                <w:rStyle w:val="Puslapioinaosnuoroda"/>
                <w:color w:val="000000"/>
                <w:szCs w:val="24"/>
                <w:lang w:eastAsia="lt-LT"/>
              </w:rPr>
              <w:footnoteReference w:id="41"/>
            </w:r>
            <w:r w:rsidR="008D7AB7" w:rsidRPr="00D85D35">
              <w:rPr>
                <w:color w:val="000000"/>
                <w:lang w:eastAsia="lt-LT"/>
              </w:rPr>
              <w:t xml:space="preserve">, </w:t>
            </w:r>
            <w:r w:rsidRPr="00D85D35">
              <w:rPr>
                <w:color w:val="000000"/>
                <w:lang w:eastAsia="lt-LT"/>
              </w:rPr>
              <w:t xml:space="preserve">dalyje FZ </w:t>
            </w:r>
            <w:r w:rsidR="00424760" w:rsidRPr="00D85D35">
              <w:rPr>
                <w:color w:val="000000"/>
                <w:lang w:eastAsia="lt-LT"/>
              </w:rPr>
              <w:t xml:space="preserve">gyvenamųjų teritorijų </w:t>
            </w:r>
            <w:r w:rsidR="00F32F27" w:rsidRPr="00D85D35">
              <w:rPr>
                <w:color w:val="000000"/>
                <w:lang w:eastAsia="lt-LT"/>
              </w:rPr>
              <w:t xml:space="preserve">viešojo </w:t>
            </w:r>
            <w:r w:rsidR="00E20934" w:rsidRPr="00D85D35">
              <w:rPr>
                <w:color w:val="000000"/>
                <w:lang w:eastAsia="lt-LT"/>
              </w:rPr>
              <w:t xml:space="preserve">transporto sistema </w:t>
            </w:r>
            <w:r w:rsidRPr="00D85D35">
              <w:rPr>
                <w:color w:val="000000"/>
                <w:lang w:eastAsia="lt-LT"/>
              </w:rPr>
              <w:t>negali efektyviai veikti</w:t>
            </w:r>
            <w:r w:rsidR="00B53CAE" w:rsidRPr="00D85D35">
              <w:rPr>
                <w:color w:val="000000"/>
                <w:lang w:eastAsia="lt-LT"/>
              </w:rPr>
              <w:t xml:space="preserve"> – neįmanoma užtikrinti minimalaus tam reikiamo keleivių skaičiaus</w:t>
            </w:r>
            <w:r w:rsidR="00AA6750">
              <w:rPr>
                <w:color w:val="000000"/>
                <w:lang w:eastAsia="lt-LT"/>
              </w:rPr>
              <w:t xml:space="preserve"> </w:t>
            </w:r>
            <w:r w:rsidR="00F32F27" w:rsidRPr="00D85D35">
              <w:rPr>
                <w:color w:val="000000"/>
                <w:lang w:eastAsia="lt-LT"/>
              </w:rPr>
              <w:t>(</w:t>
            </w:r>
            <w:r w:rsidR="00A00E22" w:rsidRPr="00D85D35">
              <w:rPr>
                <w:color w:val="000000"/>
                <w:lang w:eastAsia="lt-LT"/>
              </w:rPr>
              <w:t xml:space="preserve">žr. </w:t>
            </w:r>
            <w:r w:rsidR="00A42B66" w:rsidRPr="00D85D35">
              <w:rPr>
                <w:color w:val="000000"/>
                <w:lang w:eastAsia="lt-LT"/>
              </w:rPr>
              <w:t>I</w:t>
            </w:r>
            <w:r w:rsidR="00A2096E" w:rsidRPr="00D85D35">
              <w:rPr>
                <w:color w:val="000000"/>
                <w:lang w:eastAsia="lt-LT"/>
              </w:rPr>
              <w:t>I</w:t>
            </w:r>
            <w:r w:rsidR="00A42B66" w:rsidRPr="00D85D35">
              <w:rPr>
                <w:color w:val="000000"/>
                <w:lang w:eastAsia="lt-LT"/>
              </w:rPr>
              <w:t xml:space="preserve"> sk. </w:t>
            </w:r>
            <w:r w:rsidR="00A2096E" w:rsidRPr="00D85D35">
              <w:rPr>
                <w:color w:val="000000"/>
                <w:lang w:eastAsia="lt-LT"/>
              </w:rPr>
              <w:t>3</w:t>
            </w:r>
            <w:r w:rsidR="00A00E22" w:rsidRPr="00D85D35">
              <w:rPr>
                <w:color w:val="000000"/>
                <w:lang w:eastAsia="lt-LT"/>
              </w:rPr>
              <w:t>.</w:t>
            </w:r>
            <w:r w:rsidR="00A00E22" w:rsidRPr="00D85D35">
              <w:t xml:space="preserve"> </w:t>
            </w:r>
            <w:r w:rsidR="00A2096E" w:rsidRPr="00D85D35">
              <w:t>V</w:t>
            </w:r>
            <w:r w:rsidR="00B212C1" w:rsidRPr="00D85D35">
              <w:t>iešojo transporto sistemos tvarumas.</w:t>
            </w:r>
            <w:r w:rsidR="00B212C1" w:rsidRPr="00D85D35">
              <w:rPr>
                <w:b/>
                <w:bCs/>
              </w:rPr>
              <w:t xml:space="preserve"> </w:t>
            </w:r>
            <w:r w:rsidR="009A1B55" w:rsidRPr="00D85D35">
              <w:rPr>
                <w:color w:val="000000" w:themeColor="text1"/>
                <w:lang w:eastAsia="lt-LT"/>
              </w:rPr>
              <w:t>1</w:t>
            </w:r>
            <w:r w:rsidR="009A1B55">
              <w:rPr>
                <w:color w:val="000000" w:themeColor="text1"/>
                <w:lang w:eastAsia="lt-LT"/>
              </w:rPr>
              <w:t>1</w:t>
            </w:r>
            <w:r w:rsidR="009A1B55" w:rsidRPr="00D85D35">
              <w:rPr>
                <w:color w:val="000000" w:themeColor="text1"/>
                <w:lang w:eastAsia="lt-LT"/>
              </w:rPr>
              <w:t xml:space="preserve"> </w:t>
            </w:r>
            <w:r w:rsidR="200A9415" w:rsidRPr="00D85D35">
              <w:rPr>
                <w:color w:val="000000" w:themeColor="text1"/>
                <w:lang w:eastAsia="lt-LT"/>
              </w:rPr>
              <w:t>pav.</w:t>
            </w:r>
            <w:r w:rsidR="00F32F27" w:rsidRPr="00D85D35">
              <w:rPr>
                <w:color w:val="000000"/>
                <w:lang w:eastAsia="lt-LT"/>
              </w:rPr>
              <w:t>)</w:t>
            </w:r>
            <w:r w:rsidR="00B212C1" w:rsidRPr="00D85D35">
              <w:rPr>
                <w:color w:val="000000"/>
                <w:lang w:eastAsia="lt-LT"/>
              </w:rPr>
              <w:t xml:space="preserve">. </w:t>
            </w:r>
            <w:r w:rsidR="00A628B9">
              <w:rPr>
                <w:color w:val="000000" w:themeColor="text1"/>
                <w:lang w:eastAsia="lt-LT"/>
              </w:rPr>
              <w:t>Taigi</w:t>
            </w:r>
            <w:r w:rsidR="200A9415" w:rsidRPr="00D85D35">
              <w:rPr>
                <w:color w:val="000000" w:themeColor="text1"/>
                <w:lang w:eastAsia="lt-LT"/>
              </w:rPr>
              <w:t xml:space="preserve"> </w:t>
            </w:r>
            <w:r w:rsidR="00B212C1" w:rsidRPr="00D85D35">
              <w:rPr>
                <w:color w:val="000000"/>
                <w:lang w:eastAsia="lt-LT"/>
              </w:rPr>
              <w:t xml:space="preserve">FZ gyventojams </w:t>
            </w:r>
            <w:r w:rsidR="008D7AB7" w:rsidRPr="00D85D35">
              <w:rPr>
                <w:color w:val="000000"/>
                <w:lang w:eastAsia="lt-LT"/>
              </w:rPr>
              <w:t xml:space="preserve">aktualu </w:t>
            </w:r>
            <w:r w:rsidR="00075076" w:rsidRPr="00D85D35">
              <w:rPr>
                <w:color w:val="000000"/>
                <w:lang w:eastAsia="lt-LT"/>
              </w:rPr>
              <w:t>pasiūlyti</w:t>
            </w:r>
            <w:r w:rsidRPr="00D85D35">
              <w:rPr>
                <w:color w:val="000000"/>
                <w:lang w:eastAsia="lt-LT"/>
              </w:rPr>
              <w:t xml:space="preserve"> alternatyvi</w:t>
            </w:r>
            <w:r w:rsidR="00B53CAE" w:rsidRPr="00D85D35">
              <w:rPr>
                <w:color w:val="000000"/>
                <w:lang w:eastAsia="lt-LT"/>
              </w:rPr>
              <w:t>a</w:t>
            </w:r>
            <w:r w:rsidRPr="00D85D35">
              <w:rPr>
                <w:color w:val="000000"/>
                <w:lang w:eastAsia="lt-LT"/>
              </w:rPr>
              <w:t xml:space="preserve">s </w:t>
            </w:r>
            <w:r w:rsidR="00075076" w:rsidRPr="00D85D35">
              <w:rPr>
                <w:color w:val="000000"/>
                <w:lang w:eastAsia="lt-LT"/>
              </w:rPr>
              <w:t>susisiekimo</w:t>
            </w:r>
            <w:r w:rsidRPr="00D85D35">
              <w:rPr>
                <w:color w:val="000000"/>
                <w:lang w:eastAsia="lt-LT"/>
              </w:rPr>
              <w:t xml:space="preserve"> galimyb</w:t>
            </w:r>
            <w:r w:rsidR="00075076" w:rsidRPr="00D85D35">
              <w:rPr>
                <w:color w:val="000000"/>
                <w:lang w:eastAsia="lt-LT"/>
              </w:rPr>
              <w:t>e</w:t>
            </w:r>
            <w:r w:rsidRPr="00D85D35">
              <w:rPr>
                <w:color w:val="000000"/>
                <w:lang w:eastAsia="lt-LT"/>
              </w:rPr>
              <w:t xml:space="preserve">s. </w:t>
            </w:r>
            <w:r w:rsidR="3A7D5055" w:rsidRPr="00D85D35">
              <w:rPr>
                <w:color w:val="000000"/>
                <w:lang w:eastAsia="lt-LT"/>
              </w:rPr>
              <w:t>Atsižve</w:t>
            </w:r>
            <w:r w:rsidR="58BFC6DC" w:rsidRPr="00D85D35">
              <w:rPr>
                <w:color w:val="000000"/>
                <w:lang w:eastAsia="lt-LT"/>
              </w:rPr>
              <w:t>l</w:t>
            </w:r>
            <w:r w:rsidR="3A7D5055" w:rsidRPr="00D85D35">
              <w:rPr>
                <w:color w:val="000000"/>
                <w:lang w:eastAsia="lt-LT"/>
              </w:rPr>
              <w:t>giant</w:t>
            </w:r>
            <w:r w:rsidRPr="00D85D35">
              <w:rPr>
                <w:color w:val="000000"/>
                <w:lang w:eastAsia="lt-LT"/>
              </w:rPr>
              <w:t xml:space="preserve"> </w:t>
            </w:r>
            <w:r w:rsidR="00A628B9">
              <w:rPr>
                <w:color w:val="000000"/>
                <w:lang w:eastAsia="lt-LT"/>
              </w:rPr>
              <w:t>į</w:t>
            </w:r>
            <w:r w:rsidRPr="00D85D35">
              <w:rPr>
                <w:color w:val="000000"/>
                <w:lang w:eastAsia="lt-LT"/>
              </w:rPr>
              <w:t xml:space="preserve"> kitų savivaldybių gerąją patirtį (projektas </w:t>
            </w:r>
            <w:r w:rsidR="00C41D9E" w:rsidRPr="00D85D35">
              <w:rPr>
                <w:color w:val="000000"/>
                <w:lang w:eastAsia="lt-LT"/>
              </w:rPr>
              <w:t>„</w:t>
            </w:r>
            <w:r w:rsidRPr="00D85D35">
              <w:rPr>
                <w:color w:val="000000"/>
                <w:lang w:eastAsia="lt-LT"/>
              </w:rPr>
              <w:t>Lazdijai veža</w:t>
            </w:r>
            <w:r w:rsidR="00C41D9E" w:rsidRPr="00D85D35">
              <w:rPr>
                <w:color w:val="000000"/>
                <w:lang w:eastAsia="lt-LT"/>
              </w:rPr>
              <w:t>“</w:t>
            </w:r>
            <w:r w:rsidR="00C41D9E" w:rsidRPr="00D85D35">
              <w:rPr>
                <w:rStyle w:val="Puslapioinaosnuoroda"/>
                <w:color w:val="000000"/>
                <w:szCs w:val="24"/>
                <w:lang w:eastAsia="lt-LT"/>
              </w:rPr>
              <w:footnoteReference w:id="42"/>
            </w:r>
            <w:r w:rsidRPr="00D85D35">
              <w:rPr>
                <w:color w:val="000000"/>
                <w:lang w:eastAsia="lt-LT"/>
              </w:rPr>
              <w:t xml:space="preserve">) organizuojant gyventojų pavėžėjimą vietovėse, </w:t>
            </w:r>
            <w:r w:rsidR="00C629C0" w:rsidRPr="00D85D35">
              <w:rPr>
                <w:color w:val="000000"/>
                <w:lang w:eastAsia="lt-LT"/>
              </w:rPr>
              <w:t>nuo kurių viešojo transporto stotelės yra nutolusios</w:t>
            </w:r>
            <w:r w:rsidR="008D7AB7" w:rsidRPr="00D85D35">
              <w:rPr>
                <w:color w:val="000000"/>
                <w:lang w:eastAsia="lt-LT"/>
              </w:rPr>
              <w:t xml:space="preserve"> </w:t>
            </w:r>
            <w:r w:rsidR="00C629C0" w:rsidRPr="00D85D35">
              <w:rPr>
                <w:color w:val="000000"/>
                <w:lang w:eastAsia="lt-LT"/>
              </w:rPr>
              <w:t>2 km ir daugiau atstumu</w:t>
            </w:r>
            <w:r w:rsidR="200A9415" w:rsidRPr="00D85D35">
              <w:rPr>
                <w:color w:val="000000" w:themeColor="text1"/>
                <w:lang w:eastAsia="lt-LT"/>
              </w:rPr>
              <w:t xml:space="preserve">, </w:t>
            </w:r>
            <w:r w:rsidR="00B212C1" w:rsidRPr="00D85D35">
              <w:rPr>
                <w:color w:val="000000"/>
                <w:lang w:eastAsia="lt-LT"/>
              </w:rPr>
              <w:t xml:space="preserve">FZ taip pat </w:t>
            </w:r>
            <w:r w:rsidR="00A764E5" w:rsidRPr="00D85D35">
              <w:rPr>
                <w:color w:val="000000"/>
                <w:lang w:eastAsia="lt-LT"/>
              </w:rPr>
              <w:t>būtina</w:t>
            </w:r>
            <w:r w:rsidR="00B212C1" w:rsidRPr="00D85D35">
              <w:rPr>
                <w:color w:val="000000"/>
                <w:lang w:eastAsia="lt-LT"/>
              </w:rPr>
              <w:t xml:space="preserve"> </w:t>
            </w:r>
            <w:r w:rsidRPr="00D85D35">
              <w:rPr>
                <w:color w:val="000000"/>
                <w:lang w:eastAsia="lt-LT"/>
              </w:rPr>
              <w:t xml:space="preserve">ieškoti ekonomiškesnių </w:t>
            </w:r>
            <w:r w:rsidR="00B212C1" w:rsidRPr="00D85D35">
              <w:rPr>
                <w:color w:val="000000"/>
                <w:lang w:eastAsia="lt-LT"/>
              </w:rPr>
              <w:t xml:space="preserve">ir </w:t>
            </w:r>
            <w:r w:rsidRPr="00D85D35">
              <w:rPr>
                <w:color w:val="000000"/>
                <w:lang w:eastAsia="lt-LT"/>
              </w:rPr>
              <w:t xml:space="preserve">ekologiškesnių gyventojų mobilumo galimybių – teikiant </w:t>
            </w:r>
            <w:r w:rsidR="00B212C1" w:rsidRPr="00D85D35">
              <w:rPr>
                <w:color w:val="000000"/>
                <w:lang w:eastAsia="lt-LT"/>
              </w:rPr>
              <w:t>pavėžėjimo</w:t>
            </w:r>
            <w:r w:rsidRPr="00D85D35">
              <w:rPr>
                <w:color w:val="000000"/>
                <w:lang w:eastAsia="lt-LT"/>
              </w:rPr>
              <w:t xml:space="preserve"> automobiliu paslaugas</w:t>
            </w:r>
            <w:r w:rsidR="00B212C1" w:rsidRPr="00D85D35">
              <w:rPr>
                <w:color w:val="000000"/>
                <w:lang w:eastAsia="lt-LT"/>
              </w:rPr>
              <w:t xml:space="preserve"> bei</w:t>
            </w:r>
            <w:r w:rsidR="00C41D9E" w:rsidRPr="00D85D35">
              <w:rPr>
                <w:color w:val="000000"/>
                <w:lang w:eastAsia="lt-LT"/>
              </w:rPr>
              <w:t xml:space="preserve"> koordinuojant jų teikimą</w:t>
            </w:r>
            <w:r w:rsidR="00B212C1" w:rsidRPr="00D85D35">
              <w:rPr>
                <w:color w:val="000000"/>
                <w:lang w:eastAsia="lt-LT"/>
              </w:rPr>
              <w:t xml:space="preserve"> tarp savivaldybių</w:t>
            </w:r>
            <w:r w:rsidR="00C41D9E" w:rsidRPr="00D85D35">
              <w:rPr>
                <w:color w:val="000000"/>
                <w:lang w:eastAsia="lt-LT"/>
              </w:rPr>
              <w:t xml:space="preserve"> atsižvelgiant į atstumą iki artimiausio</w:t>
            </w:r>
            <w:r w:rsidR="00B718FF">
              <w:rPr>
                <w:color w:val="000000"/>
                <w:lang w:eastAsia="lt-LT"/>
              </w:rPr>
              <w:t>s vietos,</w:t>
            </w:r>
            <w:r w:rsidR="00C41D9E" w:rsidRPr="00D85D35">
              <w:rPr>
                <w:color w:val="000000"/>
                <w:lang w:eastAsia="lt-LT"/>
              </w:rPr>
              <w:t xml:space="preserve"> </w:t>
            </w:r>
            <w:r w:rsidR="00B212C1" w:rsidRPr="00D85D35">
              <w:rPr>
                <w:color w:val="000000"/>
                <w:lang w:eastAsia="lt-LT"/>
              </w:rPr>
              <w:t xml:space="preserve">iš kur </w:t>
            </w:r>
            <w:r w:rsidR="00B718FF">
              <w:rPr>
                <w:color w:val="000000"/>
                <w:lang w:eastAsia="lt-LT"/>
              </w:rPr>
              <w:t>išvyktų</w:t>
            </w:r>
            <w:r w:rsidR="00B212C1" w:rsidRPr="00D85D35">
              <w:rPr>
                <w:color w:val="000000"/>
                <w:lang w:eastAsia="lt-LT"/>
              </w:rPr>
              <w:t xml:space="preserve"> </w:t>
            </w:r>
            <w:r w:rsidR="00B718FF">
              <w:rPr>
                <w:color w:val="000000"/>
                <w:lang w:eastAsia="lt-LT"/>
              </w:rPr>
              <w:t>judumo paslaugą teikianti transporto priemonė</w:t>
            </w:r>
            <w:r w:rsidR="00C41D9E" w:rsidRPr="00D85D35">
              <w:rPr>
                <w:color w:val="000000"/>
                <w:lang w:eastAsia="lt-LT"/>
              </w:rPr>
              <w:t xml:space="preserve"> ir</w:t>
            </w:r>
            <w:r w:rsidR="00346D71" w:rsidRPr="00D85D35">
              <w:rPr>
                <w:color w:val="000000"/>
                <w:lang w:eastAsia="lt-LT"/>
              </w:rPr>
              <w:t xml:space="preserve"> (</w:t>
            </w:r>
            <w:r w:rsidR="00C41D9E" w:rsidRPr="00D85D35">
              <w:rPr>
                <w:color w:val="000000"/>
                <w:lang w:eastAsia="lt-LT"/>
              </w:rPr>
              <w:t>ar</w:t>
            </w:r>
            <w:r w:rsidR="00346D71" w:rsidRPr="00D85D35">
              <w:rPr>
                <w:color w:val="000000"/>
                <w:lang w:eastAsia="lt-LT"/>
              </w:rPr>
              <w:t>)</w:t>
            </w:r>
            <w:r w:rsidR="00C41D9E" w:rsidRPr="00D85D35">
              <w:rPr>
                <w:color w:val="000000"/>
                <w:lang w:eastAsia="lt-LT"/>
              </w:rPr>
              <w:t xml:space="preserve"> galutinį kelionės tikslą. </w:t>
            </w:r>
            <w:r w:rsidR="200A9415" w:rsidRPr="00D85D35">
              <w:rPr>
                <w:color w:val="000000" w:themeColor="text1"/>
                <w:lang w:eastAsia="lt-LT"/>
              </w:rPr>
              <w:t>Sistemiškas ir koordinuotas viešojo transporto paslaugų teikimas aktualus ir išplečiant Panevėžio m</w:t>
            </w:r>
            <w:r w:rsidR="007A779B">
              <w:rPr>
                <w:color w:val="000000" w:themeColor="text1"/>
                <w:lang w:eastAsia="lt-LT"/>
              </w:rPr>
              <w:t>.</w:t>
            </w:r>
            <w:r w:rsidR="200A9415" w:rsidRPr="00D85D35">
              <w:rPr>
                <w:color w:val="000000" w:themeColor="text1"/>
                <w:lang w:eastAsia="lt-LT"/>
              </w:rPr>
              <w:t>, kaip FZ centrui, darbo jėgos pasiūlą</w:t>
            </w:r>
            <w:r w:rsidR="008D7AB7" w:rsidRPr="00D85D35">
              <w:rPr>
                <w:color w:val="000000" w:themeColor="text1"/>
                <w:lang w:eastAsia="lt-LT"/>
              </w:rPr>
              <w:t>, v</w:t>
            </w:r>
            <w:r w:rsidR="200A9415" w:rsidRPr="00D85D35">
              <w:rPr>
                <w:color w:val="000000" w:themeColor="text1"/>
                <w:lang w:eastAsia="lt-LT"/>
              </w:rPr>
              <w:t xml:space="preserve">ystant </w:t>
            </w:r>
            <w:r w:rsidR="00A628B9">
              <w:rPr>
                <w:color w:val="000000" w:themeColor="text1"/>
                <w:lang w:eastAsia="lt-LT"/>
              </w:rPr>
              <w:t xml:space="preserve">viešojo transporto paslaugas, patogiai įgalinančias gyventojus pasiekti </w:t>
            </w:r>
            <w:r w:rsidR="00AB51C2" w:rsidRPr="00D85D35">
              <w:rPr>
                <w:color w:val="000000" w:themeColor="text1"/>
                <w:lang w:eastAsia="lt-LT"/>
              </w:rPr>
              <w:t xml:space="preserve">jame siūlomas darbo vietas </w:t>
            </w:r>
            <w:r w:rsidR="200A9415" w:rsidRPr="00D85D35">
              <w:rPr>
                <w:color w:val="000000" w:themeColor="text1"/>
                <w:lang w:eastAsia="lt-LT"/>
              </w:rPr>
              <w:t>(2023 m.</w:t>
            </w:r>
            <w:r w:rsidR="00AA6750">
              <w:rPr>
                <w:color w:val="000000" w:themeColor="text1"/>
                <w:lang w:eastAsia="lt-LT"/>
              </w:rPr>
              <w:t xml:space="preserve"> </w:t>
            </w:r>
            <w:r w:rsidR="200A9415" w:rsidRPr="00D85D35">
              <w:rPr>
                <w:color w:val="000000" w:themeColor="text1"/>
                <w:lang w:eastAsia="lt-LT"/>
              </w:rPr>
              <w:t xml:space="preserve">Panevėžio m. buvo siekė 41,4 tūkst. darbo jėgos, </w:t>
            </w:r>
            <w:r w:rsidR="00BF0496">
              <w:rPr>
                <w:color w:val="000000" w:themeColor="text1"/>
                <w:lang w:eastAsia="lt-LT"/>
              </w:rPr>
              <w:t>o</w:t>
            </w:r>
            <w:r w:rsidR="200A9415" w:rsidRPr="00D85D35">
              <w:rPr>
                <w:color w:val="000000" w:themeColor="text1"/>
                <w:lang w:eastAsia="lt-LT"/>
              </w:rPr>
              <w:t xml:space="preserve"> visoje FZ – 106,3 tūkst. )</w:t>
            </w:r>
            <w:r w:rsidR="00AB51C2" w:rsidRPr="00D85D35">
              <w:rPr>
                <w:color w:val="000000" w:themeColor="text1"/>
                <w:lang w:eastAsia="lt-LT"/>
              </w:rPr>
              <w:t xml:space="preserve">. </w:t>
            </w:r>
          </w:p>
          <w:p w14:paraId="5B700F34" w14:textId="77777777" w:rsidR="00A628B9" w:rsidRPr="00D85D35" w:rsidRDefault="00A628B9" w:rsidP="00A628B9">
            <w:pPr>
              <w:jc w:val="both"/>
              <w:rPr>
                <w:color w:val="FF0000"/>
                <w:shd w:val="clear" w:color="auto" w:fill="FFFFFF"/>
                <w:lang w:eastAsia="lt-LT"/>
              </w:rPr>
            </w:pPr>
          </w:p>
          <w:p w14:paraId="67B0EC32" w14:textId="4F1C2C6E" w:rsidR="00115456" w:rsidRDefault="00115456" w:rsidP="200A9415">
            <w:pPr>
              <w:widowControl w:val="0"/>
              <w:suppressAutoHyphens/>
              <w:jc w:val="both"/>
              <w:rPr>
                <w:color w:val="000000"/>
                <w:lang w:eastAsia="lt-LT"/>
              </w:rPr>
            </w:pPr>
            <w:r w:rsidRPr="00D85D35">
              <w:rPr>
                <w:lang w:eastAsia="lt-LT"/>
              </w:rPr>
              <w:t xml:space="preserve">Efektyvinti viešojo transporto paslaugas ypač aktualu Panevėžio r. ir </w:t>
            </w:r>
            <w:r w:rsidR="00594F54" w:rsidRPr="00D85D35">
              <w:rPr>
                <w:lang w:eastAsia="lt-LT"/>
              </w:rPr>
              <w:t>Pasvalio</w:t>
            </w:r>
            <w:r w:rsidR="200A9415" w:rsidRPr="00D85D35">
              <w:rPr>
                <w:lang w:eastAsia="lt-LT"/>
              </w:rPr>
              <w:t xml:space="preserve"> r. savivaldybėms, kurių da</w:t>
            </w:r>
            <w:r w:rsidR="00375AA3" w:rsidRPr="00D85D35">
              <w:rPr>
                <w:lang w:eastAsia="lt-LT"/>
              </w:rPr>
              <w:t>u</w:t>
            </w:r>
            <w:r w:rsidR="200A9415" w:rsidRPr="00D85D35">
              <w:rPr>
                <w:lang w:eastAsia="lt-LT"/>
              </w:rPr>
              <w:t>gelio gyventojų kelionės atstumas iki Panevėžio</w:t>
            </w:r>
            <w:r w:rsidR="00AA6750">
              <w:rPr>
                <w:lang w:eastAsia="lt-LT"/>
              </w:rPr>
              <w:t xml:space="preserve"> </w:t>
            </w:r>
            <w:r w:rsidR="200A9415" w:rsidRPr="00D85D35">
              <w:rPr>
                <w:lang w:eastAsia="lt-LT"/>
              </w:rPr>
              <w:t>miesto neviršij</w:t>
            </w:r>
            <w:r w:rsidR="00C537A5">
              <w:rPr>
                <w:lang w:eastAsia="lt-LT"/>
              </w:rPr>
              <w:t>a</w:t>
            </w:r>
            <w:r w:rsidR="200A9415" w:rsidRPr="00D85D35">
              <w:rPr>
                <w:lang w:eastAsia="lt-LT"/>
              </w:rPr>
              <w:t xml:space="preserve"> 45 min</w:t>
            </w:r>
            <w:r w:rsidR="00375AA3" w:rsidRPr="00D85D35">
              <w:rPr>
                <w:lang w:eastAsia="lt-LT"/>
              </w:rPr>
              <w:t xml:space="preserve"> </w:t>
            </w:r>
            <w:r w:rsidR="00375AA3" w:rsidRPr="00D85D35">
              <w:rPr>
                <w:color w:val="000000"/>
                <w:lang w:eastAsia="lt-LT"/>
              </w:rPr>
              <w:t>(žr. II sk. 3.</w:t>
            </w:r>
            <w:r w:rsidR="00375AA3" w:rsidRPr="00D85D35">
              <w:t xml:space="preserve"> Viešojo transporto sistemos tvarumas</w:t>
            </w:r>
            <w:r w:rsidR="00375AA3" w:rsidRPr="00D85D35">
              <w:rPr>
                <w:color w:val="000000"/>
                <w:lang w:eastAsia="lt-LT"/>
              </w:rPr>
              <w:t>).</w:t>
            </w:r>
          </w:p>
          <w:p w14:paraId="3B65ADC1" w14:textId="77777777" w:rsidR="00C537A5" w:rsidRPr="00D85D35" w:rsidRDefault="00C537A5" w:rsidP="200A9415">
            <w:pPr>
              <w:widowControl w:val="0"/>
              <w:suppressAutoHyphens/>
              <w:jc w:val="both"/>
              <w:rPr>
                <w:sz w:val="22"/>
                <w:szCs w:val="22"/>
              </w:rPr>
            </w:pPr>
          </w:p>
          <w:p w14:paraId="045F2068" w14:textId="3A2BBB1E" w:rsidR="00115456" w:rsidRPr="00D85D35" w:rsidRDefault="00AB51C2" w:rsidP="200A9415">
            <w:pPr>
              <w:widowControl w:val="0"/>
              <w:suppressAutoHyphens/>
              <w:jc w:val="both"/>
              <w:rPr>
                <w:sz w:val="22"/>
                <w:szCs w:val="22"/>
                <w:shd w:val="clear" w:color="auto" w:fill="FFFFFF"/>
              </w:rPr>
            </w:pPr>
            <w:r w:rsidRPr="00D85D35">
              <w:rPr>
                <w:lang w:eastAsia="lt-LT"/>
              </w:rPr>
              <w:t>V</w:t>
            </w:r>
            <w:r w:rsidR="200A9415" w:rsidRPr="00D85D35">
              <w:rPr>
                <w:lang w:eastAsia="lt-LT"/>
              </w:rPr>
              <w:t>isoms FZ savivaldybėms</w:t>
            </w:r>
            <w:r w:rsidR="00B718FF">
              <w:rPr>
                <w:lang w:eastAsia="lt-LT"/>
              </w:rPr>
              <w:t xml:space="preserve"> (išskyrus Panevėžio m.)</w:t>
            </w:r>
            <w:r w:rsidR="00115456" w:rsidRPr="00D85D35">
              <w:rPr>
                <w:lang w:eastAsia="lt-LT"/>
              </w:rPr>
              <w:t xml:space="preserve"> aktualu </w:t>
            </w:r>
            <w:r w:rsidR="00C537A5" w:rsidRPr="00D85D35">
              <w:rPr>
                <w:lang w:eastAsia="lt-LT"/>
              </w:rPr>
              <w:t xml:space="preserve">rečiau apgyvendintų gyvenamųjų teritorijų gyventojams </w:t>
            </w:r>
            <w:r w:rsidR="00115456" w:rsidRPr="00D85D35">
              <w:rPr>
                <w:lang w:eastAsia="lt-LT"/>
              </w:rPr>
              <w:t>koordinuotai teikti judumo paslaugas, mažinančias gyventojų socialinę atskirtį ir kartu prisidedančias prie neigiamo poveikio klimatui mažinimo</w:t>
            </w:r>
            <w:r w:rsidR="00115456" w:rsidRPr="00D85D35">
              <w:rPr>
                <w:sz w:val="22"/>
                <w:szCs w:val="22"/>
                <w:shd w:val="clear" w:color="auto" w:fill="FFFFFF"/>
              </w:rPr>
              <w:t xml:space="preserve">. </w:t>
            </w:r>
          </w:p>
          <w:p w14:paraId="58B42CD9" w14:textId="77777777" w:rsidR="008B402B" w:rsidRPr="00D85D35" w:rsidRDefault="008B402B" w:rsidP="00514FF6">
            <w:pPr>
              <w:jc w:val="both"/>
            </w:pPr>
          </w:p>
          <w:p w14:paraId="3DE7E6E6" w14:textId="4DA8C49E" w:rsidR="00375C36" w:rsidRPr="00D85D35" w:rsidRDefault="00205C7F" w:rsidP="200A9415">
            <w:pPr>
              <w:jc w:val="both"/>
            </w:pPr>
            <w:r w:rsidRPr="00D85D35">
              <w:t>Panevėžio regiono atliekų prevencijos ir tvarkymo 2021–2027 m. plane</w:t>
            </w:r>
            <w:r w:rsidR="00514FF6" w:rsidRPr="00D85D35">
              <w:rPr>
                <w:rStyle w:val="Puslapioinaosnuoroda"/>
              </w:rPr>
              <w:footnoteReference w:id="43"/>
            </w:r>
            <w:r w:rsidR="200A9415" w:rsidRPr="00D85D35">
              <w:t xml:space="preserve"> identifikuota, kad </w:t>
            </w:r>
            <w:r w:rsidR="200A9415" w:rsidRPr="00D85D35">
              <w:rPr>
                <w:shd w:val="clear" w:color="auto" w:fill="FFFFFF" w:themeFill="background1"/>
              </w:rPr>
              <w:t>antrinių žaliavų surinkimo sistema</w:t>
            </w:r>
            <w:r w:rsidR="00DC65F9" w:rsidRPr="00D85D35">
              <w:rPr>
                <w:shd w:val="clear" w:color="auto" w:fill="FFFFFF" w:themeFill="background1"/>
              </w:rPr>
              <w:t xml:space="preserve"> </w:t>
            </w:r>
            <w:r w:rsidR="200A9415" w:rsidRPr="00D85D35">
              <w:rPr>
                <w:shd w:val="clear" w:color="auto" w:fill="FFFFFF" w:themeFill="background1"/>
              </w:rPr>
              <w:t>FZ išvystyta netolygiai</w:t>
            </w:r>
            <w:r w:rsidR="00AB51C2" w:rsidRPr="00D85D35">
              <w:rPr>
                <w:shd w:val="clear" w:color="auto" w:fill="FFFFFF" w:themeFill="background1"/>
              </w:rPr>
              <w:t>.</w:t>
            </w:r>
          </w:p>
          <w:p w14:paraId="3D50E153" w14:textId="7C3BC2BA" w:rsidR="00DC65F9" w:rsidRPr="00124D54" w:rsidRDefault="00225333" w:rsidP="200A9415">
            <w:pPr>
              <w:jc w:val="both"/>
              <w:rPr>
                <w:szCs w:val="24"/>
              </w:rPr>
            </w:pPr>
            <w:r w:rsidRPr="00D85D35">
              <w:t>Plane identifikuojama, kad nėra sukurtas optimalus didelių gabaritų atliekų surinkimo aikštelių tinklas – kaimo vietovėse ne didesniu kaip 15 km atstumu nuo gyvenamųjų teritorijų, o miestuose –</w:t>
            </w:r>
            <w:r w:rsidR="00346D71" w:rsidRPr="00D85D35">
              <w:t xml:space="preserve"> </w:t>
            </w:r>
            <w:r w:rsidRPr="00D85D35">
              <w:t>10 km atstumu tarp tokių aikštelių arba aprūpinančią bent 40 000 gyventojų</w:t>
            </w:r>
            <w:r w:rsidR="00514FF6" w:rsidRPr="00D85D35">
              <w:t xml:space="preserve"> (</w:t>
            </w:r>
            <w:r w:rsidR="009A1B55" w:rsidRPr="00D85D35">
              <w:t>1</w:t>
            </w:r>
            <w:r w:rsidR="009A1B55">
              <w:t>0</w:t>
            </w:r>
            <w:r w:rsidR="009A1B55" w:rsidRPr="00D85D35">
              <w:t xml:space="preserve"> </w:t>
            </w:r>
            <w:r w:rsidR="200A9415" w:rsidRPr="00D85D35">
              <w:t>pav</w:t>
            </w:r>
            <w:r w:rsidR="00514FF6" w:rsidRPr="00D85D35">
              <w:t>.</w:t>
            </w:r>
            <w:r w:rsidR="00553C5E">
              <w:t xml:space="preserve"> ir </w:t>
            </w:r>
            <w:r w:rsidR="009A1B55">
              <w:t xml:space="preserve">11 </w:t>
            </w:r>
            <w:r w:rsidR="00553C5E">
              <w:t>pav.</w:t>
            </w:r>
            <w:r w:rsidR="00514FF6" w:rsidRPr="00D85D35">
              <w:t>)</w:t>
            </w:r>
            <w:r w:rsidR="200A9415" w:rsidRPr="00D85D35">
              <w:t xml:space="preserve"> Labiausiai nutolusios nuo aikštelių teritorijos yra išsidėsčiusios ties savivaldybių ribomis</w:t>
            </w:r>
            <w:r w:rsidR="00B718FF">
              <w:t>, todėl</w:t>
            </w:r>
            <w:r w:rsidR="200A9415" w:rsidRPr="00D85D35">
              <w:t xml:space="preserve"> </w:t>
            </w:r>
            <w:r w:rsidR="00B718FF">
              <w:t>k</w:t>
            </w:r>
            <w:r w:rsidR="0029407E" w:rsidRPr="00D85D35">
              <w:t>uriant aikšteles aktualu jas išdėstyti patogiai pasiek</w:t>
            </w:r>
            <w:r w:rsidR="00BF0496">
              <w:t>ti</w:t>
            </w:r>
            <w:r w:rsidR="0029407E" w:rsidRPr="00D85D35">
              <w:t xml:space="preserve"> kelių savivaldybių gyventojams, užtikrinant jų pasiekiamumo standartą. Panevėžio m</w:t>
            </w:r>
            <w:r w:rsidR="007A779B">
              <w:t>.</w:t>
            </w:r>
            <w:r w:rsidR="00AB51C2" w:rsidRPr="00D85D35">
              <w:t xml:space="preserve"> esančioms aikštelėms </w:t>
            </w:r>
            <w:r w:rsidR="0029407E" w:rsidRPr="00D85D35">
              <w:t>aptarnaujant ir Panevėžio r</w:t>
            </w:r>
            <w:r w:rsidR="007A779B">
              <w:t>.</w:t>
            </w:r>
            <w:r w:rsidR="00B718FF">
              <w:t xml:space="preserve"> sav.</w:t>
            </w:r>
            <w:r w:rsidR="007A779B">
              <w:t xml:space="preserve"> </w:t>
            </w:r>
            <w:r w:rsidR="0029407E" w:rsidRPr="00D85D35">
              <w:t xml:space="preserve">būtina užtikrinti </w:t>
            </w:r>
            <w:r w:rsidR="0029407E" w:rsidRPr="00124D54">
              <w:rPr>
                <w:szCs w:val="24"/>
              </w:rPr>
              <w:t xml:space="preserve">reikiamus </w:t>
            </w:r>
            <w:r w:rsidR="00AB51C2" w:rsidRPr="00124D54">
              <w:rPr>
                <w:szCs w:val="24"/>
              </w:rPr>
              <w:t>jų</w:t>
            </w:r>
            <w:r w:rsidR="0029407E" w:rsidRPr="00124D54">
              <w:rPr>
                <w:szCs w:val="24"/>
              </w:rPr>
              <w:t xml:space="preserve"> pajėgumus.</w:t>
            </w:r>
          </w:p>
          <w:p w14:paraId="04AC1BE5" w14:textId="77777777" w:rsidR="00AB51C2" w:rsidRPr="00124D54" w:rsidRDefault="00B653BC" w:rsidP="200A9415">
            <w:pPr>
              <w:jc w:val="both"/>
              <w:rPr>
                <w:szCs w:val="24"/>
              </w:rPr>
            </w:pPr>
            <w:r w:rsidRPr="00124D54">
              <w:rPr>
                <w:szCs w:val="24"/>
              </w:rPr>
              <w:t>Plėsti rūšiuojamų atliekų surinkimo vietų skaičių ir u</w:t>
            </w:r>
            <w:r w:rsidR="00514FF6" w:rsidRPr="00124D54">
              <w:rPr>
                <w:szCs w:val="24"/>
              </w:rPr>
              <w:t>žtikrinti augan</w:t>
            </w:r>
            <w:r w:rsidRPr="00124D54">
              <w:rPr>
                <w:szCs w:val="24"/>
              </w:rPr>
              <w:t>tį</w:t>
            </w:r>
            <w:r w:rsidR="00514FF6" w:rsidRPr="00124D54">
              <w:rPr>
                <w:szCs w:val="24"/>
              </w:rPr>
              <w:t xml:space="preserve"> rūšiuojamų atliekų surinkimą optimaliu atstumu aktualu </w:t>
            </w:r>
            <w:r w:rsidR="00375AA3" w:rsidRPr="00124D54">
              <w:rPr>
                <w:color w:val="000000"/>
                <w:szCs w:val="24"/>
                <w:shd w:val="clear" w:color="auto" w:fill="FFFFFF"/>
              </w:rPr>
              <w:t>visoms FZ savivaldybėms.</w:t>
            </w:r>
            <w:r w:rsidR="00514FF6" w:rsidRPr="00124D54">
              <w:rPr>
                <w:szCs w:val="24"/>
              </w:rPr>
              <w:t xml:space="preserve"> </w:t>
            </w:r>
          </w:p>
          <w:p w14:paraId="344EFD54" w14:textId="696321D5" w:rsidR="00DC65F9" w:rsidRPr="00D85D35" w:rsidRDefault="00AA6750" w:rsidP="200A9415">
            <w:pPr>
              <w:jc w:val="both"/>
            </w:pPr>
            <w:r>
              <w:rPr>
                <w:color w:val="000000"/>
                <w:sz w:val="22"/>
                <w:szCs w:val="22"/>
                <w:shd w:val="clear" w:color="auto" w:fill="FFFFFF"/>
              </w:rPr>
              <w:t xml:space="preserve"> </w:t>
            </w:r>
          </w:p>
          <w:p w14:paraId="0F0032E9" w14:textId="74E42C05" w:rsidR="00C3457F" w:rsidRDefault="00AB51C2" w:rsidP="200A9415">
            <w:pPr>
              <w:widowControl w:val="0"/>
              <w:suppressAutoHyphens/>
              <w:jc w:val="both"/>
              <w:rPr>
                <w:color w:val="000000"/>
                <w:lang w:eastAsia="lt-LT"/>
              </w:rPr>
            </w:pPr>
            <w:r w:rsidRPr="00D85D35">
              <w:rPr>
                <w:noProof/>
                <w:szCs w:val="24"/>
                <w:lang w:eastAsia="lt-LT"/>
              </w:rPr>
              <w:drawing>
                <wp:inline distT="0" distB="0" distL="0" distR="0" wp14:anchorId="61FBBA77" wp14:editId="4C23DDDA">
                  <wp:extent cx="3848100" cy="3067819"/>
                  <wp:effectExtent l="0" t="0" r="0" b="0"/>
                  <wp:docPr id="188949178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84056" cy="3096484"/>
                          </a:xfrm>
                          <a:prstGeom prst="rect">
                            <a:avLst/>
                          </a:prstGeom>
                          <a:noFill/>
                          <a:ln>
                            <a:noFill/>
                          </a:ln>
                        </pic:spPr>
                      </pic:pic>
                    </a:graphicData>
                  </a:graphic>
                </wp:inline>
              </w:drawing>
            </w:r>
            <w:r w:rsidR="00AA6750">
              <w:rPr>
                <w:color w:val="000000"/>
                <w:lang w:eastAsia="lt-LT"/>
              </w:rPr>
              <w:t xml:space="preserve">  </w:t>
            </w:r>
            <w:r w:rsidR="00127B7A">
              <w:rPr>
                <w:color w:val="000000"/>
                <w:lang w:eastAsia="lt-LT"/>
              </w:rPr>
              <w:t xml:space="preserve">                        </w:t>
            </w:r>
            <w:r w:rsidR="00127B7A" w:rsidRPr="00127B7A">
              <w:rPr>
                <w:noProof/>
                <w:color w:val="000000"/>
                <w:lang w:eastAsia="lt-LT"/>
              </w:rPr>
              <w:drawing>
                <wp:inline distT="0" distB="0" distL="0" distR="0" wp14:anchorId="54F6CB09" wp14:editId="70EEE869">
                  <wp:extent cx="4223385" cy="2896104"/>
                  <wp:effectExtent l="0" t="0" r="0" b="0"/>
                  <wp:docPr id="1403662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662824" name=""/>
                          <pic:cNvPicPr/>
                        </pic:nvPicPr>
                        <pic:blipFill>
                          <a:blip r:embed="rId22"/>
                          <a:stretch>
                            <a:fillRect/>
                          </a:stretch>
                        </pic:blipFill>
                        <pic:spPr>
                          <a:xfrm>
                            <a:off x="0" y="0"/>
                            <a:ext cx="4223385" cy="2896104"/>
                          </a:xfrm>
                          <a:prstGeom prst="rect">
                            <a:avLst/>
                          </a:prstGeom>
                        </pic:spPr>
                      </pic:pic>
                    </a:graphicData>
                  </a:graphic>
                </wp:inline>
              </w:drawing>
            </w:r>
          </w:p>
          <w:p w14:paraId="283C58BB" w14:textId="77777777" w:rsidR="00127B7A" w:rsidRDefault="00127B7A" w:rsidP="200A9415">
            <w:pPr>
              <w:widowControl w:val="0"/>
              <w:suppressAutoHyphens/>
              <w:jc w:val="both"/>
              <w:rPr>
                <w:color w:val="000000"/>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26"/>
              <w:gridCol w:w="7327"/>
            </w:tblGrid>
            <w:tr w:rsidR="00127B7A" w14:paraId="3257992F" w14:textId="77777777" w:rsidTr="000A42C3">
              <w:tc>
                <w:tcPr>
                  <w:tcW w:w="7326" w:type="dxa"/>
                </w:tcPr>
                <w:p w14:paraId="1894ABC6" w14:textId="77777777" w:rsidR="00127B7A" w:rsidRPr="00520BC5" w:rsidRDefault="00D1758A" w:rsidP="200A9415">
                  <w:pPr>
                    <w:widowControl w:val="0"/>
                    <w:suppressAutoHyphens/>
                    <w:jc w:val="both"/>
                    <w:rPr>
                      <w:lang w:eastAsia="lt-LT"/>
                    </w:rPr>
                  </w:pPr>
                  <w:r w:rsidRPr="00520BC5">
                    <w:rPr>
                      <w:lang w:eastAsia="lt-LT"/>
                    </w:rPr>
                    <w:t xml:space="preserve">10 </w:t>
                  </w:r>
                  <w:r w:rsidR="3D284B9A" w:rsidRPr="00520BC5">
                    <w:rPr>
                      <w:lang w:eastAsia="lt-LT"/>
                    </w:rPr>
                    <w:t>pav. Esamas didelių gabaritų atliekų surinkimo aikštelių tinklas ir jų padengiama teritorija FZ*</w:t>
                  </w:r>
                  <w:r w:rsidR="000A45C9" w:rsidRPr="00520BC5">
                    <w:rPr>
                      <w:rStyle w:val="Puslapioinaosnuoroda"/>
                      <w:lang w:eastAsia="lt-LT"/>
                    </w:rPr>
                    <w:footnoteReference w:id="44"/>
                  </w:r>
                  <w:r w:rsidR="3D284B9A" w:rsidRPr="00520BC5">
                    <w:rPr>
                      <w:lang w:eastAsia="lt-LT"/>
                    </w:rPr>
                    <w:t>.</w:t>
                  </w:r>
                </w:p>
                <w:p w14:paraId="5BB3ADFA" w14:textId="5950E181" w:rsidR="00520BC5" w:rsidRPr="00520BC5" w:rsidRDefault="00520BC5" w:rsidP="200A9415">
                  <w:pPr>
                    <w:widowControl w:val="0"/>
                    <w:suppressAutoHyphens/>
                    <w:jc w:val="both"/>
                    <w:rPr>
                      <w:color w:val="000000"/>
                      <w:sz w:val="16"/>
                      <w:szCs w:val="16"/>
                      <w:lang w:eastAsia="lt-LT"/>
                    </w:rPr>
                  </w:pPr>
                  <w:r w:rsidRPr="00520BC5">
                    <w:rPr>
                      <w:sz w:val="16"/>
                      <w:szCs w:val="16"/>
                      <w:lang w:eastAsia="lt-LT"/>
                    </w:rPr>
                    <w:t>*geltonai pažymėtos aikštelės priima ir didelių gabaritų, ir žaliąsias atliekas.</w:t>
                  </w:r>
                </w:p>
              </w:tc>
              <w:tc>
                <w:tcPr>
                  <w:tcW w:w="7327" w:type="dxa"/>
                </w:tcPr>
                <w:p w14:paraId="7778C668" w14:textId="1DF2BD27" w:rsidR="00127B7A" w:rsidRDefault="00D1758A" w:rsidP="3D284B9A">
                  <w:pPr>
                    <w:widowControl w:val="0"/>
                    <w:suppressAutoHyphens/>
                    <w:jc w:val="both"/>
                    <w:rPr>
                      <w:color w:val="000000" w:themeColor="text1"/>
                      <w:lang w:eastAsia="lt-LT"/>
                    </w:rPr>
                  </w:pPr>
                  <w:r w:rsidRPr="3D284B9A">
                    <w:rPr>
                      <w:color w:val="000000" w:themeColor="text1"/>
                      <w:lang w:eastAsia="lt-LT"/>
                    </w:rPr>
                    <w:t>1</w:t>
                  </w:r>
                  <w:r>
                    <w:rPr>
                      <w:color w:val="000000" w:themeColor="text1"/>
                      <w:lang w:eastAsia="lt-LT"/>
                    </w:rPr>
                    <w:t>1</w:t>
                  </w:r>
                  <w:r w:rsidRPr="3D284B9A">
                    <w:rPr>
                      <w:color w:val="000000" w:themeColor="text1"/>
                      <w:lang w:eastAsia="lt-LT"/>
                    </w:rPr>
                    <w:t xml:space="preserve"> </w:t>
                  </w:r>
                  <w:r w:rsidR="3D284B9A" w:rsidRPr="3D284B9A">
                    <w:rPr>
                      <w:color w:val="000000" w:themeColor="text1"/>
                      <w:lang w:eastAsia="lt-LT"/>
                    </w:rPr>
                    <w:t>pav. Esamas žaliųjų atliekų kompostavimo aikštelių tinklas ir jų padengiama teritorija FZ.</w:t>
                  </w:r>
                </w:p>
                <w:p w14:paraId="172645FC" w14:textId="7CD2C1BC" w:rsidR="00127B7A" w:rsidRPr="00520BC5" w:rsidRDefault="3D284B9A" w:rsidP="3D284B9A">
                  <w:pPr>
                    <w:widowControl w:val="0"/>
                    <w:suppressAutoHyphens/>
                    <w:jc w:val="both"/>
                    <w:rPr>
                      <w:color w:val="000000"/>
                      <w:sz w:val="16"/>
                      <w:szCs w:val="16"/>
                      <w:lang w:eastAsia="lt-LT"/>
                    </w:rPr>
                  </w:pPr>
                  <w:r w:rsidRPr="00520BC5">
                    <w:rPr>
                      <w:sz w:val="16"/>
                      <w:szCs w:val="16"/>
                      <w:lang w:eastAsia="lt-LT"/>
                    </w:rPr>
                    <w:t>*</w:t>
                  </w:r>
                  <w:r w:rsidR="00520BC5" w:rsidRPr="00520BC5">
                    <w:rPr>
                      <w:sz w:val="16"/>
                      <w:szCs w:val="16"/>
                      <w:lang w:eastAsia="lt-LT"/>
                    </w:rPr>
                    <w:t>geltonai pažymėtos</w:t>
                  </w:r>
                  <w:r w:rsidRPr="00520BC5">
                    <w:rPr>
                      <w:sz w:val="16"/>
                      <w:szCs w:val="16"/>
                      <w:lang w:eastAsia="lt-LT"/>
                    </w:rPr>
                    <w:t xml:space="preserve"> </w:t>
                  </w:r>
                  <w:r w:rsidR="00520BC5" w:rsidRPr="00520BC5">
                    <w:rPr>
                      <w:sz w:val="16"/>
                      <w:szCs w:val="16"/>
                      <w:lang w:eastAsia="lt-LT"/>
                    </w:rPr>
                    <w:t xml:space="preserve">aikštelės </w:t>
                  </w:r>
                  <w:r w:rsidRPr="00520BC5">
                    <w:rPr>
                      <w:sz w:val="16"/>
                      <w:szCs w:val="16"/>
                      <w:lang w:eastAsia="lt-LT"/>
                    </w:rPr>
                    <w:t>priima ir didelių gabaritų, ir žaliąsias atliekas.</w:t>
                  </w:r>
                </w:p>
              </w:tc>
            </w:tr>
          </w:tbl>
          <w:p w14:paraId="4583B723" w14:textId="29B87B66" w:rsidR="3D284B9A" w:rsidRDefault="3D284B9A" w:rsidP="3D284B9A">
            <w:pPr>
              <w:widowControl w:val="0"/>
              <w:jc w:val="both"/>
              <w:rPr>
                <w:color w:val="000000" w:themeColor="text1"/>
                <w:sz w:val="16"/>
                <w:szCs w:val="16"/>
                <w:lang w:eastAsia="lt-LT"/>
              </w:rPr>
            </w:pPr>
          </w:p>
          <w:p w14:paraId="15ADDEE7" w14:textId="20F6799C" w:rsidR="00C3457F" w:rsidRPr="00D85D35" w:rsidRDefault="00C3457F" w:rsidP="00E27138">
            <w:pPr>
              <w:pStyle w:val="Punktai"/>
              <w:numPr>
                <w:ilvl w:val="0"/>
                <w:numId w:val="7"/>
              </w:numPr>
              <w:ind w:left="201" w:hanging="201"/>
              <w:rPr>
                <w:color w:val="808080" w:themeColor="background1" w:themeShade="80"/>
              </w:rPr>
            </w:pPr>
            <w:r w:rsidRPr="00D85D35">
              <w:rPr>
                <w:shd w:val="clear" w:color="auto" w:fill="FFFFFF"/>
              </w:rPr>
              <w:t xml:space="preserve">Modernizuoti ir išplėsti pramoninei ir (ar) komercinei veiklai tinkamas teritorijas bei padidinti paslaugų SVV pasiūlą </w:t>
            </w:r>
          </w:p>
          <w:p w14:paraId="6FAB321F" w14:textId="30EA9919" w:rsidR="00811839" w:rsidRPr="00D85D35" w:rsidRDefault="00811839" w:rsidP="00C3457F">
            <w:pPr>
              <w:jc w:val="both"/>
            </w:pPr>
            <w:r w:rsidRPr="00D85D35">
              <w:rPr>
                <w:szCs w:val="24"/>
              </w:rPr>
              <w:t xml:space="preserve"> </w:t>
            </w:r>
          </w:p>
          <w:p w14:paraId="7E5E2E90" w14:textId="5208E0F2" w:rsidR="200A9415" w:rsidRDefault="200A9415" w:rsidP="00317E8D">
            <w:pPr>
              <w:spacing w:line="259" w:lineRule="auto"/>
              <w:jc w:val="both"/>
            </w:pPr>
            <w:r w:rsidRPr="00D85D35">
              <w:t>FZ teritorijoje veikia viena pramonės įmonių investicijoms pritaikyta teritorija – Panevėžio laisvoji ekonominė zona, kurioje</w:t>
            </w:r>
            <w:r w:rsidR="00D93586">
              <w:t>,</w:t>
            </w:r>
            <w:r w:rsidRPr="00D85D35">
              <w:t xml:space="preserve"> 2023 m. pradžios duomenimis</w:t>
            </w:r>
            <w:r w:rsidR="00D93586">
              <w:t>,</w:t>
            </w:r>
            <w:r w:rsidRPr="00D85D35">
              <w:t xml:space="preserve"> buvos likęs tik 1,5 ha laisvos teritorijos plotas. Kitose FZ savivaldybėse didesnių, pramonės veiklai pritaikytų sklypų, kuriose yra </w:t>
            </w:r>
            <w:r w:rsidR="00AA25F6">
              <w:t>visišk</w:t>
            </w:r>
            <w:r w:rsidRPr="00D85D35">
              <w:t>ai išvystyta inžinerinė infrastruktūra</w:t>
            </w:r>
            <w:r w:rsidR="00AA25F6">
              <w:t>,</w:t>
            </w:r>
            <w:r w:rsidRPr="00D85D35">
              <w:t xml:space="preserve"> taip pat beveik nėra </w:t>
            </w:r>
            <w:r w:rsidR="00AB51C2" w:rsidRPr="00D85D35">
              <w:t>(</w:t>
            </w:r>
            <w:r w:rsidR="008C3390">
              <w:t>5</w:t>
            </w:r>
            <w:r w:rsidR="008C3390" w:rsidRPr="00D85D35">
              <w:t xml:space="preserve"> </w:t>
            </w:r>
            <w:r w:rsidR="00AB51C2" w:rsidRPr="00D85D35">
              <w:t>lentelė</w:t>
            </w:r>
            <w:r w:rsidRPr="00D85D35">
              <w:t>)</w:t>
            </w:r>
            <w:r w:rsidR="00AA25F6">
              <w:t>.</w:t>
            </w:r>
            <w:r w:rsidR="00AA6750">
              <w:t xml:space="preserve"> </w:t>
            </w:r>
            <w:r w:rsidRPr="00D85D35">
              <w:t xml:space="preserve">Panevėžio r. Ramygaloje įsikūręs </w:t>
            </w:r>
            <w:r w:rsidR="001D032E">
              <w:t>p</w:t>
            </w:r>
            <w:r w:rsidRPr="00D85D35">
              <w:t xml:space="preserve">ramonės parkas gali pasiūlyti didesnių nuo 5 ha sklypų, tačiau investuotojams yra nepatrauklūs dėl ribotos šiuo metu galinčios ją pasiekti darbo jėgos </w:t>
            </w:r>
            <w:r w:rsidR="002D0439" w:rsidRPr="00D85D35">
              <w:t>(</w:t>
            </w:r>
            <w:r w:rsidR="002D0439" w:rsidRPr="00D85D35">
              <w:rPr>
                <w:color w:val="000000"/>
                <w:lang w:eastAsia="lt-LT"/>
              </w:rPr>
              <w:t>(žr. II sk. 3.</w:t>
            </w:r>
            <w:r w:rsidR="002D0439" w:rsidRPr="00D85D35">
              <w:t xml:space="preserve"> Viešojo transporto sistemos tvarumas</w:t>
            </w:r>
            <w:r w:rsidR="002D0439" w:rsidRPr="00D85D35">
              <w:rPr>
                <w:color w:val="000000"/>
                <w:lang w:eastAsia="lt-LT"/>
              </w:rPr>
              <w:t>)</w:t>
            </w:r>
            <w:r w:rsidRPr="00D85D35">
              <w:t>. Stebint verslo bendradarbiavimo tendenciją</w:t>
            </w:r>
            <w:r w:rsidR="001D032E">
              <w:t>,</w:t>
            </w:r>
            <w:r w:rsidRPr="00D85D35">
              <w:t xml:space="preserve"> </w:t>
            </w:r>
            <w:r w:rsidRPr="00D85D35">
              <w:rPr>
                <w:color w:val="000000" w:themeColor="text1"/>
                <w:lang w:eastAsia="lt-LT"/>
              </w:rPr>
              <w:t>region</w:t>
            </w:r>
            <w:r w:rsidR="001D032E">
              <w:rPr>
                <w:color w:val="000000" w:themeColor="text1"/>
                <w:lang w:eastAsia="lt-LT"/>
              </w:rPr>
              <w:t>o</w:t>
            </w:r>
            <w:r w:rsidRPr="00D85D35">
              <w:rPr>
                <w:color w:val="000000" w:themeColor="text1"/>
                <w:lang w:eastAsia="lt-LT"/>
              </w:rPr>
              <w:t xml:space="preserve"> ekonominę specializaciją ir sukauptas kompetencijas, logistinį FZ išsidėstymą</w:t>
            </w:r>
            <w:r w:rsidR="00AA6750">
              <w:rPr>
                <w:b/>
                <w:bCs/>
                <w:color w:val="000000" w:themeColor="text1"/>
                <w:lang w:eastAsia="lt-LT"/>
              </w:rPr>
              <w:t xml:space="preserve"> </w:t>
            </w:r>
            <w:r w:rsidRPr="00D85D35">
              <w:t>(žr. I sk. 1.</w:t>
            </w:r>
            <w:r w:rsidRPr="00D85D35">
              <w:rPr>
                <w:i/>
                <w:iCs/>
              </w:rPr>
              <w:t>2.</w:t>
            </w:r>
            <w:r w:rsidR="00AA6750">
              <w:rPr>
                <w:i/>
                <w:iCs/>
              </w:rPr>
              <w:t xml:space="preserve"> </w:t>
            </w:r>
            <w:r w:rsidRPr="00D85D35">
              <w:t xml:space="preserve">Verslo klasterizacija ir plėtojami verslas-verslui paslaugų teikimo </w:t>
            </w:r>
            <w:r w:rsidR="002D0439" w:rsidRPr="00D85D35">
              <w:t xml:space="preserve">bei </w:t>
            </w:r>
            <w:r w:rsidRPr="00D85D35">
              <w:t>prekių tiekimo ryšiai), aktualu pasiūlyti naujas teritorijas pramonės ir komercinei veiklai.</w:t>
            </w:r>
          </w:p>
          <w:p w14:paraId="34D0F245" w14:textId="77777777" w:rsidR="00EA2722" w:rsidRDefault="00EA2722" w:rsidP="00317E8D">
            <w:pPr>
              <w:spacing w:line="259" w:lineRule="auto"/>
              <w:jc w:val="both"/>
            </w:pPr>
          </w:p>
          <w:p w14:paraId="2DA4BA3F" w14:textId="77777777" w:rsidR="00EA2722" w:rsidRPr="00D85D35" w:rsidRDefault="00EA2722" w:rsidP="00317E8D">
            <w:pPr>
              <w:spacing w:line="259" w:lineRule="auto"/>
              <w:jc w:val="both"/>
              <w:rPr>
                <w:b/>
                <w:bCs/>
                <w:color w:val="000000" w:themeColor="text1"/>
                <w:lang w:eastAsia="lt-LT"/>
              </w:rPr>
            </w:pPr>
          </w:p>
          <w:tbl>
            <w:tblPr>
              <w:tblStyle w:val="Lentelstinklelis"/>
              <w:tblW w:w="0" w:type="auto"/>
              <w:tblLook w:val="04A0" w:firstRow="1" w:lastRow="0" w:firstColumn="1" w:lastColumn="0" w:noHBand="0" w:noVBand="1"/>
            </w:tblPr>
            <w:tblGrid>
              <w:gridCol w:w="1610"/>
              <w:gridCol w:w="4394"/>
              <w:gridCol w:w="4536"/>
              <w:gridCol w:w="3969"/>
            </w:tblGrid>
            <w:tr w:rsidR="00DB62E2" w14:paraId="3028E904" w14:textId="77777777" w:rsidTr="006D6AE3">
              <w:tc>
                <w:tcPr>
                  <w:tcW w:w="1610" w:type="dxa"/>
                </w:tcPr>
                <w:p w14:paraId="6AA6C317" w14:textId="77777777" w:rsidR="00DB62E2" w:rsidRDefault="00DB62E2" w:rsidP="00DB62E2">
                  <w:pPr>
                    <w:jc w:val="center"/>
                  </w:pPr>
                  <w:r>
                    <w:t>Savivaldybė</w:t>
                  </w:r>
                </w:p>
              </w:tc>
              <w:tc>
                <w:tcPr>
                  <w:tcW w:w="4394" w:type="dxa"/>
                </w:tcPr>
                <w:p w14:paraId="1A9739E6" w14:textId="77777777" w:rsidR="00DB62E2" w:rsidRDefault="00DB62E2" w:rsidP="00DB62E2">
                  <w:pPr>
                    <w:jc w:val="center"/>
                  </w:pPr>
                  <w:r w:rsidRPr="002F1F9B">
                    <w:rPr>
                      <w:color w:val="242424"/>
                      <w:bdr w:val="none" w:sz="0" w:space="0" w:color="auto" w:frame="1"/>
                    </w:rPr>
                    <w:t>Sklypai investicijoms</w:t>
                  </w:r>
                </w:p>
              </w:tc>
              <w:tc>
                <w:tcPr>
                  <w:tcW w:w="4536" w:type="dxa"/>
                </w:tcPr>
                <w:p w14:paraId="3694FFA7" w14:textId="77777777" w:rsidR="00DB62E2" w:rsidRDefault="00DB62E2" w:rsidP="00DB62E2">
                  <w:pPr>
                    <w:jc w:val="center"/>
                  </w:pPr>
                  <w:r w:rsidRPr="002F1F9B">
                    <w:rPr>
                      <w:color w:val="242424"/>
                      <w:bdr w:val="none" w:sz="0" w:space="0" w:color="auto" w:frame="1"/>
                    </w:rPr>
                    <w:t>Jų infrast</w:t>
                  </w:r>
                  <w:r>
                    <w:rPr>
                      <w:color w:val="242424"/>
                      <w:bdr w:val="none" w:sz="0" w:space="0" w:color="auto" w:frame="1"/>
                    </w:rPr>
                    <w:t>r</w:t>
                  </w:r>
                  <w:r w:rsidRPr="002F1F9B">
                    <w:rPr>
                      <w:color w:val="242424"/>
                      <w:bdr w:val="none" w:sz="0" w:space="0" w:color="auto" w:frame="1"/>
                    </w:rPr>
                    <w:t>uktūros pritaikymas</w:t>
                  </w:r>
                </w:p>
              </w:tc>
              <w:tc>
                <w:tcPr>
                  <w:tcW w:w="3969" w:type="dxa"/>
                </w:tcPr>
                <w:p w14:paraId="0D206E02" w14:textId="77777777" w:rsidR="00DB62E2" w:rsidRDefault="00DB62E2" w:rsidP="00DB62E2">
                  <w:pPr>
                    <w:jc w:val="center"/>
                  </w:pPr>
                  <w:r w:rsidRPr="002F1F9B">
                    <w:rPr>
                      <w:color w:val="242424"/>
                      <w:bdr w:val="none" w:sz="0" w:space="0" w:color="auto" w:frame="1"/>
                    </w:rPr>
                    <w:t>Infrastruktūros trūkumai</w:t>
                  </w:r>
                </w:p>
              </w:tc>
            </w:tr>
            <w:tr w:rsidR="00DB62E2" w14:paraId="2C6CD865" w14:textId="77777777" w:rsidTr="006D6AE3">
              <w:tc>
                <w:tcPr>
                  <w:tcW w:w="1610" w:type="dxa"/>
                </w:tcPr>
                <w:p w14:paraId="2C801153" w14:textId="77777777" w:rsidR="00DB62E2" w:rsidRDefault="00DB62E2" w:rsidP="00DB62E2">
                  <w:pPr>
                    <w:jc w:val="both"/>
                  </w:pPr>
                  <w:r>
                    <w:t>Panevėžio r.</w:t>
                  </w:r>
                </w:p>
              </w:tc>
              <w:tc>
                <w:tcPr>
                  <w:tcW w:w="4394" w:type="dxa"/>
                </w:tcPr>
                <w:p w14:paraId="482572F2" w14:textId="77777777" w:rsidR="00DB62E2" w:rsidRDefault="00DB62E2" w:rsidP="00DB62E2">
                  <w:pPr>
                    <w:pStyle w:val="xmsonormal"/>
                    <w:spacing w:before="0" w:beforeAutospacing="0" w:after="0" w:afterAutospacing="0"/>
                    <w:rPr>
                      <w:color w:val="242424"/>
                      <w:bdr w:val="none" w:sz="0" w:space="0" w:color="auto" w:frame="1"/>
                      <w:lang w:val="lt-LT"/>
                    </w:rPr>
                  </w:pPr>
                  <w:r w:rsidRPr="002F1F9B">
                    <w:rPr>
                      <w:color w:val="242424"/>
                      <w:bdr w:val="none" w:sz="0" w:space="0" w:color="auto" w:frame="1"/>
                      <w:lang w:val="lt-LT"/>
                    </w:rPr>
                    <w:t>Pramonės, sandėliavimo ir komercinės paskirties sklypai Ramygalos pramonės parke:</w:t>
                  </w:r>
                </w:p>
                <w:p w14:paraId="5FB786ED" w14:textId="77777777" w:rsidR="00DB62E2" w:rsidRDefault="00DB62E2" w:rsidP="00DB62E2">
                  <w:pPr>
                    <w:pStyle w:val="xmsonormal"/>
                    <w:numPr>
                      <w:ilvl w:val="0"/>
                      <w:numId w:val="50"/>
                    </w:numPr>
                    <w:spacing w:before="0" w:beforeAutospacing="0" w:after="0" w:afterAutospacing="0"/>
                    <w:rPr>
                      <w:color w:val="242424"/>
                      <w:lang w:val="lt-LT"/>
                    </w:rPr>
                  </w:pPr>
                  <w:r w:rsidRPr="002F1F9B">
                    <w:rPr>
                      <w:color w:val="242424"/>
                      <w:lang w:val="lt-LT"/>
                    </w:rPr>
                    <w:t>5,03</w:t>
                  </w:r>
                </w:p>
                <w:p w14:paraId="1EC02A36" w14:textId="77777777" w:rsidR="00DB62E2" w:rsidRDefault="00DB62E2" w:rsidP="00DB62E2">
                  <w:pPr>
                    <w:pStyle w:val="xmsonormal"/>
                    <w:numPr>
                      <w:ilvl w:val="0"/>
                      <w:numId w:val="50"/>
                    </w:numPr>
                    <w:spacing w:before="0" w:beforeAutospacing="0" w:after="0" w:afterAutospacing="0"/>
                    <w:rPr>
                      <w:color w:val="242424"/>
                      <w:lang w:val="lt-LT"/>
                    </w:rPr>
                  </w:pPr>
                  <w:r w:rsidRPr="002F1F9B">
                    <w:rPr>
                      <w:color w:val="242424"/>
                      <w:lang w:val="lt-LT"/>
                    </w:rPr>
                    <w:t>5</w:t>
                  </w:r>
                  <w:r>
                    <w:rPr>
                      <w:color w:val="242424"/>
                      <w:lang w:val="lt-LT"/>
                    </w:rPr>
                    <w:t>,</w:t>
                  </w:r>
                  <w:r w:rsidRPr="002F1F9B">
                    <w:rPr>
                      <w:color w:val="242424"/>
                      <w:lang w:val="lt-LT"/>
                    </w:rPr>
                    <w:t>11</w:t>
                  </w:r>
                </w:p>
                <w:p w14:paraId="4D20139C" w14:textId="77777777" w:rsidR="00DB62E2" w:rsidRDefault="00DB62E2" w:rsidP="00DB62E2">
                  <w:pPr>
                    <w:pStyle w:val="xmsonormal"/>
                    <w:numPr>
                      <w:ilvl w:val="0"/>
                      <w:numId w:val="50"/>
                    </w:numPr>
                    <w:spacing w:before="0" w:beforeAutospacing="0" w:after="0" w:afterAutospacing="0"/>
                    <w:rPr>
                      <w:color w:val="242424"/>
                      <w:lang w:val="lt-LT"/>
                    </w:rPr>
                  </w:pPr>
                  <w:r w:rsidRPr="002F1F9B">
                    <w:rPr>
                      <w:color w:val="242424"/>
                      <w:lang w:val="lt-LT"/>
                    </w:rPr>
                    <w:t>1,82</w:t>
                  </w:r>
                </w:p>
                <w:p w14:paraId="629D3823" w14:textId="77777777" w:rsidR="00DB62E2" w:rsidRPr="00AB1CBA" w:rsidRDefault="00DB62E2" w:rsidP="00DB62E2">
                  <w:pPr>
                    <w:pStyle w:val="xmsonormal"/>
                    <w:numPr>
                      <w:ilvl w:val="0"/>
                      <w:numId w:val="50"/>
                    </w:numPr>
                    <w:spacing w:before="0" w:beforeAutospacing="0" w:after="0" w:afterAutospacing="0"/>
                    <w:rPr>
                      <w:color w:val="242424"/>
                      <w:lang w:val="lt-LT"/>
                    </w:rPr>
                  </w:pPr>
                  <w:r w:rsidRPr="00AB1CBA">
                    <w:rPr>
                      <w:color w:val="242424"/>
                    </w:rPr>
                    <w:t>0,44 (išnuomotas)</w:t>
                  </w:r>
                  <w:r>
                    <w:rPr>
                      <w:color w:val="242424"/>
                    </w:rPr>
                    <w:t>.</w:t>
                  </w:r>
                </w:p>
              </w:tc>
              <w:tc>
                <w:tcPr>
                  <w:tcW w:w="4536" w:type="dxa"/>
                </w:tcPr>
                <w:p w14:paraId="447F8935" w14:textId="77777777" w:rsidR="00DB62E2" w:rsidRDefault="00DB62E2" w:rsidP="00DB62E2">
                  <w:r w:rsidRPr="002F1F9B">
                    <w:rPr>
                      <w:color w:val="242424"/>
                      <w:bdr w:val="none" w:sz="0" w:space="0" w:color="auto" w:frame="1"/>
                    </w:rPr>
                    <w:t>Įrengta visa reikalinga infrast</w:t>
                  </w:r>
                  <w:r>
                    <w:rPr>
                      <w:color w:val="242424"/>
                      <w:bdr w:val="none" w:sz="0" w:space="0" w:color="auto" w:frame="1"/>
                    </w:rPr>
                    <w:t>r</w:t>
                  </w:r>
                  <w:r w:rsidRPr="002F1F9B">
                    <w:rPr>
                      <w:color w:val="242424"/>
                      <w:bdr w:val="none" w:sz="0" w:space="0" w:color="auto" w:frame="1"/>
                    </w:rPr>
                    <w:t>uktūra</w:t>
                  </w:r>
                  <w:r>
                    <w:rPr>
                      <w:color w:val="242424"/>
                      <w:bdr w:val="none" w:sz="0" w:space="0" w:color="auto" w:frame="1"/>
                    </w:rPr>
                    <w:t>.</w:t>
                  </w:r>
                </w:p>
              </w:tc>
              <w:tc>
                <w:tcPr>
                  <w:tcW w:w="3969" w:type="dxa"/>
                </w:tcPr>
                <w:p w14:paraId="6BBF7EB5" w14:textId="77777777" w:rsidR="00DB62E2" w:rsidRDefault="00DB62E2" w:rsidP="00DB62E2">
                  <w:pPr>
                    <w:jc w:val="both"/>
                  </w:pPr>
                  <w:r w:rsidRPr="002F1F9B">
                    <w:rPr>
                      <w:color w:val="242424"/>
                      <w:bdr w:val="none" w:sz="0" w:space="0" w:color="auto" w:frame="1"/>
                    </w:rPr>
                    <w:t>Nėra</w:t>
                  </w:r>
                  <w:r>
                    <w:rPr>
                      <w:color w:val="242424"/>
                      <w:bdr w:val="none" w:sz="0" w:space="0" w:color="auto" w:frame="1"/>
                    </w:rPr>
                    <w:t>.</w:t>
                  </w:r>
                </w:p>
              </w:tc>
            </w:tr>
            <w:tr w:rsidR="00DB62E2" w14:paraId="558733E1" w14:textId="77777777" w:rsidTr="006D6AE3">
              <w:tc>
                <w:tcPr>
                  <w:tcW w:w="1610" w:type="dxa"/>
                  <w:vMerge w:val="restart"/>
                </w:tcPr>
                <w:p w14:paraId="66B6713B" w14:textId="77777777" w:rsidR="00DB62E2" w:rsidRDefault="00DB62E2" w:rsidP="00DB62E2">
                  <w:pPr>
                    <w:jc w:val="both"/>
                  </w:pPr>
                  <w:r>
                    <w:t>Pasvalio r.</w:t>
                  </w:r>
                </w:p>
              </w:tc>
              <w:tc>
                <w:tcPr>
                  <w:tcW w:w="4394" w:type="dxa"/>
                </w:tcPr>
                <w:p w14:paraId="0022DCC6" w14:textId="77777777" w:rsidR="00DB62E2" w:rsidRPr="00AB1CBA" w:rsidRDefault="00DB62E2" w:rsidP="00DB62E2">
                  <w:pPr>
                    <w:pStyle w:val="xmsolistparagraph"/>
                    <w:spacing w:before="0" w:beforeAutospacing="0" w:after="0" w:afterAutospacing="0"/>
                    <w:rPr>
                      <w:color w:val="242424"/>
                      <w:lang w:val="lt-LT"/>
                    </w:rPr>
                  </w:pPr>
                  <w:r w:rsidRPr="002F1F9B">
                    <w:rPr>
                      <w:color w:val="000000"/>
                      <w:bdr w:val="none" w:sz="0" w:space="0" w:color="auto" w:frame="1"/>
                      <w:shd w:val="clear" w:color="auto" w:fill="FFFFFF"/>
                      <w:lang w:val="lt-LT"/>
                    </w:rPr>
                    <w:t>63,6076 ha (komercinės, pramon</w:t>
                  </w:r>
                  <w:r>
                    <w:rPr>
                      <w:color w:val="000000"/>
                      <w:bdr w:val="none" w:sz="0" w:space="0" w:color="auto" w:frame="1"/>
                      <w:shd w:val="clear" w:color="auto" w:fill="FFFFFF"/>
                      <w:lang w:val="lt-LT"/>
                    </w:rPr>
                    <w:t>ė</w:t>
                  </w:r>
                  <w:r w:rsidRPr="002F1F9B">
                    <w:rPr>
                      <w:color w:val="000000"/>
                      <w:bdr w:val="none" w:sz="0" w:space="0" w:color="auto" w:frame="1"/>
                      <w:shd w:val="clear" w:color="auto" w:fill="FFFFFF"/>
                      <w:lang w:val="lt-LT"/>
                    </w:rPr>
                    <w:t>s ir sandėliavimo paskirties)</w:t>
                  </w:r>
                </w:p>
              </w:tc>
              <w:tc>
                <w:tcPr>
                  <w:tcW w:w="4536" w:type="dxa"/>
                </w:tcPr>
                <w:p w14:paraId="547C4077" w14:textId="77777777" w:rsidR="00DB62E2" w:rsidRDefault="00DB62E2" w:rsidP="00DB62E2">
                  <w:r w:rsidRPr="00AB1CBA">
                    <w:t>Įrengta reikalinga inžinerinė infrastruktūra, išskyrus asfaltuotą privažiavimo kelią.</w:t>
                  </w:r>
                </w:p>
              </w:tc>
              <w:tc>
                <w:tcPr>
                  <w:tcW w:w="3969" w:type="dxa"/>
                </w:tcPr>
                <w:p w14:paraId="3DC1F956" w14:textId="77777777" w:rsidR="00DB62E2" w:rsidRDefault="00DB62E2" w:rsidP="00DB62E2">
                  <w:pPr>
                    <w:jc w:val="both"/>
                  </w:pPr>
                  <w:r>
                    <w:t xml:space="preserve">Nėra </w:t>
                  </w:r>
                  <w:r>
                    <w:rPr>
                      <w:color w:val="242424"/>
                    </w:rPr>
                    <w:t xml:space="preserve">asfaltuoto </w:t>
                  </w:r>
                  <w:r w:rsidRPr="002F1F9B">
                    <w:rPr>
                      <w:color w:val="242424"/>
                    </w:rPr>
                    <w:t>privažiavimo kelio</w:t>
                  </w:r>
                  <w:r>
                    <w:rPr>
                      <w:color w:val="242424"/>
                    </w:rPr>
                    <w:t>.</w:t>
                  </w:r>
                </w:p>
              </w:tc>
            </w:tr>
            <w:tr w:rsidR="00DB62E2" w14:paraId="7D290432" w14:textId="77777777" w:rsidTr="006D6AE3">
              <w:tc>
                <w:tcPr>
                  <w:tcW w:w="1610" w:type="dxa"/>
                  <w:vMerge/>
                </w:tcPr>
                <w:p w14:paraId="3EDE1E33" w14:textId="77777777" w:rsidR="00DB62E2" w:rsidRDefault="00DB62E2" w:rsidP="00DB62E2">
                  <w:pPr>
                    <w:jc w:val="both"/>
                  </w:pPr>
                </w:p>
              </w:tc>
              <w:tc>
                <w:tcPr>
                  <w:tcW w:w="4394" w:type="dxa"/>
                </w:tcPr>
                <w:p w14:paraId="6A394DBC" w14:textId="77777777" w:rsidR="00DB62E2" w:rsidRPr="00AB1CBA" w:rsidRDefault="00DB62E2" w:rsidP="00DB62E2">
                  <w:pPr>
                    <w:pStyle w:val="xmsolistparagraph"/>
                    <w:spacing w:before="0" w:beforeAutospacing="0" w:after="0" w:afterAutospacing="0"/>
                    <w:rPr>
                      <w:color w:val="000000"/>
                      <w:bdr w:val="none" w:sz="0" w:space="0" w:color="auto" w:frame="1"/>
                      <w:shd w:val="clear" w:color="auto" w:fill="FFFFFF"/>
                      <w:lang w:val="lt-LT"/>
                    </w:rPr>
                  </w:pPr>
                  <w:r w:rsidRPr="002F1F9B">
                    <w:rPr>
                      <w:color w:val="000000"/>
                      <w:bdr w:val="none" w:sz="0" w:space="0" w:color="auto" w:frame="1"/>
                      <w:shd w:val="clear" w:color="auto" w:fill="FFFFFF"/>
                      <w:lang w:val="lt-LT"/>
                    </w:rPr>
                    <w:t>1,3547 ha (pramonės ir sandėliavimo paskirties)</w:t>
                  </w:r>
                </w:p>
              </w:tc>
              <w:tc>
                <w:tcPr>
                  <w:tcW w:w="4536" w:type="dxa"/>
                </w:tcPr>
                <w:p w14:paraId="336822E1" w14:textId="77777777" w:rsidR="00DB62E2" w:rsidRDefault="00DB62E2" w:rsidP="00DB62E2">
                  <w:pPr>
                    <w:jc w:val="both"/>
                  </w:pPr>
                  <w:r>
                    <w:t>Nepritaikyta.</w:t>
                  </w:r>
                </w:p>
              </w:tc>
              <w:tc>
                <w:tcPr>
                  <w:tcW w:w="3969" w:type="dxa"/>
                </w:tcPr>
                <w:p w14:paraId="3D0ED5B3" w14:textId="77777777" w:rsidR="00DB62E2" w:rsidRDefault="00DB62E2" w:rsidP="00DB62E2">
                  <w:pPr>
                    <w:jc w:val="both"/>
                  </w:pPr>
                  <w:r w:rsidRPr="00AB1CBA">
                    <w:t>Neišvystyta inžinerinė infrastruktūra, nėra asfaltuoto privažiavimo kelio.</w:t>
                  </w:r>
                </w:p>
              </w:tc>
            </w:tr>
            <w:tr w:rsidR="00DB62E2" w14:paraId="35356CCD" w14:textId="77777777" w:rsidTr="006D6AE3">
              <w:tc>
                <w:tcPr>
                  <w:tcW w:w="1610" w:type="dxa"/>
                  <w:vMerge/>
                </w:tcPr>
                <w:p w14:paraId="29930001" w14:textId="77777777" w:rsidR="00DB62E2" w:rsidRDefault="00DB62E2" w:rsidP="00DB62E2">
                  <w:pPr>
                    <w:jc w:val="both"/>
                  </w:pPr>
                </w:p>
              </w:tc>
              <w:tc>
                <w:tcPr>
                  <w:tcW w:w="4394" w:type="dxa"/>
                </w:tcPr>
                <w:p w14:paraId="0773FA5D" w14:textId="77777777" w:rsidR="00DB62E2" w:rsidRDefault="00DB62E2" w:rsidP="00DB62E2">
                  <w:pPr>
                    <w:jc w:val="both"/>
                  </w:pPr>
                  <w:r w:rsidRPr="00AA6750">
                    <w:rPr>
                      <w:color w:val="000000"/>
                      <w:bdr w:val="none" w:sz="0" w:space="0" w:color="auto" w:frame="1"/>
                      <w:shd w:val="clear" w:color="auto" w:fill="FFFFFF"/>
                    </w:rPr>
                    <w:t xml:space="preserve">11 ha </w:t>
                  </w:r>
                  <w:r>
                    <w:rPr>
                      <w:color w:val="000000"/>
                      <w:bdr w:val="none" w:sz="0" w:space="0" w:color="auto" w:frame="1"/>
                      <w:shd w:val="clear" w:color="auto" w:fill="FFFFFF"/>
                    </w:rPr>
                    <w:t>(</w:t>
                  </w:r>
                  <w:r w:rsidRPr="00AA6750">
                    <w:rPr>
                      <w:color w:val="000000"/>
                      <w:bdr w:val="none" w:sz="0" w:space="0" w:color="auto" w:frame="1"/>
                      <w:shd w:val="clear" w:color="auto" w:fill="FFFFFF"/>
                    </w:rPr>
                    <w:t>pramoninės ir sandėliavimo paskirties</w:t>
                  </w:r>
                  <w:r>
                    <w:rPr>
                      <w:color w:val="000000"/>
                      <w:bdr w:val="none" w:sz="0" w:space="0" w:color="auto" w:frame="1"/>
                      <w:shd w:val="clear" w:color="auto" w:fill="FFFFFF"/>
                    </w:rPr>
                    <w:t>)</w:t>
                  </w:r>
                </w:p>
              </w:tc>
              <w:tc>
                <w:tcPr>
                  <w:tcW w:w="4536" w:type="dxa"/>
                </w:tcPr>
                <w:p w14:paraId="075866A7" w14:textId="77777777" w:rsidR="00DB62E2" w:rsidRDefault="00DB62E2" w:rsidP="00DB62E2">
                  <w:pPr>
                    <w:jc w:val="both"/>
                  </w:pPr>
                  <w:r>
                    <w:t xml:space="preserve">Įrengta </w:t>
                  </w:r>
                  <w:r w:rsidRPr="002F1F9B">
                    <w:rPr>
                      <w:color w:val="242424"/>
                    </w:rPr>
                    <w:t>reikalinga inžinerinė infrastruktūra</w:t>
                  </w:r>
                  <w:r>
                    <w:rPr>
                      <w:color w:val="242424"/>
                    </w:rPr>
                    <w:t>, išskyrus asfaltuotą privažiavimo kelią.</w:t>
                  </w:r>
                </w:p>
              </w:tc>
              <w:tc>
                <w:tcPr>
                  <w:tcW w:w="3969" w:type="dxa"/>
                </w:tcPr>
                <w:p w14:paraId="6566D63A" w14:textId="77777777" w:rsidR="00DB62E2" w:rsidRDefault="00DB62E2" w:rsidP="00DB62E2">
                  <w:pPr>
                    <w:jc w:val="both"/>
                  </w:pPr>
                  <w:r w:rsidRPr="00AA6750">
                    <w:rPr>
                      <w:color w:val="242424"/>
                    </w:rPr>
                    <w:t xml:space="preserve">Nėra </w:t>
                  </w:r>
                  <w:r>
                    <w:rPr>
                      <w:color w:val="242424"/>
                    </w:rPr>
                    <w:t xml:space="preserve">asfaltuoto </w:t>
                  </w:r>
                  <w:r w:rsidRPr="00AA6750">
                    <w:rPr>
                      <w:color w:val="242424"/>
                    </w:rPr>
                    <w:t>privažiavimo kelio</w:t>
                  </w:r>
                  <w:r>
                    <w:rPr>
                      <w:color w:val="242424"/>
                    </w:rPr>
                    <w:t>.</w:t>
                  </w:r>
                </w:p>
              </w:tc>
            </w:tr>
            <w:tr w:rsidR="00DB62E2" w14:paraId="60A39DAF" w14:textId="77777777" w:rsidTr="006D6AE3">
              <w:tc>
                <w:tcPr>
                  <w:tcW w:w="1610" w:type="dxa"/>
                  <w:vMerge w:val="restart"/>
                </w:tcPr>
                <w:p w14:paraId="5D9BC65E" w14:textId="77777777" w:rsidR="00DB62E2" w:rsidRDefault="00DB62E2" w:rsidP="00DB62E2">
                  <w:pPr>
                    <w:jc w:val="both"/>
                  </w:pPr>
                  <w:r>
                    <w:t>Biržų r.</w:t>
                  </w:r>
                </w:p>
              </w:tc>
              <w:tc>
                <w:tcPr>
                  <w:tcW w:w="4394" w:type="dxa"/>
                </w:tcPr>
                <w:p w14:paraId="3C15F272" w14:textId="77777777" w:rsidR="00DB62E2" w:rsidRPr="002F1F9B" w:rsidRDefault="00DB62E2" w:rsidP="00DB62E2">
                  <w:pPr>
                    <w:pStyle w:val="xmsolistparagraph"/>
                    <w:spacing w:before="0" w:beforeAutospacing="0" w:after="0" w:afterAutospacing="0"/>
                    <w:rPr>
                      <w:color w:val="242424"/>
                      <w:lang w:val="lt-LT"/>
                    </w:rPr>
                  </w:pPr>
                  <w:r w:rsidRPr="002F1F9B">
                    <w:rPr>
                      <w:color w:val="242424"/>
                      <w:bdr w:val="none" w:sz="0" w:space="0" w:color="auto" w:frame="1"/>
                      <w:lang w:val="lt-LT"/>
                    </w:rPr>
                    <w:t>2,1245 ha (pramonės ir sandėliavimo paskirties</w:t>
                  </w:r>
                </w:p>
                <w:p w14:paraId="3102C147" w14:textId="77777777" w:rsidR="00DB62E2" w:rsidRDefault="00DB62E2" w:rsidP="00DB62E2">
                  <w:pPr>
                    <w:jc w:val="both"/>
                  </w:pPr>
                </w:p>
              </w:tc>
              <w:tc>
                <w:tcPr>
                  <w:tcW w:w="4536" w:type="dxa"/>
                </w:tcPr>
                <w:p w14:paraId="51BD8DAB" w14:textId="77777777" w:rsidR="00DB62E2" w:rsidRDefault="00DB62E2" w:rsidP="00DB62E2">
                  <w:pPr>
                    <w:jc w:val="both"/>
                  </w:pPr>
                  <w:r w:rsidRPr="00AB1CBA">
                    <w:t>Įrengta reikalinga inžinerinė infrastruktūra.</w:t>
                  </w:r>
                </w:p>
              </w:tc>
              <w:tc>
                <w:tcPr>
                  <w:tcW w:w="3969" w:type="dxa"/>
                </w:tcPr>
                <w:p w14:paraId="6FF0C0E5" w14:textId="77777777" w:rsidR="00DB62E2" w:rsidRDefault="00DB62E2" w:rsidP="00DB62E2">
                  <w:pPr>
                    <w:jc w:val="both"/>
                  </w:pPr>
                  <w:r>
                    <w:t>Nėra.</w:t>
                  </w:r>
                </w:p>
                <w:p w14:paraId="022500FD" w14:textId="77777777" w:rsidR="00DB62E2" w:rsidRDefault="00DB62E2" w:rsidP="00DB62E2">
                  <w:pPr>
                    <w:jc w:val="both"/>
                  </w:pPr>
                </w:p>
              </w:tc>
            </w:tr>
            <w:tr w:rsidR="00DB62E2" w14:paraId="2CDB6748" w14:textId="77777777" w:rsidTr="006D6AE3">
              <w:tc>
                <w:tcPr>
                  <w:tcW w:w="1610" w:type="dxa"/>
                  <w:vMerge/>
                </w:tcPr>
                <w:p w14:paraId="7FE5301E" w14:textId="77777777" w:rsidR="00DB62E2" w:rsidRDefault="00DB62E2" w:rsidP="00DB62E2">
                  <w:pPr>
                    <w:jc w:val="both"/>
                  </w:pPr>
                </w:p>
              </w:tc>
              <w:tc>
                <w:tcPr>
                  <w:tcW w:w="4394" w:type="dxa"/>
                </w:tcPr>
                <w:p w14:paraId="1673F52C" w14:textId="77777777" w:rsidR="00DB62E2" w:rsidRDefault="00DB62E2" w:rsidP="00DB62E2">
                  <w:pPr>
                    <w:pStyle w:val="xmsolistparagraph"/>
                    <w:shd w:val="clear" w:color="auto" w:fill="FFFFFF"/>
                    <w:spacing w:before="0" w:beforeAutospacing="0" w:after="0" w:afterAutospacing="0"/>
                    <w:rPr>
                      <w:color w:val="242424"/>
                      <w:lang w:val="lt-LT"/>
                    </w:rPr>
                  </w:pPr>
                  <w:r w:rsidRPr="002F1F9B">
                    <w:rPr>
                      <w:color w:val="000000"/>
                      <w:bdr w:val="none" w:sz="0" w:space="0" w:color="auto" w:frame="1"/>
                      <w:lang w:val="lt-LT"/>
                    </w:rPr>
                    <w:t>0,7940 ha (komercinės paskirties)</w:t>
                  </w:r>
                </w:p>
                <w:p w14:paraId="79915FA3" w14:textId="77777777" w:rsidR="00DB62E2" w:rsidRDefault="00DB62E2" w:rsidP="00DB62E2">
                  <w:pPr>
                    <w:jc w:val="both"/>
                  </w:pPr>
                </w:p>
              </w:tc>
              <w:tc>
                <w:tcPr>
                  <w:tcW w:w="4536" w:type="dxa"/>
                </w:tcPr>
                <w:p w14:paraId="590EFB6E" w14:textId="77777777" w:rsidR="00DB62E2" w:rsidRPr="002F1F9B" w:rsidRDefault="00DB62E2" w:rsidP="00DB62E2">
                  <w:pPr>
                    <w:pStyle w:val="xmsolistparagraph"/>
                    <w:spacing w:before="0" w:beforeAutospacing="0" w:after="0" w:afterAutospacing="0"/>
                    <w:rPr>
                      <w:color w:val="242424"/>
                      <w:lang w:val="lt-LT"/>
                    </w:rPr>
                  </w:pPr>
                  <w:r w:rsidRPr="002F1F9B">
                    <w:rPr>
                      <w:color w:val="242424"/>
                      <w:bdr w:val="none" w:sz="0" w:space="0" w:color="auto" w:frame="1"/>
                      <w:lang w:val="lt-LT"/>
                    </w:rPr>
                    <w:t>Privažiavimas, galimybė prisijungti prie dujotiekio, elektros, vandens ir nuotekų tinklų</w:t>
                  </w:r>
                  <w:r>
                    <w:rPr>
                      <w:color w:val="242424"/>
                      <w:bdr w:val="none" w:sz="0" w:space="0" w:color="auto" w:frame="1"/>
                      <w:lang w:val="lt-LT"/>
                    </w:rPr>
                    <w:t>.</w:t>
                  </w:r>
                </w:p>
                <w:p w14:paraId="2ED097AF" w14:textId="77777777" w:rsidR="00DB62E2" w:rsidRDefault="00DB62E2" w:rsidP="00DB62E2">
                  <w:pPr>
                    <w:jc w:val="both"/>
                  </w:pPr>
                </w:p>
              </w:tc>
              <w:tc>
                <w:tcPr>
                  <w:tcW w:w="3969" w:type="dxa"/>
                </w:tcPr>
                <w:p w14:paraId="1357DD8F" w14:textId="77777777" w:rsidR="00DB62E2" w:rsidRDefault="00DB62E2" w:rsidP="00DB62E2">
                  <w:pPr>
                    <w:jc w:val="both"/>
                  </w:pPr>
                  <w:r>
                    <w:t>Nėra.</w:t>
                  </w:r>
                </w:p>
              </w:tc>
            </w:tr>
            <w:tr w:rsidR="00DB62E2" w14:paraId="10E8BE0B" w14:textId="77777777" w:rsidTr="006D6AE3">
              <w:tc>
                <w:tcPr>
                  <w:tcW w:w="1610" w:type="dxa"/>
                  <w:vMerge/>
                </w:tcPr>
                <w:p w14:paraId="7815EEB3" w14:textId="77777777" w:rsidR="00DB62E2" w:rsidRDefault="00DB62E2" w:rsidP="00DB62E2">
                  <w:pPr>
                    <w:jc w:val="both"/>
                  </w:pPr>
                </w:p>
              </w:tc>
              <w:tc>
                <w:tcPr>
                  <w:tcW w:w="4394" w:type="dxa"/>
                </w:tcPr>
                <w:p w14:paraId="7C73360B" w14:textId="77777777" w:rsidR="00DB62E2" w:rsidRDefault="00DB62E2" w:rsidP="00DB62E2">
                  <w:pPr>
                    <w:pStyle w:val="xmsolistparagraph"/>
                    <w:shd w:val="clear" w:color="auto" w:fill="FFFFFF"/>
                    <w:spacing w:before="0" w:beforeAutospacing="0" w:after="0" w:afterAutospacing="0"/>
                    <w:rPr>
                      <w:color w:val="242424"/>
                      <w:lang w:val="lt-LT"/>
                    </w:rPr>
                  </w:pPr>
                  <w:r w:rsidRPr="002F1F9B">
                    <w:rPr>
                      <w:color w:val="000000"/>
                      <w:bdr w:val="none" w:sz="0" w:space="0" w:color="auto" w:frame="1"/>
                      <w:lang w:val="lt-LT"/>
                    </w:rPr>
                    <w:t>0,1344 ha (komercinės paskirties)</w:t>
                  </w:r>
                </w:p>
                <w:p w14:paraId="6AED4F49" w14:textId="77777777" w:rsidR="00DB62E2" w:rsidRDefault="00DB62E2" w:rsidP="00DB62E2">
                  <w:pPr>
                    <w:jc w:val="both"/>
                  </w:pPr>
                </w:p>
              </w:tc>
              <w:tc>
                <w:tcPr>
                  <w:tcW w:w="4536" w:type="dxa"/>
                </w:tcPr>
                <w:p w14:paraId="2D079723" w14:textId="77777777" w:rsidR="00DB62E2" w:rsidRPr="002F1F9B" w:rsidRDefault="00DB62E2" w:rsidP="00DB62E2">
                  <w:pPr>
                    <w:pStyle w:val="xmsolistparagraph"/>
                    <w:spacing w:before="0" w:beforeAutospacing="0" w:after="0" w:afterAutospacing="0"/>
                    <w:rPr>
                      <w:color w:val="242424"/>
                      <w:lang w:val="lt-LT"/>
                    </w:rPr>
                  </w:pPr>
                  <w:r w:rsidRPr="002F1F9B">
                    <w:rPr>
                      <w:color w:val="242424"/>
                      <w:bdr w:val="none" w:sz="0" w:space="0" w:color="auto" w:frame="1"/>
                      <w:lang w:val="lt-LT"/>
                    </w:rPr>
                    <w:t>Privažiavimas, galimybė prisijungti prie dujotiekio, elektros, vandens ir nuotekų tinklų</w:t>
                  </w:r>
                  <w:r>
                    <w:rPr>
                      <w:color w:val="242424"/>
                      <w:bdr w:val="none" w:sz="0" w:space="0" w:color="auto" w:frame="1"/>
                      <w:lang w:val="lt-LT"/>
                    </w:rPr>
                    <w:t>.</w:t>
                  </w:r>
                </w:p>
                <w:p w14:paraId="173DD7AF" w14:textId="77777777" w:rsidR="00DB62E2" w:rsidRDefault="00DB62E2" w:rsidP="00DB62E2">
                  <w:pPr>
                    <w:jc w:val="both"/>
                  </w:pPr>
                </w:p>
              </w:tc>
              <w:tc>
                <w:tcPr>
                  <w:tcW w:w="3969" w:type="dxa"/>
                </w:tcPr>
                <w:p w14:paraId="3A88105E" w14:textId="77777777" w:rsidR="00DB62E2" w:rsidRDefault="00DB62E2" w:rsidP="00DB62E2">
                  <w:pPr>
                    <w:jc w:val="both"/>
                  </w:pPr>
                  <w:r>
                    <w:t>Nėra.</w:t>
                  </w:r>
                </w:p>
              </w:tc>
            </w:tr>
            <w:tr w:rsidR="00DB62E2" w14:paraId="7AC81090" w14:textId="77777777" w:rsidTr="006D6AE3">
              <w:tc>
                <w:tcPr>
                  <w:tcW w:w="1610" w:type="dxa"/>
                  <w:vMerge/>
                </w:tcPr>
                <w:p w14:paraId="4BCF61F2" w14:textId="77777777" w:rsidR="00DB62E2" w:rsidRDefault="00DB62E2" w:rsidP="00DB62E2">
                  <w:pPr>
                    <w:jc w:val="both"/>
                  </w:pPr>
                </w:p>
              </w:tc>
              <w:tc>
                <w:tcPr>
                  <w:tcW w:w="4394" w:type="dxa"/>
                </w:tcPr>
                <w:p w14:paraId="6DED525C" w14:textId="77777777" w:rsidR="00DB62E2" w:rsidRDefault="00DB62E2" w:rsidP="00DB62E2">
                  <w:pPr>
                    <w:pStyle w:val="xmsolistparagraph"/>
                    <w:shd w:val="clear" w:color="auto" w:fill="FFFFFF"/>
                    <w:spacing w:before="0" w:beforeAutospacing="0" w:after="0" w:afterAutospacing="0"/>
                    <w:rPr>
                      <w:color w:val="242424"/>
                      <w:lang w:val="lt-LT"/>
                    </w:rPr>
                  </w:pPr>
                  <w:r w:rsidRPr="002F1F9B">
                    <w:rPr>
                      <w:color w:val="242424"/>
                      <w:bdr w:val="none" w:sz="0" w:space="0" w:color="auto" w:frame="1"/>
                      <w:lang w:val="lt-LT"/>
                    </w:rPr>
                    <w:t>0,8809 ha (komercinės paskirties)</w:t>
                  </w:r>
                </w:p>
                <w:p w14:paraId="447D7E45" w14:textId="77777777" w:rsidR="00DB62E2" w:rsidRDefault="00DB62E2" w:rsidP="00DB62E2">
                  <w:pPr>
                    <w:jc w:val="both"/>
                  </w:pPr>
                </w:p>
              </w:tc>
              <w:tc>
                <w:tcPr>
                  <w:tcW w:w="4536" w:type="dxa"/>
                </w:tcPr>
                <w:p w14:paraId="1D61F7CF" w14:textId="77777777" w:rsidR="00DB62E2" w:rsidRDefault="00DB62E2" w:rsidP="00DB62E2">
                  <w:pPr>
                    <w:jc w:val="both"/>
                  </w:pPr>
                  <w:r>
                    <w:t>Nepritaikyta.</w:t>
                  </w:r>
                </w:p>
              </w:tc>
              <w:tc>
                <w:tcPr>
                  <w:tcW w:w="3969" w:type="dxa"/>
                </w:tcPr>
                <w:p w14:paraId="526C7266" w14:textId="77777777" w:rsidR="00DB62E2" w:rsidRPr="002F1F9B" w:rsidRDefault="00DB62E2" w:rsidP="00DB62E2">
                  <w:pPr>
                    <w:pStyle w:val="xmsolistparagraph"/>
                    <w:spacing w:before="0" w:beforeAutospacing="0" w:after="0" w:afterAutospacing="0"/>
                    <w:rPr>
                      <w:color w:val="242424"/>
                      <w:lang w:val="lt-LT"/>
                    </w:rPr>
                  </w:pPr>
                  <w:r w:rsidRPr="002F1F9B">
                    <w:rPr>
                      <w:color w:val="242424"/>
                      <w:bdr w:val="none" w:sz="0" w:space="0" w:color="auto" w:frame="1"/>
                      <w:lang w:val="lt-LT"/>
                    </w:rPr>
                    <w:t>Neišvystyta inžinerinė infrastruktūra</w:t>
                  </w:r>
                  <w:r>
                    <w:rPr>
                      <w:color w:val="242424"/>
                      <w:bdr w:val="none" w:sz="0" w:space="0" w:color="auto" w:frame="1"/>
                      <w:lang w:val="lt-LT"/>
                    </w:rPr>
                    <w:t>, nėra asfaltuoto privažiavimo kelio.</w:t>
                  </w:r>
                </w:p>
                <w:p w14:paraId="256DA7B8" w14:textId="77777777" w:rsidR="00DB62E2" w:rsidRDefault="00DB62E2" w:rsidP="00DB62E2">
                  <w:pPr>
                    <w:jc w:val="both"/>
                  </w:pPr>
                </w:p>
              </w:tc>
            </w:tr>
            <w:tr w:rsidR="00DB62E2" w14:paraId="77BE36F8" w14:textId="77777777" w:rsidTr="006D6AE3">
              <w:tc>
                <w:tcPr>
                  <w:tcW w:w="1610" w:type="dxa"/>
                  <w:vMerge/>
                </w:tcPr>
                <w:p w14:paraId="68305288" w14:textId="77777777" w:rsidR="00DB62E2" w:rsidRDefault="00DB62E2" w:rsidP="00DB62E2">
                  <w:pPr>
                    <w:jc w:val="both"/>
                  </w:pPr>
                </w:p>
              </w:tc>
              <w:tc>
                <w:tcPr>
                  <w:tcW w:w="4394" w:type="dxa"/>
                </w:tcPr>
                <w:p w14:paraId="20DB0CBE" w14:textId="77777777" w:rsidR="00DB62E2" w:rsidRDefault="00DB62E2" w:rsidP="00DB62E2">
                  <w:pPr>
                    <w:pStyle w:val="xmsolistparagraph"/>
                    <w:shd w:val="clear" w:color="auto" w:fill="FFFFFF"/>
                    <w:spacing w:before="0" w:beforeAutospacing="0" w:after="0" w:afterAutospacing="0"/>
                    <w:rPr>
                      <w:color w:val="000000"/>
                      <w:bdr w:val="none" w:sz="0" w:space="0" w:color="auto" w:frame="1"/>
                      <w:lang w:val="lt-LT"/>
                    </w:rPr>
                  </w:pPr>
                  <w:r w:rsidRPr="002F1F9B">
                    <w:rPr>
                      <w:color w:val="000000"/>
                      <w:bdr w:val="none" w:sz="0" w:space="0" w:color="auto" w:frame="1"/>
                      <w:lang w:val="lt-LT"/>
                    </w:rPr>
                    <w:t>2</w:t>
                  </w:r>
                  <w:r>
                    <w:rPr>
                      <w:color w:val="000000"/>
                      <w:bdr w:val="none" w:sz="0" w:space="0" w:color="auto" w:frame="1"/>
                      <w:lang w:val="lt-LT"/>
                    </w:rPr>
                    <w:t>,</w:t>
                  </w:r>
                  <w:r w:rsidRPr="002F1F9B">
                    <w:rPr>
                      <w:color w:val="000000"/>
                      <w:bdr w:val="none" w:sz="0" w:space="0" w:color="auto" w:frame="1"/>
                      <w:lang w:val="lt-LT"/>
                    </w:rPr>
                    <w:t>7156 ha (pramonės ir sandėliavimo paskirties)</w:t>
                  </w:r>
                </w:p>
                <w:p w14:paraId="0E8486A1" w14:textId="77777777" w:rsidR="00DB62E2" w:rsidRDefault="00DB62E2" w:rsidP="00DB62E2">
                  <w:pPr>
                    <w:jc w:val="both"/>
                  </w:pPr>
                </w:p>
              </w:tc>
              <w:tc>
                <w:tcPr>
                  <w:tcW w:w="4536" w:type="dxa"/>
                </w:tcPr>
                <w:p w14:paraId="0D2D8B69" w14:textId="77777777" w:rsidR="00DB62E2" w:rsidRDefault="00DB62E2" w:rsidP="00DB62E2">
                  <w:pPr>
                    <w:jc w:val="both"/>
                  </w:pPr>
                  <w:r>
                    <w:t>Nepritaikyta.</w:t>
                  </w:r>
                </w:p>
              </w:tc>
              <w:tc>
                <w:tcPr>
                  <w:tcW w:w="3969" w:type="dxa"/>
                </w:tcPr>
                <w:p w14:paraId="2749E21C" w14:textId="77777777" w:rsidR="00DB62E2" w:rsidRPr="002F1F9B" w:rsidRDefault="00DB62E2" w:rsidP="00DB62E2">
                  <w:pPr>
                    <w:pStyle w:val="xmsolistparagraph"/>
                    <w:spacing w:before="0" w:beforeAutospacing="0" w:after="0" w:afterAutospacing="0"/>
                    <w:rPr>
                      <w:color w:val="242424"/>
                      <w:lang w:val="lt-LT"/>
                    </w:rPr>
                  </w:pPr>
                  <w:r w:rsidRPr="002F1F9B">
                    <w:rPr>
                      <w:color w:val="242424"/>
                      <w:bdr w:val="none" w:sz="0" w:space="0" w:color="auto" w:frame="1"/>
                      <w:lang w:val="lt-LT"/>
                    </w:rPr>
                    <w:t>Neišvystyta inžinerinė infrastruktūra</w:t>
                  </w:r>
                  <w:r>
                    <w:rPr>
                      <w:color w:val="242424"/>
                      <w:bdr w:val="none" w:sz="0" w:space="0" w:color="auto" w:frame="1"/>
                      <w:lang w:val="lt-LT"/>
                    </w:rPr>
                    <w:t>, nėra asfaltuoto privažiavimo kelio.</w:t>
                  </w:r>
                </w:p>
                <w:p w14:paraId="58741108" w14:textId="77777777" w:rsidR="00DB62E2" w:rsidRDefault="00DB62E2" w:rsidP="00DB62E2">
                  <w:pPr>
                    <w:jc w:val="both"/>
                  </w:pPr>
                </w:p>
              </w:tc>
            </w:tr>
            <w:tr w:rsidR="00DB62E2" w14:paraId="3636537F" w14:textId="77777777" w:rsidTr="006D6AE3">
              <w:tc>
                <w:tcPr>
                  <w:tcW w:w="1610" w:type="dxa"/>
                  <w:vMerge/>
                </w:tcPr>
                <w:p w14:paraId="574FCAD8" w14:textId="77777777" w:rsidR="00DB62E2" w:rsidRDefault="00DB62E2" w:rsidP="00DB62E2">
                  <w:pPr>
                    <w:jc w:val="both"/>
                  </w:pPr>
                </w:p>
              </w:tc>
              <w:tc>
                <w:tcPr>
                  <w:tcW w:w="4394" w:type="dxa"/>
                </w:tcPr>
                <w:p w14:paraId="2B2598F6" w14:textId="77777777" w:rsidR="00DB62E2" w:rsidRDefault="00DB62E2" w:rsidP="00DB62E2">
                  <w:pPr>
                    <w:jc w:val="both"/>
                  </w:pPr>
                  <w:r w:rsidRPr="002F1F9B">
                    <w:rPr>
                      <w:color w:val="000000"/>
                      <w:bdr w:val="none" w:sz="0" w:space="0" w:color="auto" w:frame="1"/>
                    </w:rPr>
                    <w:t>1</w:t>
                  </w:r>
                  <w:r>
                    <w:rPr>
                      <w:color w:val="000000"/>
                      <w:bdr w:val="none" w:sz="0" w:space="0" w:color="auto" w:frame="1"/>
                    </w:rPr>
                    <w:t>,</w:t>
                  </w:r>
                  <w:r w:rsidRPr="002F1F9B">
                    <w:rPr>
                      <w:color w:val="000000"/>
                      <w:bdr w:val="none" w:sz="0" w:space="0" w:color="auto" w:frame="1"/>
                    </w:rPr>
                    <w:t>5276 ha (komercinės paskirties)</w:t>
                  </w:r>
                </w:p>
              </w:tc>
              <w:tc>
                <w:tcPr>
                  <w:tcW w:w="4536" w:type="dxa"/>
                </w:tcPr>
                <w:p w14:paraId="5C69DCB3" w14:textId="77777777" w:rsidR="00DB62E2" w:rsidRDefault="00DB62E2" w:rsidP="00DB62E2">
                  <w:pPr>
                    <w:jc w:val="both"/>
                  </w:pPr>
                  <w:r>
                    <w:t>Nepritaikyta.</w:t>
                  </w:r>
                </w:p>
              </w:tc>
              <w:tc>
                <w:tcPr>
                  <w:tcW w:w="3969" w:type="dxa"/>
                </w:tcPr>
                <w:p w14:paraId="644495DE" w14:textId="77777777" w:rsidR="00DB62E2" w:rsidRDefault="00DB62E2" w:rsidP="00DB62E2">
                  <w:pPr>
                    <w:jc w:val="both"/>
                  </w:pPr>
                  <w:r w:rsidRPr="00602765">
                    <w:rPr>
                      <w:color w:val="242424"/>
                      <w:bdr w:val="none" w:sz="0" w:space="0" w:color="auto" w:frame="1"/>
                    </w:rPr>
                    <w:t>Neišvystyta inžinerinė infrastruktūra</w:t>
                  </w:r>
                  <w:r>
                    <w:rPr>
                      <w:color w:val="242424"/>
                      <w:bdr w:val="none" w:sz="0" w:space="0" w:color="auto" w:frame="1"/>
                    </w:rPr>
                    <w:t>, nėra asfaltuoto privažiavimo kelio.</w:t>
                  </w:r>
                </w:p>
              </w:tc>
            </w:tr>
            <w:tr w:rsidR="00DB62E2" w14:paraId="4AD24FBF" w14:textId="77777777" w:rsidTr="006D6AE3">
              <w:tc>
                <w:tcPr>
                  <w:tcW w:w="1610" w:type="dxa"/>
                  <w:vMerge w:val="restart"/>
                </w:tcPr>
                <w:p w14:paraId="5D2DED8D" w14:textId="77777777" w:rsidR="00DB62E2" w:rsidRDefault="00DB62E2" w:rsidP="00DB62E2">
                  <w:pPr>
                    <w:jc w:val="both"/>
                  </w:pPr>
                  <w:r>
                    <w:t>Kupiškio r.</w:t>
                  </w:r>
                </w:p>
              </w:tc>
              <w:tc>
                <w:tcPr>
                  <w:tcW w:w="4394" w:type="dxa"/>
                </w:tcPr>
                <w:p w14:paraId="45FF1FD3" w14:textId="77777777" w:rsidR="00DB62E2" w:rsidRDefault="00DB62E2" w:rsidP="00DB62E2">
                  <w:r w:rsidRPr="002F1F9B">
                    <w:rPr>
                      <w:color w:val="242424"/>
                    </w:rPr>
                    <w:t>25,7</w:t>
                  </w:r>
                  <w:r>
                    <w:rPr>
                      <w:color w:val="242424"/>
                    </w:rPr>
                    <w:t xml:space="preserve"> ha</w:t>
                  </w:r>
                  <w:r w:rsidRPr="002F1F9B">
                    <w:rPr>
                      <w:color w:val="242424"/>
                    </w:rPr>
                    <w:t xml:space="preserve"> (pramonės ir sandėliavimo paskirties)</w:t>
                  </w:r>
                </w:p>
              </w:tc>
              <w:tc>
                <w:tcPr>
                  <w:tcW w:w="4536" w:type="dxa"/>
                </w:tcPr>
                <w:p w14:paraId="6774C72E" w14:textId="77777777" w:rsidR="00DB62E2" w:rsidRPr="005229C1" w:rsidRDefault="00DB62E2" w:rsidP="00DB62E2">
                  <w:pPr>
                    <w:rPr>
                      <w:color w:val="242424"/>
                      <w:bdr w:val="none" w:sz="0" w:space="0" w:color="auto" w:frame="1"/>
                    </w:rPr>
                  </w:pPr>
                  <w:r w:rsidRPr="005229C1">
                    <w:rPr>
                      <w:color w:val="242424"/>
                      <w:bdr w:val="none" w:sz="0" w:space="0" w:color="auto" w:frame="1"/>
                    </w:rPr>
                    <w:t>Yra asfaltuotas privažiavimas, galimybė pajungti elektros tinklus.</w:t>
                  </w:r>
                </w:p>
              </w:tc>
              <w:tc>
                <w:tcPr>
                  <w:tcW w:w="3969" w:type="dxa"/>
                </w:tcPr>
                <w:p w14:paraId="060A0E46" w14:textId="77777777" w:rsidR="00DB62E2" w:rsidRPr="005229C1" w:rsidRDefault="00DB62E2" w:rsidP="00DB62E2">
                  <w:pPr>
                    <w:rPr>
                      <w:color w:val="242424"/>
                      <w:bdr w:val="none" w:sz="0" w:space="0" w:color="auto" w:frame="1"/>
                    </w:rPr>
                  </w:pPr>
                  <w:r w:rsidRPr="005229C1">
                    <w:rPr>
                      <w:color w:val="242424"/>
                      <w:bdr w:val="none" w:sz="0" w:space="0" w:color="auto" w:frame="1"/>
                    </w:rPr>
                    <w:t>Neišvystyta kita reikalinga inžinerinė infrastruktūra.</w:t>
                  </w:r>
                </w:p>
              </w:tc>
            </w:tr>
            <w:tr w:rsidR="00DB62E2" w14:paraId="08A60CEF" w14:textId="77777777" w:rsidTr="006D6AE3">
              <w:tc>
                <w:tcPr>
                  <w:tcW w:w="1610" w:type="dxa"/>
                  <w:vMerge/>
                </w:tcPr>
                <w:p w14:paraId="014A34B2" w14:textId="77777777" w:rsidR="00DB62E2" w:rsidRDefault="00DB62E2" w:rsidP="00DB62E2">
                  <w:pPr>
                    <w:jc w:val="both"/>
                  </w:pPr>
                </w:p>
              </w:tc>
              <w:tc>
                <w:tcPr>
                  <w:tcW w:w="4394" w:type="dxa"/>
                </w:tcPr>
                <w:p w14:paraId="16D45022" w14:textId="77777777" w:rsidR="00DB62E2" w:rsidRDefault="00DB62E2" w:rsidP="00DB62E2">
                  <w:r w:rsidRPr="002F1F9B">
                    <w:rPr>
                      <w:color w:val="242424"/>
                    </w:rPr>
                    <w:t xml:space="preserve">7 </w:t>
                  </w:r>
                  <w:r>
                    <w:rPr>
                      <w:color w:val="242424"/>
                    </w:rPr>
                    <w:t xml:space="preserve">ha </w:t>
                  </w:r>
                  <w:r w:rsidRPr="002F1F9B">
                    <w:rPr>
                      <w:color w:val="242424"/>
                    </w:rPr>
                    <w:t>(pramonės ir sandėliavimo paskirties)</w:t>
                  </w:r>
                </w:p>
              </w:tc>
              <w:tc>
                <w:tcPr>
                  <w:tcW w:w="4536" w:type="dxa"/>
                </w:tcPr>
                <w:p w14:paraId="6A12D60F" w14:textId="77777777" w:rsidR="00DB62E2" w:rsidRPr="005229C1" w:rsidRDefault="00DB62E2" w:rsidP="00DB62E2">
                  <w:pPr>
                    <w:rPr>
                      <w:color w:val="242424"/>
                      <w:bdr w:val="none" w:sz="0" w:space="0" w:color="auto" w:frame="1"/>
                    </w:rPr>
                  </w:pPr>
                  <w:r w:rsidRPr="005229C1">
                    <w:rPr>
                      <w:color w:val="242424"/>
                      <w:bdr w:val="none" w:sz="0" w:space="0" w:color="auto" w:frame="1"/>
                    </w:rPr>
                    <w:t>Yra asfaltuotas privažiavimas, galimybė pajungti elektros tinklus.</w:t>
                  </w:r>
                </w:p>
              </w:tc>
              <w:tc>
                <w:tcPr>
                  <w:tcW w:w="3969" w:type="dxa"/>
                </w:tcPr>
                <w:p w14:paraId="6FAADB25" w14:textId="77777777" w:rsidR="00DB62E2" w:rsidRPr="005229C1" w:rsidRDefault="00DB62E2" w:rsidP="00DB62E2">
                  <w:pPr>
                    <w:rPr>
                      <w:color w:val="242424"/>
                      <w:bdr w:val="none" w:sz="0" w:space="0" w:color="auto" w:frame="1"/>
                    </w:rPr>
                  </w:pPr>
                  <w:r w:rsidRPr="005229C1">
                    <w:rPr>
                      <w:color w:val="242424"/>
                      <w:bdr w:val="none" w:sz="0" w:space="0" w:color="auto" w:frame="1"/>
                    </w:rPr>
                    <w:t>Neišvystyta kita reikalinga inžinerinė infrastruktūra.</w:t>
                  </w:r>
                </w:p>
              </w:tc>
            </w:tr>
            <w:tr w:rsidR="00DB62E2" w14:paraId="1ABFF7E2" w14:textId="77777777" w:rsidTr="006D6AE3">
              <w:tc>
                <w:tcPr>
                  <w:tcW w:w="1610" w:type="dxa"/>
                  <w:vMerge/>
                </w:tcPr>
                <w:p w14:paraId="654AF547" w14:textId="77777777" w:rsidR="00DB62E2" w:rsidRDefault="00DB62E2" w:rsidP="00DB62E2">
                  <w:pPr>
                    <w:jc w:val="both"/>
                  </w:pPr>
                </w:p>
              </w:tc>
              <w:tc>
                <w:tcPr>
                  <w:tcW w:w="4394" w:type="dxa"/>
                </w:tcPr>
                <w:p w14:paraId="07B09770" w14:textId="77777777" w:rsidR="00DB62E2" w:rsidRDefault="00DB62E2" w:rsidP="00DB62E2">
                  <w:r w:rsidRPr="002F1F9B">
                    <w:rPr>
                      <w:color w:val="242424"/>
                    </w:rPr>
                    <w:t xml:space="preserve">5 </w:t>
                  </w:r>
                  <w:r>
                    <w:rPr>
                      <w:color w:val="242424"/>
                    </w:rPr>
                    <w:t xml:space="preserve">ha </w:t>
                  </w:r>
                  <w:r w:rsidRPr="002F1F9B">
                    <w:rPr>
                      <w:color w:val="242424"/>
                    </w:rPr>
                    <w:t>(pramonės ir sandėliavimo paskirties)</w:t>
                  </w:r>
                </w:p>
              </w:tc>
              <w:tc>
                <w:tcPr>
                  <w:tcW w:w="4536" w:type="dxa"/>
                </w:tcPr>
                <w:p w14:paraId="1CAE53B8" w14:textId="77777777" w:rsidR="00DB62E2" w:rsidRPr="005229C1" w:rsidRDefault="00DB62E2" w:rsidP="00DB62E2">
                  <w:pPr>
                    <w:rPr>
                      <w:color w:val="242424"/>
                      <w:bdr w:val="none" w:sz="0" w:space="0" w:color="auto" w:frame="1"/>
                    </w:rPr>
                  </w:pPr>
                  <w:r w:rsidRPr="005229C1">
                    <w:rPr>
                      <w:color w:val="242424"/>
                      <w:bdr w:val="none" w:sz="0" w:space="0" w:color="auto" w:frame="1"/>
                    </w:rPr>
                    <w:t>Yra asfaltuotas privažiavimas, galimybė pajungti elektros tinklus.</w:t>
                  </w:r>
                </w:p>
              </w:tc>
              <w:tc>
                <w:tcPr>
                  <w:tcW w:w="3969" w:type="dxa"/>
                </w:tcPr>
                <w:p w14:paraId="66CE7DE0" w14:textId="77777777" w:rsidR="00DB62E2" w:rsidRPr="005229C1" w:rsidRDefault="00DB62E2" w:rsidP="00DB62E2">
                  <w:pPr>
                    <w:rPr>
                      <w:color w:val="242424"/>
                      <w:bdr w:val="none" w:sz="0" w:space="0" w:color="auto" w:frame="1"/>
                    </w:rPr>
                  </w:pPr>
                  <w:r w:rsidRPr="005229C1">
                    <w:rPr>
                      <w:color w:val="242424"/>
                      <w:bdr w:val="none" w:sz="0" w:space="0" w:color="auto" w:frame="1"/>
                    </w:rPr>
                    <w:t>Neišvystyta kita reikalinga inžinerinė infrastruktūra.</w:t>
                  </w:r>
                </w:p>
              </w:tc>
            </w:tr>
            <w:tr w:rsidR="00DB62E2" w14:paraId="53523763" w14:textId="77777777" w:rsidTr="006D6AE3">
              <w:tc>
                <w:tcPr>
                  <w:tcW w:w="1610" w:type="dxa"/>
                  <w:vMerge/>
                </w:tcPr>
                <w:p w14:paraId="51955618" w14:textId="77777777" w:rsidR="00DB62E2" w:rsidRDefault="00DB62E2" w:rsidP="00DB62E2">
                  <w:pPr>
                    <w:jc w:val="both"/>
                  </w:pPr>
                </w:p>
              </w:tc>
              <w:tc>
                <w:tcPr>
                  <w:tcW w:w="4394" w:type="dxa"/>
                </w:tcPr>
                <w:p w14:paraId="6914AB03" w14:textId="77777777" w:rsidR="00DB62E2" w:rsidRDefault="00DB62E2" w:rsidP="00DB62E2">
                  <w:r w:rsidRPr="002F1F9B">
                    <w:rPr>
                      <w:color w:val="242424"/>
                    </w:rPr>
                    <w:t xml:space="preserve">1,5 </w:t>
                  </w:r>
                  <w:r>
                    <w:rPr>
                      <w:color w:val="242424"/>
                    </w:rPr>
                    <w:t xml:space="preserve">ha </w:t>
                  </w:r>
                  <w:r w:rsidRPr="002F1F9B">
                    <w:rPr>
                      <w:color w:val="242424"/>
                    </w:rPr>
                    <w:t>(pramonės ir sandėliavimo paskirties)</w:t>
                  </w:r>
                </w:p>
              </w:tc>
              <w:tc>
                <w:tcPr>
                  <w:tcW w:w="4536" w:type="dxa"/>
                </w:tcPr>
                <w:p w14:paraId="58F17931" w14:textId="77777777" w:rsidR="00DB62E2" w:rsidRPr="005229C1" w:rsidRDefault="00DB62E2" w:rsidP="00DB62E2">
                  <w:pPr>
                    <w:rPr>
                      <w:color w:val="242424"/>
                      <w:bdr w:val="none" w:sz="0" w:space="0" w:color="auto" w:frame="1"/>
                    </w:rPr>
                  </w:pPr>
                  <w:r w:rsidRPr="005229C1">
                    <w:rPr>
                      <w:color w:val="242424"/>
                      <w:bdr w:val="none" w:sz="0" w:space="0" w:color="auto" w:frame="1"/>
                    </w:rPr>
                    <w:t>Yra asfaltuotas privažiavimas, galimybė pajungti elektros tinklus.</w:t>
                  </w:r>
                </w:p>
              </w:tc>
              <w:tc>
                <w:tcPr>
                  <w:tcW w:w="3969" w:type="dxa"/>
                </w:tcPr>
                <w:p w14:paraId="42C3243E" w14:textId="77777777" w:rsidR="00DB62E2" w:rsidRPr="005229C1" w:rsidRDefault="00DB62E2" w:rsidP="00DB62E2">
                  <w:pPr>
                    <w:rPr>
                      <w:color w:val="242424"/>
                      <w:bdr w:val="none" w:sz="0" w:space="0" w:color="auto" w:frame="1"/>
                    </w:rPr>
                  </w:pPr>
                  <w:r w:rsidRPr="005229C1">
                    <w:rPr>
                      <w:color w:val="242424"/>
                      <w:bdr w:val="none" w:sz="0" w:space="0" w:color="auto" w:frame="1"/>
                    </w:rPr>
                    <w:t>Neišvystyta kita reikalinga inžinerinė infrastruktūra.</w:t>
                  </w:r>
                </w:p>
              </w:tc>
            </w:tr>
            <w:tr w:rsidR="00DB62E2" w14:paraId="40E95752" w14:textId="77777777" w:rsidTr="006D6AE3">
              <w:tc>
                <w:tcPr>
                  <w:tcW w:w="1610" w:type="dxa"/>
                  <w:vMerge w:val="restart"/>
                </w:tcPr>
                <w:p w14:paraId="1423BB24" w14:textId="77777777" w:rsidR="00DB62E2" w:rsidRDefault="00DB62E2" w:rsidP="00DB62E2">
                  <w:pPr>
                    <w:jc w:val="both"/>
                  </w:pPr>
                  <w:r>
                    <w:t>Rokiškio r.</w:t>
                  </w:r>
                </w:p>
              </w:tc>
              <w:tc>
                <w:tcPr>
                  <w:tcW w:w="4394" w:type="dxa"/>
                </w:tcPr>
                <w:p w14:paraId="39CF1651" w14:textId="77777777" w:rsidR="00DB62E2" w:rsidRDefault="00DB62E2" w:rsidP="00DB62E2">
                  <w:r w:rsidRPr="002F1F9B">
                    <w:rPr>
                      <w:color w:val="242424"/>
                      <w:bdr w:val="none" w:sz="0" w:space="0" w:color="auto" w:frame="1"/>
                    </w:rPr>
                    <w:t>1,5 (10 po 10-19 arų sklypų,</w:t>
                  </w:r>
                  <w:r>
                    <w:rPr>
                      <w:color w:val="242424"/>
                      <w:bdr w:val="none" w:sz="0" w:space="0" w:color="auto" w:frame="1"/>
                    </w:rPr>
                    <w:t xml:space="preserve"> </w:t>
                  </w:r>
                  <w:r w:rsidRPr="002F1F9B">
                    <w:rPr>
                      <w:color w:val="242424"/>
                      <w:bdr w:val="none" w:sz="0" w:space="0" w:color="auto" w:frame="1"/>
                    </w:rPr>
                    <w:t xml:space="preserve"> komercinės paskirties)</w:t>
                  </w:r>
                </w:p>
              </w:tc>
              <w:tc>
                <w:tcPr>
                  <w:tcW w:w="4536" w:type="dxa"/>
                </w:tcPr>
                <w:p w14:paraId="5897EAC8" w14:textId="77777777" w:rsidR="00DB62E2" w:rsidRDefault="00DB62E2" w:rsidP="00DB62E2">
                  <w:pPr>
                    <w:jc w:val="both"/>
                  </w:pPr>
                  <w:r>
                    <w:t>Nepritaikyta.</w:t>
                  </w:r>
                </w:p>
              </w:tc>
              <w:tc>
                <w:tcPr>
                  <w:tcW w:w="3969" w:type="dxa"/>
                </w:tcPr>
                <w:p w14:paraId="5716CDD3" w14:textId="77777777" w:rsidR="00DB62E2" w:rsidRPr="000C169D" w:rsidRDefault="00DB62E2" w:rsidP="00DB62E2">
                  <w:pPr>
                    <w:rPr>
                      <w:color w:val="242424"/>
                      <w:bdr w:val="none" w:sz="0" w:space="0" w:color="auto" w:frame="1"/>
                    </w:rPr>
                  </w:pPr>
                  <w:r w:rsidRPr="000C169D">
                    <w:rPr>
                      <w:color w:val="242424"/>
                      <w:bdr w:val="none" w:sz="0" w:space="0" w:color="auto" w:frame="1"/>
                    </w:rPr>
                    <w:t>Neišvystyta inžinerinė infrastruktūra, nėra asfaltuoto privažiavimo.</w:t>
                  </w:r>
                </w:p>
                <w:p w14:paraId="20E30952" w14:textId="77777777" w:rsidR="00DB62E2" w:rsidRDefault="00DB62E2" w:rsidP="00DB62E2">
                  <w:pPr>
                    <w:jc w:val="both"/>
                  </w:pPr>
                </w:p>
              </w:tc>
            </w:tr>
            <w:tr w:rsidR="00DB62E2" w14:paraId="3F8CAC4A" w14:textId="77777777" w:rsidTr="006D6AE3">
              <w:tc>
                <w:tcPr>
                  <w:tcW w:w="1610" w:type="dxa"/>
                  <w:vMerge/>
                </w:tcPr>
                <w:p w14:paraId="52C7B809" w14:textId="77777777" w:rsidR="00DB62E2" w:rsidRDefault="00DB62E2" w:rsidP="00DB62E2">
                  <w:pPr>
                    <w:jc w:val="both"/>
                  </w:pPr>
                </w:p>
              </w:tc>
              <w:tc>
                <w:tcPr>
                  <w:tcW w:w="4394" w:type="dxa"/>
                </w:tcPr>
                <w:p w14:paraId="52EC038A" w14:textId="77777777" w:rsidR="00DB62E2" w:rsidRDefault="00DB62E2" w:rsidP="00DB62E2">
                  <w:pPr>
                    <w:jc w:val="both"/>
                  </w:pPr>
                  <w:r w:rsidRPr="002F1F9B">
                    <w:rPr>
                      <w:color w:val="242424"/>
                      <w:bdr w:val="none" w:sz="0" w:space="0" w:color="auto" w:frame="1"/>
                    </w:rPr>
                    <w:t>1,49 (1 sklypas, pramonės ir sandėliavimo paskirties)</w:t>
                  </w:r>
                </w:p>
              </w:tc>
              <w:tc>
                <w:tcPr>
                  <w:tcW w:w="4536" w:type="dxa"/>
                </w:tcPr>
                <w:p w14:paraId="4350AFE8" w14:textId="77777777" w:rsidR="00DB62E2" w:rsidRDefault="00DB62E2" w:rsidP="00DB62E2">
                  <w:pPr>
                    <w:jc w:val="both"/>
                  </w:pPr>
                  <w:r>
                    <w:t>Nepritaikyta.</w:t>
                  </w:r>
                </w:p>
              </w:tc>
              <w:tc>
                <w:tcPr>
                  <w:tcW w:w="3969" w:type="dxa"/>
                </w:tcPr>
                <w:p w14:paraId="09792AE8" w14:textId="77777777" w:rsidR="00DB62E2" w:rsidRPr="000C169D" w:rsidRDefault="00DB62E2" w:rsidP="00DB62E2">
                  <w:pPr>
                    <w:rPr>
                      <w:color w:val="242424"/>
                      <w:bdr w:val="none" w:sz="0" w:space="0" w:color="auto" w:frame="1"/>
                    </w:rPr>
                  </w:pPr>
                  <w:r w:rsidRPr="000C169D">
                    <w:rPr>
                      <w:color w:val="242424"/>
                      <w:bdr w:val="none" w:sz="0" w:space="0" w:color="auto" w:frame="1"/>
                    </w:rPr>
                    <w:t>Neišvystyta inžinerinė infrastruktūra, nėra asfaltuoto privažiavimo.</w:t>
                  </w:r>
                </w:p>
                <w:p w14:paraId="086FAEAC" w14:textId="77777777" w:rsidR="00DB62E2" w:rsidRDefault="00DB62E2" w:rsidP="00DB62E2">
                  <w:pPr>
                    <w:jc w:val="both"/>
                  </w:pPr>
                </w:p>
              </w:tc>
            </w:tr>
            <w:tr w:rsidR="00DB62E2" w14:paraId="3774B57B" w14:textId="77777777" w:rsidTr="006D6AE3">
              <w:tc>
                <w:tcPr>
                  <w:tcW w:w="1610" w:type="dxa"/>
                  <w:vMerge/>
                </w:tcPr>
                <w:p w14:paraId="12BA6861" w14:textId="77777777" w:rsidR="00DB62E2" w:rsidRDefault="00DB62E2" w:rsidP="00DB62E2">
                  <w:pPr>
                    <w:jc w:val="both"/>
                  </w:pPr>
                </w:p>
              </w:tc>
              <w:tc>
                <w:tcPr>
                  <w:tcW w:w="4394" w:type="dxa"/>
                </w:tcPr>
                <w:p w14:paraId="14430E62" w14:textId="77777777" w:rsidR="00DB62E2" w:rsidRDefault="00DB62E2" w:rsidP="00DB62E2">
                  <w:pPr>
                    <w:jc w:val="both"/>
                  </w:pPr>
                  <w:r w:rsidRPr="002F1F9B">
                    <w:rPr>
                      <w:color w:val="242424"/>
                      <w:bdr w:val="none" w:sz="0" w:space="0" w:color="auto" w:frame="1"/>
                    </w:rPr>
                    <w:t>5,5470 (3 sklypai po 0,7940ha, 2,6132 ha, 2,1398 ha, pramonės ir</w:t>
                  </w:r>
                  <w:r>
                    <w:rPr>
                      <w:color w:val="242424"/>
                      <w:bdr w:val="none" w:sz="0" w:space="0" w:color="auto" w:frame="1"/>
                    </w:rPr>
                    <w:t xml:space="preserve"> </w:t>
                  </w:r>
                  <w:r w:rsidRPr="007C6384">
                    <w:rPr>
                      <w:bdr w:val="none" w:sz="0" w:space="0" w:color="auto" w:frame="1"/>
                    </w:rPr>
                    <w:t>sandėliavimo paskirties)</w:t>
                  </w:r>
                </w:p>
              </w:tc>
              <w:tc>
                <w:tcPr>
                  <w:tcW w:w="4536" w:type="dxa"/>
                </w:tcPr>
                <w:p w14:paraId="6B8B8178" w14:textId="77777777" w:rsidR="00DB62E2" w:rsidRDefault="00DB62E2" w:rsidP="00DB62E2">
                  <w:pPr>
                    <w:jc w:val="both"/>
                  </w:pPr>
                  <w:r>
                    <w:t>Nepritaikyta.</w:t>
                  </w:r>
                </w:p>
              </w:tc>
              <w:tc>
                <w:tcPr>
                  <w:tcW w:w="3969" w:type="dxa"/>
                </w:tcPr>
                <w:p w14:paraId="61F2B774" w14:textId="77777777" w:rsidR="00DB62E2" w:rsidRDefault="00DB62E2" w:rsidP="00DB62E2">
                  <w:pPr>
                    <w:jc w:val="both"/>
                  </w:pPr>
                  <w:r w:rsidRPr="00602765">
                    <w:rPr>
                      <w:color w:val="242424"/>
                      <w:bdr w:val="none" w:sz="0" w:space="0" w:color="auto" w:frame="1"/>
                    </w:rPr>
                    <w:t>Neišvystyta inžinerinė infrastruktūra, nėra asfaltuoto privažiavimo.</w:t>
                  </w:r>
                </w:p>
              </w:tc>
            </w:tr>
            <w:tr w:rsidR="00DB62E2" w14:paraId="5C667552" w14:textId="77777777" w:rsidTr="006D6AE3">
              <w:tc>
                <w:tcPr>
                  <w:tcW w:w="1610" w:type="dxa"/>
                  <w:vMerge/>
                </w:tcPr>
                <w:p w14:paraId="13630F72" w14:textId="77777777" w:rsidR="00DB62E2" w:rsidRDefault="00DB62E2" w:rsidP="00DB62E2">
                  <w:pPr>
                    <w:jc w:val="both"/>
                  </w:pPr>
                </w:p>
              </w:tc>
              <w:tc>
                <w:tcPr>
                  <w:tcW w:w="4394" w:type="dxa"/>
                </w:tcPr>
                <w:p w14:paraId="5A544122" w14:textId="77777777" w:rsidR="00DB62E2" w:rsidRDefault="00DB62E2" w:rsidP="00DB62E2">
                  <w:pPr>
                    <w:jc w:val="both"/>
                  </w:pPr>
                  <w:r w:rsidRPr="007C6384">
                    <w:rPr>
                      <w:bdr w:val="none" w:sz="0" w:space="0" w:color="auto" w:frame="1"/>
                    </w:rPr>
                    <w:t xml:space="preserve">4,6072 (7 sklypai, nuo </w:t>
                  </w:r>
                  <w:r w:rsidRPr="007C6384">
                    <w:rPr>
                      <w:rFonts w:eastAsia="Times New Roman"/>
                    </w:rPr>
                    <w:t>0,1297 iki 1,0869 ha, komercinės paskirties)</w:t>
                  </w:r>
                </w:p>
              </w:tc>
              <w:tc>
                <w:tcPr>
                  <w:tcW w:w="4536" w:type="dxa"/>
                </w:tcPr>
                <w:p w14:paraId="6D53A272" w14:textId="77777777" w:rsidR="00DB62E2" w:rsidRDefault="00DB62E2" w:rsidP="00DB62E2">
                  <w:pPr>
                    <w:jc w:val="both"/>
                  </w:pPr>
                  <w:r>
                    <w:t>Nepritaikyta.</w:t>
                  </w:r>
                </w:p>
              </w:tc>
              <w:tc>
                <w:tcPr>
                  <w:tcW w:w="3969" w:type="dxa"/>
                </w:tcPr>
                <w:p w14:paraId="3C8BDB3D" w14:textId="77777777" w:rsidR="00DB62E2" w:rsidRDefault="00DB62E2" w:rsidP="00DB62E2">
                  <w:pPr>
                    <w:jc w:val="both"/>
                  </w:pPr>
                  <w:r w:rsidRPr="00602765">
                    <w:rPr>
                      <w:color w:val="242424"/>
                      <w:bdr w:val="none" w:sz="0" w:space="0" w:color="auto" w:frame="1"/>
                    </w:rPr>
                    <w:t>Neišvystyta inžinerinė infrastruktūra, nėra asfaltuoto privažiavimo.</w:t>
                  </w:r>
                </w:p>
              </w:tc>
            </w:tr>
          </w:tbl>
          <w:p w14:paraId="7E8BEE1E" w14:textId="6E290CF8" w:rsidR="200A9415" w:rsidRPr="00D85D35" w:rsidRDefault="008C3390" w:rsidP="200A9415">
            <w:pPr>
              <w:jc w:val="both"/>
            </w:pPr>
            <w:r>
              <w:t>5</w:t>
            </w:r>
            <w:r w:rsidRPr="00D85D35">
              <w:t xml:space="preserve"> </w:t>
            </w:r>
            <w:r w:rsidR="00AB51C2" w:rsidRPr="00D85D35">
              <w:t xml:space="preserve">lentelė. </w:t>
            </w:r>
            <w:r w:rsidR="002D0439" w:rsidRPr="00D85D35">
              <w:rPr>
                <w:szCs w:val="24"/>
              </w:rPr>
              <w:t>Investicijo</w:t>
            </w:r>
            <w:r w:rsidR="00AB51C2" w:rsidRPr="00D85D35">
              <w:rPr>
                <w:szCs w:val="24"/>
              </w:rPr>
              <w:t>m</w:t>
            </w:r>
            <w:r w:rsidR="002D0439" w:rsidRPr="00D85D35">
              <w:rPr>
                <w:szCs w:val="24"/>
              </w:rPr>
              <w:t>s tinkamų sklypų pasiūla FZ</w:t>
            </w:r>
          </w:p>
          <w:p w14:paraId="64C5F050" w14:textId="77777777" w:rsidR="001643CC" w:rsidRPr="00D85D35" w:rsidRDefault="001643CC" w:rsidP="200A9415">
            <w:pPr>
              <w:jc w:val="both"/>
              <w:rPr>
                <w:highlight w:val="yellow"/>
              </w:rPr>
            </w:pPr>
          </w:p>
          <w:p w14:paraId="727CC277" w14:textId="0F7F5F08" w:rsidR="00E9201E" w:rsidRDefault="00B718FF" w:rsidP="200A9415">
            <w:pPr>
              <w:jc w:val="both"/>
              <w:rPr>
                <w:szCs w:val="24"/>
              </w:rPr>
            </w:pPr>
            <w:r>
              <w:t xml:space="preserve">Didelėms </w:t>
            </w:r>
            <w:r w:rsidR="00C3457F" w:rsidRPr="00D85D35">
              <w:t>įmonėms koncentruojantis Panevėžio m</w:t>
            </w:r>
            <w:r w:rsidR="007A779B">
              <w:t>.</w:t>
            </w:r>
            <w:r w:rsidR="00C3457F" w:rsidRPr="00D85D35">
              <w:t xml:space="preserve">, </w:t>
            </w:r>
            <w:r w:rsidR="00223360" w:rsidRPr="00D85D35">
              <w:t xml:space="preserve">atitinkamai FZ formuojantis </w:t>
            </w:r>
            <w:r w:rsidR="002D0439" w:rsidRPr="00D85D35">
              <w:t>verslas-verslui</w:t>
            </w:r>
            <w:r w:rsidR="00C3457F" w:rsidRPr="00D85D35">
              <w:t xml:space="preserve"> principu dirbančių smulkiųjų</w:t>
            </w:r>
            <w:r w:rsidR="00223360" w:rsidRPr="00D85D35">
              <w:t xml:space="preserve"> ir vidutinių</w:t>
            </w:r>
            <w:r w:rsidR="00C3457F" w:rsidRPr="00D85D35">
              <w:t xml:space="preserve"> verslų </w:t>
            </w:r>
            <w:r w:rsidR="00223360" w:rsidRPr="00D85D35">
              <w:t xml:space="preserve">paklausai, vis dar fiksuojamas žemesnis nei Lietuvos vidurkis verslumo lygis. </w:t>
            </w:r>
            <w:r w:rsidR="00C3457F" w:rsidRPr="00D85D35">
              <w:t>1</w:t>
            </w:r>
            <w:r w:rsidR="00250BED">
              <w:t xml:space="preserve"> </w:t>
            </w:r>
            <w:r w:rsidR="00C3457F" w:rsidRPr="00D85D35">
              <w:t>000 gyv. tenkantis</w:t>
            </w:r>
            <w:r w:rsidR="00F36A35">
              <w:t xml:space="preserve"> </w:t>
            </w:r>
            <w:r w:rsidR="00C3457F" w:rsidRPr="004F3430">
              <w:t>MVĮ s</w:t>
            </w:r>
            <w:r w:rsidR="00C3457F" w:rsidRPr="00D85D35">
              <w:t xml:space="preserve">kaičius </w:t>
            </w:r>
            <w:r w:rsidR="00223360" w:rsidRPr="00D85D35">
              <w:t>at</w:t>
            </w:r>
            <w:r w:rsidR="00187978" w:rsidRPr="00D85D35">
              <w:t>si</w:t>
            </w:r>
            <w:r w:rsidR="00223360" w:rsidRPr="00D85D35">
              <w:t xml:space="preserve">lieka nuo šalies vidurkio </w:t>
            </w:r>
            <w:r w:rsidR="00C3457F" w:rsidRPr="00D85D35">
              <w:t xml:space="preserve">(2023 m. </w:t>
            </w:r>
            <w:r w:rsidR="00223360" w:rsidRPr="00D85D35">
              <w:t xml:space="preserve">šis rodiklis </w:t>
            </w:r>
            <w:r w:rsidR="00CE4FAF" w:rsidRPr="00D85D35">
              <w:t>regione</w:t>
            </w:r>
            <w:r w:rsidR="00223360" w:rsidRPr="00D85D35">
              <w:t xml:space="preserve"> siekė</w:t>
            </w:r>
            <w:r w:rsidR="00C3457F" w:rsidRPr="00D85D35">
              <w:t xml:space="preserve"> 24, Lietuvoje –</w:t>
            </w:r>
            <w:r w:rsidR="00187978" w:rsidRPr="00D85D35">
              <w:t xml:space="preserve"> </w:t>
            </w:r>
            <w:r w:rsidR="00C3457F" w:rsidRPr="00D85D35">
              <w:t>35). FZ</w:t>
            </w:r>
            <w:r w:rsidR="00C3457F" w:rsidRPr="00D85D35">
              <w:rPr>
                <w:szCs w:val="24"/>
              </w:rPr>
              <w:t xml:space="preserve"> </w:t>
            </w:r>
            <w:r w:rsidR="00C3457F" w:rsidRPr="00D85D35">
              <w:t xml:space="preserve">trūksta </w:t>
            </w:r>
            <w:r w:rsidR="00223360" w:rsidRPr="00D85D35">
              <w:t xml:space="preserve">platesnio </w:t>
            </w:r>
            <w:r w:rsidR="005D5EF7">
              <w:t>paslaugų</w:t>
            </w:r>
            <w:r w:rsidR="00F36A35">
              <w:t xml:space="preserve"> </w:t>
            </w:r>
            <w:r w:rsidR="200A9415" w:rsidRPr="00D85D35">
              <w:t xml:space="preserve">SVV </w:t>
            </w:r>
            <w:r w:rsidR="00C3457F" w:rsidRPr="00D85D35">
              <w:t xml:space="preserve">spektro, </w:t>
            </w:r>
            <w:r w:rsidR="00250BED">
              <w:t xml:space="preserve">kurios </w:t>
            </w:r>
            <w:r w:rsidR="00C3457F" w:rsidRPr="00D85D35">
              <w:t>lei</w:t>
            </w:r>
            <w:r w:rsidR="00250BED">
              <w:t>st</w:t>
            </w:r>
            <w:r w:rsidR="00C3457F" w:rsidRPr="00D85D35">
              <w:t>ų tiek pritraukti</w:t>
            </w:r>
            <w:r>
              <w:t xml:space="preserve"> MVĮ </w:t>
            </w:r>
            <w:r w:rsidR="00FD7F0F">
              <w:t>dydžio</w:t>
            </w:r>
            <w:r w:rsidR="00C3457F" w:rsidRPr="00D85D35">
              <w:t xml:space="preserve"> investuotojus, tiek</w:t>
            </w:r>
            <w:r w:rsidR="00AA6750">
              <w:t xml:space="preserve"> </w:t>
            </w:r>
            <w:r w:rsidR="00C3457F" w:rsidRPr="00D85D35">
              <w:t>sudaryti galimybę čia veikiantiems verslam</w:t>
            </w:r>
            <w:r w:rsidR="00CE4FAF" w:rsidRPr="00D85D35">
              <w:t>s plėsti ir modernizuoti veiklą</w:t>
            </w:r>
            <w:r w:rsidR="00CE4FAF" w:rsidRPr="00D85D35">
              <w:rPr>
                <w:szCs w:val="24"/>
              </w:rPr>
              <w:t xml:space="preserve"> (</w:t>
            </w:r>
            <w:r w:rsidR="00CE4FAF" w:rsidRPr="00D85D35">
              <w:t xml:space="preserve">daugiausia </w:t>
            </w:r>
            <w:r w:rsidR="00C3457F" w:rsidRPr="00D85D35">
              <w:t>dengiamos įmonės steigimo, darbuotojų mokymo</w:t>
            </w:r>
            <w:r w:rsidR="00CE4FAF" w:rsidRPr="00D85D35">
              <w:rPr>
                <w:szCs w:val="24"/>
              </w:rPr>
              <w:t xml:space="preserve">, </w:t>
            </w:r>
            <w:r w:rsidR="00CE4FAF" w:rsidRPr="00D85D35">
              <w:t xml:space="preserve">dalyvavimo renginiuose, paskolos </w:t>
            </w:r>
            <w:r w:rsidR="00187978" w:rsidRPr="00D85D35">
              <w:t>technologij</w:t>
            </w:r>
            <w:r w:rsidR="005D5EF7">
              <w:t>oms</w:t>
            </w:r>
            <w:r w:rsidR="00187978" w:rsidRPr="00D85D35">
              <w:t xml:space="preserve"> įsig</w:t>
            </w:r>
            <w:r w:rsidR="005D5EF7">
              <w:t>yti</w:t>
            </w:r>
            <w:r w:rsidR="00187978" w:rsidRPr="00D85D35">
              <w:t xml:space="preserve"> </w:t>
            </w:r>
            <w:r w:rsidR="00CE4FAF" w:rsidRPr="00D85D35">
              <w:t>i</w:t>
            </w:r>
            <w:r w:rsidR="200A9415" w:rsidRPr="00D85D35">
              <w:t>šlaidos, teikiamos nemokamos konsultacijos</w:t>
            </w:r>
            <w:r w:rsidR="00B97F95" w:rsidRPr="00D85D35">
              <w:t>)</w:t>
            </w:r>
            <w:r w:rsidR="00B97F95" w:rsidRPr="00D85D35">
              <w:rPr>
                <w:rStyle w:val="Puslapioinaosnuoroda"/>
              </w:rPr>
              <w:footnoteReference w:id="45"/>
            </w:r>
            <w:r w:rsidR="009C2E10" w:rsidRPr="00D85D35">
              <w:rPr>
                <w:szCs w:val="24"/>
              </w:rPr>
              <w:t>.</w:t>
            </w:r>
          </w:p>
          <w:p w14:paraId="1BA5FE3A" w14:textId="77777777" w:rsidR="005D5EF7" w:rsidRPr="00D85D35" w:rsidRDefault="005D5EF7" w:rsidP="200A9415">
            <w:pPr>
              <w:jc w:val="both"/>
            </w:pPr>
          </w:p>
          <w:p w14:paraId="092FFE4A" w14:textId="6176CA74" w:rsidR="00E9201E" w:rsidRPr="00D85D35" w:rsidRDefault="00C3457F" w:rsidP="200A9415">
            <w:pPr>
              <w:jc w:val="both"/>
            </w:pPr>
            <w:r w:rsidRPr="00D85D35">
              <w:t>FZ stebimas bendras nuoseklus smulkių verslų, kuriuose asmuo susikuria darbo vietą</w:t>
            </w:r>
            <w:r w:rsidR="00B97F95" w:rsidRPr="00D85D35">
              <w:t>,</w:t>
            </w:r>
            <w:r w:rsidRPr="00D85D35">
              <w:t xml:space="preserve"> augimas. Pvz.</w:t>
            </w:r>
            <w:r w:rsidR="005D5EF7">
              <w:t>,</w:t>
            </w:r>
            <w:r w:rsidRPr="00D85D35">
              <w:t xml:space="preserve"> 2022</w:t>
            </w:r>
            <w:r w:rsidR="009C2E10" w:rsidRPr="00D85D35">
              <w:t>–</w:t>
            </w:r>
            <w:r w:rsidRPr="00D85D35">
              <w:t>2023 m. įvairią</w:t>
            </w:r>
            <w:r w:rsidR="005D5EF7">
              <w:t xml:space="preserve"> </w:t>
            </w:r>
            <w:r w:rsidRPr="00D85D35">
              <w:t>aptarnavimo veiklą vykdančių ūkio subjektų, kuriuose dirba bent vienas asmuo,</w:t>
            </w:r>
            <w:r w:rsidR="009C2E10" w:rsidRPr="00D85D35">
              <w:t xml:space="preserve"> dalis</w:t>
            </w:r>
            <w:r w:rsidRPr="00D85D35">
              <w:t xml:space="preserve"> išaugo nuo 32,04 iki 35,72 proc. </w:t>
            </w:r>
            <w:r w:rsidR="00E9201E" w:rsidRPr="00D85D35">
              <w:t xml:space="preserve">Sutelktos po vienu stogu paslaugos – konsultavimas, mentorystė, verslo </w:t>
            </w:r>
            <w:r w:rsidR="00AE0B58" w:rsidRPr="00D85D35">
              <w:t>ak</w:t>
            </w:r>
            <w:r w:rsidR="00E723C1">
              <w:t>c</w:t>
            </w:r>
            <w:r w:rsidR="00AE0B58" w:rsidRPr="00D85D35">
              <w:t xml:space="preserve">eleravimas </w:t>
            </w:r>
            <w:r w:rsidR="005D5EF7">
              <w:t xml:space="preserve">– </w:t>
            </w:r>
            <w:r w:rsidRPr="00D85D35">
              <w:t xml:space="preserve">šiems </w:t>
            </w:r>
            <w:r w:rsidR="00E9201E" w:rsidRPr="00D85D35">
              <w:t>pradedantiems ir auginantiems verslą</w:t>
            </w:r>
            <w:r w:rsidRPr="00D85D35">
              <w:t xml:space="preserve"> asmenims</w:t>
            </w:r>
            <w:r w:rsidR="00E9201E" w:rsidRPr="00D85D35">
              <w:t xml:space="preserve"> šiuo metu teikiamos tik Panevėžio m. ir Rokiškio </w:t>
            </w:r>
            <w:r w:rsidR="00187978" w:rsidRPr="00D85D35">
              <w:t xml:space="preserve">r. </w:t>
            </w:r>
            <w:r w:rsidR="00E9201E" w:rsidRPr="00D85D35">
              <w:t>savivaldybė</w:t>
            </w:r>
            <w:r w:rsidR="005D5EF7">
              <w:t>s</w:t>
            </w:r>
            <w:r w:rsidR="00E9201E" w:rsidRPr="00D85D35">
              <w:t>e (</w:t>
            </w:r>
            <w:r w:rsidR="005D5EF7">
              <w:t xml:space="preserve">VšĮ Lietuvos </w:t>
            </w:r>
            <w:r w:rsidR="00E9201E" w:rsidRPr="00D85D35">
              <w:t>inovacijų agentūros kuruojamos bendradarbystės erdvės „Spiečius“</w:t>
            </w:r>
            <w:r w:rsidRPr="00D85D35">
              <w:t xml:space="preserve">), tačiau </w:t>
            </w:r>
            <w:r w:rsidR="00E9201E" w:rsidRPr="00D85D35">
              <w:t xml:space="preserve">jos yra orientuotos į </w:t>
            </w:r>
            <w:r w:rsidRPr="00D85D35">
              <w:t>darbo vietos suteikimą, nesuteikiant prieigos prie</w:t>
            </w:r>
            <w:r w:rsidR="00FD7F0F">
              <w:t xml:space="preserve"> kūrybai,</w:t>
            </w:r>
            <w:r w:rsidRPr="00D85D35">
              <w:t xml:space="preserve"> </w:t>
            </w:r>
            <w:r w:rsidR="00FD7F0F">
              <w:t xml:space="preserve">gamybai ar amatams reikalingos </w:t>
            </w:r>
            <w:r w:rsidRPr="00D85D35">
              <w:t xml:space="preserve">įrangos, paslaugos teikiamos tik tam </w:t>
            </w:r>
            <w:r w:rsidR="005D5EF7">
              <w:t xml:space="preserve">tikrus </w:t>
            </w:r>
            <w:r w:rsidRPr="00D85D35">
              <w:t>kriterijus atitinkantiems verslams</w:t>
            </w:r>
            <w:r w:rsidR="00250BED">
              <w:t>,</w:t>
            </w:r>
            <w:r w:rsidRPr="00D85D35">
              <w:t xml:space="preserve"> veikian</w:t>
            </w:r>
            <w:r w:rsidR="009C2E10" w:rsidRPr="00D85D35">
              <w:t>tiems</w:t>
            </w:r>
            <w:r w:rsidRPr="00D85D35">
              <w:t xml:space="preserve"> individualios veiklos pagrindu ir veiklą vykdan</w:t>
            </w:r>
            <w:r w:rsidR="009C2E10" w:rsidRPr="00D85D35">
              <w:t>tiems</w:t>
            </w:r>
            <w:r w:rsidRPr="00D85D35">
              <w:t xml:space="preserve"> ne ilgiau nei 5 metus. FZ nėra panašių į d</w:t>
            </w:r>
            <w:r w:rsidR="00123BEC" w:rsidRPr="00D85D35">
              <w:t xml:space="preserve">idžiuosiuose miestuose esančias temines bendram darbui, kūrybai ir verslo vystymui pritaikytas </w:t>
            </w:r>
            <w:r w:rsidR="00E9201E" w:rsidRPr="00D85D35">
              <w:t xml:space="preserve">erdves, kuriose </w:t>
            </w:r>
            <w:r w:rsidR="00123BEC" w:rsidRPr="00D85D35">
              <w:t>esanti infrastruktūra</w:t>
            </w:r>
            <w:r w:rsidR="0023498E" w:rsidRPr="00D85D35">
              <w:t xml:space="preserve"> ir įranga</w:t>
            </w:r>
            <w:r w:rsidR="00123BEC" w:rsidRPr="00D85D35">
              <w:t xml:space="preserve"> leidžia burtis konkrečių sričių bendraminčių bendruomenėms, mokytis, eksperimentuoti, nuosekliai auginti verslo idėją iki savarankiško jos įgyvendinimo</w:t>
            </w:r>
            <w:r w:rsidR="00123BEC" w:rsidRPr="00D85D35">
              <w:rPr>
                <w:rStyle w:val="Puslapioinaosnuoroda"/>
              </w:rPr>
              <w:footnoteReference w:id="46"/>
            </w:r>
            <w:r w:rsidR="0023498E" w:rsidRPr="00D85D35">
              <w:t>. Tokių paslaugų nebuvimas mažina FZ konkurencingumą ir nesudaro sąlygų spartesniam naujų verslų</w:t>
            </w:r>
            <w:r w:rsidRPr="00D85D35">
              <w:t xml:space="preserve"> pritraukimui ir </w:t>
            </w:r>
            <w:r w:rsidR="0023498E" w:rsidRPr="00D85D35">
              <w:t>augimui</w:t>
            </w:r>
            <w:r w:rsidRPr="00D85D35">
              <w:t xml:space="preserve"> FZ</w:t>
            </w:r>
            <w:r w:rsidR="00452D7A" w:rsidRPr="00D85D35">
              <w:t>. A</w:t>
            </w:r>
            <w:r w:rsidRPr="00D85D35">
              <w:t xml:space="preserve">teityje, augant </w:t>
            </w:r>
            <w:r w:rsidR="00452D7A" w:rsidRPr="00D85D35">
              <w:t xml:space="preserve">bendram </w:t>
            </w:r>
            <w:r w:rsidRPr="00D85D35">
              <w:t xml:space="preserve">smulkių verslų skaičiui, </w:t>
            </w:r>
            <w:r w:rsidR="00452D7A" w:rsidRPr="00D85D35">
              <w:t xml:space="preserve">FZ gali </w:t>
            </w:r>
            <w:r w:rsidRPr="00D85D35">
              <w:t>ne</w:t>
            </w:r>
            <w:r w:rsidR="00452D7A" w:rsidRPr="00D85D35">
              <w:t>be</w:t>
            </w:r>
            <w:r w:rsidRPr="00D85D35">
              <w:t>užtikrin</w:t>
            </w:r>
            <w:r w:rsidR="00452D7A" w:rsidRPr="00D85D35">
              <w:t>ti</w:t>
            </w:r>
            <w:r w:rsidRPr="00D85D35">
              <w:t xml:space="preserve"> </w:t>
            </w:r>
            <w:r w:rsidR="200A9415" w:rsidRPr="00D85D35">
              <w:t xml:space="preserve">tam reikiamos erdvių pasiūlos. </w:t>
            </w:r>
            <w:r w:rsidRPr="00D85D35">
              <w:t xml:space="preserve">Šis poreikis būdingas visoms FZ savivaldybėms. </w:t>
            </w:r>
          </w:p>
          <w:p w14:paraId="22F98951" w14:textId="77777777" w:rsidR="00DD6741" w:rsidRDefault="00DD6741" w:rsidP="00DD6741">
            <w:pPr>
              <w:jc w:val="both"/>
              <w:textAlignment w:val="baseline"/>
            </w:pPr>
          </w:p>
          <w:p w14:paraId="0DA9AE3B" w14:textId="01F72C5F" w:rsidR="00C3457F" w:rsidRPr="00D85D35" w:rsidRDefault="200A9415" w:rsidP="00CB6808">
            <w:pPr>
              <w:pStyle w:val="Punktai"/>
              <w:numPr>
                <w:ilvl w:val="0"/>
                <w:numId w:val="28"/>
              </w:numPr>
              <w:tabs>
                <w:tab w:val="left" w:pos="484"/>
              </w:tabs>
              <w:ind w:left="59" w:firstLine="0"/>
            </w:pPr>
            <w:r w:rsidRPr="00D85D35">
              <w:t>Pritaikyti lankymui turistinį FZ potencialą pristatančius gamtos ir kultūros objektus bei sustiprinti bendrą turizmo paslaugų koordinavimą</w:t>
            </w:r>
          </w:p>
          <w:p w14:paraId="418DCEB2" w14:textId="77777777" w:rsidR="00C3457F" w:rsidRPr="00D85D35" w:rsidRDefault="00C3457F" w:rsidP="00C3457F">
            <w:pPr>
              <w:jc w:val="both"/>
              <w:textAlignment w:val="baseline"/>
            </w:pPr>
          </w:p>
          <w:p w14:paraId="7278D4A0" w14:textId="721DFC2A" w:rsidR="00D935CA" w:rsidRPr="00D85D35" w:rsidRDefault="00C3457F" w:rsidP="00414F2D">
            <w:pPr>
              <w:spacing w:line="259" w:lineRule="auto"/>
              <w:jc w:val="both"/>
              <w:rPr>
                <w:color w:val="FF0000"/>
                <w:sz w:val="22"/>
                <w:szCs w:val="22"/>
              </w:rPr>
            </w:pPr>
            <w:r w:rsidRPr="00D85D35">
              <w:t>Remiantis 2022 m. „Keliauk Lietuvoje“ atlikto Lietuvos turizmo infrastuktūros vertinimo duomenimis</w:t>
            </w:r>
            <w:r w:rsidRPr="3D284B9A">
              <w:rPr>
                <w:rStyle w:val="Puslapioinaosnuoroda"/>
              </w:rPr>
              <w:footnoteReference w:id="47"/>
            </w:r>
            <w:r w:rsidR="00244B4A">
              <w:t>,</w:t>
            </w:r>
            <w:r w:rsidRPr="00D85D35">
              <w:t xml:space="preserve"> FZ esančių turizmo objektų vertinimas atsilieka nuo bendro </w:t>
            </w:r>
            <w:r w:rsidR="00DD6741" w:rsidRPr="00D85D35">
              <w:t>šalies</w:t>
            </w:r>
            <w:r w:rsidR="00DD6741" w:rsidRPr="00D85D35">
              <w:rPr>
                <w:szCs w:val="24"/>
              </w:rPr>
              <w:t xml:space="preserve"> </w:t>
            </w:r>
            <w:r w:rsidRPr="00D85D35">
              <w:t>vidurkio (savivaldybes skirstant pagal turistų skaičių apgyvendinimo įstaigose)</w:t>
            </w:r>
            <w:r w:rsidR="00DD6741" w:rsidRPr="00D85D35">
              <w:t>. D</w:t>
            </w:r>
            <w:r w:rsidRPr="00D85D35">
              <w:t>augiau nei 5</w:t>
            </w:r>
            <w:r w:rsidR="00250BED">
              <w:t xml:space="preserve"> </w:t>
            </w:r>
            <w:r w:rsidRPr="00D85D35">
              <w:t>000 turistų per metus</w:t>
            </w:r>
            <w:r w:rsidR="00DD6741" w:rsidRPr="00D85D35">
              <w:t xml:space="preserve"> apgyvendinimo įstaigose sulaukiama</w:t>
            </w:r>
            <w:r w:rsidR="00DD6741" w:rsidRPr="00D85D35">
              <w:rPr>
                <w:szCs w:val="24"/>
              </w:rPr>
              <w:t xml:space="preserve"> </w:t>
            </w:r>
            <w:r w:rsidRPr="00D85D35">
              <w:t>Biržų r.</w:t>
            </w:r>
            <w:r w:rsidR="00244B4A">
              <w:t>,</w:t>
            </w:r>
            <w:r w:rsidRPr="00D85D35">
              <w:t xml:space="preserve"> Panevėžio r. ir Rokiškio r. savivaldybėse</w:t>
            </w:r>
            <w:r w:rsidR="00DD6741" w:rsidRPr="00D85D35">
              <w:t>. Šioje grupėje b</w:t>
            </w:r>
            <w:r w:rsidRPr="00D85D35">
              <w:t xml:space="preserve">endras </w:t>
            </w:r>
            <w:r w:rsidR="00DD6741" w:rsidRPr="00D85D35">
              <w:t>turizmo infrast</w:t>
            </w:r>
            <w:r w:rsidR="00244B4A">
              <w:t>r</w:t>
            </w:r>
            <w:r w:rsidR="00DD6741" w:rsidRPr="00D85D35">
              <w:t xml:space="preserve">uktūros </w:t>
            </w:r>
            <w:r w:rsidRPr="00D85D35">
              <w:t xml:space="preserve">objektų vertinimo rodiklio vidurkis </w:t>
            </w:r>
            <w:r w:rsidR="00DD6741" w:rsidRPr="00D85D35">
              <w:t xml:space="preserve">2022 m. </w:t>
            </w:r>
            <w:r w:rsidRPr="00D85D35">
              <w:t>siek</w:t>
            </w:r>
            <w:r w:rsidR="00DD6741" w:rsidRPr="00D85D35">
              <w:t>ė</w:t>
            </w:r>
            <w:r w:rsidRPr="00D85D35">
              <w:t xml:space="preserve"> 2,62, </w:t>
            </w:r>
            <w:r w:rsidR="00250BED">
              <w:t>o</w:t>
            </w:r>
            <w:r w:rsidRPr="00D85D35">
              <w:t xml:space="preserve"> </w:t>
            </w:r>
            <w:r w:rsidR="009F516A" w:rsidRPr="00D85D35">
              <w:t xml:space="preserve">šiose </w:t>
            </w:r>
            <w:r w:rsidRPr="00D85D35">
              <w:t>savivaldybėse atitinkamai 2</w:t>
            </w:r>
            <w:r w:rsidR="00244B4A">
              <w:t>,</w:t>
            </w:r>
            <w:r w:rsidRPr="00D85D35">
              <w:t>57, 2</w:t>
            </w:r>
            <w:r w:rsidR="00244B4A">
              <w:t>,</w:t>
            </w:r>
            <w:r w:rsidRPr="00D85D35">
              <w:t>50 ir 2</w:t>
            </w:r>
            <w:r w:rsidR="00244B4A">
              <w:t>,</w:t>
            </w:r>
            <w:r w:rsidRPr="00D85D35">
              <w:t>51.</w:t>
            </w:r>
            <w:r w:rsidR="009F516A" w:rsidRPr="00D85D35">
              <w:t xml:space="preserve"> Pasvalio r. ir Kupiškio r. savivaldybės</w:t>
            </w:r>
            <w:r w:rsidR="0036365A">
              <w:t xml:space="preserve"> </w:t>
            </w:r>
            <w:r w:rsidR="009F516A" w:rsidRPr="00D85D35">
              <w:t>priskiriam</w:t>
            </w:r>
            <w:r w:rsidR="0036365A">
              <w:t>os</w:t>
            </w:r>
            <w:r w:rsidR="009F516A" w:rsidRPr="00D85D35">
              <w:t xml:space="preserve"> mažiau nei 5</w:t>
            </w:r>
            <w:r w:rsidR="002A0D4F">
              <w:t xml:space="preserve"> </w:t>
            </w:r>
            <w:r w:rsidR="009F516A" w:rsidRPr="00D85D35">
              <w:t>000 turistų per metus</w:t>
            </w:r>
            <w:r w:rsidR="0036365A">
              <w:t xml:space="preserve"> sulaukiančių savivaldybių grupei</w:t>
            </w:r>
            <w:r w:rsidR="009F516A" w:rsidRPr="00D85D35">
              <w:t xml:space="preserve">, </w:t>
            </w:r>
            <w:r w:rsidR="0036365A">
              <w:t xml:space="preserve">šios grupės </w:t>
            </w:r>
            <w:r w:rsidR="009F516A" w:rsidRPr="00D85D35">
              <w:t>bendras rodiklis siekė 2,52, atitinkamai šiose savivaldybėse</w:t>
            </w:r>
            <w:r w:rsidR="009F516A" w:rsidRPr="00D85D35">
              <w:rPr>
                <w:szCs w:val="24"/>
              </w:rPr>
              <w:t xml:space="preserve"> </w:t>
            </w:r>
            <w:r w:rsidR="009F516A" w:rsidRPr="00D85D35">
              <w:t>jis buvo šiek tiek aukštesnis</w:t>
            </w:r>
            <w:r w:rsidR="009F516A" w:rsidRPr="00D85D35">
              <w:rPr>
                <w:szCs w:val="24"/>
              </w:rPr>
              <w:t xml:space="preserve"> </w:t>
            </w:r>
            <w:r w:rsidR="009F516A" w:rsidRPr="00D85D35">
              <w:t>– 2,74 ir 2,59. Pagal š</w:t>
            </w:r>
            <w:r w:rsidR="007644C1">
              <w:t>io</w:t>
            </w:r>
            <w:r w:rsidR="009F516A" w:rsidRPr="00D85D35">
              <w:t xml:space="preserve"> vertinim</w:t>
            </w:r>
            <w:r w:rsidR="007644C1">
              <w:t>o ataskaitą</w:t>
            </w:r>
            <w:r w:rsidR="009F516A" w:rsidRPr="00D85D35">
              <w:t xml:space="preserve"> galima </w:t>
            </w:r>
            <w:r w:rsidR="200A9415" w:rsidRPr="00D85D35">
              <w:t xml:space="preserve">teigti, kad </w:t>
            </w:r>
            <w:r w:rsidR="009F516A" w:rsidRPr="00D85D35">
              <w:t>FZ</w:t>
            </w:r>
            <w:r w:rsidR="200A9415" w:rsidRPr="00D85D35">
              <w:t xml:space="preserve"> lankytiniems objektams būdingi panašūs trūkumai</w:t>
            </w:r>
            <w:r w:rsidR="007644C1">
              <w:t>:</w:t>
            </w:r>
            <w:r w:rsidRPr="00D85D35">
              <w:t xml:space="preserve"> </w:t>
            </w:r>
            <w:r w:rsidR="00442B6C" w:rsidRPr="00D85D35">
              <w:t xml:space="preserve">nepatrauklus turizmo objektų </w:t>
            </w:r>
            <w:r w:rsidRPr="00D85D35">
              <w:t>darbo laikas</w:t>
            </w:r>
            <w:r w:rsidR="007644C1">
              <w:t>;</w:t>
            </w:r>
            <w:r w:rsidR="00442B6C" w:rsidRPr="00D85D35">
              <w:t xml:space="preserve"> nesukuriama papildoma vertė, kuri galėtų būti pasiekiama</w:t>
            </w:r>
            <w:r w:rsidR="007644C1">
              <w:t>,</w:t>
            </w:r>
            <w:r w:rsidR="00442B6C" w:rsidRPr="00D85D35">
              <w:t xml:space="preserve"> </w:t>
            </w:r>
            <w:r w:rsidR="00A36C71" w:rsidRPr="00D85D35">
              <w:t>pvz.</w:t>
            </w:r>
            <w:r w:rsidR="007644C1">
              <w:t>,</w:t>
            </w:r>
            <w:r w:rsidR="00A36C71" w:rsidRPr="00D85D35">
              <w:t xml:space="preserve"> </w:t>
            </w:r>
            <w:r w:rsidR="00442B6C" w:rsidRPr="00D85D35">
              <w:t>pritaikant išmaniąsias technologijas</w:t>
            </w:r>
            <w:r w:rsidR="00D67810" w:rsidRPr="00D85D35">
              <w:t>;</w:t>
            </w:r>
            <w:r w:rsidR="00442B6C" w:rsidRPr="00D85D35">
              <w:t xml:space="preserve"> viešųjų tualetų stoka</w:t>
            </w:r>
            <w:r w:rsidR="00D67810" w:rsidRPr="00D85D35">
              <w:t>;</w:t>
            </w:r>
            <w:r w:rsidR="00442B6C" w:rsidRPr="00D85D35">
              <w:t xml:space="preserve"> </w:t>
            </w:r>
            <w:r w:rsidR="00650E49" w:rsidRPr="00D85D35">
              <w:t xml:space="preserve">objektų </w:t>
            </w:r>
            <w:r w:rsidR="007644C1">
              <w:t>ne</w:t>
            </w:r>
            <w:r w:rsidR="00650E49" w:rsidRPr="00D85D35">
              <w:t>pritaikymas žmonėms su negalia ir asmen</w:t>
            </w:r>
            <w:r w:rsidR="00A36C71" w:rsidRPr="00D85D35">
              <w:t>ims</w:t>
            </w:r>
            <w:r w:rsidR="00650E49" w:rsidRPr="00D85D35">
              <w:t xml:space="preserve"> su ribot</w:t>
            </w:r>
            <w:r w:rsidR="00A36C71" w:rsidRPr="00D85D35">
              <w:t>a</w:t>
            </w:r>
            <w:r w:rsidR="00650E49" w:rsidRPr="00D85D35">
              <w:t xml:space="preserve"> judėsen</w:t>
            </w:r>
            <w:r w:rsidR="00A36C71" w:rsidRPr="00D85D35">
              <w:t>a</w:t>
            </w:r>
            <w:r w:rsidR="00D67810" w:rsidRPr="00D85D35">
              <w:t>;</w:t>
            </w:r>
            <w:r w:rsidR="00A36C71" w:rsidRPr="00D85D35">
              <w:t xml:space="preserve"> bendras </w:t>
            </w:r>
            <w:r w:rsidRPr="00D85D35">
              <w:t>teikiamų paslaugų kiekis ir inovacijų trūkumas</w:t>
            </w:r>
            <w:r w:rsidR="00650E49" w:rsidRPr="00D85D35">
              <w:t>.</w:t>
            </w:r>
            <w:r w:rsidR="00AA6750">
              <w:t xml:space="preserve"> </w:t>
            </w:r>
          </w:p>
          <w:p w14:paraId="3A4B368F" w14:textId="77777777" w:rsidR="00D935CA" w:rsidRPr="00D85D35" w:rsidRDefault="00D935CA" w:rsidP="200A9415">
            <w:pPr>
              <w:spacing w:line="259" w:lineRule="auto"/>
              <w:jc w:val="both"/>
            </w:pPr>
          </w:p>
          <w:p w14:paraId="278CAD89" w14:textId="401EEE01" w:rsidR="00C3457F" w:rsidRPr="00D85D35" w:rsidRDefault="00A36C71" w:rsidP="00C3457F">
            <w:pPr>
              <w:jc w:val="both"/>
              <w:textAlignment w:val="baseline"/>
            </w:pPr>
            <w:r w:rsidRPr="00D85D35">
              <w:t xml:space="preserve">Nepaisant FZ </w:t>
            </w:r>
            <w:r w:rsidR="00390C66">
              <w:t>savivaldybėse</w:t>
            </w:r>
            <w:r w:rsidR="009C2E10" w:rsidRPr="00D85D35">
              <w:t xml:space="preserve"> veikiančių </w:t>
            </w:r>
            <w:r w:rsidR="00390C66">
              <w:t>t</w:t>
            </w:r>
            <w:r w:rsidRPr="00D85D35">
              <w:t>urizmo informacijos centrų bendradarbiavimo patirties vystant bendrus maršrutus, nėra bendrai, apimant visas FZ savivaldybes, sistemingai vystom</w:t>
            </w:r>
            <w:r w:rsidR="00187978" w:rsidRPr="00D85D35">
              <w:t>i</w:t>
            </w:r>
            <w:r w:rsidRPr="00D85D35">
              <w:t xml:space="preserve"> </w:t>
            </w:r>
            <w:r w:rsidR="009C2E10" w:rsidRPr="00D85D35">
              <w:t>plači</w:t>
            </w:r>
            <w:r w:rsidR="00187978" w:rsidRPr="00D85D35">
              <w:t>ą</w:t>
            </w:r>
            <w:r w:rsidR="009C2E10" w:rsidRPr="00D85D35">
              <w:t xml:space="preserve"> paslaugų patirtį siūlantys maršrutai ir paslaugų paketa</w:t>
            </w:r>
            <w:r w:rsidR="00187978" w:rsidRPr="00D85D35">
              <w:t>i</w:t>
            </w:r>
            <w:r w:rsidR="009C2E10" w:rsidRPr="00D85D35">
              <w:t>, skatinantys ilgiau pabūti FZ, aplankyti kelis objektus skirtingose savivaldybėse, apsistoti apgyvendinimo įstaigose</w:t>
            </w:r>
            <w:r w:rsidRPr="00D85D35">
              <w:t xml:space="preserve">, </w:t>
            </w:r>
            <w:r w:rsidR="009C2E10" w:rsidRPr="00D85D35">
              <w:t xml:space="preserve">nėra </w:t>
            </w:r>
            <w:r w:rsidRPr="00D85D35">
              <w:t xml:space="preserve">sukurtos tai atspindinčios ir </w:t>
            </w:r>
            <w:r w:rsidR="009C2E10" w:rsidRPr="00D85D35">
              <w:t>FZ</w:t>
            </w:r>
            <w:r w:rsidRPr="00D85D35">
              <w:t xml:space="preserve"> išskirtinumą pabrėžiančios reprezentacinės priemonės</w:t>
            </w:r>
            <w:r w:rsidR="009C2E10" w:rsidRPr="00D85D35">
              <w:t xml:space="preserve"> </w:t>
            </w:r>
            <w:r w:rsidR="00FD7F0F">
              <w:t>kurių jau yra</w:t>
            </w:r>
            <w:r w:rsidR="00FD7F0F" w:rsidRPr="00D85D35">
              <w:t xml:space="preserve"> </w:t>
            </w:r>
            <w:r w:rsidR="00D67810" w:rsidRPr="00D85D35">
              <w:t>kituose Lietuvos regionuose</w:t>
            </w:r>
            <w:r w:rsidR="00D67810" w:rsidRPr="00D85D35">
              <w:rPr>
                <w:rStyle w:val="Puslapioinaosnuoroda"/>
              </w:rPr>
              <w:footnoteReference w:id="48"/>
            </w:r>
            <w:r w:rsidR="00D67810" w:rsidRPr="00D85D35">
              <w:t xml:space="preserve">. </w:t>
            </w:r>
          </w:p>
          <w:p w14:paraId="5AEA37AF" w14:textId="77777777" w:rsidR="00C3457F" w:rsidRPr="00D85D35" w:rsidRDefault="00C3457F" w:rsidP="00C3457F">
            <w:pPr>
              <w:jc w:val="both"/>
            </w:pPr>
          </w:p>
          <w:p w14:paraId="66CE1CDD" w14:textId="77777777" w:rsidR="00111B1C" w:rsidRPr="00390C66" w:rsidRDefault="200A9415" w:rsidP="00111B1C">
            <w:pPr>
              <w:pStyle w:val="Default"/>
              <w:jc w:val="both"/>
              <w:rPr>
                <w:b/>
                <w:bCs/>
                <w:sz w:val="23"/>
                <w:szCs w:val="23"/>
              </w:rPr>
            </w:pPr>
            <w:r w:rsidRPr="00390C66">
              <w:rPr>
                <w:b/>
                <w:bCs/>
                <w:sz w:val="23"/>
                <w:szCs w:val="23"/>
              </w:rPr>
              <w:t xml:space="preserve">FZ savivaldybių bendriems poreikiams tenkinti tikslinga panaudoti šį konkrečių savivaldybių sukauptą </w:t>
            </w:r>
            <w:r w:rsidRPr="00390C66">
              <w:rPr>
                <w:b/>
                <w:bCs/>
                <w:i/>
                <w:iCs/>
                <w:sz w:val="23"/>
                <w:szCs w:val="23"/>
              </w:rPr>
              <w:t>potencialą</w:t>
            </w:r>
            <w:r w:rsidRPr="00390C66">
              <w:rPr>
                <w:b/>
                <w:bCs/>
                <w:sz w:val="23"/>
                <w:szCs w:val="23"/>
              </w:rPr>
              <w:t xml:space="preserve">: </w:t>
            </w:r>
          </w:p>
          <w:p w14:paraId="66672963" w14:textId="77777777" w:rsidR="00C3457F" w:rsidRPr="00D85D35" w:rsidRDefault="00C3457F" w:rsidP="00C3457F">
            <w:pPr>
              <w:jc w:val="both"/>
            </w:pPr>
          </w:p>
          <w:p w14:paraId="1EAB9BA0" w14:textId="0A148F52" w:rsidR="00C3457F" w:rsidRDefault="200A9415" w:rsidP="009B06EE">
            <w:pPr>
              <w:pStyle w:val="Sraopastraipa"/>
              <w:numPr>
                <w:ilvl w:val="0"/>
                <w:numId w:val="25"/>
              </w:numPr>
              <w:tabs>
                <w:tab w:val="left" w:pos="342"/>
              </w:tabs>
              <w:ind w:left="0" w:firstLine="0"/>
              <w:jc w:val="both"/>
              <w:rPr>
                <w:b/>
                <w:bCs/>
                <w:color w:val="000000" w:themeColor="text1"/>
                <w:lang w:eastAsia="lt-LT"/>
              </w:rPr>
            </w:pPr>
            <w:r w:rsidRPr="00D85D35">
              <w:rPr>
                <w:b/>
                <w:bCs/>
                <w:color w:val="000000" w:themeColor="text1"/>
                <w:lang w:eastAsia="lt-LT"/>
              </w:rPr>
              <w:t>Aiški regiono ekonominė specializacija ir sukauptos kompetencijos, logistinis FZ išsidėstymas</w:t>
            </w:r>
          </w:p>
          <w:p w14:paraId="4F6D589B" w14:textId="77777777" w:rsidR="00E74C4C" w:rsidRPr="00D85D35" w:rsidRDefault="00E74C4C" w:rsidP="00E74C4C">
            <w:pPr>
              <w:pStyle w:val="Sraopastraipa"/>
              <w:tabs>
                <w:tab w:val="left" w:pos="342"/>
              </w:tabs>
              <w:ind w:left="0"/>
              <w:jc w:val="both"/>
              <w:rPr>
                <w:b/>
                <w:bCs/>
                <w:color w:val="000000" w:themeColor="text1"/>
                <w:lang w:eastAsia="lt-LT"/>
              </w:rPr>
            </w:pPr>
          </w:p>
          <w:p w14:paraId="301701EA" w14:textId="0920682C" w:rsidR="00183156" w:rsidRDefault="003D3DA3" w:rsidP="3D284B9A">
            <w:pPr>
              <w:pStyle w:val="prastasiniatinklio"/>
              <w:shd w:val="clear" w:color="auto" w:fill="FFFFFF" w:themeFill="background1"/>
              <w:spacing w:before="45" w:beforeAutospacing="0" w:after="45" w:afterAutospacing="0" w:line="240" w:lineRule="atLeast"/>
              <w:jc w:val="both"/>
            </w:pPr>
            <w:r w:rsidRPr="00D85D35">
              <w:t>FZ identifikuojama savivaldybėms bendrai reikšminga pramonės, konkrečiai apdirbamosios gamybos sektoriaus</w:t>
            </w:r>
            <w:r w:rsidR="00E74C4C">
              <w:t>,</w:t>
            </w:r>
            <w:r w:rsidRPr="00D85D35">
              <w:t xml:space="preserve"> įtaka. Jame dirba daugiau nei trečdalis regiono darbuotojų (regioninis specializacijos koeficientas – 1,6</w:t>
            </w:r>
            <w:r w:rsidRPr="3D284B9A">
              <w:rPr>
                <w:rStyle w:val="Puslapioinaosnuoroda"/>
                <w:rFonts w:eastAsiaTheme="majorEastAsia"/>
              </w:rPr>
              <w:footnoteReference w:id="49"/>
            </w:r>
            <w:r w:rsidRPr="00D85D35">
              <w:t xml:space="preserve">), </w:t>
            </w:r>
            <w:r w:rsidR="200A9415" w:rsidRPr="00D85D35">
              <w:t xml:space="preserve">sukuriama didesnė nei šalies vidurkis </w:t>
            </w:r>
            <w:r w:rsidR="00D935CA" w:rsidRPr="00D85D35">
              <w:t>bendrojo vidaus produkto dalis</w:t>
            </w:r>
            <w:r w:rsidRPr="00D85D35">
              <w:t xml:space="preserve"> (2021 m.</w:t>
            </w:r>
            <w:r w:rsidR="00E74C4C">
              <w:t xml:space="preserve"> atitinkamai</w:t>
            </w:r>
            <w:r w:rsidRPr="00D85D35">
              <w:t xml:space="preserve"> 27,1 % ir 20,4 %) bei tenka didesnė nei bendrai šalyje materialinių (2021 m. </w:t>
            </w:r>
            <w:r w:rsidR="00E74C4C">
              <w:t xml:space="preserve">atitinkamai </w:t>
            </w:r>
            <w:r w:rsidRPr="00D85D35">
              <w:t xml:space="preserve">24,8 % ir 15,4 %) ir tiesioginių užsienio investicijų dalis (atitinkamai 2021 m. 54,0 % ir 14,5 %). </w:t>
            </w:r>
          </w:p>
          <w:p w14:paraId="1700FABD" w14:textId="77777777" w:rsidR="005866AA" w:rsidRPr="00D85D35" w:rsidRDefault="005866AA" w:rsidP="00183156">
            <w:pPr>
              <w:pStyle w:val="prastasiniatinklio"/>
              <w:shd w:val="clear" w:color="auto" w:fill="FFFFFF"/>
              <w:spacing w:before="45" w:beforeAutospacing="0" w:after="45" w:afterAutospacing="0" w:line="240" w:lineRule="atLeast"/>
              <w:jc w:val="both"/>
            </w:pPr>
          </w:p>
          <w:p w14:paraId="1650698D" w14:textId="1DDAAE69" w:rsidR="00183156" w:rsidRPr="00D85D35" w:rsidRDefault="3D284B9A" w:rsidP="3D284B9A">
            <w:pPr>
              <w:pStyle w:val="paragraph"/>
              <w:spacing w:before="0" w:beforeAutospacing="0" w:after="0" w:afterAutospacing="0"/>
              <w:jc w:val="both"/>
              <w:textAlignment w:val="baseline"/>
              <w:rPr>
                <w:lang w:eastAsia="en-US"/>
              </w:rPr>
            </w:pPr>
            <w:r>
              <w:t xml:space="preserve">FZ profesinėse ir aukštosiose mokyklose siūloma įgyti šioms </w:t>
            </w:r>
            <w:r w:rsidRPr="3D284B9A">
              <w:rPr>
                <w:lang w:eastAsia="en-US"/>
              </w:rPr>
              <w:t xml:space="preserve">įmonėms aktualias profesijas, vykdomos aktyvios rinkodaros priemonės mokiniams iš </w:t>
            </w:r>
            <w:r w:rsidR="00FD7F0F">
              <w:rPr>
                <w:lang w:eastAsia="en-US"/>
              </w:rPr>
              <w:t>FZ</w:t>
            </w:r>
            <w:r w:rsidR="00FD7F0F" w:rsidRPr="3D284B9A">
              <w:rPr>
                <w:lang w:eastAsia="en-US"/>
              </w:rPr>
              <w:t xml:space="preserve"> </w:t>
            </w:r>
            <w:r w:rsidRPr="3D284B9A">
              <w:rPr>
                <w:lang w:eastAsia="en-US"/>
              </w:rPr>
              <w:t>pritraukti. Užimtumo tarnybos Panevėžio skyriaus duomenimis, Panevėžio m. vykdomose profesinio mokymo ir neformal</w:t>
            </w:r>
            <w:r w:rsidR="00A13258">
              <w:rPr>
                <w:lang w:eastAsia="en-US"/>
              </w:rPr>
              <w:t>iojo</w:t>
            </w:r>
            <w:r w:rsidRPr="3D284B9A">
              <w:rPr>
                <w:lang w:eastAsia="en-US"/>
              </w:rPr>
              <w:t xml:space="preserve"> suaugusiųjų švietimo programose 2022–2023 m. dalyvavo po daugiau nei 100 </w:t>
            </w:r>
            <w:r w:rsidR="00FD7F0F">
              <w:rPr>
                <w:lang w:eastAsia="en-US"/>
              </w:rPr>
              <w:t xml:space="preserve">FZ </w:t>
            </w:r>
            <w:r w:rsidRPr="3D284B9A">
              <w:rPr>
                <w:lang w:eastAsia="en-US"/>
              </w:rPr>
              <w:t>(ne Panevėžio m.) gyventojų</w:t>
            </w:r>
            <w:r w:rsidRPr="3D284B9A">
              <w:rPr>
                <w:i/>
                <w:iCs/>
                <w:lang w:eastAsia="en-US"/>
              </w:rPr>
              <w:t xml:space="preserve">. </w:t>
            </w:r>
            <w:r w:rsidRPr="3D284B9A">
              <w:rPr>
                <w:lang w:eastAsia="en-US"/>
              </w:rPr>
              <w:t xml:space="preserve">Beveik trečdalis regiono studentų (aukštosiose ir profesinėse mokyklose) mokosi pramonei aktualiose studijų kryptyse.   </w:t>
            </w:r>
          </w:p>
          <w:p w14:paraId="2F9805EB" w14:textId="77777777" w:rsidR="00183156" w:rsidRPr="00D85D35" w:rsidRDefault="00183156" w:rsidP="00183156">
            <w:pPr>
              <w:jc w:val="both"/>
              <w:rPr>
                <w:color w:val="FF0000"/>
              </w:rPr>
            </w:pPr>
          </w:p>
          <w:p w14:paraId="71F030DE" w14:textId="38B8D809" w:rsidR="00183156" w:rsidRPr="00D85D35" w:rsidRDefault="00F73CA5" w:rsidP="00183156">
            <w:pPr>
              <w:jc w:val="both"/>
              <w:rPr>
                <w:color w:val="FF0000"/>
              </w:rPr>
            </w:pPr>
            <w:r w:rsidRPr="00D85D35">
              <w:rPr>
                <w:noProof/>
                <w:lang w:eastAsia="lt-LT"/>
              </w:rPr>
              <w:drawing>
                <wp:inline distT="0" distB="0" distL="0" distR="0" wp14:anchorId="264495FB" wp14:editId="641A1610">
                  <wp:extent cx="5048250" cy="2533650"/>
                  <wp:effectExtent l="0" t="0" r="0" b="0"/>
                  <wp:docPr id="1037177145"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C7EBDF-02C0-9603-0A15-A5CCCFDE83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DE6D14F" w14:textId="77777777" w:rsidR="00183156" w:rsidRPr="00D85D35" w:rsidRDefault="00183156" w:rsidP="00183156">
            <w:pPr>
              <w:jc w:val="both"/>
              <w:rPr>
                <w:color w:val="FF0000"/>
              </w:rPr>
            </w:pPr>
          </w:p>
          <w:p w14:paraId="3C89FB4B" w14:textId="42F5449D" w:rsidR="00183156" w:rsidRPr="00D85D35" w:rsidRDefault="00D1758A" w:rsidP="00183156">
            <w:pPr>
              <w:jc w:val="both"/>
              <w:rPr>
                <w:szCs w:val="24"/>
                <w:lang w:eastAsia="lt-LT"/>
              </w:rPr>
            </w:pPr>
            <w:r w:rsidRPr="00D85D35">
              <w:rPr>
                <w:szCs w:val="24"/>
                <w:lang w:eastAsia="lt-LT"/>
              </w:rPr>
              <w:t>1</w:t>
            </w:r>
            <w:r>
              <w:rPr>
                <w:szCs w:val="24"/>
                <w:lang w:eastAsia="lt-LT"/>
              </w:rPr>
              <w:t>2</w:t>
            </w:r>
            <w:r w:rsidRPr="00D85D35">
              <w:rPr>
                <w:szCs w:val="24"/>
                <w:lang w:eastAsia="lt-LT"/>
              </w:rPr>
              <w:t xml:space="preserve"> </w:t>
            </w:r>
            <w:r w:rsidR="00183156" w:rsidRPr="00D85D35">
              <w:rPr>
                <w:szCs w:val="24"/>
                <w:lang w:eastAsia="lt-LT"/>
              </w:rPr>
              <w:t>pav. Besimokančių FZ aukštosiose ir profesinėse mokyklose studijų kryptys (sudaryta pagal ŠVIS ir įstaigų pateiktus duomenis)</w:t>
            </w:r>
          </w:p>
          <w:p w14:paraId="692A3DF2" w14:textId="77777777" w:rsidR="3D284B9A" w:rsidRDefault="3D284B9A" w:rsidP="007C6384">
            <w:pPr>
              <w:jc w:val="both"/>
            </w:pPr>
          </w:p>
          <w:p w14:paraId="7B94C0CB" w14:textId="158A31B5" w:rsidR="3D284B9A" w:rsidRPr="007C6384" w:rsidRDefault="3D284B9A" w:rsidP="3D284B9A">
            <w:pPr>
              <w:pStyle w:val="paragraph"/>
              <w:spacing w:before="0" w:beforeAutospacing="0" w:after="0" w:afterAutospacing="0"/>
              <w:jc w:val="both"/>
            </w:pPr>
            <w:r w:rsidRPr="3D284B9A">
              <w:rPr>
                <w:color w:val="0D0D0D" w:themeColor="text1" w:themeTint="F2"/>
                <w:lang w:eastAsia="en-US"/>
              </w:rPr>
              <w:t xml:space="preserve">VšĮ Panevėžio plėtros agentūra yra sukaupusi patirtį renkant ir sisteminant </w:t>
            </w:r>
            <w:r w:rsidRPr="007C6384">
              <w:t>investicinį Panevėžio m. potencialą pristatančią rinkodaros medžiagą</w:t>
            </w:r>
            <w:r w:rsidRPr="007C6384">
              <w:rPr>
                <w:vertAlign w:val="superscript"/>
              </w:rPr>
              <w:footnoteReference w:id="50"/>
            </w:r>
            <w:r w:rsidRPr="007C6384">
              <w:t>, teikiant paraiškas tarptautiniams verslo aplinkos vertinimo reitingams. 2023 m. „Financial Times“ investicijų ekspertų padalinys „fDi Intelligence“ mažųjų Europos miestų (turinčių mažiau nei 100 tūkst. gyventojų) reitinge Panevėžiui skyrė ketvirtąją vietą vertinant tiesioginių užsienio investicijų strategiją, penktą vertinant investicijų atsiperkamumą ir devintą draugiškų verslui miestų kategorijoje 2024 m.</w:t>
            </w:r>
            <w:r w:rsidR="00A13258" w:rsidRPr="007C6384">
              <w:t xml:space="preserve"> </w:t>
            </w:r>
            <w:r w:rsidRPr="007C6384">
              <w:t>Panevėžiui atiteko trečioji vieta tiesioginių užsienio investicijų strategijos kategorijoje</w:t>
            </w:r>
            <w:r w:rsidRPr="007C6384">
              <w:rPr>
                <w:rStyle w:val="Puslapioinaosnuoroda"/>
              </w:rPr>
              <w:footnoteReference w:id="51"/>
            </w:r>
            <w:r w:rsidRPr="007C6384">
              <w:t>.</w:t>
            </w:r>
          </w:p>
          <w:p w14:paraId="03524612" w14:textId="270CAE0C" w:rsidR="3D284B9A" w:rsidRPr="00A13258" w:rsidRDefault="3D284B9A" w:rsidP="3D284B9A">
            <w:pPr>
              <w:pStyle w:val="prastasiniatinklio"/>
              <w:shd w:val="clear" w:color="auto" w:fill="FFFFFF" w:themeFill="background1"/>
              <w:spacing w:before="45" w:beforeAutospacing="0" w:after="45" w:afterAutospacing="0" w:line="240" w:lineRule="atLeast"/>
              <w:jc w:val="both"/>
            </w:pPr>
          </w:p>
          <w:p w14:paraId="1CD33935" w14:textId="70B3C4A5" w:rsidR="00183156" w:rsidRPr="00D85D35" w:rsidRDefault="3D284B9A" w:rsidP="3D284B9A">
            <w:pPr>
              <w:pStyle w:val="prastasiniatinklio"/>
              <w:shd w:val="clear" w:color="auto" w:fill="FFFFFF" w:themeFill="background1"/>
              <w:spacing w:before="45" w:beforeAutospacing="0" w:after="45" w:afterAutospacing="0" w:line="240" w:lineRule="atLeast"/>
              <w:jc w:val="both"/>
            </w:pPr>
            <w:r w:rsidRPr="00A13258">
              <w:t xml:space="preserve">Nepaisant aktyvios pramonės įmonių veiklos, Panevėžio m. sukauptos kompetencijos </w:t>
            </w:r>
            <w:r>
              <w:t xml:space="preserve">lyderystei ir aplinkosaugos srityje. 2024 m. birželio mėn., minint Pasaulinę aplinkosaugos dieną, </w:t>
            </w:r>
            <w:r w:rsidR="0002231E">
              <w:t xml:space="preserve">Prezidentūroje </w:t>
            </w:r>
            <w:r>
              <w:t xml:space="preserve">miestui </w:t>
            </w:r>
            <w:r w:rsidRPr="00520BC5">
              <w:t>įteiktas apdovanojimas</w:t>
            </w:r>
            <w:r w:rsidR="00F057D8" w:rsidRPr="00520BC5">
              <w:rPr>
                <w:rStyle w:val="Puslapioinaosnuoroda"/>
              </w:rPr>
              <w:footnoteReference w:id="52"/>
            </w:r>
            <w:r w:rsidRPr="00F057D8">
              <w:t xml:space="preserve"> </w:t>
            </w:r>
            <w:r>
              <w:t>už skiriamą dėmesį aplinkosaugai, siekiant prisidėti prie klimato kaitos mažinimo. Panevėžys yra parengęs darnaus judumo planą, kuriuo vadovaujantis planuojami ekonomiškai pagrįsti, miestui naudingiausi sprendiniai, įgyvendinant ilgalaikius darnumo ir ekologijos kriterijus, taip pat yra patvirtinta 2023–2029 m. Panevėžio m. tvarios plėtros strategija, pagal kurią išnaudojant miesto kompaktiškumą siekiama užtikrinti bevariklio transporto sistemos vientisumą, padidinti viešųjų paslaugų pasiūlą ir prieinamumą. Panevėžio m. 2023 m. buvo įgyvendintas kraštovaizdžio formavimo ir ekologinės būklės gerinimo projektas, kuriuo prisidedama prie natūralios teritorijos vandentvarkos, aktyviai vykdomas atskiras maisto ir tekstilės atliekų surinkimas, uždrausta renginių metu vykdant prekybą naudoti vienkartinius plastikinius gaminius. Panevėžio m. savivaldybė įgyvendina įvairių žaliųjų visuomeninių iniciatyvų, bendruomenės įtraukties didinimo priemones atliekų ir teritorijų planavimo procesuose. Taip pat itin didelė dalis miesto gyventojų yra prijungti prie centralizuotų nuotekų tinklų, atsakingai vykdomas geriamojo vandens tiekimas, kadangi jo beveik neprarandama. Energetikos srityje savivaldybė lyderiauja elektromobilių įkrovimo stotelėse esančių prieigų skaičiumi, o susisiekime užtikrina didelę dviračių takų dalį.</w:t>
            </w:r>
          </w:p>
          <w:p w14:paraId="7C08EFFC" w14:textId="1189385F" w:rsidR="00F06CBC" w:rsidRDefault="00F06CBC" w:rsidP="3D284B9A">
            <w:pPr>
              <w:pStyle w:val="paragraph"/>
              <w:spacing w:before="0" w:beforeAutospacing="0" w:after="0" w:afterAutospacing="0"/>
              <w:jc w:val="both"/>
              <w:textAlignment w:val="baseline"/>
              <w:rPr>
                <w:lang w:eastAsia="en-US"/>
              </w:rPr>
            </w:pPr>
          </w:p>
          <w:p w14:paraId="578000CE" w14:textId="708ECC00" w:rsidR="006C4664" w:rsidRPr="00D85D35" w:rsidRDefault="0049568B" w:rsidP="200A9415">
            <w:pPr>
              <w:pStyle w:val="paragraph"/>
              <w:spacing w:before="0" w:beforeAutospacing="0" w:after="0" w:afterAutospacing="0"/>
              <w:jc w:val="both"/>
              <w:textAlignment w:val="baseline"/>
              <w:rPr>
                <w:color w:val="000000" w:themeColor="text1"/>
              </w:rPr>
            </w:pPr>
            <w:r w:rsidRPr="00D85D35">
              <w:rPr>
                <w:color w:val="0D0D0D"/>
                <w:shd w:val="clear" w:color="auto" w:fill="FFFFFF"/>
              </w:rPr>
              <w:t>Šiuo potencialu aktualu pasinaudoti visoms FZ savivaldybėms.</w:t>
            </w:r>
            <w:r w:rsidR="00AA6750">
              <w:rPr>
                <w:color w:val="0D0D0D"/>
                <w:shd w:val="clear" w:color="auto" w:fill="FFFFFF"/>
              </w:rPr>
              <w:t xml:space="preserve">  </w:t>
            </w:r>
          </w:p>
          <w:p w14:paraId="149A191F" w14:textId="77777777" w:rsidR="006C4664" w:rsidRPr="00D85D35" w:rsidRDefault="006C4664" w:rsidP="200A9415">
            <w:pPr>
              <w:pStyle w:val="paragraph"/>
              <w:spacing w:before="0" w:beforeAutospacing="0" w:after="0" w:afterAutospacing="0"/>
              <w:jc w:val="both"/>
              <w:textAlignment w:val="baseline"/>
            </w:pPr>
          </w:p>
          <w:p w14:paraId="5F343B74" w14:textId="61711AE7" w:rsidR="00C3457F" w:rsidRPr="00D85D35" w:rsidRDefault="200A9415" w:rsidP="009B06EE">
            <w:pPr>
              <w:pStyle w:val="Punktai"/>
              <w:numPr>
                <w:ilvl w:val="0"/>
                <w:numId w:val="25"/>
              </w:numPr>
              <w:tabs>
                <w:tab w:val="left" w:pos="342"/>
              </w:tabs>
              <w:ind w:left="0" w:firstLine="0"/>
              <w:rPr>
                <w:color w:val="000000"/>
              </w:rPr>
            </w:pPr>
            <w:r w:rsidRPr="00D85D35">
              <w:t>Bendros veiklos patirtis transporto bei atliekų tvarkymo srityse</w:t>
            </w:r>
          </w:p>
          <w:p w14:paraId="289B428C" w14:textId="77777777" w:rsidR="00B4204A" w:rsidRPr="00D85D35" w:rsidRDefault="00B4204A" w:rsidP="200A9415">
            <w:pPr>
              <w:widowControl w:val="0"/>
              <w:suppressAutoHyphens/>
              <w:jc w:val="both"/>
              <w:rPr>
                <w:color w:val="000000"/>
                <w:lang w:eastAsia="lt-LT"/>
              </w:rPr>
            </w:pPr>
          </w:p>
          <w:p w14:paraId="740986CD" w14:textId="191407D9" w:rsidR="001F5C59" w:rsidRPr="00D85D35" w:rsidRDefault="200A9415" w:rsidP="001F5C59">
            <w:pPr>
              <w:widowControl w:val="0"/>
              <w:suppressAutoHyphens/>
              <w:jc w:val="both"/>
              <w:rPr>
                <w:color w:val="000000" w:themeColor="text1"/>
                <w:lang w:eastAsia="lt-LT"/>
              </w:rPr>
            </w:pPr>
            <w:r w:rsidRPr="00D85D35">
              <w:rPr>
                <w:color w:val="000000" w:themeColor="text1"/>
                <w:lang w:eastAsia="lt-LT"/>
              </w:rPr>
              <w:t>Panevėžio m</w:t>
            </w:r>
            <w:r w:rsidR="005354E1">
              <w:rPr>
                <w:color w:val="000000" w:themeColor="text1"/>
                <w:lang w:eastAsia="lt-LT"/>
              </w:rPr>
              <w:t>.</w:t>
            </w:r>
            <w:r w:rsidRPr="00D85D35">
              <w:rPr>
                <w:color w:val="000000" w:themeColor="text1"/>
                <w:lang w:eastAsia="lt-LT"/>
              </w:rPr>
              <w:t xml:space="preserve"> nuo 2023 m. spalio mėnesio pradėjo veikti e-bilieto sistema, teikianti galimybes keliaujantiems viešuoju transportu patogiau atsiskaityti už paslaugas, o maršrutus koordinuojančiai įstaigai – VšĮ Panevėžio keleivinis transportas – vertinti keleivių srautus ir optimaliau, atsižvelgiant į keleivių poreikius, organizuoti maršrutus, mažinti neigiamą poveikį aplinkai. </w:t>
            </w:r>
            <w:r w:rsidR="001C4780" w:rsidRPr="00D85D35">
              <w:rPr>
                <w:color w:val="000000" w:themeColor="text1"/>
                <w:lang w:eastAsia="lt-LT"/>
              </w:rPr>
              <w:t>Dalis šios įstaigos koordinuojamų maršrutų trasų nusidriekia į Panevėžio r</w:t>
            </w:r>
            <w:r w:rsidR="007A779B">
              <w:rPr>
                <w:color w:val="000000" w:themeColor="text1"/>
                <w:lang w:eastAsia="lt-LT"/>
              </w:rPr>
              <w:t>.</w:t>
            </w:r>
            <w:r w:rsidR="001C4780" w:rsidRPr="00D85D35">
              <w:rPr>
                <w:color w:val="000000" w:themeColor="text1"/>
                <w:lang w:eastAsia="lt-LT"/>
              </w:rPr>
              <w:t xml:space="preserve"> </w:t>
            </w:r>
            <w:r w:rsidR="008C39F5">
              <w:rPr>
                <w:color w:val="000000" w:themeColor="text1"/>
                <w:lang w:eastAsia="lt-LT"/>
              </w:rPr>
              <w:t xml:space="preserve">     </w:t>
            </w:r>
            <w:r w:rsidR="001C4780" w:rsidRPr="00D85D35">
              <w:rPr>
                <w:color w:val="000000" w:themeColor="text1"/>
                <w:lang w:eastAsia="lt-LT"/>
              </w:rPr>
              <w:t>teritoriją – Dembavą, Molainius, Piniavą, Vaivadus, Pažag</w:t>
            </w:r>
            <w:r w:rsidR="008237CA" w:rsidRPr="00D85D35">
              <w:rPr>
                <w:color w:val="000000" w:themeColor="text1"/>
                <w:lang w:eastAsia="lt-LT"/>
              </w:rPr>
              <w:t>ie</w:t>
            </w:r>
            <w:r w:rsidR="001C4780" w:rsidRPr="00D85D35">
              <w:rPr>
                <w:color w:val="000000" w:themeColor="text1"/>
                <w:lang w:eastAsia="lt-LT"/>
              </w:rPr>
              <w:t>nius. Maršrutai vykdomi pagal išlaidų kompensavimo mechanizmą, patvirtintą susitarimu su Panevėžio r</w:t>
            </w:r>
            <w:r w:rsidR="007A779B">
              <w:rPr>
                <w:color w:val="000000" w:themeColor="text1"/>
                <w:lang w:eastAsia="lt-LT"/>
              </w:rPr>
              <w:t>.</w:t>
            </w:r>
            <w:r w:rsidR="001C4780" w:rsidRPr="00D85D35">
              <w:rPr>
                <w:color w:val="000000" w:themeColor="text1"/>
                <w:lang w:eastAsia="lt-LT"/>
              </w:rPr>
              <w:t xml:space="preserve"> savivaldybe. </w:t>
            </w:r>
            <w:r w:rsidR="001F5C59" w:rsidRPr="00D85D35">
              <w:rPr>
                <w:color w:val="000000" w:themeColor="text1"/>
                <w:lang w:eastAsia="lt-LT"/>
              </w:rPr>
              <w:t>Šis bendradarbiavimas užtikrina ne tik patogų miesto ir rajono gyventojų mobilumą, bet ir racionalų lėšų panaudojimą.</w:t>
            </w:r>
          </w:p>
          <w:p w14:paraId="2C85561F" w14:textId="77777777" w:rsidR="001F5C59" w:rsidRPr="00D85D35" w:rsidRDefault="001F5C59" w:rsidP="001F5C59">
            <w:pPr>
              <w:widowControl w:val="0"/>
              <w:suppressAutoHyphens/>
              <w:jc w:val="both"/>
              <w:rPr>
                <w:color w:val="000000" w:themeColor="text1"/>
                <w:lang w:eastAsia="lt-LT"/>
              </w:rPr>
            </w:pPr>
          </w:p>
          <w:p w14:paraId="3EED60D6" w14:textId="5F710D6D" w:rsidR="00F52DA0" w:rsidRDefault="00C3457F" w:rsidP="200A9415">
            <w:pPr>
              <w:widowControl w:val="0"/>
              <w:suppressAutoHyphens/>
              <w:jc w:val="both"/>
              <w:rPr>
                <w:color w:val="000000"/>
                <w:lang w:eastAsia="lt-LT"/>
              </w:rPr>
            </w:pPr>
            <w:r w:rsidRPr="00D85D35">
              <w:rPr>
                <w:color w:val="000000"/>
                <w:shd w:val="clear" w:color="auto" w:fill="FFFFFF"/>
              </w:rPr>
              <w:t>Visos FZ savivaldybės yra įsteigusios bendrą atliekų tvarkymo funkciją įgyvendinančią</w:t>
            </w:r>
            <w:r w:rsidR="200A9415" w:rsidRPr="00D85D35">
              <w:rPr>
                <w:color w:val="000000" w:themeColor="text1"/>
              </w:rPr>
              <w:t xml:space="preserve"> įstaigą –</w:t>
            </w:r>
            <w:r w:rsidR="00907F85">
              <w:rPr>
                <w:color w:val="000000" w:themeColor="text1"/>
              </w:rPr>
              <w:t xml:space="preserve"> </w:t>
            </w:r>
            <w:r w:rsidR="200A9415" w:rsidRPr="00D85D35">
              <w:rPr>
                <w:color w:val="000000" w:themeColor="text1"/>
              </w:rPr>
              <w:t xml:space="preserve">Panevėžio </w:t>
            </w:r>
            <w:r w:rsidR="00907F85">
              <w:rPr>
                <w:color w:val="000000" w:themeColor="text1"/>
              </w:rPr>
              <w:t xml:space="preserve">regiono </w:t>
            </w:r>
            <w:r w:rsidR="200A9415" w:rsidRPr="00D85D35">
              <w:rPr>
                <w:color w:val="000000" w:themeColor="text1"/>
              </w:rPr>
              <w:t>atliekų tvarkymo centrą</w:t>
            </w:r>
            <w:r w:rsidR="00FC3724" w:rsidRPr="00D85D35">
              <w:rPr>
                <w:rStyle w:val="Puslapioinaosnuoroda"/>
                <w:color w:val="000000" w:themeColor="text1"/>
              </w:rPr>
              <w:footnoteReference w:id="53"/>
            </w:r>
            <w:r w:rsidR="200A9415" w:rsidRPr="00D85D35">
              <w:rPr>
                <w:color w:val="000000" w:themeColor="text1"/>
              </w:rPr>
              <w:t xml:space="preserve">. </w:t>
            </w:r>
            <w:r w:rsidR="00F52DA0" w:rsidRPr="00D85D35">
              <w:rPr>
                <w:color w:val="000000"/>
                <w:lang w:eastAsia="lt-LT"/>
              </w:rPr>
              <w:t>Bendra iniciatyva Panevėžio regiono savivaldybių teritorijose yra eksploatuojama 10 didelių gabaritų ir pavojingų atliekų surinkimo aikštelių, 6 žaliųjų atliekų kompostavimo aikštelės. Surinktų ir sutvarkytų atliekų kieki</w:t>
            </w:r>
            <w:r w:rsidR="008C39F5">
              <w:rPr>
                <w:color w:val="000000"/>
                <w:lang w:eastAsia="lt-LT"/>
              </w:rPr>
              <w:t xml:space="preserve">s </w:t>
            </w:r>
            <w:r w:rsidR="00F52DA0" w:rsidRPr="00D85D35">
              <w:rPr>
                <w:color w:val="000000"/>
                <w:lang w:eastAsia="lt-LT"/>
              </w:rPr>
              <w:t>2021 m.</w:t>
            </w:r>
            <w:r w:rsidR="008C39F5">
              <w:rPr>
                <w:color w:val="000000"/>
                <w:lang w:eastAsia="lt-LT"/>
              </w:rPr>
              <w:t>,</w:t>
            </w:r>
            <w:r w:rsidR="00F52DA0" w:rsidRPr="00D85D35">
              <w:rPr>
                <w:color w:val="000000"/>
                <w:lang w:eastAsia="lt-LT"/>
              </w:rPr>
              <w:t xml:space="preserve"> </w:t>
            </w:r>
            <w:r w:rsidR="008C39F5">
              <w:rPr>
                <w:color w:val="000000"/>
                <w:lang w:eastAsia="lt-LT"/>
              </w:rPr>
              <w:t>pa</w:t>
            </w:r>
            <w:r w:rsidR="00F52DA0" w:rsidRPr="00D85D35">
              <w:rPr>
                <w:color w:val="000000"/>
                <w:lang w:eastAsia="lt-LT"/>
              </w:rPr>
              <w:t>lygin</w:t>
            </w:r>
            <w:r w:rsidR="008C39F5">
              <w:rPr>
                <w:color w:val="000000"/>
                <w:lang w:eastAsia="lt-LT"/>
              </w:rPr>
              <w:t>ti</w:t>
            </w:r>
            <w:r w:rsidR="00F52DA0" w:rsidRPr="00D85D35">
              <w:rPr>
                <w:color w:val="000000"/>
                <w:lang w:eastAsia="lt-LT"/>
              </w:rPr>
              <w:t xml:space="preserve"> su 2020 m.</w:t>
            </w:r>
            <w:r w:rsidR="008C39F5">
              <w:rPr>
                <w:color w:val="000000"/>
                <w:lang w:eastAsia="lt-LT"/>
              </w:rPr>
              <w:t>,</w:t>
            </w:r>
            <w:r w:rsidR="00F52DA0" w:rsidRPr="00D85D35">
              <w:rPr>
                <w:color w:val="000000"/>
                <w:lang w:eastAsia="lt-LT"/>
              </w:rPr>
              <w:t xml:space="preserve"> augo 19,6 proc. 2022 m. </w:t>
            </w:r>
            <w:r w:rsidR="00907F85">
              <w:rPr>
                <w:color w:val="000000"/>
                <w:lang w:eastAsia="lt-LT"/>
              </w:rPr>
              <w:t xml:space="preserve">(53,64 proc.) </w:t>
            </w:r>
            <w:r w:rsidR="00F52DA0" w:rsidRPr="00D85D35">
              <w:rPr>
                <w:color w:val="000000"/>
                <w:lang w:eastAsia="lt-LT"/>
              </w:rPr>
              <w:t>visų dideliu gabaritų atliekų surenkamo kiekio susidaro Panevėžio m</w:t>
            </w:r>
            <w:r w:rsidR="007A779B">
              <w:rPr>
                <w:color w:val="000000"/>
                <w:lang w:eastAsia="lt-LT"/>
              </w:rPr>
              <w:t>.</w:t>
            </w:r>
            <w:r w:rsidR="00F52DA0" w:rsidRPr="00D85D35">
              <w:rPr>
                <w:color w:val="000000"/>
                <w:lang w:eastAsia="lt-LT"/>
              </w:rPr>
              <w:t xml:space="preserve"> esančiose dv</w:t>
            </w:r>
            <w:r w:rsidR="008C39F5">
              <w:rPr>
                <w:color w:val="000000"/>
                <w:lang w:eastAsia="lt-LT"/>
              </w:rPr>
              <w:t>i</w:t>
            </w:r>
            <w:r w:rsidR="00F52DA0" w:rsidRPr="00D85D35">
              <w:rPr>
                <w:color w:val="000000"/>
                <w:lang w:eastAsia="lt-LT"/>
              </w:rPr>
              <w:t xml:space="preserve">ejose aikštelėse. </w:t>
            </w:r>
            <w:r w:rsidR="00907F85">
              <w:rPr>
                <w:color w:val="000000"/>
                <w:lang w:eastAsia="lt-LT"/>
              </w:rPr>
              <w:t>Tam turi įtakos</w:t>
            </w:r>
            <w:r w:rsidR="00F52DA0" w:rsidRPr="00D85D35">
              <w:rPr>
                <w:color w:val="000000"/>
                <w:lang w:eastAsia="lt-LT"/>
              </w:rPr>
              <w:t xml:space="preserve"> mažesni atstumai iki surinkimo aikštelių, geresnis bendruomenės žinojimas apie teikiamas paslaugas, gyventojų koncentracija. Šiomis aikštelėmis dalinai naudojasi ir Panevėžio r</w:t>
            </w:r>
            <w:r w:rsidR="007A779B">
              <w:rPr>
                <w:color w:val="000000"/>
                <w:lang w:eastAsia="lt-LT"/>
              </w:rPr>
              <w:t>.</w:t>
            </w:r>
            <w:r w:rsidR="00F52DA0" w:rsidRPr="00D85D35">
              <w:rPr>
                <w:color w:val="000000"/>
                <w:lang w:eastAsia="lt-LT"/>
              </w:rPr>
              <w:t xml:space="preserve"> gyventojai (apie 23 proc. visų surenkamų atliekų 2023 m.), kuriems jos yra patogios logistikos atžvilgiu. Atsižvelgiant į tai, aktualu plėsti savivaldybių bendradarbiavimą šioje srityje – tankinti šių aikštelių tinklą, didinti labiausiai apkrautų aikštelių pajėgumus bei didinti gyventojų informuotumą apie jose teikimas paslaugas. </w:t>
            </w:r>
          </w:p>
          <w:p w14:paraId="43D7BF29" w14:textId="77777777" w:rsidR="00F06CBC" w:rsidRPr="00903833" w:rsidRDefault="00F06CBC" w:rsidP="200A9415">
            <w:pPr>
              <w:widowControl w:val="0"/>
              <w:suppressAutoHyphens/>
              <w:jc w:val="both"/>
              <w:rPr>
                <w:color w:val="000000" w:themeColor="text1"/>
                <w:lang w:eastAsia="lt-LT"/>
              </w:rPr>
            </w:pPr>
          </w:p>
          <w:p w14:paraId="2420C791" w14:textId="1B2281AB" w:rsidR="00F52DA0" w:rsidRPr="00D85D35" w:rsidRDefault="200A9415" w:rsidP="200A9415">
            <w:pPr>
              <w:widowControl w:val="0"/>
              <w:suppressAutoHyphens/>
              <w:jc w:val="both"/>
              <w:rPr>
                <w:color w:val="000000" w:themeColor="text1"/>
              </w:rPr>
            </w:pPr>
            <w:r w:rsidRPr="00D85D35">
              <w:rPr>
                <w:color w:val="0D0D0D" w:themeColor="text1" w:themeTint="F2"/>
              </w:rPr>
              <w:t>Šiuo potencialu aktualu pasinaudoti visoms FZ savivaldybėms.</w:t>
            </w:r>
          </w:p>
          <w:p w14:paraId="632E976B" w14:textId="456E3503" w:rsidR="200A9415" w:rsidRPr="00D85D35" w:rsidRDefault="200A9415" w:rsidP="200A9415">
            <w:pPr>
              <w:widowControl w:val="0"/>
              <w:jc w:val="both"/>
              <w:rPr>
                <w:color w:val="0D0D0D" w:themeColor="text1" w:themeTint="F2"/>
              </w:rPr>
            </w:pPr>
          </w:p>
          <w:p w14:paraId="7BACF4C4" w14:textId="2FA6FB35" w:rsidR="007C5D4D" w:rsidRPr="00D85D35" w:rsidRDefault="200A9415" w:rsidP="009B06EE">
            <w:pPr>
              <w:pStyle w:val="Punktai"/>
              <w:numPr>
                <w:ilvl w:val="0"/>
                <w:numId w:val="25"/>
              </w:numPr>
              <w:ind w:left="201" w:hanging="201"/>
            </w:pPr>
            <w:r w:rsidRPr="00D85D35">
              <w:t xml:space="preserve">Savivaldybių patirtis vystant bendrus turizmo produktus </w:t>
            </w:r>
          </w:p>
          <w:p w14:paraId="2E0FEF30" w14:textId="50DDB3D9" w:rsidR="00C3457F" w:rsidRDefault="00C3457F" w:rsidP="3D284B9A">
            <w:pPr>
              <w:widowControl w:val="0"/>
              <w:spacing w:line="259" w:lineRule="auto"/>
              <w:jc w:val="both"/>
              <w:rPr>
                <w:rFonts w:eastAsia="Calibri"/>
              </w:rPr>
            </w:pPr>
            <w:r w:rsidRPr="00D85D35">
              <w:rPr>
                <w:rFonts w:eastAsia="Calibri"/>
              </w:rPr>
              <w:t>VšĮ „Keliauk Lietuvoje“ atliktų tyrimų duomenys</w:t>
            </w:r>
            <w:r w:rsidRPr="00D85D35">
              <w:rPr>
                <w:rStyle w:val="Puslapioinaosnuoroda"/>
                <w:rFonts w:eastAsia="Calibri"/>
              </w:rPr>
              <w:footnoteReference w:id="54"/>
            </w:r>
            <w:r w:rsidRPr="00D85D35">
              <w:rPr>
                <w:rFonts w:eastAsia="Calibri"/>
              </w:rPr>
              <w:t xml:space="preserve"> rodo, kad keičiasi vietos keliautojų įpročiai – mažėja praleidžiančių</w:t>
            </w:r>
            <w:r w:rsidR="00911932">
              <w:rPr>
                <w:rFonts w:eastAsia="Calibri"/>
              </w:rPr>
              <w:t>jų</w:t>
            </w:r>
            <w:r w:rsidRPr="00D85D35">
              <w:rPr>
                <w:rFonts w:eastAsia="Calibri"/>
              </w:rPr>
              <w:t xml:space="preserve"> ilgąsias atostogas Lietuvoje, tačiau auga norinčiųjų pažinti savo kraštą trumpų kelionių metu</w:t>
            </w:r>
            <w:r w:rsidR="00C30C13" w:rsidRPr="00D85D35">
              <w:rPr>
                <w:rFonts w:eastAsia="Calibri"/>
              </w:rPr>
              <w:t>,</w:t>
            </w:r>
            <w:r w:rsidRPr="00D85D35">
              <w:rPr>
                <w:rFonts w:eastAsia="Calibri"/>
              </w:rPr>
              <w:t xml:space="preserve"> k</w:t>
            </w:r>
            <w:r w:rsidR="00C30C13" w:rsidRPr="00D85D35">
              <w:rPr>
                <w:rFonts w:eastAsia="Calibri"/>
              </w:rPr>
              <w:t>ai</w:t>
            </w:r>
            <w:r w:rsidRPr="00D85D35">
              <w:rPr>
                <w:rFonts w:eastAsia="Calibri"/>
              </w:rPr>
              <w:t xml:space="preserve"> renka</w:t>
            </w:r>
            <w:r w:rsidR="00C30C13" w:rsidRPr="00D85D35">
              <w:rPr>
                <w:rFonts w:eastAsia="Calibri"/>
              </w:rPr>
              <w:t>masi</w:t>
            </w:r>
            <w:r w:rsidRPr="00D85D35">
              <w:rPr>
                <w:rFonts w:eastAsia="Calibri"/>
              </w:rPr>
              <w:t xml:space="preserve"> toki</w:t>
            </w:r>
            <w:r w:rsidR="00C30C13" w:rsidRPr="00D85D35">
              <w:rPr>
                <w:rFonts w:eastAsia="Calibri"/>
              </w:rPr>
              <w:t>os</w:t>
            </w:r>
            <w:r w:rsidRPr="00D85D35">
              <w:rPr>
                <w:rFonts w:eastAsia="Calibri"/>
              </w:rPr>
              <w:t xml:space="preserve"> kelion</w:t>
            </w:r>
            <w:r w:rsidR="00C30C13" w:rsidRPr="00D85D35">
              <w:rPr>
                <w:rFonts w:eastAsia="Calibri"/>
              </w:rPr>
              <w:t>ė</w:t>
            </w:r>
            <w:r w:rsidRPr="00D85D35">
              <w:rPr>
                <w:rFonts w:eastAsia="Calibri"/>
              </w:rPr>
              <w:t xml:space="preserve">s, kurioms nereikia didelio pasiruošimo arba tai padaryti yra lengva. </w:t>
            </w:r>
            <w:r w:rsidR="00911932">
              <w:rPr>
                <w:rFonts w:eastAsia="Calibri"/>
              </w:rPr>
              <w:t>Kad būtų patenkinti</w:t>
            </w:r>
            <w:r w:rsidRPr="00D85D35">
              <w:rPr>
                <w:rFonts w:eastAsia="Calibri"/>
              </w:rPr>
              <w:t xml:space="preserve"> ši</w:t>
            </w:r>
            <w:r w:rsidR="00911932">
              <w:rPr>
                <w:rFonts w:eastAsia="Calibri"/>
              </w:rPr>
              <w:t>e</w:t>
            </w:r>
            <w:r w:rsidRPr="00D85D35">
              <w:rPr>
                <w:rFonts w:eastAsia="Calibri"/>
              </w:rPr>
              <w:t xml:space="preserve"> keliautojų poreiki</w:t>
            </w:r>
            <w:r w:rsidR="00911932">
              <w:rPr>
                <w:rFonts w:eastAsia="Calibri"/>
              </w:rPr>
              <w:t>ai</w:t>
            </w:r>
            <w:r w:rsidR="00903833">
              <w:rPr>
                <w:rFonts w:eastAsia="Calibri"/>
              </w:rPr>
              <w:t xml:space="preserve">, </w:t>
            </w:r>
            <w:r w:rsidRPr="00D85D35">
              <w:rPr>
                <w:rFonts w:eastAsia="Calibri"/>
              </w:rPr>
              <w:t>FZ savivaldybės jau yra parengusios kelis patogius keliauti ir pažinti jų ir aplinkinius rajonus siūlančius maršrutus</w:t>
            </w:r>
            <w:r w:rsidR="00C30C13" w:rsidRPr="00D85D35">
              <w:rPr>
                <w:rFonts w:eastAsia="Calibri"/>
              </w:rPr>
              <w:t xml:space="preserve"> (žr.</w:t>
            </w:r>
            <w:r w:rsidR="000A5E74" w:rsidRPr="00D85D35">
              <w:rPr>
                <w:rFonts w:eastAsia="Calibri"/>
              </w:rPr>
              <w:t xml:space="preserve"> I sk.</w:t>
            </w:r>
            <w:r w:rsidR="00CE767F" w:rsidRPr="00D85D35">
              <w:rPr>
                <w:rFonts w:eastAsia="Calibri"/>
              </w:rPr>
              <w:t xml:space="preserve"> </w:t>
            </w:r>
            <w:r w:rsidR="000A5E74" w:rsidRPr="00D85D35">
              <w:rPr>
                <w:rFonts w:eastAsia="Calibri"/>
              </w:rPr>
              <w:t xml:space="preserve">4. </w:t>
            </w:r>
            <w:r w:rsidR="000A5E74" w:rsidRPr="00D85D35">
              <w:t>Bendrų turizmo maršrutų ir paslaugų plėtojimas</w:t>
            </w:r>
            <w:r w:rsidR="000A5E74" w:rsidRPr="00D85D35">
              <w:rPr>
                <w:rFonts w:eastAsia="Calibri"/>
              </w:rPr>
              <w:t xml:space="preserve">). </w:t>
            </w:r>
            <w:r w:rsidRPr="00D85D35">
              <w:rPr>
                <w:rFonts w:eastAsia="Calibri"/>
              </w:rPr>
              <w:t>LR bendrajame plane</w:t>
            </w:r>
            <w:r w:rsidRPr="00D85D35">
              <w:rPr>
                <w:rStyle w:val="Puslapioinaosnuoroda"/>
                <w:rFonts w:eastAsia="Calibri"/>
              </w:rPr>
              <w:footnoteReference w:id="55"/>
            </w:r>
            <w:r w:rsidRPr="00D85D35">
              <w:rPr>
                <w:rFonts w:eastAsia="Calibri"/>
              </w:rPr>
              <w:t xml:space="preserve"> išskirti Panevėž</w:t>
            </w:r>
            <w:r w:rsidR="3D284B9A" w:rsidRPr="3D284B9A">
              <w:rPr>
                <w:rFonts w:eastAsia="Calibri"/>
              </w:rPr>
              <w:t>į</w:t>
            </w:r>
            <w:r w:rsidR="00903833">
              <w:rPr>
                <w:rFonts w:eastAsia="Calibri"/>
              </w:rPr>
              <w:t xml:space="preserve">, </w:t>
            </w:r>
            <w:r w:rsidRPr="00D85D35">
              <w:rPr>
                <w:rFonts w:eastAsia="Calibri"/>
              </w:rPr>
              <w:t>Biržus ir Rokišk</w:t>
            </w:r>
            <w:r w:rsidR="3D284B9A" w:rsidRPr="3D284B9A">
              <w:rPr>
                <w:rFonts w:eastAsia="Calibri"/>
              </w:rPr>
              <w:t>į</w:t>
            </w:r>
            <w:r w:rsidR="00903833">
              <w:rPr>
                <w:rFonts w:eastAsia="Calibri"/>
              </w:rPr>
              <w:t>.</w:t>
            </w:r>
            <w:r w:rsidRPr="00D85D35">
              <w:rPr>
                <w:rFonts w:eastAsia="Calibri"/>
              </w:rPr>
              <w:t xml:space="preserve"> jungiantys funkciniai ryšiai, įgalinantys bendrai išnaudoti bendrus turizmo išteklius – kultūrinius ir geologinius.</w:t>
            </w:r>
            <w:r w:rsidR="00AA6750">
              <w:rPr>
                <w:rFonts w:eastAsia="Calibri"/>
              </w:rPr>
              <w:t xml:space="preserve"> </w:t>
            </w:r>
            <w:r w:rsidRPr="00D85D35">
              <w:rPr>
                <w:rFonts w:eastAsia="Calibri"/>
              </w:rPr>
              <w:t xml:space="preserve">2020 m. VšĮ Panevėžio plėtros agentūros užsakymu atlikta </w:t>
            </w:r>
            <w:r w:rsidR="00903833">
              <w:rPr>
                <w:rFonts w:eastAsia="Calibri"/>
              </w:rPr>
              <w:t>p</w:t>
            </w:r>
            <w:r w:rsidRPr="00D85D35">
              <w:rPr>
                <w:rFonts w:eastAsia="Calibri"/>
              </w:rPr>
              <w:t>ramoninio turizmo inici</w:t>
            </w:r>
            <w:r w:rsidR="00903833">
              <w:rPr>
                <w:rFonts w:eastAsia="Calibri"/>
              </w:rPr>
              <w:t>j</w:t>
            </w:r>
            <w:r w:rsidRPr="00D85D35">
              <w:rPr>
                <w:rFonts w:eastAsia="Calibri"/>
              </w:rPr>
              <w:t>avimo ir vystymo galimybių studija</w:t>
            </w:r>
            <w:r w:rsidRPr="00D85D35">
              <w:rPr>
                <w:rStyle w:val="Puslapioinaosnuoroda"/>
                <w:rFonts w:eastAsia="Calibri"/>
              </w:rPr>
              <w:footnoteReference w:id="56"/>
            </w:r>
            <w:r w:rsidRPr="00D85D35">
              <w:rPr>
                <w:rFonts w:eastAsia="Calibri"/>
              </w:rPr>
              <w:t xml:space="preserve"> nustatė, kad papildoma nauda regionui galėtų būti ir pramoninio turizmo maršrutai, kurie gali pasitarnauti ir kaip vietos ekonomikos plėtros įrankis, sutelkiantis dėmesį į atstovaujamas pramonės šakas arba pramonės šakas, kurios turi augimo potencialą. </w:t>
            </w:r>
            <w:r w:rsidR="200A9415" w:rsidRPr="00D85D35">
              <w:rPr>
                <w:rFonts w:eastAsia="Calibri"/>
              </w:rPr>
              <w:t xml:space="preserve">Didinti šių paslaugų pasiūlą ir jomis pasinaudojusių ne tik vietos, bet ir užsienio turistų skaičių leidžia ir numatomas regiono potencialas – tarptautinė </w:t>
            </w:r>
            <w:r w:rsidR="00903833">
              <w:rPr>
                <w:rFonts w:eastAsia="Calibri"/>
              </w:rPr>
              <w:t>„</w:t>
            </w:r>
            <w:r w:rsidR="200A9415" w:rsidRPr="00D85D35">
              <w:rPr>
                <w:rFonts w:eastAsia="Calibri"/>
              </w:rPr>
              <w:t>Rail Baltica</w:t>
            </w:r>
            <w:r w:rsidR="00903833">
              <w:rPr>
                <w:rFonts w:eastAsia="Calibri"/>
              </w:rPr>
              <w:t>“</w:t>
            </w:r>
            <w:r w:rsidR="200A9415" w:rsidRPr="00D85D35">
              <w:rPr>
                <w:rFonts w:eastAsia="Calibri"/>
              </w:rPr>
              <w:t xml:space="preserve"> vežė, kuriai aktyviau įveiklinti turizmo reikmėms bus išnaudojamas ir numatomas kurti koordinuotas vietos transporto paslaugų tinklas FZ</w:t>
            </w:r>
            <w:r w:rsidR="00AA6750">
              <w:rPr>
                <w:rFonts w:eastAsia="Calibri"/>
              </w:rPr>
              <w:t xml:space="preserve"> </w:t>
            </w:r>
            <w:r w:rsidR="200A9415" w:rsidRPr="00D85D35">
              <w:rPr>
                <w:rFonts w:eastAsia="Calibri"/>
              </w:rPr>
              <w:t xml:space="preserve">savivaldybėse. </w:t>
            </w:r>
          </w:p>
          <w:p w14:paraId="7AA6EAF4" w14:textId="77777777" w:rsidR="00903833" w:rsidRPr="00D85D35" w:rsidRDefault="00903833" w:rsidP="00C3457F">
            <w:pPr>
              <w:widowControl w:val="0"/>
              <w:suppressAutoHyphens/>
              <w:jc w:val="both"/>
              <w:rPr>
                <w:rFonts w:eastAsia="Calibri"/>
              </w:rPr>
            </w:pPr>
          </w:p>
          <w:p w14:paraId="227436E5" w14:textId="7216534F" w:rsidR="0049568B" w:rsidRPr="00D85D35" w:rsidRDefault="00E513EA" w:rsidP="200A9415">
            <w:pPr>
              <w:widowControl w:val="0"/>
              <w:suppressAutoHyphens/>
              <w:jc w:val="both"/>
              <w:rPr>
                <w:color w:val="000000"/>
                <w:lang w:eastAsia="lt-LT"/>
              </w:rPr>
            </w:pPr>
            <w:r w:rsidRPr="00D85D35">
              <w:rPr>
                <w:rFonts w:eastAsia="Calibri"/>
              </w:rPr>
              <w:t>Panevėžio m. savivaldybė turi patirties pritaik</w:t>
            </w:r>
            <w:r w:rsidR="00911932">
              <w:rPr>
                <w:rFonts w:eastAsia="Calibri"/>
              </w:rPr>
              <w:t>yti</w:t>
            </w:r>
            <w:r w:rsidRPr="00D85D35">
              <w:rPr>
                <w:rFonts w:eastAsia="Calibri"/>
              </w:rPr>
              <w:t xml:space="preserve"> objektus šiuolaikiniams keliautojų poreikiams ir pl</w:t>
            </w:r>
            <w:r w:rsidR="00911932">
              <w:rPr>
                <w:rFonts w:eastAsia="Calibri"/>
              </w:rPr>
              <w:t>ėsti</w:t>
            </w:r>
            <w:r w:rsidRPr="00D85D35">
              <w:rPr>
                <w:rFonts w:eastAsia="Calibri"/>
              </w:rPr>
              <w:t xml:space="preserve"> jų bendrą konkurencingumą. </w:t>
            </w:r>
            <w:r w:rsidR="00C3457F" w:rsidRPr="00D85D35">
              <w:rPr>
                <w:rFonts w:eastAsia="Calibri"/>
              </w:rPr>
              <w:t>VšĮ „Keliauk Lietuvoje“</w:t>
            </w:r>
            <w:r w:rsidR="00AA6750">
              <w:rPr>
                <w:rFonts w:eastAsia="Calibri"/>
              </w:rPr>
              <w:t xml:space="preserve"> </w:t>
            </w:r>
            <w:r w:rsidR="00C3457F" w:rsidRPr="00D85D35">
              <w:rPr>
                <w:rFonts w:eastAsia="Calibri"/>
              </w:rPr>
              <w:t>2021 m. atlikto tyrimo duomenimis</w:t>
            </w:r>
            <w:r w:rsidR="00C3457F" w:rsidRPr="00D85D35">
              <w:rPr>
                <w:rStyle w:val="Puslapioinaosnuoroda"/>
                <w:rFonts w:eastAsia="Calibri"/>
              </w:rPr>
              <w:footnoteReference w:id="57"/>
            </w:r>
            <w:r w:rsidR="00903833">
              <w:rPr>
                <w:rFonts w:eastAsia="Calibri"/>
              </w:rPr>
              <w:t xml:space="preserve">, geriausiai Lietuvoje prie turistų poreikių pritaikytu parku </w:t>
            </w:r>
            <w:r w:rsidR="00C3457F" w:rsidRPr="00D85D35">
              <w:rPr>
                <w:rFonts w:eastAsia="Calibri"/>
              </w:rPr>
              <w:t xml:space="preserve">įvertintas Panevėžio </w:t>
            </w:r>
            <w:r w:rsidR="00903833">
              <w:rPr>
                <w:rFonts w:eastAsia="Calibri"/>
              </w:rPr>
              <w:t>kultūros ir poilsio</w:t>
            </w:r>
            <w:r w:rsidR="00C3457F" w:rsidRPr="00D85D35">
              <w:rPr>
                <w:rFonts w:eastAsia="Calibri"/>
              </w:rPr>
              <w:t xml:space="preserve"> parkas. Jame įrengtas funkcionalus tualetas neįgaliesiems, žaidimų aikštelės, aktyvios erdvės </w:t>
            </w:r>
            <w:r w:rsidR="00994A7C">
              <w:rPr>
                <w:rFonts w:eastAsia="Calibri"/>
              </w:rPr>
              <w:t>ir</w:t>
            </w:r>
            <w:r w:rsidR="00C3457F" w:rsidRPr="00D85D35">
              <w:rPr>
                <w:rFonts w:eastAsia="Calibri"/>
              </w:rPr>
              <w:t xml:space="preserve"> geriamojo vandens stotelės</w:t>
            </w:r>
            <w:r w:rsidR="00FB0DEC" w:rsidRPr="00D85D35">
              <w:rPr>
                <w:rFonts w:eastAsia="Calibri"/>
              </w:rPr>
              <w:t xml:space="preserve">. </w:t>
            </w:r>
            <w:r w:rsidR="00C3457F" w:rsidRPr="00D85D35">
              <w:rPr>
                <w:rFonts w:eastAsia="Calibri"/>
              </w:rPr>
              <w:t>Vis daugiau šalies turizmo objektų, siekdam</w:t>
            </w:r>
            <w:r w:rsidR="00903833">
              <w:rPr>
                <w:rFonts w:eastAsia="Calibri"/>
              </w:rPr>
              <w:t>i</w:t>
            </w:r>
            <w:r w:rsidR="00C3457F" w:rsidRPr="00D85D35">
              <w:rPr>
                <w:rFonts w:eastAsia="Calibri"/>
              </w:rPr>
              <w:t xml:space="preserve"> padidinti savo patrauklumą ir prieinamumą, patrauklaus lankymo galimybes įvairiu paros metu</w:t>
            </w:r>
            <w:r w:rsidR="004C0ED6" w:rsidRPr="00D85D35">
              <w:rPr>
                <w:rFonts w:eastAsia="Calibri"/>
              </w:rPr>
              <w:t xml:space="preserve">, </w:t>
            </w:r>
            <w:r w:rsidR="00C3457F" w:rsidRPr="00D85D35">
              <w:rPr>
                <w:rFonts w:eastAsia="Calibri"/>
              </w:rPr>
              <w:t>pritaiko išmaniųjų technologijų interaktyvius sprendimus.</w:t>
            </w:r>
            <w:r w:rsidR="00F528AA" w:rsidRPr="00D85D35">
              <w:rPr>
                <w:rFonts w:eastAsia="Calibri"/>
              </w:rPr>
              <w:t xml:space="preserve"> Vienas tokių – VšĮ Panevėžio plėtros agentūros įgyvendintas pilotinis GovTech projektas „Turizmo objektai – inovatyvūs ir atviri šiuolaikiniams keliautojams“</w:t>
            </w:r>
            <w:r w:rsidR="00F528AA" w:rsidRPr="00D85D35">
              <w:rPr>
                <w:rStyle w:val="Puslapioinaosnuoroda"/>
                <w:rFonts w:eastAsia="Calibri"/>
              </w:rPr>
              <w:footnoteReference w:id="58"/>
            </w:r>
            <w:r w:rsidR="00F528AA" w:rsidRPr="00D85D35">
              <w:rPr>
                <w:rFonts w:eastAsia="Calibri"/>
              </w:rPr>
              <w:t xml:space="preserve">. </w:t>
            </w:r>
            <w:r w:rsidR="00595471" w:rsidRPr="00D85D35">
              <w:rPr>
                <w:rFonts w:eastAsia="Calibri"/>
              </w:rPr>
              <w:t>Rokiškio r. savivaldybė 2023 m. VšĮ „Keliauk Lietuvoje“ organizuotuose „Turizmo sėkmingiausi</w:t>
            </w:r>
            <w:r w:rsidR="00903833">
              <w:rPr>
                <w:rFonts w:eastAsia="Calibri"/>
              </w:rPr>
              <w:t>eji</w:t>
            </w:r>
            <w:r w:rsidR="00595471" w:rsidRPr="00D85D35">
              <w:rPr>
                <w:rFonts w:eastAsia="Calibri"/>
              </w:rPr>
              <w:t>“ apdovanojimuose pelnė apdovanojimą „Vietinių turistų simpatijos vėtrungė“ su Salų dvar</w:t>
            </w:r>
            <w:r w:rsidR="00903833">
              <w:rPr>
                <w:rFonts w:eastAsia="Calibri"/>
              </w:rPr>
              <w:t>o objektu</w:t>
            </w:r>
            <w:r w:rsidR="00595471" w:rsidRPr="00D85D35">
              <w:rPr>
                <w:rStyle w:val="Puslapioinaosnuoroda"/>
                <w:rFonts w:eastAsia="Calibri"/>
              </w:rPr>
              <w:footnoteReference w:id="59"/>
            </w:r>
            <w:r w:rsidR="00903833">
              <w:rPr>
                <w:rFonts w:eastAsia="Calibri"/>
              </w:rPr>
              <w:t>.</w:t>
            </w:r>
            <w:r w:rsidR="00994A7C" w:rsidRPr="007C6384">
              <w:rPr>
                <w:rFonts w:eastAsia="Calibri"/>
              </w:rPr>
              <w:t xml:space="preserve"> </w:t>
            </w:r>
            <w:r w:rsidR="00C30C13" w:rsidRPr="00D85D35">
              <w:rPr>
                <w:rFonts w:eastAsia="Calibri"/>
              </w:rPr>
              <w:t xml:space="preserve">Tai leidžia daryti prielaidą, kad </w:t>
            </w:r>
            <w:r w:rsidR="00CE767F" w:rsidRPr="00D85D35">
              <w:rPr>
                <w:rFonts w:eastAsia="Calibri"/>
              </w:rPr>
              <w:t xml:space="preserve">visos </w:t>
            </w:r>
            <w:r w:rsidR="00C30C13" w:rsidRPr="00D85D35">
              <w:rPr>
                <w:rFonts w:eastAsia="Calibri"/>
              </w:rPr>
              <w:t>FZ strategijoje dalyvausiančios</w:t>
            </w:r>
            <w:r w:rsidR="00AA6750">
              <w:rPr>
                <w:rFonts w:eastAsia="Calibri"/>
              </w:rPr>
              <w:t xml:space="preserve"> </w:t>
            </w:r>
            <w:r w:rsidR="00C30C13" w:rsidRPr="00D85D35">
              <w:rPr>
                <w:rFonts w:eastAsia="Calibri"/>
              </w:rPr>
              <w:t xml:space="preserve">šiuo metu pavieniui veikiančios įstaigos, pasinaudodamos savo patirtimi vystant turizmo objektus ir paslaugas atskirose savivaldybėse </w:t>
            </w:r>
            <w:r w:rsidR="00FB0DEC" w:rsidRPr="00D85D35">
              <w:rPr>
                <w:rFonts w:eastAsia="Calibri"/>
              </w:rPr>
              <w:t xml:space="preserve">bei vystant bendrus turizmo maršrutus, aktyviau </w:t>
            </w:r>
            <w:r w:rsidR="00C30C13" w:rsidRPr="00D85D35">
              <w:rPr>
                <w:rFonts w:eastAsia="Calibri"/>
              </w:rPr>
              <w:t xml:space="preserve">bendradarbiaudamos šį potencialą sustiprins. </w:t>
            </w:r>
            <w:r w:rsidR="00CE767F" w:rsidRPr="00D85D35">
              <w:rPr>
                <w:rFonts w:eastAsia="Calibri"/>
              </w:rPr>
              <w:t xml:space="preserve">Išnaudoti FZ savivaldybių sukauptą </w:t>
            </w:r>
            <w:r w:rsidR="004C0ED6" w:rsidRPr="00D85D35">
              <w:rPr>
                <w:rFonts w:eastAsia="Calibri"/>
              </w:rPr>
              <w:t xml:space="preserve">individualią </w:t>
            </w:r>
            <w:r w:rsidR="00CE767F" w:rsidRPr="00D85D35">
              <w:rPr>
                <w:rFonts w:eastAsia="Calibri"/>
              </w:rPr>
              <w:t>ir bendradarbiavimo patirtį</w:t>
            </w:r>
            <w:r w:rsidR="004C0ED6" w:rsidRPr="00D85D35">
              <w:rPr>
                <w:rFonts w:eastAsia="Calibri"/>
              </w:rPr>
              <w:t xml:space="preserve">, </w:t>
            </w:r>
            <w:r w:rsidR="00CE767F" w:rsidRPr="00D85D35">
              <w:rPr>
                <w:rFonts w:eastAsia="Calibri"/>
              </w:rPr>
              <w:t>pritaikant lankymui gamtos ir kultūros objektus, išplečiant jų lankymo įvairiu paros metu galimybes pasitelkus interaktyvius sprendimus, juos</w:t>
            </w:r>
            <w:r w:rsidR="004C0ED6" w:rsidRPr="00D85D35">
              <w:rPr>
                <w:rFonts w:eastAsia="Calibri"/>
              </w:rPr>
              <w:t xml:space="preserve"> koordinuotai</w:t>
            </w:r>
            <w:r w:rsidR="00CE767F" w:rsidRPr="00D85D35">
              <w:rPr>
                <w:rFonts w:eastAsia="Calibri"/>
              </w:rPr>
              <w:t xml:space="preserve"> apjungti į bendrus turizmo maršrutus, pasitelkus šiuolaikinės rinkodaros priemones aktualu </w:t>
            </w:r>
            <w:r w:rsidR="00CE767F" w:rsidRPr="00D85D35">
              <w:rPr>
                <w:color w:val="000000"/>
                <w:lang w:eastAsia="lt-LT"/>
              </w:rPr>
              <w:t>visoms FZ savivaldybėms.</w:t>
            </w:r>
          </w:p>
          <w:p w14:paraId="075EAD24" w14:textId="4DCAD40B" w:rsidR="006526CF" w:rsidRPr="00D85D35" w:rsidRDefault="006526CF" w:rsidP="186E848C">
            <w:pPr>
              <w:widowControl w:val="0"/>
              <w:suppressAutoHyphens/>
              <w:jc w:val="both"/>
              <w:rPr>
                <w:rFonts w:eastAsia="Calibri"/>
                <w:i/>
                <w:iCs/>
                <w:color w:val="808080"/>
              </w:rPr>
            </w:pPr>
          </w:p>
        </w:tc>
      </w:tr>
      <w:tr w:rsidR="006526CF" w:rsidRPr="00D85D35" w14:paraId="68E28B9A" w14:textId="77777777" w:rsidTr="3D284B9A">
        <w:trPr>
          <w:trHeight w:val="573"/>
        </w:trPr>
        <w:tc>
          <w:tcPr>
            <w:tcW w:w="14879" w:type="dxa"/>
            <w:tcBorders>
              <w:top w:val="single" w:sz="4" w:space="0" w:color="auto"/>
              <w:left w:val="single" w:sz="4" w:space="0" w:color="auto"/>
              <w:bottom w:val="single" w:sz="4" w:space="0" w:color="auto"/>
              <w:right w:val="single" w:sz="4" w:space="0" w:color="auto"/>
            </w:tcBorders>
          </w:tcPr>
          <w:p w14:paraId="7464DA57" w14:textId="77777777" w:rsidR="00287A69" w:rsidRPr="00D85D35" w:rsidRDefault="00287A69" w:rsidP="00287A69">
            <w:pPr>
              <w:widowControl w:val="0"/>
              <w:suppressAutoHyphens/>
              <w:jc w:val="both"/>
              <w:rPr>
                <w:b/>
                <w:bCs/>
                <w:color w:val="000000" w:themeColor="text1"/>
                <w:lang w:eastAsia="lt-LT"/>
              </w:rPr>
            </w:pPr>
            <w:r w:rsidRPr="00D85D35">
              <w:rPr>
                <w:b/>
                <w:bCs/>
                <w:color w:val="000000" w:themeColor="text1"/>
                <w:lang w:eastAsia="lt-LT"/>
              </w:rPr>
              <w:t>Galimybės ir grėsmės</w:t>
            </w:r>
          </w:p>
          <w:p w14:paraId="095786BC" w14:textId="77777777" w:rsidR="00C809C3" w:rsidRPr="00D85D35" w:rsidRDefault="00C809C3" w:rsidP="00287A69">
            <w:pPr>
              <w:widowControl w:val="0"/>
              <w:suppressAutoHyphens/>
              <w:jc w:val="both"/>
              <w:rPr>
                <w:b/>
                <w:bCs/>
                <w:color w:val="000000" w:themeColor="text1"/>
                <w:lang w:eastAsia="lt-LT"/>
              </w:rPr>
            </w:pPr>
          </w:p>
          <w:p w14:paraId="2E60AAA6" w14:textId="4BB104CC" w:rsidR="00C809C3" w:rsidRPr="00A20F02" w:rsidRDefault="00C809C3" w:rsidP="00C809C3">
            <w:pPr>
              <w:pStyle w:val="Default"/>
              <w:jc w:val="both"/>
              <w:rPr>
                <w:b/>
                <w:bCs/>
              </w:rPr>
            </w:pPr>
            <w:r w:rsidRPr="00A20F02">
              <w:rPr>
                <w:b/>
                <w:bCs/>
              </w:rPr>
              <w:t xml:space="preserve">Spręstinai FZ problemai </w:t>
            </w:r>
            <w:r w:rsidR="00BE14E1" w:rsidRPr="00A20F02">
              <w:rPr>
                <w:b/>
                <w:bCs/>
              </w:rPr>
              <w:t xml:space="preserve">identifikuotos šios </w:t>
            </w:r>
            <w:r w:rsidRPr="00A20F02">
              <w:rPr>
                <w:b/>
                <w:bCs/>
              </w:rPr>
              <w:t xml:space="preserve">galimybės: </w:t>
            </w:r>
          </w:p>
          <w:p w14:paraId="15294C49" w14:textId="77777777" w:rsidR="008617C3" w:rsidRDefault="008617C3" w:rsidP="008617C3">
            <w:pPr>
              <w:pStyle w:val="Sraopastraipa"/>
              <w:widowControl w:val="0"/>
              <w:tabs>
                <w:tab w:val="left" w:pos="342"/>
              </w:tabs>
              <w:suppressAutoHyphens/>
              <w:ind w:left="0"/>
              <w:jc w:val="both"/>
              <w:rPr>
                <w:b/>
                <w:bCs/>
                <w:color w:val="000000"/>
                <w:szCs w:val="24"/>
                <w:lang w:eastAsia="lt-LT"/>
              </w:rPr>
            </w:pPr>
          </w:p>
          <w:p w14:paraId="59C825E1" w14:textId="63858AC3" w:rsidR="003E56B4" w:rsidRPr="004C75B9" w:rsidRDefault="00D53148" w:rsidP="008617C3">
            <w:pPr>
              <w:pStyle w:val="Sraopastraipa"/>
              <w:widowControl w:val="0"/>
              <w:tabs>
                <w:tab w:val="left" w:pos="342"/>
              </w:tabs>
              <w:suppressAutoHyphens/>
              <w:ind w:left="0"/>
              <w:jc w:val="both"/>
              <w:rPr>
                <w:b/>
                <w:bCs/>
              </w:rPr>
            </w:pPr>
            <w:r>
              <w:rPr>
                <w:b/>
                <w:bCs/>
                <w:color w:val="000000"/>
                <w:szCs w:val="24"/>
                <w:lang w:eastAsia="lt-LT"/>
              </w:rPr>
              <w:t>„</w:t>
            </w:r>
            <w:r w:rsidR="003E56B4" w:rsidRPr="00D85D35">
              <w:rPr>
                <w:b/>
                <w:bCs/>
                <w:color w:val="000000"/>
                <w:szCs w:val="24"/>
                <w:lang w:eastAsia="lt-LT"/>
              </w:rPr>
              <w:t>Rail Baltica</w:t>
            </w:r>
            <w:r>
              <w:rPr>
                <w:b/>
                <w:bCs/>
                <w:color w:val="000000"/>
                <w:szCs w:val="24"/>
                <w:lang w:eastAsia="lt-LT"/>
              </w:rPr>
              <w:t>“</w:t>
            </w:r>
            <w:r w:rsidR="003E56B4" w:rsidRPr="00D85D35">
              <w:rPr>
                <w:b/>
                <w:bCs/>
                <w:color w:val="000000"/>
                <w:szCs w:val="24"/>
                <w:lang w:eastAsia="lt-LT"/>
              </w:rPr>
              <w:t xml:space="preserve"> ir </w:t>
            </w:r>
            <w:r>
              <w:rPr>
                <w:b/>
                <w:bCs/>
                <w:color w:val="000000"/>
                <w:szCs w:val="24"/>
                <w:lang w:eastAsia="lt-LT"/>
              </w:rPr>
              <w:t>„</w:t>
            </w:r>
            <w:r w:rsidR="003E56B4" w:rsidRPr="00D85D35">
              <w:rPr>
                <w:b/>
                <w:bCs/>
                <w:color w:val="000000"/>
                <w:szCs w:val="24"/>
                <w:lang w:eastAsia="lt-LT"/>
              </w:rPr>
              <w:t>Via Baltica</w:t>
            </w:r>
            <w:r>
              <w:rPr>
                <w:b/>
                <w:bCs/>
                <w:color w:val="000000"/>
                <w:szCs w:val="24"/>
                <w:lang w:eastAsia="lt-LT"/>
              </w:rPr>
              <w:t>“</w:t>
            </w:r>
            <w:r w:rsidR="003E56B4" w:rsidRPr="00D85D35">
              <w:rPr>
                <w:b/>
                <w:bCs/>
                <w:color w:val="000000"/>
                <w:szCs w:val="24"/>
                <w:lang w:eastAsia="lt-LT"/>
              </w:rPr>
              <w:t xml:space="preserve"> transporto koridorių teikiamas ekonominis ir logistinis potencialas</w:t>
            </w:r>
          </w:p>
          <w:p w14:paraId="7B4521CF" w14:textId="77777777" w:rsidR="004C75B9" w:rsidRPr="00D85D35" w:rsidRDefault="004C75B9" w:rsidP="004C75B9">
            <w:pPr>
              <w:pStyle w:val="Sraopastraipa"/>
              <w:widowControl w:val="0"/>
              <w:tabs>
                <w:tab w:val="left" w:pos="342"/>
              </w:tabs>
              <w:suppressAutoHyphens/>
              <w:ind w:left="0"/>
              <w:jc w:val="both"/>
              <w:rPr>
                <w:b/>
                <w:bCs/>
              </w:rPr>
            </w:pPr>
          </w:p>
          <w:p w14:paraId="109E64AD" w14:textId="5525AA18" w:rsidR="008617C3" w:rsidRDefault="00287A69" w:rsidP="008617C3">
            <w:pPr>
              <w:widowControl w:val="0"/>
              <w:suppressAutoHyphens/>
              <w:jc w:val="both"/>
              <w:rPr>
                <w:color w:val="000000"/>
                <w:szCs w:val="24"/>
                <w:lang w:eastAsia="lt-LT"/>
              </w:rPr>
            </w:pPr>
            <w:r w:rsidRPr="00D85D35">
              <w:rPr>
                <w:color w:val="0D0D0D"/>
                <w:shd w:val="clear" w:color="auto" w:fill="FFFFFF"/>
              </w:rPr>
              <w:t>Vystom</w:t>
            </w:r>
            <w:r w:rsidR="003F78AD" w:rsidRPr="00D85D35">
              <w:rPr>
                <w:color w:val="0D0D0D"/>
                <w:shd w:val="clear" w:color="auto" w:fill="FFFFFF"/>
              </w:rPr>
              <w:t xml:space="preserve">as </w:t>
            </w:r>
            <w:r w:rsidR="00D53148">
              <w:rPr>
                <w:color w:val="0D0D0D"/>
                <w:shd w:val="clear" w:color="auto" w:fill="FFFFFF"/>
              </w:rPr>
              <w:t>„</w:t>
            </w:r>
            <w:r w:rsidRPr="00D85D35">
              <w:rPr>
                <w:color w:val="0D0D0D"/>
                <w:shd w:val="clear" w:color="auto" w:fill="FFFFFF"/>
              </w:rPr>
              <w:t>Rail Baltica</w:t>
            </w:r>
            <w:r w:rsidR="00D53148">
              <w:rPr>
                <w:color w:val="0D0D0D"/>
                <w:shd w:val="clear" w:color="auto" w:fill="FFFFFF"/>
              </w:rPr>
              <w:t>“</w:t>
            </w:r>
            <w:r w:rsidRPr="00D85D35">
              <w:rPr>
                <w:color w:val="0D0D0D"/>
                <w:shd w:val="clear" w:color="auto" w:fill="FFFFFF"/>
              </w:rPr>
              <w:t xml:space="preserve"> </w:t>
            </w:r>
            <w:r w:rsidR="003F78AD" w:rsidRPr="00D85D35">
              <w:rPr>
                <w:color w:val="0D0D0D"/>
                <w:shd w:val="clear" w:color="auto" w:fill="FFFFFF"/>
              </w:rPr>
              <w:t>tarptautinis, europinės reikšmės projektas Panevėžio regionui suteiks ne tik geresnio susisiekimo galimybes, bet ir paskatins ekonominį augimą, papildomas investicijas, platesnį veiklos lauką vietos verslams</w:t>
            </w:r>
            <w:r w:rsidR="009D3756" w:rsidRPr="00D85D35">
              <w:rPr>
                <w:rStyle w:val="Puslapioinaosnuoroda"/>
                <w:color w:val="0D0D0D"/>
                <w:shd w:val="clear" w:color="auto" w:fill="FFFFFF"/>
              </w:rPr>
              <w:footnoteReference w:id="60"/>
            </w:r>
            <w:r w:rsidR="003F78AD" w:rsidRPr="00D85D35">
              <w:rPr>
                <w:color w:val="0D0D0D"/>
                <w:shd w:val="clear" w:color="auto" w:fill="FFFFFF"/>
              </w:rPr>
              <w:t>.</w:t>
            </w:r>
            <w:r w:rsidR="00AA6750">
              <w:rPr>
                <w:rFonts w:ascii="Arial" w:hAnsi="Arial" w:cs="Arial"/>
                <w:color w:val="5D5D5D"/>
                <w:sz w:val="23"/>
                <w:szCs w:val="23"/>
                <w:shd w:val="clear" w:color="auto" w:fill="FFFFFF"/>
              </w:rPr>
              <w:t xml:space="preserve"> </w:t>
            </w:r>
            <w:r w:rsidR="00B0260D" w:rsidRPr="00D85D35">
              <w:rPr>
                <w:color w:val="0D0D0D"/>
                <w:shd w:val="clear" w:color="auto" w:fill="FFFFFF"/>
              </w:rPr>
              <w:t>Per Lietuvą, tuo pačiu ir per dalį FZ einantis „Via Baltica“ transporto koridorius yra svarbi Šiaurės–Pietų kryptimi einančios transporto arterijos dalis, gerinanti susisiekimą su kitomis Baltijos regiono šalimis ir Europa. Etapais vykdoma jo rekonstrukcija išplečiant juostų skaičių iki 4</w:t>
            </w:r>
            <w:r w:rsidR="00B0260D" w:rsidRPr="00D85D35">
              <w:rPr>
                <w:vertAlign w:val="superscript"/>
              </w:rPr>
              <w:footnoteReference w:id="61"/>
            </w:r>
            <w:r w:rsidR="00AA6750">
              <w:rPr>
                <w:color w:val="0D0D0D"/>
                <w:shd w:val="clear" w:color="auto" w:fill="FFFFFF"/>
                <w:vertAlign w:val="superscript"/>
              </w:rPr>
              <w:t xml:space="preserve"> </w:t>
            </w:r>
            <w:r w:rsidR="00B0260D" w:rsidRPr="00D85D35">
              <w:rPr>
                <w:color w:val="0D0D0D"/>
                <w:shd w:val="clear" w:color="auto" w:fill="FFFFFF"/>
              </w:rPr>
              <w:t>planuojama baigti iki 2030 m. Šio m</w:t>
            </w:r>
            <w:r w:rsidR="00B0260D" w:rsidRPr="00D85D35">
              <w:rPr>
                <w:color w:val="0D0D0D"/>
              </w:rPr>
              <w:t>agistralinio kelio plėtra turėtų dar labiau sustiprinti Panevėžio ir atitinkamai funkciniai</w:t>
            </w:r>
            <w:r w:rsidR="00D53148">
              <w:rPr>
                <w:color w:val="0D0D0D"/>
              </w:rPr>
              <w:t>s</w:t>
            </w:r>
            <w:r w:rsidR="00B0260D" w:rsidRPr="00D85D35">
              <w:rPr>
                <w:color w:val="0D0D0D"/>
              </w:rPr>
              <w:t xml:space="preserve"> ryšiais susietų savivaldybių investicinį ir turistinį pranašumą</w:t>
            </w:r>
            <w:r w:rsidR="00B0260D" w:rsidRPr="00D85D35">
              <w:rPr>
                <w:rStyle w:val="Puslapioinaosnuoroda"/>
                <w:color w:val="0D0D0D"/>
              </w:rPr>
              <w:footnoteReference w:id="62"/>
            </w:r>
            <w:r w:rsidR="00B0260D" w:rsidRPr="00D85D35">
              <w:rPr>
                <w:color w:val="0D0D0D"/>
              </w:rPr>
              <w:t>.</w:t>
            </w:r>
            <w:r w:rsidR="00CE27F2" w:rsidRPr="00D85D35">
              <w:rPr>
                <w:color w:val="0D0D0D"/>
              </w:rPr>
              <w:t xml:space="preserve"> </w:t>
            </w:r>
            <w:r w:rsidR="008E11E3" w:rsidRPr="00D85D35">
              <w:rPr>
                <w:color w:val="0D0D0D"/>
              </w:rPr>
              <w:t>Šie</w:t>
            </w:r>
            <w:r w:rsidR="00CE27F2" w:rsidRPr="00D85D35">
              <w:rPr>
                <w:color w:val="0D0D0D"/>
              </w:rPr>
              <w:t xml:space="preserve"> numatom</w:t>
            </w:r>
            <w:r w:rsidR="008E11E3" w:rsidRPr="00D85D35">
              <w:rPr>
                <w:color w:val="0D0D0D"/>
              </w:rPr>
              <w:t>i</w:t>
            </w:r>
            <w:r w:rsidR="00CE27F2" w:rsidRPr="00D85D35">
              <w:rPr>
                <w:color w:val="0D0D0D"/>
              </w:rPr>
              <w:t xml:space="preserve"> </w:t>
            </w:r>
            <w:r w:rsidR="008E11E3" w:rsidRPr="00D85D35">
              <w:rPr>
                <w:color w:val="0D0D0D"/>
              </w:rPr>
              <w:t xml:space="preserve">įgyvendinti </w:t>
            </w:r>
            <w:r w:rsidR="00CE27F2" w:rsidRPr="00D85D35">
              <w:rPr>
                <w:color w:val="0D0D0D"/>
              </w:rPr>
              <w:t>projekt</w:t>
            </w:r>
            <w:r w:rsidR="008E11E3" w:rsidRPr="00D85D35">
              <w:rPr>
                <w:color w:val="0D0D0D"/>
              </w:rPr>
              <w:t>ai</w:t>
            </w:r>
            <w:r w:rsidR="00CE27F2" w:rsidRPr="00D85D35">
              <w:rPr>
                <w:color w:val="0D0D0D"/>
              </w:rPr>
              <w:t xml:space="preserve"> </w:t>
            </w:r>
            <w:r w:rsidR="008E11E3" w:rsidRPr="00D85D35">
              <w:rPr>
                <w:color w:val="0D0D0D"/>
              </w:rPr>
              <w:t xml:space="preserve">sudarys galimybes sustiprinti FZ </w:t>
            </w:r>
            <w:r w:rsidR="008E11E3" w:rsidRPr="00D85D35">
              <w:rPr>
                <w:color w:val="000000"/>
                <w:szCs w:val="24"/>
                <w:lang w:eastAsia="lt-LT"/>
              </w:rPr>
              <w:t>ekonominį ir logistinį potencialą.</w:t>
            </w:r>
          </w:p>
          <w:p w14:paraId="4D2019AB" w14:textId="77777777" w:rsidR="008617C3" w:rsidRDefault="008617C3" w:rsidP="008617C3">
            <w:pPr>
              <w:widowControl w:val="0"/>
              <w:suppressAutoHyphens/>
              <w:jc w:val="both"/>
              <w:rPr>
                <w:color w:val="000000"/>
                <w:szCs w:val="24"/>
                <w:lang w:eastAsia="lt-LT"/>
              </w:rPr>
            </w:pPr>
          </w:p>
          <w:p w14:paraId="5019643E" w14:textId="2788FB5E" w:rsidR="003E56B4" w:rsidRPr="008617C3" w:rsidRDefault="003E56B4" w:rsidP="008617C3">
            <w:pPr>
              <w:widowControl w:val="0"/>
              <w:suppressAutoHyphens/>
              <w:jc w:val="both"/>
              <w:rPr>
                <w:b/>
                <w:bCs/>
                <w:color w:val="000000"/>
                <w:szCs w:val="24"/>
                <w:lang w:eastAsia="lt-LT"/>
              </w:rPr>
            </w:pPr>
            <w:r w:rsidRPr="00D85D35">
              <w:rPr>
                <w:b/>
                <w:bCs/>
                <w:lang w:eastAsia="lt-LT"/>
              </w:rPr>
              <w:t xml:space="preserve">Sparčiai besikeičiantys keliautojų įpročiai </w:t>
            </w:r>
          </w:p>
          <w:p w14:paraId="71BE9AB8" w14:textId="77777777" w:rsidR="004C75B9" w:rsidRPr="00D85D35" w:rsidRDefault="004C75B9" w:rsidP="004C75B9">
            <w:pPr>
              <w:pStyle w:val="Sraopastraipa"/>
              <w:widowControl w:val="0"/>
              <w:tabs>
                <w:tab w:val="left" w:pos="342"/>
              </w:tabs>
              <w:suppressAutoHyphens/>
              <w:ind w:left="0"/>
              <w:jc w:val="both"/>
              <w:rPr>
                <w:b/>
                <w:bCs/>
                <w:lang w:eastAsia="lt-LT"/>
              </w:rPr>
            </w:pPr>
          </w:p>
          <w:p w14:paraId="7026A99B" w14:textId="177F24A1" w:rsidR="00CE27F2" w:rsidRDefault="00CE27F2" w:rsidP="00CE27F2">
            <w:pPr>
              <w:pStyle w:val="Sraopastraipa"/>
              <w:widowControl w:val="0"/>
              <w:tabs>
                <w:tab w:val="left" w:pos="342"/>
              </w:tabs>
              <w:suppressAutoHyphens/>
              <w:ind w:left="0"/>
              <w:jc w:val="both"/>
            </w:pPr>
            <w:r w:rsidRPr="00D85D35">
              <w:t>LR Ekonomikos ir inovacijų ministerijos užsakymu parengtoje galimybių studijoje „Turizmo sektoriaus analizė bei strateginės plėtros kryptys“</w:t>
            </w:r>
            <w:r w:rsidRPr="00D85D35">
              <w:rPr>
                <w:rStyle w:val="Puslapioinaosnuoroda"/>
              </w:rPr>
              <w:footnoteReference w:id="63"/>
            </w:r>
            <w:r w:rsidRPr="00D85D35">
              <w:t xml:space="preserve"> konstatuojama, kad </w:t>
            </w:r>
            <w:r w:rsidR="006E0DC2">
              <w:t>i</w:t>
            </w:r>
            <w:r w:rsidRPr="00D85D35">
              <w:t>nformacinių technologijų vystymosi sparta, robotizacija, informacijos prieinamumas ir sklaidos greitis kartu su šiuolaikinės kartos socialiniais bendravimo įpročiais turizmo sektoriui kelia aukštus inovatyvumo ir kūrybingumo, greito inovacijų ir technologijų įsisavinimo ir taikymo</w:t>
            </w:r>
            <w:r w:rsidR="00622B79">
              <w:t xml:space="preserve"> reikalavimus</w:t>
            </w:r>
            <w:r w:rsidRPr="00D85D35">
              <w:t xml:space="preserve">. </w:t>
            </w:r>
            <w:r w:rsidR="008E11E3" w:rsidRPr="00D85D35">
              <w:t xml:space="preserve">Juos išnaudojant atsiranda galimybės </w:t>
            </w:r>
            <w:r w:rsidR="00131025" w:rsidRPr="00D85D35">
              <w:t>pritraukti keliautojus, kurių</w:t>
            </w:r>
            <w:r w:rsidRPr="00D85D35">
              <w:t xml:space="preserve"> kelionės kryptys pasirenkamos pagal tai, ką </w:t>
            </w:r>
            <w:r w:rsidR="00622B79">
              <w:t xml:space="preserve">jie </w:t>
            </w:r>
            <w:r w:rsidRPr="00D85D35">
              <w:t>nori veikti, o ne pagal tai, kur nori tai daryti. Vis dažniau siekiama pažinti šalį</w:t>
            </w:r>
            <w:r w:rsidR="00622B79">
              <w:t>,</w:t>
            </w:r>
            <w:r w:rsidRPr="00D85D35">
              <w:t xml:space="preserve"> regioną </w:t>
            </w:r>
            <w:r w:rsidR="00622B79">
              <w:t>ar</w:t>
            </w:r>
            <w:r w:rsidRPr="00D85D35">
              <w:t xml:space="preserve"> miestą, į kurį vykstama, kompleksiškai jį „pajaučiant“: ragaujant, bendraujant su viet</w:t>
            </w:r>
            <w:r w:rsidR="00FF300C">
              <w:t>os gyventojais</w:t>
            </w:r>
            <w:r w:rsidRPr="00D85D35">
              <w:t xml:space="preserve">, derinant skirtingas veiklas ir pramogas. </w:t>
            </w:r>
          </w:p>
          <w:p w14:paraId="04A24DD1" w14:textId="77777777" w:rsidR="00622B79" w:rsidRPr="00D85D35" w:rsidRDefault="00622B79" w:rsidP="00CE27F2">
            <w:pPr>
              <w:pStyle w:val="Sraopastraipa"/>
              <w:widowControl w:val="0"/>
              <w:tabs>
                <w:tab w:val="left" w:pos="342"/>
              </w:tabs>
              <w:suppressAutoHyphens/>
              <w:ind w:left="0"/>
              <w:jc w:val="both"/>
            </w:pPr>
          </w:p>
          <w:p w14:paraId="3674C185" w14:textId="72F472E3" w:rsidR="008E11E3" w:rsidRDefault="00131025" w:rsidP="00CE27F2">
            <w:pPr>
              <w:pStyle w:val="Sraopastraipa"/>
              <w:widowControl w:val="0"/>
              <w:tabs>
                <w:tab w:val="left" w:pos="342"/>
              </w:tabs>
              <w:suppressAutoHyphens/>
              <w:ind w:left="0"/>
              <w:jc w:val="both"/>
            </w:pPr>
            <w:r w:rsidRPr="00D85D35">
              <w:t>Šalia to įvairūs</w:t>
            </w:r>
            <w:r w:rsidR="008E11E3" w:rsidRPr="00D85D35">
              <w:t xml:space="preserve"> </w:t>
            </w:r>
            <w:r w:rsidRPr="00D85D35">
              <w:t xml:space="preserve">pasauliniai </w:t>
            </w:r>
            <w:r w:rsidR="008E11E3" w:rsidRPr="00D85D35">
              <w:t xml:space="preserve">tyrimai </w:t>
            </w:r>
            <w:r w:rsidRPr="00D85D35">
              <w:t>(</w:t>
            </w:r>
            <w:r w:rsidR="008E11E3" w:rsidRPr="00D85D35">
              <w:t>Australijoje, JAV ir ES</w:t>
            </w:r>
            <w:r w:rsidRPr="00D85D35">
              <w:t>)</w:t>
            </w:r>
            <w:r w:rsidR="008E11E3" w:rsidRPr="00D85D35">
              <w:t xml:space="preserve"> parodė, kad svarbūs turizmo rinkoje</w:t>
            </w:r>
            <w:r w:rsidRPr="00D85D35">
              <w:t xml:space="preserve"> tampa turistai su negalia</w:t>
            </w:r>
            <w:r w:rsidR="008E11E3" w:rsidRPr="00D85D35">
              <w:t>.</w:t>
            </w:r>
            <w:r w:rsidRPr="00D85D35">
              <w:t xml:space="preserve"> ES numatomas prieinamo turizmo visiems šuolis: iš 744,3 mln. kelionių iki 861,9 mln. kelionių. Metinis augimas </w:t>
            </w:r>
            <w:r w:rsidR="00622B79">
              <w:t xml:space="preserve">– </w:t>
            </w:r>
            <w:r w:rsidRPr="00D85D35">
              <w:t>1,64 %. Daugėja keliaujančių vyresnio amžiaus žmonių, kuriems tinkamai universalaus dizaino pagalba pritaikius aplinką išauga gali</w:t>
            </w:r>
            <w:r w:rsidR="00FF20AE">
              <w:t>mybės padidinti turistų srautus</w:t>
            </w:r>
            <w:r w:rsidRPr="00D85D35">
              <w:rPr>
                <w:rStyle w:val="Puslapioinaosnuoroda"/>
              </w:rPr>
              <w:footnoteReference w:id="64"/>
            </w:r>
            <w:r w:rsidR="00FF20AE">
              <w:t>.</w:t>
            </w:r>
          </w:p>
          <w:p w14:paraId="25A711A4" w14:textId="77777777" w:rsidR="00622B79" w:rsidRPr="00D85D35" w:rsidRDefault="00622B79" w:rsidP="00CE27F2">
            <w:pPr>
              <w:pStyle w:val="Sraopastraipa"/>
              <w:widowControl w:val="0"/>
              <w:tabs>
                <w:tab w:val="left" w:pos="342"/>
              </w:tabs>
              <w:suppressAutoHyphens/>
              <w:ind w:left="0"/>
              <w:jc w:val="both"/>
            </w:pPr>
          </w:p>
          <w:p w14:paraId="4FD926E1" w14:textId="501F5EBA" w:rsidR="00414F2D" w:rsidRPr="00D85D35" w:rsidRDefault="00414F2D" w:rsidP="00414F2D">
            <w:pPr>
              <w:spacing w:line="259" w:lineRule="auto"/>
              <w:jc w:val="both"/>
              <w:rPr>
                <w:color w:val="FF0000"/>
              </w:rPr>
            </w:pPr>
            <w:r w:rsidRPr="00D85D35">
              <w:t>Atitinkamai fiksuojamas ir keliautojų poreikis rin</w:t>
            </w:r>
            <w:r w:rsidR="003229E0">
              <w:t>k</w:t>
            </w:r>
            <w:r w:rsidRPr="00D85D35">
              <w:t xml:space="preserve">tis tvarius keliavimo </w:t>
            </w:r>
            <w:r w:rsidRPr="00622B79">
              <w:rPr>
                <w:szCs w:val="24"/>
              </w:rPr>
              <w:t>būdus</w:t>
            </w:r>
            <w:r w:rsidR="003229E0">
              <w:rPr>
                <w:szCs w:val="24"/>
              </w:rPr>
              <w:t>,</w:t>
            </w:r>
            <w:r w:rsidRPr="00622B79">
              <w:rPr>
                <w:szCs w:val="24"/>
              </w:rPr>
              <w:t xml:space="preserve"> pvz.</w:t>
            </w:r>
            <w:r w:rsidR="003229E0">
              <w:rPr>
                <w:szCs w:val="24"/>
              </w:rPr>
              <w:t>,</w:t>
            </w:r>
            <w:r w:rsidRPr="00622B79">
              <w:rPr>
                <w:szCs w:val="24"/>
              </w:rPr>
              <w:t xml:space="preserve"> elektromobiliais. </w:t>
            </w:r>
            <w:r w:rsidR="004A5733" w:rsidRPr="00622B79">
              <w:rPr>
                <w:szCs w:val="24"/>
              </w:rPr>
              <w:t>Atstumai FZ</w:t>
            </w:r>
            <w:r w:rsidR="00AA6750">
              <w:rPr>
                <w:szCs w:val="24"/>
              </w:rPr>
              <w:t xml:space="preserve"> </w:t>
            </w:r>
            <w:r w:rsidR="004A5733" w:rsidRPr="00622B79">
              <w:rPr>
                <w:szCs w:val="24"/>
              </w:rPr>
              <w:t>tarp elektromobilių</w:t>
            </w:r>
            <w:r w:rsidR="00AA6750">
              <w:rPr>
                <w:szCs w:val="24"/>
              </w:rPr>
              <w:t xml:space="preserve"> </w:t>
            </w:r>
            <w:r w:rsidR="004A5733" w:rsidRPr="00622B79">
              <w:rPr>
                <w:szCs w:val="24"/>
              </w:rPr>
              <w:t>įkrovimo stotelių neviršija 100 km</w:t>
            </w:r>
            <w:r w:rsidR="004A5733" w:rsidRPr="00622B79">
              <w:rPr>
                <w:szCs w:val="24"/>
                <w:vertAlign w:val="superscript"/>
              </w:rPr>
              <w:footnoteReference w:id="65"/>
            </w:r>
            <w:r w:rsidR="004A5733" w:rsidRPr="00622B79">
              <w:rPr>
                <w:szCs w:val="24"/>
              </w:rPr>
              <w:t>, tačiau fiksuojamas bendras elektromobilių skaičiaus augimas Lietuvoje</w:t>
            </w:r>
            <w:r w:rsidR="004A5733" w:rsidRPr="00622B79">
              <w:rPr>
                <w:rStyle w:val="Puslapioinaosnuoroda"/>
                <w:szCs w:val="24"/>
              </w:rPr>
              <w:footnoteReference w:id="66"/>
            </w:r>
            <w:r w:rsidR="004A5733" w:rsidRPr="00622B79">
              <w:rPr>
                <w:szCs w:val="24"/>
              </w:rPr>
              <w:t xml:space="preserve"> sudaro galimybę pritraukti didesn</w:t>
            </w:r>
            <w:r w:rsidR="003229E0">
              <w:rPr>
                <w:szCs w:val="24"/>
              </w:rPr>
              <w:t>į</w:t>
            </w:r>
            <w:r w:rsidR="004A5733" w:rsidRPr="00622B79">
              <w:rPr>
                <w:szCs w:val="24"/>
              </w:rPr>
              <w:t xml:space="preserve"> šių automobilių vairuotojų skaičių apsilankyti ir toliau nuo didžiųjų miestų, kuriuose tankesnis įkrovimo stotelių tinklas, </w:t>
            </w:r>
            <w:r w:rsidR="003229E0">
              <w:rPr>
                <w:szCs w:val="24"/>
              </w:rPr>
              <w:t xml:space="preserve">esančiose </w:t>
            </w:r>
            <w:r w:rsidR="004A5733" w:rsidRPr="00622B79">
              <w:rPr>
                <w:szCs w:val="24"/>
              </w:rPr>
              <w:t xml:space="preserve">vietovėse, užtikrinant </w:t>
            </w:r>
            <w:r w:rsidR="003229E0">
              <w:rPr>
                <w:szCs w:val="24"/>
              </w:rPr>
              <w:t>jų poreikius</w:t>
            </w:r>
            <w:r w:rsidR="004A5733" w:rsidRPr="00622B79">
              <w:rPr>
                <w:szCs w:val="24"/>
              </w:rPr>
              <w:t xml:space="preserve"> atliepiančių įkrovimo stotelių tinklą.</w:t>
            </w:r>
            <w:r w:rsidR="004A5733" w:rsidRPr="00622B79">
              <w:rPr>
                <w:sz w:val="22"/>
                <w:szCs w:val="22"/>
              </w:rPr>
              <w:t xml:space="preserve"> </w:t>
            </w:r>
          </w:p>
          <w:p w14:paraId="2F86A256" w14:textId="77777777" w:rsidR="00414F2D" w:rsidRPr="00D85D35" w:rsidRDefault="00414F2D" w:rsidP="00CE27F2">
            <w:pPr>
              <w:pStyle w:val="Sraopastraipa"/>
              <w:widowControl w:val="0"/>
              <w:tabs>
                <w:tab w:val="left" w:pos="342"/>
              </w:tabs>
              <w:suppressAutoHyphens/>
              <w:ind w:left="0"/>
              <w:jc w:val="both"/>
              <w:rPr>
                <w:b/>
                <w:bCs/>
                <w:lang w:eastAsia="lt-LT"/>
              </w:rPr>
            </w:pPr>
          </w:p>
          <w:p w14:paraId="509503B5" w14:textId="6AC7F3DF" w:rsidR="002C0D89" w:rsidRDefault="00AB28F3" w:rsidP="003229E0">
            <w:pPr>
              <w:pStyle w:val="paragraph"/>
              <w:spacing w:before="0" w:beforeAutospacing="0" w:after="0" w:afterAutospacing="0"/>
              <w:jc w:val="both"/>
              <w:textAlignment w:val="baseline"/>
            </w:pPr>
            <w:r w:rsidRPr="00D85D35">
              <w:rPr>
                <w:b/>
                <w:bCs/>
              </w:rPr>
              <w:t>Augantys imigracijos ir grįžtančiųjų iš emigracijos Lietuvos piliečių rodikliai</w:t>
            </w:r>
            <w:r w:rsidRPr="00D85D35">
              <w:t xml:space="preserve"> </w:t>
            </w:r>
          </w:p>
          <w:p w14:paraId="4E87AF2D" w14:textId="77777777" w:rsidR="003229E0" w:rsidRPr="00D85D35" w:rsidRDefault="003229E0" w:rsidP="003229E0">
            <w:pPr>
              <w:pStyle w:val="paragraph"/>
              <w:spacing w:before="0" w:beforeAutospacing="0" w:after="0" w:afterAutospacing="0"/>
              <w:jc w:val="both"/>
              <w:textAlignment w:val="baseline"/>
            </w:pPr>
          </w:p>
          <w:p w14:paraId="73513DC8" w14:textId="4D8B407A" w:rsidR="006A115D" w:rsidRDefault="006A115D" w:rsidP="007C6384">
            <w:pPr>
              <w:pStyle w:val="Antrat4"/>
              <w:spacing w:before="0"/>
              <w:jc w:val="both"/>
              <w:rPr>
                <w:rFonts w:ascii="Times New Roman" w:eastAsia="Times New Roman" w:hAnsi="Times New Roman" w:cs="Times New Roman"/>
                <w:i w:val="0"/>
                <w:iCs w:val="0"/>
                <w:color w:val="auto"/>
              </w:rPr>
            </w:pPr>
            <w:r w:rsidRPr="00D85D35">
              <w:rPr>
                <w:rFonts w:ascii="Times New Roman" w:eastAsia="Times New Roman" w:hAnsi="Times New Roman" w:cs="Times New Roman"/>
                <w:i w:val="0"/>
                <w:iCs w:val="0"/>
                <w:color w:val="auto"/>
              </w:rPr>
              <w:t xml:space="preserve">Lietuvoje stebima migracijos teigiamo balanso tendencija – jau trejus metus iš eilės Lietuvos piliečių grįžta daugiau, nei išvyksta. Valstybės duomenų agentūros duomenimis, 2022 m. į šalį grįžo </w:t>
            </w:r>
            <w:r w:rsidRPr="006D7153">
              <w:rPr>
                <w:rFonts w:ascii="Times New Roman" w:eastAsia="Times New Roman" w:hAnsi="Times New Roman" w:cs="Times New Roman"/>
                <w:i w:val="0"/>
                <w:iCs w:val="0"/>
                <w:color w:val="auto"/>
              </w:rPr>
              <w:t>14 352 gyventoj</w:t>
            </w:r>
            <w:r w:rsidR="003C0777" w:rsidRPr="006D7153">
              <w:rPr>
                <w:rFonts w:ascii="Times New Roman" w:eastAsia="Times New Roman" w:hAnsi="Times New Roman" w:cs="Times New Roman"/>
                <w:i w:val="0"/>
                <w:iCs w:val="0"/>
                <w:color w:val="auto"/>
              </w:rPr>
              <w:t>ai</w:t>
            </w:r>
            <w:r w:rsidR="00A61915" w:rsidRPr="006D7153">
              <w:rPr>
                <w:rFonts w:ascii="Times New Roman" w:eastAsia="Times New Roman" w:hAnsi="Times New Roman" w:cs="Times New Roman"/>
                <w:i w:val="0"/>
                <w:iCs w:val="0"/>
                <w:color w:val="auto"/>
              </w:rPr>
              <w:t xml:space="preserve"> arba</w:t>
            </w:r>
            <w:r w:rsidRPr="006D7153">
              <w:rPr>
                <w:rFonts w:ascii="Times New Roman" w:eastAsia="Times New Roman" w:hAnsi="Times New Roman" w:cs="Times New Roman"/>
                <w:i w:val="0"/>
                <w:iCs w:val="0"/>
                <w:color w:val="auto"/>
              </w:rPr>
              <w:t xml:space="preserve"> 13 proc. daugiau</w:t>
            </w:r>
            <w:r w:rsidR="006D7153" w:rsidRPr="006D7153">
              <w:rPr>
                <w:rFonts w:ascii="Times New Roman" w:eastAsia="Times New Roman" w:hAnsi="Times New Roman" w:cs="Times New Roman"/>
                <w:i w:val="0"/>
                <w:iCs w:val="0"/>
                <w:color w:val="auto"/>
              </w:rPr>
              <w:t xml:space="preserve"> (1 655 gyv.)</w:t>
            </w:r>
            <w:r w:rsidRPr="006D7153">
              <w:rPr>
                <w:rFonts w:ascii="Times New Roman" w:eastAsia="Times New Roman" w:hAnsi="Times New Roman" w:cs="Times New Roman"/>
                <w:i w:val="0"/>
                <w:iCs w:val="0"/>
                <w:color w:val="auto"/>
              </w:rPr>
              <w:t xml:space="preserve"> nei </w:t>
            </w:r>
            <w:r w:rsidRPr="00D85D35">
              <w:rPr>
                <w:rFonts w:ascii="Times New Roman" w:eastAsia="Times New Roman" w:hAnsi="Times New Roman" w:cs="Times New Roman"/>
                <w:i w:val="0"/>
                <w:iCs w:val="0"/>
                <w:color w:val="auto"/>
              </w:rPr>
              <w:t>išvyko. Migraciją skatina ne tik išaugęs žmonių mobilumas, bet ir tam sudaromos palankios sąlygos: pavyzdžiui, Europos Sąjungoje migrantams suteikiama galimybė persikelti turimą socialinį draudimą į kitą šalį, taip pat naujas galimybes atvėrė pandemijos metu</w:t>
            </w:r>
            <w:r w:rsidR="00AA6750">
              <w:rPr>
                <w:rFonts w:ascii="Times New Roman" w:eastAsia="Times New Roman" w:hAnsi="Times New Roman" w:cs="Times New Roman"/>
                <w:i w:val="0"/>
                <w:iCs w:val="0"/>
                <w:color w:val="auto"/>
              </w:rPr>
              <w:t xml:space="preserve"> </w:t>
            </w:r>
            <w:r w:rsidRPr="00D85D35">
              <w:rPr>
                <w:rFonts w:ascii="Times New Roman" w:eastAsia="Times New Roman" w:hAnsi="Times New Roman" w:cs="Times New Roman"/>
                <w:i w:val="0"/>
                <w:iCs w:val="0"/>
                <w:color w:val="auto"/>
              </w:rPr>
              <w:t>išpopuliarėjęs</w:t>
            </w:r>
            <w:r w:rsidR="00AA6750">
              <w:rPr>
                <w:rFonts w:ascii="Times New Roman" w:eastAsia="Times New Roman" w:hAnsi="Times New Roman" w:cs="Times New Roman"/>
                <w:i w:val="0"/>
                <w:iCs w:val="0"/>
                <w:color w:val="auto"/>
              </w:rPr>
              <w:t xml:space="preserve"> </w:t>
            </w:r>
            <w:r w:rsidRPr="00D85D35">
              <w:rPr>
                <w:rFonts w:ascii="Times New Roman" w:eastAsia="Times New Roman" w:hAnsi="Times New Roman" w:cs="Times New Roman"/>
                <w:i w:val="0"/>
                <w:iCs w:val="0"/>
                <w:color w:val="auto"/>
              </w:rPr>
              <w:t>nuotolinis darbas, kai vis mažiau svarbu, iš kurios pasaulio vietos dirbti. Lietuvos piliečius grįžti į tėvynę skatina skirtingos priežastys – ne tik gerėjanti ekonominė situacija, bet ir šalyje labiau prieinamos, palyginti su kitomis valstybėmis, švietimo bei sveikatos priežiūros paslaugos. Grįžtama ir dėl artimųjų bei turimo socialinio rato. Grįžtantys migrantai turi teigiamos įtakos ne tik šalies darbo rinkai, be</w:t>
            </w:r>
            <w:r w:rsidR="00856FC6">
              <w:rPr>
                <w:rFonts w:ascii="Times New Roman" w:eastAsia="Times New Roman" w:hAnsi="Times New Roman" w:cs="Times New Roman"/>
                <w:i w:val="0"/>
                <w:iCs w:val="0"/>
                <w:color w:val="auto"/>
              </w:rPr>
              <w:t>t ir demografiniams rodikliams</w:t>
            </w:r>
            <w:r w:rsidRPr="00D85D35">
              <w:rPr>
                <w:rStyle w:val="Puslapioinaosnuoroda"/>
                <w:rFonts w:ascii="Times New Roman" w:eastAsia="Times New Roman" w:hAnsi="Times New Roman" w:cs="Times New Roman"/>
                <w:i w:val="0"/>
                <w:iCs w:val="0"/>
                <w:color w:val="auto"/>
              </w:rPr>
              <w:footnoteReference w:id="67"/>
            </w:r>
            <w:r w:rsidR="00856FC6">
              <w:rPr>
                <w:rFonts w:ascii="Times New Roman" w:eastAsia="Times New Roman" w:hAnsi="Times New Roman" w:cs="Times New Roman"/>
                <w:i w:val="0"/>
                <w:iCs w:val="0"/>
                <w:color w:val="auto"/>
              </w:rPr>
              <w:t>.</w:t>
            </w:r>
            <w:r w:rsidRPr="00D85D35">
              <w:rPr>
                <w:rFonts w:ascii="Times New Roman" w:eastAsia="Times New Roman" w:hAnsi="Times New Roman" w:cs="Times New Roman"/>
                <w:i w:val="0"/>
                <w:iCs w:val="0"/>
                <w:color w:val="auto"/>
              </w:rPr>
              <w:t xml:space="preserve"> Lietuvos savivaldybių asociacijos iniciatyva „Global</w:t>
            </w:r>
            <w:r w:rsidR="003C0777">
              <w:rPr>
                <w:rFonts w:ascii="Times New Roman" w:eastAsia="Times New Roman" w:hAnsi="Times New Roman" w:cs="Times New Roman"/>
                <w:i w:val="0"/>
                <w:iCs w:val="0"/>
                <w:color w:val="auto"/>
              </w:rPr>
              <w:t>ū</w:t>
            </w:r>
            <w:r w:rsidRPr="00D85D35">
              <w:rPr>
                <w:rFonts w:ascii="Times New Roman" w:eastAsia="Times New Roman" w:hAnsi="Times New Roman" w:cs="Times New Roman"/>
                <w:i w:val="0"/>
                <w:iCs w:val="0"/>
                <w:color w:val="auto"/>
              </w:rPr>
              <w:t xml:space="preserve">s </w:t>
            </w:r>
            <w:r w:rsidR="003C0777">
              <w:rPr>
                <w:rFonts w:ascii="Times New Roman" w:eastAsia="Times New Roman" w:hAnsi="Times New Roman" w:cs="Times New Roman"/>
                <w:i w:val="0"/>
                <w:iCs w:val="0"/>
                <w:color w:val="auto"/>
              </w:rPr>
              <w:t>r</w:t>
            </w:r>
            <w:r w:rsidRPr="00D85D35">
              <w:rPr>
                <w:rFonts w:ascii="Times New Roman" w:eastAsia="Times New Roman" w:hAnsi="Times New Roman" w:cs="Times New Roman"/>
                <w:i w:val="0"/>
                <w:iCs w:val="0"/>
                <w:color w:val="auto"/>
              </w:rPr>
              <w:t>egionai“</w:t>
            </w:r>
            <w:r w:rsidRPr="00D85D35">
              <w:rPr>
                <w:rStyle w:val="Puslapioinaosnuoroda"/>
                <w:rFonts w:ascii="Times New Roman" w:eastAsia="Times New Roman" w:hAnsi="Times New Roman" w:cs="Times New Roman"/>
                <w:i w:val="0"/>
                <w:iCs w:val="0"/>
                <w:color w:val="auto"/>
              </w:rPr>
              <w:footnoteReference w:id="68"/>
            </w:r>
            <w:r w:rsidR="00AA6750">
              <w:rPr>
                <w:rFonts w:ascii="Times New Roman" w:eastAsia="Times New Roman" w:hAnsi="Times New Roman" w:cs="Times New Roman"/>
                <w:i w:val="0"/>
                <w:iCs w:val="0"/>
                <w:color w:val="auto"/>
              </w:rPr>
              <w:t xml:space="preserve"> </w:t>
            </w:r>
            <w:r w:rsidR="0082361F" w:rsidRPr="00D85D35">
              <w:rPr>
                <w:rFonts w:ascii="Times New Roman" w:eastAsia="Times New Roman" w:hAnsi="Times New Roman" w:cs="Times New Roman"/>
                <w:i w:val="0"/>
                <w:iCs w:val="0"/>
                <w:color w:val="auto"/>
              </w:rPr>
              <w:t xml:space="preserve">leidžia regionams pristatyti gyvenimo </w:t>
            </w:r>
            <w:r w:rsidR="003C0777">
              <w:rPr>
                <w:rFonts w:ascii="Times New Roman" w:eastAsia="Times New Roman" w:hAnsi="Times New Roman" w:cs="Times New Roman"/>
                <w:i w:val="0"/>
                <w:iCs w:val="0"/>
                <w:color w:val="auto"/>
              </w:rPr>
              <w:t xml:space="preserve">juose </w:t>
            </w:r>
            <w:r w:rsidR="0082361F" w:rsidRPr="00D85D35">
              <w:rPr>
                <w:rFonts w:ascii="Times New Roman" w:eastAsia="Times New Roman" w:hAnsi="Times New Roman" w:cs="Times New Roman"/>
                <w:i w:val="0"/>
                <w:iCs w:val="0"/>
                <w:color w:val="auto"/>
              </w:rPr>
              <w:t xml:space="preserve">galimybes, </w:t>
            </w:r>
            <w:r w:rsidR="000D42A9" w:rsidRPr="00D85D35">
              <w:rPr>
                <w:rFonts w:ascii="Times New Roman" w:eastAsia="Times New Roman" w:hAnsi="Times New Roman" w:cs="Times New Roman"/>
                <w:i w:val="0"/>
                <w:iCs w:val="0"/>
                <w:color w:val="auto"/>
              </w:rPr>
              <w:t>o</w:t>
            </w:r>
            <w:r w:rsidR="0082361F" w:rsidRPr="00D85D35">
              <w:rPr>
                <w:rFonts w:ascii="Times New Roman" w:eastAsia="Times New Roman" w:hAnsi="Times New Roman" w:cs="Times New Roman"/>
                <w:i w:val="0"/>
                <w:iCs w:val="0"/>
                <w:color w:val="auto"/>
              </w:rPr>
              <w:t xml:space="preserve"> taikoma va</w:t>
            </w:r>
            <w:r w:rsidR="006670FF" w:rsidRPr="00D85D35">
              <w:rPr>
                <w:rFonts w:ascii="Times New Roman" w:eastAsia="Times New Roman" w:hAnsi="Times New Roman" w:cs="Times New Roman"/>
                <w:i w:val="0"/>
                <w:iCs w:val="0"/>
                <w:color w:val="auto"/>
              </w:rPr>
              <w:t>lstybės politika skiriant finansin</w:t>
            </w:r>
            <w:r w:rsidR="003C0777">
              <w:rPr>
                <w:rFonts w:ascii="Times New Roman" w:eastAsia="Times New Roman" w:hAnsi="Times New Roman" w:cs="Times New Roman"/>
                <w:i w:val="0"/>
                <w:iCs w:val="0"/>
                <w:color w:val="auto"/>
              </w:rPr>
              <w:t>ę</w:t>
            </w:r>
            <w:r w:rsidR="006670FF" w:rsidRPr="00D85D35">
              <w:rPr>
                <w:rFonts w:ascii="Times New Roman" w:eastAsia="Times New Roman" w:hAnsi="Times New Roman" w:cs="Times New Roman"/>
                <w:i w:val="0"/>
                <w:iCs w:val="0"/>
                <w:color w:val="auto"/>
              </w:rPr>
              <w:t xml:space="preserve"> paskat</w:t>
            </w:r>
            <w:r w:rsidR="000D42A9" w:rsidRPr="00D85D35">
              <w:rPr>
                <w:rFonts w:ascii="Times New Roman" w:eastAsia="Times New Roman" w:hAnsi="Times New Roman" w:cs="Times New Roman"/>
                <w:i w:val="0"/>
                <w:iCs w:val="0"/>
                <w:color w:val="auto"/>
              </w:rPr>
              <w:t>ą</w:t>
            </w:r>
            <w:r w:rsidR="006670FF" w:rsidRPr="00D85D35">
              <w:rPr>
                <w:rFonts w:ascii="Times New Roman" w:eastAsia="Times New Roman" w:hAnsi="Times New Roman" w:cs="Times New Roman"/>
                <w:i w:val="0"/>
                <w:iCs w:val="0"/>
                <w:color w:val="auto"/>
              </w:rPr>
              <w:t xml:space="preserve"> pirmąjį būstą įsigyjančioms jaunoms šeimoms</w:t>
            </w:r>
            <w:r w:rsidR="003F640D" w:rsidRPr="00D85D35">
              <w:rPr>
                <w:rStyle w:val="Puslapioinaosnuoroda"/>
                <w:rFonts w:ascii="Times New Roman" w:eastAsia="Times New Roman" w:hAnsi="Times New Roman" w:cs="Times New Roman"/>
                <w:i w:val="0"/>
                <w:iCs w:val="0"/>
                <w:color w:val="auto"/>
              </w:rPr>
              <w:footnoteReference w:id="69"/>
            </w:r>
            <w:r w:rsidR="00AA6750">
              <w:rPr>
                <w:rFonts w:ascii="Times New Roman" w:eastAsia="Times New Roman" w:hAnsi="Times New Roman" w:cs="Times New Roman"/>
                <w:i w:val="0"/>
                <w:iCs w:val="0"/>
                <w:color w:val="auto"/>
              </w:rPr>
              <w:t xml:space="preserve"> </w:t>
            </w:r>
            <w:r w:rsidR="000D42A9" w:rsidRPr="00D85D35">
              <w:rPr>
                <w:rFonts w:ascii="Times New Roman" w:eastAsia="Times New Roman" w:hAnsi="Times New Roman" w:cs="Times New Roman"/>
                <w:i w:val="0"/>
                <w:iCs w:val="0"/>
                <w:color w:val="auto"/>
              </w:rPr>
              <w:t xml:space="preserve">stiprina regionų galimybes prisitraukti grįžtančius ir </w:t>
            </w:r>
            <w:r w:rsidR="000E0ABC">
              <w:rPr>
                <w:rFonts w:ascii="Times New Roman" w:eastAsia="Times New Roman" w:hAnsi="Times New Roman" w:cs="Times New Roman"/>
                <w:i w:val="0"/>
                <w:iCs w:val="0"/>
                <w:color w:val="auto"/>
              </w:rPr>
              <w:t>stabdyti</w:t>
            </w:r>
            <w:r w:rsidR="000D42A9" w:rsidRPr="00D85D35">
              <w:rPr>
                <w:rFonts w:ascii="Times New Roman" w:eastAsia="Times New Roman" w:hAnsi="Times New Roman" w:cs="Times New Roman"/>
                <w:i w:val="0"/>
                <w:iCs w:val="0"/>
                <w:color w:val="auto"/>
              </w:rPr>
              <w:t xml:space="preserve"> gyventojų skaiči</w:t>
            </w:r>
            <w:r w:rsidR="000E0ABC">
              <w:rPr>
                <w:rFonts w:ascii="Times New Roman" w:eastAsia="Times New Roman" w:hAnsi="Times New Roman" w:cs="Times New Roman"/>
                <w:i w:val="0"/>
                <w:iCs w:val="0"/>
                <w:color w:val="auto"/>
              </w:rPr>
              <w:t>aus mažėjimą</w:t>
            </w:r>
            <w:r w:rsidR="000D42A9" w:rsidRPr="00D85D35">
              <w:rPr>
                <w:rFonts w:ascii="Times New Roman" w:eastAsia="Times New Roman" w:hAnsi="Times New Roman" w:cs="Times New Roman"/>
                <w:i w:val="0"/>
                <w:iCs w:val="0"/>
                <w:color w:val="auto"/>
              </w:rPr>
              <w:t>.</w:t>
            </w:r>
            <w:r w:rsidR="00AA6750">
              <w:rPr>
                <w:rFonts w:ascii="Times New Roman" w:eastAsia="Times New Roman" w:hAnsi="Times New Roman" w:cs="Times New Roman"/>
                <w:i w:val="0"/>
                <w:iCs w:val="0"/>
                <w:color w:val="auto"/>
              </w:rPr>
              <w:t xml:space="preserve"> </w:t>
            </w:r>
          </w:p>
          <w:p w14:paraId="5B0D6676" w14:textId="77777777" w:rsidR="000E0ABC" w:rsidRPr="000E0ABC" w:rsidRDefault="000E0ABC" w:rsidP="007C6384">
            <w:pPr>
              <w:jc w:val="both"/>
            </w:pPr>
          </w:p>
          <w:p w14:paraId="383DB54F" w14:textId="75F3DE2B" w:rsidR="006A115D" w:rsidRPr="00D85D35" w:rsidRDefault="000D42A9" w:rsidP="007C6384">
            <w:pPr>
              <w:pStyle w:val="Antrat4"/>
              <w:spacing w:before="0"/>
              <w:jc w:val="both"/>
              <w:rPr>
                <w:rFonts w:ascii="Times New Roman" w:eastAsia="Times New Roman" w:hAnsi="Times New Roman" w:cs="Times New Roman"/>
                <w:i w:val="0"/>
                <w:iCs w:val="0"/>
                <w:color w:val="auto"/>
              </w:rPr>
            </w:pPr>
            <w:r w:rsidRPr="00D85D35">
              <w:rPr>
                <w:rFonts w:ascii="Times New Roman" w:eastAsia="Times New Roman" w:hAnsi="Times New Roman" w:cs="Times New Roman"/>
                <w:i w:val="0"/>
                <w:iCs w:val="0"/>
                <w:color w:val="auto"/>
              </w:rPr>
              <w:t xml:space="preserve">Šias galimybes stiprina ir </w:t>
            </w:r>
            <w:r w:rsidR="006A115D" w:rsidRPr="00D85D35">
              <w:rPr>
                <w:rFonts w:ascii="Times New Roman" w:eastAsia="Times New Roman" w:hAnsi="Times New Roman" w:cs="Times New Roman"/>
                <w:i w:val="0"/>
                <w:iCs w:val="0"/>
                <w:color w:val="auto"/>
              </w:rPr>
              <w:t>Lietuvoje stebim</w:t>
            </w:r>
            <w:r w:rsidR="000E0ABC">
              <w:rPr>
                <w:rFonts w:ascii="Times New Roman" w:eastAsia="Times New Roman" w:hAnsi="Times New Roman" w:cs="Times New Roman"/>
                <w:i w:val="0"/>
                <w:iCs w:val="0"/>
                <w:color w:val="auto"/>
              </w:rPr>
              <w:t>o</w:t>
            </w:r>
            <w:r w:rsidR="006A115D" w:rsidRPr="00D85D35">
              <w:rPr>
                <w:rFonts w:ascii="Times New Roman" w:eastAsia="Times New Roman" w:hAnsi="Times New Roman" w:cs="Times New Roman"/>
                <w:i w:val="0"/>
                <w:iCs w:val="0"/>
                <w:color w:val="auto"/>
              </w:rPr>
              <w:t xml:space="preserve">s užsieniečių </w:t>
            </w:r>
            <w:r w:rsidR="00727B77" w:rsidRPr="00D85D35">
              <w:rPr>
                <w:rFonts w:ascii="Times New Roman" w:eastAsia="Times New Roman" w:hAnsi="Times New Roman" w:cs="Times New Roman"/>
                <w:i w:val="0"/>
                <w:iCs w:val="0"/>
                <w:color w:val="auto"/>
              </w:rPr>
              <w:t>skaičiaus augimo tendencijos: 2024 m. sausio 1 d. Lietuvoje gyvenantys užsieniečiai iš viso sudarė 6,67 proc. visų mūsų šalies gyventojų. Šis rodiklis buvo didžiausias per visą nepriklausomybės laikotarpį. 2023 m. viduryje jis siekė 5,3 proc., 2022-ųjų pradžioje – 3,58 proc</w:t>
            </w:r>
            <w:r w:rsidR="00727B77" w:rsidRPr="00D85D35">
              <w:rPr>
                <w:rFonts w:ascii="Arial" w:hAnsi="Arial" w:cs="Arial"/>
                <w:color w:val="091A5A"/>
                <w:shd w:val="clear" w:color="auto" w:fill="FFFFFF"/>
              </w:rPr>
              <w:t>.</w:t>
            </w:r>
            <w:r w:rsidR="00727B77" w:rsidRPr="00D85D35">
              <w:rPr>
                <w:rStyle w:val="Puslapioinaosnuoroda"/>
                <w:rFonts w:ascii="Times New Roman" w:eastAsia="Times New Roman" w:hAnsi="Times New Roman" w:cs="Times New Roman"/>
                <w:i w:val="0"/>
                <w:iCs w:val="0"/>
                <w:color w:val="auto"/>
              </w:rPr>
              <w:footnoteReference w:id="70"/>
            </w:r>
          </w:p>
          <w:p w14:paraId="1B6DA4F4" w14:textId="3261628E" w:rsidR="006A115D" w:rsidRPr="00D85D35" w:rsidRDefault="006A115D" w:rsidP="007C6384">
            <w:pPr>
              <w:pStyle w:val="Sraassuenkleliais"/>
              <w:numPr>
                <w:ilvl w:val="0"/>
                <w:numId w:val="0"/>
              </w:numPr>
              <w:ind w:left="360" w:hanging="360"/>
              <w:jc w:val="both"/>
            </w:pPr>
          </w:p>
          <w:p w14:paraId="057C4253" w14:textId="3D327A10" w:rsidR="00BE14E1" w:rsidRPr="00A20F02" w:rsidRDefault="00BE14E1" w:rsidP="004722BD">
            <w:pPr>
              <w:pStyle w:val="Default"/>
              <w:jc w:val="both"/>
              <w:rPr>
                <w:b/>
                <w:bCs/>
              </w:rPr>
            </w:pPr>
            <w:r w:rsidRPr="00A20F02">
              <w:rPr>
                <w:b/>
                <w:bCs/>
              </w:rPr>
              <w:t xml:space="preserve">Spręstinai FZ problemai identifikuotos šios </w:t>
            </w:r>
            <w:r w:rsidR="008617C3">
              <w:rPr>
                <w:b/>
                <w:bCs/>
              </w:rPr>
              <w:t>grėsmės</w:t>
            </w:r>
            <w:r w:rsidRPr="00A20F02">
              <w:rPr>
                <w:b/>
                <w:bCs/>
              </w:rPr>
              <w:t xml:space="preserve">: </w:t>
            </w:r>
          </w:p>
          <w:p w14:paraId="0AFCAD33" w14:textId="77777777" w:rsidR="00287A69" w:rsidRPr="00D85D35" w:rsidRDefault="00287A69" w:rsidP="00287A69">
            <w:pPr>
              <w:widowControl w:val="0"/>
              <w:suppressAutoHyphens/>
              <w:jc w:val="both"/>
              <w:rPr>
                <w:color w:val="FF0000"/>
                <w:lang w:eastAsia="lt-LT"/>
              </w:rPr>
            </w:pPr>
          </w:p>
          <w:p w14:paraId="05E9D9B9" w14:textId="59BC8869" w:rsidR="00D53D59" w:rsidRDefault="00D53D59" w:rsidP="008237CA">
            <w:pPr>
              <w:pStyle w:val="Default"/>
              <w:jc w:val="both"/>
              <w:rPr>
                <w:b/>
                <w:bCs/>
              </w:rPr>
            </w:pPr>
            <w:r w:rsidRPr="008617C3">
              <w:rPr>
                <w:b/>
                <w:bCs/>
              </w:rPr>
              <w:t>Senstanti visuomenė</w:t>
            </w:r>
          </w:p>
          <w:p w14:paraId="0BAECEF8" w14:textId="77777777" w:rsidR="008617C3" w:rsidRPr="008617C3" w:rsidRDefault="008617C3" w:rsidP="008237CA">
            <w:pPr>
              <w:pStyle w:val="Default"/>
              <w:jc w:val="both"/>
              <w:rPr>
                <w:b/>
                <w:bCs/>
              </w:rPr>
            </w:pPr>
          </w:p>
          <w:p w14:paraId="037B1BDC" w14:textId="070F5E68" w:rsidR="008A1672" w:rsidRPr="00D85D35" w:rsidRDefault="00670D94" w:rsidP="007C6384">
            <w:pPr>
              <w:pStyle w:val="prastasiniatinklio"/>
              <w:shd w:val="clear" w:color="auto" w:fill="FFFFFF"/>
              <w:spacing w:before="0" w:beforeAutospacing="0" w:after="180" w:afterAutospacing="0"/>
              <w:jc w:val="both"/>
              <w:textAlignment w:val="baseline"/>
            </w:pPr>
            <w:r w:rsidRPr="00D85D35">
              <w:t xml:space="preserve">Senstanti </w:t>
            </w:r>
            <w:r w:rsidR="00D53D59" w:rsidRPr="00D85D35">
              <w:t xml:space="preserve">Lietuvos </w:t>
            </w:r>
            <w:r w:rsidRPr="00D85D35">
              <w:t xml:space="preserve">visuomenė </w:t>
            </w:r>
            <w:r w:rsidR="00D53D59" w:rsidRPr="00D85D35">
              <w:t>yra g</w:t>
            </w:r>
            <w:r w:rsidR="008237CA" w:rsidRPr="00D85D35">
              <w:t>rėsmė, kuri gali sutrukdyti sėkmingai spręsti FZ problemą</w:t>
            </w:r>
            <w:r w:rsidR="00D53D59" w:rsidRPr="00D85D35">
              <w:t>. M</w:t>
            </w:r>
            <w:r w:rsidR="008237CA" w:rsidRPr="00D85D35">
              <w:t xml:space="preserve">edianinis gyventojų amžius Lietuvoje 2018 m. siekė 43 m., 2023 m. – 48 m. </w:t>
            </w:r>
            <w:r w:rsidR="008A1672" w:rsidRPr="00D85D35">
              <w:t>Trumpalaikėje perspektyvoje tai lemia valstybės išlaidų prioritetų pasislinkimą siekiant užtikrinti gausios pensinio amžiaus gyventojų grupės poreikius, o ilgalaikėje perspektyvoje tai gali sukelti tiek ekonomin</w:t>
            </w:r>
            <w:r w:rsidR="00CD54BD">
              <w:t>e</w:t>
            </w:r>
            <w:r w:rsidR="008A1672" w:rsidRPr="00D85D35">
              <w:t xml:space="preserve">s, tiek </w:t>
            </w:r>
            <w:r w:rsidR="6F399D82" w:rsidRPr="00D85D35">
              <w:t>socialin</w:t>
            </w:r>
            <w:r w:rsidR="274A30E0" w:rsidRPr="00D85D35">
              <w:t>e</w:t>
            </w:r>
            <w:r w:rsidR="6F399D82" w:rsidRPr="00D85D35">
              <w:t>s</w:t>
            </w:r>
            <w:r w:rsidR="008A1672" w:rsidRPr="00D85D35">
              <w:t xml:space="preserve"> pasekmes</w:t>
            </w:r>
            <w:r w:rsidR="00557CAA" w:rsidRPr="00D85D35">
              <w:t>. Mažėjanti dirbančiųjų dalis</w:t>
            </w:r>
            <w:r w:rsidR="008A1672" w:rsidRPr="00D85D35">
              <w:t xml:space="preserve"> pareikalaus priemonių ilgesniam vyresnių žmonių išlaikymui darbo rinkoje, įskaitant ir jų verslumo skatinimą, </w:t>
            </w:r>
            <w:r w:rsidR="00557CAA" w:rsidRPr="00D85D35">
              <w:t xml:space="preserve">atitinkamai </w:t>
            </w:r>
            <w:r w:rsidR="008A1672" w:rsidRPr="00D85D35">
              <w:t>sukurs didesnes apkrovas socialinės apsaugos sistemos</w:t>
            </w:r>
            <w:r w:rsidR="008435F9" w:rsidRPr="00D85D35">
              <w:t xml:space="preserve">, </w:t>
            </w:r>
            <w:r w:rsidR="004D114B">
              <w:t>tarp jų</w:t>
            </w:r>
            <w:r w:rsidR="008435F9" w:rsidRPr="00D85D35">
              <w:t xml:space="preserve"> ir savivaldybių,</w:t>
            </w:r>
            <w:r w:rsidR="008A1672" w:rsidRPr="00D85D35">
              <w:t xml:space="preserve"> pajėgumams ir tam reikaling</w:t>
            </w:r>
            <w:r w:rsidR="00667F73">
              <w:t>iems</w:t>
            </w:r>
            <w:r w:rsidR="008A1672" w:rsidRPr="00D85D35">
              <w:t xml:space="preserve"> nuolatin</w:t>
            </w:r>
            <w:r w:rsidR="00667F73">
              <w:t>iams</w:t>
            </w:r>
            <w:r w:rsidR="008A1672" w:rsidRPr="00D85D35">
              <w:t xml:space="preserve"> ištekli</w:t>
            </w:r>
            <w:r w:rsidR="00667F73">
              <w:t>ams</w:t>
            </w:r>
            <w:r w:rsidR="008A1672" w:rsidRPr="00D85D35">
              <w:t xml:space="preserve"> </w:t>
            </w:r>
            <w:r w:rsidR="00270E2E" w:rsidRPr="00D85D35">
              <w:t>paslaug</w:t>
            </w:r>
            <w:r w:rsidR="00667F73">
              <w:t>ų</w:t>
            </w:r>
            <w:r w:rsidR="00270E2E" w:rsidRPr="00D85D35">
              <w:t xml:space="preserve"> ir jų prieinamu</w:t>
            </w:r>
            <w:r w:rsidR="00667F73">
              <w:t>mo</w:t>
            </w:r>
            <w:r w:rsidR="00270E2E" w:rsidRPr="00D85D35">
              <w:t xml:space="preserve"> </w:t>
            </w:r>
            <w:r w:rsidR="008A1672" w:rsidRPr="00D85D35">
              <w:t>užtikrin</w:t>
            </w:r>
            <w:r w:rsidR="00667F73">
              <w:t>imui</w:t>
            </w:r>
            <w:r w:rsidR="008A1672" w:rsidRPr="00D85D35">
              <w:rPr>
                <w:rStyle w:val="Puslapioinaosnuoroda"/>
              </w:rPr>
              <w:footnoteReference w:id="71"/>
            </w:r>
            <w:r w:rsidR="004D114B">
              <w:t>, nukreipiant juos nuo kitų</w:t>
            </w:r>
            <w:r w:rsidR="009918F4" w:rsidRPr="00D85D35">
              <w:t xml:space="preserve"> gyvenimo kokybę galinčių pagerinti ir regiono patrauklumą kuriantiems ar plečiantiems verslą, k</w:t>
            </w:r>
            <w:r w:rsidR="0008725B" w:rsidRPr="00D85D35">
              <w:t>etinantiems</w:t>
            </w:r>
            <w:r w:rsidR="009918F4" w:rsidRPr="00D85D35">
              <w:t xml:space="preserve"> persikelti,</w:t>
            </w:r>
            <w:r w:rsidR="00AA6750">
              <w:t xml:space="preserve"> </w:t>
            </w:r>
            <w:r w:rsidR="009918F4" w:rsidRPr="00D85D35">
              <w:t>studijuoti ar keliauti iniciatyvų įgyvendinimo.</w:t>
            </w:r>
            <w:r w:rsidR="008A1672" w:rsidRPr="00D85D35">
              <w:t xml:space="preserve"> </w:t>
            </w:r>
          </w:p>
          <w:p w14:paraId="25893E95" w14:textId="026217BE" w:rsidR="00287A69" w:rsidRDefault="00287A69">
            <w:pPr>
              <w:suppressAutoHyphens/>
              <w:rPr>
                <w:rFonts w:eastAsia="Calibri"/>
                <w:b/>
                <w:szCs w:val="24"/>
              </w:rPr>
            </w:pPr>
            <w:r w:rsidRPr="00D85D35">
              <w:rPr>
                <w:rFonts w:eastAsia="Calibri"/>
                <w:b/>
                <w:szCs w:val="24"/>
              </w:rPr>
              <w:t>Nemažėjanti socialinė atskirtis</w:t>
            </w:r>
          </w:p>
          <w:p w14:paraId="2574A660" w14:textId="77777777" w:rsidR="00EB56C0" w:rsidRPr="00D85D35" w:rsidRDefault="00EB56C0">
            <w:pPr>
              <w:suppressAutoHyphens/>
              <w:rPr>
                <w:rFonts w:eastAsia="Calibri"/>
                <w:b/>
                <w:szCs w:val="24"/>
              </w:rPr>
            </w:pPr>
          </w:p>
          <w:p w14:paraId="0EA258DF" w14:textId="3C3F6646" w:rsidR="0008725B" w:rsidRPr="00D85D35" w:rsidRDefault="00BE14E1" w:rsidP="007C6384">
            <w:pPr>
              <w:suppressAutoHyphens/>
              <w:jc w:val="both"/>
              <w:rPr>
                <w:rFonts w:eastAsia="Calibri"/>
                <w:szCs w:val="22"/>
              </w:rPr>
            </w:pPr>
            <w:r w:rsidRPr="00D85D35">
              <w:rPr>
                <w:rFonts w:eastAsia="Calibri"/>
                <w:bCs/>
                <w:szCs w:val="24"/>
              </w:rPr>
              <w:t xml:space="preserve">Statistiniai rodikliai </w:t>
            </w:r>
            <w:r w:rsidR="00EB56C0">
              <w:rPr>
                <w:rFonts w:eastAsia="Calibri"/>
                <w:bCs/>
                <w:szCs w:val="24"/>
              </w:rPr>
              <w:t>rodo</w:t>
            </w:r>
            <w:r w:rsidRPr="00D85D35">
              <w:rPr>
                <w:rFonts w:eastAsia="Calibri"/>
                <w:bCs/>
                <w:szCs w:val="24"/>
              </w:rPr>
              <w:t xml:space="preserve">, kad skurdo rizikos lygis Lietuvoje </w:t>
            </w:r>
            <w:r w:rsidR="00EB56C0">
              <w:rPr>
                <w:rFonts w:eastAsia="Calibri"/>
                <w:bCs/>
                <w:szCs w:val="24"/>
              </w:rPr>
              <w:t xml:space="preserve">daug </w:t>
            </w:r>
            <w:r w:rsidR="00DF6828" w:rsidRPr="00D85D35">
              <w:rPr>
                <w:rFonts w:eastAsia="Calibri"/>
                <w:bCs/>
                <w:szCs w:val="24"/>
              </w:rPr>
              <w:t xml:space="preserve">metų nepasiekia ženklių teigiamų rodiklio pokyčių. </w:t>
            </w:r>
            <w:r w:rsidR="00DF6828" w:rsidRPr="00D85D35">
              <w:rPr>
                <w:szCs w:val="24"/>
              </w:rPr>
              <w:t>Jau daugelį metų Lietuvoje skursta kas penktas gyventojas</w:t>
            </w:r>
            <w:r w:rsidR="001E36B0" w:rsidRPr="00D85D35">
              <w:rPr>
                <w:szCs w:val="24"/>
              </w:rPr>
              <w:t xml:space="preserve"> (skurdo rizikos lygis Lietuvoje 2023 m. siekė 19,9 proc.)</w:t>
            </w:r>
            <w:r w:rsidR="00DF6828" w:rsidRPr="00D85D35">
              <w:rPr>
                <w:szCs w:val="24"/>
              </w:rPr>
              <w:t>, Lietuvos skurdo rizikos rodikliai yra vieni iš didžiausių Europos Sąjungoje</w:t>
            </w:r>
            <w:r w:rsidR="001E36B0" w:rsidRPr="00D85D35">
              <w:rPr>
                <w:szCs w:val="24"/>
              </w:rPr>
              <w:t xml:space="preserve"> (2022 m. šis rodiklis ES siekė 16,5 proc., Lietuvoje </w:t>
            </w:r>
            <w:r w:rsidR="00EB56C0">
              <w:rPr>
                <w:szCs w:val="24"/>
              </w:rPr>
              <w:t xml:space="preserve">– </w:t>
            </w:r>
            <w:r w:rsidR="001E36B0" w:rsidRPr="00D85D35">
              <w:rPr>
                <w:szCs w:val="24"/>
              </w:rPr>
              <w:t>20,9 proc.)</w:t>
            </w:r>
            <w:r w:rsidR="00DF6828" w:rsidRPr="00D85D35">
              <w:rPr>
                <w:szCs w:val="24"/>
              </w:rPr>
              <w:t>. Ryš</w:t>
            </w:r>
            <w:r w:rsidR="00C4122C" w:rsidRPr="00D85D35">
              <w:rPr>
                <w:szCs w:val="24"/>
              </w:rPr>
              <w:t>k</w:t>
            </w:r>
            <w:r w:rsidR="00DF6828" w:rsidRPr="00D85D35">
              <w:rPr>
                <w:szCs w:val="24"/>
              </w:rPr>
              <w:t xml:space="preserve">ių teigiamų pokyčių nefiksuojama </w:t>
            </w:r>
            <w:r w:rsidR="001E36B0" w:rsidRPr="00D85D35">
              <w:rPr>
                <w:szCs w:val="24"/>
              </w:rPr>
              <w:t>skurdo ir socialinės atskirties rizikos lygio rodiklyje</w:t>
            </w:r>
            <w:r w:rsidR="006349D7" w:rsidRPr="00D85D35">
              <w:rPr>
                <w:szCs w:val="24"/>
              </w:rPr>
              <w:t xml:space="preserve"> – nuo 2018 m. šis rodiklis tolygiai mažėjo, tačiau 2022 m., </w:t>
            </w:r>
            <w:r w:rsidR="004D114B">
              <w:rPr>
                <w:szCs w:val="24"/>
              </w:rPr>
              <w:t>pa</w:t>
            </w:r>
            <w:r w:rsidR="006349D7" w:rsidRPr="00D85D35">
              <w:rPr>
                <w:szCs w:val="24"/>
              </w:rPr>
              <w:t>lygin</w:t>
            </w:r>
            <w:r w:rsidR="004D114B">
              <w:rPr>
                <w:szCs w:val="24"/>
              </w:rPr>
              <w:t>ti</w:t>
            </w:r>
            <w:r w:rsidR="006349D7" w:rsidRPr="00D85D35">
              <w:rPr>
                <w:szCs w:val="24"/>
              </w:rPr>
              <w:t xml:space="preserve"> su </w:t>
            </w:r>
            <w:r w:rsidR="006349D7" w:rsidRPr="00D85D35">
              <w:rPr>
                <w:rFonts w:eastAsia="Calibri"/>
                <w:szCs w:val="24"/>
              </w:rPr>
              <w:t>2021 m.</w:t>
            </w:r>
            <w:r w:rsidR="00BA17E8">
              <w:rPr>
                <w:rFonts w:eastAsia="Calibri"/>
                <w:szCs w:val="24"/>
              </w:rPr>
              <w:t>,</w:t>
            </w:r>
            <w:r w:rsidR="006349D7" w:rsidRPr="00D85D35">
              <w:rPr>
                <w:rFonts w:eastAsia="Calibri"/>
                <w:szCs w:val="24"/>
              </w:rPr>
              <w:t xml:space="preserve"> </w:t>
            </w:r>
            <w:r w:rsidR="006349D7" w:rsidRPr="006D7153">
              <w:rPr>
                <w:rFonts w:eastAsia="Calibri"/>
                <w:szCs w:val="24"/>
              </w:rPr>
              <w:t>pa</w:t>
            </w:r>
            <w:r w:rsidR="004D114B" w:rsidRPr="006D7153">
              <w:rPr>
                <w:rFonts w:eastAsia="Calibri"/>
                <w:szCs w:val="24"/>
              </w:rPr>
              <w:t>didėj</w:t>
            </w:r>
            <w:r w:rsidR="006349D7" w:rsidRPr="006D7153">
              <w:rPr>
                <w:rFonts w:eastAsia="Calibri"/>
                <w:szCs w:val="24"/>
              </w:rPr>
              <w:t>o</w:t>
            </w:r>
            <w:r w:rsidR="00AA6750" w:rsidRPr="006D7153">
              <w:rPr>
                <w:rFonts w:eastAsia="Calibri"/>
                <w:szCs w:val="24"/>
              </w:rPr>
              <w:t xml:space="preserve"> </w:t>
            </w:r>
            <w:r w:rsidR="006349D7" w:rsidRPr="006D7153">
              <w:rPr>
                <w:rFonts w:eastAsia="Calibri"/>
                <w:szCs w:val="24"/>
              </w:rPr>
              <w:t>1,1 proc.</w:t>
            </w:r>
            <w:r w:rsidR="006D7153" w:rsidRPr="006D7153">
              <w:rPr>
                <w:rFonts w:eastAsia="Calibri"/>
                <w:szCs w:val="24"/>
              </w:rPr>
              <w:t xml:space="preserve"> punktu</w:t>
            </w:r>
            <w:r w:rsidR="00E930A7" w:rsidRPr="00D85D35">
              <w:rPr>
                <w:rStyle w:val="Puslapioinaosnuoroda"/>
                <w:rFonts w:eastAsia="Calibri"/>
                <w:szCs w:val="24"/>
              </w:rPr>
              <w:footnoteReference w:id="72"/>
            </w:r>
            <w:r w:rsidR="004D114B">
              <w:rPr>
                <w:rFonts w:eastAsia="Calibri"/>
                <w:szCs w:val="24"/>
              </w:rPr>
              <w:t>.</w:t>
            </w:r>
            <w:r w:rsidR="006349D7" w:rsidRPr="00D85D35">
              <w:rPr>
                <w:rFonts w:eastAsia="Calibri"/>
                <w:szCs w:val="24"/>
              </w:rPr>
              <w:t xml:space="preserve"> </w:t>
            </w:r>
            <w:r w:rsidR="00351922" w:rsidRPr="00D85D35">
              <w:rPr>
                <w:rFonts w:eastAsia="Calibri"/>
                <w:szCs w:val="24"/>
              </w:rPr>
              <w:t>Ši</w:t>
            </w:r>
            <w:r w:rsidR="00E11A31" w:rsidRPr="00D85D35">
              <w:rPr>
                <w:rFonts w:eastAsia="Calibri"/>
                <w:szCs w:val="24"/>
              </w:rPr>
              <w:t>ų</w:t>
            </w:r>
            <w:r w:rsidR="00351922" w:rsidRPr="00D85D35">
              <w:rPr>
                <w:rFonts w:eastAsia="Calibri"/>
                <w:szCs w:val="24"/>
              </w:rPr>
              <w:t xml:space="preserve"> rodikli</w:t>
            </w:r>
            <w:r w:rsidR="00E11A31" w:rsidRPr="00D85D35">
              <w:rPr>
                <w:rFonts w:eastAsia="Calibri"/>
                <w:szCs w:val="24"/>
              </w:rPr>
              <w:t>ų</w:t>
            </w:r>
            <w:r w:rsidR="00351922" w:rsidRPr="00D85D35">
              <w:rPr>
                <w:rFonts w:eastAsia="Calibri"/>
                <w:szCs w:val="24"/>
              </w:rPr>
              <w:t xml:space="preserve"> </w:t>
            </w:r>
            <w:r w:rsidR="00A61915">
              <w:rPr>
                <w:rFonts w:eastAsia="Calibri"/>
                <w:szCs w:val="24"/>
              </w:rPr>
              <w:t>vertinimas geografiniu aspektu rodo</w:t>
            </w:r>
            <w:r w:rsidR="00A61915">
              <w:rPr>
                <w:szCs w:val="24"/>
              </w:rPr>
              <w:t>, kad</w:t>
            </w:r>
            <w:r w:rsidR="006349D7" w:rsidRPr="00D85D35">
              <w:rPr>
                <w:szCs w:val="24"/>
              </w:rPr>
              <w:t xml:space="preserve"> dažniausiai socialinę atskirtį ir jos pasekmes patiria asmenys</w:t>
            </w:r>
            <w:r w:rsidR="004D114B">
              <w:rPr>
                <w:szCs w:val="24"/>
              </w:rPr>
              <w:t>,</w:t>
            </w:r>
            <w:r w:rsidR="006349D7" w:rsidRPr="00D85D35">
              <w:rPr>
                <w:szCs w:val="24"/>
              </w:rPr>
              <w:t xml:space="preserve"> gyvenantys kaimo vietovėse</w:t>
            </w:r>
            <w:r w:rsidR="00BA17E8">
              <w:rPr>
                <w:szCs w:val="24"/>
              </w:rPr>
              <w:t>,</w:t>
            </w:r>
            <w:r w:rsidR="006349D7" w:rsidRPr="00D85D35">
              <w:rPr>
                <w:szCs w:val="24"/>
              </w:rPr>
              <w:t xml:space="preserve"> priešingai nei asmenys iš miestų.</w:t>
            </w:r>
            <w:r w:rsidR="00C4122C" w:rsidRPr="00D85D35">
              <w:rPr>
                <w:rStyle w:val="Puslapioinaosnuoroda"/>
                <w:szCs w:val="24"/>
              </w:rPr>
              <w:footnoteReference w:id="73"/>
            </w:r>
            <w:r w:rsidR="00E11A31" w:rsidRPr="00D85D35">
              <w:t xml:space="preserve"> S</w:t>
            </w:r>
            <w:r w:rsidR="00BE5291" w:rsidRPr="00D85D35">
              <w:rPr>
                <w:rFonts w:eastAsia="Calibri"/>
                <w:szCs w:val="22"/>
              </w:rPr>
              <w:t>tebima</w:t>
            </w:r>
            <w:r w:rsidR="00F2210B" w:rsidRPr="00D85D35">
              <w:rPr>
                <w:rFonts w:eastAsia="Calibri"/>
                <w:szCs w:val="22"/>
              </w:rPr>
              <w:t xml:space="preserve"> auganti </w:t>
            </w:r>
            <w:r w:rsidR="00557CAA" w:rsidRPr="00D85D35">
              <w:rPr>
                <w:rFonts w:eastAsia="Calibri"/>
                <w:szCs w:val="22"/>
              </w:rPr>
              <w:t>migracija i</w:t>
            </w:r>
            <w:r w:rsidR="00BA17E8">
              <w:rPr>
                <w:rFonts w:eastAsia="Calibri"/>
                <w:szCs w:val="22"/>
              </w:rPr>
              <w:t>š</w:t>
            </w:r>
            <w:r w:rsidR="00557CAA" w:rsidRPr="00D85D35">
              <w:rPr>
                <w:rFonts w:eastAsia="Calibri"/>
                <w:szCs w:val="22"/>
              </w:rPr>
              <w:t xml:space="preserve"> </w:t>
            </w:r>
            <w:r w:rsidR="00BA17E8">
              <w:rPr>
                <w:rFonts w:eastAsia="Calibri"/>
                <w:szCs w:val="22"/>
              </w:rPr>
              <w:t>trečių</w:t>
            </w:r>
            <w:r w:rsidR="00557CAA" w:rsidRPr="00D85D35">
              <w:rPr>
                <w:rFonts w:eastAsia="Calibri"/>
                <w:szCs w:val="22"/>
              </w:rPr>
              <w:t>jų šalių</w:t>
            </w:r>
            <w:r w:rsidR="00F2210B" w:rsidRPr="00D85D35">
              <w:rPr>
                <w:rFonts w:eastAsia="Calibri"/>
                <w:szCs w:val="22"/>
              </w:rPr>
              <w:t xml:space="preserve">, </w:t>
            </w:r>
            <w:r w:rsidR="00E11A31" w:rsidRPr="00D85D35">
              <w:rPr>
                <w:rFonts w:eastAsia="Calibri"/>
                <w:szCs w:val="22"/>
              </w:rPr>
              <w:t>tačiau atvykusius</w:t>
            </w:r>
            <w:r w:rsidR="00AA6750">
              <w:rPr>
                <w:rFonts w:eastAsia="Calibri"/>
                <w:szCs w:val="22"/>
              </w:rPr>
              <w:t xml:space="preserve"> </w:t>
            </w:r>
            <w:r w:rsidR="00E11A31" w:rsidRPr="00D85D35">
              <w:rPr>
                <w:rFonts w:eastAsia="Calibri"/>
                <w:szCs w:val="22"/>
              </w:rPr>
              <w:t xml:space="preserve">pritraukus gyventi į mažesnes savivaldybes, kuriose mažėjant </w:t>
            </w:r>
            <w:r w:rsidR="00A61915">
              <w:rPr>
                <w:rFonts w:eastAsia="Calibri"/>
                <w:szCs w:val="22"/>
              </w:rPr>
              <w:t>gyventojų</w:t>
            </w:r>
            <w:r w:rsidR="00E11A31" w:rsidRPr="00D85D35">
              <w:rPr>
                <w:rFonts w:eastAsia="Calibri"/>
                <w:szCs w:val="22"/>
              </w:rPr>
              <w:t xml:space="preserve"> mažėja ir viešojo transporto bei judumo paslaugų pasiūla, gali tekti susidurti su sklandžios jų integracijos iššūkiais – kvalifikacijos kėlim</w:t>
            </w:r>
            <w:r w:rsidR="00BA17E8">
              <w:rPr>
                <w:rFonts w:eastAsia="Calibri"/>
                <w:szCs w:val="22"/>
              </w:rPr>
              <w:t xml:space="preserve">o </w:t>
            </w:r>
            <w:r w:rsidR="00E11A31" w:rsidRPr="00D85D35">
              <w:rPr>
                <w:rFonts w:eastAsia="Calibri"/>
                <w:szCs w:val="22"/>
              </w:rPr>
              <w:t>ir darbo vietų pasiekimo poreikio neužtikrinimu. D</w:t>
            </w:r>
            <w:r w:rsidR="00F2210B" w:rsidRPr="00D85D35">
              <w:rPr>
                <w:rFonts w:eastAsia="Calibri"/>
                <w:szCs w:val="22"/>
              </w:rPr>
              <w:t xml:space="preserve">ėl skirtingos kvalifikacijų pripažinimo </w:t>
            </w:r>
            <w:r w:rsidR="00401EA6" w:rsidRPr="00D85D35">
              <w:rPr>
                <w:rFonts w:eastAsia="Calibri"/>
                <w:szCs w:val="22"/>
              </w:rPr>
              <w:t xml:space="preserve">sistemos </w:t>
            </w:r>
            <w:r w:rsidR="00E11A31" w:rsidRPr="00D85D35">
              <w:rPr>
                <w:rFonts w:eastAsia="Calibri"/>
                <w:szCs w:val="22"/>
              </w:rPr>
              <w:t xml:space="preserve">atvykusieji </w:t>
            </w:r>
            <w:r w:rsidR="00401EA6" w:rsidRPr="00D85D35">
              <w:rPr>
                <w:rFonts w:eastAsia="Calibri"/>
                <w:szCs w:val="22"/>
              </w:rPr>
              <w:t>gali būti įdarbinami</w:t>
            </w:r>
            <w:r w:rsidR="00AA6750">
              <w:rPr>
                <w:rFonts w:eastAsia="Calibri"/>
                <w:szCs w:val="22"/>
              </w:rPr>
              <w:t xml:space="preserve"> </w:t>
            </w:r>
            <w:r w:rsidR="00557CAA" w:rsidRPr="00D85D35">
              <w:rPr>
                <w:rFonts w:eastAsia="Calibri"/>
                <w:szCs w:val="22"/>
              </w:rPr>
              <w:t>maž</w:t>
            </w:r>
            <w:r w:rsidR="00A61915">
              <w:rPr>
                <w:rFonts w:eastAsia="Calibri"/>
                <w:szCs w:val="22"/>
              </w:rPr>
              <w:t>i</w:t>
            </w:r>
            <w:r w:rsidR="00557CAA" w:rsidRPr="00D85D35">
              <w:rPr>
                <w:rFonts w:eastAsia="Calibri"/>
                <w:szCs w:val="22"/>
              </w:rPr>
              <w:t>au kvalifikuot</w:t>
            </w:r>
            <w:r w:rsidR="004D114B">
              <w:rPr>
                <w:rFonts w:eastAsia="Calibri"/>
                <w:szCs w:val="22"/>
              </w:rPr>
              <w:t>u</w:t>
            </w:r>
            <w:r w:rsidR="00557CAA" w:rsidRPr="00D85D35">
              <w:rPr>
                <w:rFonts w:eastAsia="Calibri"/>
                <w:szCs w:val="22"/>
              </w:rPr>
              <w:t xml:space="preserve">ose darbuose, </w:t>
            </w:r>
            <w:r w:rsidR="00BE5291" w:rsidRPr="00D85D35">
              <w:rPr>
                <w:rFonts w:eastAsia="Calibri"/>
                <w:szCs w:val="22"/>
              </w:rPr>
              <w:t>taip nesukuriant galimybių bendr</w:t>
            </w:r>
            <w:r w:rsidR="001F6DB1">
              <w:rPr>
                <w:rFonts w:eastAsia="Calibri"/>
                <w:szCs w:val="22"/>
              </w:rPr>
              <w:t>am</w:t>
            </w:r>
            <w:r w:rsidR="00BE5291" w:rsidRPr="00D85D35">
              <w:rPr>
                <w:rFonts w:eastAsia="Calibri"/>
                <w:szCs w:val="22"/>
              </w:rPr>
              <w:t xml:space="preserve"> darbo našumo rodikli</w:t>
            </w:r>
            <w:r w:rsidR="001F6DB1">
              <w:rPr>
                <w:rFonts w:eastAsia="Calibri"/>
                <w:szCs w:val="22"/>
              </w:rPr>
              <w:t>ui</w:t>
            </w:r>
            <w:r w:rsidR="00BE5291" w:rsidRPr="00D85D35">
              <w:rPr>
                <w:rFonts w:eastAsia="Calibri"/>
                <w:szCs w:val="22"/>
              </w:rPr>
              <w:t xml:space="preserve"> aug</w:t>
            </w:r>
            <w:r w:rsidR="001F6DB1">
              <w:rPr>
                <w:rFonts w:eastAsia="Calibri"/>
                <w:szCs w:val="22"/>
              </w:rPr>
              <w:t>ti</w:t>
            </w:r>
            <w:r w:rsidR="00E11A31" w:rsidRPr="00D85D35">
              <w:rPr>
                <w:rFonts w:eastAsia="Calibri"/>
                <w:szCs w:val="22"/>
              </w:rPr>
              <w:t xml:space="preserve"> FZ</w:t>
            </w:r>
            <w:r w:rsidR="0008725B" w:rsidRPr="00D85D35">
              <w:rPr>
                <w:rFonts w:eastAsia="Calibri"/>
                <w:szCs w:val="22"/>
              </w:rPr>
              <w:t xml:space="preserve">. </w:t>
            </w:r>
          </w:p>
          <w:p w14:paraId="571384EE" w14:textId="77777777" w:rsidR="0008725B" w:rsidRPr="00D85D35" w:rsidRDefault="0008725B" w:rsidP="007C6384">
            <w:pPr>
              <w:suppressAutoHyphens/>
              <w:jc w:val="both"/>
              <w:rPr>
                <w:rFonts w:eastAsia="Calibri"/>
                <w:szCs w:val="22"/>
              </w:rPr>
            </w:pPr>
          </w:p>
          <w:p w14:paraId="15DA20A0" w14:textId="1786A2C8" w:rsidR="00287A69" w:rsidRPr="00D85D35" w:rsidRDefault="00BE5291" w:rsidP="00E11A31">
            <w:pPr>
              <w:suppressAutoHyphens/>
              <w:rPr>
                <w:rFonts w:eastAsia="Calibri"/>
                <w:b/>
                <w:szCs w:val="22"/>
              </w:rPr>
            </w:pPr>
            <w:r w:rsidRPr="00D85D35">
              <w:rPr>
                <w:rFonts w:eastAsia="Calibri"/>
                <w:szCs w:val="22"/>
              </w:rPr>
              <w:t xml:space="preserve"> </w:t>
            </w:r>
          </w:p>
        </w:tc>
      </w:tr>
    </w:tbl>
    <w:p w14:paraId="2E90460D" w14:textId="7D481E13" w:rsidR="00AB28F3" w:rsidRPr="00D85D35" w:rsidRDefault="00AB28F3">
      <w:r w:rsidRPr="00D85D35">
        <w:br w:type="page"/>
      </w:r>
    </w:p>
    <w:tbl>
      <w:tblPr>
        <w:tblW w:w="14879" w:type="dxa"/>
        <w:tblInd w:w="113" w:type="dxa"/>
        <w:tblLayout w:type="fixed"/>
        <w:tblLook w:val="04A0" w:firstRow="1" w:lastRow="0" w:firstColumn="1" w:lastColumn="0" w:noHBand="0" w:noVBand="1"/>
      </w:tblPr>
      <w:tblGrid>
        <w:gridCol w:w="14879"/>
      </w:tblGrid>
      <w:tr w:rsidR="006526CF" w:rsidRPr="00D85D35" w14:paraId="1366000A" w14:textId="77777777" w:rsidTr="200A9415">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EFF19" w14:textId="617A9DAD" w:rsidR="200A9415" w:rsidRPr="00D85D35" w:rsidRDefault="200A9415"/>
          <w:p w14:paraId="4B99056E" w14:textId="77777777" w:rsidR="006526CF" w:rsidRPr="00D85D35" w:rsidRDefault="006526CF">
            <w:pPr>
              <w:widowControl w:val="0"/>
              <w:suppressAutoHyphens/>
              <w:rPr>
                <w:rFonts w:eastAsia="Calibri"/>
                <w:b/>
                <w:bCs/>
                <w:i/>
                <w:color w:val="808080"/>
                <w:szCs w:val="22"/>
              </w:rPr>
            </w:pPr>
          </w:p>
        </w:tc>
      </w:tr>
      <w:tr w:rsidR="002D13C9" w:rsidRPr="00D85D35" w14:paraId="4618AD1F" w14:textId="77777777" w:rsidTr="200A9415">
        <w:trPr>
          <w:trHeight w:val="573"/>
        </w:trPr>
        <w:tc>
          <w:tcPr>
            <w:tcW w:w="148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324F8" w14:textId="77777777" w:rsidR="002D13C9" w:rsidRDefault="002D13C9" w:rsidP="002D13C9">
            <w:pPr>
              <w:pStyle w:val="Default"/>
              <w:rPr>
                <w:b/>
                <w:bCs/>
                <w:sz w:val="23"/>
                <w:szCs w:val="23"/>
              </w:rPr>
            </w:pPr>
            <w:r w:rsidRPr="00D85D35">
              <w:rPr>
                <w:b/>
                <w:bCs/>
                <w:sz w:val="23"/>
                <w:szCs w:val="23"/>
              </w:rPr>
              <w:t xml:space="preserve">Teritorijos stiprybių, silpnybių, galimybių ir grėsmių (toliau – SSGG) analizė </w:t>
            </w:r>
          </w:p>
          <w:p w14:paraId="0BA4D009" w14:textId="77777777" w:rsidR="004244FD" w:rsidRPr="00D85D35" w:rsidRDefault="004244FD" w:rsidP="002D13C9">
            <w:pPr>
              <w:pStyle w:val="Default"/>
              <w:rPr>
                <w:b/>
                <w:bCs/>
                <w:sz w:val="23"/>
                <w:szCs w:val="23"/>
              </w:rPr>
            </w:pPr>
          </w:p>
          <w:p w14:paraId="4F46F563" w14:textId="7E67B53B" w:rsidR="002D13C9" w:rsidRPr="00D85D35" w:rsidRDefault="002D13C9" w:rsidP="002D13C9">
            <w:pPr>
              <w:pStyle w:val="Default"/>
              <w:rPr>
                <w:b/>
                <w:bCs/>
                <w:sz w:val="23"/>
                <w:szCs w:val="23"/>
              </w:rPr>
            </w:pPr>
            <w:r w:rsidRPr="00D85D35">
              <w:rPr>
                <w:b/>
                <w:bCs/>
                <w:sz w:val="23"/>
                <w:szCs w:val="23"/>
              </w:rPr>
              <w:t>Problema</w:t>
            </w:r>
            <w:r w:rsidR="00287A69" w:rsidRPr="00D85D35">
              <w:rPr>
                <w:b/>
                <w:bCs/>
                <w:sz w:val="23"/>
                <w:szCs w:val="23"/>
              </w:rPr>
              <w:t xml:space="preserve">: </w:t>
            </w:r>
            <w:r w:rsidR="0085000D" w:rsidRPr="00D85D35">
              <w:rPr>
                <w:b/>
                <w:bCs/>
              </w:rPr>
              <w:t>nepakankamas FZ patrauklumas joje kurti verslą, investuoti, gyventi, dirbti, studijuoti ar keliauti.</w:t>
            </w:r>
          </w:p>
          <w:p w14:paraId="7637CEDF" w14:textId="77777777" w:rsidR="00287A69" w:rsidRPr="00D85D35" w:rsidRDefault="00287A69" w:rsidP="002D13C9">
            <w:pPr>
              <w:pStyle w:val="Default"/>
              <w:rPr>
                <w:b/>
                <w:bCs/>
                <w:sz w:val="23"/>
                <w:szCs w:val="23"/>
              </w:rPr>
            </w:pPr>
          </w:p>
          <w:tbl>
            <w:tblPr>
              <w:tblW w:w="13645" w:type="dxa"/>
              <w:tblLayout w:type="fixed"/>
              <w:tblLook w:val="04A0" w:firstRow="1" w:lastRow="0" w:firstColumn="1" w:lastColumn="0" w:noHBand="0" w:noVBand="1"/>
            </w:tblPr>
            <w:tblGrid>
              <w:gridCol w:w="5707"/>
              <w:gridCol w:w="2552"/>
              <w:gridCol w:w="5386"/>
            </w:tblGrid>
            <w:tr w:rsidR="00DB62E2" w:rsidRPr="00D85D35" w14:paraId="6DF14D78" w14:textId="77777777" w:rsidTr="006D6AE3">
              <w:trPr>
                <w:trHeight w:val="288"/>
              </w:trPr>
              <w:tc>
                <w:tcPr>
                  <w:tcW w:w="5707" w:type="dxa"/>
                  <w:tcBorders>
                    <w:bottom w:val="single" w:sz="4" w:space="0" w:color="auto"/>
                  </w:tcBorders>
                  <w:shd w:val="clear" w:color="auto" w:fill="auto"/>
                  <w:noWrap/>
                  <w:vAlign w:val="center"/>
                  <w:hideMark/>
                </w:tcPr>
                <w:p w14:paraId="3F4566C1" w14:textId="77777777" w:rsidR="00DB62E2" w:rsidRPr="00D85D35" w:rsidRDefault="00DB62E2" w:rsidP="00DB62E2">
                  <w:pPr>
                    <w:rPr>
                      <w:b/>
                      <w:bCs/>
                      <w:color w:val="000000"/>
                      <w:sz w:val="16"/>
                      <w:szCs w:val="16"/>
                      <w:lang w:eastAsia="lt-LT"/>
                    </w:rPr>
                  </w:pPr>
                  <w:r w:rsidRPr="00DE2421">
                    <w:rPr>
                      <w:b/>
                      <w:bCs/>
                      <w:color w:val="000000" w:themeColor="text1"/>
                      <w:sz w:val="20"/>
                      <w:lang w:eastAsia="lt-LT"/>
                    </w:rPr>
                    <w:t>Silpnybės</w:t>
                  </w:r>
                </w:p>
              </w:tc>
              <w:tc>
                <w:tcPr>
                  <w:tcW w:w="2552" w:type="dxa"/>
                  <w:shd w:val="clear" w:color="auto" w:fill="auto"/>
                  <w:noWrap/>
                  <w:vAlign w:val="center"/>
                  <w:hideMark/>
                </w:tcPr>
                <w:p w14:paraId="6483D96C" w14:textId="77777777" w:rsidR="00DB62E2" w:rsidRPr="00D85D35" w:rsidRDefault="00DB62E2" w:rsidP="00DB62E2">
                  <w:pPr>
                    <w:rPr>
                      <w:b/>
                      <w:bCs/>
                      <w:color w:val="000000"/>
                      <w:sz w:val="16"/>
                      <w:szCs w:val="16"/>
                      <w:lang w:eastAsia="lt-LT"/>
                    </w:rPr>
                  </w:pPr>
                </w:p>
              </w:tc>
              <w:tc>
                <w:tcPr>
                  <w:tcW w:w="5386" w:type="dxa"/>
                  <w:tcBorders>
                    <w:bottom w:val="single" w:sz="4" w:space="0" w:color="auto"/>
                  </w:tcBorders>
                  <w:shd w:val="clear" w:color="auto" w:fill="auto"/>
                  <w:noWrap/>
                  <w:vAlign w:val="center"/>
                  <w:hideMark/>
                </w:tcPr>
                <w:p w14:paraId="3138DFDF" w14:textId="77777777" w:rsidR="00DB62E2" w:rsidRPr="00D85D35" w:rsidRDefault="00DB62E2" w:rsidP="00DB62E2">
                  <w:pPr>
                    <w:rPr>
                      <w:b/>
                      <w:bCs/>
                      <w:color w:val="000000"/>
                      <w:sz w:val="16"/>
                      <w:szCs w:val="16"/>
                      <w:lang w:eastAsia="lt-LT"/>
                    </w:rPr>
                  </w:pPr>
                  <w:r w:rsidRPr="00DE2421">
                    <w:rPr>
                      <w:b/>
                      <w:bCs/>
                      <w:color w:val="000000" w:themeColor="text1"/>
                      <w:sz w:val="20"/>
                      <w:lang w:eastAsia="lt-LT"/>
                    </w:rPr>
                    <w:t>Stiprybės</w:t>
                  </w:r>
                </w:p>
              </w:tc>
            </w:tr>
            <w:tr w:rsidR="00DB62E2" w:rsidRPr="00D85D35" w14:paraId="14BB4F7E" w14:textId="77777777" w:rsidTr="006D6AE3">
              <w:trPr>
                <w:trHeight w:val="864"/>
              </w:trPr>
              <w:tc>
                <w:tcPr>
                  <w:tcW w:w="5707" w:type="dxa"/>
                  <w:tcBorders>
                    <w:top w:val="single" w:sz="4" w:space="0" w:color="auto"/>
                    <w:left w:val="single" w:sz="4" w:space="0" w:color="auto"/>
                    <w:bottom w:val="single" w:sz="4" w:space="0" w:color="auto"/>
                    <w:right w:val="single" w:sz="4" w:space="0" w:color="auto"/>
                  </w:tcBorders>
                  <w:shd w:val="clear" w:color="auto" w:fill="auto"/>
                  <w:hideMark/>
                </w:tcPr>
                <w:p w14:paraId="5D35DE2B" w14:textId="77777777" w:rsidR="00DB62E2" w:rsidRDefault="00DB62E2" w:rsidP="00DB62E2">
                  <w:pPr>
                    <w:rPr>
                      <w:color w:val="000000"/>
                      <w:sz w:val="16"/>
                      <w:szCs w:val="16"/>
                      <w:shd w:val="clear" w:color="auto" w:fill="FFFFFF"/>
                    </w:rPr>
                  </w:pPr>
                </w:p>
                <w:p w14:paraId="7698EEE9" w14:textId="77777777" w:rsidR="00DB62E2" w:rsidRPr="00DB62E2" w:rsidRDefault="00DB62E2" w:rsidP="00DB62E2">
                  <w:pPr>
                    <w:rPr>
                      <w:color w:val="000000"/>
                      <w:sz w:val="20"/>
                      <w:shd w:val="clear" w:color="auto" w:fill="FFFFFF"/>
                    </w:rPr>
                  </w:pPr>
                  <w:r w:rsidRPr="00DB62E2">
                    <w:rPr>
                      <w:noProof/>
                      <w:color w:val="000000"/>
                      <w:sz w:val="32"/>
                      <w:szCs w:val="32"/>
                      <w:lang w:eastAsia="lt-LT"/>
                    </w:rPr>
                    <mc:AlternateContent>
                      <mc:Choice Requires="wps">
                        <w:drawing>
                          <wp:anchor distT="0" distB="0" distL="114300" distR="114300" simplePos="0" relativeHeight="251673600" behindDoc="0" locked="0" layoutInCell="1" allowOverlap="1" wp14:anchorId="669075E0" wp14:editId="4F06FEB9">
                            <wp:simplePos x="0" y="0"/>
                            <wp:positionH relativeFrom="column">
                              <wp:posOffset>3533140</wp:posOffset>
                            </wp:positionH>
                            <wp:positionV relativeFrom="paragraph">
                              <wp:posOffset>171450</wp:posOffset>
                            </wp:positionV>
                            <wp:extent cx="1661160" cy="560070"/>
                            <wp:effectExtent l="38100" t="19050" r="15240" b="87630"/>
                            <wp:wrapNone/>
                            <wp:docPr id="297002176" name="Jungtis: alkūninė 12"/>
                            <wp:cNvGraphicFramePr/>
                            <a:graphic xmlns:a="http://schemas.openxmlformats.org/drawingml/2006/main">
                              <a:graphicData uri="http://schemas.microsoft.com/office/word/2010/wordprocessingShape">
                                <wps:wsp>
                                  <wps:cNvCnPr/>
                                  <wps:spPr>
                                    <a:xfrm flipH="1">
                                      <a:off x="0" y="0"/>
                                      <a:ext cx="1661160" cy="560070"/>
                                    </a:xfrm>
                                    <a:prstGeom prst="bentConnector3">
                                      <a:avLst/>
                                    </a:prstGeom>
                                    <a:ln w="28575">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ACD266" id="_x0000_t34" coordsize="21600,21600" o:spt="34" o:oned="t" adj="10800" path="m,l@0,0@0,21600,21600,21600e" filled="f">
                            <v:stroke joinstyle="miter"/>
                            <v:formulas>
                              <v:f eqn="val #0"/>
                            </v:formulas>
                            <v:path arrowok="t" fillok="f" o:connecttype="none"/>
                            <v:handles>
                              <v:h position="#0,center"/>
                            </v:handles>
                            <o:lock v:ext="edit" shapetype="t"/>
                          </v:shapetype>
                          <v:shape id="Jungtis: alkūninė 12" o:spid="_x0000_s1026" type="#_x0000_t34" style="position:absolute;margin-left:278.2pt;margin-top:13.5pt;width:130.8pt;height:44.1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qNATzAEAAOADAAAOAAAAZHJzL2Uyb0RvYy54bWysU8uO1DAQvCPxD5bvTJJBk11Fk9nDLI8D ghULH+Bx2hNLjm3ZZpL8Pe3ObBYBEgJxcfzoKleVO/u7aTDsAiFqZ1tebUrOwErXaXtu+dcvb1/d chaTsJ0wzkLLZ4j87vDyxX70DWxd70wHgSGJjc3oW96n5JuiiLKHQcSN82DxULkwiITLcC66IEZk H0yxLcu6GF3ofHASYsTd++WQH4hfKZDpk1IREjMtR22JxkDjKY/FYS+acxC+1/IqQ/yDikFoi5eu VPciCfYt6F+oBi2Di06ljXRD4ZTSEsgDuqnKn9w89sIDecFwol9jiv+PVn68HO1DwBhGH5voH0J2 MakwMGW0f49vSr5QKZsotnmNDabEJG5WdV1VNaYr8WxXl+UN5VosPJnPh5jegRtYnrT8BDYdnbX4 Oi68Jn5x+RATqkDQU3EGGsvGlm9vdzc7KktCmze2Y2n22EwpaGHPBvIrItBY/DzboFmaDSxEn0Ex 3WW5xEQdBkcT2EVgbwgpUVS9MmF1hiltzAos/wy81mcoUPf9DXhF0M3OphU8aOvC725PU3WVrJb6 pwQW3zmCk+tmemCKBtuIsrq2fO7TH9cEf/4xD98BAAD//wMAUEsDBBQABgAIAAAAIQApqnKR4AAA AAoBAAAPAAAAZHJzL2Rvd25yZXYueG1sTI9NT4NAEIbvJv6HzZh4swtYKiJL05h4MU0T0YPHhR2B dD/o7rbgv3c86W0m8+Sd5622i9Hsgj6MzgpIVwkwtJ1To+0FfLy/3BXAQpRWSe0sCvjGANv6+qqS pXKzfcNLE3tGITaUUsAQ41RyHroBjQwrN6Gl25fzRkZafc+VlzOFG82zJNlwI0dLHwY54fOA3bE5 GwH7w3La6eP9Z7tvXufTYxLX/qCEuL1Zdk/AIi7xD4ZffVKHmpxad7YqMC0gzzdrQgVkD9SJgCIt aGiJTPMMeF3x/xXqHwAAAP//AwBQSwECLQAUAAYACAAAACEAtoM4kv4AAADhAQAAEwAAAAAAAAAA AAAAAAAAAAAAW0NvbnRlbnRfVHlwZXNdLnhtbFBLAQItABQABgAIAAAAIQA4/SH/1gAAAJQBAAAL AAAAAAAAAAAAAAAAAC8BAABfcmVscy8ucmVsc1BLAQItABQABgAIAAAAIQBSqNATzAEAAOADAAAO AAAAAAAAAAAAAAAAAC4CAABkcnMvZTJvRG9jLnhtbFBLAQItABQABgAIAAAAIQApqnKR4AAAAAoB AAAPAAAAAAAAAAAAAAAAACYEAABkcnMvZG93bnJldi54bWxQSwUGAAAAAAQABADzAAAAMwUAAAAA " strokecolor="#70ad47 [3209]" strokeweight="2.25pt">
                            <v:stroke endarrow="block"/>
                          </v:shape>
                        </w:pict>
                      </mc:Fallback>
                    </mc:AlternateContent>
                  </w:r>
                  <w:r w:rsidRPr="00DB62E2">
                    <w:rPr>
                      <w:color w:val="000000"/>
                      <w:sz w:val="20"/>
                      <w:shd w:val="clear" w:color="auto" w:fill="FFFFFF"/>
                    </w:rPr>
                    <w:t xml:space="preserve">Nepakankamai išplėtotos viešosios – viešojo transporto, </w:t>
                  </w:r>
                  <w:r w:rsidRPr="00DB62E2">
                    <w:rPr>
                      <w:sz w:val="20"/>
                      <w:shd w:val="clear" w:color="auto" w:fill="FFFFFF"/>
                    </w:rPr>
                    <w:t>judumo</w:t>
                  </w:r>
                  <w:r w:rsidRPr="00DB62E2">
                    <w:rPr>
                      <w:color w:val="000000"/>
                      <w:sz w:val="20"/>
                      <w:shd w:val="clear" w:color="auto" w:fill="FFFFFF"/>
                    </w:rPr>
                    <w:t xml:space="preserve"> ir atliekų tvarkymo – paslaugos, mažinančios neigiamą poveikį klimatui. </w:t>
                  </w:r>
                </w:p>
                <w:p w14:paraId="641251EF" w14:textId="77777777" w:rsidR="00DB62E2" w:rsidRPr="00AB6F3D" w:rsidRDefault="00DB62E2" w:rsidP="00DB62E2">
                  <w:pPr>
                    <w:rPr>
                      <w:sz w:val="16"/>
                      <w:szCs w:val="16"/>
                    </w:rPr>
                  </w:pPr>
                </w:p>
              </w:tc>
              <w:tc>
                <w:tcPr>
                  <w:tcW w:w="2552" w:type="dxa"/>
                  <w:tcBorders>
                    <w:left w:val="single" w:sz="4" w:space="0" w:color="auto"/>
                    <w:right w:val="single" w:sz="4" w:space="0" w:color="auto"/>
                  </w:tcBorders>
                  <w:shd w:val="clear" w:color="auto" w:fill="auto"/>
                  <w:vAlign w:val="center"/>
                  <w:hideMark/>
                </w:tcPr>
                <w:p w14:paraId="2DDE303E" w14:textId="77777777" w:rsidR="00DB62E2" w:rsidRPr="00D85D35" w:rsidRDefault="00DB62E2" w:rsidP="00DB62E2">
                  <w:pPr>
                    <w:rPr>
                      <w:color w:val="000000"/>
                      <w:sz w:val="16"/>
                      <w:szCs w:val="16"/>
                      <w:lang w:eastAsia="lt-LT"/>
                    </w:rPr>
                  </w:pPr>
                  <w:r w:rsidRPr="00D85D35">
                    <w:rPr>
                      <w:noProof/>
                      <w:color w:val="000000"/>
                      <w:szCs w:val="24"/>
                      <w:lang w:eastAsia="lt-LT"/>
                    </w:rPr>
                    <mc:AlternateContent>
                      <mc:Choice Requires="wps">
                        <w:drawing>
                          <wp:anchor distT="0" distB="0" distL="114300" distR="114300" simplePos="0" relativeHeight="251678720" behindDoc="0" locked="0" layoutInCell="1" allowOverlap="1" wp14:anchorId="5A66CBB5" wp14:editId="34A1CA0D">
                            <wp:simplePos x="0" y="0"/>
                            <wp:positionH relativeFrom="column">
                              <wp:posOffset>-111760</wp:posOffset>
                            </wp:positionH>
                            <wp:positionV relativeFrom="paragraph">
                              <wp:posOffset>278765</wp:posOffset>
                            </wp:positionV>
                            <wp:extent cx="1661160" cy="678180"/>
                            <wp:effectExtent l="0" t="76200" r="15240" b="26670"/>
                            <wp:wrapNone/>
                            <wp:docPr id="2007214081" name="Jungtis: alkūninė 22"/>
                            <wp:cNvGraphicFramePr/>
                            <a:graphic xmlns:a="http://schemas.openxmlformats.org/drawingml/2006/main">
                              <a:graphicData uri="http://schemas.microsoft.com/office/word/2010/wordprocessingShape">
                                <wps:wsp>
                                  <wps:cNvCnPr/>
                                  <wps:spPr>
                                    <a:xfrm flipH="1" flipV="1">
                                      <a:off x="0" y="0"/>
                                      <a:ext cx="1661160" cy="678180"/>
                                    </a:xfrm>
                                    <a:prstGeom prst="bentConnector3">
                                      <a:avLst>
                                        <a:gd name="adj1" fmla="val 61058"/>
                                      </a:avLst>
                                    </a:prstGeom>
                                    <a:ln w="28575">
                                      <a:tailEnd type="triangle"/>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98E596" id="Jungtis: alkūninė 22" o:spid="_x0000_s1026" type="#_x0000_t34" style="position:absolute;margin-left:-8.8pt;margin-top:21.95pt;width:130.8pt;height:53.4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NKUV5gEAABcEAAAOAAAAZHJzL2Uyb0RvYy54bWysU02P0zAQvSPxHyzfaZKiZquo6R66fBwQ rFjg7jrjxshfsk2T/HvGTjaLAAmBuFhjj9/zvDfjw+2oFbmCD9KallabkhIw3HbSXFr6+dPrF3tK QmSmY8oaaOkEgd4enz87DK6Bre2t6sATJDGhGVxL+xhdUxSB96BZ2FgHBpPCes0ibv2l6DwbkF2r YluWdTFY3zlvOYSAp3dzkh4zvxDA4wchAkSiWoq1xbz6vJ7TWhwPrLl45nrJlzLYP1ShmTT46Ep1 xyIj37z8hUpL7m2wIm641YUVQnLIGlBNVf6k5qFnDrIWNCe41abw/2j5++vJ3Hu0YXChCe7eJxWj 8JoIJd1b7CnN0ZcUpRzWTMZs4LQaCGMkHA+ruq6qGn3mmKtv9tU+O1zMjAntfIhvwGqSgpaewcST NQb7ZP3LzM+u70LMVnbEMI0zw7qvqQitsDNXpkhdlbt96hzyLrcxemROUGXI0NLtfnezy5yRSfXK dCRODvmil8xcFCwUyiDTk/ocxUnBTPQRBJFd0paZ8mDCSXmClWBpnKOC3cqEtxNMSKVWYPln4HI/ QSEP7d+AV0R+2Zq4grU01v/u9ThWS8livv/owKw7WXC23ZTnIluD05ftXn5KGu8f9xn+9J+P3wEA AP//AwBQSwMEFAAGAAgAAAAhAKqIKxzfAAAACgEAAA8AAABkcnMvZG93bnJldi54bWxMj9FKxDAQ Rd8F/yGM4NtuumtttTZdVLAgC4KrH5A2Y1tsJqXJbqNf7/ikj8Mc7j233EU7ihPOfnCkYLNOQCC1 zgzUKXh/e1rdgPBBk9GjI1TwhR521flZqQvjFnrF0yF0gkPIF1pBH8JUSOnbHq32azch8e/DzVYH PudOmlkvHG5HuU2STFo9EDf0esLHHtvPw9EqWJ73XV7XsQnZ0jzQd6yTl2iVuryI93cgAsbwB8Ov PqtDxU6NO5LxYlSw2uQZowrSq1sQDGzTlMc1TF4nOciqlP8nVD8AAAD//wMAUEsBAi0AFAAGAAgA AAAhALaDOJL+AAAA4QEAABMAAAAAAAAAAAAAAAAAAAAAAFtDb250ZW50X1R5cGVzXS54bWxQSwEC LQAUAAYACAAAACEAOP0h/9YAAACUAQAACwAAAAAAAAAAAAAAAAAvAQAAX3JlbHMvLnJlbHNQSwEC LQAUAAYACAAAACEAwTSlFeYBAAAXBAAADgAAAAAAAAAAAAAAAAAuAgAAZHJzL2Uyb0RvYy54bWxQ SwECLQAUAAYACAAAACEAqogrHN8AAAAKAQAADwAAAAAAAAAAAAAAAABABAAAZHJzL2Rvd25yZXYu eG1sUEsFBgAAAAAEAAQA8wAAAEwFAAAAAA== " adj="13189" strokecolor="#4472c4 [3208]" strokeweight="2.25pt">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D7C03" w14:textId="77777777" w:rsidR="00DB62E2" w:rsidRPr="00DB62E2" w:rsidRDefault="00DB62E2" w:rsidP="00DB62E2">
                  <w:pPr>
                    <w:rPr>
                      <w:color w:val="000000"/>
                      <w:sz w:val="20"/>
                      <w:lang w:eastAsia="lt-LT"/>
                    </w:rPr>
                  </w:pPr>
                  <w:r w:rsidRPr="00DB62E2">
                    <w:rPr>
                      <w:color w:val="000000"/>
                      <w:sz w:val="20"/>
                      <w:lang w:eastAsia="lt-LT"/>
                    </w:rPr>
                    <w:t>Aiški regiono ekonominė specializacija ir sukauptos kompetencijos, logistinis FZ išsidėstymas.</w:t>
                  </w:r>
                </w:p>
              </w:tc>
            </w:tr>
            <w:tr w:rsidR="00DB62E2" w:rsidRPr="00D85D35" w14:paraId="0FA88A62" w14:textId="77777777" w:rsidTr="006D6AE3">
              <w:trPr>
                <w:trHeight w:val="315"/>
              </w:trPr>
              <w:tc>
                <w:tcPr>
                  <w:tcW w:w="5707" w:type="dxa"/>
                  <w:tcBorders>
                    <w:top w:val="single" w:sz="4" w:space="0" w:color="auto"/>
                    <w:bottom w:val="single" w:sz="4" w:space="0" w:color="auto"/>
                  </w:tcBorders>
                  <w:shd w:val="clear" w:color="auto" w:fill="auto"/>
                  <w:vAlign w:val="center"/>
                </w:tcPr>
                <w:p w14:paraId="70E5446D" w14:textId="77777777" w:rsidR="00DB62E2" w:rsidRPr="00D85D35" w:rsidRDefault="00DB62E2" w:rsidP="00DB62E2">
                  <w:pPr>
                    <w:rPr>
                      <w:color w:val="000000"/>
                      <w:sz w:val="16"/>
                      <w:szCs w:val="16"/>
                      <w:lang w:eastAsia="lt-LT"/>
                    </w:rPr>
                  </w:pPr>
                </w:p>
              </w:tc>
              <w:tc>
                <w:tcPr>
                  <w:tcW w:w="2552" w:type="dxa"/>
                  <w:shd w:val="clear" w:color="auto" w:fill="auto"/>
                  <w:vAlign w:val="center"/>
                </w:tcPr>
                <w:p w14:paraId="267EF785" w14:textId="77777777" w:rsidR="00DB62E2" w:rsidRPr="00D85D35" w:rsidRDefault="00DB62E2" w:rsidP="00DB62E2">
                  <w:pPr>
                    <w:rPr>
                      <w:color w:val="000000"/>
                      <w:sz w:val="16"/>
                      <w:szCs w:val="16"/>
                      <w:lang w:eastAsia="lt-LT"/>
                    </w:rPr>
                  </w:pPr>
                </w:p>
              </w:tc>
              <w:tc>
                <w:tcPr>
                  <w:tcW w:w="5386" w:type="dxa"/>
                  <w:tcBorders>
                    <w:top w:val="single" w:sz="4" w:space="0" w:color="auto"/>
                    <w:bottom w:val="single" w:sz="4" w:space="0" w:color="auto"/>
                  </w:tcBorders>
                  <w:shd w:val="clear" w:color="auto" w:fill="auto"/>
                  <w:vAlign w:val="center"/>
                </w:tcPr>
                <w:p w14:paraId="6FEA6EC6" w14:textId="77777777" w:rsidR="00DB62E2" w:rsidRPr="00D85D35" w:rsidRDefault="00DB62E2" w:rsidP="00DB62E2">
                  <w:pPr>
                    <w:rPr>
                      <w:color w:val="000000"/>
                      <w:sz w:val="16"/>
                      <w:szCs w:val="16"/>
                      <w:lang w:eastAsia="lt-LT"/>
                    </w:rPr>
                  </w:pPr>
                </w:p>
              </w:tc>
            </w:tr>
            <w:tr w:rsidR="00DB62E2" w:rsidRPr="00D85D35" w14:paraId="18EA4AE4" w14:textId="77777777" w:rsidTr="006D6AE3">
              <w:trPr>
                <w:trHeight w:val="576"/>
              </w:trPr>
              <w:tc>
                <w:tcPr>
                  <w:tcW w:w="5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18D2B" w14:textId="77777777" w:rsidR="00DB62E2" w:rsidRPr="00DB62E2" w:rsidRDefault="00DB62E2" w:rsidP="00DB62E2">
                  <w:pPr>
                    <w:widowControl w:val="0"/>
                    <w:suppressAutoHyphens/>
                    <w:jc w:val="both"/>
                    <w:rPr>
                      <w:rFonts w:eastAsia="Calibri"/>
                      <w:color w:val="808080" w:themeColor="background1" w:themeShade="80"/>
                      <w:sz w:val="20"/>
                    </w:rPr>
                  </w:pPr>
                  <w:r w:rsidRPr="00DB62E2">
                    <w:rPr>
                      <w:color w:val="000000"/>
                      <w:sz w:val="20"/>
                      <w:shd w:val="clear" w:color="auto" w:fill="FFFFFF"/>
                    </w:rPr>
                    <w:t xml:space="preserve">Neišvystyta pramoninei ir (ar) komercinei veiklai tinkamų teritorijų bei nepakankama paslaugų SVV pasiūla. </w:t>
                  </w:r>
                </w:p>
              </w:tc>
              <w:tc>
                <w:tcPr>
                  <w:tcW w:w="2552" w:type="dxa"/>
                  <w:tcBorders>
                    <w:left w:val="single" w:sz="4" w:space="0" w:color="auto"/>
                    <w:right w:val="single" w:sz="4" w:space="0" w:color="auto"/>
                  </w:tcBorders>
                  <w:shd w:val="clear" w:color="auto" w:fill="auto"/>
                  <w:vAlign w:val="center"/>
                  <w:hideMark/>
                </w:tcPr>
                <w:p w14:paraId="352193F9" w14:textId="77777777" w:rsidR="00DB62E2" w:rsidRPr="00D85D35" w:rsidRDefault="00DB62E2" w:rsidP="00DB62E2">
                  <w:pPr>
                    <w:rPr>
                      <w:color w:val="000000"/>
                      <w:sz w:val="16"/>
                      <w:szCs w:val="16"/>
                      <w:lang w:eastAsia="lt-LT"/>
                    </w:rPr>
                  </w:pPr>
                  <w:r w:rsidRPr="00D85D35">
                    <w:rPr>
                      <w:noProof/>
                      <w:color w:val="000000"/>
                      <w:szCs w:val="24"/>
                      <w:lang w:eastAsia="lt-LT"/>
                    </w:rPr>
                    <mc:AlternateContent>
                      <mc:Choice Requires="wps">
                        <w:drawing>
                          <wp:anchor distT="0" distB="0" distL="114300" distR="114300" simplePos="0" relativeHeight="251679744" behindDoc="0" locked="0" layoutInCell="1" allowOverlap="1" wp14:anchorId="3DD132C2" wp14:editId="1D9514BF">
                            <wp:simplePos x="0" y="0"/>
                            <wp:positionH relativeFrom="column">
                              <wp:posOffset>-81915</wp:posOffset>
                            </wp:positionH>
                            <wp:positionV relativeFrom="paragraph">
                              <wp:posOffset>-311785</wp:posOffset>
                            </wp:positionV>
                            <wp:extent cx="45085" cy="3173730"/>
                            <wp:effectExtent l="38100" t="19050" r="1002665" b="83820"/>
                            <wp:wrapNone/>
                            <wp:docPr id="1350490420" name="Jungtis: alkūninė 23"/>
                            <wp:cNvGraphicFramePr/>
                            <a:graphic xmlns:a="http://schemas.openxmlformats.org/drawingml/2006/main">
                              <a:graphicData uri="http://schemas.microsoft.com/office/word/2010/wordprocessingShape">
                                <wps:wsp>
                                  <wps:cNvCnPr/>
                                  <wps:spPr>
                                    <a:xfrm flipH="1">
                                      <a:off x="0" y="0"/>
                                      <a:ext cx="45085" cy="3173730"/>
                                    </a:xfrm>
                                    <a:prstGeom prst="bentConnector3">
                                      <a:avLst>
                                        <a:gd name="adj1" fmla="val -2159625"/>
                                      </a:avLst>
                                    </a:prstGeom>
                                    <a:ln w="28575">
                                      <a:tailEnd type="triangle"/>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D887F3" id="Jungtis: alkūninė 23" o:spid="_x0000_s1026" type="#_x0000_t34" style="position:absolute;margin-left:-6.45pt;margin-top:-24.55pt;width:3.55pt;height:249.9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VsUW6AEAAA8EAAAOAAAAZHJzL2Uyb0RvYy54bWysU8uO0zAU3SPxD5b30zxKpp2o6Sw6PBYI RsB8gOtcN0Z+yTZN+vfcOGkGAUICsbH8OsfnnHu9ux+0ImfwQVrT0GKVUwKG21aaU0Ofvry52VIS IjMtU9ZAQy8Q6P3+5Ytd72oobWdVC54giQl17xraxejqLAu8A83CyjoweCis1yzi0p+y1rMe2bXK yjy/zXrrW+cthxBw92E6pPvELwTw+FGIAJGohqK2mEafxuM4Zvsdq0+euU7yWQb7BxWaSYOPLlQP LDLyzctfqLTk3gYr4opbnVkhJIfkAd0U+U9uPnfMQfKC4QS3xBT+Hy3/cD6YR48x9C7UwT360cUg vCZCSfcOa5p8oVIypNguS2wwRMJx81WVbytKOJ6si816s06xZhPNSOd8iG/BajJOGnoEEw/WGCyO 9etEz87vQ0z5tcQwjY3C2q8FJUIrLMeZKXJTFtXdbVmNFUPqGYCzK/mIVob0DS231aZKtJFJ9dq0 JF4cUkYvmTkpmCmUQaZn12kWLwomok8giGzR3eQ/NSQclCcoBtVxjiauYpTB2yNMSKUWYJ4k/BE4 3x+hkJr1b8ALIr1sTVzAWhrrf/d6HIrZvJjuXxOYfI8RHG17Sf2QosGuS3HPP2Rs6x/XCf78j/ff AQAA//8DAFBLAwQUAAYACAAAACEA8CWXx+AAAAAKAQAADwAAAGRycy9kb3ducmV2LnhtbEyPwUrD QBCG74LvsIzgLd2kTU0bsykiiAhCsXrocZOdJsHsbMhu0/TtHU96m2E+/vn+YjfbXkw4+s6RgmQR g0CqnemoUfD1+RJtQPigyejeESq4ooddeXtT6Ny4C33gdAiN4BDyuVbQhjDkUvq6Rav9wg1IfDu5 0erA69hIM+oLh9teLuP4QVrdEX9o9YDPLdbfh7NVMOn9MUtXVzLzuKlMVg2vq/c3pe7v5qdHEAHn 8AfDrz6rQ8lOlTuT8aJXECXLLaM8pNsEBBPRmrtUCtJ1nIEsC/m/QvkDAAD//wMAUEsBAi0AFAAG AAgAAAAhALaDOJL+AAAA4QEAABMAAAAAAAAAAAAAAAAAAAAAAFtDb250ZW50X1R5cGVzXS54bWxQ SwECLQAUAAYACAAAACEAOP0h/9YAAACUAQAACwAAAAAAAAAAAAAAAAAvAQAAX3JlbHMvLnJlbHNQ SwECLQAUAAYACAAAACEAYVbFFugBAAAPBAAADgAAAAAAAAAAAAAAAAAuAgAAZHJzL2Uyb0RvYy54 bWxQSwECLQAUAAYACAAAACEA8CWXx+AAAAAKAQAADwAAAAAAAAAAAAAAAABCBAAAZHJzL2Rvd25y ZXYueG1sUEsFBgAAAAAEAAQA8wAAAE8FAAAAAA== " adj="-466479" strokecolor="#4472c4 [3208]" strokeweight="2.25pt">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679C4" w14:textId="77777777" w:rsidR="00DB62E2" w:rsidRPr="00DB62E2" w:rsidRDefault="00DB62E2" w:rsidP="00DB62E2">
                  <w:pPr>
                    <w:widowControl w:val="0"/>
                    <w:suppressAutoHyphens/>
                    <w:jc w:val="both"/>
                    <w:rPr>
                      <w:color w:val="000000"/>
                      <w:sz w:val="20"/>
                      <w:lang w:eastAsia="lt-LT"/>
                    </w:rPr>
                  </w:pPr>
                  <w:r w:rsidRPr="00DB62E2">
                    <w:rPr>
                      <w:color w:val="000000" w:themeColor="text1"/>
                      <w:sz w:val="20"/>
                      <w:lang w:eastAsia="lt-LT"/>
                    </w:rPr>
                    <w:t>Bendros veiklos patirtis transporto bei atliekų tvarkymo srityse.</w:t>
                  </w:r>
                </w:p>
              </w:tc>
            </w:tr>
            <w:tr w:rsidR="00DB62E2" w:rsidRPr="00D85D35" w14:paraId="76D3F77B" w14:textId="77777777" w:rsidTr="006D6AE3">
              <w:trPr>
                <w:trHeight w:val="258"/>
              </w:trPr>
              <w:tc>
                <w:tcPr>
                  <w:tcW w:w="5707" w:type="dxa"/>
                  <w:tcBorders>
                    <w:top w:val="single" w:sz="4" w:space="0" w:color="auto"/>
                    <w:bottom w:val="single" w:sz="4" w:space="0" w:color="auto"/>
                  </w:tcBorders>
                  <w:shd w:val="clear" w:color="auto" w:fill="auto"/>
                  <w:vAlign w:val="center"/>
                </w:tcPr>
                <w:p w14:paraId="6F47DBE0" w14:textId="77777777" w:rsidR="00DB62E2" w:rsidRPr="00AB6F3D" w:rsidRDefault="00DB62E2" w:rsidP="00DB62E2">
                  <w:pPr>
                    <w:rPr>
                      <w:color w:val="000000"/>
                      <w:sz w:val="16"/>
                      <w:szCs w:val="16"/>
                      <w:lang w:val="en-GB" w:eastAsia="lt-LT"/>
                    </w:rPr>
                  </w:pPr>
                </w:p>
              </w:tc>
              <w:tc>
                <w:tcPr>
                  <w:tcW w:w="2552" w:type="dxa"/>
                  <w:shd w:val="clear" w:color="auto" w:fill="auto"/>
                  <w:vAlign w:val="center"/>
                </w:tcPr>
                <w:p w14:paraId="32CB126B" w14:textId="77777777" w:rsidR="00DB62E2" w:rsidRPr="00D85D35" w:rsidRDefault="00DB62E2" w:rsidP="00DB62E2">
                  <w:pPr>
                    <w:rPr>
                      <w:color w:val="000000"/>
                      <w:sz w:val="16"/>
                      <w:szCs w:val="16"/>
                      <w:lang w:eastAsia="lt-LT"/>
                    </w:rPr>
                  </w:pPr>
                </w:p>
              </w:tc>
              <w:tc>
                <w:tcPr>
                  <w:tcW w:w="5386" w:type="dxa"/>
                  <w:tcBorders>
                    <w:top w:val="single" w:sz="4" w:space="0" w:color="auto"/>
                    <w:bottom w:val="single" w:sz="4" w:space="0" w:color="auto"/>
                  </w:tcBorders>
                  <w:shd w:val="clear" w:color="auto" w:fill="auto"/>
                  <w:vAlign w:val="center"/>
                </w:tcPr>
                <w:p w14:paraId="338E5808" w14:textId="77777777" w:rsidR="00DB62E2" w:rsidRPr="00D85D35" w:rsidRDefault="00DB62E2" w:rsidP="00DB62E2">
                  <w:pPr>
                    <w:rPr>
                      <w:color w:val="000000"/>
                      <w:sz w:val="16"/>
                      <w:szCs w:val="16"/>
                      <w:lang w:eastAsia="lt-LT"/>
                    </w:rPr>
                  </w:pPr>
                </w:p>
              </w:tc>
            </w:tr>
            <w:tr w:rsidR="00DB62E2" w:rsidRPr="00D85D35" w14:paraId="29C68936" w14:textId="77777777" w:rsidTr="006D6AE3">
              <w:trPr>
                <w:trHeight w:val="1200"/>
              </w:trPr>
              <w:tc>
                <w:tcPr>
                  <w:tcW w:w="5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A1BF3" w14:textId="77777777" w:rsidR="00DB62E2" w:rsidRPr="00DB62E2" w:rsidRDefault="00DB62E2" w:rsidP="00DB62E2">
                  <w:pPr>
                    <w:jc w:val="both"/>
                    <w:textAlignment w:val="baseline"/>
                    <w:rPr>
                      <w:sz w:val="20"/>
                    </w:rPr>
                  </w:pPr>
                  <w:r w:rsidRPr="00DB62E2">
                    <w:rPr>
                      <w:sz w:val="20"/>
                    </w:rPr>
                    <w:t xml:space="preserve">Nepritaikyti lankymui turistinį potencialą pristatantys gamtos ir kultūros objektai bei mažai koordinuojamos bendros turizmo informacijos paslaugos. </w:t>
                  </w:r>
                </w:p>
              </w:tc>
              <w:tc>
                <w:tcPr>
                  <w:tcW w:w="2552" w:type="dxa"/>
                  <w:tcBorders>
                    <w:left w:val="single" w:sz="4" w:space="0" w:color="auto"/>
                    <w:right w:val="single" w:sz="4" w:space="0" w:color="auto"/>
                  </w:tcBorders>
                  <w:shd w:val="clear" w:color="auto" w:fill="auto"/>
                  <w:vAlign w:val="center"/>
                  <w:hideMark/>
                </w:tcPr>
                <w:p w14:paraId="309F1344" w14:textId="77777777" w:rsidR="00DB62E2" w:rsidRPr="00D85D35" w:rsidRDefault="00DB62E2" w:rsidP="00DB62E2">
                  <w:pPr>
                    <w:rPr>
                      <w:color w:val="000000"/>
                      <w:sz w:val="16"/>
                      <w:szCs w:val="16"/>
                      <w:lang w:eastAsia="lt-LT"/>
                    </w:rPr>
                  </w:pPr>
                  <w:r>
                    <w:rPr>
                      <w:noProof/>
                      <w:color w:val="000000" w:themeColor="text1"/>
                      <w:szCs w:val="24"/>
                      <w:lang w:eastAsia="lt-LT"/>
                    </w:rPr>
                    <mc:AlternateContent>
                      <mc:Choice Requires="wps">
                        <w:drawing>
                          <wp:anchor distT="0" distB="0" distL="114300" distR="114300" simplePos="0" relativeHeight="251681792" behindDoc="0" locked="0" layoutInCell="1" allowOverlap="1" wp14:anchorId="7B4995CF" wp14:editId="51052FC4">
                            <wp:simplePos x="0" y="0"/>
                            <wp:positionH relativeFrom="column">
                              <wp:posOffset>-66040</wp:posOffset>
                            </wp:positionH>
                            <wp:positionV relativeFrom="paragraph">
                              <wp:posOffset>220345</wp:posOffset>
                            </wp:positionV>
                            <wp:extent cx="1590675" cy="0"/>
                            <wp:effectExtent l="19050" t="76200" r="0" b="76200"/>
                            <wp:wrapNone/>
                            <wp:docPr id="1696948764" name="Straight Arrow Connector 3"/>
                            <wp:cNvGraphicFramePr/>
                            <a:graphic xmlns:a="http://schemas.openxmlformats.org/drawingml/2006/main">
                              <a:graphicData uri="http://schemas.microsoft.com/office/word/2010/wordprocessingShape">
                                <wps:wsp>
                                  <wps:cNvCnPr/>
                                  <wps:spPr>
                                    <a:xfrm flipH="1">
                                      <a:off x="0" y="0"/>
                                      <a:ext cx="1590675" cy="0"/>
                                    </a:xfrm>
                                    <a:prstGeom prst="straightConnector1">
                                      <a:avLst/>
                                    </a:prstGeom>
                                    <a:ln w="285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5C5BB0" id="_x0000_t32" coordsize="21600,21600" o:spt="32" o:oned="t" path="m,l21600,21600e" filled="f">
                            <v:path arrowok="t" fillok="f" o:connecttype="none"/>
                            <o:lock v:ext="edit" shapetype="t"/>
                          </v:shapetype>
                          <v:shape id="Straight Arrow Connector 3" o:spid="_x0000_s1026" type="#_x0000_t32" style="position:absolute;margin-left:-5.2pt;margin-top:17.35pt;width:125.25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ouus1gEAABYEAAAOAAAAZHJzL2Uyb0RvYy54bWysU9uO0zAQfUfiHyy/06SVuixR033osvCA YMXCB3idcWLJN9lD0/w9Y6fNclkJgXixfJlzZs6Z8e7mZA07Qkzau5avVzVn4KTvtOtb/vXL3atr zhIK1wnjHbR8gsRv9i9f7MbQwMYP3nQQGZG41Iyh5QNiaKoqyQGsSCsfwNGj8tEKpGPsqy6Kkdit qTZ1fVWNPnYhegkp0e3t/Mj3hV8pkPhJqQTITMupNixrLOtjXqv9TjR9FGHQ8lyG+IcqrNCOki5U twIF+xb1b1RWy+iTV7iS3lZeKS2haCA16/oXNQ+DCFC0kDkpLDal/0crPx4P7j6SDWNITQr3Mas4 qWiZMjq8p54WXVQpOxXbpsU2OCGTdLnevqmvXm85k5e3aqbIVCEmfAfesrxpecIodD/gwTtHzfFx phfHDwmpCAJeABlsHBtbvrneEns+J290d6eNKYc8I3AwkR0FdVdICQ43uaPE8lMkCm3euo7hFGgE MWrhegPnSOMI8CS+7HAyMOf/DIrpLoucC3gu53phougMU1ThAqz/DDzHZyiUmf0b8IIomb3DBWy1 8/G57Hi6lKzm+IsDs+5swaPvpjIWxRoavuLq+aPk6f7xXOBP33n/HQAA//8DAFBLAwQUAAYACAAA ACEArM+mFd0AAAAJAQAADwAAAGRycy9kb3ducmV2LnhtbEyPwUrEMBCG74LvEEbwtpu0FpXadFFB VhAR1wWvaTI2ZZtJSbK73bc34kGPM/Pxz/c3q9mN7IAhDp4kFEsBDEl7M1AvYfvxtLgFFpMio0ZP KOGEEVbt+VmjauOP9I6HTepZDqFYKwk2panmPGqLTsWln5Dy7csHp1IeQ89NUMcc7kZeCnHNnRoo f7BqwkeLerfZOwn6RW/Deq13z9PDibq3z9K+Uinl5cV8fwcs4Zz+YPjRz+rQZqfO78lENkpYFKLK qISr6gZYBspKFMC63wVvG/6/QfsNAAD//wMAUEsBAi0AFAAGAAgAAAAhALaDOJL+AAAA4QEAABMA AAAAAAAAAAAAAAAAAAAAAFtDb250ZW50X1R5cGVzXS54bWxQSwECLQAUAAYACAAAACEAOP0h/9YA AACUAQAACwAAAAAAAAAAAAAAAAAvAQAAX3JlbHMvLnJlbHNQSwECLQAUAAYACAAAACEATaLrrNYB AAAWBAAADgAAAAAAAAAAAAAAAAAuAgAAZHJzL2Uyb0RvYy54bWxQSwECLQAUAAYACAAAACEArM+m Fd0AAAAJAQAADwAAAAAAAAAAAAAAAAAwBAAAZHJzL2Rvd25yZXYueG1sUEsFBgAAAAAEAAQA8wAA ADoFAAAAAA== " strokecolor="#ed7d31 [3205]" strokeweight="2.25pt">
                            <v:stroke endarrow="block" joinstyle="miter"/>
                          </v:shape>
                        </w:pict>
                      </mc:Fallback>
                    </mc:AlternateContent>
                  </w:r>
                  <w:r w:rsidRPr="00D85D35">
                    <w:rPr>
                      <w:noProof/>
                      <w:color w:val="000000" w:themeColor="text1"/>
                      <w:szCs w:val="24"/>
                      <w:lang w:eastAsia="lt-LT"/>
                    </w:rPr>
                    <mc:AlternateContent>
                      <mc:Choice Requires="wps">
                        <w:drawing>
                          <wp:anchor distT="0" distB="0" distL="114300" distR="114300" simplePos="0" relativeHeight="251675648" behindDoc="0" locked="0" layoutInCell="1" allowOverlap="1" wp14:anchorId="4F065EEC" wp14:editId="42747314">
                            <wp:simplePos x="0" y="0"/>
                            <wp:positionH relativeFrom="column">
                              <wp:posOffset>-89535</wp:posOffset>
                            </wp:positionH>
                            <wp:positionV relativeFrom="paragraph">
                              <wp:posOffset>-266065</wp:posOffset>
                            </wp:positionV>
                            <wp:extent cx="45085" cy="1520190"/>
                            <wp:effectExtent l="38100" t="19050" r="659765" b="80010"/>
                            <wp:wrapNone/>
                            <wp:docPr id="1406415064" name="Jungtis: alkūninė 17"/>
                            <wp:cNvGraphicFramePr/>
                            <a:graphic xmlns:a="http://schemas.openxmlformats.org/drawingml/2006/main">
                              <a:graphicData uri="http://schemas.microsoft.com/office/word/2010/wordprocessingShape">
                                <wps:wsp>
                                  <wps:cNvCnPr/>
                                  <wps:spPr>
                                    <a:xfrm flipH="1">
                                      <a:off x="0" y="0"/>
                                      <a:ext cx="45085" cy="1520190"/>
                                    </a:xfrm>
                                    <a:prstGeom prst="bentConnector3">
                                      <a:avLst>
                                        <a:gd name="adj1" fmla="val -1401351"/>
                                      </a:avLst>
                                    </a:prstGeom>
                                    <a:ln w="28575">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D4608B" id="Jungtis: alkūninė 17" o:spid="_x0000_s1026" type="#_x0000_t34" style="position:absolute;margin-left:-7.05pt;margin-top:-20.95pt;width:3.55pt;height:119.7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CuF55wEAAA8EAAAOAAAAZHJzL2Uyb0RvYy54bWysk82O0zAUhfdIvIPl/TRJZzJ0oqaz6PCz QDAC5gFc57ox8p9s06Rvz7WTZhAgJBAby7F9Pt9zfLO9H7UiJ/BBWtPSalVSAobbTppjS5++vLna UBIiMx1T1kBLzxDo/e7li+3gGljb3qoOPEGICc3gWtrH6JqiCLwHzcLKOjC4KazXLOKnPxadZwPS tSrWZXlbDNZ3zlsOIeDqw7RJd5kvBPD4UYgAkaiWYm0xjz6PhzQWuy1rjp65XvK5DPYPVWgmDV66 oB5YZOSbl7+gtOTeBiviiltdWCEkh+wB3VTlT24+98xB9oLhBLfEFP4fln847c2jxxgGF5rgHn1y MQqviVDSvcM3zb6wUjLm2M5LbDBGwnHxpi43NSUcd6oabdzlWIsJk3DOh/gWrCZp0tIDmLi3xuDj WH+d8ez0PsScX0cM09gorPtaUSK0wuc4MUWuqpuyuq6r9GKIngU4u8CTWhkytHS9qV/VGRuZVK9N R+LZITJ6ycxRwYxQBknPrvMsnhVMoE8giOzQ3eQ/NyTslSdYDFbHOZq4XUh4OsmEVGoRlrmEPwrn 80kKuVn/Rrwo8s3WxEWspbH+d7fH8ZKfmM5fEph8pwgOtjvnfsjRYNfluOc/JLX1j99Z/vwf774D AAD//wMAUEsDBBQABgAIAAAAIQDRUGwP3wAAAAoBAAAPAAAAZHJzL2Rvd25yZXYueG1sTI/BTsMw DIbvSLxDZCRuXRrUsq00nSYQQkIcYIx71pi2WuNUTbp1b485wc2WP/3+/nIzu16ccAydJw1qkYJA qr3tqNGw/3xOViBCNGRN7wk1XDDAprq+Kk1h/Zk+8LSLjeAQCoXR0MY4FFKGukVnwsIPSHz79qMz kdexkXY0Zw53vbxL03vpTEf8oTUDPrZYH3eT09C9vqymbf6ev4XscqxzVGb/9KX17c28fQARcY5/ MPzqszpU7HTwE9kgeg2JyhSjPGRqDYKJZMnlDkyulznIqpT/K1Q/AAAA//8DAFBLAQItABQABgAI AAAAIQC2gziS/gAAAOEBAAATAAAAAAAAAAAAAAAAAAAAAABbQ29udGVudF9UeXBlc10ueG1sUEsB Ai0AFAAGAAgAAAAhADj9If/WAAAAlAEAAAsAAAAAAAAAAAAAAAAALwEAAF9yZWxzLy5yZWxzUEsB Ai0AFAAGAAgAAAAhAOkK4XnnAQAADwQAAA4AAAAAAAAAAAAAAAAALgIAAGRycy9lMm9Eb2MueG1s UEsBAi0AFAAGAAgAAAAhANFQbA/fAAAACgEAAA8AAAAAAAAAAAAAAAAAQQQAAGRycy9kb3ducmV2 LnhtbFBLBQYAAAAABAAEAPMAAABNBQAAAAA= " adj="-302692" strokecolor="#70ad47 [3209]" strokeweight="2.25pt">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2F74F" w14:textId="77777777" w:rsidR="00DB62E2" w:rsidRPr="00DB62E2" w:rsidRDefault="00DB62E2" w:rsidP="00DB62E2">
                  <w:pPr>
                    <w:rPr>
                      <w:color w:val="000000"/>
                      <w:sz w:val="20"/>
                      <w:lang w:eastAsia="lt-LT"/>
                    </w:rPr>
                  </w:pPr>
                  <w:r w:rsidRPr="00DB62E2">
                    <w:rPr>
                      <w:color w:val="000000" w:themeColor="text1"/>
                      <w:sz w:val="20"/>
                      <w:lang w:eastAsia="lt-LT"/>
                    </w:rPr>
                    <w:t>Savivaldybių patirtis vystant bendrus turizmo produktus.</w:t>
                  </w:r>
                </w:p>
              </w:tc>
            </w:tr>
            <w:tr w:rsidR="00DB62E2" w:rsidRPr="00D85D35" w14:paraId="77A3C67B" w14:textId="77777777" w:rsidTr="006D6AE3">
              <w:trPr>
                <w:trHeight w:val="241"/>
              </w:trPr>
              <w:tc>
                <w:tcPr>
                  <w:tcW w:w="5707" w:type="dxa"/>
                  <w:tcBorders>
                    <w:top w:val="single" w:sz="4" w:space="0" w:color="auto"/>
                  </w:tcBorders>
                  <w:shd w:val="clear" w:color="auto" w:fill="auto"/>
                  <w:vAlign w:val="center"/>
                </w:tcPr>
                <w:p w14:paraId="408AAB98" w14:textId="77777777" w:rsidR="00DB62E2" w:rsidRPr="00D85D35" w:rsidRDefault="00DB62E2" w:rsidP="00DB62E2">
                  <w:pPr>
                    <w:rPr>
                      <w:color w:val="000000"/>
                      <w:sz w:val="16"/>
                      <w:szCs w:val="16"/>
                      <w:lang w:eastAsia="lt-LT"/>
                    </w:rPr>
                  </w:pPr>
                </w:p>
              </w:tc>
              <w:tc>
                <w:tcPr>
                  <w:tcW w:w="2552" w:type="dxa"/>
                  <w:shd w:val="clear" w:color="auto" w:fill="auto"/>
                  <w:vAlign w:val="center"/>
                </w:tcPr>
                <w:p w14:paraId="22E5AAEE" w14:textId="77777777" w:rsidR="00DB62E2" w:rsidRPr="00D85D35" w:rsidRDefault="00DB62E2" w:rsidP="00DB62E2">
                  <w:pPr>
                    <w:rPr>
                      <w:color w:val="000000"/>
                      <w:sz w:val="16"/>
                      <w:szCs w:val="16"/>
                      <w:lang w:eastAsia="lt-LT"/>
                    </w:rPr>
                  </w:pPr>
                </w:p>
              </w:tc>
              <w:tc>
                <w:tcPr>
                  <w:tcW w:w="5386" w:type="dxa"/>
                  <w:tcBorders>
                    <w:top w:val="single" w:sz="4" w:space="0" w:color="auto"/>
                  </w:tcBorders>
                  <w:shd w:val="clear" w:color="auto" w:fill="auto"/>
                  <w:vAlign w:val="center"/>
                </w:tcPr>
                <w:p w14:paraId="5FDB3597" w14:textId="77777777" w:rsidR="00DB62E2" w:rsidRPr="00D85D35" w:rsidRDefault="00DB62E2" w:rsidP="00DB62E2">
                  <w:pPr>
                    <w:rPr>
                      <w:color w:val="000000"/>
                      <w:sz w:val="16"/>
                      <w:szCs w:val="16"/>
                      <w:lang w:eastAsia="lt-LT"/>
                    </w:rPr>
                  </w:pPr>
                </w:p>
              </w:tc>
            </w:tr>
            <w:tr w:rsidR="00DB62E2" w:rsidRPr="00D85D35" w14:paraId="43CB21EF" w14:textId="77777777" w:rsidTr="006D6AE3">
              <w:trPr>
                <w:trHeight w:val="288"/>
              </w:trPr>
              <w:tc>
                <w:tcPr>
                  <w:tcW w:w="5707" w:type="dxa"/>
                  <w:tcBorders>
                    <w:bottom w:val="single" w:sz="4" w:space="0" w:color="auto"/>
                  </w:tcBorders>
                  <w:shd w:val="clear" w:color="auto" w:fill="auto"/>
                  <w:noWrap/>
                  <w:vAlign w:val="center"/>
                  <w:hideMark/>
                </w:tcPr>
                <w:p w14:paraId="61025AB6" w14:textId="77777777" w:rsidR="00DB62E2" w:rsidRPr="00D85D35" w:rsidRDefault="00DB62E2" w:rsidP="00DB62E2">
                  <w:pPr>
                    <w:rPr>
                      <w:b/>
                      <w:bCs/>
                      <w:color w:val="000000"/>
                      <w:sz w:val="16"/>
                      <w:szCs w:val="16"/>
                      <w:lang w:eastAsia="lt-LT"/>
                    </w:rPr>
                  </w:pPr>
                  <w:r w:rsidRPr="00DE2421">
                    <w:rPr>
                      <w:b/>
                      <w:bCs/>
                      <w:color w:val="000000" w:themeColor="text1"/>
                      <w:sz w:val="20"/>
                      <w:lang w:eastAsia="lt-LT"/>
                    </w:rPr>
                    <w:t>Galimybės</w:t>
                  </w:r>
                </w:p>
              </w:tc>
              <w:tc>
                <w:tcPr>
                  <w:tcW w:w="2552" w:type="dxa"/>
                  <w:shd w:val="clear" w:color="auto" w:fill="auto"/>
                  <w:noWrap/>
                  <w:vAlign w:val="center"/>
                  <w:hideMark/>
                </w:tcPr>
                <w:p w14:paraId="325EE60A" w14:textId="77777777" w:rsidR="00DB62E2" w:rsidRPr="00D85D35" w:rsidRDefault="00DB62E2" w:rsidP="00DB62E2">
                  <w:pPr>
                    <w:rPr>
                      <w:color w:val="000000"/>
                      <w:sz w:val="16"/>
                      <w:szCs w:val="16"/>
                      <w:lang w:eastAsia="lt-LT"/>
                    </w:rPr>
                  </w:pPr>
                  <w:r w:rsidRPr="00D85D35">
                    <w:rPr>
                      <w:noProof/>
                      <w:color w:val="000000"/>
                      <w:szCs w:val="24"/>
                      <w:lang w:eastAsia="lt-LT"/>
                    </w:rPr>
                    <mc:AlternateContent>
                      <mc:Choice Requires="wps">
                        <w:drawing>
                          <wp:anchor distT="0" distB="0" distL="114300" distR="114300" simplePos="0" relativeHeight="251676672" behindDoc="0" locked="0" layoutInCell="1" allowOverlap="1" wp14:anchorId="086F9CF6" wp14:editId="3CE542EA">
                            <wp:simplePos x="0" y="0"/>
                            <wp:positionH relativeFrom="column">
                              <wp:posOffset>-92710</wp:posOffset>
                            </wp:positionH>
                            <wp:positionV relativeFrom="paragraph">
                              <wp:posOffset>-586105</wp:posOffset>
                            </wp:positionV>
                            <wp:extent cx="67945" cy="1489710"/>
                            <wp:effectExtent l="38100" t="19050" r="808355" b="91440"/>
                            <wp:wrapNone/>
                            <wp:docPr id="1717130972" name="Jungtis: alkūninė 19"/>
                            <wp:cNvGraphicFramePr/>
                            <a:graphic xmlns:a="http://schemas.openxmlformats.org/drawingml/2006/main">
                              <a:graphicData uri="http://schemas.microsoft.com/office/word/2010/wordprocessingShape">
                                <wps:wsp>
                                  <wps:cNvCnPr/>
                                  <wps:spPr>
                                    <a:xfrm flipH="1">
                                      <a:off x="0" y="0"/>
                                      <a:ext cx="67945" cy="1489710"/>
                                    </a:xfrm>
                                    <a:prstGeom prst="bentConnector3">
                                      <a:avLst>
                                        <a:gd name="adj1" fmla="val -1148045"/>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696CC9" id="Jungtis: alkūninė 19" o:spid="_x0000_s1026" type="#_x0000_t34" style="position:absolute;margin-left:-7.3pt;margin-top:-46.15pt;width:5.35pt;height:117.3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Drkg55wEAAA8EAAAOAAAAZHJzL2Uyb0RvYy54bWysk82O0zAUhfdIvIPl/TRJmU47UdNZdPhZ IBgN8ACufd0Y+U+2aZK358bJZBAgJBAby7F9Pt9zfLO/640mFwhROdvQalVSApY7oey5oV8+v7na URITs4JpZ6GhA0R6d3j5Yt/5GtaudVpAIAixse58Q9uUfF0UkbdgWFw5DxY3pQuGJfwM50IE1iHd 6GJdljdF54LwwXGIEVfvp016yHwpgaePUkZIRDcUa0t5DHk8jWNx2LP6HJhvFZ/LYP9QhWHK4qUL 6p4lRr4F9QvKKB5cdDKtuDOFk1JxyB7QTVX+5OZTyzxkLxhO9EtM8f9h+YfL0T4EjKHzsY7+IYwu ehkMkVr5d/im2RdWSvoc27DEBn0iHBdvtrfXG0o47lTXu9ttlWMtJsyI8yGmt+AMGScNPYFNR2ct Po4LrzKeXd7HlPMTxDKDjcLE14oSaTQ+x4VpclUhu8R7sFREzwKcPcFHtbaka+h6t9luMjYxpV9b QdLgEZmCYvasYUZoi6Rn13mWBg0T6BEkUQLdTf5zQ8JRB4LFYHWco4n1QsLTo0wqrRdhmUv4o3A+ P0ohN+vfiBdFvtnZtIiNsi787vbUV3PJcjr/lMDke4zg5MSQ+yFHg12X457/kLGtf/zO8uf/+PAd AAD//wMAUEsDBBQABgAIAAAAIQAi6PW63gAAAAoBAAAPAAAAZHJzL2Rvd25yZXYueG1sTI9Na8JA EIbvhf6HZQq9xY1GxMRspAhCaT3Uz/OanSbB7GzIrhr/faen9jYfD+88ky8H24ob9r5xpGA8ikEg lc40VCk47NfRHIQPmoxuHaGCB3pYFs9Puc6Mu9MWb7tQCQ4hn2kFdQhdJqUva7Taj1yHxLtv11sd uO0raXp953Dbykkcz6TVDfGFWne4qrG87K5WwVcaf8jj1nzay+mQ2nezeWySuVKvL8PbAkTAIfzB 8KvP6lCw09ldyXjRKojG0xmjXKSTBAQTUZKCODM55YEscvn/heIHAAD//wMAUEsBAi0AFAAGAAgA AAAhALaDOJL+AAAA4QEAABMAAAAAAAAAAAAAAAAAAAAAAFtDb250ZW50X1R5cGVzXS54bWxQSwEC LQAUAAYACAAAACEAOP0h/9YAAACUAQAACwAAAAAAAAAAAAAAAAAvAQAAX3JlbHMvLnJlbHNQSwEC LQAUAAYACAAAACEAQ65IOecBAAAPBAAADgAAAAAAAAAAAAAAAAAuAgAAZHJzL2Uyb0RvYy54bWxQ SwECLQAUAAYACAAAACEAIuj1ut4AAAAKAQAADwAAAAAAAAAAAAAAAABBBAAAZHJzL2Rvd25yZXYu eG1sUEsFBgAAAAAEAAQA8wAAAEwFAAAAAA== " adj="-247978" strokecolor="#ed7d31 [3205]" strokeweight="2.25pt">
                            <v:stroke endarrow="block"/>
                          </v:shape>
                        </w:pict>
                      </mc:Fallback>
                    </mc:AlternateContent>
                  </w:r>
                </w:p>
              </w:tc>
              <w:tc>
                <w:tcPr>
                  <w:tcW w:w="5386" w:type="dxa"/>
                  <w:tcBorders>
                    <w:bottom w:val="single" w:sz="4" w:space="0" w:color="auto"/>
                  </w:tcBorders>
                  <w:shd w:val="clear" w:color="auto" w:fill="auto"/>
                  <w:noWrap/>
                  <w:vAlign w:val="center"/>
                  <w:hideMark/>
                </w:tcPr>
                <w:p w14:paraId="7DABD303" w14:textId="77777777" w:rsidR="00DB62E2" w:rsidRPr="00D85D35" w:rsidRDefault="00DB62E2" w:rsidP="00DB62E2">
                  <w:pPr>
                    <w:rPr>
                      <w:b/>
                      <w:bCs/>
                      <w:color w:val="000000"/>
                      <w:sz w:val="16"/>
                      <w:szCs w:val="16"/>
                      <w:lang w:eastAsia="lt-LT"/>
                    </w:rPr>
                  </w:pPr>
                  <w:r w:rsidRPr="00DE2421">
                    <w:rPr>
                      <w:b/>
                      <w:bCs/>
                      <w:color w:val="000000" w:themeColor="text1"/>
                      <w:sz w:val="20"/>
                      <w:lang w:eastAsia="lt-LT"/>
                    </w:rPr>
                    <w:t>Grėsmės</w:t>
                  </w:r>
                </w:p>
              </w:tc>
            </w:tr>
            <w:tr w:rsidR="00DB62E2" w:rsidRPr="00D85D35" w14:paraId="4EFB12C5" w14:textId="77777777" w:rsidTr="006D6AE3">
              <w:trPr>
                <w:trHeight w:val="576"/>
              </w:trPr>
              <w:tc>
                <w:tcPr>
                  <w:tcW w:w="5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1B3CD" w14:textId="77777777" w:rsidR="00DB62E2" w:rsidRPr="00DB62E2" w:rsidRDefault="00DB62E2" w:rsidP="00DB62E2">
                  <w:pPr>
                    <w:rPr>
                      <w:color w:val="000000"/>
                      <w:sz w:val="20"/>
                      <w:lang w:eastAsia="lt-LT"/>
                    </w:rPr>
                  </w:pPr>
                  <w:r w:rsidRPr="00DB62E2">
                    <w:rPr>
                      <w:color w:val="000000" w:themeColor="text1"/>
                      <w:sz w:val="20"/>
                      <w:lang w:eastAsia="lt-LT"/>
                    </w:rPr>
                    <w:t>Rail Baltica ir Via Baltica transporto koridorių teikiamas ekonominis ir logistinis potencialas.</w:t>
                  </w:r>
                </w:p>
              </w:tc>
              <w:tc>
                <w:tcPr>
                  <w:tcW w:w="2552" w:type="dxa"/>
                  <w:tcBorders>
                    <w:left w:val="single" w:sz="4" w:space="0" w:color="auto"/>
                    <w:right w:val="single" w:sz="4" w:space="0" w:color="auto"/>
                  </w:tcBorders>
                  <w:shd w:val="clear" w:color="auto" w:fill="auto"/>
                  <w:vAlign w:val="center"/>
                  <w:hideMark/>
                </w:tcPr>
                <w:p w14:paraId="07BBA17C" w14:textId="77777777" w:rsidR="00DB62E2" w:rsidRPr="00D85D35" w:rsidRDefault="00DB62E2" w:rsidP="00DB62E2">
                  <w:pPr>
                    <w:rPr>
                      <w:color w:val="000000"/>
                      <w:sz w:val="16"/>
                      <w:szCs w:val="16"/>
                      <w:lang w:eastAsia="lt-LT"/>
                    </w:rPr>
                  </w:pPr>
                  <w:r w:rsidRPr="00D85D35">
                    <w:rPr>
                      <w:noProof/>
                      <w:color w:val="000000"/>
                      <w:szCs w:val="24"/>
                      <w:lang w:eastAsia="lt-LT"/>
                    </w:rPr>
                    <mc:AlternateContent>
                      <mc:Choice Requires="wps">
                        <w:drawing>
                          <wp:anchor distT="0" distB="0" distL="114300" distR="114300" simplePos="0" relativeHeight="251674624" behindDoc="0" locked="0" layoutInCell="1" allowOverlap="1" wp14:anchorId="4244D1AA" wp14:editId="652C4B9C">
                            <wp:simplePos x="0" y="0"/>
                            <wp:positionH relativeFrom="column">
                              <wp:posOffset>-58420</wp:posOffset>
                            </wp:positionH>
                            <wp:positionV relativeFrom="paragraph">
                              <wp:posOffset>267335</wp:posOffset>
                            </wp:positionV>
                            <wp:extent cx="1586865" cy="339090"/>
                            <wp:effectExtent l="0" t="19050" r="89535" b="80010"/>
                            <wp:wrapNone/>
                            <wp:docPr id="755258961" name="Jungtis: alkūninė 14"/>
                            <wp:cNvGraphicFramePr/>
                            <a:graphic xmlns:a="http://schemas.openxmlformats.org/drawingml/2006/main">
                              <a:graphicData uri="http://schemas.microsoft.com/office/word/2010/wordprocessingShape">
                                <wps:wsp>
                                  <wps:cNvCnPr/>
                                  <wps:spPr>
                                    <a:xfrm>
                                      <a:off x="0" y="0"/>
                                      <a:ext cx="1586865" cy="339090"/>
                                    </a:xfrm>
                                    <a:prstGeom prst="bentConnector3">
                                      <a:avLst>
                                        <a:gd name="adj1" fmla="val 28302"/>
                                      </a:avLst>
                                    </a:prstGeom>
                                    <a:ln w="28575">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A7A459" id="Jungtis: alkūninė 14" o:spid="_x0000_s1026" type="#_x0000_t34" style="position:absolute;margin-left:-4.6pt;margin-top:21.05pt;width:124.95pt;height:26.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Orly2wEAAAMEAAAOAAAAZHJzL2Uyb0RvYy54bWysU9uO0zAUfEfiHyy/01yqlm7UdB+6wAuC FQsf4DrHjZFvsk2T/D3HbjZFgIRAvDh2fGY8Mz7e349akQv4IK1pabUqKQHDbSfNuaVfPr99taMk RGY6pqyBlk4Q6P3h5Yv94BqobW9VB54giQnN4Frax+iaogi8B83CyjowuCms1yzi0p+LzrMB2bUq 6rLcFoP1nfOWQwj49+G6SQ+ZXwjg8aMQASJRLUVtMY8+j6c0Foc9a86euV7yWQb7BxWaSYOHLlQP LDLyzctfqLTk3gYr4opbXVghJIfsAd1U5U9unnrmIHvBcIJbYgr/j5Z/uBzNo8cYBhea4B59cjEK r9MX9ZExhzUtYcEYCcef1Wa33W03lHDcW6/vyrucZnFDOx/iO7CapElLT2Di0RqDd2L9OqfFLu9D zLF1xDCN/cG6rxUlQiu8hQtTpN6tyzrdEvLO1Th7Zk5QZcjQ0nq3eb3JnJFJ9cZ0JE4O+aKXzJwV zBTKINPNaZ7FScGV6BMIIrvkLTPlJoSj8gSVoDTO0cF2YcLqBBNSqQVY/hk41yco5Ab9G/CCyCdb Exewlsb6350ex2qWLK71zwlcfacITrabcg/kaLDTctzzq0it/OM6w29v9/AdAAD//wMAUEsDBBQA BgAIAAAAIQAcQD1Q4AAAAAgBAAAPAAAAZHJzL2Rvd25yZXYueG1sTI/NTsMwEITvSLyDtUjcWidR S9s0TlUhIOJUtSC1Rzde4oh4HcXODzw95gTH0Yxmvsl2k2nYgJ2rLQmI5xEwpNKqmioB72/PszUw 5yUp2VhCAV/oYJff3mQyVXakIw4nX7FQQi6VArT3bcq5KzUa6ea2RQreh+2M9EF2FVedHEO5aXgS RQ/cyJrCgpYtPmosP0+9ETB+Hy/rMxW9XsWvL8V5PzwV8UGI+7tpvwXmcfJ/YfjFD+iQB6ar7Uk5 1giYbZKQFLBIYmDBTxbRCthVwGa5BJ5n/P+B/AcAAP//AwBQSwECLQAUAAYACAAAACEAtoM4kv4A AADhAQAAEwAAAAAAAAAAAAAAAAAAAAAAW0NvbnRlbnRfVHlwZXNdLnhtbFBLAQItABQABgAIAAAA IQA4/SH/1gAAAJQBAAALAAAAAAAAAAAAAAAAAC8BAABfcmVscy8ucmVsc1BLAQItABQABgAIAAAA IQDaOrly2wEAAAMEAAAOAAAAAAAAAAAAAAAAAC4CAABkcnMvZTJvRG9jLnhtbFBLAQItABQABgAI AAAAIQAcQD1Q4AAAAAgBAAAPAAAAAAAAAAAAAAAAADUEAABkcnMvZG93bnJldi54bWxQSwUGAAAA AAQABADzAAAAQgUAAAAA " adj="6113" strokecolor="#70ad47 [3209]" strokeweight="2.25pt">
                            <v:stroke endarrow="block"/>
                          </v:shape>
                        </w:pict>
                      </mc:Fallback>
                    </mc:AlternateContent>
                  </w:r>
                  <w:r w:rsidRPr="00D85D35">
                    <w:rPr>
                      <w:noProof/>
                      <w:color w:val="000000"/>
                      <w:szCs w:val="24"/>
                      <w:lang w:eastAsia="lt-LT"/>
                    </w:rPr>
                    <mc:AlternateContent>
                      <mc:Choice Requires="wps">
                        <w:drawing>
                          <wp:anchor distT="0" distB="0" distL="114300" distR="114300" simplePos="0" relativeHeight="251677696" behindDoc="0" locked="0" layoutInCell="1" allowOverlap="1" wp14:anchorId="6F5D8C3E" wp14:editId="72DA07ED">
                            <wp:simplePos x="0" y="0"/>
                            <wp:positionH relativeFrom="column">
                              <wp:posOffset>-36195</wp:posOffset>
                            </wp:positionH>
                            <wp:positionV relativeFrom="paragraph">
                              <wp:posOffset>210185</wp:posOffset>
                            </wp:positionV>
                            <wp:extent cx="1606550" cy="609600"/>
                            <wp:effectExtent l="0" t="76200" r="0" b="19050"/>
                            <wp:wrapNone/>
                            <wp:docPr id="631640023" name="Jungtis: alkūninė 20"/>
                            <wp:cNvGraphicFramePr/>
                            <a:graphic xmlns:a="http://schemas.openxmlformats.org/drawingml/2006/main">
                              <a:graphicData uri="http://schemas.microsoft.com/office/word/2010/wordprocessingShape">
                                <wps:wsp>
                                  <wps:cNvCnPr/>
                                  <wps:spPr>
                                    <a:xfrm flipV="1">
                                      <a:off x="0" y="0"/>
                                      <a:ext cx="1606550" cy="609600"/>
                                    </a:xfrm>
                                    <a:prstGeom prst="bentConnector3">
                                      <a:avLst>
                                        <a:gd name="adj1" fmla="val 66509"/>
                                      </a:avLst>
                                    </a:prstGeom>
                                    <a:ln w="28575">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C802E4" id="Jungtis: alkūninė 20" o:spid="_x0000_s1026" type="#_x0000_t34" style="position:absolute;margin-left:-2.85pt;margin-top:16.55pt;width:126.5pt;height:48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zAjs4wEAAA0EAAAOAAAAZHJzL2Uyb0RvYy54bWysk81u1DAUhfdIvIPlPZNkUEIbTaaLKbBB UFHo3uNcT4z8J9tMkrfn2pOmCJAqEBvLsX0+33N8s7uZtCJn8EFa09FqU1IChttemlNHv3559+qK khCZ6ZmyBjo6Q6A3+5cvdqNrYWsHq3rwBCEmtKPr6BCja4si8AE0CxvrwOCmsF6ziJ/+VPSejUjX qtiWZVOM1vfOWw4h4OrtZZPuM18I4PGTEAEiUR3F2mIefR6PaSz2O9aePHOD5EsZ7B+q0EwavHRF 3bLIyHcvf0Npyb0NVsQNt7qwQkgO2QO6qcpf3NwPzEH2guEEt8YU/h+WfzwfzJ3HGEYX2uDufHIx Ca+JUNI94JtmX1gpmXJs8xobTJFwXKyasqlrTJfjXlNeN2XOtbhwEs/5EN+D1SRNOnoEEw/WGHwd 619nPjt/CDEH2BPDNHYK679VlAit8D3OTJGmqcvr9F7IXU7j7JGcpMqQsaPbq/pNnZmRSfXW9CTO DnnRS2ZOChaEMkh68pxncVZwAX0GQWSfvGVSbkc4KE+wEiyNc3SwXUl4OsmEVGoVls8Ll/NJCrlV /0a8KvLN1sRVrKWx/k+3x6laShaX848JXHynCI62n3M35Giw53Lcy/+Rmvrn7yx/+ov3PwAAAP// AwBQSwMEFAAGAAgAAAAhANg5uNHfAAAACQEAAA8AAABkcnMvZG93bnJldi54bWxMj8tOwzAQRfdI /IM1SN2g1nnQloY4FarUFRISIQuWbjx5iHgcxW6b/j3DCpaje3TvmXw/20FccPK9IwXxKgKBVDvT U6ug+jwun0H4oMnowREquKGHfXF/l+vMuCt94KUMreAS8plW0IUwZlL6ukOr/cqNSJw1brI68Dm1 0kz6yuV2kEkUbaTVPfFCp0c8dFh/l2ergJq3XbR5ZPh9fdOh+jo0viqVWjzMry8gAs7hD4ZffVaH gp1O7kzGi0HBcr1lUkGaxiA4T562KYgTg8kuBlnk8v8HxQ8AAAD//wMAUEsBAi0AFAAGAAgAAAAh ALaDOJL+AAAA4QEAABMAAAAAAAAAAAAAAAAAAAAAAFtDb250ZW50X1R5cGVzXS54bWxQSwECLQAU AAYACAAAACEAOP0h/9YAAACUAQAACwAAAAAAAAAAAAAAAAAvAQAAX3JlbHMvLnJlbHNQSwECLQAU AAYACAAAACEAfMwI7OMBAAANBAAADgAAAAAAAAAAAAAAAAAuAgAAZHJzL2Uyb0RvYy54bWxQSwEC LQAUAAYACAAAACEA2Dm40d8AAAAJAQAADwAAAAAAAAAAAAAAAAA9BAAAZHJzL2Rvd25yZXYueG1s UEsFBgAAAAAEAAQA8wAAAEkFAAAAAA== " adj="14366" strokecolor="#ed7d31 [3205]" strokeweight="2.25pt">
                            <v:stroke endarrow="block"/>
                          </v:shape>
                        </w:pict>
                      </mc:Fallback>
                    </mc:AlternateContent>
                  </w:r>
                </w:p>
              </w:tc>
              <w:tc>
                <w:tcPr>
                  <w:tcW w:w="5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EB5A3" w14:textId="77777777" w:rsidR="00DB62E2" w:rsidRPr="00DB62E2" w:rsidRDefault="00DB62E2" w:rsidP="00DB62E2">
                  <w:pPr>
                    <w:rPr>
                      <w:color w:val="000000"/>
                      <w:sz w:val="20"/>
                      <w:lang w:eastAsia="lt-LT"/>
                    </w:rPr>
                  </w:pPr>
                  <w:r w:rsidRPr="00DB62E2">
                    <w:rPr>
                      <w:color w:val="000000" w:themeColor="text1"/>
                      <w:sz w:val="20"/>
                      <w:lang w:eastAsia="lt-LT"/>
                    </w:rPr>
                    <w:t>Senstanti visuomenė.</w:t>
                  </w:r>
                </w:p>
              </w:tc>
            </w:tr>
            <w:tr w:rsidR="00DB62E2" w:rsidRPr="00D85D35" w14:paraId="281BD1E5" w14:textId="77777777" w:rsidTr="006D6AE3">
              <w:trPr>
                <w:trHeight w:val="215"/>
              </w:trPr>
              <w:tc>
                <w:tcPr>
                  <w:tcW w:w="5707" w:type="dxa"/>
                  <w:tcBorders>
                    <w:top w:val="single" w:sz="4" w:space="0" w:color="auto"/>
                    <w:bottom w:val="single" w:sz="4" w:space="0" w:color="auto"/>
                  </w:tcBorders>
                  <w:shd w:val="clear" w:color="auto" w:fill="auto"/>
                  <w:vAlign w:val="center"/>
                </w:tcPr>
                <w:p w14:paraId="110BE044" w14:textId="77777777" w:rsidR="00DB62E2" w:rsidRPr="00D85D35" w:rsidRDefault="00DB62E2" w:rsidP="00DB62E2">
                  <w:pPr>
                    <w:rPr>
                      <w:color w:val="000000"/>
                      <w:sz w:val="16"/>
                      <w:szCs w:val="16"/>
                      <w:lang w:eastAsia="lt-LT"/>
                    </w:rPr>
                  </w:pPr>
                </w:p>
              </w:tc>
              <w:tc>
                <w:tcPr>
                  <w:tcW w:w="2552" w:type="dxa"/>
                  <w:shd w:val="clear" w:color="auto" w:fill="auto"/>
                  <w:vAlign w:val="center"/>
                </w:tcPr>
                <w:p w14:paraId="0FA75C3C" w14:textId="77777777" w:rsidR="00DB62E2" w:rsidRPr="00D85D35" w:rsidRDefault="00DB62E2" w:rsidP="00DB62E2">
                  <w:pPr>
                    <w:rPr>
                      <w:color w:val="000000"/>
                      <w:sz w:val="16"/>
                      <w:szCs w:val="16"/>
                      <w:lang w:eastAsia="lt-LT"/>
                    </w:rPr>
                  </w:pPr>
                </w:p>
              </w:tc>
              <w:tc>
                <w:tcPr>
                  <w:tcW w:w="5386" w:type="dxa"/>
                  <w:tcBorders>
                    <w:top w:val="single" w:sz="4" w:space="0" w:color="auto"/>
                    <w:bottom w:val="single" w:sz="4" w:space="0" w:color="auto"/>
                  </w:tcBorders>
                  <w:shd w:val="clear" w:color="auto" w:fill="auto"/>
                  <w:noWrap/>
                  <w:vAlign w:val="center"/>
                </w:tcPr>
                <w:p w14:paraId="228A20DF" w14:textId="77777777" w:rsidR="00DB62E2" w:rsidRPr="00D85D35" w:rsidRDefault="00DB62E2" w:rsidP="00DB62E2">
                  <w:pPr>
                    <w:rPr>
                      <w:color w:val="000000"/>
                      <w:sz w:val="16"/>
                      <w:szCs w:val="16"/>
                      <w:lang w:eastAsia="lt-LT"/>
                    </w:rPr>
                  </w:pPr>
                </w:p>
              </w:tc>
            </w:tr>
            <w:tr w:rsidR="00DB62E2" w:rsidRPr="00D85D35" w14:paraId="03790266" w14:textId="77777777" w:rsidTr="006D6AE3">
              <w:trPr>
                <w:trHeight w:val="576"/>
              </w:trPr>
              <w:tc>
                <w:tcPr>
                  <w:tcW w:w="5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01196" w14:textId="77777777" w:rsidR="00DB62E2" w:rsidRPr="00DB62E2" w:rsidRDefault="00DB62E2" w:rsidP="00DB62E2">
                  <w:pPr>
                    <w:rPr>
                      <w:color w:val="000000"/>
                      <w:sz w:val="20"/>
                      <w:lang w:eastAsia="lt-LT"/>
                    </w:rPr>
                  </w:pPr>
                  <w:r w:rsidRPr="00DB62E2">
                    <w:rPr>
                      <w:color w:val="000000" w:themeColor="text1"/>
                      <w:sz w:val="20"/>
                      <w:lang w:eastAsia="lt-LT"/>
                    </w:rPr>
                    <w:t>Sparčiai besikeičiantys keliautojų įpročiai.</w:t>
                  </w:r>
                </w:p>
              </w:tc>
              <w:tc>
                <w:tcPr>
                  <w:tcW w:w="2552" w:type="dxa"/>
                  <w:tcBorders>
                    <w:left w:val="single" w:sz="4" w:space="0" w:color="auto"/>
                    <w:right w:val="single" w:sz="4" w:space="0" w:color="auto"/>
                  </w:tcBorders>
                  <w:shd w:val="clear" w:color="auto" w:fill="auto"/>
                  <w:vAlign w:val="center"/>
                  <w:hideMark/>
                </w:tcPr>
                <w:p w14:paraId="70BF87B3" w14:textId="77777777" w:rsidR="00DB62E2" w:rsidRPr="00D85D35" w:rsidRDefault="00DB62E2" w:rsidP="00DB62E2">
                  <w:pPr>
                    <w:rPr>
                      <w:color w:val="000000"/>
                      <w:sz w:val="16"/>
                      <w:szCs w:val="16"/>
                      <w:lang w:eastAsia="lt-LT"/>
                    </w:rPr>
                  </w:pPr>
                  <w:r w:rsidRPr="17BB2620">
                    <w:rPr>
                      <w:color w:val="000000" w:themeColor="text1"/>
                      <w:sz w:val="16"/>
                      <w:szCs w:val="16"/>
                      <w:lang w:eastAsia="lt-LT"/>
                    </w:rPr>
                    <w:t xml:space="preserve"> </w:t>
                  </w:r>
                </w:p>
              </w:tc>
              <w:tc>
                <w:tcPr>
                  <w:tcW w:w="5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5C08E" w14:textId="77777777" w:rsidR="00DB62E2" w:rsidRPr="00DB62E2" w:rsidRDefault="00DB62E2" w:rsidP="00DB62E2">
                  <w:pPr>
                    <w:rPr>
                      <w:color w:val="000000"/>
                      <w:sz w:val="20"/>
                      <w:lang w:eastAsia="lt-LT"/>
                    </w:rPr>
                  </w:pPr>
                  <w:r w:rsidRPr="00DB62E2">
                    <w:rPr>
                      <w:color w:val="000000" w:themeColor="text1"/>
                      <w:sz w:val="20"/>
                      <w:lang w:eastAsia="lt-LT"/>
                    </w:rPr>
                    <w:t>Nemažėjanti socialinė atskirtis.</w:t>
                  </w:r>
                </w:p>
              </w:tc>
            </w:tr>
            <w:tr w:rsidR="00DB62E2" w:rsidRPr="00D85D35" w14:paraId="1C95AE40" w14:textId="77777777" w:rsidTr="006D6AE3">
              <w:trPr>
                <w:trHeight w:val="200"/>
              </w:trPr>
              <w:tc>
                <w:tcPr>
                  <w:tcW w:w="5707" w:type="dxa"/>
                  <w:tcBorders>
                    <w:top w:val="single" w:sz="4" w:space="0" w:color="auto"/>
                    <w:bottom w:val="single" w:sz="4" w:space="0" w:color="auto"/>
                  </w:tcBorders>
                  <w:shd w:val="clear" w:color="auto" w:fill="auto"/>
                  <w:vAlign w:val="center"/>
                </w:tcPr>
                <w:p w14:paraId="545DAB71" w14:textId="77777777" w:rsidR="00DB62E2" w:rsidRPr="00D85D35" w:rsidRDefault="00DB62E2" w:rsidP="00DB62E2">
                  <w:pPr>
                    <w:rPr>
                      <w:color w:val="000000"/>
                      <w:sz w:val="16"/>
                      <w:szCs w:val="16"/>
                      <w:lang w:eastAsia="lt-LT"/>
                    </w:rPr>
                  </w:pPr>
                </w:p>
              </w:tc>
              <w:tc>
                <w:tcPr>
                  <w:tcW w:w="2552" w:type="dxa"/>
                  <w:shd w:val="clear" w:color="auto" w:fill="auto"/>
                  <w:vAlign w:val="center"/>
                </w:tcPr>
                <w:p w14:paraId="2886E438" w14:textId="77777777" w:rsidR="00DB62E2" w:rsidRPr="00D85D35" w:rsidRDefault="00DB62E2" w:rsidP="00DB62E2">
                  <w:pPr>
                    <w:rPr>
                      <w:color w:val="000000"/>
                      <w:sz w:val="16"/>
                      <w:szCs w:val="16"/>
                      <w:lang w:eastAsia="lt-LT"/>
                    </w:rPr>
                  </w:pPr>
                </w:p>
              </w:tc>
              <w:tc>
                <w:tcPr>
                  <w:tcW w:w="5386" w:type="dxa"/>
                  <w:tcBorders>
                    <w:top w:val="single" w:sz="4" w:space="0" w:color="auto"/>
                  </w:tcBorders>
                  <w:shd w:val="clear" w:color="auto" w:fill="auto"/>
                  <w:noWrap/>
                  <w:vAlign w:val="center"/>
                </w:tcPr>
                <w:p w14:paraId="59EE0DD6" w14:textId="77777777" w:rsidR="00DB62E2" w:rsidRPr="00D85D35" w:rsidRDefault="00DB62E2" w:rsidP="00DB62E2">
                  <w:pPr>
                    <w:rPr>
                      <w:color w:val="000000"/>
                      <w:sz w:val="16"/>
                      <w:szCs w:val="16"/>
                      <w:lang w:eastAsia="lt-LT"/>
                    </w:rPr>
                  </w:pPr>
                </w:p>
              </w:tc>
            </w:tr>
            <w:tr w:rsidR="00DB62E2" w:rsidRPr="00D85D35" w14:paraId="57E425F1" w14:textId="77777777" w:rsidTr="006D6AE3">
              <w:trPr>
                <w:trHeight w:val="864"/>
              </w:trPr>
              <w:tc>
                <w:tcPr>
                  <w:tcW w:w="57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A891E" w14:textId="77777777" w:rsidR="00DB62E2" w:rsidRPr="00DB62E2" w:rsidRDefault="00DB62E2" w:rsidP="00DB62E2">
                  <w:pPr>
                    <w:widowControl w:val="0"/>
                    <w:suppressAutoHyphens/>
                    <w:jc w:val="both"/>
                    <w:rPr>
                      <w:color w:val="000000"/>
                      <w:sz w:val="20"/>
                      <w:lang w:eastAsia="lt-LT"/>
                    </w:rPr>
                  </w:pPr>
                  <w:r w:rsidRPr="00DB62E2">
                    <w:rPr>
                      <w:sz w:val="20"/>
                    </w:rPr>
                    <w:t>Augantys imigracijos ir grįžtančiųjų iš emigracijos Lietuvos piliečių rodikliai.</w:t>
                  </w:r>
                </w:p>
              </w:tc>
              <w:tc>
                <w:tcPr>
                  <w:tcW w:w="2552" w:type="dxa"/>
                  <w:tcBorders>
                    <w:left w:val="single" w:sz="4" w:space="0" w:color="auto"/>
                  </w:tcBorders>
                  <w:shd w:val="clear" w:color="auto" w:fill="auto"/>
                  <w:vAlign w:val="center"/>
                  <w:hideMark/>
                </w:tcPr>
                <w:p w14:paraId="077B22C3" w14:textId="77777777" w:rsidR="00DB62E2" w:rsidRPr="00D85D35" w:rsidRDefault="00DB62E2" w:rsidP="00DB62E2">
                  <w:pPr>
                    <w:rPr>
                      <w:color w:val="00B0F0"/>
                      <w:sz w:val="16"/>
                      <w:szCs w:val="16"/>
                      <w:lang w:eastAsia="lt-LT"/>
                    </w:rPr>
                  </w:pPr>
                  <w:r>
                    <w:rPr>
                      <w:noProof/>
                      <w:color w:val="000000"/>
                      <w:szCs w:val="24"/>
                      <w:lang w:eastAsia="lt-LT"/>
                    </w:rPr>
                    <mc:AlternateContent>
                      <mc:Choice Requires="wps">
                        <w:drawing>
                          <wp:anchor distT="0" distB="0" distL="114300" distR="114300" simplePos="0" relativeHeight="251680768" behindDoc="0" locked="0" layoutInCell="1" allowOverlap="1" wp14:anchorId="316F1465" wp14:editId="0D6E45EE">
                            <wp:simplePos x="0" y="0"/>
                            <wp:positionH relativeFrom="column">
                              <wp:posOffset>-41910</wp:posOffset>
                            </wp:positionH>
                            <wp:positionV relativeFrom="paragraph">
                              <wp:posOffset>-403860</wp:posOffset>
                            </wp:positionV>
                            <wp:extent cx="1584960" cy="617220"/>
                            <wp:effectExtent l="0" t="76200" r="0" b="30480"/>
                            <wp:wrapNone/>
                            <wp:docPr id="711543573" name="Connector: Elbow 2"/>
                            <wp:cNvGraphicFramePr/>
                            <a:graphic xmlns:a="http://schemas.openxmlformats.org/drawingml/2006/main">
                              <a:graphicData uri="http://schemas.microsoft.com/office/word/2010/wordprocessingShape">
                                <wps:wsp>
                                  <wps:cNvCnPr/>
                                  <wps:spPr>
                                    <a:xfrm flipV="1">
                                      <a:off x="0" y="0"/>
                                      <a:ext cx="1584960" cy="617220"/>
                                    </a:xfrm>
                                    <a:prstGeom prst="bentConnector3">
                                      <a:avLst>
                                        <a:gd name="adj1" fmla="val 75000"/>
                                      </a:avLst>
                                    </a:prstGeom>
                                    <a:ln w="28575">
                                      <a:solidFill>
                                        <a:schemeClr val="accent5"/>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A2F335" id="Connector: Elbow 2" o:spid="_x0000_s1026" type="#_x0000_t34" style="position:absolute;margin-left:-3.3pt;margin-top:-31.8pt;width:124.8pt;height:48.6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JcW78wEAAEQEAAAOAAAAZHJzL2Uyb0RvYy54bWysU8mOEzEQvSPxD5bvpBfIQpTOHDIMFwSj Ybk7djlt5E22SSd/T9md9MCAhEBcLNtV79Wr5/Lm5mQ0OUKIytmONrOaErDcCWUPHf386e7FipKY mBVMOwsdPUOkN9vnzzaDX0PreqcFBIIkNq4H39E+Jb+uqsh7MCzOnAeLQemCYQmP4VCJwAZkN7pq 63pRDS4IHxyHGPH2dgzSbeGXEnj6IGWERHRHUVsqayjrPq/VdsPWh8B8r/hFBvsHFYYpi0UnqluW GPkW1C9URvHgopNpxp2pnJSKQ+kBu2nqJ9187JmH0guaE/1kU/x/tPz9cWfvA9ow+LiO/j7kLk4y GCK18l/wTUtfqJScim3nyTY4JcLxspmvXr1eoLscY4tm2bbF12rkyXw+xPQWnCF509E92LRz1uLr uPCy8LPju5iKgYJYZnBSmPjaUCKNxvc4Mk2W87q+8l6yscKVOUO1JUNH29V8OS+c0Wkl7pTWOVgm CnY6ECRDds5RxDy/P7L8lJmY0m+sIOnsUUYKitmDhkumtgh4tKrs0lnDWP8BJFEiWzIKyFP8tGYz MWF2hklUOAHrPwMv+RkKZcL/BjwhSmVn0wQ2yrrwu+rpdJUsx/yrA2Pf2YK9E+cyRMUaHNXi6uVb 5b/w47nAHz//9jsAAAD//wMAUEsDBBQABgAIAAAAIQDlTkAO2gAAAAkBAAAPAAAAZHJzL2Rvd25y ZXYueG1sTI/NTsMwEITvSLyDtUjcWoemiiDEqRBSb71Qyt2NlziKvY5iJ015erYnOO3faPabard4 J2YcYxdIwdM6A4HUBNNRq+D0uV89g4hJk9EuECq4YoRdfX9X6dKEC33gfEytYBOKpVZgUxpKKWNj 0eu4DgMS377D6HXicWylGfWFzb2TmywrpNcd8QerB3y32PTHySvYzvLQZ/30YmycD6dkvn7cda/U 48Py9goi4ZL+xHDDZ3SomekcJjJROAWromDlrebcsGCzzTncWUHOC1lX8n+C+hcAAP//AwBQSwEC LQAUAAYACAAAACEAtoM4kv4AAADhAQAAEwAAAAAAAAAAAAAAAAAAAAAAW0NvbnRlbnRfVHlwZXNd LnhtbFBLAQItABQABgAIAAAAIQA4/SH/1gAAAJQBAAALAAAAAAAAAAAAAAAAAC8BAABfcmVscy8u cmVsc1BLAQItABQABgAIAAAAIQAvJcW78wEAAEQEAAAOAAAAAAAAAAAAAAAAAC4CAABkcnMvZTJv RG9jLnhtbFBLAQItABQABgAIAAAAIQDlTkAO2gAAAAkBAAAPAAAAAAAAAAAAAAAAAE0EAABkcnMv ZG93bnJldi54bWxQSwUGAAAAAAQABADzAAAAVAUAAAAA " adj="16200" strokecolor="#4472c4 [3208]" strokeweight="2.25pt">
                            <v:stroke endarrow="block"/>
                          </v:shape>
                        </w:pict>
                      </mc:Fallback>
                    </mc:AlternateContent>
                  </w:r>
                </w:p>
              </w:tc>
              <w:tc>
                <w:tcPr>
                  <w:tcW w:w="5386" w:type="dxa"/>
                  <w:shd w:val="clear" w:color="auto" w:fill="auto"/>
                  <w:vAlign w:val="center"/>
                  <w:hideMark/>
                </w:tcPr>
                <w:p w14:paraId="19F144AB" w14:textId="77777777" w:rsidR="00DB62E2" w:rsidRPr="00D85D35" w:rsidRDefault="00DB62E2" w:rsidP="00DB62E2">
                  <w:pPr>
                    <w:rPr>
                      <w:color w:val="000000"/>
                      <w:sz w:val="16"/>
                      <w:szCs w:val="16"/>
                      <w:lang w:eastAsia="lt-LT"/>
                    </w:rPr>
                  </w:pPr>
                </w:p>
              </w:tc>
            </w:tr>
          </w:tbl>
          <w:p w14:paraId="22B34A45" w14:textId="77777777" w:rsidR="0085000D" w:rsidRPr="00D85D35" w:rsidRDefault="0085000D" w:rsidP="002D13C9">
            <w:pPr>
              <w:pStyle w:val="Default"/>
              <w:rPr>
                <w:b/>
                <w:bCs/>
                <w:sz w:val="23"/>
                <w:szCs w:val="23"/>
              </w:rPr>
            </w:pPr>
          </w:p>
          <w:p w14:paraId="3C254CFA" w14:textId="4E398B08" w:rsidR="009B095E" w:rsidRPr="00D85D35" w:rsidRDefault="009B095E" w:rsidP="009B095E">
            <w:pPr>
              <w:pStyle w:val="Default"/>
              <w:rPr>
                <w:sz w:val="23"/>
                <w:szCs w:val="23"/>
              </w:rPr>
            </w:pPr>
            <w:r w:rsidRPr="00D85D35">
              <w:rPr>
                <w:sz w:val="23"/>
                <w:szCs w:val="23"/>
              </w:rPr>
              <w:t>Sprendžiant problemą būtina pasitelkti šias FZ identifikuotas stiprybes ir galimybes, mažinti silpnybes ir išvengti grėsmių</w:t>
            </w:r>
            <w:r w:rsidR="00DA2B5D">
              <w:rPr>
                <w:sz w:val="23"/>
                <w:szCs w:val="23"/>
              </w:rPr>
              <w:t>.</w:t>
            </w:r>
            <w:r w:rsidRPr="00D85D35">
              <w:rPr>
                <w:sz w:val="23"/>
                <w:szCs w:val="23"/>
              </w:rPr>
              <w:t xml:space="preserve"> </w:t>
            </w:r>
          </w:p>
          <w:p w14:paraId="78905607" w14:textId="77777777" w:rsidR="009B095E" w:rsidRPr="00D85D35" w:rsidRDefault="009B095E" w:rsidP="002D13C9">
            <w:pPr>
              <w:pStyle w:val="Default"/>
              <w:rPr>
                <w:sz w:val="23"/>
                <w:szCs w:val="23"/>
              </w:rPr>
            </w:pPr>
          </w:p>
          <w:p w14:paraId="7F1433E6" w14:textId="6BD52459" w:rsidR="00287A69" w:rsidRPr="00D85D35" w:rsidRDefault="00EC2220" w:rsidP="007C6384">
            <w:pPr>
              <w:pStyle w:val="Default"/>
              <w:jc w:val="both"/>
              <w:rPr>
                <w:sz w:val="23"/>
                <w:szCs w:val="23"/>
              </w:rPr>
            </w:pPr>
            <w:r w:rsidRPr="00D85D35">
              <w:rPr>
                <w:sz w:val="23"/>
                <w:szCs w:val="23"/>
              </w:rPr>
              <w:t xml:space="preserve">Išnaudojus bendros veiklos patirtį transporto ir atliekų </w:t>
            </w:r>
            <w:r w:rsidR="00541CD8">
              <w:rPr>
                <w:sz w:val="23"/>
                <w:szCs w:val="23"/>
              </w:rPr>
              <w:t xml:space="preserve">tvarkymo </w:t>
            </w:r>
            <w:r w:rsidRPr="00D85D35">
              <w:rPr>
                <w:sz w:val="23"/>
                <w:szCs w:val="23"/>
              </w:rPr>
              <w:t xml:space="preserve">srityje galės būti išplėstos </w:t>
            </w:r>
            <w:r w:rsidR="00290431" w:rsidRPr="00D85D35">
              <w:rPr>
                <w:sz w:val="23"/>
                <w:szCs w:val="23"/>
              </w:rPr>
              <w:t xml:space="preserve">atitinkamos </w:t>
            </w:r>
            <w:r w:rsidRPr="00D85D35">
              <w:rPr>
                <w:sz w:val="23"/>
                <w:szCs w:val="23"/>
              </w:rPr>
              <w:t xml:space="preserve">FZ viešosios </w:t>
            </w:r>
            <w:r w:rsidR="008B74DF" w:rsidRPr="00D85D35">
              <w:rPr>
                <w:sz w:val="23"/>
                <w:szCs w:val="23"/>
              </w:rPr>
              <w:t xml:space="preserve">– </w:t>
            </w:r>
            <w:r w:rsidR="008B74DF" w:rsidRPr="00D85D35">
              <w:rPr>
                <w:shd w:val="clear" w:color="auto" w:fill="FFFFFF"/>
              </w:rPr>
              <w:t xml:space="preserve">viešojo transporto, judumo ir atliekų tvarkymo </w:t>
            </w:r>
            <w:r w:rsidR="00541CD8">
              <w:rPr>
                <w:shd w:val="clear" w:color="auto" w:fill="FFFFFF"/>
              </w:rPr>
              <w:t xml:space="preserve">– </w:t>
            </w:r>
            <w:r w:rsidR="00290431" w:rsidRPr="00D85D35">
              <w:rPr>
                <w:sz w:val="23"/>
                <w:szCs w:val="23"/>
              </w:rPr>
              <w:t>paslaugos</w:t>
            </w:r>
            <w:r w:rsidR="00541CD8">
              <w:rPr>
                <w:sz w:val="23"/>
                <w:szCs w:val="23"/>
              </w:rPr>
              <w:t>,</w:t>
            </w:r>
            <w:r w:rsidR="00290431" w:rsidRPr="00D85D35">
              <w:rPr>
                <w:sz w:val="23"/>
                <w:szCs w:val="23"/>
              </w:rPr>
              <w:t xml:space="preserve"> </w:t>
            </w:r>
            <w:r w:rsidRPr="00D85D35">
              <w:rPr>
                <w:sz w:val="23"/>
                <w:szCs w:val="23"/>
              </w:rPr>
              <w:t>kartu mažina</w:t>
            </w:r>
            <w:r w:rsidR="00DA2B5D">
              <w:rPr>
                <w:sz w:val="23"/>
                <w:szCs w:val="23"/>
              </w:rPr>
              <w:t>mas</w:t>
            </w:r>
            <w:r w:rsidRPr="00D85D35">
              <w:rPr>
                <w:sz w:val="23"/>
                <w:szCs w:val="23"/>
              </w:rPr>
              <w:t xml:space="preserve"> neigiam</w:t>
            </w:r>
            <w:r w:rsidR="00DA2B5D">
              <w:rPr>
                <w:sz w:val="23"/>
                <w:szCs w:val="23"/>
              </w:rPr>
              <w:t>as</w:t>
            </w:r>
            <w:r w:rsidRPr="00D85D35">
              <w:rPr>
                <w:sz w:val="23"/>
                <w:szCs w:val="23"/>
              </w:rPr>
              <w:t xml:space="preserve"> poveik</w:t>
            </w:r>
            <w:r w:rsidR="00DA2B5D">
              <w:rPr>
                <w:sz w:val="23"/>
                <w:szCs w:val="23"/>
              </w:rPr>
              <w:t>is</w:t>
            </w:r>
            <w:r w:rsidRPr="00D85D35">
              <w:rPr>
                <w:sz w:val="23"/>
                <w:szCs w:val="23"/>
              </w:rPr>
              <w:t xml:space="preserve"> klimatui</w:t>
            </w:r>
            <w:r w:rsidR="00290431" w:rsidRPr="00D85D35">
              <w:rPr>
                <w:sz w:val="23"/>
                <w:szCs w:val="23"/>
              </w:rPr>
              <w:t>, taip suteikia</w:t>
            </w:r>
            <w:r w:rsidR="00DA2B5D">
              <w:rPr>
                <w:sz w:val="23"/>
                <w:szCs w:val="23"/>
              </w:rPr>
              <w:t>mas</w:t>
            </w:r>
            <w:r w:rsidR="00290431" w:rsidRPr="00D85D35">
              <w:rPr>
                <w:sz w:val="23"/>
                <w:szCs w:val="23"/>
              </w:rPr>
              <w:t xml:space="preserve"> </w:t>
            </w:r>
            <w:r w:rsidRPr="00D85D35">
              <w:rPr>
                <w:sz w:val="23"/>
                <w:szCs w:val="23"/>
              </w:rPr>
              <w:t xml:space="preserve">FZ </w:t>
            </w:r>
            <w:r w:rsidR="00290431" w:rsidRPr="00D85D35">
              <w:rPr>
                <w:sz w:val="23"/>
                <w:szCs w:val="23"/>
              </w:rPr>
              <w:t xml:space="preserve">savivaldybėms </w:t>
            </w:r>
            <w:r w:rsidRPr="00D85D35">
              <w:rPr>
                <w:sz w:val="23"/>
                <w:szCs w:val="23"/>
              </w:rPr>
              <w:t>pranašum</w:t>
            </w:r>
            <w:r w:rsidR="00DA2B5D">
              <w:rPr>
                <w:sz w:val="23"/>
                <w:szCs w:val="23"/>
              </w:rPr>
              <w:t>as</w:t>
            </w:r>
            <w:r w:rsidRPr="00D85D35">
              <w:rPr>
                <w:sz w:val="23"/>
                <w:szCs w:val="23"/>
              </w:rPr>
              <w:t xml:space="preserve"> išnaudojant</w:t>
            </w:r>
            <w:r w:rsidR="00290431" w:rsidRPr="00D85D35">
              <w:rPr>
                <w:sz w:val="23"/>
                <w:szCs w:val="23"/>
              </w:rPr>
              <w:t xml:space="preserve"> augančius</w:t>
            </w:r>
            <w:r w:rsidRPr="00D85D35">
              <w:rPr>
                <w:sz w:val="23"/>
                <w:szCs w:val="23"/>
              </w:rPr>
              <w:t xml:space="preserve"> imigracijos ir grįžtamosios migracijos </w:t>
            </w:r>
            <w:r w:rsidR="00290431" w:rsidRPr="00D85D35">
              <w:rPr>
                <w:sz w:val="23"/>
                <w:szCs w:val="23"/>
              </w:rPr>
              <w:t>srautus</w:t>
            </w:r>
            <w:r w:rsidRPr="00D85D35">
              <w:rPr>
                <w:sz w:val="23"/>
                <w:szCs w:val="23"/>
              </w:rPr>
              <w:t xml:space="preserve">. </w:t>
            </w:r>
            <w:r w:rsidR="00A61915">
              <w:rPr>
                <w:sz w:val="23"/>
                <w:szCs w:val="23"/>
              </w:rPr>
              <w:t>Taip</w:t>
            </w:r>
            <w:r w:rsidR="00997C55" w:rsidRPr="00D85D35">
              <w:rPr>
                <w:sz w:val="23"/>
                <w:szCs w:val="23"/>
              </w:rPr>
              <w:t xml:space="preserve"> bus sudaromos patrauklesnės </w:t>
            </w:r>
            <w:r w:rsidRPr="00D85D35">
              <w:rPr>
                <w:sz w:val="23"/>
                <w:szCs w:val="23"/>
              </w:rPr>
              <w:t>gyvenam</w:t>
            </w:r>
            <w:r w:rsidR="00997C55" w:rsidRPr="00D85D35">
              <w:rPr>
                <w:sz w:val="23"/>
                <w:szCs w:val="23"/>
              </w:rPr>
              <w:t>o sąlygos</w:t>
            </w:r>
            <w:r w:rsidRPr="00D85D35">
              <w:rPr>
                <w:sz w:val="23"/>
                <w:szCs w:val="23"/>
              </w:rPr>
              <w:t xml:space="preserve"> visoje FZ, </w:t>
            </w:r>
            <w:r w:rsidR="00997C55" w:rsidRPr="00D85D35">
              <w:rPr>
                <w:sz w:val="23"/>
                <w:szCs w:val="23"/>
              </w:rPr>
              <w:t>jos gyventojams užtikrinant geresnį</w:t>
            </w:r>
            <w:r w:rsidRPr="00D85D35">
              <w:rPr>
                <w:sz w:val="23"/>
                <w:szCs w:val="23"/>
              </w:rPr>
              <w:t xml:space="preserve"> gyvenimo kokybei svarbi</w:t>
            </w:r>
            <w:r w:rsidR="00997C55" w:rsidRPr="00D85D35">
              <w:rPr>
                <w:sz w:val="23"/>
                <w:szCs w:val="23"/>
              </w:rPr>
              <w:t>ų</w:t>
            </w:r>
            <w:r w:rsidRPr="00D85D35">
              <w:rPr>
                <w:sz w:val="23"/>
                <w:szCs w:val="23"/>
              </w:rPr>
              <w:t xml:space="preserve"> paslaug</w:t>
            </w:r>
            <w:r w:rsidR="00997C55" w:rsidRPr="00D85D35">
              <w:rPr>
                <w:sz w:val="23"/>
                <w:szCs w:val="23"/>
              </w:rPr>
              <w:t>ų prieinamumą</w:t>
            </w:r>
            <w:r w:rsidRPr="00D85D35">
              <w:rPr>
                <w:sz w:val="23"/>
                <w:szCs w:val="23"/>
              </w:rPr>
              <w:t xml:space="preserve">. </w:t>
            </w:r>
            <w:r w:rsidR="000B067D" w:rsidRPr="00D85D35">
              <w:rPr>
                <w:sz w:val="23"/>
                <w:szCs w:val="23"/>
              </w:rPr>
              <w:t>Atitinkamai g</w:t>
            </w:r>
            <w:r w:rsidRPr="00D85D35">
              <w:rPr>
                <w:sz w:val="23"/>
                <w:szCs w:val="23"/>
              </w:rPr>
              <w:t xml:space="preserve">eriau </w:t>
            </w:r>
            <w:r w:rsidR="000B067D" w:rsidRPr="00D85D35">
              <w:rPr>
                <w:sz w:val="23"/>
                <w:szCs w:val="23"/>
              </w:rPr>
              <w:t>prieinamos</w:t>
            </w:r>
            <w:r w:rsidRPr="00D85D35">
              <w:rPr>
                <w:sz w:val="23"/>
                <w:szCs w:val="23"/>
              </w:rPr>
              <w:t xml:space="preserve"> viešojo transporto </w:t>
            </w:r>
            <w:r w:rsidR="000B067D" w:rsidRPr="00D85D35">
              <w:rPr>
                <w:sz w:val="23"/>
                <w:szCs w:val="23"/>
              </w:rPr>
              <w:t xml:space="preserve">ir judumo </w:t>
            </w:r>
            <w:r w:rsidRPr="00D85D35">
              <w:rPr>
                <w:sz w:val="23"/>
                <w:szCs w:val="23"/>
              </w:rPr>
              <w:t xml:space="preserve">paslaugos kartu </w:t>
            </w:r>
            <w:r w:rsidR="000B067D" w:rsidRPr="00D85D35">
              <w:rPr>
                <w:sz w:val="23"/>
                <w:szCs w:val="23"/>
              </w:rPr>
              <w:t xml:space="preserve">sukurs galimybę </w:t>
            </w:r>
            <w:r w:rsidRPr="00D85D35">
              <w:rPr>
                <w:sz w:val="23"/>
                <w:szCs w:val="23"/>
              </w:rPr>
              <w:t>mažin</w:t>
            </w:r>
            <w:r w:rsidR="000B067D" w:rsidRPr="00D85D35">
              <w:rPr>
                <w:sz w:val="23"/>
                <w:szCs w:val="23"/>
              </w:rPr>
              <w:t>ti</w:t>
            </w:r>
            <w:r w:rsidRPr="00D85D35">
              <w:rPr>
                <w:sz w:val="23"/>
                <w:szCs w:val="23"/>
              </w:rPr>
              <w:t xml:space="preserve"> ir senstančios visuomenės keliamą grėsmę, nes leis užtikrinti viešųjų paslaugų, aktualių vyresni</w:t>
            </w:r>
            <w:r w:rsidR="00541CD8">
              <w:rPr>
                <w:sz w:val="23"/>
                <w:szCs w:val="23"/>
              </w:rPr>
              <w:t>o amžiaus gyventojams</w:t>
            </w:r>
            <w:r w:rsidRPr="00D85D35">
              <w:rPr>
                <w:sz w:val="23"/>
                <w:szCs w:val="23"/>
              </w:rPr>
              <w:t>, teikimą</w:t>
            </w:r>
            <w:r w:rsidR="008911D2" w:rsidRPr="00D85D35">
              <w:rPr>
                <w:sz w:val="23"/>
                <w:szCs w:val="23"/>
              </w:rPr>
              <w:t>.</w:t>
            </w:r>
            <w:r w:rsidR="00290431" w:rsidRPr="00D85D35">
              <w:rPr>
                <w:sz w:val="23"/>
                <w:szCs w:val="23"/>
              </w:rPr>
              <w:t xml:space="preserve"> </w:t>
            </w:r>
          </w:p>
          <w:p w14:paraId="0BC12150" w14:textId="77777777" w:rsidR="00980034" w:rsidRPr="00D85D35" w:rsidRDefault="00980034" w:rsidP="007C6384">
            <w:pPr>
              <w:pStyle w:val="Default"/>
              <w:jc w:val="both"/>
              <w:rPr>
                <w:sz w:val="23"/>
                <w:szCs w:val="23"/>
              </w:rPr>
            </w:pPr>
          </w:p>
          <w:p w14:paraId="774B8E03" w14:textId="668B37D0" w:rsidR="00EE5D11" w:rsidRPr="00D85D35" w:rsidRDefault="00EE5D11" w:rsidP="00DA2B5D">
            <w:pPr>
              <w:widowControl w:val="0"/>
              <w:suppressAutoHyphens/>
              <w:jc w:val="both"/>
              <w:rPr>
                <w:rFonts w:eastAsia="Calibri"/>
                <w:color w:val="808080" w:themeColor="background1" w:themeShade="80"/>
                <w:szCs w:val="24"/>
              </w:rPr>
            </w:pPr>
            <w:r w:rsidRPr="00D85D35">
              <w:rPr>
                <w:sz w:val="23"/>
                <w:szCs w:val="23"/>
              </w:rPr>
              <w:t>Efektyviai išnaudo</w:t>
            </w:r>
            <w:r w:rsidR="005D7DCF" w:rsidRPr="00D85D35">
              <w:rPr>
                <w:sz w:val="23"/>
                <w:szCs w:val="23"/>
              </w:rPr>
              <w:t>ti</w:t>
            </w:r>
            <w:r w:rsidRPr="00D85D35">
              <w:rPr>
                <w:sz w:val="23"/>
                <w:szCs w:val="23"/>
              </w:rPr>
              <w:t xml:space="preserve"> </w:t>
            </w:r>
            <w:r w:rsidRPr="00D85D35">
              <w:rPr>
                <w:color w:val="000000"/>
                <w:szCs w:val="24"/>
                <w:lang w:eastAsia="lt-LT"/>
              </w:rPr>
              <w:t>regiono ekonominę specializacij</w:t>
            </w:r>
            <w:r w:rsidRPr="00D85D35">
              <w:rPr>
                <w:lang w:eastAsia="lt-LT"/>
              </w:rPr>
              <w:t xml:space="preserve">ą </w:t>
            </w:r>
            <w:r w:rsidRPr="00D85D35">
              <w:rPr>
                <w:color w:val="000000"/>
                <w:szCs w:val="24"/>
                <w:lang w:eastAsia="lt-LT"/>
              </w:rPr>
              <w:t>ir sukauptas kompetencij</w:t>
            </w:r>
            <w:r w:rsidR="00AE4D0C">
              <w:rPr>
                <w:color w:val="000000"/>
                <w:szCs w:val="24"/>
                <w:lang w:eastAsia="lt-LT"/>
              </w:rPr>
              <w:t>a</w:t>
            </w:r>
            <w:r w:rsidRPr="00D85D35">
              <w:rPr>
                <w:color w:val="000000"/>
                <w:szCs w:val="24"/>
                <w:lang w:eastAsia="lt-LT"/>
              </w:rPr>
              <w:t>s, logistin</w:t>
            </w:r>
            <w:r w:rsidRPr="00D85D35">
              <w:rPr>
                <w:lang w:eastAsia="lt-LT"/>
              </w:rPr>
              <w:t>į</w:t>
            </w:r>
            <w:r w:rsidRPr="00D85D35">
              <w:rPr>
                <w:color w:val="000000"/>
                <w:szCs w:val="24"/>
                <w:lang w:eastAsia="lt-LT"/>
              </w:rPr>
              <w:t xml:space="preserve"> FZ išsidėstym</w:t>
            </w:r>
            <w:r w:rsidRPr="00D85D35">
              <w:rPr>
                <w:lang w:eastAsia="lt-LT"/>
              </w:rPr>
              <w:t>ą</w:t>
            </w:r>
            <w:r w:rsidR="00EC2220" w:rsidRPr="00D85D35">
              <w:rPr>
                <w:sz w:val="23"/>
                <w:szCs w:val="23"/>
              </w:rPr>
              <w:t xml:space="preserve"> </w:t>
            </w:r>
            <w:r w:rsidRPr="00D85D35">
              <w:rPr>
                <w:sz w:val="23"/>
                <w:szCs w:val="23"/>
              </w:rPr>
              <w:t xml:space="preserve">bus galima sukūrus </w:t>
            </w:r>
            <w:r w:rsidR="005D7DCF" w:rsidRPr="00D85D35">
              <w:rPr>
                <w:sz w:val="23"/>
                <w:szCs w:val="23"/>
              </w:rPr>
              <w:t xml:space="preserve">platesnę </w:t>
            </w:r>
            <w:r w:rsidRPr="00D85D35">
              <w:rPr>
                <w:color w:val="000000"/>
                <w:szCs w:val="24"/>
                <w:shd w:val="clear" w:color="auto" w:fill="FFFFFF"/>
              </w:rPr>
              <w:t>pramoninei ir (ar) komercinei veiklai tinkamų teritorijų bei paslaugų SVV pasiūlą.</w:t>
            </w:r>
            <w:r w:rsidR="00AE4D0C">
              <w:rPr>
                <w:color w:val="000000"/>
                <w:szCs w:val="24"/>
                <w:shd w:val="clear" w:color="auto" w:fill="FFFFFF"/>
              </w:rPr>
              <w:t xml:space="preserve"> </w:t>
            </w:r>
            <w:r w:rsidRPr="00D85D35">
              <w:rPr>
                <w:color w:val="000000"/>
                <w:szCs w:val="24"/>
                <w:shd w:val="clear" w:color="auto" w:fill="FFFFFF"/>
              </w:rPr>
              <w:t xml:space="preserve">Tai įgalins FZ </w:t>
            </w:r>
            <w:r w:rsidR="00D645C5" w:rsidRPr="00D85D35">
              <w:rPr>
                <w:color w:val="000000"/>
                <w:szCs w:val="24"/>
                <w:shd w:val="clear" w:color="auto" w:fill="FFFFFF"/>
              </w:rPr>
              <w:t>savivaldybes</w:t>
            </w:r>
            <w:r w:rsidRPr="00D85D35">
              <w:rPr>
                <w:color w:val="000000"/>
                <w:szCs w:val="24"/>
                <w:shd w:val="clear" w:color="auto" w:fill="FFFFFF"/>
              </w:rPr>
              <w:t xml:space="preserve"> </w:t>
            </w:r>
            <w:r w:rsidR="00D645C5" w:rsidRPr="00D85D35">
              <w:rPr>
                <w:color w:val="000000"/>
                <w:szCs w:val="24"/>
                <w:shd w:val="clear" w:color="auto" w:fill="FFFFFF"/>
              </w:rPr>
              <w:t>pasinaudoti</w:t>
            </w:r>
            <w:r w:rsidRPr="00D85D35">
              <w:rPr>
                <w:color w:val="000000"/>
                <w:szCs w:val="24"/>
                <w:shd w:val="clear" w:color="auto" w:fill="FFFFFF"/>
              </w:rPr>
              <w:t xml:space="preserve"> galimyb</w:t>
            </w:r>
            <w:r w:rsidR="00AE4D0C">
              <w:rPr>
                <w:color w:val="000000"/>
                <w:szCs w:val="24"/>
                <w:shd w:val="clear" w:color="auto" w:fill="FFFFFF"/>
              </w:rPr>
              <w:t>e</w:t>
            </w:r>
            <w:r w:rsidR="00AA6750">
              <w:rPr>
                <w:color w:val="000000"/>
                <w:szCs w:val="24"/>
                <w:shd w:val="clear" w:color="auto" w:fill="FFFFFF"/>
              </w:rPr>
              <w:t xml:space="preserve"> </w:t>
            </w:r>
            <w:r w:rsidRPr="00D85D35">
              <w:rPr>
                <w:color w:val="000000"/>
                <w:szCs w:val="24"/>
                <w:shd w:val="clear" w:color="auto" w:fill="FFFFFF"/>
              </w:rPr>
              <w:t xml:space="preserve">– </w:t>
            </w:r>
            <w:r w:rsidR="00D645C5" w:rsidRPr="00D85D35">
              <w:rPr>
                <w:color w:val="000000"/>
                <w:szCs w:val="24"/>
                <w:shd w:val="clear" w:color="auto" w:fill="FFFFFF"/>
              </w:rPr>
              <w:t xml:space="preserve">vystomų </w:t>
            </w:r>
            <w:r w:rsidR="00AE4D0C">
              <w:rPr>
                <w:color w:val="000000"/>
                <w:szCs w:val="24"/>
                <w:shd w:val="clear" w:color="auto" w:fill="FFFFFF"/>
              </w:rPr>
              <w:t>„</w:t>
            </w:r>
            <w:r w:rsidR="00D645C5" w:rsidRPr="00D85D35">
              <w:rPr>
                <w:color w:val="000000"/>
                <w:szCs w:val="24"/>
                <w:lang w:eastAsia="lt-LT"/>
              </w:rPr>
              <w:t>Rail Baltica</w:t>
            </w:r>
            <w:r w:rsidR="00AE4D0C">
              <w:rPr>
                <w:color w:val="000000"/>
                <w:szCs w:val="24"/>
                <w:lang w:eastAsia="lt-LT"/>
              </w:rPr>
              <w:t>“</w:t>
            </w:r>
            <w:r w:rsidR="00D645C5" w:rsidRPr="00D85D35">
              <w:rPr>
                <w:color w:val="000000"/>
                <w:szCs w:val="24"/>
                <w:lang w:eastAsia="lt-LT"/>
              </w:rPr>
              <w:t xml:space="preserve"> ir </w:t>
            </w:r>
            <w:r w:rsidR="00AE4D0C">
              <w:rPr>
                <w:color w:val="000000"/>
                <w:szCs w:val="24"/>
                <w:lang w:eastAsia="lt-LT"/>
              </w:rPr>
              <w:t>„</w:t>
            </w:r>
            <w:r w:rsidR="00D645C5" w:rsidRPr="00D85D35">
              <w:rPr>
                <w:color w:val="000000"/>
                <w:szCs w:val="24"/>
                <w:lang w:eastAsia="lt-LT"/>
              </w:rPr>
              <w:t>Via Baltica</w:t>
            </w:r>
            <w:r w:rsidR="00AE4D0C">
              <w:rPr>
                <w:color w:val="000000"/>
                <w:szCs w:val="24"/>
                <w:lang w:eastAsia="lt-LT"/>
              </w:rPr>
              <w:t>“</w:t>
            </w:r>
            <w:r w:rsidR="00D645C5" w:rsidRPr="00D85D35">
              <w:rPr>
                <w:color w:val="000000"/>
                <w:szCs w:val="24"/>
                <w:lang w:eastAsia="lt-LT"/>
              </w:rPr>
              <w:t xml:space="preserve"> transporto koridorių teikiamu ekonominiu ir logistiniu potencialu, susijusi</w:t>
            </w:r>
            <w:r w:rsidR="00DA2B5D">
              <w:rPr>
                <w:color w:val="000000"/>
                <w:szCs w:val="24"/>
                <w:lang w:eastAsia="lt-LT"/>
              </w:rPr>
              <w:t>u</w:t>
            </w:r>
            <w:r w:rsidR="00D645C5" w:rsidRPr="00D85D35">
              <w:rPr>
                <w:color w:val="000000"/>
                <w:szCs w:val="24"/>
                <w:lang w:eastAsia="lt-LT"/>
              </w:rPr>
              <w:t xml:space="preserve"> su naujų darbo vietų kūrimu ir atitinkamai FZ, kaip gyvenamosios vietos</w:t>
            </w:r>
            <w:r w:rsidR="00AE4D0C">
              <w:rPr>
                <w:color w:val="000000"/>
                <w:szCs w:val="24"/>
                <w:lang w:eastAsia="lt-LT"/>
              </w:rPr>
              <w:t>,</w:t>
            </w:r>
            <w:r w:rsidR="00D645C5" w:rsidRPr="00D85D35">
              <w:rPr>
                <w:color w:val="000000"/>
                <w:szCs w:val="24"/>
                <w:lang w:eastAsia="lt-LT"/>
              </w:rPr>
              <w:t xml:space="preserve"> patrauklumu</w:t>
            </w:r>
            <w:r w:rsidR="005D7DCF" w:rsidRPr="00D85D35">
              <w:rPr>
                <w:color w:val="000000"/>
                <w:szCs w:val="24"/>
                <w:lang w:eastAsia="lt-LT"/>
              </w:rPr>
              <w:t xml:space="preserve"> naujiems gyventojams</w:t>
            </w:r>
            <w:r w:rsidR="00D645C5" w:rsidRPr="00D85D35">
              <w:rPr>
                <w:color w:val="000000"/>
                <w:szCs w:val="24"/>
                <w:lang w:eastAsia="lt-LT"/>
              </w:rPr>
              <w:t xml:space="preserve"> ir</w:t>
            </w:r>
            <w:r w:rsidR="00AA6750">
              <w:rPr>
                <w:color w:val="000000"/>
                <w:szCs w:val="24"/>
                <w:lang w:eastAsia="lt-LT"/>
              </w:rPr>
              <w:t xml:space="preserve"> </w:t>
            </w:r>
            <w:r w:rsidRPr="00D85D35">
              <w:rPr>
                <w:szCs w:val="24"/>
              </w:rPr>
              <w:t>taip prisidėti prie identifikuojamų grėsmių, siejamų su senstančia visuomene</w:t>
            </w:r>
            <w:r w:rsidR="00D645C5" w:rsidRPr="00D85D35">
              <w:rPr>
                <w:szCs w:val="24"/>
              </w:rPr>
              <w:t>,</w:t>
            </w:r>
            <w:r w:rsidRPr="00D85D35">
              <w:rPr>
                <w:szCs w:val="24"/>
              </w:rPr>
              <w:t xml:space="preserve"> </w:t>
            </w:r>
            <w:r w:rsidR="00D645C5" w:rsidRPr="00D85D35">
              <w:rPr>
                <w:szCs w:val="24"/>
              </w:rPr>
              <w:t>sprendimo.</w:t>
            </w:r>
            <w:r w:rsidR="00AA6750">
              <w:rPr>
                <w:szCs w:val="24"/>
              </w:rPr>
              <w:t xml:space="preserve"> </w:t>
            </w:r>
            <w:r w:rsidRPr="00D85D35">
              <w:rPr>
                <w:szCs w:val="24"/>
              </w:rPr>
              <w:t xml:space="preserve"> </w:t>
            </w:r>
          </w:p>
          <w:p w14:paraId="692307CD" w14:textId="77777777" w:rsidR="00D645C5" w:rsidRPr="00D85D35" w:rsidRDefault="00D645C5" w:rsidP="000A42C3">
            <w:pPr>
              <w:pStyle w:val="Default"/>
              <w:jc w:val="both"/>
              <w:rPr>
                <w:sz w:val="23"/>
                <w:szCs w:val="23"/>
              </w:rPr>
            </w:pPr>
          </w:p>
          <w:p w14:paraId="5A212F19" w14:textId="1A7DD150" w:rsidR="002D13C9" w:rsidRPr="00D85D35" w:rsidRDefault="00D645C5" w:rsidP="000A42C3">
            <w:pPr>
              <w:pStyle w:val="Default"/>
              <w:jc w:val="both"/>
            </w:pPr>
            <w:r w:rsidRPr="00D85D35">
              <w:rPr>
                <w:sz w:val="23"/>
                <w:szCs w:val="23"/>
              </w:rPr>
              <w:t>Pasitelk</w:t>
            </w:r>
            <w:r w:rsidR="00F13A5B" w:rsidRPr="00D85D35">
              <w:rPr>
                <w:sz w:val="23"/>
                <w:szCs w:val="23"/>
              </w:rPr>
              <w:t>ta</w:t>
            </w:r>
            <w:r w:rsidRPr="00D85D35">
              <w:rPr>
                <w:sz w:val="23"/>
                <w:szCs w:val="23"/>
              </w:rPr>
              <w:t xml:space="preserve"> FZ s</w:t>
            </w:r>
            <w:r w:rsidRPr="00D85D35">
              <w:rPr>
                <w:lang w:eastAsia="lt-LT"/>
              </w:rPr>
              <w:t>avivaldybių patirt</w:t>
            </w:r>
            <w:r w:rsidR="00F13A5B" w:rsidRPr="00D85D35">
              <w:rPr>
                <w:lang w:eastAsia="lt-LT"/>
              </w:rPr>
              <w:t>is</w:t>
            </w:r>
            <w:r w:rsidRPr="00D85D35">
              <w:rPr>
                <w:lang w:eastAsia="lt-LT"/>
              </w:rPr>
              <w:t xml:space="preserve"> vystant bendrus turizmo produktus</w:t>
            </w:r>
            <w:r w:rsidR="00F31862" w:rsidRPr="00D85D35">
              <w:rPr>
                <w:lang w:eastAsia="lt-LT"/>
              </w:rPr>
              <w:t xml:space="preserve"> </w:t>
            </w:r>
            <w:r w:rsidR="00F13A5B" w:rsidRPr="00D85D35">
              <w:rPr>
                <w:lang w:eastAsia="lt-LT"/>
              </w:rPr>
              <w:t xml:space="preserve">sudarys galimybę </w:t>
            </w:r>
            <w:r w:rsidR="00F31862" w:rsidRPr="00D85D35">
              <w:rPr>
                <w:lang w:eastAsia="lt-LT"/>
              </w:rPr>
              <w:t xml:space="preserve">glaudžiau </w:t>
            </w:r>
            <w:r w:rsidR="00F31862" w:rsidRPr="00D85D35">
              <w:t>koordinuo</w:t>
            </w:r>
            <w:r w:rsidR="00F13A5B" w:rsidRPr="00D85D35">
              <w:t>ti</w:t>
            </w:r>
            <w:r w:rsidR="00F31862" w:rsidRPr="00D85D35">
              <w:rPr>
                <w:lang w:eastAsia="lt-LT"/>
              </w:rPr>
              <w:t xml:space="preserve"> </w:t>
            </w:r>
            <w:r w:rsidR="00F13A5B" w:rsidRPr="00D85D35">
              <w:t xml:space="preserve">bendras turizmo informacijos paslaugas, </w:t>
            </w:r>
            <w:r w:rsidR="00290431" w:rsidRPr="00D85D35">
              <w:t>o</w:t>
            </w:r>
            <w:r w:rsidR="00F13A5B" w:rsidRPr="00D85D35">
              <w:t xml:space="preserve"> išnaudojant universalaus dizaino principus bei </w:t>
            </w:r>
            <w:r w:rsidR="00290431" w:rsidRPr="00D85D35">
              <w:t xml:space="preserve">skaitmeninių inovacijų ir technologijų sprendimus </w:t>
            </w:r>
            <w:r w:rsidR="004A7B1F">
              <w:t xml:space="preserve">sistemingai </w:t>
            </w:r>
            <w:r w:rsidR="00290431" w:rsidRPr="00D85D35">
              <w:t xml:space="preserve">pritaikant </w:t>
            </w:r>
            <w:r w:rsidR="00F31862" w:rsidRPr="00D85D35">
              <w:t>lankymui turistinį potencialą pristatan</w:t>
            </w:r>
            <w:r w:rsidR="00290431" w:rsidRPr="00D85D35">
              <w:t>čiu</w:t>
            </w:r>
            <w:r w:rsidR="004A7B1F">
              <w:t>s</w:t>
            </w:r>
            <w:r w:rsidR="00F31862" w:rsidRPr="00D85D35">
              <w:t xml:space="preserve"> gamtos ir kultūros objekt</w:t>
            </w:r>
            <w:r w:rsidR="00290431" w:rsidRPr="00D85D35">
              <w:t>u</w:t>
            </w:r>
            <w:r w:rsidR="004A7B1F">
              <w:t>s</w:t>
            </w:r>
            <w:r w:rsidR="00290431" w:rsidRPr="00D85D35">
              <w:t xml:space="preserve"> bus sudaryta galimybė prisitaikyti prie sparčiai </w:t>
            </w:r>
            <w:r w:rsidR="004A7B1F">
              <w:t>b</w:t>
            </w:r>
            <w:r w:rsidR="00290431" w:rsidRPr="00D85D35">
              <w:t>esikeičiančių keliautojų įpročių, patogiau keliauti r</w:t>
            </w:r>
            <w:r w:rsidR="009B4F42" w:rsidRPr="00D85D35">
              <w:t>i</w:t>
            </w:r>
            <w:r w:rsidR="00290431" w:rsidRPr="00D85D35">
              <w:t>boto mobilumo asmenims.</w:t>
            </w:r>
            <w:r w:rsidR="00AA6750">
              <w:t xml:space="preserve"> </w:t>
            </w:r>
            <w:r w:rsidR="00F31862" w:rsidRPr="00D85D35">
              <w:t xml:space="preserve"> </w:t>
            </w:r>
          </w:p>
        </w:tc>
      </w:tr>
    </w:tbl>
    <w:p w14:paraId="1299C43A" w14:textId="4F225F17" w:rsidR="006526CF" w:rsidRPr="00D85D35" w:rsidRDefault="006526CF"/>
    <w:p w14:paraId="3461D779" w14:textId="77777777" w:rsidR="006526CF" w:rsidRPr="00D85D35" w:rsidRDefault="006526CF">
      <w:pPr>
        <w:suppressAutoHyphens/>
        <w:rPr>
          <w:lang w:eastAsia="lt-LT"/>
        </w:rPr>
      </w:pPr>
    </w:p>
    <w:p w14:paraId="3574C746" w14:textId="77777777" w:rsidR="00DB08DA" w:rsidRPr="00D85D35" w:rsidRDefault="00DB08DA">
      <w:pPr>
        <w:rPr>
          <w:b/>
          <w:caps/>
          <w:szCs w:val="24"/>
        </w:rPr>
      </w:pPr>
      <w:r w:rsidRPr="00D85D35">
        <w:rPr>
          <w:b/>
          <w:caps/>
          <w:szCs w:val="24"/>
        </w:rPr>
        <w:br w:type="page"/>
      </w:r>
    </w:p>
    <w:p w14:paraId="6FF79851" w14:textId="51DA0EC0" w:rsidR="006526CF" w:rsidRPr="00D85D35" w:rsidRDefault="00DB08DA">
      <w:pPr>
        <w:suppressAutoHyphens/>
        <w:jc w:val="center"/>
        <w:rPr>
          <w:b/>
          <w:caps/>
          <w:szCs w:val="24"/>
          <w:lang w:eastAsia="lt-LT"/>
        </w:rPr>
      </w:pPr>
      <w:r w:rsidRPr="00D85D35">
        <w:rPr>
          <w:b/>
          <w:caps/>
          <w:szCs w:val="24"/>
        </w:rPr>
        <w:t>I</w:t>
      </w:r>
      <w:r w:rsidR="00B43BDA" w:rsidRPr="00D85D35">
        <w:rPr>
          <w:b/>
          <w:caps/>
          <w:szCs w:val="24"/>
        </w:rPr>
        <w:t>II skyrius</w:t>
      </w:r>
    </w:p>
    <w:p w14:paraId="58A6AFBB" w14:textId="77777777" w:rsidR="006526CF" w:rsidRPr="00D85D35" w:rsidRDefault="00B43BDA">
      <w:pPr>
        <w:suppressAutoHyphens/>
        <w:jc w:val="center"/>
        <w:rPr>
          <w:b/>
          <w:caps/>
          <w:szCs w:val="24"/>
        </w:rPr>
      </w:pPr>
      <w:r w:rsidRPr="00D85D35">
        <w:rPr>
          <w:b/>
          <w:caps/>
          <w:szCs w:val="24"/>
        </w:rPr>
        <w:t>TIKSLAI IR UŽDAVINIAI</w:t>
      </w:r>
      <w:r w:rsidRPr="00D85D35">
        <w:rPr>
          <w:rFonts w:eastAsia="Calibri"/>
          <w:b/>
          <w:szCs w:val="22"/>
        </w:rPr>
        <w:t xml:space="preserve"> IR JŲ VERTINIMO RODIKLIAI</w:t>
      </w:r>
    </w:p>
    <w:p w14:paraId="62EBF3C5" w14:textId="77777777" w:rsidR="006526CF" w:rsidRPr="00D85D35" w:rsidRDefault="006526CF">
      <w:pPr>
        <w:suppressAutoHyphens/>
        <w:jc w:val="center"/>
        <w:rPr>
          <w:b/>
          <w:caps/>
          <w:szCs w:val="24"/>
        </w:rPr>
      </w:pPr>
    </w:p>
    <w:tbl>
      <w:tblPr>
        <w:tblW w:w="1437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1"/>
        <w:gridCol w:w="1275"/>
        <w:gridCol w:w="1276"/>
        <w:gridCol w:w="1277"/>
        <w:gridCol w:w="1557"/>
        <w:gridCol w:w="1985"/>
        <w:gridCol w:w="1276"/>
        <w:gridCol w:w="1275"/>
        <w:gridCol w:w="1338"/>
      </w:tblGrid>
      <w:tr w:rsidR="006526CF" w:rsidRPr="00D85D35" w14:paraId="3420E00C" w14:textId="77777777" w:rsidTr="00D25322">
        <w:trPr>
          <w:trHeight w:val="573"/>
        </w:trPr>
        <w:tc>
          <w:tcPr>
            <w:tcW w:w="14379" w:type="dxa"/>
            <w:gridSpan w:val="10"/>
          </w:tcPr>
          <w:p w14:paraId="1D10AFA3" w14:textId="77777777" w:rsidR="006526CF" w:rsidRPr="00D85D35" w:rsidRDefault="00B43BDA">
            <w:pPr>
              <w:widowControl w:val="0"/>
              <w:suppressAutoHyphens/>
              <w:jc w:val="both"/>
              <w:rPr>
                <w:rFonts w:eastAsia="Calibri"/>
                <w:i/>
                <w:color w:val="808080"/>
                <w:szCs w:val="22"/>
                <w:shd w:val="clear" w:color="auto" w:fill="FFFF00"/>
              </w:rPr>
            </w:pPr>
            <w:r w:rsidRPr="00D85D35">
              <w:rPr>
                <w:rFonts w:eastAsia="Calibri"/>
                <w:i/>
                <w:color w:val="808080"/>
                <w:lang w:eastAsia="lt-LT"/>
              </w:rPr>
              <w:t>Informacija pateikiama užpildant lentelę.</w:t>
            </w:r>
          </w:p>
        </w:tc>
      </w:tr>
      <w:tr w:rsidR="006526CF" w:rsidRPr="00D85D35" w14:paraId="56C5B228" w14:textId="77777777" w:rsidTr="00D25322">
        <w:trPr>
          <w:trHeight w:val="573"/>
        </w:trPr>
        <w:tc>
          <w:tcPr>
            <w:tcW w:w="1559" w:type="dxa"/>
            <w:vMerge w:val="restart"/>
            <w:shd w:val="clear" w:color="auto" w:fill="DEEAF6" w:themeFill="accent1" w:themeFillTint="33"/>
            <w:vAlign w:val="center"/>
          </w:tcPr>
          <w:p w14:paraId="40CD217F" w14:textId="77777777" w:rsidR="006526CF" w:rsidRPr="00D85D35" w:rsidRDefault="00B43BDA">
            <w:pPr>
              <w:widowControl w:val="0"/>
              <w:suppressAutoHyphens/>
              <w:jc w:val="center"/>
              <w:rPr>
                <w:rFonts w:eastAsia="Calibri"/>
                <w:b/>
                <w:sz w:val="22"/>
                <w:szCs w:val="22"/>
              </w:rPr>
            </w:pPr>
            <w:r w:rsidRPr="00D85D35">
              <w:rPr>
                <w:rFonts w:eastAsia="Calibri"/>
                <w:b/>
                <w:sz w:val="22"/>
                <w:szCs w:val="22"/>
              </w:rPr>
              <w:t>Tikslas (-ai)</w:t>
            </w:r>
          </w:p>
        </w:tc>
        <w:tc>
          <w:tcPr>
            <w:tcW w:w="1561" w:type="dxa"/>
            <w:vMerge w:val="restart"/>
            <w:shd w:val="clear" w:color="auto" w:fill="DEEAF6" w:themeFill="accent1" w:themeFillTint="33"/>
            <w:vAlign w:val="center"/>
          </w:tcPr>
          <w:p w14:paraId="523FEC4C" w14:textId="77777777" w:rsidR="006526CF" w:rsidRPr="00D85D35" w:rsidRDefault="00B43BDA">
            <w:pPr>
              <w:widowControl w:val="0"/>
              <w:suppressAutoHyphens/>
              <w:jc w:val="center"/>
              <w:rPr>
                <w:rFonts w:eastAsia="Calibri"/>
                <w:b/>
                <w:sz w:val="22"/>
                <w:szCs w:val="22"/>
              </w:rPr>
            </w:pPr>
            <w:r w:rsidRPr="00D85D35">
              <w:rPr>
                <w:rFonts w:eastAsia="Calibri"/>
                <w:b/>
                <w:sz w:val="22"/>
                <w:szCs w:val="22"/>
              </w:rPr>
              <w:t>Poveikio rodiklis (-iai)</w:t>
            </w:r>
          </w:p>
        </w:tc>
        <w:tc>
          <w:tcPr>
            <w:tcW w:w="3828" w:type="dxa"/>
            <w:gridSpan w:val="3"/>
            <w:shd w:val="clear" w:color="auto" w:fill="DEEAF6" w:themeFill="accent1" w:themeFillTint="33"/>
            <w:vAlign w:val="center"/>
          </w:tcPr>
          <w:p w14:paraId="3A3EDFFF" w14:textId="77777777" w:rsidR="006526CF" w:rsidRPr="00D85D35" w:rsidRDefault="00B43BDA">
            <w:pPr>
              <w:widowControl w:val="0"/>
              <w:suppressAutoHyphens/>
              <w:jc w:val="center"/>
              <w:rPr>
                <w:rFonts w:eastAsia="Calibri"/>
                <w:b/>
                <w:sz w:val="22"/>
                <w:szCs w:val="22"/>
              </w:rPr>
            </w:pPr>
            <w:r w:rsidRPr="00D85D35">
              <w:rPr>
                <w:rFonts w:eastAsia="Calibri"/>
                <w:b/>
                <w:sz w:val="22"/>
                <w:szCs w:val="22"/>
              </w:rPr>
              <w:t>Poveikio rodiklio (-ių) reikšmės</w:t>
            </w:r>
          </w:p>
        </w:tc>
        <w:tc>
          <w:tcPr>
            <w:tcW w:w="1557" w:type="dxa"/>
            <w:vMerge w:val="restart"/>
            <w:shd w:val="clear" w:color="auto" w:fill="DEEAF6" w:themeFill="accent1" w:themeFillTint="33"/>
            <w:vAlign w:val="center"/>
          </w:tcPr>
          <w:p w14:paraId="61189404" w14:textId="77777777" w:rsidR="006526CF" w:rsidRPr="00D85D35" w:rsidRDefault="00B43BDA">
            <w:pPr>
              <w:widowControl w:val="0"/>
              <w:suppressAutoHyphens/>
              <w:jc w:val="center"/>
              <w:rPr>
                <w:rFonts w:eastAsia="Calibri"/>
                <w:b/>
                <w:bCs/>
                <w:sz w:val="22"/>
                <w:szCs w:val="22"/>
              </w:rPr>
            </w:pPr>
            <w:r w:rsidRPr="00D85D35">
              <w:rPr>
                <w:rFonts w:eastAsia="Calibri"/>
                <w:b/>
                <w:bCs/>
                <w:sz w:val="22"/>
                <w:szCs w:val="22"/>
              </w:rPr>
              <w:t>Uždaviniai</w:t>
            </w:r>
          </w:p>
        </w:tc>
        <w:tc>
          <w:tcPr>
            <w:tcW w:w="1985" w:type="dxa"/>
            <w:vMerge w:val="restart"/>
            <w:shd w:val="clear" w:color="auto" w:fill="DEEAF6" w:themeFill="accent1" w:themeFillTint="33"/>
            <w:vAlign w:val="center"/>
          </w:tcPr>
          <w:p w14:paraId="5412F1FA" w14:textId="77777777" w:rsidR="006526CF" w:rsidRPr="00D85D35" w:rsidRDefault="00B43BDA">
            <w:pPr>
              <w:widowControl w:val="0"/>
              <w:suppressAutoHyphens/>
              <w:jc w:val="center"/>
              <w:rPr>
                <w:rFonts w:eastAsia="Calibri"/>
                <w:b/>
                <w:bCs/>
                <w:sz w:val="22"/>
                <w:szCs w:val="22"/>
              </w:rPr>
            </w:pPr>
            <w:r w:rsidRPr="00D85D35">
              <w:rPr>
                <w:rFonts w:eastAsia="Calibri"/>
                <w:b/>
                <w:bCs/>
                <w:sz w:val="22"/>
                <w:szCs w:val="22"/>
              </w:rPr>
              <w:t>Uždavinių rezultato rodikliai</w:t>
            </w:r>
          </w:p>
        </w:tc>
        <w:tc>
          <w:tcPr>
            <w:tcW w:w="3889" w:type="dxa"/>
            <w:gridSpan w:val="3"/>
            <w:shd w:val="clear" w:color="auto" w:fill="DEEAF6" w:themeFill="accent1" w:themeFillTint="33"/>
            <w:vAlign w:val="center"/>
          </w:tcPr>
          <w:p w14:paraId="0FE97850" w14:textId="77777777" w:rsidR="006526CF" w:rsidRPr="00D85D35" w:rsidRDefault="00B43BDA">
            <w:pPr>
              <w:widowControl w:val="0"/>
              <w:suppressAutoHyphens/>
              <w:jc w:val="center"/>
              <w:rPr>
                <w:rFonts w:eastAsia="Calibri"/>
                <w:b/>
                <w:sz w:val="22"/>
                <w:szCs w:val="22"/>
              </w:rPr>
            </w:pPr>
            <w:r w:rsidRPr="00D85D35">
              <w:rPr>
                <w:rFonts w:eastAsia="Calibri"/>
                <w:b/>
                <w:sz w:val="22"/>
                <w:szCs w:val="22"/>
              </w:rPr>
              <w:t>Uždavinių rezultato rodiklių reikšmės</w:t>
            </w:r>
          </w:p>
        </w:tc>
      </w:tr>
      <w:tr w:rsidR="00375C36" w:rsidRPr="00D85D35" w14:paraId="5ECEC804" w14:textId="77777777" w:rsidTr="00D25322">
        <w:trPr>
          <w:trHeight w:val="573"/>
        </w:trPr>
        <w:tc>
          <w:tcPr>
            <w:tcW w:w="1559" w:type="dxa"/>
            <w:vMerge/>
            <w:vAlign w:val="center"/>
          </w:tcPr>
          <w:p w14:paraId="6D98A12B" w14:textId="77777777" w:rsidR="006526CF" w:rsidRPr="00D85D35" w:rsidRDefault="006526CF">
            <w:pPr>
              <w:widowControl w:val="0"/>
              <w:suppressAutoHyphens/>
              <w:jc w:val="center"/>
              <w:rPr>
                <w:lang w:eastAsia="lt-LT"/>
              </w:rPr>
            </w:pPr>
          </w:p>
        </w:tc>
        <w:tc>
          <w:tcPr>
            <w:tcW w:w="1561" w:type="dxa"/>
            <w:vMerge/>
            <w:vAlign w:val="center"/>
          </w:tcPr>
          <w:p w14:paraId="2946DB82" w14:textId="77777777" w:rsidR="006526CF" w:rsidRPr="00D85D35" w:rsidRDefault="006526CF">
            <w:pPr>
              <w:widowControl w:val="0"/>
              <w:suppressAutoHyphens/>
              <w:jc w:val="center"/>
              <w:rPr>
                <w:lang w:eastAsia="lt-LT"/>
              </w:rPr>
            </w:pPr>
          </w:p>
        </w:tc>
        <w:tc>
          <w:tcPr>
            <w:tcW w:w="1275" w:type="dxa"/>
            <w:shd w:val="clear" w:color="auto" w:fill="DEEAF6" w:themeFill="accent1" w:themeFillTint="33"/>
            <w:vAlign w:val="center"/>
          </w:tcPr>
          <w:p w14:paraId="08E0F273" w14:textId="77777777" w:rsidR="006526CF" w:rsidRPr="00D85D35" w:rsidRDefault="00B43BDA">
            <w:pPr>
              <w:widowControl w:val="0"/>
              <w:suppressAutoHyphens/>
              <w:jc w:val="center"/>
              <w:rPr>
                <w:rFonts w:eastAsia="Calibri"/>
                <w:b/>
                <w:sz w:val="22"/>
                <w:szCs w:val="22"/>
              </w:rPr>
            </w:pPr>
            <w:r w:rsidRPr="00D85D35">
              <w:rPr>
                <w:rFonts w:eastAsia="Calibri"/>
                <w:b/>
                <w:sz w:val="22"/>
                <w:szCs w:val="22"/>
              </w:rPr>
              <w:t>Pradinė</w:t>
            </w:r>
          </w:p>
        </w:tc>
        <w:tc>
          <w:tcPr>
            <w:tcW w:w="1276" w:type="dxa"/>
            <w:shd w:val="clear" w:color="auto" w:fill="DEEAF6" w:themeFill="accent1" w:themeFillTint="33"/>
            <w:vAlign w:val="center"/>
          </w:tcPr>
          <w:p w14:paraId="3C9C56CE" w14:textId="77777777" w:rsidR="006526CF" w:rsidRPr="00D85D35" w:rsidRDefault="00B43BDA">
            <w:pPr>
              <w:widowControl w:val="0"/>
              <w:suppressAutoHyphens/>
              <w:jc w:val="center"/>
              <w:rPr>
                <w:rFonts w:eastAsia="Calibri"/>
                <w:b/>
                <w:bCs/>
                <w:sz w:val="22"/>
                <w:szCs w:val="22"/>
              </w:rPr>
            </w:pPr>
            <w:r w:rsidRPr="00D85D35">
              <w:rPr>
                <w:rFonts w:eastAsia="Calibri"/>
                <w:b/>
                <w:bCs/>
                <w:sz w:val="22"/>
                <w:szCs w:val="22"/>
              </w:rPr>
              <w:t>Tarpinė</w:t>
            </w:r>
          </w:p>
        </w:tc>
        <w:tc>
          <w:tcPr>
            <w:tcW w:w="1277" w:type="dxa"/>
            <w:shd w:val="clear" w:color="auto" w:fill="DEEAF6" w:themeFill="accent1" w:themeFillTint="33"/>
            <w:vAlign w:val="center"/>
          </w:tcPr>
          <w:p w14:paraId="2106E582" w14:textId="77777777" w:rsidR="006526CF" w:rsidRPr="00D85D35" w:rsidRDefault="00B43BDA">
            <w:pPr>
              <w:widowControl w:val="0"/>
              <w:suppressAutoHyphens/>
              <w:jc w:val="center"/>
              <w:rPr>
                <w:rFonts w:eastAsia="Calibri"/>
                <w:b/>
                <w:bCs/>
                <w:sz w:val="22"/>
                <w:szCs w:val="22"/>
              </w:rPr>
            </w:pPr>
            <w:r w:rsidRPr="00D85D35">
              <w:rPr>
                <w:rFonts w:eastAsia="Calibri"/>
                <w:b/>
                <w:bCs/>
                <w:sz w:val="22"/>
                <w:szCs w:val="22"/>
              </w:rPr>
              <w:t>Siekiama</w:t>
            </w:r>
          </w:p>
        </w:tc>
        <w:tc>
          <w:tcPr>
            <w:tcW w:w="1557" w:type="dxa"/>
            <w:vMerge/>
            <w:vAlign w:val="center"/>
          </w:tcPr>
          <w:p w14:paraId="5997CC1D" w14:textId="77777777" w:rsidR="006526CF" w:rsidRPr="00D85D35" w:rsidRDefault="006526CF">
            <w:pPr>
              <w:widowControl w:val="0"/>
              <w:suppressAutoHyphens/>
              <w:jc w:val="center"/>
              <w:rPr>
                <w:lang w:eastAsia="lt-LT"/>
              </w:rPr>
            </w:pPr>
          </w:p>
        </w:tc>
        <w:tc>
          <w:tcPr>
            <w:tcW w:w="1985" w:type="dxa"/>
            <w:vMerge/>
            <w:vAlign w:val="center"/>
          </w:tcPr>
          <w:p w14:paraId="110FFD37" w14:textId="77777777" w:rsidR="006526CF" w:rsidRPr="00D85D35" w:rsidRDefault="006526CF">
            <w:pPr>
              <w:widowControl w:val="0"/>
              <w:suppressAutoHyphens/>
              <w:jc w:val="center"/>
              <w:rPr>
                <w:lang w:eastAsia="lt-LT"/>
              </w:rPr>
            </w:pPr>
          </w:p>
        </w:tc>
        <w:tc>
          <w:tcPr>
            <w:tcW w:w="1276" w:type="dxa"/>
            <w:shd w:val="clear" w:color="auto" w:fill="DEEAF6" w:themeFill="accent1" w:themeFillTint="33"/>
            <w:vAlign w:val="center"/>
          </w:tcPr>
          <w:p w14:paraId="07EACA13" w14:textId="77777777" w:rsidR="006526CF" w:rsidRPr="00D85D35" w:rsidRDefault="00B43BDA">
            <w:pPr>
              <w:widowControl w:val="0"/>
              <w:suppressAutoHyphens/>
              <w:jc w:val="center"/>
              <w:rPr>
                <w:rFonts w:eastAsia="Calibri"/>
                <w:b/>
                <w:sz w:val="22"/>
                <w:szCs w:val="22"/>
              </w:rPr>
            </w:pPr>
            <w:r w:rsidRPr="00D85D35">
              <w:rPr>
                <w:rFonts w:eastAsia="Calibri"/>
                <w:b/>
                <w:sz w:val="22"/>
                <w:szCs w:val="22"/>
              </w:rPr>
              <w:t>Pradinė</w:t>
            </w:r>
          </w:p>
        </w:tc>
        <w:tc>
          <w:tcPr>
            <w:tcW w:w="1275" w:type="dxa"/>
            <w:shd w:val="clear" w:color="auto" w:fill="DEEAF6" w:themeFill="accent1" w:themeFillTint="33"/>
            <w:vAlign w:val="center"/>
          </w:tcPr>
          <w:p w14:paraId="21F5A401" w14:textId="77777777" w:rsidR="006526CF" w:rsidRPr="00D85D35" w:rsidRDefault="00B43BDA">
            <w:pPr>
              <w:widowControl w:val="0"/>
              <w:suppressAutoHyphens/>
              <w:jc w:val="center"/>
              <w:rPr>
                <w:rFonts w:eastAsia="Calibri"/>
                <w:b/>
                <w:sz w:val="22"/>
                <w:szCs w:val="22"/>
              </w:rPr>
            </w:pPr>
            <w:r w:rsidRPr="00D85D35">
              <w:rPr>
                <w:rFonts w:eastAsia="Calibri"/>
                <w:b/>
                <w:sz w:val="22"/>
                <w:szCs w:val="22"/>
              </w:rPr>
              <w:t>Tarpinė</w:t>
            </w:r>
          </w:p>
        </w:tc>
        <w:tc>
          <w:tcPr>
            <w:tcW w:w="1338" w:type="dxa"/>
            <w:shd w:val="clear" w:color="auto" w:fill="DEEAF6" w:themeFill="accent1" w:themeFillTint="33"/>
            <w:vAlign w:val="center"/>
          </w:tcPr>
          <w:p w14:paraId="125CF4E0" w14:textId="77777777" w:rsidR="006526CF" w:rsidRPr="00D85D35" w:rsidRDefault="00B43BDA">
            <w:pPr>
              <w:widowControl w:val="0"/>
              <w:suppressAutoHyphens/>
              <w:jc w:val="center"/>
              <w:rPr>
                <w:rFonts w:eastAsia="Calibri"/>
                <w:b/>
                <w:bCs/>
                <w:sz w:val="22"/>
                <w:szCs w:val="22"/>
              </w:rPr>
            </w:pPr>
            <w:r w:rsidRPr="00D85D35">
              <w:rPr>
                <w:rFonts w:eastAsia="Calibri"/>
                <w:b/>
                <w:bCs/>
                <w:sz w:val="22"/>
                <w:szCs w:val="22"/>
              </w:rPr>
              <w:t>Siekiama</w:t>
            </w:r>
          </w:p>
        </w:tc>
      </w:tr>
      <w:tr w:rsidR="00375C36" w:rsidRPr="00D85D35" w14:paraId="720EA898" w14:textId="77777777" w:rsidTr="00D25322">
        <w:trPr>
          <w:trHeight w:val="248"/>
        </w:trPr>
        <w:tc>
          <w:tcPr>
            <w:tcW w:w="1559" w:type="dxa"/>
            <w:shd w:val="clear" w:color="auto" w:fill="DEEAF6" w:themeFill="accent1" w:themeFillTint="33"/>
            <w:vAlign w:val="center"/>
          </w:tcPr>
          <w:p w14:paraId="649841BE" w14:textId="77777777" w:rsidR="006526CF" w:rsidRPr="00D85D35" w:rsidRDefault="00B43BDA">
            <w:pPr>
              <w:widowControl w:val="0"/>
              <w:suppressAutoHyphens/>
              <w:jc w:val="center"/>
              <w:rPr>
                <w:rFonts w:eastAsia="Calibri"/>
                <w:sz w:val="22"/>
                <w:szCs w:val="22"/>
              </w:rPr>
            </w:pPr>
            <w:r w:rsidRPr="00D85D35">
              <w:rPr>
                <w:rFonts w:eastAsia="Calibri"/>
                <w:sz w:val="22"/>
                <w:szCs w:val="22"/>
              </w:rPr>
              <w:t>1</w:t>
            </w:r>
          </w:p>
        </w:tc>
        <w:tc>
          <w:tcPr>
            <w:tcW w:w="1561" w:type="dxa"/>
            <w:shd w:val="clear" w:color="auto" w:fill="DEEAF6" w:themeFill="accent1" w:themeFillTint="33"/>
            <w:vAlign w:val="center"/>
          </w:tcPr>
          <w:p w14:paraId="18F999B5" w14:textId="77777777" w:rsidR="006526CF" w:rsidRPr="00D85D35" w:rsidRDefault="00B43BDA">
            <w:pPr>
              <w:widowControl w:val="0"/>
              <w:suppressAutoHyphens/>
              <w:jc w:val="center"/>
              <w:rPr>
                <w:rFonts w:eastAsia="Calibri"/>
                <w:sz w:val="22"/>
                <w:szCs w:val="22"/>
              </w:rPr>
            </w:pPr>
            <w:r w:rsidRPr="00D85D35">
              <w:rPr>
                <w:rFonts w:eastAsia="Calibri"/>
                <w:sz w:val="22"/>
                <w:szCs w:val="22"/>
              </w:rPr>
              <w:t>2</w:t>
            </w:r>
          </w:p>
        </w:tc>
        <w:tc>
          <w:tcPr>
            <w:tcW w:w="1275" w:type="dxa"/>
            <w:shd w:val="clear" w:color="auto" w:fill="DEEAF6" w:themeFill="accent1" w:themeFillTint="33"/>
            <w:vAlign w:val="center"/>
          </w:tcPr>
          <w:p w14:paraId="5FCD5EC4" w14:textId="77777777" w:rsidR="006526CF" w:rsidRPr="00D85D35" w:rsidRDefault="00B43BDA">
            <w:pPr>
              <w:widowControl w:val="0"/>
              <w:suppressAutoHyphens/>
              <w:jc w:val="center"/>
              <w:rPr>
                <w:rFonts w:eastAsia="Calibri"/>
                <w:color w:val="000000"/>
                <w:sz w:val="22"/>
                <w:szCs w:val="22"/>
              </w:rPr>
            </w:pPr>
            <w:r w:rsidRPr="00D85D35">
              <w:rPr>
                <w:rFonts w:eastAsia="Calibri"/>
                <w:color w:val="000000"/>
                <w:sz w:val="22"/>
                <w:szCs w:val="22"/>
              </w:rPr>
              <w:t>3</w:t>
            </w:r>
          </w:p>
        </w:tc>
        <w:tc>
          <w:tcPr>
            <w:tcW w:w="1276" w:type="dxa"/>
            <w:shd w:val="clear" w:color="auto" w:fill="DEEAF6" w:themeFill="accent1" w:themeFillTint="33"/>
            <w:vAlign w:val="center"/>
          </w:tcPr>
          <w:p w14:paraId="2598DEE6" w14:textId="77777777" w:rsidR="006526CF" w:rsidRPr="00D85D35" w:rsidRDefault="00B43BDA">
            <w:pPr>
              <w:widowControl w:val="0"/>
              <w:suppressAutoHyphens/>
              <w:jc w:val="center"/>
              <w:rPr>
                <w:rFonts w:eastAsia="Calibri"/>
                <w:color w:val="000000"/>
                <w:sz w:val="22"/>
                <w:szCs w:val="22"/>
              </w:rPr>
            </w:pPr>
            <w:r w:rsidRPr="00D85D35">
              <w:rPr>
                <w:rFonts w:eastAsia="Calibri"/>
                <w:color w:val="000000"/>
                <w:sz w:val="22"/>
                <w:szCs w:val="22"/>
              </w:rPr>
              <w:t>4</w:t>
            </w:r>
          </w:p>
        </w:tc>
        <w:tc>
          <w:tcPr>
            <w:tcW w:w="1277" w:type="dxa"/>
            <w:shd w:val="clear" w:color="auto" w:fill="DEEAF6" w:themeFill="accent1" w:themeFillTint="33"/>
          </w:tcPr>
          <w:p w14:paraId="78941E47" w14:textId="77777777" w:rsidR="006526CF" w:rsidRPr="00D85D35" w:rsidRDefault="00B43BDA">
            <w:pPr>
              <w:widowControl w:val="0"/>
              <w:suppressAutoHyphens/>
              <w:jc w:val="center"/>
              <w:rPr>
                <w:rFonts w:eastAsia="Calibri"/>
                <w:color w:val="000000"/>
                <w:sz w:val="22"/>
                <w:szCs w:val="22"/>
              </w:rPr>
            </w:pPr>
            <w:r w:rsidRPr="00D85D35">
              <w:rPr>
                <w:rFonts w:eastAsia="Calibri"/>
                <w:color w:val="000000"/>
                <w:sz w:val="22"/>
                <w:szCs w:val="22"/>
              </w:rPr>
              <w:t>5</w:t>
            </w:r>
          </w:p>
        </w:tc>
        <w:tc>
          <w:tcPr>
            <w:tcW w:w="1557" w:type="dxa"/>
            <w:shd w:val="clear" w:color="auto" w:fill="DEEAF6" w:themeFill="accent1" w:themeFillTint="33"/>
            <w:vAlign w:val="center"/>
          </w:tcPr>
          <w:p w14:paraId="29B4EA11" w14:textId="77777777" w:rsidR="006526CF" w:rsidRPr="00D85D35" w:rsidRDefault="00B43BDA">
            <w:pPr>
              <w:widowControl w:val="0"/>
              <w:suppressAutoHyphens/>
              <w:jc w:val="center"/>
              <w:rPr>
                <w:rFonts w:eastAsia="Calibri"/>
                <w:color w:val="000000"/>
                <w:sz w:val="22"/>
                <w:szCs w:val="22"/>
              </w:rPr>
            </w:pPr>
            <w:r w:rsidRPr="00D85D35">
              <w:rPr>
                <w:rFonts w:eastAsia="Calibri"/>
                <w:color w:val="000000"/>
                <w:sz w:val="22"/>
                <w:szCs w:val="22"/>
              </w:rPr>
              <w:t>6</w:t>
            </w:r>
          </w:p>
        </w:tc>
        <w:tc>
          <w:tcPr>
            <w:tcW w:w="1985" w:type="dxa"/>
            <w:shd w:val="clear" w:color="auto" w:fill="DEEAF6" w:themeFill="accent1" w:themeFillTint="33"/>
            <w:vAlign w:val="center"/>
          </w:tcPr>
          <w:p w14:paraId="75697EEC" w14:textId="77777777" w:rsidR="006526CF" w:rsidRPr="00D85D35" w:rsidRDefault="00B43BDA">
            <w:pPr>
              <w:widowControl w:val="0"/>
              <w:suppressAutoHyphens/>
              <w:jc w:val="center"/>
              <w:rPr>
                <w:rFonts w:eastAsia="Calibri"/>
                <w:color w:val="000000"/>
                <w:sz w:val="22"/>
                <w:szCs w:val="22"/>
              </w:rPr>
            </w:pPr>
            <w:r w:rsidRPr="00D85D35">
              <w:rPr>
                <w:rFonts w:eastAsia="Calibri"/>
                <w:color w:val="000000"/>
                <w:sz w:val="22"/>
                <w:szCs w:val="22"/>
              </w:rPr>
              <w:t>7</w:t>
            </w:r>
          </w:p>
        </w:tc>
        <w:tc>
          <w:tcPr>
            <w:tcW w:w="1276" w:type="dxa"/>
            <w:shd w:val="clear" w:color="auto" w:fill="DEEAF6" w:themeFill="accent1" w:themeFillTint="33"/>
            <w:vAlign w:val="center"/>
          </w:tcPr>
          <w:p w14:paraId="109B8484" w14:textId="77777777" w:rsidR="006526CF" w:rsidRPr="00D85D35" w:rsidRDefault="00B43BDA">
            <w:pPr>
              <w:widowControl w:val="0"/>
              <w:suppressAutoHyphens/>
              <w:jc w:val="center"/>
              <w:rPr>
                <w:rFonts w:eastAsia="Calibri"/>
                <w:color w:val="000000"/>
                <w:sz w:val="22"/>
                <w:szCs w:val="22"/>
              </w:rPr>
            </w:pPr>
            <w:r w:rsidRPr="00D85D35">
              <w:rPr>
                <w:rFonts w:eastAsia="Calibri"/>
                <w:color w:val="000000"/>
                <w:sz w:val="22"/>
                <w:szCs w:val="22"/>
              </w:rPr>
              <w:t>7</w:t>
            </w:r>
          </w:p>
        </w:tc>
        <w:tc>
          <w:tcPr>
            <w:tcW w:w="1275" w:type="dxa"/>
            <w:shd w:val="clear" w:color="auto" w:fill="DEEAF6" w:themeFill="accent1" w:themeFillTint="33"/>
          </w:tcPr>
          <w:p w14:paraId="6B699379" w14:textId="77777777" w:rsidR="006526CF" w:rsidRPr="00D85D35" w:rsidRDefault="006526CF">
            <w:pPr>
              <w:widowControl w:val="0"/>
              <w:suppressAutoHyphens/>
              <w:jc w:val="center"/>
              <w:rPr>
                <w:rFonts w:eastAsia="Calibri"/>
                <w:color w:val="000000"/>
                <w:sz w:val="22"/>
                <w:szCs w:val="22"/>
              </w:rPr>
            </w:pPr>
          </w:p>
        </w:tc>
        <w:tc>
          <w:tcPr>
            <w:tcW w:w="1338" w:type="dxa"/>
            <w:shd w:val="clear" w:color="auto" w:fill="DEEAF6" w:themeFill="accent1" w:themeFillTint="33"/>
            <w:vAlign w:val="center"/>
          </w:tcPr>
          <w:p w14:paraId="44B0A208" w14:textId="77777777" w:rsidR="006526CF" w:rsidRPr="00D85D35" w:rsidRDefault="00B43BDA">
            <w:pPr>
              <w:widowControl w:val="0"/>
              <w:suppressAutoHyphens/>
              <w:jc w:val="center"/>
              <w:rPr>
                <w:rFonts w:eastAsia="Calibri"/>
                <w:color w:val="000000"/>
                <w:sz w:val="22"/>
                <w:szCs w:val="22"/>
              </w:rPr>
            </w:pPr>
            <w:r w:rsidRPr="00D85D35">
              <w:rPr>
                <w:rFonts w:eastAsia="Calibri"/>
                <w:color w:val="000000"/>
                <w:sz w:val="22"/>
                <w:szCs w:val="22"/>
              </w:rPr>
              <w:t>8</w:t>
            </w:r>
          </w:p>
        </w:tc>
      </w:tr>
      <w:tr w:rsidR="00DC1AF9" w:rsidRPr="00D85D35" w14:paraId="420B1913" w14:textId="77777777" w:rsidTr="001B195D">
        <w:trPr>
          <w:trHeight w:val="573"/>
        </w:trPr>
        <w:tc>
          <w:tcPr>
            <w:tcW w:w="1559" w:type="dxa"/>
            <w:vMerge w:val="restart"/>
          </w:tcPr>
          <w:p w14:paraId="198452BA" w14:textId="4C726288" w:rsidR="00DC1AF9" w:rsidRPr="0010017A" w:rsidRDefault="00DC1AF9">
            <w:pPr>
              <w:widowControl w:val="0"/>
              <w:suppressAutoHyphens/>
              <w:jc w:val="both"/>
              <w:rPr>
                <w:rFonts w:eastAsia="Calibri"/>
                <w:color w:val="808080"/>
                <w:sz w:val="22"/>
                <w:szCs w:val="22"/>
              </w:rPr>
            </w:pPr>
            <w:r w:rsidRPr="0010017A">
              <w:rPr>
                <w:sz w:val="22"/>
                <w:szCs w:val="22"/>
                <w:shd w:val="clear" w:color="auto" w:fill="FFFFFF"/>
              </w:rPr>
              <w:t>Didinti FZ junglumą ir pasiekiamumą verslo aplinkos ir turizmo paslaugų pasiūlos konkurencingumui užtikrinti</w:t>
            </w:r>
          </w:p>
        </w:tc>
        <w:tc>
          <w:tcPr>
            <w:tcW w:w="1561" w:type="dxa"/>
            <w:vMerge w:val="restart"/>
          </w:tcPr>
          <w:p w14:paraId="3C259FA5" w14:textId="77777777" w:rsidR="00DC1AF9" w:rsidRPr="0010017A" w:rsidRDefault="200A9415" w:rsidP="004C58B2">
            <w:pPr>
              <w:pStyle w:val="Default"/>
              <w:jc w:val="both"/>
              <w:rPr>
                <w:sz w:val="22"/>
                <w:szCs w:val="22"/>
              </w:rPr>
            </w:pPr>
            <w:r w:rsidRPr="0010017A">
              <w:rPr>
                <w:sz w:val="22"/>
                <w:szCs w:val="22"/>
              </w:rPr>
              <w:t xml:space="preserve">BVP vienam gyventojui, to meto kainomis (tūkst. Eur) </w:t>
            </w:r>
          </w:p>
          <w:p w14:paraId="5D984079" w14:textId="56FA91B1" w:rsidR="00DC1AF9" w:rsidRPr="0010017A" w:rsidRDefault="00DC1AF9">
            <w:pPr>
              <w:widowControl w:val="0"/>
              <w:suppressAutoHyphens/>
              <w:jc w:val="both"/>
              <w:rPr>
                <w:rFonts w:eastAsia="Calibri"/>
                <w:color w:val="808080"/>
                <w:sz w:val="22"/>
                <w:szCs w:val="22"/>
              </w:rPr>
            </w:pPr>
          </w:p>
        </w:tc>
        <w:tc>
          <w:tcPr>
            <w:tcW w:w="1275" w:type="dxa"/>
            <w:vMerge w:val="restart"/>
          </w:tcPr>
          <w:p w14:paraId="256E97BC" w14:textId="4E6A1D15" w:rsidR="00DC1AF9" w:rsidRPr="0010017A" w:rsidRDefault="200A9415" w:rsidP="200A9415">
            <w:pPr>
              <w:widowControl w:val="0"/>
              <w:suppressAutoHyphens/>
              <w:jc w:val="center"/>
              <w:rPr>
                <w:color w:val="000000"/>
                <w:sz w:val="22"/>
                <w:szCs w:val="22"/>
              </w:rPr>
            </w:pPr>
            <w:r w:rsidRPr="0010017A">
              <w:rPr>
                <w:color w:val="000000" w:themeColor="text1"/>
                <w:sz w:val="22"/>
                <w:szCs w:val="22"/>
              </w:rPr>
              <w:t>17,1</w:t>
            </w:r>
          </w:p>
          <w:p w14:paraId="196D3E49" w14:textId="19973497" w:rsidR="00DC1AF9" w:rsidRPr="0010017A" w:rsidRDefault="200A9415" w:rsidP="200A9415">
            <w:pPr>
              <w:widowControl w:val="0"/>
              <w:suppressAutoHyphens/>
              <w:jc w:val="center"/>
              <w:rPr>
                <w:rFonts w:eastAsia="Calibri"/>
                <w:color w:val="808080"/>
                <w:sz w:val="22"/>
                <w:szCs w:val="22"/>
              </w:rPr>
            </w:pPr>
            <w:r w:rsidRPr="0010017A">
              <w:rPr>
                <w:color w:val="000000" w:themeColor="text1"/>
                <w:sz w:val="22"/>
                <w:szCs w:val="22"/>
              </w:rPr>
              <w:t>(2022 m. )</w:t>
            </w:r>
          </w:p>
        </w:tc>
        <w:tc>
          <w:tcPr>
            <w:tcW w:w="1276" w:type="dxa"/>
            <w:vMerge w:val="restart"/>
          </w:tcPr>
          <w:p w14:paraId="23A3680F" w14:textId="160712B7" w:rsidR="00DC1AF9" w:rsidRPr="0010017A" w:rsidRDefault="200A9415" w:rsidP="004C58B2">
            <w:pPr>
              <w:widowControl w:val="0"/>
              <w:suppressAutoHyphens/>
              <w:jc w:val="center"/>
              <w:rPr>
                <w:color w:val="000000"/>
                <w:sz w:val="22"/>
                <w:szCs w:val="22"/>
              </w:rPr>
            </w:pPr>
            <w:r w:rsidRPr="0010017A">
              <w:rPr>
                <w:color w:val="000000" w:themeColor="text1"/>
                <w:sz w:val="22"/>
                <w:szCs w:val="22"/>
              </w:rPr>
              <w:t>18,5</w:t>
            </w:r>
          </w:p>
          <w:p w14:paraId="71B0E740" w14:textId="0065E435" w:rsidR="00DC1AF9" w:rsidRPr="0010017A" w:rsidRDefault="200A9415" w:rsidP="200A9415">
            <w:pPr>
              <w:widowControl w:val="0"/>
              <w:suppressAutoHyphens/>
              <w:jc w:val="center"/>
              <w:rPr>
                <w:rFonts w:eastAsia="Calibri"/>
                <w:color w:val="808080" w:themeColor="background1" w:themeShade="80"/>
                <w:sz w:val="22"/>
                <w:szCs w:val="22"/>
              </w:rPr>
            </w:pPr>
            <w:r w:rsidRPr="0010017A">
              <w:rPr>
                <w:color w:val="000000" w:themeColor="text1"/>
                <w:sz w:val="22"/>
                <w:szCs w:val="22"/>
              </w:rPr>
              <w:t>(202</w:t>
            </w:r>
            <w:r w:rsidR="00E33161" w:rsidRPr="0010017A">
              <w:rPr>
                <w:color w:val="000000" w:themeColor="text1"/>
                <w:sz w:val="22"/>
                <w:szCs w:val="22"/>
              </w:rPr>
              <w:t>5</w:t>
            </w:r>
            <w:r w:rsidRPr="0010017A">
              <w:rPr>
                <w:color w:val="000000" w:themeColor="text1"/>
                <w:sz w:val="22"/>
                <w:szCs w:val="22"/>
              </w:rPr>
              <w:t xml:space="preserve"> m. )</w:t>
            </w:r>
          </w:p>
        </w:tc>
        <w:tc>
          <w:tcPr>
            <w:tcW w:w="1277" w:type="dxa"/>
            <w:vMerge w:val="restart"/>
          </w:tcPr>
          <w:p w14:paraId="69474F5A" w14:textId="097D32C5" w:rsidR="00DC1AF9" w:rsidRPr="0010017A" w:rsidRDefault="200A9415" w:rsidP="200A9415">
            <w:pPr>
              <w:widowControl w:val="0"/>
              <w:suppressAutoHyphens/>
              <w:jc w:val="center"/>
              <w:rPr>
                <w:color w:val="000000"/>
                <w:sz w:val="22"/>
                <w:szCs w:val="22"/>
              </w:rPr>
            </w:pPr>
            <w:r w:rsidRPr="0010017A">
              <w:rPr>
                <w:color w:val="000000" w:themeColor="text1"/>
                <w:sz w:val="22"/>
                <w:szCs w:val="22"/>
              </w:rPr>
              <w:t>19,5</w:t>
            </w:r>
          </w:p>
          <w:p w14:paraId="49B8B594" w14:textId="6716B2AB" w:rsidR="00DC1AF9" w:rsidRPr="0010017A" w:rsidRDefault="200A9415" w:rsidP="200A9415">
            <w:pPr>
              <w:widowControl w:val="0"/>
              <w:suppressAutoHyphens/>
              <w:jc w:val="center"/>
              <w:rPr>
                <w:rFonts w:eastAsia="Calibri"/>
                <w:color w:val="808080"/>
                <w:sz w:val="22"/>
                <w:szCs w:val="22"/>
              </w:rPr>
            </w:pPr>
            <w:r w:rsidRPr="0010017A">
              <w:rPr>
                <w:color w:val="000000" w:themeColor="text1"/>
                <w:sz w:val="22"/>
                <w:szCs w:val="22"/>
              </w:rPr>
              <w:t>(2029</w:t>
            </w:r>
            <w:r w:rsidR="00DA2B5D">
              <w:rPr>
                <w:color w:val="000000" w:themeColor="text1"/>
                <w:sz w:val="22"/>
                <w:szCs w:val="22"/>
              </w:rPr>
              <w:t xml:space="preserve"> m.</w:t>
            </w:r>
            <w:r w:rsidRPr="0010017A">
              <w:rPr>
                <w:color w:val="000000" w:themeColor="text1"/>
                <w:sz w:val="22"/>
                <w:szCs w:val="22"/>
              </w:rPr>
              <w:t>)</w:t>
            </w:r>
          </w:p>
        </w:tc>
        <w:tc>
          <w:tcPr>
            <w:tcW w:w="1557" w:type="dxa"/>
            <w:vMerge w:val="restart"/>
          </w:tcPr>
          <w:p w14:paraId="623C932C" w14:textId="7BAC58C5" w:rsidR="00DC1AF9" w:rsidRPr="0010017A" w:rsidRDefault="00DC1AF9">
            <w:pPr>
              <w:widowControl w:val="0"/>
              <w:suppressAutoHyphens/>
              <w:rPr>
                <w:rFonts w:eastAsia="Calibri"/>
                <w:color w:val="808080"/>
                <w:sz w:val="22"/>
                <w:szCs w:val="22"/>
              </w:rPr>
            </w:pPr>
            <w:r w:rsidRPr="0010017A">
              <w:rPr>
                <w:color w:val="000000"/>
                <w:sz w:val="22"/>
                <w:szCs w:val="22"/>
                <w:shd w:val="clear" w:color="auto" w:fill="FFFFFF"/>
              </w:rPr>
              <w:t>Plėsti FZ gyventojams prieinamas judumo, viešojo transporto ir atliekų tvarkymo paslaugas</w:t>
            </w:r>
          </w:p>
        </w:tc>
        <w:tc>
          <w:tcPr>
            <w:tcW w:w="1985" w:type="dxa"/>
          </w:tcPr>
          <w:p w14:paraId="5CD7D0E4" w14:textId="77777777" w:rsidR="00DC1AF9" w:rsidRPr="0010017A" w:rsidRDefault="200A9415" w:rsidP="00DC1AF9">
            <w:pPr>
              <w:pStyle w:val="Default"/>
              <w:jc w:val="both"/>
              <w:rPr>
                <w:sz w:val="22"/>
                <w:szCs w:val="22"/>
              </w:rPr>
            </w:pPr>
            <w:r w:rsidRPr="0010017A">
              <w:rPr>
                <w:sz w:val="22"/>
                <w:szCs w:val="22"/>
              </w:rPr>
              <w:t xml:space="preserve">Metinis konsoliduotų viešųjų paslaugų vartotojų skaičius (vartotojai per metus) </w:t>
            </w:r>
          </w:p>
          <w:p w14:paraId="1EE541D2" w14:textId="6521621F" w:rsidR="00DC1AF9" w:rsidRPr="0010017A" w:rsidRDefault="00DC1AF9" w:rsidP="200A9415">
            <w:pPr>
              <w:widowControl w:val="0"/>
              <w:suppressAutoHyphens/>
              <w:jc w:val="both"/>
              <w:rPr>
                <w:rFonts w:eastAsia="Calibri"/>
                <w:i/>
                <w:iCs/>
                <w:color w:val="808080"/>
                <w:sz w:val="22"/>
                <w:szCs w:val="22"/>
              </w:rPr>
            </w:pPr>
          </w:p>
        </w:tc>
        <w:tc>
          <w:tcPr>
            <w:tcW w:w="1276" w:type="dxa"/>
            <w:vAlign w:val="center"/>
          </w:tcPr>
          <w:p w14:paraId="5BEF573B" w14:textId="3C8CCD06" w:rsidR="009B4BCC" w:rsidRPr="0010017A" w:rsidRDefault="200A9415" w:rsidP="200A9415">
            <w:pPr>
              <w:widowControl w:val="0"/>
              <w:suppressAutoHyphens/>
              <w:jc w:val="center"/>
              <w:rPr>
                <w:color w:val="000000"/>
                <w:sz w:val="22"/>
                <w:szCs w:val="22"/>
              </w:rPr>
            </w:pPr>
            <w:r w:rsidRPr="0010017A">
              <w:rPr>
                <w:color w:val="000000" w:themeColor="text1"/>
                <w:sz w:val="22"/>
                <w:szCs w:val="22"/>
              </w:rPr>
              <w:t>0</w:t>
            </w:r>
          </w:p>
          <w:p w14:paraId="48876845" w14:textId="3D8FD367" w:rsidR="00DC1AF9" w:rsidRPr="0010017A" w:rsidRDefault="200A9415" w:rsidP="200A9415">
            <w:pPr>
              <w:widowControl w:val="0"/>
              <w:suppressAutoHyphens/>
              <w:jc w:val="center"/>
              <w:rPr>
                <w:color w:val="000000"/>
                <w:sz w:val="22"/>
                <w:szCs w:val="22"/>
              </w:rPr>
            </w:pPr>
            <w:r w:rsidRPr="0010017A">
              <w:rPr>
                <w:color w:val="000000" w:themeColor="text1"/>
                <w:sz w:val="22"/>
                <w:szCs w:val="22"/>
              </w:rPr>
              <w:t>(2023 m.)</w:t>
            </w:r>
          </w:p>
        </w:tc>
        <w:tc>
          <w:tcPr>
            <w:tcW w:w="1275" w:type="dxa"/>
            <w:vAlign w:val="center"/>
          </w:tcPr>
          <w:p w14:paraId="3C3747FB" w14:textId="5417C63D" w:rsidR="004D6BED" w:rsidRPr="0010017A" w:rsidRDefault="200A9415" w:rsidP="009B4BCC">
            <w:pPr>
              <w:widowControl w:val="0"/>
              <w:suppressAutoHyphens/>
              <w:jc w:val="center"/>
              <w:rPr>
                <w:color w:val="000000"/>
                <w:sz w:val="22"/>
                <w:szCs w:val="22"/>
              </w:rPr>
            </w:pPr>
            <w:r w:rsidRPr="0010017A">
              <w:rPr>
                <w:color w:val="000000" w:themeColor="text1"/>
                <w:sz w:val="22"/>
                <w:szCs w:val="22"/>
              </w:rPr>
              <w:t>0</w:t>
            </w:r>
          </w:p>
          <w:p w14:paraId="0C82B933" w14:textId="021A386A" w:rsidR="00DC1AF9" w:rsidRPr="0010017A" w:rsidRDefault="200A9415" w:rsidP="200A9415">
            <w:pPr>
              <w:widowControl w:val="0"/>
              <w:suppressAutoHyphens/>
              <w:jc w:val="center"/>
              <w:rPr>
                <w:color w:val="000000"/>
                <w:sz w:val="22"/>
                <w:szCs w:val="22"/>
              </w:rPr>
            </w:pPr>
            <w:r w:rsidRPr="0010017A">
              <w:rPr>
                <w:color w:val="000000" w:themeColor="text1"/>
                <w:sz w:val="22"/>
                <w:szCs w:val="22"/>
              </w:rPr>
              <w:t>(2025 m.)</w:t>
            </w:r>
          </w:p>
        </w:tc>
        <w:tc>
          <w:tcPr>
            <w:tcW w:w="1338" w:type="dxa"/>
            <w:shd w:val="clear" w:color="auto" w:fill="auto"/>
            <w:vAlign w:val="center"/>
          </w:tcPr>
          <w:p w14:paraId="41318DD4" w14:textId="1C38E2DD" w:rsidR="004D6BED" w:rsidRPr="00332D32" w:rsidRDefault="001B195D" w:rsidP="009B4BCC">
            <w:pPr>
              <w:widowControl w:val="0"/>
              <w:suppressAutoHyphens/>
              <w:jc w:val="center"/>
              <w:rPr>
                <w:sz w:val="22"/>
                <w:szCs w:val="22"/>
              </w:rPr>
            </w:pPr>
            <w:r w:rsidRPr="00332D32">
              <w:rPr>
                <w:sz w:val="22"/>
                <w:szCs w:val="22"/>
              </w:rPr>
              <w:t>467 000</w:t>
            </w:r>
          </w:p>
          <w:p w14:paraId="432899EE" w14:textId="0FDF1B4A" w:rsidR="00DC1AF9" w:rsidRPr="001B195D" w:rsidRDefault="200A9415" w:rsidP="200A9415">
            <w:pPr>
              <w:widowControl w:val="0"/>
              <w:suppressAutoHyphens/>
              <w:jc w:val="center"/>
              <w:rPr>
                <w:sz w:val="22"/>
                <w:szCs w:val="22"/>
              </w:rPr>
            </w:pPr>
            <w:r w:rsidRPr="001B195D">
              <w:rPr>
                <w:sz w:val="22"/>
                <w:szCs w:val="22"/>
              </w:rPr>
              <w:t>(2029 m.)</w:t>
            </w:r>
          </w:p>
        </w:tc>
      </w:tr>
      <w:tr w:rsidR="004D6BED" w:rsidRPr="00D85D35" w14:paraId="68614AA7" w14:textId="77777777" w:rsidTr="001B195D">
        <w:trPr>
          <w:trHeight w:val="573"/>
        </w:trPr>
        <w:tc>
          <w:tcPr>
            <w:tcW w:w="1559" w:type="dxa"/>
            <w:vMerge/>
          </w:tcPr>
          <w:p w14:paraId="781CC077" w14:textId="77777777" w:rsidR="004D6BED" w:rsidRPr="0010017A" w:rsidRDefault="004D6BED" w:rsidP="004D6BED">
            <w:pPr>
              <w:widowControl w:val="0"/>
              <w:suppressAutoHyphens/>
              <w:jc w:val="both"/>
              <w:rPr>
                <w:sz w:val="22"/>
                <w:szCs w:val="22"/>
                <w:shd w:val="clear" w:color="auto" w:fill="FFFFFF"/>
              </w:rPr>
            </w:pPr>
          </w:p>
        </w:tc>
        <w:tc>
          <w:tcPr>
            <w:tcW w:w="1561" w:type="dxa"/>
            <w:vMerge/>
          </w:tcPr>
          <w:p w14:paraId="02108B79" w14:textId="77777777" w:rsidR="004D6BED" w:rsidRPr="0010017A" w:rsidRDefault="004D6BED" w:rsidP="004D6BED">
            <w:pPr>
              <w:pStyle w:val="Default"/>
              <w:jc w:val="both"/>
              <w:rPr>
                <w:sz w:val="22"/>
                <w:szCs w:val="22"/>
              </w:rPr>
            </w:pPr>
          </w:p>
        </w:tc>
        <w:tc>
          <w:tcPr>
            <w:tcW w:w="1275" w:type="dxa"/>
            <w:vMerge/>
          </w:tcPr>
          <w:p w14:paraId="4FC34658" w14:textId="77777777" w:rsidR="004D6BED" w:rsidRPr="0010017A" w:rsidDel="004C58B2" w:rsidRDefault="004D6BED" w:rsidP="004D6BED">
            <w:pPr>
              <w:widowControl w:val="0"/>
              <w:suppressAutoHyphens/>
              <w:jc w:val="center"/>
              <w:rPr>
                <w:color w:val="000000"/>
                <w:sz w:val="22"/>
                <w:szCs w:val="22"/>
              </w:rPr>
            </w:pPr>
          </w:p>
        </w:tc>
        <w:tc>
          <w:tcPr>
            <w:tcW w:w="1276" w:type="dxa"/>
            <w:vMerge/>
          </w:tcPr>
          <w:p w14:paraId="116E9051" w14:textId="77777777" w:rsidR="004D6BED" w:rsidRPr="0010017A" w:rsidRDefault="004D6BED" w:rsidP="004D6BED">
            <w:pPr>
              <w:widowControl w:val="0"/>
              <w:suppressAutoHyphens/>
              <w:jc w:val="center"/>
              <w:rPr>
                <w:color w:val="000000"/>
                <w:sz w:val="22"/>
                <w:szCs w:val="22"/>
              </w:rPr>
            </w:pPr>
          </w:p>
        </w:tc>
        <w:tc>
          <w:tcPr>
            <w:tcW w:w="1277" w:type="dxa"/>
            <w:vMerge/>
          </w:tcPr>
          <w:p w14:paraId="59A31E95" w14:textId="77777777" w:rsidR="004D6BED" w:rsidRPr="0010017A" w:rsidDel="004C58B2" w:rsidRDefault="004D6BED" w:rsidP="004D6BED">
            <w:pPr>
              <w:widowControl w:val="0"/>
              <w:suppressAutoHyphens/>
              <w:jc w:val="center"/>
              <w:rPr>
                <w:color w:val="000000"/>
                <w:sz w:val="22"/>
                <w:szCs w:val="22"/>
              </w:rPr>
            </w:pPr>
          </w:p>
        </w:tc>
        <w:tc>
          <w:tcPr>
            <w:tcW w:w="1557" w:type="dxa"/>
            <w:vMerge/>
          </w:tcPr>
          <w:p w14:paraId="61D92BF1" w14:textId="77777777" w:rsidR="004D6BED" w:rsidRPr="0010017A" w:rsidRDefault="004D6BED" w:rsidP="004D6BED">
            <w:pPr>
              <w:widowControl w:val="0"/>
              <w:suppressAutoHyphens/>
              <w:rPr>
                <w:color w:val="000000"/>
                <w:sz w:val="22"/>
                <w:szCs w:val="22"/>
                <w:shd w:val="clear" w:color="auto" w:fill="FFFFFF"/>
              </w:rPr>
            </w:pPr>
          </w:p>
        </w:tc>
        <w:tc>
          <w:tcPr>
            <w:tcW w:w="1985" w:type="dxa"/>
          </w:tcPr>
          <w:p w14:paraId="3F84FE1B" w14:textId="77777777" w:rsidR="004D6BED" w:rsidRPr="0010017A" w:rsidRDefault="200A9415" w:rsidP="004D6BED">
            <w:pPr>
              <w:pStyle w:val="Default"/>
              <w:jc w:val="both"/>
              <w:rPr>
                <w:sz w:val="22"/>
                <w:szCs w:val="22"/>
              </w:rPr>
            </w:pPr>
            <w:r w:rsidRPr="0010017A">
              <w:rPr>
                <w:sz w:val="22"/>
                <w:szCs w:val="22"/>
              </w:rPr>
              <w:t xml:space="preserve">Sukurta bendrai teikiama viešoji paslauga (vienetai) </w:t>
            </w:r>
          </w:p>
          <w:p w14:paraId="6377B961" w14:textId="77777777" w:rsidR="004D6BED" w:rsidRPr="0010017A" w:rsidRDefault="004D6BED" w:rsidP="004D6BED">
            <w:pPr>
              <w:pStyle w:val="Default"/>
              <w:jc w:val="both"/>
              <w:rPr>
                <w:sz w:val="22"/>
                <w:szCs w:val="22"/>
              </w:rPr>
            </w:pPr>
          </w:p>
        </w:tc>
        <w:tc>
          <w:tcPr>
            <w:tcW w:w="1276" w:type="dxa"/>
            <w:vAlign w:val="center"/>
          </w:tcPr>
          <w:p w14:paraId="6C152BA6" w14:textId="77777777"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030FAF9C" w14:textId="033867FC" w:rsidR="004D6BED" w:rsidRPr="0010017A" w:rsidDel="004D6BED" w:rsidRDefault="200A9415" w:rsidP="004D6BED">
            <w:pPr>
              <w:widowControl w:val="0"/>
              <w:suppressAutoHyphens/>
              <w:jc w:val="center"/>
              <w:rPr>
                <w:color w:val="000000"/>
                <w:sz w:val="22"/>
                <w:szCs w:val="22"/>
              </w:rPr>
            </w:pPr>
            <w:r w:rsidRPr="0010017A">
              <w:rPr>
                <w:color w:val="000000" w:themeColor="text1"/>
                <w:sz w:val="22"/>
                <w:szCs w:val="22"/>
              </w:rPr>
              <w:t>(2023 m.)</w:t>
            </w:r>
          </w:p>
        </w:tc>
        <w:tc>
          <w:tcPr>
            <w:tcW w:w="1275" w:type="dxa"/>
            <w:vAlign w:val="center"/>
          </w:tcPr>
          <w:p w14:paraId="25F9D895" w14:textId="77777777" w:rsidR="004D6BED" w:rsidRPr="0010017A" w:rsidRDefault="200A9415" w:rsidP="004D6BED">
            <w:pPr>
              <w:widowControl w:val="0"/>
              <w:suppressAutoHyphens/>
              <w:jc w:val="center"/>
              <w:rPr>
                <w:color w:val="000000"/>
                <w:sz w:val="22"/>
                <w:szCs w:val="22"/>
              </w:rPr>
            </w:pPr>
            <w:r w:rsidRPr="0010017A">
              <w:rPr>
                <w:color w:val="000000" w:themeColor="text1"/>
                <w:sz w:val="22"/>
                <w:szCs w:val="22"/>
              </w:rPr>
              <w:t>1</w:t>
            </w:r>
          </w:p>
          <w:p w14:paraId="0BD0A055" w14:textId="7CF6A225" w:rsidR="004D6BED" w:rsidRPr="0010017A" w:rsidRDefault="200A9415" w:rsidP="004D6BED">
            <w:pPr>
              <w:widowControl w:val="0"/>
              <w:suppressAutoHyphens/>
              <w:jc w:val="center"/>
              <w:rPr>
                <w:color w:val="000000"/>
                <w:sz w:val="22"/>
                <w:szCs w:val="22"/>
              </w:rPr>
            </w:pPr>
            <w:r w:rsidRPr="0010017A">
              <w:rPr>
                <w:color w:val="000000" w:themeColor="text1"/>
                <w:sz w:val="22"/>
                <w:szCs w:val="22"/>
              </w:rPr>
              <w:t>(2025 m.)</w:t>
            </w:r>
          </w:p>
        </w:tc>
        <w:tc>
          <w:tcPr>
            <w:tcW w:w="1338" w:type="dxa"/>
            <w:shd w:val="clear" w:color="auto" w:fill="auto"/>
            <w:vAlign w:val="center"/>
          </w:tcPr>
          <w:p w14:paraId="1CB76A5E" w14:textId="77777777" w:rsidR="004D6BED" w:rsidRPr="001B195D" w:rsidRDefault="200A9415" w:rsidP="004D6BED">
            <w:pPr>
              <w:widowControl w:val="0"/>
              <w:suppressAutoHyphens/>
              <w:jc w:val="center"/>
              <w:rPr>
                <w:sz w:val="22"/>
                <w:szCs w:val="22"/>
              </w:rPr>
            </w:pPr>
            <w:r w:rsidRPr="001B195D">
              <w:rPr>
                <w:sz w:val="22"/>
                <w:szCs w:val="22"/>
              </w:rPr>
              <w:t>2</w:t>
            </w:r>
          </w:p>
          <w:p w14:paraId="5DA39A3F" w14:textId="4378549E" w:rsidR="004D6BED" w:rsidRPr="001B195D" w:rsidRDefault="200A9415" w:rsidP="004D6BED">
            <w:pPr>
              <w:widowControl w:val="0"/>
              <w:suppressAutoHyphens/>
              <w:jc w:val="center"/>
              <w:rPr>
                <w:sz w:val="22"/>
                <w:szCs w:val="22"/>
              </w:rPr>
            </w:pPr>
            <w:r w:rsidRPr="001B195D">
              <w:rPr>
                <w:sz w:val="22"/>
                <w:szCs w:val="22"/>
              </w:rPr>
              <w:t>(2029 m.)</w:t>
            </w:r>
          </w:p>
        </w:tc>
      </w:tr>
      <w:tr w:rsidR="004D6BED" w:rsidRPr="00D85D35" w14:paraId="3FE9F23F" w14:textId="77777777" w:rsidTr="001B195D">
        <w:trPr>
          <w:trHeight w:val="573"/>
        </w:trPr>
        <w:tc>
          <w:tcPr>
            <w:tcW w:w="1559" w:type="dxa"/>
            <w:vMerge/>
          </w:tcPr>
          <w:p w14:paraId="1F72F646" w14:textId="77777777" w:rsidR="004D6BED" w:rsidRPr="0010017A" w:rsidRDefault="004D6BED" w:rsidP="004D6BED">
            <w:pPr>
              <w:widowControl w:val="0"/>
              <w:suppressAutoHyphens/>
              <w:jc w:val="both"/>
              <w:rPr>
                <w:rFonts w:eastAsia="Calibri"/>
                <w:color w:val="808080"/>
                <w:sz w:val="22"/>
                <w:szCs w:val="22"/>
              </w:rPr>
            </w:pPr>
          </w:p>
        </w:tc>
        <w:tc>
          <w:tcPr>
            <w:tcW w:w="1561" w:type="dxa"/>
            <w:vMerge/>
          </w:tcPr>
          <w:p w14:paraId="08CE6F91" w14:textId="77777777" w:rsidR="004D6BED" w:rsidRPr="0010017A" w:rsidRDefault="004D6BED" w:rsidP="004D6BED">
            <w:pPr>
              <w:widowControl w:val="0"/>
              <w:suppressAutoHyphens/>
              <w:jc w:val="both"/>
              <w:rPr>
                <w:rFonts w:eastAsia="Calibri"/>
                <w:color w:val="808080"/>
                <w:sz w:val="22"/>
                <w:szCs w:val="22"/>
              </w:rPr>
            </w:pPr>
          </w:p>
        </w:tc>
        <w:tc>
          <w:tcPr>
            <w:tcW w:w="1275" w:type="dxa"/>
            <w:vMerge/>
          </w:tcPr>
          <w:p w14:paraId="61CDCEAD" w14:textId="77777777" w:rsidR="004D6BED" w:rsidRPr="0010017A" w:rsidRDefault="004D6BED" w:rsidP="004D6BED">
            <w:pPr>
              <w:widowControl w:val="0"/>
              <w:suppressAutoHyphens/>
              <w:jc w:val="both"/>
              <w:rPr>
                <w:rFonts w:eastAsia="Calibri"/>
                <w:color w:val="808080"/>
                <w:sz w:val="22"/>
                <w:szCs w:val="22"/>
              </w:rPr>
            </w:pPr>
          </w:p>
        </w:tc>
        <w:tc>
          <w:tcPr>
            <w:tcW w:w="1276" w:type="dxa"/>
            <w:vMerge/>
          </w:tcPr>
          <w:p w14:paraId="6BB9E253" w14:textId="77777777" w:rsidR="004D6BED" w:rsidRPr="0010017A" w:rsidRDefault="004D6BED" w:rsidP="004D6BED">
            <w:pPr>
              <w:widowControl w:val="0"/>
              <w:suppressAutoHyphens/>
              <w:jc w:val="center"/>
              <w:rPr>
                <w:rFonts w:eastAsia="Calibri"/>
                <w:color w:val="808080"/>
                <w:sz w:val="22"/>
                <w:szCs w:val="22"/>
              </w:rPr>
            </w:pPr>
          </w:p>
        </w:tc>
        <w:tc>
          <w:tcPr>
            <w:tcW w:w="1277" w:type="dxa"/>
            <w:vMerge/>
          </w:tcPr>
          <w:p w14:paraId="23DE523C" w14:textId="77777777" w:rsidR="004D6BED" w:rsidRPr="0010017A" w:rsidRDefault="004D6BED" w:rsidP="004D6BED">
            <w:pPr>
              <w:widowControl w:val="0"/>
              <w:suppressAutoHyphens/>
              <w:rPr>
                <w:rFonts w:eastAsia="Calibri"/>
                <w:color w:val="808080"/>
                <w:sz w:val="22"/>
                <w:szCs w:val="22"/>
              </w:rPr>
            </w:pPr>
          </w:p>
        </w:tc>
        <w:tc>
          <w:tcPr>
            <w:tcW w:w="1557" w:type="dxa"/>
            <w:vMerge/>
          </w:tcPr>
          <w:p w14:paraId="52E56223" w14:textId="77777777" w:rsidR="004D6BED" w:rsidRPr="0010017A" w:rsidRDefault="004D6BED" w:rsidP="004D6BED">
            <w:pPr>
              <w:widowControl w:val="0"/>
              <w:suppressAutoHyphens/>
              <w:rPr>
                <w:rFonts w:eastAsia="Calibri"/>
                <w:color w:val="808080"/>
                <w:sz w:val="22"/>
                <w:szCs w:val="22"/>
              </w:rPr>
            </w:pPr>
          </w:p>
        </w:tc>
        <w:tc>
          <w:tcPr>
            <w:tcW w:w="1985" w:type="dxa"/>
          </w:tcPr>
          <w:p w14:paraId="07547A01" w14:textId="26999804" w:rsidR="004D6BED" w:rsidRPr="0010017A" w:rsidRDefault="200A9415" w:rsidP="200A9415">
            <w:pPr>
              <w:widowControl w:val="0"/>
              <w:suppressAutoHyphens/>
              <w:jc w:val="both"/>
              <w:rPr>
                <w:rFonts w:eastAsia="Calibri"/>
                <w:i/>
                <w:iCs/>
                <w:color w:val="808080"/>
                <w:sz w:val="22"/>
                <w:szCs w:val="22"/>
              </w:rPr>
            </w:pPr>
            <w:r w:rsidRPr="0010017A">
              <w:rPr>
                <w:color w:val="000000" w:themeColor="text1"/>
                <w:sz w:val="22"/>
                <w:szCs w:val="22"/>
              </w:rPr>
              <w:t>Surinktos atskirai išrūšiuotos atliekos (tonos)</w:t>
            </w:r>
          </w:p>
        </w:tc>
        <w:tc>
          <w:tcPr>
            <w:tcW w:w="1276" w:type="dxa"/>
            <w:vAlign w:val="center"/>
          </w:tcPr>
          <w:p w14:paraId="71D4CF9E" w14:textId="77777777"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5043CB0F" w14:textId="259812A8" w:rsidR="004D6BED" w:rsidRPr="0010017A" w:rsidRDefault="200A9415" w:rsidP="200A9415">
            <w:pPr>
              <w:widowControl w:val="0"/>
              <w:suppressAutoHyphens/>
              <w:jc w:val="center"/>
              <w:rPr>
                <w:color w:val="000000" w:themeColor="text1"/>
                <w:sz w:val="22"/>
                <w:szCs w:val="22"/>
              </w:rPr>
            </w:pPr>
            <w:r w:rsidRPr="0010017A">
              <w:rPr>
                <w:color w:val="000000" w:themeColor="text1"/>
                <w:sz w:val="22"/>
                <w:szCs w:val="22"/>
              </w:rPr>
              <w:t>(2023 m.)</w:t>
            </w:r>
          </w:p>
        </w:tc>
        <w:tc>
          <w:tcPr>
            <w:tcW w:w="1275" w:type="dxa"/>
            <w:vAlign w:val="center"/>
          </w:tcPr>
          <w:p w14:paraId="7396D47B" w14:textId="58B4E380"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07459315" w14:textId="447D766C" w:rsidR="004D6BED" w:rsidRPr="0010017A" w:rsidRDefault="200A9415" w:rsidP="200A9415">
            <w:pPr>
              <w:widowControl w:val="0"/>
              <w:suppressAutoHyphens/>
              <w:jc w:val="center"/>
              <w:rPr>
                <w:color w:val="000000" w:themeColor="text1"/>
                <w:sz w:val="22"/>
                <w:szCs w:val="22"/>
              </w:rPr>
            </w:pPr>
            <w:r w:rsidRPr="0010017A">
              <w:rPr>
                <w:color w:val="000000" w:themeColor="text1"/>
                <w:sz w:val="22"/>
                <w:szCs w:val="22"/>
              </w:rPr>
              <w:t xml:space="preserve">(2025 m.) </w:t>
            </w:r>
          </w:p>
        </w:tc>
        <w:tc>
          <w:tcPr>
            <w:tcW w:w="1338" w:type="dxa"/>
            <w:shd w:val="clear" w:color="auto" w:fill="auto"/>
            <w:vAlign w:val="center"/>
          </w:tcPr>
          <w:p w14:paraId="66A3EA01" w14:textId="0AF677FF" w:rsidR="004D6BED" w:rsidRPr="001B195D" w:rsidRDefault="200A9415" w:rsidP="004D6BED">
            <w:pPr>
              <w:widowControl w:val="0"/>
              <w:suppressAutoHyphens/>
              <w:jc w:val="center"/>
              <w:rPr>
                <w:sz w:val="22"/>
                <w:szCs w:val="22"/>
              </w:rPr>
            </w:pPr>
            <w:r w:rsidRPr="001B195D">
              <w:rPr>
                <w:sz w:val="22"/>
                <w:szCs w:val="22"/>
              </w:rPr>
              <w:t>2</w:t>
            </w:r>
            <w:r w:rsidR="00D01B77">
              <w:rPr>
                <w:sz w:val="22"/>
                <w:szCs w:val="22"/>
              </w:rPr>
              <w:t xml:space="preserve"> </w:t>
            </w:r>
            <w:r w:rsidRPr="001B195D">
              <w:rPr>
                <w:sz w:val="22"/>
                <w:szCs w:val="22"/>
              </w:rPr>
              <w:t>400</w:t>
            </w:r>
          </w:p>
          <w:p w14:paraId="6537F28F" w14:textId="51484182" w:rsidR="004D6BED" w:rsidRPr="001B195D" w:rsidRDefault="200A9415" w:rsidP="200A9415">
            <w:pPr>
              <w:widowControl w:val="0"/>
              <w:suppressAutoHyphens/>
              <w:jc w:val="center"/>
              <w:rPr>
                <w:rFonts w:eastAsia="Calibri"/>
                <w:i/>
                <w:iCs/>
                <w:sz w:val="22"/>
                <w:szCs w:val="22"/>
              </w:rPr>
            </w:pPr>
            <w:r w:rsidRPr="001B195D">
              <w:rPr>
                <w:sz w:val="22"/>
                <w:szCs w:val="22"/>
              </w:rPr>
              <w:t>(2029 m.)</w:t>
            </w:r>
          </w:p>
        </w:tc>
      </w:tr>
      <w:tr w:rsidR="004D6BED" w:rsidRPr="00D85D35" w14:paraId="6DFB9E20" w14:textId="77777777" w:rsidTr="001B195D">
        <w:trPr>
          <w:trHeight w:val="2114"/>
        </w:trPr>
        <w:tc>
          <w:tcPr>
            <w:tcW w:w="1559" w:type="dxa"/>
            <w:vMerge w:val="restart"/>
          </w:tcPr>
          <w:p w14:paraId="70DF9E56" w14:textId="77777777" w:rsidR="004D6BED" w:rsidRPr="0010017A" w:rsidRDefault="004D6BED" w:rsidP="004D6BED">
            <w:pPr>
              <w:widowControl w:val="0"/>
              <w:suppressAutoHyphens/>
              <w:jc w:val="both"/>
              <w:rPr>
                <w:rFonts w:eastAsia="Calibri"/>
                <w:color w:val="808080"/>
                <w:sz w:val="22"/>
                <w:szCs w:val="22"/>
              </w:rPr>
            </w:pPr>
          </w:p>
        </w:tc>
        <w:tc>
          <w:tcPr>
            <w:tcW w:w="1561" w:type="dxa"/>
            <w:vMerge w:val="restart"/>
          </w:tcPr>
          <w:p w14:paraId="44E871BC" w14:textId="77777777" w:rsidR="004D6BED" w:rsidRPr="0010017A" w:rsidRDefault="004D6BED" w:rsidP="004D6BED">
            <w:pPr>
              <w:widowControl w:val="0"/>
              <w:suppressAutoHyphens/>
              <w:jc w:val="both"/>
              <w:rPr>
                <w:rFonts w:eastAsia="Calibri"/>
                <w:color w:val="808080"/>
                <w:sz w:val="22"/>
                <w:szCs w:val="22"/>
              </w:rPr>
            </w:pPr>
          </w:p>
        </w:tc>
        <w:tc>
          <w:tcPr>
            <w:tcW w:w="1275" w:type="dxa"/>
            <w:vMerge w:val="restart"/>
          </w:tcPr>
          <w:p w14:paraId="144A5D23" w14:textId="77777777" w:rsidR="004D6BED" w:rsidRPr="0010017A" w:rsidRDefault="004D6BED" w:rsidP="004D6BED">
            <w:pPr>
              <w:widowControl w:val="0"/>
              <w:suppressAutoHyphens/>
              <w:jc w:val="both"/>
              <w:rPr>
                <w:rFonts w:eastAsia="Calibri"/>
                <w:color w:val="808080"/>
                <w:sz w:val="22"/>
                <w:szCs w:val="22"/>
              </w:rPr>
            </w:pPr>
          </w:p>
        </w:tc>
        <w:tc>
          <w:tcPr>
            <w:tcW w:w="1276" w:type="dxa"/>
            <w:vMerge w:val="restart"/>
          </w:tcPr>
          <w:p w14:paraId="738610EB" w14:textId="77777777" w:rsidR="004D6BED" w:rsidRPr="0010017A" w:rsidRDefault="004D6BED" w:rsidP="004D6BED">
            <w:pPr>
              <w:widowControl w:val="0"/>
              <w:suppressAutoHyphens/>
              <w:jc w:val="center"/>
              <w:rPr>
                <w:rFonts w:eastAsia="Calibri"/>
                <w:color w:val="808080"/>
                <w:sz w:val="22"/>
                <w:szCs w:val="22"/>
              </w:rPr>
            </w:pPr>
          </w:p>
        </w:tc>
        <w:tc>
          <w:tcPr>
            <w:tcW w:w="1277" w:type="dxa"/>
            <w:vMerge w:val="restart"/>
          </w:tcPr>
          <w:p w14:paraId="637805D2" w14:textId="77777777" w:rsidR="004D6BED" w:rsidRPr="0010017A" w:rsidRDefault="004D6BED" w:rsidP="004D6BED">
            <w:pPr>
              <w:widowControl w:val="0"/>
              <w:suppressAutoHyphens/>
              <w:rPr>
                <w:rFonts w:eastAsia="Calibri"/>
                <w:color w:val="808080"/>
                <w:sz w:val="22"/>
                <w:szCs w:val="22"/>
              </w:rPr>
            </w:pPr>
          </w:p>
        </w:tc>
        <w:tc>
          <w:tcPr>
            <w:tcW w:w="1557" w:type="dxa"/>
            <w:vMerge w:val="restart"/>
          </w:tcPr>
          <w:p w14:paraId="463F29E8" w14:textId="1DD67082" w:rsidR="004D6BED" w:rsidRPr="0010017A" w:rsidRDefault="004D6BED" w:rsidP="004D6BED">
            <w:pPr>
              <w:widowControl w:val="0"/>
              <w:suppressAutoHyphens/>
              <w:rPr>
                <w:color w:val="000000"/>
                <w:sz w:val="22"/>
                <w:szCs w:val="22"/>
                <w:shd w:val="clear" w:color="auto" w:fill="FFFFFF"/>
              </w:rPr>
            </w:pPr>
            <w:r w:rsidRPr="0010017A">
              <w:rPr>
                <w:color w:val="000000"/>
                <w:sz w:val="22"/>
                <w:szCs w:val="22"/>
                <w:shd w:val="clear" w:color="auto" w:fill="FFFFFF"/>
              </w:rPr>
              <w:t>Modernizuoti ir išplėsti pramoninei ir (ar) komercinei veiklai tinkamas teritorijas FZ</w:t>
            </w:r>
          </w:p>
        </w:tc>
        <w:tc>
          <w:tcPr>
            <w:tcW w:w="1985" w:type="dxa"/>
          </w:tcPr>
          <w:p w14:paraId="2D85EF64" w14:textId="3EDEEB52" w:rsidR="004D6BED" w:rsidRPr="0010017A" w:rsidRDefault="200A9415" w:rsidP="004D6BED">
            <w:pPr>
              <w:pStyle w:val="Default"/>
              <w:jc w:val="both"/>
              <w:rPr>
                <w:sz w:val="22"/>
                <w:szCs w:val="22"/>
              </w:rPr>
            </w:pPr>
            <w:r w:rsidRPr="0010017A">
              <w:rPr>
                <w:sz w:val="22"/>
                <w:szCs w:val="22"/>
              </w:rPr>
              <w:t>Sukurtos arba atkurtos teritorijos, naudojamos ekonominei, rekreacinei ar</w:t>
            </w:r>
            <w:r w:rsidR="00AA6750">
              <w:rPr>
                <w:sz w:val="22"/>
                <w:szCs w:val="22"/>
              </w:rPr>
              <w:t xml:space="preserve"> </w:t>
            </w:r>
            <w:r w:rsidRPr="0010017A">
              <w:rPr>
                <w:sz w:val="22"/>
                <w:szCs w:val="22"/>
              </w:rPr>
              <w:t xml:space="preserve">turizmo paskirčiai (hektarai) </w:t>
            </w:r>
          </w:p>
          <w:p w14:paraId="3B7B4B86" w14:textId="77777777" w:rsidR="004D6BED" w:rsidRPr="0010017A" w:rsidRDefault="004D6BED" w:rsidP="004D6BED">
            <w:pPr>
              <w:widowControl w:val="0"/>
              <w:suppressAutoHyphens/>
              <w:jc w:val="both"/>
              <w:rPr>
                <w:rFonts w:eastAsia="Calibri"/>
                <w:i/>
                <w:color w:val="808080"/>
                <w:sz w:val="22"/>
                <w:szCs w:val="22"/>
              </w:rPr>
            </w:pPr>
          </w:p>
        </w:tc>
        <w:tc>
          <w:tcPr>
            <w:tcW w:w="1276" w:type="dxa"/>
            <w:vAlign w:val="center"/>
          </w:tcPr>
          <w:p w14:paraId="139E1792" w14:textId="77777777"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3A0FF5F2" w14:textId="32FAEBD8"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(2023 m.)</w:t>
            </w:r>
          </w:p>
        </w:tc>
        <w:tc>
          <w:tcPr>
            <w:tcW w:w="1275" w:type="dxa"/>
            <w:vAlign w:val="center"/>
          </w:tcPr>
          <w:p w14:paraId="582D12A4" w14:textId="285980F1" w:rsidR="00EE7EE4"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5630AD66" w14:textId="66369CDF"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(2025 m.)</w:t>
            </w:r>
          </w:p>
        </w:tc>
        <w:tc>
          <w:tcPr>
            <w:tcW w:w="1338" w:type="dxa"/>
            <w:shd w:val="clear" w:color="auto" w:fill="auto"/>
            <w:vAlign w:val="center"/>
          </w:tcPr>
          <w:p w14:paraId="6FE922A8" w14:textId="3435747D" w:rsidR="00EE7EE4" w:rsidRPr="00D01B77" w:rsidRDefault="001B195D" w:rsidP="004D6BED">
            <w:pPr>
              <w:widowControl w:val="0"/>
              <w:suppressAutoHyphens/>
              <w:jc w:val="center"/>
              <w:rPr>
                <w:sz w:val="22"/>
                <w:szCs w:val="22"/>
              </w:rPr>
            </w:pPr>
            <w:r w:rsidRPr="00D01B77">
              <w:rPr>
                <w:sz w:val="22"/>
                <w:szCs w:val="22"/>
              </w:rPr>
              <w:t>77,3080</w:t>
            </w:r>
          </w:p>
          <w:p w14:paraId="61829076" w14:textId="307ABE74" w:rsidR="004D6BED" w:rsidRPr="001B195D" w:rsidRDefault="200A9415" w:rsidP="200A9415">
            <w:pPr>
              <w:widowControl w:val="0"/>
              <w:suppressAutoHyphens/>
              <w:jc w:val="center"/>
              <w:rPr>
                <w:rFonts w:eastAsia="Calibri"/>
                <w:i/>
                <w:iCs/>
                <w:sz w:val="22"/>
                <w:szCs w:val="22"/>
              </w:rPr>
            </w:pPr>
            <w:r w:rsidRPr="001B195D">
              <w:rPr>
                <w:sz w:val="22"/>
                <w:szCs w:val="22"/>
              </w:rPr>
              <w:t>(2029 m.)</w:t>
            </w:r>
          </w:p>
        </w:tc>
      </w:tr>
      <w:tr w:rsidR="004D6BED" w:rsidRPr="00D85D35" w14:paraId="275614C8" w14:textId="77777777" w:rsidTr="001B195D">
        <w:trPr>
          <w:trHeight w:val="570"/>
        </w:trPr>
        <w:tc>
          <w:tcPr>
            <w:tcW w:w="1559" w:type="dxa"/>
            <w:vMerge/>
          </w:tcPr>
          <w:p w14:paraId="1235F21D" w14:textId="77777777" w:rsidR="004D6BED" w:rsidRPr="0010017A" w:rsidRDefault="004D6BED" w:rsidP="004D6BED">
            <w:pPr>
              <w:widowControl w:val="0"/>
              <w:suppressAutoHyphens/>
              <w:jc w:val="both"/>
              <w:rPr>
                <w:rFonts w:eastAsia="Calibri"/>
                <w:color w:val="808080"/>
                <w:sz w:val="22"/>
                <w:szCs w:val="22"/>
              </w:rPr>
            </w:pPr>
          </w:p>
        </w:tc>
        <w:tc>
          <w:tcPr>
            <w:tcW w:w="1561" w:type="dxa"/>
            <w:vMerge/>
          </w:tcPr>
          <w:p w14:paraId="3A960AEB" w14:textId="77777777" w:rsidR="004D6BED" w:rsidRPr="0010017A" w:rsidRDefault="004D6BED" w:rsidP="004D6BED">
            <w:pPr>
              <w:widowControl w:val="0"/>
              <w:suppressAutoHyphens/>
              <w:jc w:val="both"/>
              <w:rPr>
                <w:rFonts w:eastAsia="Calibri"/>
                <w:color w:val="808080"/>
                <w:sz w:val="22"/>
                <w:szCs w:val="22"/>
              </w:rPr>
            </w:pPr>
          </w:p>
        </w:tc>
        <w:tc>
          <w:tcPr>
            <w:tcW w:w="1275" w:type="dxa"/>
            <w:vMerge/>
          </w:tcPr>
          <w:p w14:paraId="292D9EAE" w14:textId="77777777" w:rsidR="004D6BED" w:rsidRPr="0010017A" w:rsidRDefault="004D6BED" w:rsidP="004D6BED">
            <w:pPr>
              <w:widowControl w:val="0"/>
              <w:suppressAutoHyphens/>
              <w:jc w:val="both"/>
              <w:rPr>
                <w:rFonts w:eastAsia="Calibri"/>
                <w:color w:val="808080"/>
                <w:sz w:val="22"/>
                <w:szCs w:val="22"/>
              </w:rPr>
            </w:pPr>
          </w:p>
        </w:tc>
        <w:tc>
          <w:tcPr>
            <w:tcW w:w="1276" w:type="dxa"/>
            <w:vMerge/>
          </w:tcPr>
          <w:p w14:paraId="562D53B9" w14:textId="77777777" w:rsidR="004D6BED" w:rsidRPr="0010017A" w:rsidRDefault="004D6BED" w:rsidP="004D6BED">
            <w:pPr>
              <w:widowControl w:val="0"/>
              <w:suppressAutoHyphens/>
              <w:jc w:val="center"/>
              <w:rPr>
                <w:rFonts w:eastAsia="Calibri"/>
                <w:color w:val="808080"/>
                <w:sz w:val="22"/>
                <w:szCs w:val="22"/>
              </w:rPr>
            </w:pPr>
          </w:p>
        </w:tc>
        <w:tc>
          <w:tcPr>
            <w:tcW w:w="1277" w:type="dxa"/>
            <w:vMerge/>
          </w:tcPr>
          <w:p w14:paraId="23F1CA3C" w14:textId="77777777" w:rsidR="004D6BED" w:rsidRPr="0010017A" w:rsidRDefault="004D6BED" w:rsidP="004D6BED">
            <w:pPr>
              <w:widowControl w:val="0"/>
              <w:suppressAutoHyphens/>
              <w:rPr>
                <w:rFonts w:eastAsia="Calibri"/>
                <w:color w:val="808080"/>
                <w:sz w:val="22"/>
                <w:szCs w:val="22"/>
              </w:rPr>
            </w:pPr>
          </w:p>
        </w:tc>
        <w:tc>
          <w:tcPr>
            <w:tcW w:w="1557" w:type="dxa"/>
            <w:vMerge/>
          </w:tcPr>
          <w:p w14:paraId="0DE8141A" w14:textId="77777777" w:rsidR="004D6BED" w:rsidRPr="0010017A" w:rsidRDefault="004D6BED" w:rsidP="004D6BED">
            <w:pPr>
              <w:widowControl w:val="0"/>
              <w:suppressAutoHyphens/>
              <w:rPr>
                <w:color w:val="000000"/>
                <w:sz w:val="22"/>
                <w:szCs w:val="22"/>
                <w:shd w:val="clear" w:color="auto" w:fill="FFFFFF"/>
              </w:rPr>
            </w:pPr>
          </w:p>
        </w:tc>
        <w:tc>
          <w:tcPr>
            <w:tcW w:w="1985" w:type="dxa"/>
          </w:tcPr>
          <w:p w14:paraId="1B57D4AE" w14:textId="7F6C0666" w:rsidR="004D6BED" w:rsidRPr="0010017A" w:rsidRDefault="200A9415" w:rsidP="004D6BED">
            <w:pPr>
              <w:pStyle w:val="Default"/>
              <w:jc w:val="both"/>
              <w:rPr>
                <w:sz w:val="22"/>
                <w:szCs w:val="22"/>
              </w:rPr>
            </w:pPr>
            <w:r w:rsidRPr="0010017A">
              <w:rPr>
                <w:sz w:val="22"/>
                <w:szCs w:val="22"/>
              </w:rPr>
              <w:t>Sukurta bendrai teikiama viešoji paslauga (vienetai)</w:t>
            </w:r>
          </w:p>
        </w:tc>
        <w:tc>
          <w:tcPr>
            <w:tcW w:w="1276" w:type="dxa"/>
            <w:vAlign w:val="center"/>
          </w:tcPr>
          <w:p w14:paraId="595BDC54" w14:textId="77777777"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1386E9A3" w14:textId="34206233"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(2023 m.)</w:t>
            </w:r>
          </w:p>
        </w:tc>
        <w:tc>
          <w:tcPr>
            <w:tcW w:w="1275" w:type="dxa"/>
            <w:vAlign w:val="center"/>
          </w:tcPr>
          <w:p w14:paraId="76E9C2EC" w14:textId="1265DF28" w:rsidR="00591469"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39BDBE33" w14:textId="3C0DC274"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(2025 m.)</w:t>
            </w:r>
          </w:p>
        </w:tc>
        <w:tc>
          <w:tcPr>
            <w:tcW w:w="1338" w:type="dxa"/>
            <w:shd w:val="clear" w:color="auto" w:fill="auto"/>
            <w:vAlign w:val="center"/>
          </w:tcPr>
          <w:p w14:paraId="6D937BC4" w14:textId="599CE014" w:rsidR="00591469" w:rsidRPr="001B195D" w:rsidRDefault="200A9415" w:rsidP="004D6BED">
            <w:pPr>
              <w:widowControl w:val="0"/>
              <w:suppressAutoHyphens/>
              <w:jc w:val="center"/>
              <w:rPr>
                <w:sz w:val="22"/>
                <w:szCs w:val="22"/>
              </w:rPr>
            </w:pPr>
            <w:r w:rsidRPr="001B195D">
              <w:rPr>
                <w:sz w:val="22"/>
                <w:szCs w:val="22"/>
              </w:rPr>
              <w:t>1</w:t>
            </w:r>
          </w:p>
          <w:p w14:paraId="3F3675E8" w14:textId="1E779B74" w:rsidR="004D6BED" w:rsidRPr="001B195D" w:rsidRDefault="200A9415" w:rsidP="200A9415">
            <w:pPr>
              <w:widowControl w:val="0"/>
              <w:suppressAutoHyphens/>
              <w:jc w:val="center"/>
              <w:rPr>
                <w:rFonts w:eastAsia="Calibri"/>
                <w:i/>
                <w:iCs/>
                <w:sz w:val="22"/>
                <w:szCs w:val="22"/>
              </w:rPr>
            </w:pPr>
            <w:r w:rsidRPr="001B195D">
              <w:rPr>
                <w:sz w:val="22"/>
                <w:szCs w:val="22"/>
              </w:rPr>
              <w:t>(2029 m.)</w:t>
            </w:r>
          </w:p>
        </w:tc>
      </w:tr>
      <w:tr w:rsidR="004D6BED" w:rsidRPr="00D85D35" w14:paraId="5DD9567B" w14:textId="77777777" w:rsidTr="001B195D">
        <w:trPr>
          <w:trHeight w:val="1587"/>
        </w:trPr>
        <w:tc>
          <w:tcPr>
            <w:tcW w:w="1559" w:type="dxa"/>
            <w:vMerge/>
          </w:tcPr>
          <w:p w14:paraId="2C680BC8" w14:textId="77777777" w:rsidR="004D6BED" w:rsidRPr="0010017A" w:rsidRDefault="004D6BED" w:rsidP="004D6BED">
            <w:pPr>
              <w:widowControl w:val="0"/>
              <w:suppressAutoHyphens/>
              <w:jc w:val="both"/>
              <w:rPr>
                <w:rFonts w:eastAsia="Calibri"/>
                <w:color w:val="808080"/>
                <w:sz w:val="22"/>
                <w:szCs w:val="22"/>
              </w:rPr>
            </w:pPr>
          </w:p>
        </w:tc>
        <w:tc>
          <w:tcPr>
            <w:tcW w:w="1561" w:type="dxa"/>
            <w:vMerge/>
          </w:tcPr>
          <w:p w14:paraId="2E98CA4E" w14:textId="77777777" w:rsidR="004D6BED" w:rsidRPr="0010017A" w:rsidRDefault="004D6BED" w:rsidP="004D6BED">
            <w:pPr>
              <w:widowControl w:val="0"/>
              <w:suppressAutoHyphens/>
              <w:jc w:val="both"/>
              <w:rPr>
                <w:rFonts w:eastAsia="Calibri"/>
                <w:color w:val="808080"/>
                <w:sz w:val="22"/>
                <w:szCs w:val="22"/>
              </w:rPr>
            </w:pPr>
          </w:p>
        </w:tc>
        <w:tc>
          <w:tcPr>
            <w:tcW w:w="1275" w:type="dxa"/>
            <w:vMerge/>
          </w:tcPr>
          <w:p w14:paraId="3695D33A" w14:textId="77777777" w:rsidR="004D6BED" w:rsidRPr="0010017A" w:rsidRDefault="004D6BED" w:rsidP="004D6BED">
            <w:pPr>
              <w:widowControl w:val="0"/>
              <w:suppressAutoHyphens/>
              <w:jc w:val="both"/>
              <w:rPr>
                <w:rFonts w:eastAsia="Calibri"/>
                <w:color w:val="808080"/>
                <w:sz w:val="22"/>
                <w:szCs w:val="22"/>
              </w:rPr>
            </w:pPr>
          </w:p>
        </w:tc>
        <w:tc>
          <w:tcPr>
            <w:tcW w:w="1276" w:type="dxa"/>
            <w:vMerge/>
          </w:tcPr>
          <w:p w14:paraId="2CD51716" w14:textId="77777777" w:rsidR="004D6BED" w:rsidRPr="0010017A" w:rsidRDefault="004D6BED" w:rsidP="004D6BED">
            <w:pPr>
              <w:widowControl w:val="0"/>
              <w:suppressAutoHyphens/>
              <w:jc w:val="center"/>
              <w:rPr>
                <w:rFonts w:eastAsia="Calibri"/>
                <w:color w:val="808080"/>
                <w:sz w:val="22"/>
                <w:szCs w:val="22"/>
              </w:rPr>
            </w:pPr>
          </w:p>
        </w:tc>
        <w:tc>
          <w:tcPr>
            <w:tcW w:w="1277" w:type="dxa"/>
            <w:vMerge/>
          </w:tcPr>
          <w:p w14:paraId="05E3779E" w14:textId="77777777" w:rsidR="004D6BED" w:rsidRPr="0010017A" w:rsidRDefault="004D6BED" w:rsidP="004D6BED">
            <w:pPr>
              <w:widowControl w:val="0"/>
              <w:suppressAutoHyphens/>
              <w:rPr>
                <w:rFonts w:eastAsia="Calibri"/>
                <w:color w:val="808080"/>
                <w:sz w:val="22"/>
                <w:szCs w:val="22"/>
              </w:rPr>
            </w:pPr>
          </w:p>
        </w:tc>
        <w:tc>
          <w:tcPr>
            <w:tcW w:w="1557" w:type="dxa"/>
            <w:vMerge/>
          </w:tcPr>
          <w:p w14:paraId="0270ACF6" w14:textId="77777777" w:rsidR="004D6BED" w:rsidRPr="0010017A" w:rsidRDefault="004D6BED" w:rsidP="004D6BED">
            <w:pPr>
              <w:widowControl w:val="0"/>
              <w:suppressAutoHyphens/>
              <w:rPr>
                <w:color w:val="000000"/>
                <w:sz w:val="22"/>
                <w:szCs w:val="22"/>
                <w:shd w:val="clear" w:color="auto" w:fill="FFFFFF"/>
              </w:rPr>
            </w:pPr>
          </w:p>
        </w:tc>
        <w:tc>
          <w:tcPr>
            <w:tcW w:w="1985" w:type="dxa"/>
          </w:tcPr>
          <w:p w14:paraId="37A81490" w14:textId="7758B707" w:rsidR="004D6BED" w:rsidRPr="0010017A" w:rsidRDefault="200A9415" w:rsidP="004D6BED">
            <w:pPr>
              <w:pStyle w:val="Default"/>
              <w:jc w:val="both"/>
              <w:rPr>
                <w:sz w:val="22"/>
                <w:szCs w:val="22"/>
              </w:rPr>
            </w:pPr>
            <w:r w:rsidRPr="0010017A">
              <w:rPr>
                <w:sz w:val="22"/>
                <w:szCs w:val="22"/>
              </w:rPr>
              <w:t xml:space="preserve">Metinis konsoliduotų viešųjų paslaugų vartotojų skaičius (vartotojai per metus) </w:t>
            </w:r>
          </w:p>
        </w:tc>
        <w:tc>
          <w:tcPr>
            <w:tcW w:w="1276" w:type="dxa"/>
            <w:vAlign w:val="center"/>
          </w:tcPr>
          <w:p w14:paraId="17867A5B" w14:textId="04B19703" w:rsidR="004D6BED" w:rsidRPr="0010017A" w:rsidRDefault="200A9415" w:rsidP="200A9415">
            <w:pPr>
              <w:widowControl w:val="0"/>
              <w:suppressAutoHyphens/>
              <w:jc w:val="center"/>
              <w:rPr>
                <w:color w:val="000000"/>
                <w:sz w:val="22"/>
                <w:szCs w:val="22"/>
              </w:rPr>
            </w:pPr>
            <w:r w:rsidRPr="0010017A">
              <w:rPr>
                <w:color w:val="000000" w:themeColor="text1"/>
                <w:sz w:val="22"/>
                <w:szCs w:val="22"/>
              </w:rPr>
              <w:t>0</w:t>
            </w:r>
          </w:p>
          <w:p w14:paraId="46299ED3" w14:textId="783213D7"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(2023 m.)</w:t>
            </w:r>
          </w:p>
        </w:tc>
        <w:tc>
          <w:tcPr>
            <w:tcW w:w="1275" w:type="dxa"/>
            <w:vAlign w:val="center"/>
          </w:tcPr>
          <w:p w14:paraId="137A374B" w14:textId="1B3A15F2" w:rsidR="00591469"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45BECC35" w14:textId="02B2768A"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(2025 m.)</w:t>
            </w:r>
          </w:p>
        </w:tc>
        <w:tc>
          <w:tcPr>
            <w:tcW w:w="1338" w:type="dxa"/>
            <w:shd w:val="clear" w:color="auto" w:fill="auto"/>
            <w:vAlign w:val="center"/>
          </w:tcPr>
          <w:p w14:paraId="5E8964AC" w14:textId="2C6617B4" w:rsidR="00591469" w:rsidRPr="001B195D" w:rsidRDefault="001B195D" w:rsidP="004D6BED">
            <w:pPr>
              <w:widowControl w:val="0"/>
              <w:suppressAutoHyphens/>
              <w:jc w:val="center"/>
              <w:rPr>
                <w:sz w:val="22"/>
                <w:szCs w:val="22"/>
              </w:rPr>
            </w:pPr>
            <w:r w:rsidRPr="001B195D">
              <w:rPr>
                <w:sz w:val="22"/>
                <w:szCs w:val="22"/>
              </w:rPr>
              <w:t>5</w:t>
            </w:r>
            <w:r w:rsidR="00D01B77">
              <w:rPr>
                <w:sz w:val="22"/>
                <w:szCs w:val="22"/>
              </w:rPr>
              <w:t xml:space="preserve"> </w:t>
            </w:r>
            <w:r w:rsidRPr="001B195D">
              <w:rPr>
                <w:sz w:val="22"/>
                <w:szCs w:val="22"/>
              </w:rPr>
              <w:t>250</w:t>
            </w:r>
          </w:p>
          <w:p w14:paraId="43ACF900" w14:textId="403C25F8" w:rsidR="004D6BED" w:rsidRPr="001B195D" w:rsidRDefault="200A9415" w:rsidP="200A9415">
            <w:pPr>
              <w:widowControl w:val="0"/>
              <w:suppressAutoHyphens/>
              <w:jc w:val="center"/>
              <w:rPr>
                <w:rFonts w:eastAsia="Calibri"/>
                <w:i/>
                <w:iCs/>
                <w:sz w:val="22"/>
                <w:szCs w:val="22"/>
              </w:rPr>
            </w:pPr>
            <w:r w:rsidRPr="001B195D">
              <w:rPr>
                <w:sz w:val="22"/>
                <w:szCs w:val="22"/>
              </w:rPr>
              <w:t>(2029 m.)</w:t>
            </w:r>
          </w:p>
        </w:tc>
      </w:tr>
      <w:tr w:rsidR="004D6BED" w:rsidRPr="00D85D35" w14:paraId="2BA226A1" w14:textId="77777777" w:rsidTr="001B195D">
        <w:trPr>
          <w:trHeight w:val="845"/>
        </w:trPr>
        <w:tc>
          <w:tcPr>
            <w:tcW w:w="1559" w:type="dxa"/>
            <w:vMerge/>
          </w:tcPr>
          <w:p w14:paraId="17AD93B2" w14:textId="77777777" w:rsidR="004D6BED" w:rsidRPr="0010017A" w:rsidRDefault="004D6BED" w:rsidP="004D6BED">
            <w:pPr>
              <w:widowControl w:val="0"/>
              <w:suppressAutoHyphens/>
              <w:jc w:val="both"/>
              <w:rPr>
                <w:rFonts w:eastAsia="Calibri"/>
                <w:color w:val="808080"/>
                <w:sz w:val="22"/>
                <w:szCs w:val="22"/>
              </w:rPr>
            </w:pPr>
          </w:p>
        </w:tc>
        <w:tc>
          <w:tcPr>
            <w:tcW w:w="1561" w:type="dxa"/>
            <w:vMerge/>
          </w:tcPr>
          <w:p w14:paraId="0DE4B5B7" w14:textId="77777777" w:rsidR="004D6BED" w:rsidRPr="0010017A" w:rsidRDefault="004D6BED" w:rsidP="004D6BED">
            <w:pPr>
              <w:widowControl w:val="0"/>
              <w:suppressAutoHyphens/>
              <w:jc w:val="both"/>
              <w:rPr>
                <w:rFonts w:eastAsia="Calibri"/>
                <w:color w:val="808080"/>
                <w:sz w:val="22"/>
                <w:szCs w:val="22"/>
              </w:rPr>
            </w:pPr>
          </w:p>
        </w:tc>
        <w:tc>
          <w:tcPr>
            <w:tcW w:w="1275" w:type="dxa"/>
            <w:vMerge/>
          </w:tcPr>
          <w:p w14:paraId="66204FF1" w14:textId="77777777" w:rsidR="004D6BED" w:rsidRPr="0010017A" w:rsidRDefault="004D6BED" w:rsidP="004D6BED">
            <w:pPr>
              <w:widowControl w:val="0"/>
              <w:suppressAutoHyphens/>
              <w:jc w:val="both"/>
              <w:rPr>
                <w:rFonts w:eastAsia="Calibri"/>
                <w:color w:val="808080"/>
                <w:sz w:val="22"/>
                <w:szCs w:val="22"/>
              </w:rPr>
            </w:pPr>
          </w:p>
        </w:tc>
        <w:tc>
          <w:tcPr>
            <w:tcW w:w="1276" w:type="dxa"/>
            <w:vMerge/>
          </w:tcPr>
          <w:p w14:paraId="2DBF0D7D" w14:textId="77777777" w:rsidR="004D6BED" w:rsidRPr="0010017A" w:rsidRDefault="004D6BED" w:rsidP="004D6BED">
            <w:pPr>
              <w:widowControl w:val="0"/>
              <w:suppressAutoHyphens/>
              <w:jc w:val="center"/>
              <w:rPr>
                <w:rFonts w:eastAsia="Calibri"/>
                <w:color w:val="808080"/>
                <w:sz w:val="22"/>
                <w:szCs w:val="22"/>
              </w:rPr>
            </w:pPr>
          </w:p>
        </w:tc>
        <w:tc>
          <w:tcPr>
            <w:tcW w:w="1277" w:type="dxa"/>
            <w:vMerge/>
          </w:tcPr>
          <w:p w14:paraId="6B62F1B3" w14:textId="77777777" w:rsidR="004D6BED" w:rsidRPr="0010017A" w:rsidRDefault="004D6BED" w:rsidP="004D6BED">
            <w:pPr>
              <w:widowControl w:val="0"/>
              <w:suppressAutoHyphens/>
              <w:rPr>
                <w:rFonts w:eastAsia="Calibri"/>
                <w:color w:val="808080"/>
                <w:sz w:val="22"/>
                <w:szCs w:val="22"/>
              </w:rPr>
            </w:pPr>
          </w:p>
        </w:tc>
        <w:tc>
          <w:tcPr>
            <w:tcW w:w="1557" w:type="dxa"/>
            <w:vMerge w:val="restart"/>
          </w:tcPr>
          <w:p w14:paraId="02F2C34E" w14:textId="46A6F747" w:rsidR="004D6BED" w:rsidRPr="0010017A" w:rsidRDefault="004D6BED" w:rsidP="004D6BED">
            <w:pPr>
              <w:widowControl w:val="0"/>
              <w:suppressAutoHyphens/>
              <w:rPr>
                <w:color w:val="000000"/>
                <w:sz w:val="22"/>
                <w:szCs w:val="22"/>
                <w:shd w:val="clear" w:color="auto" w:fill="FFFFFF"/>
              </w:rPr>
            </w:pPr>
            <w:r w:rsidRPr="0010017A">
              <w:rPr>
                <w:color w:val="000000"/>
                <w:sz w:val="22"/>
                <w:szCs w:val="22"/>
                <w:shd w:val="clear" w:color="auto" w:fill="FFFFFF"/>
              </w:rPr>
              <w:t>Padidinti FZ lankytinų objektų prieinamumą ir pagerinti savivaldybių veiklos koordinavimą turizmo srityje</w:t>
            </w:r>
          </w:p>
        </w:tc>
        <w:tc>
          <w:tcPr>
            <w:tcW w:w="1985" w:type="dxa"/>
          </w:tcPr>
          <w:p w14:paraId="680A4E5D" w14:textId="0E304317" w:rsidR="004D6BED" w:rsidRPr="0010017A" w:rsidRDefault="200A9415" w:rsidP="200A9415">
            <w:pPr>
              <w:widowControl w:val="0"/>
              <w:suppressAutoHyphens/>
              <w:jc w:val="both"/>
              <w:rPr>
                <w:rFonts w:eastAsia="Calibri"/>
                <w:i/>
                <w:iCs/>
                <w:color w:val="808080"/>
                <w:sz w:val="22"/>
                <w:szCs w:val="22"/>
              </w:rPr>
            </w:pPr>
            <w:r w:rsidRPr="0010017A">
              <w:rPr>
                <w:sz w:val="22"/>
                <w:szCs w:val="22"/>
              </w:rPr>
              <w:t>Sukurta bendrai teikiama viešoji paslauga (vienetai)</w:t>
            </w:r>
          </w:p>
        </w:tc>
        <w:tc>
          <w:tcPr>
            <w:tcW w:w="1276" w:type="dxa"/>
            <w:vAlign w:val="center"/>
          </w:tcPr>
          <w:p w14:paraId="519C205D" w14:textId="3BD72BA2"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19219836" w14:textId="13F5A3DD"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(2023 m.)</w:t>
            </w:r>
          </w:p>
        </w:tc>
        <w:tc>
          <w:tcPr>
            <w:tcW w:w="1275" w:type="dxa"/>
            <w:vAlign w:val="center"/>
          </w:tcPr>
          <w:p w14:paraId="11259F63" w14:textId="38FBDE9C"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296FEF7D" w14:textId="1CA8C1F5"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(2025 m.)</w:t>
            </w:r>
          </w:p>
        </w:tc>
        <w:tc>
          <w:tcPr>
            <w:tcW w:w="1338" w:type="dxa"/>
            <w:shd w:val="clear" w:color="auto" w:fill="auto"/>
            <w:vAlign w:val="center"/>
          </w:tcPr>
          <w:p w14:paraId="681E2C50" w14:textId="62FD2912" w:rsidR="004D6BED" w:rsidRPr="001B195D" w:rsidRDefault="200A9415" w:rsidP="004D6BED">
            <w:pPr>
              <w:widowControl w:val="0"/>
              <w:suppressAutoHyphens/>
              <w:jc w:val="center"/>
              <w:rPr>
                <w:sz w:val="22"/>
                <w:szCs w:val="22"/>
              </w:rPr>
            </w:pPr>
            <w:r w:rsidRPr="001B195D">
              <w:rPr>
                <w:sz w:val="22"/>
                <w:szCs w:val="22"/>
              </w:rPr>
              <w:t>1</w:t>
            </w:r>
          </w:p>
          <w:p w14:paraId="7194DBDC" w14:textId="69F49C54" w:rsidR="004D6BED" w:rsidRPr="001B195D" w:rsidRDefault="200A9415" w:rsidP="200A9415">
            <w:pPr>
              <w:widowControl w:val="0"/>
              <w:suppressAutoHyphens/>
              <w:jc w:val="center"/>
              <w:rPr>
                <w:rFonts w:eastAsia="Calibri"/>
                <w:i/>
                <w:iCs/>
                <w:sz w:val="22"/>
                <w:szCs w:val="22"/>
              </w:rPr>
            </w:pPr>
            <w:r w:rsidRPr="001B195D">
              <w:rPr>
                <w:sz w:val="22"/>
                <w:szCs w:val="22"/>
              </w:rPr>
              <w:t>(2029 m.)</w:t>
            </w:r>
          </w:p>
        </w:tc>
      </w:tr>
      <w:tr w:rsidR="00332D32" w:rsidRPr="00D85D35" w14:paraId="7C8DB0E1" w14:textId="77777777" w:rsidTr="001B195D">
        <w:trPr>
          <w:trHeight w:val="845"/>
        </w:trPr>
        <w:tc>
          <w:tcPr>
            <w:tcW w:w="1559" w:type="dxa"/>
            <w:vMerge/>
          </w:tcPr>
          <w:p w14:paraId="4E02046B" w14:textId="77777777" w:rsidR="00332D32" w:rsidRPr="0010017A" w:rsidRDefault="00332D32" w:rsidP="00332D32">
            <w:pPr>
              <w:widowControl w:val="0"/>
              <w:suppressAutoHyphens/>
              <w:jc w:val="both"/>
              <w:rPr>
                <w:rFonts w:eastAsia="Calibri"/>
                <w:i/>
                <w:color w:val="808080"/>
                <w:sz w:val="22"/>
                <w:szCs w:val="22"/>
              </w:rPr>
            </w:pPr>
          </w:p>
        </w:tc>
        <w:tc>
          <w:tcPr>
            <w:tcW w:w="1561" w:type="dxa"/>
            <w:vMerge/>
          </w:tcPr>
          <w:p w14:paraId="3E704939" w14:textId="77777777" w:rsidR="00332D32" w:rsidRPr="0010017A" w:rsidRDefault="00332D32" w:rsidP="00332D32">
            <w:pPr>
              <w:widowControl w:val="0"/>
              <w:suppressAutoHyphens/>
              <w:jc w:val="both"/>
              <w:rPr>
                <w:rFonts w:eastAsia="Calibri"/>
                <w:i/>
                <w:color w:val="808080"/>
                <w:sz w:val="22"/>
                <w:szCs w:val="22"/>
              </w:rPr>
            </w:pPr>
          </w:p>
        </w:tc>
        <w:tc>
          <w:tcPr>
            <w:tcW w:w="1275" w:type="dxa"/>
            <w:vMerge/>
          </w:tcPr>
          <w:p w14:paraId="74B5ED11" w14:textId="77777777" w:rsidR="00332D32" w:rsidRPr="0010017A" w:rsidRDefault="00332D32" w:rsidP="00332D32">
            <w:pPr>
              <w:widowControl w:val="0"/>
              <w:suppressAutoHyphens/>
              <w:jc w:val="both"/>
              <w:rPr>
                <w:rFonts w:eastAsia="Calibri"/>
                <w:i/>
                <w:color w:val="808080"/>
                <w:sz w:val="22"/>
                <w:szCs w:val="22"/>
              </w:rPr>
            </w:pPr>
          </w:p>
        </w:tc>
        <w:tc>
          <w:tcPr>
            <w:tcW w:w="1276" w:type="dxa"/>
            <w:vMerge/>
          </w:tcPr>
          <w:p w14:paraId="02548B75" w14:textId="77777777" w:rsidR="00332D32" w:rsidRPr="0010017A" w:rsidRDefault="00332D32" w:rsidP="00332D32">
            <w:pPr>
              <w:widowControl w:val="0"/>
              <w:suppressAutoHyphens/>
              <w:jc w:val="center"/>
              <w:rPr>
                <w:rFonts w:eastAsia="Calibri"/>
                <w:i/>
                <w:color w:val="808080"/>
                <w:sz w:val="22"/>
                <w:szCs w:val="22"/>
              </w:rPr>
            </w:pPr>
          </w:p>
        </w:tc>
        <w:tc>
          <w:tcPr>
            <w:tcW w:w="1277" w:type="dxa"/>
            <w:vMerge/>
          </w:tcPr>
          <w:p w14:paraId="0076B8BC" w14:textId="77777777" w:rsidR="00332D32" w:rsidRPr="0010017A" w:rsidRDefault="00332D32" w:rsidP="00332D32">
            <w:pPr>
              <w:widowControl w:val="0"/>
              <w:suppressAutoHyphens/>
              <w:rPr>
                <w:rFonts w:eastAsia="Calibri"/>
                <w:i/>
                <w:color w:val="808080"/>
                <w:sz w:val="22"/>
                <w:szCs w:val="22"/>
              </w:rPr>
            </w:pPr>
          </w:p>
        </w:tc>
        <w:tc>
          <w:tcPr>
            <w:tcW w:w="1557" w:type="dxa"/>
            <w:vMerge/>
          </w:tcPr>
          <w:p w14:paraId="6599C4BC" w14:textId="77777777" w:rsidR="00332D32" w:rsidRPr="0010017A" w:rsidRDefault="00332D32" w:rsidP="00332D32">
            <w:pPr>
              <w:widowControl w:val="0"/>
              <w:suppressAutoHyphens/>
              <w:rPr>
                <w:i/>
                <w:iCs/>
                <w:color w:val="000000"/>
                <w:sz w:val="22"/>
                <w:szCs w:val="22"/>
                <w:shd w:val="clear" w:color="auto" w:fill="FFFFFF"/>
              </w:rPr>
            </w:pPr>
          </w:p>
        </w:tc>
        <w:tc>
          <w:tcPr>
            <w:tcW w:w="1985" w:type="dxa"/>
          </w:tcPr>
          <w:p w14:paraId="571D5939" w14:textId="215A30AD" w:rsidR="00332D32" w:rsidRPr="0010017A" w:rsidRDefault="00332D32" w:rsidP="00332D32">
            <w:pPr>
              <w:pStyle w:val="Default"/>
              <w:jc w:val="both"/>
              <w:rPr>
                <w:sz w:val="22"/>
                <w:szCs w:val="22"/>
              </w:rPr>
            </w:pPr>
            <w:r w:rsidRPr="0010017A">
              <w:rPr>
                <w:sz w:val="22"/>
                <w:szCs w:val="22"/>
              </w:rPr>
              <w:t>Metinis konsoliduotų viešųjų paslaugų vartotojų skaičius (vartotojai per metus)</w:t>
            </w:r>
          </w:p>
        </w:tc>
        <w:tc>
          <w:tcPr>
            <w:tcW w:w="1276" w:type="dxa"/>
            <w:vAlign w:val="center"/>
          </w:tcPr>
          <w:p w14:paraId="5CE03F4C" w14:textId="77777777" w:rsidR="00332D32" w:rsidRPr="0010017A" w:rsidRDefault="00332D32" w:rsidP="00332D32">
            <w:pPr>
              <w:widowControl w:val="0"/>
              <w:suppressAutoHyphens/>
              <w:jc w:val="center"/>
              <w:rPr>
                <w:color w:val="000000"/>
                <w:sz w:val="22"/>
                <w:szCs w:val="22"/>
              </w:rPr>
            </w:pPr>
            <w:r w:rsidRPr="0010017A">
              <w:rPr>
                <w:color w:val="000000" w:themeColor="text1"/>
                <w:sz w:val="22"/>
                <w:szCs w:val="22"/>
              </w:rPr>
              <w:t>0</w:t>
            </w:r>
          </w:p>
          <w:p w14:paraId="1BF4D340" w14:textId="21E92E63" w:rsidR="00332D32" w:rsidRPr="0010017A" w:rsidRDefault="00332D32" w:rsidP="00332D32">
            <w:pPr>
              <w:widowControl w:val="0"/>
              <w:suppressAutoHyphens/>
              <w:jc w:val="center"/>
              <w:rPr>
                <w:color w:val="000000" w:themeColor="text1"/>
                <w:sz w:val="22"/>
                <w:szCs w:val="22"/>
              </w:rPr>
            </w:pPr>
            <w:r w:rsidRPr="0010017A">
              <w:rPr>
                <w:color w:val="000000" w:themeColor="text1"/>
                <w:sz w:val="22"/>
                <w:szCs w:val="22"/>
              </w:rPr>
              <w:t>(2023 m.)</w:t>
            </w:r>
          </w:p>
        </w:tc>
        <w:tc>
          <w:tcPr>
            <w:tcW w:w="1275" w:type="dxa"/>
            <w:vAlign w:val="center"/>
          </w:tcPr>
          <w:p w14:paraId="09A55566" w14:textId="77777777" w:rsidR="00332D32" w:rsidRPr="0010017A" w:rsidRDefault="00332D32" w:rsidP="00332D32">
            <w:pPr>
              <w:widowControl w:val="0"/>
              <w:suppressAutoHyphens/>
              <w:jc w:val="center"/>
              <w:rPr>
                <w:color w:val="000000"/>
                <w:sz w:val="22"/>
                <w:szCs w:val="22"/>
              </w:rPr>
            </w:pPr>
            <w:r w:rsidRPr="0010017A">
              <w:rPr>
                <w:color w:val="000000" w:themeColor="text1"/>
                <w:sz w:val="22"/>
                <w:szCs w:val="22"/>
              </w:rPr>
              <w:t>0</w:t>
            </w:r>
          </w:p>
          <w:p w14:paraId="1A58F52D" w14:textId="26C9DDD5" w:rsidR="00332D32" w:rsidRPr="0010017A" w:rsidRDefault="00332D32" w:rsidP="00332D32">
            <w:pPr>
              <w:widowControl w:val="0"/>
              <w:suppressAutoHyphens/>
              <w:jc w:val="center"/>
              <w:rPr>
                <w:color w:val="000000" w:themeColor="text1"/>
                <w:sz w:val="22"/>
                <w:szCs w:val="22"/>
              </w:rPr>
            </w:pPr>
            <w:r w:rsidRPr="0010017A">
              <w:rPr>
                <w:color w:val="000000" w:themeColor="text1"/>
                <w:sz w:val="22"/>
                <w:szCs w:val="22"/>
              </w:rPr>
              <w:t>(2025 m.)</w:t>
            </w:r>
          </w:p>
        </w:tc>
        <w:tc>
          <w:tcPr>
            <w:tcW w:w="1338" w:type="dxa"/>
            <w:shd w:val="clear" w:color="auto" w:fill="auto"/>
            <w:vAlign w:val="center"/>
          </w:tcPr>
          <w:p w14:paraId="294FFB90" w14:textId="0C1B0542" w:rsidR="00332D32" w:rsidRPr="001B195D" w:rsidRDefault="00332D32" w:rsidP="00332D32">
            <w:pPr>
              <w:widowControl w:val="0"/>
              <w:suppressAutoHyphens/>
              <w:jc w:val="center"/>
              <w:rPr>
                <w:sz w:val="22"/>
                <w:szCs w:val="22"/>
              </w:rPr>
            </w:pPr>
            <w:r w:rsidRPr="001B195D">
              <w:rPr>
                <w:sz w:val="22"/>
                <w:szCs w:val="22"/>
              </w:rPr>
              <w:t>1</w:t>
            </w:r>
            <w:r>
              <w:rPr>
                <w:sz w:val="22"/>
                <w:szCs w:val="22"/>
              </w:rPr>
              <w:t>3 000</w:t>
            </w:r>
          </w:p>
          <w:p w14:paraId="61C2784B" w14:textId="7C728C37" w:rsidR="00332D32" w:rsidRPr="00FF300C" w:rsidRDefault="00332D32" w:rsidP="00332D32">
            <w:pPr>
              <w:widowControl w:val="0"/>
              <w:spacing w:line="259" w:lineRule="auto"/>
              <w:jc w:val="center"/>
              <w:rPr>
                <w:color w:val="FF0000"/>
                <w:sz w:val="22"/>
                <w:szCs w:val="22"/>
              </w:rPr>
            </w:pPr>
            <w:r w:rsidRPr="001B195D">
              <w:rPr>
                <w:sz w:val="22"/>
                <w:szCs w:val="22"/>
              </w:rPr>
              <w:t>(2029 m.)</w:t>
            </w:r>
          </w:p>
        </w:tc>
      </w:tr>
      <w:tr w:rsidR="004D6BED" w:rsidRPr="00D85D35" w14:paraId="47AACFAC" w14:textId="77777777" w:rsidTr="001B195D">
        <w:trPr>
          <w:trHeight w:val="845"/>
        </w:trPr>
        <w:tc>
          <w:tcPr>
            <w:tcW w:w="1559" w:type="dxa"/>
            <w:vMerge/>
          </w:tcPr>
          <w:p w14:paraId="7DA9B39A" w14:textId="77777777" w:rsidR="004D6BED" w:rsidRPr="0010017A" w:rsidRDefault="004D6BED" w:rsidP="004D6BED">
            <w:pPr>
              <w:widowControl w:val="0"/>
              <w:suppressAutoHyphens/>
              <w:jc w:val="both"/>
              <w:rPr>
                <w:rFonts w:eastAsia="Calibri"/>
                <w:i/>
                <w:color w:val="808080"/>
                <w:sz w:val="22"/>
                <w:szCs w:val="22"/>
              </w:rPr>
            </w:pPr>
          </w:p>
        </w:tc>
        <w:tc>
          <w:tcPr>
            <w:tcW w:w="1561" w:type="dxa"/>
            <w:vMerge/>
          </w:tcPr>
          <w:p w14:paraId="725C15E6" w14:textId="77777777" w:rsidR="004D6BED" w:rsidRPr="0010017A" w:rsidRDefault="004D6BED" w:rsidP="004D6BED">
            <w:pPr>
              <w:widowControl w:val="0"/>
              <w:suppressAutoHyphens/>
              <w:jc w:val="both"/>
              <w:rPr>
                <w:rFonts w:eastAsia="Calibri"/>
                <w:i/>
                <w:color w:val="808080"/>
                <w:sz w:val="22"/>
                <w:szCs w:val="22"/>
              </w:rPr>
            </w:pPr>
          </w:p>
        </w:tc>
        <w:tc>
          <w:tcPr>
            <w:tcW w:w="1275" w:type="dxa"/>
            <w:vMerge/>
          </w:tcPr>
          <w:p w14:paraId="51C11B9A" w14:textId="77777777" w:rsidR="004D6BED" w:rsidRPr="0010017A" w:rsidRDefault="004D6BED" w:rsidP="004D6BED">
            <w:pPr>
              <w:widowControl w:val="0"/>
              <w:suppressAutoHyphens/>
              <w:jc w:val="both"/>
              <w:rPr>
                <w:rFonts w:eastAsia="Calibri"/>
                <w:i/>
                <w:color w:val="808080"/>
                <w:sz w:val="22"/>
                <w:szCs w:val="22"/>
              </w:rPr>
            </w:pPr>
          </w:p>
        </w:tc>
        <w:tc>
          <w:tcPr>
            <w:tcW w:w="1276" w:type="dxa"/>
            <w:vMerge/>
          </w:tcPr>
          <w:p w14:paraId="784CD74E" w14:textId="77777777" w:rsidR="004D6BED" w:rsidRPr="0010017A" w:rsidRDefault="004D6BED" w:rsidP="004D6BED">
            <w:pPr>
              <w:widowControl w:val="0"/>
              <w:suppressAutoHyphens/>
              <w:jc w:val="center"/>
              <w:rPr>
                <w:rFonts w:eastAsia="Calibri"/>
                <w:i/>
                <w:color w:val="808080"/>
                <w:sz w:val="22"/>
                <w:szCs w:val="22"/>
              </w:rPr>
            </w:pPr>
          </w:p>
        </w:tc>
        <w:tc>
          <w:tcPr>
            <w:tcW w:w="1277" w:type="dxa"/>
            <w:vMerge/>
          </w:tcPr>
          <w:p w14:paraId="36ECCEE9" w14:textId="77777777" w:rsidR="004D6BED" w:rsidRPr="0010017A" w:rsidRDefault="004D6BED" w:rsidP="004D6BED">
            <w:pPr>
              <w:widowControl w:val="0"/>
              <w:suppressAutoHyphens/>
              <w:rPr>
                <w:rFonts w:eastAsia="Calibri"/>
                <w:i/>
                <w:color w:val="808080"/>
                <w:sz w:val="22"/>
                <w:szCs w:val="22"/>
              </w:rPr>
            </w:pPr>
          </w:p>
        </w:tc>
        <w:tc>
          <w:tcPr>
            <w:tcW w:w="1557" w:type="dxa"/>
            <w:vMerge/>
          </w:tcPr>
          <w:p w14:paraId="35CA98FC" w14:textId="77777777" w:rsidR="004D6BED" w:rsidRPr="0010017A" w:rsidRDefault="004D6BED" w:rsidP="004D6BED">
            <w:pPr>
              <w:widowControl w:val="0"/>
              <w:suppressAutoHyphens/>
              <w:rPr>
                <w:i/>
                <w:iCs/>
                <w:color w:val="000000"/>
                <w:sz w:val="22"/>
                <w:szCs w:val="22"/>
                <w:shd w:val="clear" w:color="auto" w:fill="FFFFFF"/>
              </w:rPr>
            </w:pPr>
          </w:p>
        </w:tc>
        <w:tc>
          <w:tcPr>
            <w:tcW w:w="1985" w:type="dxa"/>
          </w:tcPr>
          <w:p w14:paraId="385BDB4E" w14:textId="71188D86" w:rsidR="004D6BED" w:rsidRPr="0010017A" w:rsidRDefault="200A9415" w:rsidP="200A9415">
            <w:pPr>
              <w:pStyle w:val="Default"/>
              <w:jc w:val="both"/>
              <w:rPr>
                <w:rFonts w:eastAsia="Calibri"/>
                <w:i/>
                <w:iCs/>
                <w:color w:val="808080"/>
                <w:sz w:val="22"/>
                <w:szCs w:val="22"/>
              </w:rPr>
            </w:pPr>
            <w:r w:rsidRPr="0010017A">
              <w:rPr>
                <w:sz w:val="22"/>
                <w:szCs w:val="22"/>
              </w:rPr>
              <w:t>Sukurtos arba atkurtos teritorijos, naudojamos ekonominei, rekreacinei ar</w:t>
            </w:r>
            <w:r w:rsidR="00AA6750">
              <w:rPr>
                <w:sz w:val="22"/>
                <w:szCs w:val="22"/>
              </w:rPr>
              <w:t xml:space="preserve"> </w:t>
            </w:r>
            <w:r w:rsidRPr="0010017A">
              <w:rPr>
                <w:sz w:val="22"/>
                <w:szCs w:val="22"/>
              </w:rPr>
              <w:t xml:space="preserve">turizmo paskirčiai (hektarai) </w:t>
            </w:r>
          </w:p>
        </w:tc>
        <w:tc>
          <w:tcPr>
            <w:tcW w:w="1276" w:type="dxa"/>
            <w:vAlign w:val="center"/>
          </w:tcPr>
          <w:p w14:paraId="05A77E1F" w14:textId="122000FC"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36F91E6C" w14:textId="07F96515"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(2023 m.)</w:t>
            </w:r>
          </w:p>
        </w:tc>
        <w:tc>
          <w:tcPr>
            <w:tcW w:w="1275" w:type="dxa"/>
            <w:vAlign w:val="center"/>
          </w:tcPr>
          <w:p w14:paraId="25A345CE" w14:textId="50C848E6" w:rsidR="00591469"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0E10DBF8" w14:textId="5D1FBD05"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(2025 m.)</w:t>
            </w:r>
          </w:p>
        </w:tc>
        <w:tc>
          <w:tcPr>
            <w:tcW w:w="1338" w:type="dxa"/>
            <w:shd w:val="clear" w:color="auto" w:fill="auto"/>
            <w:vAlign w:val="center"/>
          </w:tcPr>
          <w:p w14:paraId="5EA3068E" w14:textId="77777777" w:rsidR="001B195D" w:rsidRPr="00D01B77" w:rsidRDefault="001B195D" w:rsidP="001B195D">
            <w:pPr>
              <w:widowControl w:val="0"/>
              <w:spacing w:line="259" w:lineRule="auto"/>
              <w:jc w:val="center"/>
            </w:pPr>
            <w:r w:rsidRPr="00D01B77">
              <w:rPr>
                <w:sz w:val="22"/>
                <w:szCs w:val="22"/>
              </w:rPr>
              <w:t>372,6538</w:t>
            </w:r>
          </w:p>
          <w:p w14:paraId="37D37E8E" w14:textId="1F1F73C3" w:rsidR="004D6BED" w:rsidRPr="001B195D" w:rsidRDefault="200A9415" w:rsidP="200A9415">
            <w:pPr>
              <w:widowControl w:val="0"/>
              <w:suppressAutoHyphens/>
              <w:jc w:val="center"/>
              <w:rPr>
                <w:rFonts w:eastAsia="Calibri"/>
                <w:i/>
                <w:iCs/>
                <w:sz w:val="22"/>
                <w:szCs w:val="22"/>
              </w:rPr>
            </w:pPr>
            <w:r w:rsidRPr="001B195D">
              <w:rPr>
                <w:sz w:val="22"/>
                <w:szCs w:val="22"/>
              </w:rPr>
              <w:t>(2029 m.)</w:t>
            </w:r>
          </w:p>
        </w:tc>
      </w:tr>
      <w:tr w:rsidR="004D6BED" w:rsidRPr="00D85D35" w14:paraId="7198600C" w14:textId="77777777" w:rsidTr="001B195D">
        <w:trPr>
          <w:trHeight w:val="845"/>
        </w:trPr>
        <w:tc>
          <w:tcPr>
            <w:tcW w:w="1559" w:type="dxa"/>
            <w:vMerge/>
          </w:tcPr>
          <w:p w14:paraId="5B45BD26" w14:textId="77777777" w:rsidR="004D6BED" w:rsidRPr="0010017A" w:rsidRDefault="004D6BED" w:rsidP="004D6BED">
            <w:pPr>
              <w:widowControl w:val="0"/>
              <w:suppressAutoHyphens/>
              <w:jc w:val="both"/>
              <w:rPr>
                <w:rFonts w:eastAsia="Calibri"/>
                <w:i/>
                <w:color w:val="808080"/>
                <w:sz w:val="22"/>
                <w:szCs w:val="22"/>
              </w:rPr>
            </w:pPr>
          </w:p>
        </w:tc>
        <w:tc>
          <w:tcPr>
            <w:tcW w:w="1561" w:type="dxa"/>
            <w:vMerge/>
          </w:tcPr>
          <w:p w14:paraId="1D763146" w14:textId="77777777" w:rsidR="004D6BED" w:rsidRPr="0010017A" w:rsidRDefault="004D6BED" w:rsidP="004D6BED">
            <w:pPr>
              <w:widowControl w:val="0"/>
              <w:suppressAutoHyphens/>
              <w:jc w:val="both"/>
              <w:rPr>
                <w:rFonts w:eastAsia="Calibri"/>
                <w:i/>
                <w:color w:val="808080"/>
                <w:sz w:val="22"/>
                <w:szCs w:val="22"/>
              </w:rPr>
            </w:pPr>
          </w:p>
        </w:tc>
        <w:tc>
          <w:tcPr>
            <w:tcW w:w="1275" w:type="dxa"/>
            <w:vMerge/>
          </w:tcPr>
          <w:p w14:paraId="5A4D156E" w14:textId="77777777" w:rsidR="004D6BED" w:rsidRPr="0010017A" w:rsidRDefault="004D6BED" w:rsidP="004D6BED">
            <w:pPr>
              <w:widowControl w:val="0"/>
              <w:suppressAutoHyphens/>
              <w:jc w:val="both"/>
              <w:rPr>
                <w:rFonts w:eastAsia="Calibri"/>
                <w:i/>
                <w:color w:val="808080"/>
                <w:sz w:val="22"/>
                <w:szCs w:val="22"/>
              </w:rPr>
            </w:pPr>
          </w:p>
        </w:tc>
        <w:tc>
          <w:tcPr>
            <w:tcW w:w="1276" w:type="dxa"/>
            <w:vMerge/>
          </w:tcPr>
          <w:p w14:paraId="5A3C1658" w14:textId="77777777" w:rsidR="004D6BED" w:rsidRPr="0010017A" w:rsidRDefault="004D6BED" w:rsidP="004D6BED">
            <w:pPr>
              <w:widowControl w:val="0"/>
              <w:suppressAutoHyphens/>
              <w:jc w:val="center"/>
              <w:rPr>
                <w:rFonts w:eastAsia="Calibri"/>
                <w:i/>
                <w:color w:val="808080"/>
                <w:sz w:val="22"/>
                <w:szCs w:val="22"/>
              </w:rPr>
            </w:pPr>
          </w:p>
        </w:tc>
        <w:tc>
          <w:tcPr>
            <w:tcW w:w="1277" w:type="dxa"/>
            <w:vMerge/>
          </w:tcPr>
          <w:p w14:paraId="4E3211B3" w14:textId="77777777" w:rsidR="004D6BED" w:rsidRPr="0010017A" w:rsidRDefault="004D6BED" w:rsidP="004D6BED">
            <w:pPr>
              <w:widowControl w:val="0"/>
              <w:suppressAutoHyphens/>
              <w:rPr>
                <w:rFonts w:eastAsia="Calibri"/>
                <w:i/>
                <w:color w:val="808080"/>
                <w:sz w:val="22"/>
                <w:szCs w:val="22"/>
              </w:rPr>
            </w:pPr>
          </w:p>
        </w:tc>
        <w:tc>
          <w:tcPr>
            <w:tcW w:w="1557" w:type="dxa"/>
            <w:vMerge/>
          </w:tcPr>
          <w:p w14:paraId="71DDD0CC" w14:textId="77777777" w:rsidR="004D6BED" w:rsidRPr="0010017A" w:rsidRDefault="004D6BED" w:rsidP="004D6BED">
            <w:pPr>
              <w:widowControl w:val="0"/>
              <w:suppressAutoHyphens/>
              <w:rPr>
                <w:i/>
                <w:iCs/>
                <w:color w:val="000000"/>
                <w:sz w:val="22"/>
                <w:szCs w:val="22"/>
                <w:shd w:val="clear" w:color="auto" w:fill="FFFFFF"/>
              </w:rPr>
            </w:pPr>
          </w:p>
        </w:tc>
        <w:tc>
          <w:tcPr>
            <w:tcW w:w="1985" w:type="dxa"/>
            <w:vMerge w:val="restart"/>
          </w:tcPr>
          <w:p w14:paraId="65A01AF7" w14:textId="004DFB57" w:rsidR="004D6BED" w:rsidRPr="0010017A" w:rsidRDefault="200A9415" w:rsidP="200A9415">
            <w:pPr>
              <w:pStyle w:val="Default"/>
              <w:jc w:val="both"/>
              <w:rPr>
                <w:rFonts w:eastAsia="Calibri"/>
                <w:i/>
                <w:iCs/>
                <w:color w:val="808080"/>
                <w:sz w:val="22"/>
                <w:szCs w:val="22"/>
              </w:rPr>
            </w:pPr>
            <w:r w:rsidRPr="0010017A">
              <w:rPr>
                <w:sz w:val="22"/>
                <w:szCs w:val="22"/>
              </w:rPr>
              <w:t xml:space="preserve">Dviračiams skirtos infrastruktūros metinis naudotojų skaičius (naudotojai per metus) </w:t>
            </w:r>
          </w:p>
        </w:tc>
        <w:tc>
          <w:tcPr>
            <w:tcW w:w="1276" w:type="dxa"/>
            <w:vMerge w:val="restart"/>
            <w:vAlign w:val="center"/>
          </w:tcPr>
          <w:p w14:paraId="024184F2" w14:textId="77777777" w:rsidR="004D6BED"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4A37757C" w14:textId="5FC42162"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(2023 m.)</w:t>
            </w:r>
          </w:p>
        </w:tc>
        <w:tc>
          <w:tcPr>
            <w:tcW w:w="1275" w:type="dxa"/>
            <w:vMerge w:val="restart"/>
            <w:vAlign w:val="center"/>
          </w:tcPr>
          <w:p w14:paraId="215D5DC6" w14:textId="0869C5AE" w:rsidR="00591469" w:rsidRPr="0010017A" w:rsidRDefault="200A9415" w:rsidP="004D6BED">
            <w:pPr>
              <w:widowControl w:val="0"/>
              <w:suppressAutoHyphens/>
              <w:jc w:val="center"/>
              <w:rPr>
                <w:color w:val="000000"/>
                <w:sz w:val="22"/>
                <w:szCs w:val="22"/>
              </w:rPr>
            </w:pPr>
            <w:r w:rsidRPr="0010017A">
              <w:rPr>
                <w:color w:val="000000" w:themeColor="text1"/>
                <w:sz w:val="22"/>
                <w:szCs w:val="22"/>
              </w:rPr>
              <w:t>0</w:t>
            </w:r>
          </w:p>
          <w:p w14:paraId="4CA2E446" w14:textId="1429C453" w:rsidR="004D6BED" w:rsidRPr="0010017A" w:rsidRDefault="200A9415" w:rsidP="200A9415">
            <w:pPr>
              <w:widowControl w:val="0"/>
              <w:suppressAutoHyphens/>
              <w:jc w:val="center"/>
              <w:rPr>
                <w:rFonts w:eastAsia="Calibri"/>
                <w:i/>
                <w:iCs/>
                <w:color w:val="808080"/>
                <w:sz w:val="22"/>
                <w:szCs w:val="22"/>
              </w:rPr>
            </w:pPr>
            <w:r w:rsidRPr="0010017A">
              <w:rPr>
                <w:color w:val="000000" w:themeColor="text1"/>
                <w:sz w:val="22"/>
                <w:szCs w:val="22"/>
              </w:rPr>
              <w:t>(2025 m.)</w:t>
            </w:r>
          </w:p>
        </w:tc>
        <w:tc>
          <w:tcPr>
            <w:tcW w:w="1338" w:type="dxa"/>
            <w:vMerge w:val="restart"/>
            <w:shd w:val="clear" w:color="auto" w:fill="auto"/>
            <w:vAlign w:val="center"/>
          </w:tcPr>
          <w:p w14:paraId="0F93CBD9" w14:textId="63A8125B" w:rsidR="00EE7EE4" w:rsidRPr="001B195D" w:rsidRDefault="001B195D" w:rsidP="004D6BED">
            <w:pPr>
              <w:widowControl w:val="0"/>
              <w:suppressAutoHyphens/>
              <w:jc w:val="center"/>
              <w:rPr>
                <w:sz w:val="22"/>
                <w:szCs w:val="22"/>
              </w:rPr>
            </w:pPr>
            <w:r w:rsidRPr="001B195D">
              <w:rPr>
                <w:sz w:val="22"/>
                <w:szCs w:val="22"/>
              </w:rPr>
              <w:t>9</w:t>
            </w:r>
            <w:r w:rsidR="00D01B77">
              <w:rPr>
                <w:sz w:val="22"/>
                <w:szCs w:val="22"/>
              </w:rPr>
              <w:t xml:space="preserve"> </w:t>
            </w:r>
            <w:r w:rsidRPr="001B195D">
              <w:rPr>
                <w:sz w:val="22"/>
                <w:szCs w:val="22"/>
              </w:rPr>
              <w:t>450</w:t>
            </w:r>
          </w:p>
          <w:p w14:paraId="201C1D2F" w14:textId="73DEA5DD" w:rsidR="004D6BED" w:rsidRPr="001B195D" w:rsidRDefault="200A9415" w:rsidP="200A9415">
            <w:pPr>
              <w:widowControl w:val="0"/>
              <w:suppressAutoHyphens/>
              <w:jc w:val="center"/>
              <w:rPr>
                <w:rFonts w:eastAsia="Calibri"/>
                <w:i/>
                <w:iCs/>
                <w:sz w:val="22"/>
                <w:szCs w:val="22"/>
              </w:rPr>
            </w:pPr>
            <w:r w:rsidRPr="001B195D">
              <w:rPr>
                <w:sz w:val="22"/>
                <w:szCs w:val="22"/>
              </w:rPr>
              <w:t>(2029 m.)</w:t>
            </w:r>
          </w:p>
        </w:tc>
      </w:tr>
      <w:tr w:rsidR="004D6BED" w:rsidRPr="00D85D35" w14:paraId="51181127" w14:textId="77777777" w:rsidTr="001B195D">
        <w:trPr>
          <w:trHeight w:val="845"/>
        </w:trPr>
        <w:tc>
          <w:tcPr>
            <w:tcW w:w="1559" w:type="dxa"/>
          </w:tcPr>
          <w:p w14:paraId="4856B9FF" w14:textId="77777777" w:rsidR="004D6BED" w:rsidRPr="00D85D35" w:rsidRDefault="004D6BED" w:rsidP="200A9415">
            <w:pPr>
              <w:widowControl w:val="0"/>
              <w:suppressAutoHyphens/>
              <w:jc w:val="both"/>
              <w:rPr>
                <w:rFonts w:eastAsia="Calibri"/>
                <w:i/>
                <w:iCs/>
                <w:color w:val="808080"/>
                <w:sz w:val="22"/>
                <w:szCs w:val="22"/>
              </w:rPr>
            </w:pPr>
          </w:p>
        </w:tc>
        <w:tc>
          <w:tcPr>
            <w:tcW w:w="1561" w:type="dxa"/>
          </w:tcPr>
          <w:p w14:paraId="422A4A1F" w14:textId="77777777" w:rsidR="004D6BED" w:rsidRPr="00D85D35" w:rsidRDefault="004D6BED" w:rsidP="200A9415">
            <w:pPr>
              <w:widowControl w:val="0"/>
              <w:suppressAutoHyphens/>
              <w:jc w:val="both"/>
              <w:rPr>
                <w:rFonts w:eastAsia="Calibri"/>
                <w:i/>
                <w:iCs/>
                <w:color w:val="808080"/>
                <w:sz w:val="22"/>
                <w:szCs w:val="22"/>
              </w:rPr>
            </w:pPr>
          </w:p>
        </w:tc>
        <w:tc>
          <w:tcPr>
            <w:tcW w:w="1275" w:type="dxa"/>
          </w:tcPr>
          <w:p w14:paraId="6B6A62F9" w14:textId="77777777" w:rsidR="004D6BED" w:rsidRPr="00D85D35" w:rsidRDefault="004D6BED" w:rsidP="200A9415">
            <w:pPr>
              <w:widowControl w:val="0"/>
              <w:suppressAutoHyphens/>
              <w:jc w:val="both"/>
              <w:rPr>
                <w:rFonts w:eastAsia="Calibri"/>
                <w:i/>
                <w:iCs/>
                <w:color w:val="808080"/>
                <w:sz w:val="22"/>
                <w:szCs w:val="22"/>
              </w:rPr>
            </w:pPr>
          </w:p>
        </w:tc>
        <w:tc>
          <w:tcPr>
            <w:tcW w:w="1276" w:type="dxa"/>
          </w:tcPr>
          <w:p w14:paraId="6B63D0E2" w14:textId="77777777" w:rsidR="004D6BED" w:rsidRPr="00D85D35" w:rsidRDefault="004D6BED" w:rsidP="200A9415">
            <w:pPr>
              <w:widowControl w:val="0"/>
              <w:suppressAutoHyphens/>
              <w:jc w:val="center"/>
              <w:rPr>
                <w:rFonts w:eastAsia="Calibri"/>
                <w:i/>
                <w:iCs/>
                <w:color w:val="808080"/>
                <w:sz w:val="22"/>
                <w:szCs w:val="22"/>
              </w:rPr>
            </w:pPr>
          </w:p>
        </w:tc>
        <w:tc>
          <w:tcPr>
            <w:tcW w:w="1277" w:type="dxa"/>
          </w:tcPr>
          <w:p w14:paraId="6F5153A0" w14:textId="77777777" w:rsidR="004D6BED" w:rsidRPr="00D85D35" w:rsidRDefault="004D6BED" w:rsidP="200A9415">
            <w:pPr>
              <w:widowControl w:val="0"/>
              <w:suppressAutoHyphens/>
              <w:rPr>
                <w:rFonts w:eastAsia="Calibri"/>
                <w:i/>
                <w:iCs/>
                <w:color w:val="808080"/>
                <w:sz w:val="22"/>
                <w:szCs w:val="22"/>
              </w:rPr>
            </w:pPr>
          </w:p>
        </w:tc>
        <w:tc>
          <w:tcPr>
            <w:tcW w:w="1557" w:type="dxa"/>
            <w:vMerge/>
          </w:tcPr>
          <w:p w14:paraId="1E022620" w14:textId="77777777" w:rsidR="004D6BED" w:rsidRPr="00D85D35" w:rsidRDefault="004D6BED" w:rsidP="004D6BED">
            <w:pPr>
              <w:widowControl w:val="0"/>
              <w:suppressAutoHyphens/>
              <w:rPr>
                <w:i/>
                <w:iCs/>
                <w:color w:val="000000"/>
                <w:sz w:val="22"/>
                <w:szCs w:val="22"/>
                <w:shd w:val="clear" w:color="auto" w:fill="FFFFFF"/>
              </w:rPr>
            </w:pPr>
          </w:p>
        </w:tc>
        <w:tc>
          <w:tcPr>
            <w:tcW w:w="1985" w:type="dxa"/>
            <w:vMerge/>
          </w:tcPr>
          <w:p w14:paraId="537D5CFC" w14:textId="77777777" w:rsidR="004D6BED" w:rsidRPr="00D85D35" w:rsidRDefault="004D6BED" w:rsidP="004D6BED">
            <w:pPr>
              <w:pStyle w:val="Default"/>
              <w:jc w:val="both"/>
              <w:rPr>
                <w:sz w:val="23"/>
                <w:szCs w:val="23"/>
              </w:rPr>
            </w:pPr>
          </w:p>
        </w:tc>
        <w:tc>
          <w:tcPr>
            <w:tcW w:w="1276" w:type="dxa"/>
            <w:vMerge/>
          </w:tcPr>
          <w:p w14:paraId="0B6514B4" w14:textId="77777777" w:rsidR="004D6BED" w:rsidRPr="00D85D35" w:rsidRDefault="004D6BED" w:rsidP="004D6BED">
            <w:pPr>
              <w:widowControl w:val="0"/>
              <w:suppressAutoHyphens/>
              <w:rPr>
                <w:rFonts w:eastAsia="Calibri"/>
                <w:i/>
                <w:color w:val="808080"/>
                <w:sz w:val="22"/>
                <w:szCs w:val="22"/>
              </w:rPr>
            </w:pPr>
          </w:p>
        </w:tc>
        <w:tc>
          <w:tcPr>
            <w:tcW w:w="1275" w:type="dxa"/>
            <w:vMerge/>
          </w:tcPr>
          <w:p w14:paraId="3FD7F91C" w14:textId="77777777" w:rsidR="004D6BED" w:rsidRPr="00D85D35" w:rsidRDefault="004D6BED" w:rsidP="004D6BED">
            <w:pPr>
              <w:widowControl w:val="0"/>
              <w:suppressAutoHyphens/>
              <w:rPr>
                <w:rFonts w:eastAsia="Calibri"/>
                <w:i/>
                <w:color w:val="808080"/>
                <w:sz w:val="22"/>
                <w:szCs w:val="22"/>
              </w:rPr>
            </w:pPr>
          </w:p>
        </w:tc>
        <w:tc>
          <w:tcPr>
            <w:tcW w:w="1338" w:type="dxa"/>
            <w:vMerge/>
            <w:shd w:val="clear" w:color="auto" w:fill="auto"/>
          </w:tcPr>
          <w:p w14:paraId="5B7C7818" w14:textId="77777777" w:rsidR="004D6BED" w:rsidRPr="00D85D35" w:rsidRDefault="004D6BED" w:rsidP="004D6BED">
            <w:pPr>
              <w:widowControl w:val="0"/>
              <w:suppressAutoHyphens/>
              <w:rPr>
                <w:rFonts w:eastAsia="Calibri"/>
                <w:i/>
                <w:color w:val="808080"/>
                <w:sz w:val="22"/>
                <w:szCs w:val="22"/>
              </w:rPr>
            </w:pPr>
          </w:p>
        </w:tc>
      </w:tr>
    </w:tbl>
    <w:p w14:paraId="769D0D3C" w14:textId="77777777" w:rsidR="006526CF" w:rsidRPr="00D85D35" w:rsidRDefault="006526CF"/>
    <w:p w14:paraId="0885CCA1" w14:textId="77777777" w:rsidR="00EE7EE4" w:rsidRPr="00D85D35" w:rsidRDefault="00EE7EE4"/>
    <w:p w14:paraId="5C3FEF30" w14:textId="77777777" w:rsidR="00EE7EE4" w:rsidRPr="00D85D35" w:rsidRDefault="00EE7EE4"/>
    <w:p w14:paraId="3F8F3D1D" w14:textId="77777777" w:rsidR="00EE7EE4" w:rsidRPr="00D85D35" w:rsidRDefault="00EE7EE4"/>
    <w:p w14:paraId="47DFDBB2" w14:textId="77777777" w:rsidR="00EE7EE4" w:rsidRPr="00D85D35" w:rsidRDefault="00EE7EE4"/>
    <w:p w14:paraId="73B28CF7" w14:textId="77777777" w:rsidR="00EE7EE4" w:rsidRPr="00D85D35" w:rsidRDefault="00EE7EE4"/>
    <w:p w14:paraId="2A9A0E47" w14:textId="77777777" w:rsidR="00EE7EE4" w:rsidRPr="00D85D35" w:rsidRDefault="00EE7EE4"/>
    <w:p w14:paraId="0896A960" w14:textId="77777777" w:rsidR="00EE7EE4" w:rsidRDefault="00EE7EE4"/>
    <w:p w14:paraId="77C7F856" w14:textId="77777777" w:rsidR="0010017A" w:rsidRDefault="0010017A"/>
    <w:p w14:paraId="00BE7CB0" w14:textId="77777777" w:rsidR="0010017A" w:rsidRDefault="0010017A"/>
    <w:p w14:paraId="7D2B3A7C" w14:textId="77777777" w:rsidR="0010017A" w:rsidRPr="00D85D35" w:rsidRDefault="0010017A"/>
    <w:p w14:paraId="54CD245A" w14:textId="77777777" w:rsidR="006526CF" w:rsidRPr="00D85D35" w:rsidRDefault="006526CF">
      <w:pPr>
        <w:suppressAutoHyphens/>
        <w:jc w:val="center"/>
        <w:rPr>
          <w:b/>
          <w:caps/>
          <w:szCs w:val="24"/>
          <w:lang w:eastAsia="lt-LT"/>
        </w:rPr>
      </w:pPr>
    </w:p>
    <w:p w14:paraId="16A19B12" w14:textId="77777777" w:rsidR="006526CF" w:rsidRPr="00D85D35" w:rsidRDefault="00B43BDA">
      <w:pPr>
        <w:suppressAutoHyphens/>
        <w:jc w:val="center"/>
        <w:rPr>
          <w:b/>
          <w:caps/>
          <w:szCs w:val="24"/>
        </w:rPr>
      </w:pPr>
      <w:r w:rsidRPr="00D85D35">
        <w:rPr>
          <w:b/>
          <w:caps/>
          <w:szCs w:val="24"/>
        </w:rPr>
        <w:t>IV skyrius</w:t>
      </w:r>
    </w:p>
    <w:p w14:paraId="43CE0283" w14:textId="77777777" w:rsidR="006526CF" w:rsidRPr="00D85D35" w:rsidRDefault="00B43BDA">
      <w:pPr>
        <w:suppressAutoHyphens/>
        <w:jc w:val="center"/>
        <w:rPr>
          <w:b/>
          <w:caps/>
          <w:szCs w:val="24"/>
        </w:rPr>
      </w:pPr>
      <w:r w:rsidRPr="00D85D35">
        <w:rPr>
          <w:b/>
          <w:caps/>
          <w:szCs w:val="24"/>
        </w:rPr>
        <w:t>INTEGRUOTO POŽIŪRIO APRAŠYMAS</w:t>
      </w:r>
    </w:p>
    <w:p w14:paraId="1231BE67" w14:textId="77777777" w:rsidR="006526CF" w:rsidRPr="00D85D35" w:rsidRDefault="006526CF"/>
    <w:tbl>
      <w:tblPr>
        <w:tblW w:w="14600" w:type="dxa"/>
        <w:tblInd w:w="137" w:type="dxa"/>
        <w:tblLayout w:type="fixed"/>
        <w:tblLook w:val="04A0" w:firstRow="1" w:lastRow="0" w:firstColumn="1" w:lastColumn="0" w:noHBand="0" w:noVBand="1"/>
      </w:tblPr>
      <w:tblGrid>
        <w:gridCol w:w="2267"/>
        <w:gridCol w:w="5245"/>
        <w:gridCol w:w="7088"/>
      </w:tblGrid>
      <w:tr w:rsidR="006526CF" w:rsidRPr="00D85D35" w14:paraId="7D0C3EA6" w14:textId="77777777" w:rsidTr="3D284B9A">
        <w:trPr>
          <w:trHeight w:val="792"/>
        </w:trPr>
        <w:tc>
          <w:tcPr>
            <w:tcW w:w="1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E624" w14:textId="77777777" w:rsidR="006526CF" w:rsidRPr="00D85D35" w:rsidRDefault="00B43BDA">
            <w:pPr>
              <w:widowControl w:val="0"/>
              <w:suppressAutoHyphens/>
              <w:jc w:val="both"/>
              <w:rPr>
                <w:b/>
                <w:lang w:eastAsia="lt-LT"/>
              </w:rPr>
            </w:pPr>
            <w:r w:rsidRPr="00D85D35">
              <w:rPr>
                <w:rFonts w:eastAsia="Calibri"/>
                <w:b/>
                <w:szCs w:val="22"/>
              </w:rPr>
              <w:t>Integruoto požiūrio, kurio laikomasi rengiant ir įgyvendinant Strategiją, aprašymas</w:t>
            </w:r>
            <w:r w:rsidRPr="00D85D35">
              <w:rPr>
                <w:rFonts w:eastAsia="Calibri"/>
                <w:b/>
                <w:i/>
                <w:szCs w:val="22"/>
              </w:rPr>
              <w:t xml:space="preserve"> </w:t>
            </w:r>
          </w:p>
          <w:p w14:paraId="56F353C1" w14:textId="77777777" w:rsidR="006526CF" w:rsidRPr="00D85D35" w:rsidRDefault="00B43BDA">
            <w:pPr>
              <w:widowControl w:val="0"/>
              <w:suppressAutoHyphens/>
              <w:jc w:val="both"/>
              <w:rPr>
                <w:rFonts w:eastAsia="Calibri"/>
                <w:bCs/>
                <w:i/>
                <w:color w:val="808080"/>
                <w:szCs w:val="22"/>
              </w:rPr>
            </w:pPr>
            <w:r w:rsidRPr="00D85D35">
              <w:rPr>
                <w:rFonts w:eastAsia="Calibri"/>
                <w:i/>
                <w:color w:val="808080"/>
                <w:szCs w:val="22"/>
              </w:rPr>
              <w:t>Integruoto požiūrio aprašymas pateikiamas užpildant lentelę.</w:t>
            </w:r>
          </w:p>
        </w:tc>
      </w:tr>
      <w:tr w:rsidR="006526CF" w:rsidRPr="00D85D35" w14:paraId="10A7D11C" w14:textId="77777777" w:rsidTr="3D284B9A">
        <w:trPr>
          <w:trHeight w:val="96"/>
        </w:trPr>
        <w:tc>
          <w:tcPr>
            <w:tcW w:w="2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95458" w14:textId="77777777" w:rsidR="006526CF" w:rsidRPr="00D85D35" w:rsidRDefault="00B43BDA">
            <w:pPr>
              <w:widowControl w:val="0"/>
              <w:suppressAutoHyphens/>
              <w:jc w:val="both"/>
              <w:rPr>
                <w:rFonts w:eastAsia="Calibri"/>
                <w:i/>
                <w:color w:val="808080"/>
                <w:szCs w:val="22"/>
              </w:rPr>
            </w:pPr>
            <w:r w:rsidRPr="00D85D35">
              <w:rPr>
                <w:rFonts w:eastAsia="Calibri"/>
                <w:szCs w:val="22"/>
              </w:rPr>
              <w:t xml:space="preserve">Strategijos atitiktis integruotą požiūrį </w:t>
            </w:r>
            <w:r w:rsidRPr="00D85D35">
              <w:rPr>
                <w:color w:val="000000"/>
                <w:lang w:eastAsia="lt-LT"/>
              </w:rPr>
              <w:t>užtikrinantiems principams</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1BE2D" w14:textId="77777777" w:rsidR="006526CF" w:rsidRPr="00D85D35" w:rsidRDefault="200A9415" w:rsidP="200A9415">
            <w:pPr>
              <w:widowControl w:val="0"/>
              <w:suppressAutoHyphens/>
              <w:jc w:val="both"/>
              <w:rPr>
                <w:rFonts w:eastAsia="Calibri"/>
              </w:rPr>
            </w:pPr>
            <w:r w:rsidRPr="00D85D35">
              <w:rPr>
                <w:rFonts w:eastAsia="Calibri"/>
              </w:rPr>
              <w:t>Veiksmais prisidedama prie efektyvesnio dviejų ar daugiau Lietuvos Respublikos vietos savivaldos įstatyme nustatytų savivaldybių funkcijų vykdymo.</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FCC32" w14:textId="56F11794" w:rsidR="009763A7" w:rsidRPr="00D85D35" w:rsidRDefault="200A9415" w:rsidP="00B80790">
            <w:pPr>
              <w:pStyle w:val="Default"/>
              <w:jc w:val="both"/>
              <w:rPr>
                <w:sz w:val="23"/>
                <w:szCs w:val="23"/>
              </w:rPr>
            </w:pPr>
            <w:r w:rsidRPr="00D85D35">
              <w:rPr>
                <w:sz w:val="23"/>
                <w:szCs w:val="23"/>
              </w:rPr>
              <w:t>Panevėžio regiono funkcinės zonos strategijoje suplanuotais veiksmais bus sukurtos naujos ir inovatyvios kompleksinės viešosios paslaugos ir tvari viešoji infrastruktūra:</w:t>
            </w:r>
          </w:p>
          <w:p w14:paraId="3AE6969E" w14:textId="36CFB229" w:rsidR="00B80790" w:rsidRPr="00D85D35" w:rsidRDefault="200A9415" w:rsidP="00B80790">
            <w:pPr>
              <w:pStyle w:val="Default"/>
              <w:jc w:val="both"/>
              <w:rPr>
                <w:sz w:val="23"/>
                <w:szCs w:val="23"/>
              </w:rPr>
            </w:pPr>
            <w:r w:rsidRPr="00D85D35">
              <w:rPr>
                <w:sz w:val="23"/>
                <w:szCs w:val="23"/>
              </w:rPr>
              <w:t>1. pagal Lietuvos Respublikos vietos savivaldos įstatymą vykdant šias funkcijas</w:t>
            </w:r>
            <w:r w:rsidR="00411C81" w:rsidRPr="00D85D35">
              <w:rPr>
                <w:sz w:val="23"/>
                <w:szCs w:val="23"/>
              </w:rPr>
              <w:t xml:space="preserve"> </w:t>
            </w:r>
            <w:r w:rsidRPr="00D85D35">
              <w:rPr>
                <w:sz w:val="23"/>
                <w:szCs w:val="23"/>
              </w:rPr>
              <w:t xml:space="preserve">: </w:t>
            </w:r>
          </w:p>
          <w:p w14:paraId="3B2D0863" w14:textId="395EB97E" w:rsidR="00B80790" w:rsidRPr="00D85D35" w:rsidRDefault="200A9415" w:rsidP="00B80790">
            <w:pPr>
              <w:pStyle w:val="Default"/>
              <w:jc w:val="both"/>
              <w:rPr>
                <w:sz w:val="23"/>
                <w:szCs w:val="23"/>
              </w:rPr>
            </w:pPr>
            <w:r w:rsidRPr="00D85D35">
              <w:rPr>
                <w:sz w:val="23"/>
                <w:szCs w:val="23"/>
              </w:rPr>
              <w:t>1) sąlygų v</w:t>
            </w:r>
            <w:r w:rsidRPr="00D85D35">
              <w:rPr>
                <w:color w:val="auto"/>
                <w:sz w:val="23"/>
                <w:szCs w:val="23"/>
              </w:rPr>
              <w:t>erslo ir turizmo plėtrai sudarymas ir šios veiklos skatinimas</w:t>
            </w:r>
            <w:r w:rsidR="005265B2">
              <w:rPr>
                <w:color w:val="auto"/>
                <w:sz w:val="23"/>
                <w:szCs w:val="23"/>
              </w:rPr>
              <w:t xml:space="preserve">          (</w:t>
            </w:r>
            <w:r w:rsidR="00411C81" w:rsidRPr="00D85D35">
              <w:rPr>
                <w:color w:val="auto"/>
                <w:sz w:val="23"/>
                <w:szCs w:val="23"/>
              </w:rPr>
              <w:t>6 str. 38 d.)</w:t>
            </w:r>
            <w:r w:rsidRPr="00D85D35">
              <w:rPr>
                <w:color w:val="auto"/>
                <w:sz w:val="23"/>
                <w:szCs w:val="23"/>
              </w:rPr>
              <w:t xml:space="preserve">; </w:t>
            </w:r>
          </w:p>
          <w:p w14:paraId="01E30C12" w14:textId="093EC9D0" w:rsidR="009763A7" w:rsidRPr="00D85D35" w:rsidRDefault="200A9415" w:rsidP="00B80790">
            <w:pPr>
              <w:pStyle w:val="Default"/>
              <w:rPr>
                <w:strike/>
                <w:color w:val="FF0000"/>
                <w:sz w:val="23"/>
                <w:szCs w:val="23"/>
              </w:rPr>
            </w:pPr>
            <w:r w:rsidRPr="00D85D35">
              <w:rPr>
                <w:sz w:val="23"/>
                <w:szCs w:val="23"/>
              </w:rPr>
              <w:t>2) keleivių vežimo vietiniais maršrutais organizavimas</w:t>
            </w:r>
            <w:r w:rsidR="005265B2">
              <w:rPr>
                <w:sz w:val="23"/>
                <w:szCs w:val="23"/>
              </w:rPr>
              <w:t>;</w:t>
            </w:r>
            <w:r w:rsidR="00411C81" w:rsidRPr="00D85D35">
              <w:rPr>
                <w:sz w:val="23"/>
                <w:szCs w:val="23"/>
              </w:rPr>
              <w:t xml:space="preserve"> </w:t>
            </w:r>
          </w:p>
          <w:p w14:paraId="6C24FAC8" w14:textId="445040EE" w:rsidR="00411C81" w:rsidRPr="00D85D35" w:rsidRDefault="00411C81" w:rsidP="00411C81">
            <w:pPr>
              <w:pStyle w:val="Default"/>
              <w:jc w:val="both"/>
              <w:rPr>
                <w:sz w:val="23"/>
                <w:szCs w:val="23"/>
              </w:rPr>
            </w:pPr>
            <w:r w:rsidRPr="00D85D35">
              <w:rPr>
                <w:sz w:val="23"/>
                <w:szCs w:val="23"/>
              </w:rPr>
              <w:t>3) kita funkcija (</w:t>
            </w:r>
            <w:r w:rsidR="00A61915">
              <w:rPr>
                <w:sz w:val="23"/>
                <w:szCs w:val="23"/>
              </w:rPr>
              <w:t>Vietos savivaldos įstatymo</w:t>
            </w:r>
            <w:r w:rsidRPr="00D85D35">
              <w:rPr>
                <w:sz w:val="23"/>
                <w:szCs w:val="23"/>
              </w:rPr>
              <w:t>. 6 str. 1 d. 46 p.)</w:t>
            </w:r>
            <w:r w:rsidR="005265B2">
              <w:rPr>
                <w:sz w:val="23"/>
                <w:szCs w:val="23"/>
              </w:rPr>
              <w:t>,</w:t>
            </w:r>
            <w:r w:rsidR="00AA6750">
              <w:rPr>
                <w:sz w:val="23"/>
                <w:szCs w:val="23"/>
              </w:rPr>
              <w:t xml:space="preserve"> </w:t>
            </w:r>
            <w:r w:rsidRPr="00D85D35">
              <w:rPr>
                <w:sz w:val="23"/>
                <w:szCs w:val="23"/>
              </w:rPr>
              <w:t>t.</w:t>
            </w:r>
            <w:r w:rsidR="00C10EA1">
              <w:rPr>
                <w:sz w:val="23"/>
                <w:szCs w:val="23"/>
              </w:rPr>
              <w:t xml:space="preserve"> </w:t>
            </w:r>
            <w:r w:rsidRPr="00D85D35">
              <w:rPr>
                <w:sz w:val="23"/>
                <w:szCs w:val="23"/>
              </w:rPr>
              <w:t xml:space="preserve">y. judumo paslaugų teikimo organizavimas pagal Bendrąjį paslaugų šeimai paketą patvirtintą LR Vyriausybės 2019 m. birželio mėn. 19 d. nutarimu Nr. 618. </w:t>
            </w:r>
          </w:p>
          <w:p w14:paraId="22BF3A7E" w14:textId="71A543BF" w:rsidR="006526CF" w:rsidRPr="00D85D35" w:rsidRDefault="006526CF" w:rsidP="00411C81">
            <w:pPr>
              <w:pStyle w:val="Default"/>
              <w:rPr>
                <w:sz w:val="23"/>
                <w:szCs w:val="23"/>
              </w:rPr>
            </w:pPr>
          </w:p>
        </w:tc>
      </w:tr>
      <w:tr w:rsidR="006526CF" w:rsidRPr="00D85D35" w14:paraId="4BDA001B" w14:textId="77777777" w:rsidTr="3D284B9A">
        <w:trPr>
          <w:trHeight w:val="96"/>
        </w:trPr>
        <w:tc>
          <w:tcPr>
            <w:tcW w:w="2267" w:type="dxa"/>
            <w:vMerge/>
          </w:tcPr>
          <w:p w14:paraId="36FEB5B0" w14:textId="77777777" w:rsidR="006526CF" w:rsidRPr="00D85D35" w:rsidRDefault="006526CF">
            <w:pPr>
              <w:widowControl w:val="0"/>
              <w:suppressAutoHyphens/>
              <w:rPr>
                <w:lang w:eastAsia="lt-LT"/>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1DD51" w14:textId="27B0F51E" w:rsidR="006526CF" w:rsidRPr="00D85D35" w:rsidRDefault="00B43BDA" w:rsidP="00FE2DB1">
            <w:pPr>
              <w:widowControl w:val="0"/>
              <w:suppressAutoHyphens/>
              <w:jc w:val="both"/>
              <w:rPr>
                <w:rFonts w:eastAsia="Calibri"/>
                <w:lang w:eastAsia="lt-LT"/>
              </w:rPr>
            </w:pPr>
            <w:r w:rsidRPr="00D85D35">
              <w:rPr>
                <w:rFonts w:eastAsia="Calibri"/>
                <w:lang w:eastAsia="lt-LT"/>
              </w:rPr>
              <w:t xml:space="preserve">Iš kiekvienam uždaviniui priskirtų veiksmų visumos naudą </w:t>
            </w:r>
            <w:r w:rsidR="00FE2DB1">
              <w:rPr>
                <w:rFonts w:eastAsia="Calibri"/>
                <w:lang w:eastAsia="lt-LT"/>
              </w:rPr>
              <w:t>paj</w:t>
            </w:r>
            <w:r w:rsidRPr="00D85D35">
              <w:rPr>
                <w:rFonts w:eastAsia="Calibri"/>
                <w:lang w:eastAsia="lt-LT"/>
              </w:rPr>
              <w:t>us tikslinės grupės dviejose ar daugiau tarpusavyje besiribojanči</w:t>
            </w:r>
            <w:r w:rsidR="005265B2">
              <w:rPr>
                <w:rFonts w:eastAsia="Calibri"/>
                <w:lang w:eastAsia="lt-LT"/>
              </w:rPr>
              <w:t>ų</w:t>
            </w:r>
            <w:r w:rsidRPr="00D85D35">
              <w:rPr>
                <w:rFonts w:eastAsia="Calibri"/>
                <w:lang w:eastAsia="lt-LT"/>
              </w:rPr>
              <w:t xml:space="preserve"> ir socialiniais ir (ar) ekonominiais ryšiais susijusi</w:t>
            </w:r>
            <w:r w:rsidR="005265B2">
              <w:rPr>
                <w:rFonts w:eastAsia="Calibri"/>
                <w:lang w:eastAsia="lt-LT"/>
              </w:rPr>
              <w:t>ų</w:t>
            </w:r>
            <w:r w:rsidRPr="00D85D35">
              <w:rPr>
                <w:rFonts w:eastAsia="Calibri"/>
                <w:lang w:eastAsia="lt-LT"/>
              </w:rPr>
              <w:t xml:space="preserve"> arba potencialiai tokius ryšius galinči</w:t>
            </w:r>
            <w:r w:rsidR="005265B2">
              <w:rPr>
                <w:rFonts w:eastAsia="Calibri"/>
                <w:lang w:eastAsia="lt-LT"/>
              </w:rPr>
              <w:t>ų</w:t>
            </w:r>
            <w:r w:rsidRPr="00D85D35">
              <w:rPr>
                <w:rFonts w:eastAsia="Calibri"/>
                <w:lang w:eastAsia="lt-LT"/>
              </w:rPr>
              <w:t xml:space="preserve"> suformuoti savivaldyb</w:t>
            </w:r>
            <w:r w:rsidR="005265B2">
              <w:rPr>
                <w:rFonts w:eastAsia="Calibri"/>
                <w:lang w:eastAsia="lt-LT"/>
              </w:rPr>
              <w:t>ių</w:t>
            </w:r>
            <w:r w:rsidRPr="00D85D35">
              <w:rPr>
                <w:rFonts w:eastAsia="Calibri"/>
                <w:lang w:eastAsia="lt-LT"/>
              </w:rPr>
              <w:t>.</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361B2D" w14:textId="3679329D" w:rsidR="009763A7" w:rsidRPr="00D85D35" w:rsidRDefault="200A9415" w:rsidP="009763A7">
            <w:pPr>
              <w:pStyle w:val="Default"/>
              <w:jc w:val="both"/>
              <w:rPr>
                <w:sz w:val="23"/>
                <w:szCs w:val="23"/>
              </w:rPr>
            </w:pPr>
            <w:r w:rsidRPr="00D85D35">
              <w:rPr>
                <w:sz w:val="23"/>
                <w:szCs w:val="23"/>
              </w:rPr>
              <w:t xml:space="preserve">Uždavinio „Plėsti FZ gyventojams prieinamas judumo, viešojo transporto ir atliekų tvarkymo paslaugas“ naudą </w:t>
            </w:r>
            <w:r w:rsidR="00FE2DB1">
              <w:rPr>
                <w:sz w:val="23"/>
                <w:szCs w:val="23"/>
              </w:rPr>
              <w:t>paj</w:t>
            </w:r>
            <w:r w:rsidRPr="00D85D35">
              <w:rPr>
                <w:sz w:val="23"/>
                <w:szCs w:val="23"/>
              </w:rPr>
              <w:t>us visi</w:t>
            </w:r>
            <w:r w:rsidR="00A61915">
              <w:rPr>
                <w:sz w:val="23"/>
                <w:szCs w:val="23"/>
              </w:rPr>
              <w:t xml:space="preserve"> FZ</w:t>
            </w:r>
            <w:r w:rsidRPr="00D85D35">
              <w:rPr>
                <w:sz w:val="23"/>
                <w:szCs w:val="23"/>
              </w:rPr>
              <w:t xml:space="preserve"> gyventojai. </w:t>
            </w:r>
          </w:p>
          <w:p w14:paraId="34BD4E50" w14:textId="7C458028" w:rsidR="009763A7" w:rsidRPr="00D85D35" w:rsidRDefault="200A9415" w:rsidP="009763A7">
            <w:pPr>
              <w:pStyle w:val="Default"/>
              <w:jc w:val="both"/>
              <w:rPr>
                <w:sz w:val="23"/>
                <w:szCs w:val="23"/>
              </w:rPr>
            </w:pPr>
            <w:r w:rsidRPr="00D85D35">
              <w:rPr>
                <w:sz w:val="23"/>
                <w:szCs w:val="23"/>
              </w:rPr>
              <w:t>Panevėžio r</w:t>
            </w:r>
            <w:r w:rsidR="005265B2">
              <w:rPr>
                <w:sz w:val="23"/>
                <w:szCs w:val="23"/>
              </w:rPr>
              <w:t>.</w:t>
            </w:r>
            <w:r w:rsidRPr="00D85D35">
              <w:rPr>
                <w:sz w:val="23"/>
                <w:szCs w:val="23"/>
              </w:rPr>
              <w:t xml:space="preserve"> ir Pasvalio r</w:t>
            </w:r>
            <w:r w:rsidR="005265B2">
              <w:rPr>
                <w:sz w:val="23"/>
                <w:szCs w:val="23"/>
              </w:rPr>
              <w:t>.</w:t>
            </w:r>
            <w:r w:rsidRPr="00D85D35">
              <w:rPr>
                <w:sz w:val="23"/>
                <w:szCs w:val="23"/>
              </w:rPr>
              <w:t xml:space="preserve"> savivaldybės prisijungs prie Panevėžio m</w:t>
            </w:r>
            <w:r w:rsidR="005265B2">
              <w:rPr>
                <w:sz w:val="23"/>
                <w:szCs w:val="23"/>
              </w:rPr>
              <w:t>.</w:t>
            </w:r>
            <w:r w:rsidRPr="00D85D35">
              <w:rPr>
                <w:sz w:val="23"/>
                <w:szCs w:val="23"/>
              </w:rPr>
              <w:t xml:space="preserve"> savivaldybės valdomos </w:t>
            </w:r>
            <w:r w:rsidR="00C10EA1">
              <w:rPr>
                <w:sz w:val="23"/>
                <w:szCs w:val="23"/>
              </w:rPr>
              <w:t>v</w:t>
            </w:r>
            <w:r w:rsidRPr="00D85D35">
              <w:rPr>
                <w:sz w:val="23"/>
                <w:szCs w:val="23"/>
              </w:rPr>
              <w:t>iešosios įstaigos „Panevėžio keleivinis transportas“ dalininkų ir kartu įgyvendins e-bilieto plėtrą Panevėžio r</w:t>
            </w:r>
            <w:r w:rsidR="005265B2">
              <w:rPr>
                <w:sz w:val="23"/>
                <w:szCs w:val="23"/>
              </w:rPr>
              <w:t>.</w:t>
            </w:r>
            <w:r w:rsidRPr="00D85D35">
              <w:rPr>
                <w:sz w:val="23"/>
                <w:szCs w:val="23"/>
              </w:rPr>
              <w:t xml:space="preserve"> ir Pasvalio r</w:t>
            </w:r>
            <w:r w:rsidR="005265B2">
              <w:rPr>
                <w:sz w:val="23"/>
                <w:szCs w:val="23"/>
              </w:rPr>
              <w:t>.</w:t>
            </w:r>
            <w:r w:rsidRPr="00D85D35">
              <w:rPr>
                <w:sz w:val="23"/>
                <w:szCs w:val="23"/>
              </w:rPr>
              <w:t xml:space="preserve"> savivaldybėse.</w:t>
            </w:r>
          </w:p>
          <w:p w14:paraId="5D72190B" w14:textId="2BDD055D" w:rsidR="009763A7" w:rsidRPr="00D85D35" w:rsidRDefault="009763A7" w:rsidP="009763A7">
            <w:pPr>
              <w:pStyle w:val="Default"/>
              <w:jc w:val="both"/>
              <w:rPr>
                <w:sz w:val="23"/>
                <w:szCs w:val="23"/>
              </w:rPr>
            </w:pPr>
            <w:r w:rsidRPr="00D85D35">
              <w:rPr>
                <w:sz w:val="23"/>
                <w:szCs w:val="23"/>
              </w:rPr>
              <w:t>Panevėžio r</w:t>
            </w:r>
            <w:r w:rsidR="005265B2">
              <w:rPr>
                <w:sz w:val="23"/>
                <w:szCs w:val="23"/>
              </w:rPr>
              <w:t>.</w:t>
            </w:r>
            <w:r w:rsidRPr="00D85D35">
              <w:rPr>
                <w:sz w:val="23"/>
                <w:szCs w:val="23"/>
              </w:rPr>
              <w:t>, Pasvalio r</w:t>
            </w:r>
            <w:r w:rsidR="005265B2">
              <w:rPr>
                <w:sz w:val="23"/>
                <w:szCs w:val="23"/>
              </w:rPr>
              <w:t>.</w:t>
            </w:r>
            <w:r w:rsidRPr="00D85D35">
              <w:rPr>
                <w:sz w:val="23"/>
                <w:szCs w:val="23"/>
              </w:rPr>
              <w:t>, Biržų r</w:t>
            </w:r>
            <w:r w:rsidR="005265B2">
              <w:rPr>
                <w:sz w:val="23"/>
                <w:szCs w:val="23"/>
              </w:rPr>
              <w:t>.</w:t>
            </w:r>
            <w:r w:rsidRPr="00D85D35">
              <w:rPr>
                <w:sz w:val="23"/>
                <w:szCs w:val="23"/>
              </w:rPr>
              <w:t>, Kupiškio r</w:t>
            </w:r>
            <w:r w:rsidR="005265B2">
              <w:rPr>
                <w:sz w:val="23"/>
                <w:szCs w:val="23"/>
              </w:rPr>
              <w:t>.</w:t>
            </w:r>
            <w:r w:rsidRPr="00D85D35">
              <w:rPr>
                <w:sz w:val="23"/>
                <w:szCs w:val="23"/>
              </w:rPr>
              <w:t xml:space="preserve"> ir Rokiškio r</w:t>
            </w:r>
            <w:r w:rsidR="005265B2">
              <w:rPr>
                <w:sz w:val="23"/>
                <w:szCs w:val="23"/>
              </w:rPr>
              <w:t>.</w:t>
            </w:r>
            <w:r w:rsidRPr="00D85D35">
              <w:rPr>
                <w:sz w:val="23"/>
                <w:szCs w:val="23"/>
              </w:rPr>
              <w:t xml:space="preserve"> savivaldybės pasirašys jungtinės veiklos sutartį, kurioje </w:t>
            </w:r>
            <w:r w:rsidR="008857BB" w:rsidRPr="00D85D35">
              <w:rPr>
                <w:sz w:val="23"/>
                <w:szCs w:val="23"/>
              </w:rPr>
              <w:t>susitars</w:t>
            </w:r>
            <w:r w:rsidRPr="00D85D35">
              <w:rPr>
                <w:sz w:val="23"/>
                <w:szCs w:val="23"/>
              </w:rPr>
              <w:t xml:space="preserve"> dėl bendrai organizuojamo judumo paslaugų koordinavimo.</w:t>
            </w:r>
            <w:r w:rsidR="00AA6750">
              <w:rPr>
                <w:sz w:val="16"/>
                <w:szCs w:val="16"/>
                <w:shd w:val="clear" w:color="auto" w:fill="9BC2E6"/>
              </w:rPr>
              <w:t xml:space="preserve"> </w:t>
            </w:r>
          </w:p>
          <w:p w14:paraId="7D37ADDC" w14:textId="3186280D" w:rsidR="009763A7" w:rsidRPr="00D85D35" w:rsidRDefault="200A9415" w:rsidP="009763A7">
            <w:pPr>
              <w:pStyle w:val="Default"/>
              <w:jc w:val="both"/>
              <w:rPr>
                <w:sz w:val="23"/>
                <w:szCs w:val="23"/>
              </w:rPr>
            </w:pPr>
            <w:r w:rsidRPr="00D85D35">
              <w:rPr>
                <w:sz w:val="23"/>
                <w:szCs w:val="23"/>
              </w:rPr>
              <w:t xml:space="preserve">Viešojo transporto ir judumo paslaugų veiksmų naudą </w:t>
            </w:r>
            <w:r w:rsidR="00DF6607">
              <w:rPr>
                <w:sz w:val="23"/>
                <w:szCs w:val="23"/>
              </w:rPr>
              <w:t>paju</w:t>
            </w:r>
            <w:r w:rsidRPr="00D85D35">
              <w:rPr>
                <w:sz w:val="23"/>
                <w:szCs w:val="23"/>
              </w:rPr>
              <w:t xml:space="preserve">s visi regiono gyventojai. </w:t>
            </w:r>
            <w:r w:rsidR="00DF6607">
              <w:rPr>
                <w:sz w:val="23"/>
                <w:szCs w:val="23"/>
              </w:rPr>
              <w:t>Jie</w:t>
            </w:r>
            <w:r w:rsidRPr="00D85D35">
              <w:rPr>
                <w:sz w:val="23"/>
                <w:szCs w:val="23"/>
              </w:rPr>
              <w:t xml:space="preserve"> galės pasinaudoti uždavinio įgyvendinimo veiksmų sukurtais bendrais produktai</w:t>
            </w:r>
            <w:r w:rsidR="00C10EA1">
              <w:rPr>
                <w:sz w:val="23"/>
                <w:szCs w:val="23"/>
              </w:rPr>
              <w:t>s</w:t>
            </w:r>
            <w:r w:rsidRPr="00D85D35">
              <w:rPr>
                <w:sz w:val="23"/>
                <w:szCs w:val="23"/>
              </w:rPr>
              <w:t xml:space="preserve">: </w:t>
            </w:r>
          </w:p>
          <w:p w14:paraId="5C15BC38" w14:textId="5881BE1D" w:rsidR="009763A7" w:rsidRPr="00D85D35" w:rsidRDefault="200A9415" w:rsidP="009763A7">
            <w:pPr>
              <w:pStyle w:val="Default"/>
              <w:jc w:val="both"/>
              <w:rPr>
                <w:sz w:val="23"/>
                <w:szCs w:val="23"/>
              </w:rPr>
            </w:pPr>
            <w:r w:rsidRPr="00D85D35">
              <w:rPr>
                <w:sz w:val="23"/>
                <w:szCs w:val="23"/>
              </w:rPr>
              <w:t>1)</w:t>
            </w:r>
            <w:r w:rsidR="00C10EA1">
              <w:rPr>
                <w:sz w:val="23"/>
                <w:szCs w:val="23"/>
              </w:rPr>
              <w:t xml:space="preserve"> </w:t>
            </w:r>
            <w:r w:rsidRPr="00D85D35">
              <w:rPr>
                <w:sz w:val="23"/>
                <w:szCs w:val="23"/>
              </w:rPr>
              <w:t xml:space="preserve">skatinimo priemonėmis naudotis sukurta vieninga savivaldybių elektroninio bilieto ir maršrutų planavimo sistema bei judumo paslauga; </w:t>
            </w:r>
          </w:p>
          <w:p w14:paraId="48E28E61" w14:textId="77777777" w:rsidR="009763A7" w:rsidRDefault="200A9415" w:rsidP="009763A7">
            <w:pPr>
              <w:pStyle w:val="Default"/>
              <w:jc w:val="both"/>
              <w:rPr>
                <w:sz w:val="23"/>
                <w:szCs w:val="23"/>
              </w:rPr>
            </w:pPr>
            <w:r w:rsidRPr="00D85D35">
              <w:rPr>
                <w:sz w:val="23"/>
                <w:szCs w:val="23"/>
              </w:rPr>
              <w:t xml:space="preserve">2) pagerinta viešojo transporto infrastruktūra. </w:t>
            </w:r>
          </w:p>
          <w:p w14:paraId="2DE5D688" w14:textId="5B0BB329" w:rsidR="00A61915" w:rsidRPr="00520BC5" w:rsidRDefault="00A61915" w:rsidP="009763A7">
            <w:pPr>
              <w:pStyle w:val="Default"/>
              <w:jc w:val="both"/>
              <w:rPr>
                <w:color w:val="auto"/>
                <w:sz w:val="23"/>
                <w:szCs w:val="23"/>
              </w:rPr>
            </w:pPr>
            <w:r w:rsidRPr="00520BC5">
              <w:rPr>
                <w:color w:val="auto"/>
                <w:sz w:val="23"/>
                <w:szCs w:val="23"/>
              </w:rPr>
              <w:t>3)</w:t>
            </w:r>
            <w:r w:rsidR="00FB015B">
              <w:rPr>
                <w:color w:val="auto"/>
                <w:sz w:val="23"/>
                <w:szCs w:val="23"/>
              </w:rPr>
              <w:t xml:space="preserve"> </w:t>
            </w:r>
            <w:r w:rsidR="00FB015B" w:rsidRPr="00520BC5">
              <w:rPr>
                <w:color w:val="auto"/>
                <w:sz w:val="23"/>
                <w:szCs w:val="23"/>
              </w:rPr>
              <w:t xml:space="preserve">prieinama </w:t>
            </w:r>
            <w:r w:rsidRPr="00520BC5">
              <w:rPr>
                <w:color w:val="auto"/>
                <w:sz w:val="23"/>
                <w:szCs w:val="23"/>
              </w:rPr>
              <w:t>judumo paslauga</w:t>
            </w:r>
            <w:r w:rsidR="00FB015B" w:rsidRPr="00520BC5">
              <w:rPr>
                <w:color w:val="auto"/>
                <w:sz w:val="23"/>
                <w:szCs w:val="23"/>
              </w:rPr>
              <w:t>, leidžiančia neturintiems nuosavo automobilio pasiekti paslaugų vietas;</w:t>
            </w:r>
          </w:p>
          <w:p w14:paraId="701D1352" w14:textId="1EE956C3" w:rsidR="008857BB" w:rsidRPr="00D85D35" w:rsidRDefault="200A9415" w:rsidP="008857BB">
            <w:pPr>
              <w:pStyle w:val="Default"/>
              <w:jc w:val="both"/>
              <w:rPr>
                <w:sz w:val="23"/>
                <w:szCs w:val="23"/>
              </w:rPr>
            </w:pPr>
            <w:r w:rsidRPr="00D85D35">
              <w:rPr>
                <w:sz w:val="23"/>
                <w:szCs w:val="23"/>
              </w:rPr>
              <w:t>Skatinant rūšiuojamų atliekų surinkimą FZ savivaldybės bendradarbiaus per bendrai valdomą įstaigą UAB Panevėžio regionin</w:t>
            </w:r>
            <w:r w:rsidR="00DF6607">
              <w:rPr>
                <w:sz w:val="23"/>
                <w:szCs w:val="23"/>
              </w:rPr>
              <w:t>į</w:t>
            </w:r>
            <w:r w:rsidRPr="00D85D35">
              <w:rPr>
                <w:sz w:val="23"/>
                <w:szCs w:val="23"/>
              </w:rPr>
              <w:t xml:space="preserve"> atliekų tvarkymo centr</w:t>
            </w:r>
            <w:r w:rsidR="00DF6607">
              <w:rPr>
                <w:sz w:val="23"/>
                <w:szCs w:val="23"/>
              </w:rPr>
              <w:t>ą</w:t>
            </w:r>
            <w:r w:rsidRPr="00D85D35">
              <w:rPr>
                <w:sz w:val="23"/>
                <w:szCs w:val="23"/>
              </w:rPr>
              <w:t xml:space="preserve">. Išplėtus rūšiuojamų atliekų surinkimo tinklą jo naudą </w:t>
            </w:r>
            <w:r w:rsidR="00DF6607">
              <w:rPr>
                <w:sz w:val="23"/>
                <w:szCs w:val="23"/>
              </w:rPr>
              <w:t>pa</w:t>
            </w:r>
            <w:r w:rsidR="00FF300C">
              <w:rPr>
                <w:sz w:val="23"/>
                <w:szCs w:val="23"/>
              </w:rPr>
              <w:t>j</w:t>
            </w:r>
            <w:r w:rsidRPr="00D85D35">
              <w:rPr>
                <w:sz w:val="23"/>
                <w:szCs w:val="23"/>
              </w:rPr>
              <w:t xml:space="preserve">us visi regiono gyventojai. </w:t>
            </w:r>
            <w:r w:rsidR="00DF6607">
              <w:rPr>
                <w:sz w:val="23"/>
                <w:szCs w:val="23"/>
              </w:rPr>
              <w:t>Jie</w:t>
            </w:r>
            <w:r w:rsidRPr="00D85D35">
              <w:rPr>
                <w:sz w:val="23"/>
                <w:szCs w:val="23"/>
              </w:rPr>
              <w:t xml:space="preserve"> galės pasinaudoti uždavinio įgyvendinimo veiksmų sukurtais bendrais produktais: </w:t>
            </w:r>
          </w:p>
          <w:p w14:paraId="060DFAE0" w14:textId="428A34C2" w:rsidR="009763A7" w:rsidRPr="00D85D35" w:rsidRDefault="00C10EA1" w:rsidP="008857BB">
            <w:pPr>
              <w:pStyle w:val="Default"/>
              <w:numPr>
                <w:ilvl w:val="0"/>
                <w:numId w:val="16"/>
              </w:numPr>
              <w:jc w:val="both"/>
              <w:rPr>
                <w:sz w:val="23"/>
                <w:szCs w:val="23"/>
              </w:rPr>
            </w:pPr>
            <w:r>
              <w:rPr>
                <w:sz w:val="23"/>
                <w:szCs w:val="23"/>
              </w:rPr>
              <w:t>a</w:t>
            </w:r>
            <w:r w:rsidR="200A9415" w:rsidRPr="00D85D35">
              <w:rPr>
                <w:sz w:val="23"/>
                <w:szCs w:val="23"/>
              </w:rPr>
              <w:t>tliekų surinkimo ir dalijimosi aikštelėmis;</w:t>
            </w:r>
          </w:p>
          <w:p w14:paraId="505757A0" w14:textId="4549AF23" w:rsidR="008857BB" w:rsidRPr="00D85D35" w:rsidRDefault="00C10EA1" w:rsidP="200A9415">
            <w:pPr>
              <w:pStyle w:val="Default"/>
              <w:numPr>
                <w:ilvl w:val="0"/>
                <w:numId w:val="16"/>
              </w:numPr>
              <w:jc w:val="both"/>
              <w:rPr>
                <w:sz w:val="23"/>
                <w:szCs w:val="23"/>
              </w:rPr>
            </w:pPr>
            <w:r>
              <w:rPr>
                <w:sz w:val="23"/>
                <w:szCs w:val="23"/>
              </w:rPr>
              <w:t>s</w:t>
            </w:r>
            <w:r w:rsidR="200A9415" w:rsidRPr="00D85D35">
              <w:rPr>
                <w:sz w:val="23"/>
                <w:szCs w:val="23"/>
              </w:rPr>
              <w:t>katinimo priemonėmis naudotis sukurt</w:t>
            </w:r>
            <w:r>
              <w:rPr>
                <w:sz w:val="23"/>
                <w:szCs w:val="23"/>
              </w:rPr>
              <w:t>a</w:t>
            </w:r>
            <w:r w:rsidR="200A9415" w:rsidRPr="00D85D35">
              <w:rPr>
                <w:sz w:val="23"/>
                <w:szCs w:val="23"/>
              </w:rPr>
              <w:t xml:space="preserve"> infrastruktūra.</w:t>
            </w:r>
          </w:p>
          <w:p w14:paraId="53400ACA" w14:textId="77777777" w:rsidR="008857BB" w:rsidRPr="00D85D35" w:rsidRDefault="008857BB" w:rsidP="00B80790">
            <w:pPr>
              <w:pStyle w:val="Default"/>
              <w:jc w:val="both"/>
              <w:rPr>
                <w:sz w:val="23"/>
                <w:szCs w:val="23"/>
              </w:rPr>
            </w:pPr>
          </w:p>
          <w:p w14:paraId="6C816F42" w14:textId="7A660EC7" w:rsidR="00B80790" w:rsidRPr="00C10EA1" w:rsidRDefault="00B80790" w:rsidP="00B80790">
            <w:pPr>
              <w:pStyle w:val="Default"/>
              <w:jc w:val="both"/>
              <w:rPr>
                <w:sz w:val="23"/>
                <w:szCs w:val="23"/>
              </w:rPr>
            </w:pPr>
            <w:r w:rsidRPr="00C10EA1">
              <w:rPr>
                <w:sz w:val="23"/>
                <w:szCs w:val="23"/>
              </w:rPr>
              <w:t>Uždavinio „</w:t>
            </w:r>
            <w:r w:rsidRPr="00C10EA1">
              <w:rPr>
                <w:sz w:val="23"/>
                <w:szCs w:val="23"/>
                <w:shd w:val="clear" w:color="auto" w:fill="FFFFFF"/>
              </w:rPr>
              <w:t>Modernizuoti ir išplėsti pramoninei ir (ar) komercinei veiklai tinkamas teritorijas FZ</w:t>
            </w:r>
            <w:r w:rsidRPr="00C10EA1">
              <w:rPr>
                <w:sz w:val="23"/>
                <w:szCs w:val="23"/>
              </w:rPr>
              <w:t xml:space="preserve">“ naudą </w:t>
            </w:r>
            <w:r w:rsidR="00DF6607">
              <w:rPr>
                <w:sz w:val="23"/>
                <w:szCs w:val="23"/>
              </w:rPr>
              <w:t>paj</w:t>
            </w:r>
            <w:r w:rsidRPr="00C10EA1">
              <w:rPr>
                <w:sz w:val="23"/>
                <w:szCs w:val="23"/>
              </w:rPr>
              <w:t xml:space="preserve">us visose FZ savivaldybėse </w:t>
            </w:r>
            <w:r w:rsidRPr="00520BC5">
              <w:rPr>
                <w:color w:val="auto"/>
                <w:sz w:val="23"/>
                <w:szCs w:val="23"/>
              </w:rPr>
              <w:t>veikiančios</w:t>
            </w:r>
            <w:r w:rsidRPr="00FB015B">
              <w:rPr>
                <w:color w:val="FF0000"/>
                <w:sz w:val="23"/>
                <w:szCs w:val="23"/>
              </w:rPr>
              <w:t xml:space="preserve"> </w:t>
            </w:r>
            <w:r w:rsidRPr="00C10EA1">
              <w:rPr>
                <w:sz w:val="23"/>
                <w:szCs w:val="23"/>
              </w:rPr>
              <w:t xml:space="preserve">labai mažos, mažos, vidutinės įmonės ir gyventojai, planuojantys pradėti savo verslą. </w:t>
            </w:r>
          </w:p>
          <w:p w14:paraId="3C962EDD" w14:textId="5720018C" w:rsidR="00B80790" w:rsidRPr="00C10EA1" w:rsidRDefault="200A9415" w:rsidP="00B80790">
            <w:pPr>
              <w:pStyle w:val="Default"/>
              <w:jc w:val="both"/>
              <w:rPr>
                <w:sz w:val="23"/>
                <w:szCs w:val="23"/>
              </w:rPr>
            </w:pPr>
            <w:r w:rsidRPr="00C10EA1">
              <w:rPr>
                <w:sz w:val="23"/>
                <w:szCs w:val="23"/>
              </w:rPr>
              <w:t>Panevėžio r</w:t>
            </w:r>
            <w:r w:rsidR="00DF6607">
              <w:rPr>
                <w:sz w:val="23"/>
                <w:szCs w:val="23"/>
              </w:rPr>
              <w:t>.</w:t>
            </w:r>
            <w:r w:rsidRPr="00C10EA1">
              <w:rPr>
                <w:sz w:val="23"/>
                <w:szCs w:val="23"/>
              </w:rPr>
              <w:t>, Pasvalio r</w:t>
            </w:r>
            <w:r w:rsidR="00DF6607">
              <w:rPr>
                <w:sz w:val="23"/>
                <w:szCs w:val="23"/>
              </w:rPr>
              <w:t>.</w:t>
            </w:r>
            <w:r w:rsidRPr="00C10EA1">
              <w:rPr>
                <w:sz w:val="23"/>
                <w:szCs w:val="23"/>
              </w:rPr>
              <w:t>, Biržų r</w:t>
            </w:r>
            <w:r w:rsidR="00DF6607">
              <w:rPr>
                <w:sz w:val="23"/>
                <w:szCs w:val="23"/>
              </w:rPr>
              <w:t>.</w:t>
            </w:r>
            <w:r w:rsidRPr="00C10EA1">
              <w:rPr>
                <w:sz w:val="23"/>
                <w:szCs w:val="23"/>
              </w:rPr>
              <w:t xml:space="preserve">, </w:t>
            </w:r>
            <w:r w:rsidRPr="00C10EA1">
              <w:rPr>
                <w:color w:val="auto"/>
                <w:sz w:val="23"/>
                <w:szCs w:val="23"/>
              </w:rPr>
              <w:t>Kupiškio r</w:t>
            </w:r>
            <w:r w:rsidR="00DF6607">
              <w:rPr>
                <w:color w:val="auto"/>
                <w:sz w:val="23"/>
                <w:szCs w:val="23"/>
              </w:rPr>
              <w:t>.</w:t>
            </w:r>
            <w:r w:rsidRPr="00C10EA1">
              <w:rPr>
                <w:color w:val="auto"/>
                <w:sz w:val="23"/>
                <w:szCs w:val="23"/>
              </w:rPr>
              <w:t xml:space="preserve"> </w:t>
            </w:r>
            <w:r w:rsidRPr="00C10EA1">
              <w:rPr>
                <w:sz w:val="23"/>
                <w:szCs w:val="23"/>
              </w:rPr>
              <w:t>ir Rokiškio r</w:t>
            </w:r>
            <w:r w:rsidR="00DF6607">
              <w:rPr>
                <w:sz w:val="23"/>
                <w:szCs w:val="23"/>
              </w:rPr>
              <w:t>.</w:t>
            </w:r>
            <w:r w:rsidR="00AA6750">
              <w:rPr>
                <w:sz w:val="23"/>
                <w:szCs w:val="23"/>
              </w:rPr>
              <w:t xml:space="preserve"> </w:t>
            </w:r>
            <w:r w:rsidRPr="00C10EA1">
              <w:rPr>
                <w:sz w:val="23"/>
                <w:szCs w:val="23"/>
              </w:rPr>
              <w:t>savivaldybės sudarys jungtinės veiklos sutartį, kurioje bus susitarta dėl bendrų priemonių investicij</w:t>
            </w:r>
            <w:r w:rsidR="00C10EA1">
              <w:rPr>
                <w:sz w:val="23"/>
                <w:szCs w:val="23"/>
              </w:rPr>
              <w:t>oms</w:t>
            </w:r>
            <w:r w:rsidRPr="00C10EA1">
              <w:rPr>
                <w:sz w:val="23"/>
                <w:szCs w:val="23"/>
              </w:rPr>
              <w:t xml:space="preserve"> į regioną pritrauk</w:t>
            </w:r>
            <w:r w:rsidR="00C10EA1">
              <w:rPr>
                <w:sz w:val="23"/>
                <w:szCs w:val="23"/>
              </w:rPr>
              <w:t>ti</w:t>
            </w:r>
            <w:r w:rsidRPr="00C10EA1">
              <w:rPr>
                <w:sz w:val="23"/>
                <w:szCs w:val="23"/>
              </w:rPr>
              <w:t xml:space="preserve"> ir gyventojų versl</w:t>
            </w:r>
            <w:r w:rsidR="00C10EA1">
              <w:rPr>
                <w:sz w:val="23"/>
                <w:szCs w:val="23"/>
              </w:rPr>
              <w:t>umui</w:t>
            </w:r>
            <w:r w:rsidRPr="00C10EA1">
              <w:rPr>
                <w:sz w:val="23"/>
                <w:szCs w:val="23"/>
              </w:rPr>
              <w:t xml:space="preserve"> skatin</w:t>
            </w:r>
            <w:r w:rsidR="00C10EA1">
              <w:rPr>
                <w:sz w:val="23"/>
                <w:szCs w:val="23"/>
              </w:rPr>
              <w:t>ti</w:t>
            </w:r>
            <w:r w:rsidRPr="00C10EA1">
              <w:rPr>
                <w:sz w:val="23"/>
                <w:szCs w:val="23"/>
              </w:rPr>
              <w:t xml:space="preserve">. </w:t>
            </w:r>
          </w:p>
          <w:p w14:paraId="0F4CEC21" w14:textId="3F8BF179" w:rsidR="00B80790" w:rsidRPr="00C10EA1" w:rsidRDefault="200A9415" w:rsidP="00B80790">
            <w:pPr>
              <w:pStyle w:val="Default"/>
              <w:jc w:val="both"/>
              <w:rPr>
                <w:sz w:val="23"/>
                <w:szCs w:val="23"/>
              </w:rPr>
            </w:pPr>
            <w:r w:rsidRPr="00C10EA1">
              <w:rPr>
                <w:sz w:val="23"/>
                <w:szCs w:val="23"/>
              </w:rPr>
              <w:t>Kuriama investicijoms pritaikyta infrastruktūra bus išdėstyta Panevėžio rajono, Pasvalio rajono, Biržų rajono, Rokiškio rajono</w:t>
            </w:r>
            <w:r w:rsidR="00C10EA1">
              <w:rPr>
                <w:sz w:val="23"/>
                <w:szCs w:val="23"/>
              </w:rPr>
              <w:t xml:space="preserve"> </w:t>
            </w:r>
            <w:r w:rsidRPr="00C10EA1">
              <w:rPr>
                <w:sz w:val="23"/>
                <w:szCs w:val="23"/>
              </w:rPr>
              <w:t>savivaldybėse, o bendradarbystės erdvės Panevėžio rajono, Biržų rajono, Rokiškio rajono</w:t>
            </w:r>
            <w:r w:rsidR="00AA6750">
              <w:rPr>
                <w:sz w:val="23"/>
                <w:szCs w:val="23"/>
              </w:rPr>
              <w:t xml:space="preserve"> </w:t>
            </w:r>
            <w:r w:rsidRPr="00C10EA1">
              <w:rPr>
                <w:sz w:val="23"/>
                <w:szCs w:val="23"/>
              </w:rPr>
              <w:t>savivaldybėse</w:t>
            </w:r>
            <w:r w:rsidR="00C10EA1">
              <w:rPr>
                <w:sz w:val="23"/>
                <w:szCs w:val="23"/>
              </w:rPr>
              <w:t>,</w:t>
            </w:r>
            <w:r w:rsidRPr="00C10EA1">
              <w:rPr>
                <w:sz w:val="23"/>
                <w:szCs w:val="23"/>
              </w:rPr>
              <w:t xml:space="preserve"> pritaikant prie pasirinktos specializacijos. Visose regiono savivaldybėse veikiančios įmonės ir ketinantys pradėti verslą asmenys galės pasinaudoti uždavinio įgyvendinimo veiksmų metu sukurtais bendrais produktais: </w:t>
            </w:r>
          </w:p>
          <w:p w14:paraId="79726C58" w14:textId="7077AA37" w:rsidR="00B80790" w:rsidRPr="00D85D35" w:rsidRDefault="200A9415" w:rsidP="200A9415">
            <w:pPr>
              <w:widowControl w:val="0"/>
              <w:suppressAutoHyphens/>
              <w:jc w:val="both"/>
              <w:rPr>
                <w:rFonts w:eastAsia="Calibri"/>
                <w:i/>
                <w:iCs/>
                <w:color w:val="808080"/>
                <w:lang w:eastAsia="lt-LT"/>
              </w:rPr>
            </w:pPr>
            <w:r w:rsidRPr="00D85D35">
              <w:rPr>
                <w:sz w:val="23"/>
                <w:szCs w:val="23"/>
              </w:rPr>
              <w:t xml:space="preserve">1) skatinimo priemonėmis kurti verslą Panevėžio regione; </w:t>
            </w:r>
          </w:p>
          <w:p w14:paraId="5E85CF17" w14:textId="553FBE1C" w:rsidR="00B80790" w:rsidRPr="00D85D35" w:rsidRDefault="200A9415" w:rsidP="00B80790">
            <w:pPr>
              <w:pStyle w:val="Default"/>
              <w:jc w:val="both"/>
              <w:rPr>
                <w:sz w:val="23"/>
                <w:szCs w:val="23"/>
              </w:rPr>
            </w:pPr>
            <w:r w:rsidRPr="00D85D35">
              <w:rPr>
                <w:sz w:val="23"/>
                <w:szCs w:val="23"/>
              </w:rPr>
              <w:t xml:space="preserve">2) skatinimo priemonėmis investuoti Panevėžio regione. </w:t>
            </w:r>
          </w:p>
          <w:p w14:paraId="4C62A4AE" w14:textId="77777777" w:rsidR="008C49A0" w:rsidRPr="00D85D35" w:rsidRDefault="008C49A0" w:rsidP="00B80790">
            <w:pPr>
              <w:pStyle w:val="Default"/>
              <w:jc w:val="both"/>
              <w:rPr>
                <w:sz w:val="23"/>
                <w:szCs w:val="23"/>
              </w:rPr>
            </w:pPr>
          </w:p>
          <w:p w14:paraId="4E668BAB" w14:textId="4ED40FF0" w:rsidR="00B80790" w:rsidRPr="00D85D35" w:rsidRDefault="200A9415" w:rsidP="00B80790">
            <w:pPr>
              <w:pStyle w:val="Default"/>
              <w:jc w:val="both"/>
              <w:rPr>
                <w:sz w:val="23"/>
                <w:szCs w:val="23"/>
              </w:rPr>
            </w:pPr>
            <w:r w:rsidRPr="00D85D35">
              <w:rPr>
                <w:sz w:val="23"/>
                <w:szCs w:val="23"/>
              </w:rPr>
              <w:t xml:space="preserve">Uždavinio „Padidinti FZ lankytinų objektų prieinamumą ir pagerinti savivaldybių veiklos koordinavimą turizmo srityje“ naudą </w:t>
            </w:r>
            <w:r w:rsidR="00DF6607">
              <w:rPr>
                <w:sz w:val="23"/>
                <w:szCs w:val="23"/>
              </w:rPr>
              <w:t>paj</w:t>
            </w:r>
            <w:r w:rsidRPr="00D85D35">
              <w:rPr>
                <w:sz w:val="23"/>
                <w:szCs w:val="23"/>
              </w:rPr>
              <w:t>us visose FZ savivaldybėse besilankantys vietos ir užsienio</w:t>
            </w:r>
            <w:r w:rsidRPr="00520BC5">
              <w:rPr>
                <w:color w:val="auto"/>
                <w:sz w:val="23"/>
                <w:szCs w:val="23"/>
              </w:rPr>
              <w:t xml:space="preserve"> turistai</w:t>
            </w:r>
            <w:r w:rsidR="00411C81" w:rsidRPr="00520BC5">
              <w:rPr>
                <w:color w:val="auto"/>
                <w:sz w:val="23"/>
                <w:szCs w:val="23"/>
              </w:rPr>
              <w:t xml:space="preserve"> </w:t>
            </w:r>
            <w:r w:rsidR="00411C81" w:rsidRPr="00D85D35">
              <w:rPr>
                <w:sz w:val="23"/>
                <w:szCs w:val="23"/>
              </w:rPr>
              <w:t>ir susijusias paslaugas teikiančios FZ MVĮ.</w:t>
            </w:r>
            <w:r w:rsidRPr="00D85D35">
              <w:rPr>
                <w:sz w:val="23"/>
                <w:szCs w:val="23"/>
              </w:rPr>
              <w:t xml:space="preserve"> </w:t>
            </w:r>
          </w:p>
          <w:p w14:paraId="4F090D44" w14:textId="121E918A" w:rsidR="00B80790" w:rsidRPr="00D85D35" w:rsidRDefault="3D284B9A" w:rsidP="00B80790">
            <w:pPr>
              <w:pStyle w:val="Default"/>
              <w:jc w:val="both"/>
              <w:rPr>
                <w:sz w:val="23"/>
                <w:szCs w:val="23"/>
              </w:rPr>
            </w:pPr>
            <w:r w:rsidRPr="3D284B9A">
              <w:rPr>
                <w:sz w:val="23"/>
                <w:szCs w:val="23"/>
              </w:rPr>
              <w:t xml:space="preserve">Panevėžio rajono, Pasvalio rajono, Biržų rajono, </w:t>
            </w:r>
            <w:r w:rsidRPr="3D284B9A">
              <w:rPr>
                <w:color w:val="auto"/>
                <w:sz w:val="23"/>
                <w:szCs w:val="23"/>
              </w:rPr>
              <w:t xml:space="preserve">Kupiškio rajono </w:t>
            </w:r>
            <w:r w:rsidRPr="3D284B9A">
              <w:rPr>
                <w:sz w:val="23"/>
                <w:szCs w:val="23"/>
              </w:rPr>
              <w:t xml:space="preserve">ir Rokiškio rajono savivaldybės sudarys jungtinės veiklos sutartį, kurioje bus susitarta dėl bendro turizmo viešosios paslaugos teikimo, išnaudojant regiono turistinį potencialą bei didinant Panevėžio regiono turistinį patrauklumą – bendrų veiksmų teikiant turizmo informaciją, skatinant turizmo paslaugų teikėjų bendradarbiavimą ir bendrų turizmo produktų kūrimą. </w:t>
            </w:r>
          </w:p>
          <w:p w14:paraId="294EC3FE" w14:textId="06835ABD" w:rsidR="00B80790" w:rsidRPr="00D85D35" w:rsidRDefault="3D284B9A" w:rsidP="00B80790">
            <w:pPr>
              <w:pStyle w:val="Default"/>
              <w:jc w:val="both"/>
              <w:rPr>
                <w:sz w:val="23"/>
                <w:szCs w:val="23"/>
              </w:rPr>
            </w:pPr>
            <w:r w:rsidRPr="3D284B9A">
              <w:rPr>
                <w:sz w:val="23"/>
                <w:szCs w:val="23"/>
              </w:rPr>
              <w:t xml:space="preserve">Turistinių gamtos ir kultūros objektų prieinamumas bus pagerintas Panevėžio rajono, Pasvalio rajono, Biržų rajono, </w:t>
            </w:r>
            <w:r w:rsidRPr="3D284B9A">
              <w:rPr>
                <w:color w:val="auto"/>
                <w:sz w:val="23"/>
                <w:szCs w:val="23"/>
              </w:rPr>
              <w:t xml:space="preserve">Kupiškio rajono </w:t>
            </w:r>
            <w:r w:rsidRPr="3D284B9A">
              <w:rPr>
                <w:sz w:val="23"/>
                <w:szCs w:val="23"/>
              </w:rPr>
              <w:t>ir Rokiškio rajono savivaldybėse. Viešą</w:t>
            </w:r>
            <w:r w:rsidR="00DF6607">
              <w:rPr>
                <w:sz w:val="23"/>
                <w:szCs w:val="23"/>
              </w:rPr>
              <w:t>ją</w:t>
            </w:r>
            <w:r w:rsidRPr="3D284B9A">
              <w:rPr>
                <w:sz w:val="23"/>
                <w:szCs w:val="23"/>
              </w:rPr>
              <w:t xml:space="preserve"> turizmo informacij</w:t>
            </w:r>
            <w:r w:rsidR="00DF6607">
              <w:rPr>
                <w:sz w:val="23"/>
                <w:szCs w:val="23"/>
              </w:rPr>
              <w:t>ą</w:t>
            </w:r>
            <w:r w:rsidRPr="3D284B9A">
              <w:rPr>
                <w:sz w:val="23"/>
                <w:szCs w:val="23"/>
              </w:rPr>
              <w:t xml:space="preserve"> teikiančios įstaigos, savivaldybės, keliautojai galės pasinaudoti uždavinio įgyvendinimo veiksmų metu sukurtais bendrais produktais: </w:t>
            </w:r>
          </w:p>
          <w:p w14:paraId="4DC1BC64" w14:textId="5DCDEDDA" w:rsidR="00B80790" w:rsidRPr="00D85D35" w:rsidRDefault="200A9415" w:rsidP="00B80790">
            <w:pPr>
              <w:pStyle w:val="Default"/>
              <w:jc w:val="both"/>
              <w:rPr>
                <w:sz w:val="23"/>
                <w:szCs w:val="23"/>
              </w:rPr>
            </w:pPr>
            <w:r w:rsidRPr="00D85D35">
              <w:rPr>
                <w:sz w:val="23"/>
                <w:szCs w:val="23"/>
              </w:rPr>
              <w:t xml:space="preserve">1) </w:t>
            </w:r>
            <w:r w:rsidR="00411C81" w:rsidRPr="00D85D35">
              <w:rPr>
                <w:sz w:val="23"/>
                <w:szCs w:val="23"/>
              </w:rPr>
              <w:t>b</w:t>
            </w:r>
            <w:r w:rsidRPr="00D85D35">
              <w:rPr>
                <w:sz w:val="23"/>
                <w:szCs w:val="23"/>
              </w:rPr>
              <w:t xml:space="preserve">endra rinkodaros strategija; </w:t>
            </w:r>
          </w:p>
          <w:p w14:paraId="1C652F5B" w14:textId="70192BC2" w:rsidR="00B80790" w:rsidRPr="00D85D35" w:rsidRDefault="200A9415" w:rsidP="00B80790">
            <w:pPr>
              <w:pStyle w:val="Default"/>
              <w:jc w:val="both"/>
              <w:rPr>
                <w:sz w:val="23"/>
                <w:szCs w:val="23"/>
              </w:rPr>
            </w:pPr>
            <w:r w:rsidRPr="00D85D35">
              <w:rPr>
                <w:sz w:val="23"/>
                <w:szCs w:val="23"/>
              </w:rPr>
              <w:t xml:space="preserve">2) pagerinta ir bendros regiono turizmo informacijos teikimui pritaikyta infrastruktūra Biržų turizmo ir verslo informacijos centre; </w:t>
            </w:r>
          </w:p>
          <w:p w14:paraId="70D68687" w14:textId="77777777" w:rsidR="00B80790" w:rsidRPr="00D85D35" w:rsidRDefault="200A9415" w:rsidP="00B80790">
            <w:pPr>
              <w:pStyle w:val="Default"/>
              <w:jc w:val="both"/>
              <w:rPr>
                <w:sz w:val="23"/>
                <w:szCs w:val="23"/>
              </w:rPr>
            </w:pPr>
            <w:r w:rsidRPr="00D85D35">
              <w:rPr>
                <w:sz w:val="23"/>
                <w:szCs w:val="23"/>
              </w:rPr>
              <w:t xml:space="preserve">3) bendrais suformuotais regiono turizmo maršrutais. </w:t>
            </w:r>
          </w:p>
          <w:p w14:paraId="79763918" w14:textId="77777777" w:rsidR="00B80790" w:rsidRPr="00D85D35" w:rsidRDefault="00B80790" w:rsidP="200A9415">
            <w:pPr>
              <w:widowControl w:val="0"/>
              <w:suppressAutoHyphens/>
              <w:jc w:val="both"/>
              <w:rPr>
                <w:rFonts w:eastAsia="Calibri"/>
                <w:i/>
                <w:iCs/>
                <w:color w:val="808080"/>
                <w:lang w:eastAsia="lt-LT"/>
              </w:rPr>
            </w:pPr>
          </w:p>
          <w:p w14:paraId="52AF2507" w14:textId="297E5F42" w:rsidR="006526CF" w:rsidRPr="00D85D35" w:rsidRDefault="200A9415" w:rsidP="200A9415">
            <w:pPr>
              <w:pStyle w:val="Default"/>
              <w:jc w:val="both"/>
              <w:rPr>
                <w:i/>
                <w:iCs/>
                <w:color w:val="808080"/>
                <w:lang w:eastAsia="lt-LT"/>
              </w:rPr>
            </w:pPr>
            <w:r w:rsidRPr="00D85D35">
              <w:rPr>
                <w:sz w:val="23"/>
                <w:szCs w:val="23"/>
              </w:rPr>
              <w:t>Dėl neinvesticinių veiksmų bus sudarytos galimybės be apribojimų naudotis viešomis paslaugomis kaimyninių savivaldybių teritorijo</w:t>
            </w:r>
            <w:r w:rsidR="00411C81" w:rsidRPr="00D85D35">
              <w:rPr>
                <w:sz w:val="23"/>
                <w:szCs w:val="23"/>
              </w:rPr>
              <w:t>se</w:t>
            </w:r>
            <w:r w:rsidRPr="00D85D35">
              <w:rPr>
                <w:sz w:val="23"/>
                <w:szCs w:val="23"/>
              </w:rPr>
              <w:t xml:space="preserve">. </w:t>
            </w:r>
          </w:p>
        </w:tc>
      </w:tr>
      <w:tr w:rsidR="006526CF" w:rsidRPr="00D85D35" w14:paraId="1A40BA52" w14:textId="77777777" w:rsidTr="3D284B9A">
        <w:trPr>
          <w:trHeight w:val="96"/>
        </w:trPr>
        <w:tc>
          <w:tcPr>
            <w:tcW w:w="2267" w:type="dxa"/>
            <w:tcBorders>
              <w:left w:val="single" w:sz="4" w:space="0" w:color="000000" w:themeColor="text1"/>
              <w:bottom w:val="single" w:sz="4" w:space="0" w:color="000000" w:themeColor="text1"/>
              <w:right w:val="single" w:sz="4" w:space="0" w:color="000000" w:themeColor="text1"/>
            </w:tcBorders>
          </w:tcPr>
          <w:p w14:paraId="30D7AA69" w14:textId="77777777" w:rsidR="006526CF" w:rsidRPr="00D85D35" w:rsidRDefault="006526CF">
            <w:pPr>
              <w:widowControl w:val="0"/>
              <w:suppressAutoHyphens/>
              <w:rPr>
                <w:lang w:eastAsia="lt-LT"/>
              </w:rPr>
            </w:pPr>
          </w:p>
        </w:tc>
        <w:tc>
          <w:tcPr>
            <w:tcW w:w="5245" w:type="dxa"/>
            <w:tcBorders>
              <w:left w:val="single" w:sz="4" w:space="0" w:color="000000" w:themeColor="text1"/>
              <w:bottom w:val="single" w:sz="4" w:space="0" w:color="000000" w:themeColor="text1"/>
              <w:right w:val="single" w:sz="4" w:space="0" w:color="000000" w:themeColor="text1"/>
            </w:tcBorders>
          </w:tcPr>
          <w:p w14:paraId="1CEEDC5B" w14:textId="77777777" w:rsidR="006526CF" w:rsidRPr="00D85D35" w:rsidRDefault="00B43BDA">
            <w:pPr>
              <w:widowControl w:val="0"/>
              <w:suppressAutoHyphens/>
              <w:jc w:val="both"/>
              <w:rPr>
                <w:rFonts w:eastAsia="Calibri"/>
                <w:szCs w:val="22"/>
                <w:shd w:val="clear" w:color="auto" w:fill="FFFF00"/>
              </w:rPr>
            </w:pPr>
            <w:r w:rsidRPr="00D85D35">
              <w:rPr>
                <w:rFonts w:eastAsia="Calibri"/>
                <w:szCs w:val="22"/>
              </w:rPr>
              <w:t xml:space="preserve">Veiksmai įgyvendinami taikant </w:t>
            </w:r>
            <w:r w:rsidRPr="00D85D35">
              <w:rPr>
                <w:szCs w:val="24"/>
                <w:lang w:eastAsia="lt-LT"/>
              </w:rPr>
              <w:t>integruotų teritorinių investicijų metodą.</w:t>
            </w:r>
          </w:p>
        </w:tc>
        <w:tc>
          <w:tcPr>
            <w:tcW w:w="7088" w:type="dxa"/>
            <w:tcBorders>
              <w:left w:val="single" w:sz="4" w:space="0" w:color="000000" w:themeColor="text1"/>
              <w:bottom w:val="single" w:sz="4" w:space="0" w:color="000000" w:themeColor="text1"/>
              <w:right w:val="single" w:sz="4" w:space="0" w:color="000000" w:themeColor="text1"/>
            </w:tcBorders>
          </w:tcPr>
          <w:p w14:paraId="54E0D02F" w14:textId="77777777" w:rsidR="00885FB3" w:rsidRPr="00D85D35" w:rsidRDefault="200A9415" w:rsidP="00885FB3">
            <w:pPr>
              <w:pStyle w:val="Default"/>
              <w:jc w:val="both"/>
              <w:rPr>
                <w:sz w:val="23"/>
                <w:szCs w:val="23"/>
              </w:rPr>
            </w:pPr>
            <w:r w:rsidRPr="00D85D35">
              <w:rPr>
                <w:sz w:val="23"/>
                <w:szCs w:val="23"/>
              </w:rPr>
              <w:t xml:space="preserve">Strategijos veiksmų visuma prisideda prie šių dviejų Europos Sąjungos fondų investicijų programos prioritetų ir jų uždavinių įgyvendinimo: </w:t>
            </w:r>
          </w:p>
          <w:p w14:paraId="4F9F6B06" w14:textId="77777777" w:rsidR="00885FB3" w:rsidRPr="00D85D35" w:rsidRDefault="200A9415" w:rsidP="00885FB3">
            <w:pPr>
              <w:pStyle w:val="Default"/>
              <w:jc w:val="both"/>
              <w:rPr>
                <w:sz w:val="23"/>
                <w:szCs w:val="23"/>
              </w:rPr>
            </w:pPr>
            <w:r w:rsidRPr="00D85D35">
              <w:rPr>
                <w:rFonts w:ascii="Wingdings" w:hAnsi="Wingdings" w:cs="Wingdings"/>
                <w:sz w:val="23"/>
                <w:szCs w:val="23"/>
              </w:rPr>
              <w:t></w:t>
            </w:r>
            <w:r w:rsidRPr="00D85D35">
              <w:rPr>
                <w:rFonts w:ascii="Wingdings" w:hAnsi="Wingdings" w:cs="Wingdings"/>
                <w:sz w:val="23"/>
                <w:szCs w:val="23"/>
              </w:rPr>
              <w:t></w:t>
            </w:r>
            <w:r w:rsidRPr="00D85D35">
              <w:rPr>
                <w:sz w:val="23"/>
                <w:szCs w:val="23"/>
              </w:rPr>
              <w:t xml:space="preserve">5-ojo prioriteto „Piliečiams artimesnė Lietuva“ konkretaus uždavinio 5.2 „Skatinti integruotą ir įtraukią socialinę, ekonominę ir aplinkosaugos plėtrą vietos lygmeniu, puoselėti kultūrą, gamtos paveldą, darnų turizmą ir saugumą kitose nei miestų teritorijose“; </w:t>
            </w:r>
          </w:p>
          <w:p w14:paraId="31D997C0" w14:textId="2A42F88F" w:rsidR="00885FB3" w:rsidRPr="00D85D35" w:rsidRDefault="200A9415" w:rsidP="00885FB3">
            <w:pPr>
              <w:pStyle w:val="Default"/>
              <w:jc w:val="both"/>
              <w:rPr>
                <w:sz w:val="23"/>
                <w:szCs w:val="23"/>
              </w:rPr>
            </w:pPr>
            <w:r w:rsidRPr="00D85D35">
              <w:rPr>
                <w:rFonts w:ascii="Wingdings" w:hAnsi="Wingdings" w:cs="Wingdings"/>
                <w:sz w:val="23"/>
                <w:szCs w:val="23"/>
              </w:rPr>
              <w:t></w:t>
            </w:r>
            <w:r w:rsidRPr="00D85D35">
              <w:rPr>
                <w:rFonts w:ascii="Wingdings" w:hAnsi="Wingdings" w:cs="Wingdings"/>
                <w:sz w:val="23"/>
                <w:szCs w:val="23"/>
              </w:rPr>
              <w:t></w:t>
            </w:r>
            <w:r w:rsidRPr="00D85D35">
              <w:rPr>
                <w:sz w:val="23"/>
                <w:szCs w:val="23"/>
              </w:rPr>
              <w:t xml:space="preserve">2-ojo prioriteto „Žalesnė Lietuva“ konkretaus uždavinio 2.6 „Skatinti perėjimą prie žiedinės ir efektyvaus išteklių naudojimo ekonomikos“. </w:t>
            </w:r>
          </w:p>
          <w:p w14:paraId="039F8109" w14:textId="77777777" w:rsidR="00885FB3" w:rsidRPr="00D85D35" w:rsidRDefault="00885FB3" w:rsidP="00885FB3">
            <w:pPr>
              <w:pStyle w:val="Default"/>
              <w:jc w:val="both"/>
              <w:rPr>
                <w:sz w:val="23"/>
                <w:szCs w:val="23"/>
              </w:rPr>
            </w:pPr>
          </w:p>
          <w:p w14:paraId="1925F968" w14:textId="63426C32" w:rsidR="00885FB3" w:rsidRPr="00D85D35" w:rsidRDefault="200A9415" w:rsidP="00885FB3">
            <w:pPr>
              <w:pStyle w:val="Default"/>
              <w:jc w:val="both"/>
              <w:rPr>
                <w:sz w:val="23"/>
                <w:szCs w:val="23"/>
              </w:rPr>
            </w:pPr>
            <w:r w:rsidRPr="00D85D35">
              <w:rPr>
                <w:sz w:val="23"/>
                <w:szCs w:val="23"/>
              </w:rPr>
              <w:t>Įgyvendinant FZ strategiją bus siekiama pasinaudoti ir kitais ES ir kitos tarptautinės finansinės paramos šaltiniais, inicijuojant projektus, prisidedančius prie strategijos tikslo pasiekimo ir uždavinių įgyvendinimo. Bus ieškoma galimybių pasitelkti kitus finansavimo šaltinius (pvz.</w:t>
            </w:r>
            <w:r w:rsidR="00C10EA1">
              <w:rPr>
                <w:sz w:val="23"/>
                <w:szCs w:val="23"/>
              </w:rPr>
              <w:t>,</w:t>
            </w:r>
            <w:r w:rsidRPr="00D85D35">
              <w:rPr>
                <w:sz w:val="23"/>
                <w:szCs w:val="23"/>
              </w:rPr>
              <w:t xml:space="preserve"> INTERREG). </w:t>
            </w:r>
          </w:p>
          <w:p w14:paraId="4CB5221F" w14:textId="1ADF09D1" w:rsidR="006526CF" w:rsidRPr="00D85D35" w:rsidRDefault="006526CF" w:rsidP="200A9415">
            <w:pPr>
              <w:widowControl w:val="0"/>
              <w:suppressAutoHyphens/>
              <w:jc w:val="both"/>
              <w:rPr>
                <w:i/>
                <w:iCs/>
                <w:color w:val="808080" w:themeColor="background1" w:themeShade="80"/>
                <w:lang w:eastAsia="lt-LT"/>
              </w:rPr>
            </w:pPr>
          </w:p>
        </w:tc>
      </w:tr>
    </w:tbl>
    <w:p w14:paraId="7196D064" w14:textId="77777777" w:rsidR="006526CF" w:rsidRPr="00D85D35" w:rsidRDefault="006526CF">
      <w:pPr>
        <w:suppressAutoHyphens/>
        <w:rPr>
          <w:color w:val="444444"/>
          <w:sz w:val="27"/>
          <w:szCs w:val="27"/>
          <w:shd w:val="clear" w:color="auto" w:fill="FFFFFF"/>
          <w:lang w:eastAsia="lt-LT"/>
        </w:rPr>
      </w:pPr>
    </w:p>
    <w:p w14:paraId="34FF1C98" w14:textId="77777777" w:rsidR="006526CF" w:rsidRPr="00D85D35" w:rsidRDefault="006526CF">
      <w:pPr>
        <w:suppressAutoHyphens/>
        <w:jc w:val="center"/>
        <w:rPr>
          <w:b/>
          <w:caps/>
          <w:szCs w:val="24"/>
        </w:rPr>
      </w:pPr>
    </w:p>
    <w:p w14:paraId="10B40D6B" w14:textId="77777777" w:rsidR="00EE7EE4" w:rsidRPr="00D85D35" w:rsidRDefault="00EE7EE4" w:rsidP="200A9415">
      <w:pPr>
        <w:suppressAutoHyphens/>
        <w:jc w:val="center"/>
        <w:rPr>
          <w:b/>
          <w:bCs/>
          <w:caps/>
        </w:rPr>
      </w:pPr>
    </w:p>
    <w:p w14:paraId="5750D785" w14:textId="77777777" w:rsidR="00EE7EE4" w:rsidRPr="00D85D35" w:rsidRDefault="00EE7EE4" w:rsidP="200A9415">
      <w:pPr>
        <w:suppressAutoHyphens/>
        <w:jc w:val="center"/>
        <w:rPr>
          <w:b/>
          <w:bCs/>
          <w:caps/>
        </w:rPr>
      </w:pPr>
    </w:p>
    <w:p w14:paraId="7CF480F2" w14:textId="77777777" w:rsidR="00EE7EE4" w:rsidRPr="00D85D35" w:rsidRDefault="00EE7EE4" w:rsidP="200A9415">
      <w:pPr>
        <w:suppressAutoHyphens/>
        <w:jc w:val="center"/>
        <w:rPr>
          <w:b/>
          <w:bCs/>
          <w:caps/>
        </w:rPr>
      </w:pPr>
    </w:p>
    <w:p w14:paraId="12F1156B" w14:textId="77777777" w:rsidR="00EE7EE4" w:rsidRPr="00D85D35" w:rsidRDefault="00EE7EE4" w:rsidP="200A9415">
      <w:pPr>
        <w:suppressAutoHyphens/>
        <w:jc w:val="center"/>
        <w:rPr>
          <w:b/>
          <w:bCs/>
          <w:caps/>
        </w:rPr>
      </w:pPr>
    </w:p>
    <w:p w14:paraId="3E5095A0" w14:textId="77777777" w:rsidR="00EE7EE4" w:rsidRPr="00D85D35" w:rsidRDefault="00EE7EE4" w:rsidP="200A9415">
      <w:pPr>
        <w:suppressAutoHyphens/>
        <w:jc w:val="center"/>
        <w:rPr>
          <w:b/>
          <w:bCs/>
          <w:caps/>
        </w:rPr>
      </w:pPr>
    </w:p>
    <w:p w14:paraId="78D85A13" w14:textId="77777777" w:rsidR="00EE7EE4" w:rsidRPr="00D85D35" w:rsidRDefault="00EE7EE4" w:rsidP="200A9415">
      <w:pPr>
        <w:suppressAutoHyphens/>
        <w:jc w:val="center"/>
        <w:rPr>
          <w:b/>
          <w:bCs/>
          <w:caps/>
        </w:rPr>
      </w:pPr>
    </w:p>
    <w:p w14:paraId="1325CE01" w14:textId="77777777" w:rsidR="00EE7EE4" w:rsidRPr="00D85D35" w:rsidRDefault="00EE7EE4" w:rsidP="200A9415">
      <w:pPr>
        <w:suppressAutoHyphens/>
        <w:jc w:val="center"/>
        <w:rPr>
          <w:b/>
          <w:bCs/>
          <w:caps/>
        </w:rPr>
      </w:pPr>
    </w:p>
    <w:p w14:paraId="78735559" w14:textId="121F1D92" w:rsidR="006526CF" w:rsidRPr="00D85D35" w:rsidRDefault="200A9415" w:rsidP="200A9415">
      <w:pPr>
        <w:suppressAutoHyphens/>
        <w:jc w:val="center"/>
        <w:rPr>
          <w:b/>
          <w:bCs/>
          <w:caps/>
        </w:rPr>
      </w:pPr>
      <w:r w:rsidRPr="00D85D35">
        <w:rPr>
          <w:b/>
          <w:bCs/>
          <w:caps/>
        </w:rPr>
        <w:t>V skyrius</w:t>
      </w:r>
    </w:p>
    <w:p w14:paraId="424E8062" w14:textId="77777777" w:rsidR="006526CF" w:rsidRPr="00D85D35" w:rsidRDefault="200A9415" w:rsidP="200A9415">
      <w:pPr>
        <w:suppressAutoHyphens/>
        <w:jc w:val="center"/>
        <w:rPr>
          <w:b/>
          <w:bCs/>
          <w:caps/>
        </w:rPr>
      </w:pPr>
      <w:r w:rsidRPr="00D85D35">
        <w:rPr>
          <w:b/>
          <w:bCs/>
          <w:caps/>
        </w:rPr>
        <w:t>partnerių dalyvavimAS rengiant ir įgyvendinant strategiją</w:t>
      </w:r>
    </w:p>
    <w:p w14:paraId="0AD9C6F4" w14:textId="77777777" w:rsidR="006526CF" w:rsidRPr="00D85D35" w:rsidRDefault="006526CF">
      <w:pPr>
        <w:suppressAutoHyphens/>
        <w:jc w:val="center"/>
        <w:rPr>
          <w:b/>
          <w:caps/>
          <w:szCs w:val="24"/>
        </w:rPr>
      </w:pPr>
    </w:p>
    <w:tbl>
      <w:tblPr>
        <w:tblW w:w="14742" w:type="dxa"/>
        <w:tblInd w:w="137" w:type="dxa"/>
        <w:tblLayout w:type="fixed"/>
        <w:tblLook w:val="04A0" w:firstRow="1" w:lastRow="0" w:firstColumn="1" w:lastColumn="0" w:noHBand="0" w:noVBand="1"/>
      </w:tblPr>
      <w:tblGrid>
        <w:gridCol w:w="4914"/>
        <w:gridCol w:w="4914"/>
        <w:gridCol w:w="4914"/>
      </w:tblGrid>
      <w:tr w:rsidR="006526CF" w:rsidRPr="00D85D35" w14:paraId="583DC725" w14:textId="77777777" w:rsidTr="3D284B9A">
        <w:trPr>
          <w:trHeight w:val="573"/>
        </w:trPr>
        <w:tc>
          <w:tcPr>
            <w:tcW w:w="147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E15245" w14:textId="77777777" w:rsidR="006526CF" w:rsidRPr="00D85D35" w:rsidRDefault="00B43BDA">
            <w:pPr>
              <w:widowControl w:val="0"/>
              <w:suppressAutoHyphens/>
              <w:jc w:val="both"/>
              <w:rPr>
                <w:b/>
                <w:lang w:eastAsia="lt-LT"/>
              </w:rPr>
            </w:pPr>
            <w:r w:rsidRPr="00D85D35">
              <w:rPr>
                <w:rFonts w:eastAsia="Calibri"/>
                <w:b/>
                <w:szCs w:val="22"/>
              </w:rPr>
              <w:t>Partnerių dalyvavimo rengiant ir įgyvendinant Strategiją aprašymas</w:t>
            </w:r>
            <w:r w:rsidRPr="00D85D35">
              <w:rPr>
                <w:rFonts w:eastAsia="Calibri"/>
                <w:b/>
                <w:i/>
                <w:szCs w:val="22"/>
              </w:rPr>
              <w:t xml:space="preserve"> </w:t>
            </w:r>
          </w:p>
          <w:p w14:paraId="1484950E" w14:textId="77777777" w:rsidR="006526CF" w:rsidRPr="00D85D35" w:rsidRDefault="00B43BDA">
            <w:pPr>
              <w:widowControl w:val="0"/>
              <w:suppressAutoHyphens/>
              <w:jc w:val="both"/>
              <w:rPr>
                <w:color w:val="808080"/>
                <w:lang w:eastAsia="lt-LT"/>
              </w:rPr>
            </w:pPr>
            <w:r w:rsidRPr="00D85D35">
              <w:rPr>
                <w:rFonts w:eastAsia="Calibri"/>
                <w:i/>
                <w:color w:val="808080"/>
                <w:szCs w:val="22"/>
              </w:rPr>
              <w:t xml:space="preserve">Pateikiama informacija (užpildant lentelę) apie partnerių įtraukimą rengiant ir įgyvendinant Strategiją. </w:t>
            </w:r>
          </w:p>
        </w:tc>
      </w:tr>
      <w:tr w:rsidR="006526CF" w:rsidRPr="00D85D35" w14:paraId="48947C4B"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C07EF" w14:textId="77777777" w:rsidR="006526CF" w:rsidRPr="00D85D35" w:rsidRDefault="00B43BDA">
            <w:pPr>
              <w:widowControl w:val="0"/>
              <w:suppressAutoHyphens/>
              <w:jc w:val="center"/>
              <w:rPr>
                <w:rFonts w:eastAsia="Calibri"/>
                <w:b/>
                <w:szCs w:val="22"/>
              </w:rPr>
            </w:pPr>
            <w:r w:rsidRPr="00D85D35">
              <w:rPr>
                <w:rFonts w:eastAsia="Calibri"/>
                <w:b/>
                <w:szCs w:val="22"/>
              </w:rPr>
              <w:t>Etapas</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DD653" w14:textId="77777777" w:rsidR="006526CF" w:rsidRPr="00D85D35" w:rsidRDefault="00B43BDA">
            <w:pPr>
              <w:widowControl w:val="0"/>
              <w:suppressAutoHyphens/>
              <w:jc w:val="center"/>
              <w:rPr>
                <w:rFonts w:eastAsia="Calibri"/>
                <w:b/>
                <w:szCs w:val="22"/>
              </w:rPr>
            </w:pPr>
            <w:r w:rsidRPr="00D85D35">
              <w:rPr>
                <w:rFonts w:eastAsia="Calibri"/>
                <w:b/>
                <w:szCs w:val="22"/>
              </w:rPr>
              <w:t>Įtraukimo priemonės</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F5ABC" w14:textId="77777777" w:rsidR="006526CF" w:rsidRPr="00D85D35" w:rsidRDefault="00B43BDA">
            <w:pPr>
              <w:widowControl w:val="0"/>
              <w:suppressAutoHyphens/>
              <w:jc w:val="center"/>
              <w:rPr>
                <w:rFonts w:eastAsia="Calibri"/>
                <w:b/>
                <w:szCs w:val="22"/>
              </w:rPr>
            </w:pPr>
            <w:r w:rsidRPr="00D85D35">
              <w:rPr>
                <w:rFonts w:eastAsia="Calibri"/>
                <w:b/>
                <w:szCs w:val="22"/>
              </w:rPr>
              <w:t>Dalyviai</w:t>
            </w:r>
          </w:p>
        </w:tc>
      </w:tr>
      <w:tr w:rsidR="006526CF" w:rsidRPr="00D85D35" w14:paraId="0DDBC0D4"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A345C" w14:textId="77777777" w:rsidR="006526CF" w:rsidRPr="00D85D35" w:rsidRDefault="3D284B9A" w:rsidP="3D284B9A">
            <w:pPr>
              <w:widowControl w:val="0"/>
              <w:suppressAutoHyphens/>
              <w:jc w:val="both"/>
              <w:rPr>
                <w:rFonts w:eastAsia="Calibri"/>
              </w:rPr>
            </w:pPr>
            <w:r w:rsidRPr="3D284B9A">
              <w:rPr>
                <w:rFonts w:eastAsia="Calibri"/>
              </w:rPr>
              <w:t>Strategijos rengimas</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BD108" w14:textId="7ACA558C" w:rsidR="00563E11" w:rsidRPr="00D85D35" w:rsidRDefault="200A9415" w:rsidP="00563E11">
            <w:pPr>
              <w:pStyle w:val="Default"/>
              <w:jc w:val="both"/>
              <w:rPr>
                <w:color w:val="auto"/>
                <w:sz w:val="23"/>
                <w:szCs w:val="23"/>
              </w:rPr>
            </w:pPr>
            <w:r w:rsidRPr="00D85D35">
              <w:rPr>
                <w:color w:val="auto"/>
                <w:sz w:val="23"/>
                <w:szCs w:val="23"/>
              </w:rPr>
              <w:t xml:space="preserve">2023 m. birželio 28 d. </w:t>
            </w:r>
            <w:r w:rsidR="00DF6607">
              <w:rPr>
                <w:color w:val="auto"/>
                <w:sz w:val="23"/>
                <w:szCs w:val="23"/>
              </w:rPr>
              <w:t>„</w:t>
            </w:r>
            <w:r w:rsidRPr="00D85D35">
              <w:rPr>
                <w:color w:val="auto"/>
                <w:sz w:val="23"/>
                <w:szCs w:val="23"/>
              </w:rPr>
              <w:t>MS Teams</w:t>
            </w:r>
            <w:r w:rsidR="00DF6607">
              <w:rPr>
                <w:color w:val="auto"/>
                <w:sz w:val="23"/>
                <w:szCs w:val="23"/>
              </w:rPr>
              <w:t>“</w:t>
            </w:r>
            <w:r w:rsidRPr="00D85D35">
              <w:rPr>
                <w:color w:val="auto"/>
                <w:sz w:val="23"/>
                <w:szCs w:val="23"/>
              </w:rPr>
              <w:t xml:space="preserve"> platformoje surengtas viešas FZ strategijos pristatymas, sudaryta galimybė visuomenei teikti pasiūlymus dėl FZ strategijos projekto. </w:t>
            </w:r>
          </w:p>
          <w:p w14:paraId="3F40A14E" w14:textId="762E21C0" w:rsidR="006526CF" w:rsidRPr="00D85D35" w:rsidRDefault="006526CF" w:rsidP="200A9415">
            <w:pPr>
              <w:widowControl w:val="0"/>
              <w:suppressAutoHyphens/>
              <w:jc w:val="both"/>
              <w:rPr>
                <w:rFonts w:eastAsia="Calibri"/>
                <w:i/>
                <w:iCs/>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06B17" w14:textId="3AF94773" w:rsidR="006526CF" w:rsidRPr="00D85D35" w:rsidRDefault="200A9415" w:rsidP="200A9415">
            <w:pPr>
              <w:pStyle w:val="Default"/>
              <w:jc w:val="both"/>
              <w:rPr>
                <w:sz w:val="23"/>
                <w:szCs w:val="23"/>
              </w:rPr>
            </w:pPr>
            <w:r w:rsidRPr="00D85D35">
              <w:rPr>
                <w:sz w:val="23"/>
                <w:szCs w:val="23"/>
              </w:rPr>
              <w:t xml:space="preserve">Panevėžio m., Panevėžio r., Kupiškio r., Pasvalio r., Biržų r., Rokiškio r. savivaldybių gyventojai, viešojo sektoriaus ir nevyriausybinių organizacijų atstovai, regione veikiančios asocijuotų struktūrų atstovai, kt. partneriai. </w:t>
            </w:r>
          </w:p>
        </w:tc>
      </w:tr>
      <w:tr w:rsidR="00563E11" w:rsidRPr="00D85D35" w14:paraId="5D42B0BB"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88DDF" w14:textId="77777777" w:rsidR="00563E11" w:rsidRPr="00D85D35" w:rsidRDefault="00563E11" w:rsidP="200A9415">
            <w:pPr>
              <w:widowControl w:val="0"/>
              <w:suppressAutoHyphens/>
              <w:jc w:val="both"/>
              <w:rPr>
                <w:rFonts w:eastAsia="Calibri"/>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FE419" w14:textId="1BDE7415" w:rsidR="0084261D" w:rsidRPr="00D85D35" w:rsidRDefault="200A9415" w:rsidP="0084261D">
            <w:pPr>
              <w:pStyle w:val="Default"/>
              <w:jc w:val="both"/>
              <w:rPr>
                <w:color w:val="auto"/>
                <w:sz w:val="23"/>
                <w:szCs w:val="23"/>
              </w:rPr>
            </w:pPr>
            <w:r w:rsidRPr="00D85D35">
              <w:rPr>
                <w:color w:val="auto"/>
                <w:sz w:val="23"/>
                <w:szCs w:val="23"/>
              </w:rPr>
              <w:t>2023 m. liepos 12 d.</w:t>
            </w:r>
            <w:r w:rsidR="00AA6750">
              <w:rPr>
                <w:color w:val="auto"/>
                <w:sz w:val="23"/>
                <w:szCs w:val="23"/>
              </w:rPr>
              <w:t xml:space="preserve"> </w:t>
            </w:r>
            <w:r w:rsidR="00AD0F30">
              <w:rPr>
                <w:color w:val="auto"/>
                <w:sz w:val="23"/>
                <w:szCs w:val="23"/>
              </w:rPr>
              <w:t xml:space="preserve">el. paštu </w:t>
            </w:r>
            <w:r w:rsidRPr="00D85D35">
              <w:rPr>
                <w:color w:val="auto"/>
                <w:sz w:val="23"/>
                <w:szCs w:val="23"/>
              </w:rPr>
              <w:t>išplatintas 2023 m. birželio 28 d. susitikimo, kuriame pristatyta FZ strategija,</w:t>
            </w:r>
            <w:r w:rsidR="00AA6750">
              <w:rPr>
                <w:color w:val="auto"/>
                <w:sz w:val="23"/>
                <w:szCs w:val="23"/>
              </w:rPr>
              <w:t xml:space="preserve"> </w:t>
            </w:r>
            <w:r w:rsidRPr="00D85D35">
              <w:rPr>
                <w:color w:val="auto"/>
                <w:sz w:val="23"/>
                <w:szCs w:val="23"/>
              </w:rPr>
              <w:t xml:space="preserve">įrašas, sudaryta galimybė visuomenei teikti pasiūlymus dėl FZ strategijos projekto. </w:t>
            </w:r>
          </w:p>
          <w:p w14:paraId="52E78D23" w14:textId="0DCE42D1" w:rsidR="00563E11" w:rsidRPr="00D85D35" w:rsidRDefault="00563E11" w:rsidP="00563E11">
            <w:pPr>
              <w:pStyle w:val="Default"/>
              <w:jc w:val="both"/>
              <w:rPr>
                <w:color w:val="auto"/>
                <w:sz w:val="23"/>
                <w:szCs w:val="23"/>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E4B7D" w14:textId="048B65C4" w:rsidR="00563E11" w:rsidRPr="00D85D35" w:rsidRDefault="200A9415" w:rsidP="00E3781D">
            <w:pPr>
              <w:pStyle w:val="Default"/>
              <w:jc w:val="both"/>
              <w:rPr>
                <w:sz w:val="23"/>
                <w:szCs w:val="23"/>
              </w:rPr>
            </w:pPr>
            <w:r w:rsidRPr="00D85D35">
              <w:rPr>
                <w:sz w:val="23"/>
                <w:szCs w:val="23"/>
              </w:rPr>
              <w:t>Panevėžio m., Panevėžio r., Kupiškio r., Pasvalio r., Biržų r., Rokiškio r. savivaldybių gyventojai, viešojo sektoriaus ir nevyriausybinių organizacijų atstovai, regione veikiančios asocijuotų struktūrų atstovai, kt. partneriai.</w:t>
            </w:r>
          </w:p>
        </w:tc>
      </w:tr>
      <w:tr w:rsidR="3D284B9A" w14:paraId="077C117A"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EE1B3" w14:textId="06C6F22C" w:rsidR="3D284B9A" w:rsidRDefault="3D284B9A" w:rsidP="3D284B9A">
            <w:pPr>
              <w:jc w:val="both"/>
              <w:rPr>
                <w:rFonts w:eastAsia="Calibri"/>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2BE91" w14:textId="6CDB8ECD" w:rsidR="3D284B9A" w:rsidRDefault="3D284B9A" w:rsidP="3D284B9A">
            <w:pPr>
              <w:pStyle w:val="Default"/>
              <w:jc w:val="both"/>
              <w:rPr>
                <w:color w:val="auto"/>
                <w:sz w:val="23"/>
                <w:szCs w:val="23"/>
              </w:rPr>
            </w:pPr>
            <w:r w:rsidRPr="3D284B9A">
              <w:rPr>
                <w:color w:val="auto"/>
                <w:sz w:val="23"/>
                <w:szCs w:val="23"/>
              </w:rPr>
              <w:t xml:space="preserve">2024 m. birželio 14 d. </w:t>
            </w:r>
            <w:r w:rsidR="00AD0F30">
              <w:rPr>
                <w:color w:val="auto"/>
                <w:sz w:val="23"/>
                <w:szCs w:val="23"/>
              </w:rPr>
              <w:t xml:space="preserve">FZ sudarančių savivaldybių interneto svetainėse </w:t>
            </w:r>
            <w:r w:rsidRPr="3D284B9A">
              <w:rPr>
                <w:color w:val="auto"/>
                <w:sz w:val="23"/>
                <w:szCs w:val="23"/>
              </w:rPr>
              <w:t>viešai paskelbtas pranešimas, apibendrinantis FZ strategijos projekto turinį ir sudarantis galimybę visuomenei teikti pasiūlymus dėl FZ strategijos projekto.</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8CC99" w14:textId="00026634" w:rsidR="3D284B9A" w:rsidRDefault="3D284B9A" w:rsidP="3D284B9A">
            <w:pPr>
              <w:pStyle w:val="Default"/>
              <w:jc w:val="both"/>
              <w:rPr>
                <w:sz w:val="23"/>
                <w:szCs w:val="23"/>
              </w:rPr>
            </w:pPr>
            <w:r w:rsidRPr="3D284B9A">
              <w:rPr>
                <w:sz w:val="23"/>
                <w:szCs w:val="23"/>
              </w:rPr>
              <w:t>Panevėžio m., Panevėžio r., Kupiškio r., Pasvalio r., Biržų r., Rokiškio r. savivaldybių gyventojai, viešojo sektoriaus ir nevyriausybinių organizacijų atstovai, regione veikiančios asocijuotų struktūrų atstovai, kt. partneriai.</w:t>
            </w:r>
          </w:p>
        </w:tc>
      </w:tr>
      <w:tr w:rsidR="006526CF" w:rsidRPr="00D85D35" w14:paraId="42FF1099"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8D79E" w14:textId="77777777" w:rsidR="006526CF" w:rsidRPr="00D85D35" w:rsidRDefault="00B43BDA">
            <w:pPr>
              <w:widowControl w:val="0"/>
              <w:suppressAutoHyphens/>
              <w:jc w:val="both"/>
              <w:rPr>
                <w:rFonts w:eastAsia="Calibri"/>
                <w:szCs w:val="22"/>
              </w:rPr>
            </w:pPr>
            <w:r w:rsidRPr="00D85D35">
              <w:rPr>
                <w:rFonts w:eastAsia="Calibri"/>
                <w:szCs w:val="22"/>
              </w:rPr>
              <w:t>Strategijos įgyvendinimas</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E78A7" w14:textId="7A95D65E" w:rsidR="006526CF" w:rsidRPr="00D85D35" w:rsidRDefault="200A9415" w:rsidP="200A9415">
            <w:pPr>
              <w:pStyle w:val="Default"/>
              <w:jc w:val="both"/>
              <w:rPr>
                <w:rFonts w:eastAsia="Calibri"/>
                <w:i/>
                <w:iCs/>
                <w:color w:val="auto"/>
              </w:rPr>
            </w:pPr>
            <w:r w:rsidRPr="00D85D35">
              <w:rPr>
                <w:color w:val="auto"/>
                <w:sz w:val="23"/>
                <w:szCs w:val="23"/>
              </w:rPr>
              <w:t xml:space="preserve">Kasmet iki balandžio 30 d. bus paskelbiama apibendrinta Strategijos įgyvendinimo pažangos informacija Panevėžio regiono plėtros tarybos interneto svetainėje ir FZ savivaldybių </w:t>
            </w:r>
            <w:r w:rsidR="00AD0F30">
              <w:rPr>
                <w:color w:val="auto"/>
                <w:sz w:val="23"/>
                <w:szCs w:val="23"/>
              </w:rPr>
              <w:t xml:space="preserve">interneto </w:t>
            </w:r>
            <w:r w:rsidRPr="00D85D35">
              <w:rPr>
                <w:color w:val="auto"/>
                <w:sz w:val="23"/>
                <w:szCs w:val="23"/>
              </w:rPr>
              <w:t xml:space="preserve">svetainėse, nurodomi būdai, kuriais galima pareikšti nuomonę ir pateikti pasiūlymus, sudaroma galimybė susipažinti su Strategijos įgyvendinimu. </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7ED19" w14:textId="19E7F696" w:rsidR="006526CF" w:rsidRPr="00D85D35" w:rsidRDefault="200A9415" w:rsidP="200A9415">
            <w:pPr>
              <w:widowControl w:val="0"/>
              <w:suppressAutoHyphens/>
              <w:jc w:val="both"/>
              <w:rPr>
                <w:rFonts w:eastAsia="Calibri"/>
                <w:i/>
                <w:iCs/>
                <w:color w:val="808080" w:themeColor="background1" w:themeShade="80"/>
              </w:rPr>
            </w:pPr>
            <w:r w:rsidRPr="00D85D35">
              <w:rPr>
                <w:sz w:val="23"/>
                <w:szCs w:val="23"/>
              </w:rPr>
              <w:t>Panevėžio m., Panevėžio r., Kupiškio r., Pasvalio r., Biržų r., Rokiškio r. savivaldybių gyventojai, viešojo sektoriaus ir nevyriausybinių organizacijų atstovai, regione veikianči</w:t>
            </w:r>
            <w:r w:rsidR="00933348" w:rsidRPr="00D85D35">
              <w:rPr>
                <w:sz w:val="23"/>
                <w:szCs w:val="23"/>
              </w:rPr>
              <w:t>ų</w:t>
            </w:r>
            <w:r w:rsidRPr="00D85D35">
              <w:rPr>
                <w:sz w:val="23"/>
                <w:szCs w:val="23"/>
              </w:rPr>
              <w:t xml:space="preserve"> asocijuotų struktūrų atstovai, kt. partneriai. </w:t>
            </w:r>
          </w:p>
        </w:tc>
      </w:tr>
      <w:tr w:rsidR="00ED2A26" w:rsidRPr="00D85D35" w14:paraId="30D2F133"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64156" w14:textId="77777777" w:rsidR="00ED2A26" w:rsidRPr="00D85D35" w:rsidRDefault="00ED2A26" w:rsidP="200A9415">
            <w:pPr>
              <w:widowControl w:val="0"/>
              <w:suppressAutoHyphens/>
              <w:jc w:val="both"/>
              <w:rPr>
                <w:rFonts w:eastAsia="Calibri"/>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18A85" w14:textId="51D9C3D6" w:rsidR="00ED2A26" w:rsidRPr="00D85D35" w:rsidRDefault="200A9415" w:rsidP="00ED2A26">
            <w:pPr>
              <w:pStyle w:val="Default"/>
              <w:jc w:val="both"/>
              <w:rPr>
                <w:color w:val="auto"/>
                <w:sz w:val="23"/>
                <w:szCs w:val="23"/>
              </w:rPr>
            </w:pPr>
            <w:r w:rsidRPr="00D85D35">
              <w:rPr>
                <w:color w:val="auto"/>
                <w:sz w:val="23"/>
                <w:szCs w:val="23"/>
              </w:rPr>
              <w:t xml:space="preserve">Kasmet iki balandžio 30 d. Panevėžio regiono plėtros tarybos patariamajai kolegijos partnerių grupei bus pristatoma apibendrinta informacija apie Strategijos įgyvendinimo pažangą. </w:t>
            </w:r>
          </w:p>
          <w:p w14:paraId="6DC54FF7" w14:textId="77777777" w:rsidR="00ED2A26" w:rsidRPr="00D85D35" w:rsidRDefault="00ED2A26" w:rsidP="00ED2A26">
            <w:pPr>
              <w:pStyle w:val="Default"/>
              <w:jc w:val="both"/>
              <w:rPr>
                <w:color w:val="auto"/>
                <w:sz w:val="23"/>
                <w:szCs w:val="23"/>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E0400" w14:textId="33B2E374" w:rsidR="00E3781D" w:rsidRPr="00D85D35" w:rsidRDefault="200A9415" w:rsidP="00E3781D">
            <w:pPr>
              <w:pStyle w:val="Default"/>
              <w:jc w:val="both"/>
              <w:rPr>
                <w:color w:val="auto"/>
                <w:sz w:val="23"/>
                <w:szCs w:val="23"/>
              </w:rPr>
            </w:pPr>
            <w:r w:rsidRPr="00D85D35">
              <w:rPr>
                <w:color w:val="auto"/>
              </w:rPr>
              <w:t>Panevėžio regiono plėtros tarybos patariamoji kolegijos partnerių grupė</w:t>
            </w:r>
            <w:r w:rsidRPr="00D85D35">
              <w:rPr>
                <w:color w:val="auto"/>
                <w:sz w:val="23"/>
                <w:szCs w:val="23"/>
              </w:rPr>
              <w:t xml:space="preserve">. </w:t>
            </w:r>
          </w:p>
          <w:p w14:paraId="45999AC2" w14:textId="77777777" w:rsidR="00ED2A26" w:rsidRPr="00D85D35" w:rsidRDefault="00ED2A26" w:rsidP="200A9415">
            <w:pPr>
              <w:widowControl w:val="0"/>
              <w:suppressAutoHyphens/>
              <w:jc w:val="both"/>
              <w:rPr>
                <w:rFonts w:eastAsia="Calibri"/>
                <w:i/>
                <w:iCs/>
                <w:color w:val="808080"/>
              </w:rPr>
            </w:pPr>
          </w:p>
        </w:tc>
      </w:tr>
      <w:tr w:rsidR="00ED2A26" w:rsidRPr="00D85D35" w14:paraId="7DA6A328"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E1932" w14:textId="77777777" w:rsidR="00ED2A26" w:rsidRPr="00D85D35" w:rsidRDefault="00ED2A26" w:rsidP="200A9415">
            <w:pPr>
              <w:widowControl w:val="0"/>
              <w:suppressAutoHyphens/>
              <w:jc w:val="both"/>
              <w:rPr>
                <w:rFonts w:eastAsia="Calibri"/>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96A9B" w14:textId="46864834" w:rsidR="00ED2A26" w:rsidRPr="00D85D35" w:rsidRDefault="200A9415" w:rsidP="00DF6607">
            <w:pPr>
              <w:pStyle w:val="Default"/>
              <w:jc w:val="both"/>
              <w:rPr>
                <w:color w:val="auto"/>
                <w:sz w:val="23"/>
                <w:szCs w:val="23"/>
              </w:rPr>
            </w:pPr>
            <w:r w:rsidRPr="00D85D35">
              <w:rPr>
                <w:color w:val="auto"/>
                <w:sz w:val="23"/>
                <w:szCs w:val="23"/>
              </w:rPr>
              <w:t xml:space="preserve">Iki 2030 metų </w:t>
            </w:r>
            <w:r w:rsidR="00DF6607" w:rsidRPr="00D85D35">
              <w:rPr>
                <w:color w:val="auto"/>
                <w:sz w:val="23"/>
                <w:szCs w:val="23"/>
              </w:rPr>
              <w:t xml:space="preserve">Panevėžio regiono plėtros tarybos interneto svetainėje </w:t>
            </w:r>
            <w:r w:rsidRPr="00D85D35">
              <w:rPr>
                <w:color w:val="auto"/>
                <w:sz w:val="23"/>
                <w:szCs w:val="23"/>
              </w:rPr>
              <w:t xml:space="preserve">pagal poreikį bus skelbiami Strategijos pakeitimo projektai ar jų atskiros struktūrinės dalys, nurodomi būdai, kuriais galima pareikšti nuomonę, pateikti pastabas ir pasiūlymus. </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4B952C" w14:textId="5062C667" w:rsidR="00ED2A26" w:rsidRPr="00D85D35" w:rsidRDefault="200A9415" w:rsidP="200A9415">
            <w:pPr>
              <w:widowControl w:val="0"/>
              <w:suppressAutoHyphens/>
              <w:jc w:val="both"/>
              <w:rPr>
                <w:rFonts w:eastAsia="Calibri"/>
                <w:i/>
                <w:iCs/>
                <w:color w:val="808080"/>
              </w:rPr>
            </w:pPr>
            <w:r w:rsidRPr="00D85D35">
              <w:rPr>
                <w:sz w:val="23"/>
                <w:szCs w:val="23"/>
              </w:rPr>
              <w:t>Panevėžio m., Panevėžio r., Kupiškio r., Pasvalio r., Biržų r., Rokiškio r. savivaldybių gyventojai, viešojo sektoriaus ir nevyriausybinių organizacijų atstovai, regione veikianči</w:t>
            </w:r>
            <w:r w:rsidR="00933348" w:rsidRPr="00D85D35">
              <w:rPr>
                <w:sz w:val="23"/>
                <w:szCs w:val="23"/>
              </w:rPr>
              <w:t>ų</w:t>
            </w:r>
            <w:r w:rsidRPr="00D85D35">
              <w:rPr>
                <w:sz w:val="23"/>
                <w:szCs w:val="23"/>
              </w:rPr>
              <w:t xml:space="preserve"> asocijuotų struktūrų atstovai, kt. partneriai. </w:t>
            </w:r>
          </w:p>
        </w:tc>
      </w:tr>
      <w:tr w:rsidR="00ED2A26" w:rsidRPr="00D85D35" w14:paraId="7B849F43" w14:textId="77777777" w:rsidTr="3D284B9A">
        <w:trPr>
          <w:trHeight w:val="192"/>
        </w:trPr>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56C20" w14:textId="77777777" w:rsidR="00ED2A26" w:rsidRPr="00D85D35" w:rsidRDefault="00ED2A26" w:rsidP="200A9415">
            <w:pPr>
              <w:widowControl w:val="0"/>
              <w:suppressAutoHyphens/>
              <w:jc w:val="both"/>
              <w:rPr>
                <w:rFonts w:eastAsia="Calibri"/>
              </w:rPr>
            </w:pP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1C824" w14:textId="05607DCF" w:rsidR="00ED2A26" w:rsidRPr="00D85D35" w:rsidRDefault="200A9415" w:rsidP="00DF6607">
            <w:pPr>
              <w:pStyle w:val="Default"/>
              <w:jc w:val="both"/>
              <w:rPr>
                <w:color w:val="auto"/>
                <w:sz w:val="23"/>
                <w:szCs w:val="23"/>
              </w:rPr>
            </w:pPr>
            <w:r w:rsidRPr="00D85D35">
              <w:rPr>
                <w:color w:val="auto"/>
                <w:sz w:val="23"/>
                <w:szCs w:val="23"/>
              </w:rPr>
              <w:t>Iki 2030 metų pagal poreikį bus tiesiogiai kreipiamasi į Panevėžio regiono plėtros tarybos patariam</w:t>
            </w:r>
            <w:r w:rsidR="00DF6607">
              <w:rPr>
                <w:color w:val="auto"/>
                <w:sz w:val="23"/>
                <w:szCs w:val="23"/>
              </w:rPr>
              <w:t>ąją</w:t>
            </w:r>
            <w:r w:rsidRPr="00D85D35">
              <w:rPr>
                <w:color w:val="auto"/>
                <w:sz w:val="23"/>
                <w:szCs w:val="23"/>
              </w:rPr>
              <w:t xml:space="preserve"> kolegijos partnerių grup</w:t>
            </w:r>
            <w:r w:rsidR="00DF6607">
              <w:rPr>
                <w:color w:val="auto"/>
                <w:sz w:val="23"/>
                <w:szCs w:val="23"/>
              </w:rPr>
              <w:t>ę</w:t>
            </w:r>
            <w:r w:rsidRPr="00D85D35">
              <w:rPr>
                <w:color w:val="auto"/>
                <w:sz w:val="23"/>
                <w:szCs w:val="23"/>
              </w:rPr>
              <w:t xml:space="preserve"> pristatant Strategijos pakeitimo projektą ar jo atskiras struktūrines dalis, kviečiant pateikti jų pastabas ir pasiūlymus. </w:t>
            </w:r>
          </w:p>
        </w:tc>
        <w:tc>
          <w:tcPr>
            <w:tcW w:w="4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53CD2" w14:textId="77777777" w:rsidR="00467C1E" w:rsidRPr="00D85D35" w:rsidRDefault="200A9415" w:rsidP="00467C1E">
            <w:pPr>
              <w:pStyle w:val="Default"/>
              <w:jc w:val="both"/>
              <w:rPr>
                <w:color w:val="auto"/>
                <w:sz w:val="23"/>
                <w:szCs w:val="23"/>
              </w:rPr>
            </w:pPr>
            <w:r w:rsidRPr="00D85D35">
              <w:rPr>
                <w:color w:val="auto"/>
              </w:rPr>
              <w:t>Panevėžio regiono plėtros tarybos patariamoji kolegijos partnerių grupė</w:t>
            </w:r>
            <w:r w:rsidRPr="00D85D35">
              <w:rPr>
                <w:color w:val="auto"/>
                <w:sz w:val="23"/>
                <w:szCs w:val="23"/>
              </w:rPr>
              <w:t xml:space="preserve">. </w:t>
            </w:r>
          </w:p>
          <w:p w14:paraId="1B17CF9E" w14:textId="77777777" w:rsidR="00ED2A26" w:rsidRPr="00D85D35" w:rsidRDefault="00ED2A26" w:rsidP="200A9415">
            <w:pPr>
              <w:widowControl w:val="0"/>
              <w:suppressAutoHyphens/>
              <w:jc w:val="both"/>
              <w:rPr>
                <w:rFonts w:eastAsia="Calibri"/>
                <w:i/>
                <w:iCs/>
                <w:color w:val="808080"/>
              </w:rPr>
            </w:pPr>
          </w:p>
        </w:tc>
      </w:tr>
    </w:tbl>
    <w:p w14:paraId="4B1F511A" w14:textId="77777777" w:rsidR="006526CF" w:rsidRPr="00D85D35" w:rsidRDefault="006526CF">
      <w:pPr>
        <w:suppressAutoHyphens/>
        <w:jc w:val="center"/>
        <w:rPr>
          <w:b/>
          <w:caps/>
          <w:szCs w:val="24"/>
        </w:rPr>
      </w:pPr>
    </w:p>
    <w:p w14:paraId="65F9C3DC" w14:textId="3F40D252" w:rsidR="006526CF" w:rsidRPr="00DF6607" w:rsidRDefault="00DF6607" w:rsidP="00DF6607">
      <w:pPr>
        <w:jc w:val="center"/>
        <w:rPr>
          <w:szCs w:val="24"/>
        </w:rPr>
      </w:pPr>
      <w:r w:rsidRPr="00DF6607">
        <w:rPr>
          <w:szCs w:val="24"/>
        </w:rPr>
        <w:t>__________________________</w:t>
      </w:r>
    </w:p>
    <w:p w14:paraId="5023141B" w14:textId="77777777" w:rsidR="006526CF" w:rsidRPr="00D85D35" w:rsidRDefault="006526CF">
      <w:pPr>
        <w:spacing w:line="259" w:lineRule="auto"/>
        <w:ind w:firstLine="2160"/>
        <w:jc w:val="center"/>
        <w:rPr>
          <w:sz w:val="22"/>
          <w:szCs w:val="22"/>
          <w:u w:val="single"/>
        </w:rPr>
      </w:pPr>
    </w:p>
    <w:p w14:paraId="1F3B1409" w14:textId="77777777" w:rsidR="006526CF" w:rsidRPr="00D85D35" w:rsidRDefault="006526CF">
      <w:pPr>
        <w:rPr>
          <w:sz w:val="14"/>
          <w:szCs w:val="14"/>
        </w:rPr>
      </w:pPr>
    </w:p>
    <w:p w14:paraId="562C75D1" w14:textId="77777777" w:rsidR="006526CF" w:rsidRDefault="006526CF">
      <w:pPr>
        <w:suppressAutoHyphens/>
        <w:rPr>
          <w:b/>
          <w:caps/>
          <w:szCs w:val="24"/>
          <w:lang w:val="es-ES"/>
        </w:rPr>
      </w:pPr>
    </w:p>
    <w:sectPr w:rsidR="006526CF" w:rsidSect="00C35927">
      <w:headerReference w:type="even" r:id="rId24"/>
      <w:headerReference w:type="default" r:id="rId25"/>
      <w:footerReference w:type="even" r:id="rId26"/>
      <w:footerReference w:type="default" r:id="rId27"/>
      <w:headerReference w:type="first" r:id="rId28"/>
      <w:footerReference w:type="first" r:id="rId29"/>
      <w:pgSz w:w="16838" w:h="11906" w:orient="landscape"/>
      <w:pgMar w:top="1276" w:right="567" w:bottom="1134" w:left="1134" w:header="567"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70DB9" w14:textId="77777777" w:rsidR="00B01E8F" w:rsidRPr="00D85D35" w:rsidRDefault="00B01E8F">
      <w:pPr>
        <w:suppressAutoHyphens/>
        <w:rPr>
          <w:lang w:eastAsia="lt-LT"/>
        </w:rPr>
      </w:pPr>
      <w:r w:rsidRPr="00D85D35">
        <w:rPr>
          <w:lang w:eastAsia="lt-LT"/>
        </w:rPr>
        <w:separator/>
      </w:r>
    </w:p>
  </w:endnote>
  <w:endnote w:type="continuationSeparator" w:id="0">
    <w:p w14:paraId="241EF68F" w14:textId="77777777" w:rsidR="00B01E8F" w:rsidRPr="00D85D35" w:rsidRDefault="00B01E8F">
      <w:pPr>
        <w:suppressAutoHyphens/>
        <w:rPr>
          <w:lang w:eastAsia="lt-LT"/>
        </w:rPr>
      </w:pPr>
      <w:r w:rsidRPr="00D85D35">
        <w:rPr>
          <w:lang w:eastAsia="lt-LT"/>
        </w:rPr>
        <w:continuationSeparator/>
      </w:r>
    </w:p>
  </w:endnote>
  <w:endnote w:type="continuationNotice" w:id="1">
    <w:p w14:paraId="4AD778F1" w14:textId="77777777" w:rsidR="00B01E8F" w:rsidRDefault="00B01E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355AD" w14:textId="77777777" w:rsidR="00B41CE4" w:rsidRPr="00D85D35" w:rsidRDefault="00B41CE4">
    <w:pPr>
      <w:tabs>
        <w:tab w:val="center" w:pos="4513"/>
        <w:tab w:val="right" w:pos="9026"/>
      </w:tabs>
      <w:suppressAutoHyphen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11D2A" w14:textId="77777777" w:rsidR="00B41CE4" w:rsidRPr="00D85D35" w:rsidRDefault="00B41CE4">
    <w:pPr>
      <w:tabs>
        <w:tab w:val="center" w:pos="4513"/>
        <w:tab w:val="right" w:pos="9026"/>
      </w:tabs>
      <w:suppressAutoHyphen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4E37C" w14:textId="77777777" w:rsidR="00B41CE4" w:rsidRPr="00D85D35" w:rsidRDefault="00B41CE4">
    <w:pPr>
      <w:tabs>
        <w:tab w:val="center" w:pos="4513"/>
        <w:tab w:val="right" w:pos="9026"/>
      </w:tabs>
      <w:suppressAutoHyphen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17D12" w14:textId="77777777" w:rsidR="00B01E8F" w:rsidRPr="00D85D35" w:rsidRDefault="00B01E8F">
      <w:pPr>
        <w:suppressAutoHyphens/>
        <w:rPr>
          <w:lang w:eastAsia="lt-LT"/>
        </w:rPr>
      </w:pPr>
      <w:r w:rsidRPr="00D85D35">
        <w:rPr>
          <w:lang w:eastAsia="lt-LT"/>
        </w:rPr>
        <w:separator/>
      </w:r>
    </w:p>
  </w:footnote>
  <w:footnote w:type="continuationSeparator" w:id="0">
    <w:p w14:paraId="0F4A20C6" w14:textId="77777777" w:rsidR="00B01E8F" w:rsidRPr="00D85D35" w:rsidRDefault="00B01E8F">
      <w:pPr>
        <w:suppressAutoHyphens/>
        <w:rPr>
          <w:lang w:eastAsia="lt-LT"/>
        </w:rPr>
      </w:pPr>
      <w:r w:rsidRPr="00D85D35">
        <w:rPr>
          <w:lang w:eastAsia="lt-LT"/>
        </w:rPr>
        <w:continuationSeparator/>
      </w:r>
    </w:p>
  </w:footnote>
  <w:footnote w:type="continuationNotice" w:id="1">
    <w:p w14:paraId="5F98FD00" w14:textId="77777777" w:rsidR="00B01E8F" w:rsidRDefault="00B01E8F"/>
  </w:footnote>
  <w:footnote w:id="2">
    <w:p w14:paraId="336CE2BE" w14:textId="77777777" w:rsidR="00B41CE4" w:rsidRPr="00A22FD2" w:rsidRDefault="00B41CE4" w:rsidP="00673A42">
      <w:pPr>
        <w:pStyle w:val="Puslapioinaostekstas"/>
      </w:pPr>
      <w:r w:rsidRPr="00A22FD2">
        <w:rPr>
          <w:rStyle w:val="Puslapioinaosnuoroda"/>
          <w:rFonts w:eastAsiaTheme="majorEastAsia"/>
        </w:rPr>
        <w:footnoteRef/>
      </w:r>
      <w:r w:rsidRPr="00A22FD2">
        <w:t xml:space="preserve"> </w:t>
      </w:r>
      <w:r w:rsidRPr="000A42C3">
        <w:rPr>
          <w:rStyle w:val="cf01"/>
          <w:rFonts w:ascii="Times New Roman" w:eastAsiaTheme="majorEastAsia" w:hAnsi="Times New Roman"/>
        </w:rPr>
        <w:t>Duomenų šaltinis čia ir toliau (jei nenurodyta kitaip) – Valstybės duomenų agentūra</w:t>
      </w:r>
      <w:r w:rsidRPr="00A22FD2">
        <w:t>.</w:t>
      </w:r>
    </w:p>
  </w:footnote>
  <w:footnote w:id="3">
    <w:p w14:paraId="7343575B" w14:textId="77777777" w:rsidR="00B41CE4" w:rsidRPr="00A22FD2" w:rsidRDefault="00B41CE4" w:rsidP="00673A42">
      <w:pPr>
        <w:pStyle w:val="Puslapioinaostekstas"/>
      </w:pPr>
      <w:r w:rsidRPr="00A22FD2">
        <w:rPr>
          <w:rStyle w:val="Puslapioinaosnuoroda"/>
        </w:rPr>
        <w:footnoteRef/>
      </w:r>
      <w:r w:rsidRPr="00A22FD2">
        <w:t xml:space="preserve"> LR Vietos savivaldos įstatymo 6 str. 38 dalis;</w:t>
      </w:r>
    </w:p>
  </w:footnote>
  <w:footnote w:id="4">
    <w:p w14:paraId="797B3C92" w14:textId="77777777" w:rsidR="00B41CE4" w:rsidRPr="00D85D35" w:rsidRDefault="00B41CE4" w:rsidP="00673A42">
      <w:pPr>
        <w:pStyle w:val="Puslapioinaostekstas"/>
      </w:pPr>
      <w:r w:rsidRPr="00D85D35">
        <w:rPr>
          <w:rStyle w:val="Puslapioinaosnuoroda"/>
        </w:rPr>
        <w:footnoteRef/>
      </w:r>
      <w:r w:rsidRPr="00D85D35">
        <w:t xml:space="preserve"> LR Vyriausybės 2017 m. gegužės 31 d. nutarimas Nr. 389 „Dėl Lietuvos Respublikos teritorijos bendrojo plano rengimo“</w:t>
      </w:r>
      <w:r w:rsidRPr="00D85D35">
        <w:rPr>
          <w:rFonts w:ascii="Arial" w:hAnsi="Arial" w:cs="Arial"/>
          <w:color w:val="091A5A"/>
          <w:shd w:val="clear" w:color="auto" w:fill="FFFFFF"/>
        </w:rPr>
        <w:t> </w:t>
      </w:r>
    </w:p>
  </w:footnote>
  <w:footnote w:id="5">
    <w:p w14:paraId="07CFB50A" w14:textId="77777777" w:rsidR="00B41CE4" w:rsidRPr="00A22FD2" w:rsidRDefault="00B41CE4" w:rsidP="00673A42">
      <w:pPr>
        <w:pStyle w:val="Puslapioinaostekstas"/>
      </w:pPr>
      <w:r w:rsidRPr="00D85D35">
        <w:rPr>
          <w:rStyle w:val="Puslapioinaosnuoroda"/>
        </w:rPr>
        <w:footnoteRef/>
      </w:r>
      <w:r w:rsidRPr="00D85D35">
        <w:t xml:space="preserve"> </w:t>
      </w:r>
      <w:hyperlink r:id="rId1" w:history="1">
        <w:r w:rsidRPr="000A42C3">
          <w:rPr>
            <w:rStyle w:val="Hipersaitas"/>
            <w:color w:val="auto"/>
            <w:u w:val="none"/>
          </w:rPr>
          <w:t>Atviri įmonių duomenys - atvira.sodra.lt</w:t>
        </w:r>
      </w:hyperlink>
    </w:p>
  </w:footnote>
  <w:footnote w:id="6">
    <w:p w14:paraId="4660E7D2" w14:textId="77777777" w:rsidR="00B41CE4" w:rsidRPr="00A22FD2" w:rsidRDefault="00B41CE4" w:rsidP="00673A42">
      <w:pPr>
        <w:pStyle w:val="Puslapioinaostekstas"/>
      </w:pPr>
      <w:r w:rsidRPr="00A22FD2">
        <w:rPr>
          <w:rStyle w:val="Puslapioinaosnuoroda"/>
        </w:rPr>
        <w:footnoteRef/>
      </w:r>
      <w:r w:rsidRPr="00A22FD2">
        <w:t xml:space="preserve">  </w:t>
      </w:r>
      <w:hyperlink r:id="rId2" w:history="1">
        <w:r w:rsidRPr="000A42C3">
          <w:rPr>
            <w:rStyle w:val="Hipersaitas"/>
            <w:color w:val="auto"/>
            <w:u w:val="none"/>
          </w:rPr>
          <w:t>Atviri įmonių duomenys - atvira.sodra.lt</w:t>
        </w:r>
      </w:hyperlink>
    </w:p>
  </w:footnote>
  <w:footnote w:id="7">
    <w:p w14:paraId="0EAA3D0E" w14:textId="463DA9BC" w:rsidR="00B41CE4" w:rsidRPr="00A22FD2" w:rsidRDefault="00B41CE4" w:rsidP="00673A42">
      <w:pPr>
        <w:pStyle w:val="Puslapioinaostekstas"/>
      </w:pPr>
      <w:r w:rsidRPr="00112952">
        <w:rPr>
          <w:rStyle w:val="Puslapioinaosnuoroda"/>
          <w:rFonts w:eastAsiaTheme="majorEastAsia"/>
        </w:rPr>
        <w:footnoteRef/>
      </w:r>
      <w:r w:rsidR="00112952" w:rsidRPr="00112952">
        <w:t xml:space="preserve"> </w:t>
      </w:r>
      <w:hyperlink r:id="rId3" w:anchor="page/1" w:history="1">
        <w:r w:rsidR="00112952" w:rsidRPr="00520BC5">
          <w:rPr>
            <w:rStyle w:val="Hipersaitas"/>
            <w:color w:val="auto"/>
            <w:u w:val="none"/>
          </w:rPr>
          <w:t>LR Užimtumo tarnyba: Darbdavių nuomonės tyrimo ataskaita, 2024 m. sausis</w:t>
        </w:r>
      </w:hyperlink>
    </w:p>
  </w:footnote>
  <w:footnote w:id="8">
    <w:p w14:paraId="5AF87EE4" w14:textId="77777777" w:rsidR="00B41CE4" w:rsidRPr="00A22FD2" w:rsidRDefault="00B41CE4" w:rsidP="00673A42">
      <w:pPr>
        <w:pStyle w:val="Puslapioinaostekstas"/>
      </w:pPr>
      <w:r w:rsidRPr="00D85D35">
        <w:rPr>
          <w:rStyle w:val="Puslapioinaosnuoroda"/>
        </w:rPr>
        <w:footnoteRef/>
      </w:r>
      <w:r w:rsidRPr="00D85D35">
        <w:t xml:space="preserve"> </w:t>
      </w:r>
      <w:hyperlink r:id="rId4" w:history="1">
        <w:r w:rsidRPr="000A42C3">
          <w:rPr>
            <w:rStyle w:val="Hipersaitas"/>
            <w:color w:val="auto"/>
            <w:u w:val="none"/>
          </w:rPr>
          <w:t>Atviri įmonių duomenys - atvira.sodra.lt</w:t>
        </w:r>
      </w:hyperlink>
    </w:p>
  </w:footnote>
  <w:footnote w:id="9">
    <w:p w14:paraId="0A28E50C" w14:textId="4D552900" w:rsidR="00B41CE4" w:rsidRPr="00A22FD2" w:rsidRDefault="00B41CE4" w:rsidP="00673A42">
      <w:pPr>
        <w:pStyle w:val="Puslapioinaostekstas"/>
      </w:pPr>
      <w:r w:rsidRPr="00A22FD2">
        <w:rPr>
          <w:rStyle w:val="Puslapioinaosnuoroda"/>
        </w:rPr>
        <w:footnoteRef/>
      </w:r>
      <w:r w:rsidRPr="00A22FD2">
        <w:t xml:space="preserve"> </w:t>
      </w:r>
      <w:hyperlink r:id="rId5" w:history="1">
        <w:r w:rsidRPr="000A42C3">
          <w:rPr>
            <w:rStyle w:val="Hipersaitas"/>
            <w:color w:val="auto"/>
            <w:u w:val="none"/>
          </w:rPr>
          <w:t>Panevėžio regiono pramonės atsparumo pokyčiams analizė (panevezysnow.lt)</w:t>
        </w:r>
      </w:hyperlink>
    </w:p>
  </w:footnote>
  <w:footnote w:id="10">
    <w:p w14:paraId="5DE7A645" w14:textId="77777777" w:rsidR="00B41CE4" w:rsidRPr="00A22FD2" w:rsidRDefault="00B41CE4" w:rsidP="00673A42">
      <w:pPr>
        <w:pStyle w:val="Puslapioinaostekstas"/>
      </w:pPr>
      <w:r w:rsidRPr="00D85D35">
        <w:rPr>
          <w:rStyle w:val="Puslapioinaosnuoroda"/>
        </w:rPr>
        <w:footnoteRef/>
      </w:r>
      <w:r w:rsidRPr="00D85D35">
        <w:t xml:space="preserve"> </w:t>
      </w:r>
      <w:hyperlink r:id="rId6" w:history="1">
        <w:r w:rsidRPr="000A42C3">
          <w:rPr>
            <w:rStyle w:val="Hipersaitas"/>
            <w:color w:val="auto"/>
            <w:u w:val="none"/>
          </w:rPr>
          <w:t>» Grūdų supirkimo informacija (roquetteamilina.com)</w:t>
        </w:r>
      </w:hyperlink>
    </w:p>
  </w:footnote>
  <w:footnote w:id="11">
    <w:p w14:paraId="1AE285A7" w14:textId="77777777" w:rsidR="00B41CE4" w:rsidRPr="00A22FD2" w:rsidRDefault="00B41CE4" w:rsidP="00673A42">
      <w:pPr>
        <w:pStyle w:val="Puslapioinaostekstas"/>
      </w:pPr>
      <w:r w:rsidRPr="00A22FD2">
        <w:rPr>
          <w:rStyle w:val="Puslapioinaosnuoroda"/>
        </w:rPr>
        <w:footnoteRef/>
      </w:r>
      <w:r w:rsidRPr="00A22FD2">
        <w:t xml:space="preserve"> </w:t>
      </w:r>
      <w:hyperlink r:id="rId7" w:history="1">
        <w:r w:rsidRPr="000A42C3">
          <w:rPr>
            <w:rStyle w:val="Hipersaitas"/>
            <w:color w:val="auto"/>
            <w:u w:val="none"/>
          </w:rPr>
          <w:t>Veikla | Panevėžio verslo konsultacinis centras (pvkc.lt)</w:t>
        </w:r>
      </w:hyperlink>
    </w:p>
  </w:footnote>
  <w:footnote w:id="12">
    <w:p w14:paraId="7F2E104F" w14:textId="77777777" w:rsidR="00B41CE4" w:rsidRPr="00A22FD2" w:rsidRDefault="00B41CE4" w:rsidP="00673A42">
      <w:pPr>
        <w:pStyle w:val="Puslapioinaostekstas"/>
      </w:pPr>
      <w:r w:rsidRPr="00A22FD2">
        <w:rPr>
          <w:rStyle w:val="Puslapioinaosnuoroda"/>
        </w:rPr>
        <w:footnoteRef/>
      </w:r>
      <w:r w:rsidRPr="00A22FD2">
        <w:t xml:space="preserve"> </w:t>
      </w:r>
      <w:hyperlink r:id="rId8" w:history="1">
        <w:r w:rsidRPr="000A42C3">
          <w:rPr>
            <w:rStyle w:val="Hipersaitas"/>
            <w:color w:val="auto"/>
            <w:u w:val="none"/>
          </w:rPr>
          <w:t>LATLIT projektai | Panevėžio verslo konsultacinis centras (pvkc.lt)</w:t>
        </w:r>
      </w:hyperlink>
    </w:p>
  </w:footnote>
  <w:footnote w:id="13">
    <w:p w14:paraId="2534B331" w14:textId="77777777" w:rsidR="00B41CE4" w:rsidRPr="00A22FD2" w:rsidRDefault="00B41CE4" w:rsidP="00673A42">
      <w:pPr>
        <w:pStyle w:val="Puslapioinaostekstas"/>
      </w:pPr>
      <w:r w:rsidRPr="00A22FD2">
        <w:rPr>
          <w:rStyle w:val="Puslapioinaosnuoroda"/>
        </w:rPr>
        <w:footnoteRef/>
      </w:r>
      <w:r w:rsidRPr="00A22FD2">
        <w:t xml:space="preserve"> </w:t>
      </w:r>
      <w:hyperlink r:id="rId9" w:history="1">
        <w:r w:rsidRPr="000A42C3">
          <w:rPr>
            <w:rStyle w:val="Hipersaitas"/>
            <w:color w:val="auto"/>
            <w:u w:val="none"/>
          </w:rPr>
          <w:t>BC „Spiečius“ veikla įsibėgėja – draugėn buriasi jaunieji Rokiškio verslininkai - Rokiškio rajono savivaldybė (rokiskis.lt)</w:t>
        </w:r>
      </w:hyperlink>
    </w:p>
  </w:footnote>
  <w:footnote w:id="14">
    <w:p w14:paraId="71CB2874" w14:textId="77777777" w:rsidR="00B41CE4" w:rsidRPr="00A22FD2" w:rsidRDefault="00B41CE4" w:rsidP="00673A42">
      <w:pPr>
        <w:pStyle w:val="Puslapioinaostekstas"/>
      </w:pPr>
      <w:r w:rsidRPr="00A22FD2">
        <w:rPr>
          <w:rStyle w:val="Puslapioinaosnuoroda"/>
        </w:rPr>
        <w:footnoteRef/>
      </w:r>
      <w:r w:rsidRPr="00A22FD2">
        <w:t xml:space="preserve"> </w:t>
      </w:r>
      <w:hyperlink r:id="rId10" w:history="1">
        <w:r w:rsidRPr="000A42C3">
          <w:rPr>
            <w:rStyle w:val="Hipersaitas"/>
            <w:color w:val="auto"/>
            <w:u w:val="none"/>
          </w:rPr>
          <w:t>Darbo rinkos prognozė.cdr (panevezysnow.lt)</w:t>
        </w:r>
      </w:hyperlink>
    </w:p>
  </w:footnote>
  <w:footnote w:id="15">
    <w:p w14:paraId="19DBD930" w14:textId="77777777" w:rsidR="00B41CE4" w:rsidRPr="00A22FD2" w:rsidRDefault="00B41CE4" w:rsidP="00673A42">
      <w:pPr>
        <w:pStyle w:val="Puslapioinaostekstas"/>
      </w:pPr>
      <w:r w:rsidRPr="00A22FD2">
        <w:rPr>
          <w:rStyle w:val="Puslapioinaosnuoroda"/>
        </w:rPr>
        <w:footnoteRef/>
      </w:r>
      <w:r w:rsidRPr="00A22FD2">
        <w:t xml:space="preserve"> </w:t>
      </w:r>
      <w:hyperlink r:id="rId11" w:history="1">
        <w:r w:rsidRPr="000A42C3">
          <w:rPr>
            <w:rStyle w:val="Hipersaitas"/>
            <w:color w:val="auto"/>
            <w:u w:val="none"/>
          </w:rPr>
          <w:t>D1-655 Dėl Šiaurės Lietuvos karstinio rajono ribų ir intensyvaus karsto žemių grupių nustatymo (lrs.lt)</w:t>
        </w:r>
      </w:hyperlink>
    </w:p>
  </w:footnote>
  <w:footnote w:id="16">
    <w:p w14:paraId="2227C169" w14:textId="77777777" w:rsidR="00B41CE4" w:rsidRPr="00A22FD2" w:rsidRDefault="00B41CE4" w:rsidP="00673A42">
      <w:pPr>
        <w:pStyle w:val="Puslapioinaostekstas"/>
      </w:pPr>
      <w:r w:rsidRPr="00D85D35">
        <w:rPr>
          <w:rStyle w:val="Puslapioinaosnuoroda"/>
        </w:rPr>
        <w:footnoteRef/>
      </w:r>
      <w:r w:rsidRPr="00D85D35">
        <w:t xml:space="preserve"> </w:t>
      </w:r>
      <w:hyperlink r:id="rId12" w:history="1">
        <w:r w:rsidRPr="000A42C3">
          <w:rPr>
            <w:rStyle w:val="Hipersaitas"/>
            <w:color w:val="auto"/>
            <w:u w:val="none"/>
          </w:rPr>
          <w:t>„Pažinkime kaimynus Žiemgaloje!”: startavo bendra kelionių akcija po Lietuvą ir Latviją akcija | We love Lithuania</w:t>
        </w:r>
      </w:hyperlink>
    </w:p>
  </w:footnote>
  <w:footnote w:id="17">
    <w:p w14:paraId="6A338ABF" w14:textId="77777777" w:rsidR="00B41CE4" w:rsidRPr="00A22FD2" w:rsidRDefault="00B41CE4" w:rsidP="00673A42">
      <w:pPr>
        <w:pStyle w:val="Puslapioinaostekstas"/>
      </w:pPr>
      <w:r w:rsidRPr="00A22FD2">
        <w:rPr>
          <w:rStyle w:val="Puslapioinaosnuoroda"/>
        </w:rPr>
        <w:footnoteRef/>
      </w:r>
      <w:r w:rsidRPr="00A22FD2">
        <w:t xml:space="preserve"> </w:t>
      </w:r>
      <w:hyperlink r:id="rId13" w:history="1">
        <w:r w:rsidRPr="000A42C3">
          <w:rPr>
            <w:rStyle w:val="Hipersaitas"/>
            <w:color w:val="auto"/>
            <w:u w:val="none"/>
          </w:rPr>
          <w:t>Jono Pauliaus II piligrimų kelias – www.piligrimukelias.lt</w:t>
        </w:r>
      </w:hyperlink>
    </w:p>
  </w:footnote>
  <w:footnote w:id="18">
    <w:p w14:paraId="565EA4AA" w14:textId="41980DE9" w:rsidR="00B41CE4" w:rsidRPr="00A22FD2" w:rsidRDefault="00B41CE4" w:rsidP="00673A42">
      <w:pPr>
        <w:pStyle w:val="Puslapioinaostekstas"/>
      </w:pPr>
      <w:r w:rsidRPr="00A22FD2">
        <w:rPr>
          <w:rStyle w:val="Puslapioinaosnuoroda"/>
        </w:rPr>
        <w:footnoteRef/>
      </w:r>
      <w:r w:rsidRPr="00A22FD2">
        <w:t xml:space="preserve"> </w:t>
      </w:r>
      <w:hyperlink r:id="rId14" w:history="1">
        <w:r w:rsidRPr="000A42C3">
          <w:rPr>
            <w:rStyle w:val="Hipersaitas"/>
            <w:color w:val="auto"/>
            <w:u w:val="none"/>
          </w:rPr>
          <w:t>Švento Jokūbo kelias Lietuvoje (svjokubokelias.eu)</w:t>
        </w:r>
      </w:hyperlink>
    </w:p>
  </w:footnote>
  <w:footnote w:id="19">
    <w:p w14:paraId="07E00173" w14:textId="77777777" w:rsidR="00B41CE4" w:rsidRPr="00A22FD2" w:rsidRDefault="00B41CE4" w:rsidP="00673A42">
      <w:pPr>
        <w:pStyle w:val="Puslapioinaostekstas"/>
      </w:pPr>
      <w:r w:rsidRPr="00A22FD2">
        <w:rPr>
          <w:rStyle w:val="Puslapioinaosnuoroda"/>
        </w:rPr>
        <w:footnoteRef/>
      </w:r>
      <w:r w:rsidRPr="00A22FD2">
        <w:t xml:space="preserve"> </w:t>
      </w:r>
      <w:hyperlink r:id="rId15" w:history="1">
        <w:r w:rsidRPr="000A42C3">
          <w:rPr>
            <w:rStyle w:val="Hipersaitas"/>
            <w:color w:val="auto"/>
            <w:u w:val="none"/>
          </w:rPr>
          <w:t>kulturoskelias.lt</w:t>
        </w:r>
      </w:hyperlink>
    </w:p>
  </w:footnote>
  <w:footnote w:id="20">
    <w:p w14:paraId="37A45DA3" w14:textId="77777777" w:rsidR="00B41CE4" w:rsidRPr="00A22FD2" w:rsidRDefault="00B41CE4" w:rsidP="00673A42">
      <w:pPr>
        <w:pStyle w:val="Puslapioinaostekstas"/>
      </w:pPr>
      <w:r w:rsidRPr="00A22FD2">
        <w:rPr>
          <w:rStyle w:val="Puslapioinaosnuoroda"/>
        </w:rPr>
        <w:footnoteRef/>
      </w:r>
      <w:r w:rsidRPr="00A22FD2">
        <w:t xml:space="preserve"> </w:t>
      </w:r>
      <w:hyperlink r:id="rId16" w:history="1">
        <w:r w:rsidRPr="000A42C3">
          <w:rPr>
            <w:rStyle w:val="Hipersaitas"/>
            <w:color w:val="auto"/>
            <w:u w:val="none"/>
          </w:rPr>
          <w:t>Startavo projektas „Turizmo klasterio Zarasų, Kupiškio ir Pasvalio rajonuose kūrimas“ | (zarasaivvg.lt)</w:t>
        </w:r>
      </w:hyperlink>
    </w:p>
  </w:footnote>
  <w:footnote w:id="21">
    <w:p w14:paraId="37A90D48" w14:textId="77777777" w:rsidR="00B41CE4" w:rsidRPr="00A22FD2" w:rsidRDefault="00B41CE4" w:rsidP="00673A42">
      <w:pPr>
        <w:pStyle w:val="Puslapioinaostekstas"/>
      </w:pPr>
      <w:r w:rsidRPr="00A22FD2">
        <w:rPr>
          <w:rStyle w:val="Puslapioinaosnuoroda"/>
          <w:rFonts w:eastAsiaTheme="majorEastAsia"/>
        </w:rPr>
        <w:footnoteRef/>
      </w:r>
      <w:r w:rsidRPr="00A22FD2">
        <w:t xml:space="preserve"> </w:t>
      </w:r>
      <w:hyperlink r:id="rId17" w:history="1">
        <w:r w:rsidRPr="000A42C3">
          <w:rPr>
            <w:rStyle w:val="Hipersaitas"/>
            <w:rFonts w:eastAsiaTheme="majorEastAsia"/>
            <w:color w:val="auto"/>
            <w:u w:val="none"/>
          </w:rPr>
          <w:t>LT tourism dashboard (lithuania.travel)</w:t>
        </w:r>
      </w:hyperlink>
    </w:p>
  </w:footnote>
  <w:footnote w:id="22">
    <w:p w14:paraId="6B6F5F8A" w14:textId="77777777" w:rsidR="00B41CE4" w:rsidRPr="00A22FD2" w:rsidRDefault="00B41CE4" w:rsidP="00673A42">
      <w:pPr>
        <w:pStyle w:val="Puslapioinaostekstas"/>
      </w:pPr>
      <w:r w:rsidRPr="00A22FD2">
        <w:rPr>
          <w:rStyle w:val="Puslapioinaosnuoroda"/>
        </w:rPr>
        <w:footnoteRef/>
      </w:r>
      <w:r w:rsidRPr="00A22FD2">
        <w:t xml:space="preserve"> LR Vietos savivaldos įstatymo 6 str. 31 dalis</w:t>
      </w:r>
    </w:p>
  </w:footnote>
  <w:footnote w:id="23">
    <w:p w14:paraId="2AB12FEA" w14:textId="77777777" w:rsidR="00B41CE4" w:rsidRPr="00A22FD2" w:rsidRDefault="00B41CE4" w:rsidP="00673A42">
      <w:pPr>
        <w:pStyle w:val="Puslapioinaostekstas"/>
      </w:pPr>
      <w:r w:rsidRPr="00A22FD2">
        <w:rPr>
          <w:rStyle w:val="Puslapioinaosnuoroda"/>
        </w:rPr>
        <w:footnoteRef/>
      </w:r>
      <w:r w:rsidRPr="00A22FD2">
        <w:t xml:space="preserve"> </w:t>
      </w:r>
      <w:hyperlink r:id="rId18" w:history="1">
        <w:r w:rsidRPr="000A42C3">
          <w:rPr>
            <w:rStyle w:val="Hipersaitas"/>
            <w:color w:val="auto"/>
            <w:u w:val="none"/>
          </w:rPr>
          <w:t>PRATC – Panevėžio regiono atliekų tvarkymo centras</w:t>
        </w:r>
      </w:hyperlink>
      <w:r w:rsidRPr="00A22FD2">
        <w:t xml:space="preserve"> (Projektai)</w:t>
      </w:r>
    </w:p>
  </w:footnote>
  <w:footnote w:id="24">
    <w:p w14:paraId="7BC8DB19" w14:textId="77777777" w:rsidR="00B41CE4" w:rsidRPr="00030F9C" w:rsidRDefault="00B41CE4" w:rsidP="004F36F4">
      <w:pPr>
        <w:pStyle w:val="Puslapioinaostekstas"/>
      </w:pPr>
      <w:r w:rsidRPr="00D85D35">
        <w:rPr>
          <w:rStyle w:val="Puslapioinaosnuoroda"/>
        </w:rPr>
        <w:footnoteRef/>
      </w:r>
      <w:r w:rsidRPr="00D85D35">
        <w:t xml:space="preserve"> </w:t>
      </w:r>
      <w:r w:rsidRPr="00030F9C">
        <w:t>Šaltinis: fDi Markets, the Financial Times limited paslauga, 2018 (</w:t>
      </w:r>
      <w:hyperlink r:id="rId19" w:history="1">
        <w:r w:rsidRPr="000A42C3">
          <w:rPr>
            <w:rStyle w:val="Hipersaitas"/>
            <w:color w:val="auto"/>
            <w:u w:val="none"/>
          </w:rPr>
          <w:t>https://www.lb.lt/uploads/documents/files/M_%20Katinas_Kas_lemia_regionu_sekme_LB%20konferencija_20191015.pdf</w:t>
        </w:r>
      </w:hyperlink>
      <w:r w:rsidRPr="00030F9C">
        <w:t xml:space="preserve">) </w:t>
      </w:r>
    </w:p>
  </w:footnote>
  <w:footnote w:id="25">
    <w:p w14:paraId="3780DDB4" w14:textId="77777777" w:rsidR="00B41CE4" w:rsidRPr="00030F9C" w:rsidRDefault="00B41CE4" w:rsidP="00D1555D">
      <w:pPr>
        <w:pStyle w:val="Puslapioinaostekstas"/>
      </w:pPr>
      <w:r w:rsidRPr="00030F9C">
        <w:rPr>
          <w:rStyle w:val="Puslapioinaosnuoroda"/>
        </w:rPr>
        <w:footnoteRef/>
      </w:r>
      <w:r w:rsidRPr="00030F9C">
        <w:t xml:space="preserve"> </w:t>
      </w:r>
      <w:hyperlink r:id="rId20" w:history="1">
        <w:r w:rsidRPr="000A42C3">
          <w:rPr>
            <w:rStyle w:val="Hipersaitas"/>
            <w:color w:val="auto"/>
            <w:u w:val="none"/>
          </w:rPr>
          <w:t>https://inovacijuagentura.lt/site/binaries/content/assets/analitika/lietuvos-regionai/panevezio-apskr_red.pdf</w:t>
        </w:r>
      </w:hyperlink>
      <w:r w:rsidRPr="00030F9C">
        <w:t xml:space="preserve"> </w:t>
      </w:r>
    </w:p>
  </w:footnote>
  <w:footnote w:id="26">
    <w:p w14:paraId="52EE7902" w14:textId="667725AD" w:rsidR="00B41CE4" w:rsidRPr="00B41CE4" w:rsidRDefault="00B41CE4">
      <w:pPr>
        <w:pStyle w:val="Puslapioinaostekstas"/>
      </w:pPr>
      <w:r w:rsidRPr="00D85D35">
        <w:rPr>
          <w:rStyle w:val="Puslapioinaosnuoroda"/>
        </w:rPr>
        <w:footnoteRef/>
      </w:r>
      <w:r w:rsidRPr="00D85D35">
        <w:t xml:space="preserve"> </w:t>
      </w:r>
      <w:hyperlink r:id="rId21" w:history="1">
        <w:r w:rsidRPr="000A42C3">
          <w:rPr>
            <w:rStyle w:val="Hipersaitas"/>
            <w:color w:val="auto"/>
            <w:u w:val="none"/>
          </w:rPr>
          <w:t xml:space="preserve">Atviri įmonių duomenys </w:t>
        </w:r>
        <w:r>
          <w:rPr>
            <w:rStyle w:val="Hipersaitas"/>
            <w:color w:val="auto"/>
            <w:u w:val="none"/>
          </w:rPr>
          <w:t>–</w:t>
        </w:r>
        <w:r w:rsidRPr="000A42C3">
          <w:rPr>
            <w:rStyle w:val="Hipersaitas"/>
            <w:color w:val="auto"/>
            <w:u w:val="none"/>
          </w:rPr>
          <w:t xml:space="preserve"> atvira.sodra.lt</w:t>
        </w:r>
      </w:hyperlink>
    </w:p>
  </w:footnote>
  <w:footnote w:id="27">
    <w:p w14:paraId="695D9874" w14:textId="5B9341EF" w:rsidR="00B41CE4" w:rsidRPr="00D85D35" w:rsidRDefault="00B41CE4">
      <w:pPr>
        <w:pStyle w:val="Puslapioinaostekstas"/>
      </w:pPr>
      <w:r w:rsidRPr="00D85D35">
        <w:rPr>
          <w:rStyle w:val="Puslapioinaosnuoroda"/>
        </w:rPr>
        <w:footnoteRef/>
      </w:r>
      <w:r w:rsidRPr="00D85D35">
        <w:t xml:space="preserve"> LR Vyriausybės 2017 m. gegužės 31 d. nutarimas Nr. 389 „Dėl Lietuvos Respublikos teritorijos bendrojo plano rengimo“</w:t>
      </w:r>
      <w:r w:rsidRPr="00D85D35">
        <w:rPr>
          <w:rFonts w:ascii="Arial" w:hAnsi="Arial" w:cs="Arial"/>
          <w:color w:val="091A5A"/>
          <w:shd w:val="clear" w:color="auto" w:fill="FFFFFF"/>
        </w:rPr>
        <w:t> </w:t>
      </w:r>
    </w:p>
  </w:footnote>
  <w:footnote w:id="28">
    <w:p w14:paraId="5597DA7C" w14:textId="5C7C1143" w:rsidR="00B41CE4" w:rsidRPr="00D85D35" w:rsidRDefault="00B41CE4" w:rsidP="000879C8">
      <w:pPr>
        <w:pStyle w:val="Puslapioinaostekstas"/>
      </w:pPr>
      <w:r w:rsidRPr="00D85D35">
        <w:rPr>
          <w:rStyle w:val="Puslapioinaosnuoroda"/>
        </w:rPr>
        <w:footnoteRef/>
      </w:r>
      <w:r w:rsidRPr="00D85D35">
        <w:t xml:space="preserve"> </w:t>
      </w:r>
      <w:hyperlink r:id="rId22" w:history="1">
        <w:r w:rsidRPr="000A42C3">
          <w:rPr>
            <w:rStyle w:val="Hipersaitas"/>
            <w:color w:val="auto"/>
            <w:u w:val="none"/>
          </w:rPr>
          <w:t>eur-lex.europa.eu/legal-content/LT/TXT/PDF/?uri=CELEX:52020SC0514&amp;from=EN</w:t>
        </w:r>
      </w:hyperlink>
      <w:r w:rsidRPr="00B41CE4">
        <w:t xml:space="preserve"> (</w:t>
      </w:r>
      <w:r>
        <w:t xml:space="preserve">p. </w:t>
      </w:r>
      <w:r w:rsidRPr="00B41CE4">
        <w:t xml:space="preserve">33, </w:t>
      </w:r>
      <w:r>
        <w:t xml:space="preserve">p. </w:t>
      </w:r>
      <w:r w:rsidRPr="00B41CE4">
        <w:t>51)</w:t>
      </w:r>
      <w:r w:rsidRPr="00D85D35">
        <w:t xml:space="preserve"> </w:t>
      </w:r>
    </w:p>
  </w:footnote>
  <w:footnote w:id="29">
    <w:p w14:paraId="0A1C0C64" w14:textId="182287D8" w:rsidR="00B41CE4" w:rsidRPr="00D85D35" w:rsidRDefault="00B41CE4" w:rsidP="002D46FB">
      <w:pPr>
        <w:pStyle w:val="Puslapioinaostekstas"/>
      </w:pPr>
      <w:r w:rsidRPr="00D85D35">
        <w:rPr>
          <w:vertAlign w:val="superscript"/>
        </w:rPr>
        <w:t>31</w:t>
      </w:r>
      <w:r w:rsidRPr="00D85D35">
        <w:rPr>
          <w:rStyle w:val="Puslapioinaosnuoroda"/>
          <w:vertAlign w:val="baseline"/>
        </w:rPr>
        <w:t>P</w:t>
      </w:r>
      <w:r w:rsidRPr="00D85D35">
        <w:t>anevėžio rajono savivaldybės 2023</w:t>
      </w:r>
      <w:r>
        <w:t>–</w:t>
      </w:r>
      <w:r w:rsidRPr="00D85D35">
        <w:t>2030 m. strateginis plėtros planas (31 psl.)</w:t>
      </w:r>
    </w:p>
  </w:footnote>
  <w:footnote w:id="30">
    <w:p w14:paraId="667CD476" w14:textId="54BED6EB" w:rsidR="007853DB" w:rsidRDefault="007853DB">
      <w:pPr>
        <w:pStyle w:val="Puslapioinaostekstas"/>
      </w:pPr>
      <w:r>
        <w:rPr>
          <w:rStyle w:val="Puslapioinaosnuoroda"/>
        </w:rPr>
        <w:footnoteRef/>
      </w:r>
      <w:r>
        <w:t xml:space="preserve"> Panevėžio r. savivaldybės duomenys. </w:t>
      </w:r>
    </w:p>
  </w:footnote>
  <w:footnote w:id="31">
    <w:p w14:paraId="48C4639B" w14:textId="0702DAAE" w:rsidR="008C3390" w:rsidRDefault="008C3390">
      <w:pPr>
        <w:pStyle w:val="Puslapioinaostekstas"/>
      </w:pPr>
      <w:r>
        <w:rPr>
          <w:rStyle w:val="Puslapioinaosnuoroda"/>
        </w:rPr>
        <w:footnoteRef/>
      </w:r>
      <w:r>
        <w:t xml:space="preserve"> </w:t>
      </w:r>
      <w:r w:rsidR="00305B2E">
        <w:t>1</w:t>
      </w:r>
      <w:r>
        <w:t xml:space="preserve"> keleivi</w:t>
      </w:r>
      <w:r w:rsidR="00305B2E">
        <w:t xml:space="preserve">o </w:t>
      </w:r>
      <w:r w:rsidR="004F25B8">
        <w:t xml:space="preserve">5 keleivius vežančiame autobuse ŠESD pėdsakas apytiksliai atitinka kelionės </w:t>
      </w:r>
      <w:r>
        <w:t>lengv</w:t>
      </w:r>
      <w:r w:rsidR="004F25B8">
        <w:t xml:space="preserve">uoju </w:t>
      </w:r>
      <w:r>
        <w:t>automobili</w:t>
      </w:r>
      <w:r w:rsidR="004F25B8">
        <w:t>u</w:t>
      </w:r>
      <w:r>
        <w:t xml:space="preserve"> ŠESD pėdsak</w:t>
      </w:r>
      <w:r w:rsidR="004F25B8">
        <w:t>ą</w:t>
      </w:r>
    </w:p>
  </w:footnote>
  <w:footnote w:id="32">
    <w:p w14:paraId="4B65DE37" w14:textId="6A04D344" w:rsidR="00B41CE4" w:rsidRPr="004C6218" w:rsidRDefault="00B41CE4" w:rsidP="004F36F4">
      <w:pPr>
        <w:pStyle w:val="Puslapioinaostekstas"/>
      </w:pPr>
      <w:r w:rsidRPr="004C6218">
        <w:rPr>
          <w:rStyle w:val="Puslapioinaosnuoroda"/>
        </w:rPr>
        <w:footnoteRef/>
      </w:r>
      <w:r w:rsidRPr="004C6218">
        <w:t xml:space="preserve"> </w:t>
      </w:r>
      <w:hyperlink r:id="rId23" w:history="1">
        <w:r w:rsidRPr="004C6218">
          <w:rPr>
            <w:rStyle w:val="Hipersaitas"/>
            <w:color w:val="auto"/>
            <w:u w:val="none"/>
          </w:rPr>
          <w:t>www.lietuvosfinansai.lt. Gyvenimo kokybės indeksas</w:t>
        </w:r>
      </w:hyperlink>
      <w:r w:rsidR="004C6218" w:rsidRPr="004C6218">
        <w:rPr>
          <w:rStyle w:val="Hipersaitas"/>
          <w:color w:val="auto"/>
          <w:u w:val="none"/>
        </w:rPr>
        <w:t xml:space="preserve"> 2022 m.</w:t>
      </w:r>
    </w:p>
  </w:footnote>
  <w:footnote w:id="33">
    <w:p w14:paraId="1E0AC218" w14:textId="5160F4C1" w:rsidR="00B41CE4" w:rsidRPr="004C6218" w:rsidRDefault="00B41CE4" w:rsidP="004F36F4">
      <w:pPr>
        <w:pStyle w:val="Puslapioinaostekstas"/>
      </w:pPr>
      <w:r w:rsidRPr="004C6218">
        <w:rPr>
          <w:rStyle w:val="Puslapioinaosnuoroda"/>
        </w:rPr>
        <w:footnoteRef/>
      </w:r>
      <w:r w:rsidRPr="004C6218">
        <w:t xml:space="preserve"> </w:t>
      </w:r>
      <w:hyperlink r:id="rId24" w:history="1">
        <w:r w:rsidRPr="004C6218">
          <w:rPr>
            <w:rStyle w:val="Hipersaitas"/>
            <w:color w:val="auto"/>
            <w:u w:val="none"/>
          </w:rPr>
          <w:t>LR Aplinkos ministerija. Lietuvos savivaldybių aplinkosaugos reitingas</w:t>
        </w:r>
      </w:hyperlink>
      <w:r w:rsidR="004C6218" w:rsidRPr="004C6218">
        <w:t xml:space="preserve"> 2023 m..</w:t>
      </w:r>
    </w:p>
  </w:footnote>
  <w:footnote w:id="34">
    <w:p w14:paraId="23E0946F" w14:textId="7AD4C221" w:rsidR="00B41CE4" w:rsidRPr="004C6218" w:rsidRDefault="00B41CE4">
      <w:pPr>
        <w:pStyle w:val="Puslapioinaostekstas"/>
      </w:pPr>
      <w:r w:rsidRPr="004C6218">
        <w:rPr>
          <w:rStyle w:val="Puslapioinaosnuoroda"/>
        </w:rPr>
        <w:footnoteRef/>
      </w:r>
      <w:r w:rsidRPr="004C6218">
        <w:t xml:space="preserve"> Valstybinis atliekų prevencijos ir tvarkymo 2021−2027 m. planas (</w:t>
      </w:r>
      <w:hyperlink r:id="rId25" w:history="1">
        <w:r w:rsidRPr="004C6218">
          <w:rPr>
            <w:rStyle w:val="Hipersaitas"/>
            <w:color w:val="auto"/>
            <w:u w:val="none"/>
          </w:rPr>
          <w:t>D1-301 Dėl Valstybinio atliekų prevencijos ir tvarkymo 2021−2027 m. plano įgyvendinimo (lrs.lt)</w:t>
        </w:r>
      </w:hyperlink>
    </w:p>
  </w:footnote>
  <w:footnote w:id="35">
    <w:p w14:paraId="1598CBD9" w14:textId="253157C4" w:rsidR="00B41CE4" w:rsidRPr="008C3390" w:rsidRDefault="008E165A">
      <w:pPr>
        <w:pStyle w:val="Puslapioinaostekstas"/>
      </w:pPr>
      <w:hyperlink r:id="rId26" w:history="1">
        <w:r w:rsidR="00B41CE4" w:rsidRPr="004C6218">
          <w:rPr>
            <w:rStyle w:val="Hipersaitas"/>
            <w:color w:val="auto"/>
            <w:u w:val="none"/>
            <w:vertAlign w:val="superscript"/>
          </w:rPr>
          <w:footnoteRef/>
        </w:r>
        <w:r w:rsidR="00B41CE4" w:rsidRPr="004C6218">
          <w:rPr>
            <w:rStyle w:val="Hipersaitas"/>
            <w:color w:val="auto"/>
            <w:u w:val="none"/>
          </w:rPr>
          <w:t xml:space="preserve"> Klimato kaitos, aplinkos ir žaliosios transformacijos galimybių studija, Strata, 2022 m. 54 p.</w:t>
        </w:r>
      </w:hyperlink>
    </w:p>
  </w:footnote>
  <w:footnote w:id="36">
    <w:p w14:paraId="7E55E04F" w14:textId="3378C938" w:rsidR="00B41CE4" w:rsidRPr="00520BC5" w:rsidRDefault="00B41CE4" w:rsidP="008B0F6F">
      <w:pPr>
        <w:pStyle w:val="Puslapioinaostekstas"/>
      </w:pPr>
      <w:r w:rsidRPr="009553A4">
        <w:rPr>
          <w:rStyle w:val="Puslapioinaosnuoroda"/>
        </w:rPr>
        <w:footnoteRef/>
      </w:r>
      <w:r w:rsidRPr="009553A4">
        <w:t xml:space="preserve"> </w:t>
      </w:r>
      <w:hyperlink r:id="rId27" w:history="1">
        <w:r w:rsidR="008C3390" w:rsidRPr="00520BC5">
          <w:rPr>
            <w:rStyle w:val="Hipersaitas"/>
            <w:color w:val="auto"/>
            <w:u w:val="none"/>
          </w:rPr>
          <w:t>Vietinis turizmas Lietuvoje. Kiekybinio tyrimo ataskaita, birželis 2023</w:t>
        </w:r>
      </w:hyperlink>
    </w:p>
  </w:footnote>
  <w:footnote w:id="37">
    <w:p w14:paraId="61BF1F98" w14:textId="5679A5D9" w:rsidR="00B41CE4" w:rsidRPr="008A0C7D" w:rsidRDefault="00B41CE4">
      <w:pPr>
        <w:pStyle w:val="Puslapioinaostekstas"/>
      </w:pPr>
      <w:r w:rsidRPr="008A0C7D">
        <w:rPr>
          <w:rStyle w:val="Puslapioinaosnuoroda"/>
        </w:rPr>
        <w:footnoteRef/>
      </w:r>
      <w:r w:rsidRPr="008A0C7D">
        <w:t xml:space="preserve"> </w:t>
      </w:r>
      <w:hyperlink r:id="rId28" w:history="1">
        <w:r w:rsidRPr="00520BC5">
          <w:rPr>
            <w:rStyle w:val="Hipersaitas"/>
            <w:color w:val="auto"/>
            <w:u w:val="none"/>
          </w:rPr>
          <w:t xml:space="preserve">Užsienio lankytojų statistikos švieslentė </w:t>
        </w:r>
      </w:hyperlink>
    </w:p>
  </w:footnote>
  <w:footnote w:id="38">
    <w:p w14:paraId="260CEB64" w14:textId="72FEAEFD" w:rsidR="00B41CE4" w:rsidRPr="008A0C7D" w:rsidRDefault="00B41CE4">
      <w:pPr>
        <w:pStyle w:val="Puslapioinaostekstas"/>
      </w:pPr>
      <w:r w:rsidRPr="008A0C7D">
        <w:rPr>
          <w:rStyle w:val="Puslapioinaosnuoroda"/>
        </w:rPr>
        <w:footnoteRef/>
      </w:r>
      <w:r w:rsidRPr="008A0C7D">
        <w:t xml:space="preserve"> </w:t>
      </w:r>
      <w:hyperlink r:id="rId29" w:history="1">
        <w:r w:rsidRPr="000A42C3">
          <w:rPr>
            <w:rStyle w:val="Hipersaitas"/>
            <w:color w:val="auto"/>
            <w:u w:val="none"/>
          </w:rPr>
          <w:t xml:space="preserve">Atviri įmonių duomenys </w:t>
        </w:r>
        <w:r w:rsidR="008A0C7D">
          <w:rPr>
            <w:rStyle w:val="Hipersaitas"/>
            <w:color w:val="auto"/>
            <w:u w:val="none"/>
          </w:rPr>
          <w:t>–</w:t>
        </w:r>
        <w:r w:rsidRPr="000A42C3">
          <w:rPr>
            <w:rStyle w:val="Hipersaitas"/>
            <w:color w:val="auto"/>
            <w:u w:val="none"/>
          </w:rPr>
          <w:t xml:space="preserve"> atvira.sodra.lt</w:t>
        </w:r>
      </w:hyperlink>
    </w:p>
  </w:footnote>
  <w:footnote w:id="39">
    <w:p w14:paraId="6DE04DCC" w14:textId="680365CC" w:rsidR="00B41CE4" w:rsidRPr="0013389A" w:rsidRDefault="00B41CE4">
      <w:pPr>
        <w:pStyle w:val="Puslapioinaostekstas"/>
      </w:pPr>
      <w:r w:rsidRPr="00D85D35">
        <w:rPr>
          <w:rStyle w:val="Puslapioinaosnuoroda"/>
        </w:rPr>
        <w:footnoteRef/>
      </w:r>
      <w:r w:rsidRPr="00D85D35">
        <w:t xml:space="preserve"> </w:t>
      </w:r>
      <w:hyperlink r:id="rId30" w:history="1">
        <w:r w:rsidRPr="000A42C3">
          <w:rPr>
            <w:rStyle w:val="Hipersaitas"/>
            <w:color w:val="auto"/>
            <w:u w:val="none"/>
          </w:rPr>
          <w:t>Darbo rinkos švieslentė: bedarbio statusą turintys asmenys</w:t>
        </w:r>
      </w:hyperlink>
    </w:p>
  </w:footnote>
  <w:footnote w:id="40">
    <w:p w14:paraId="2F8AC090" w14:textId="2AB6B170" w:rsidR="00B41CE4" w:rsidRPr="0013389A" w:rsidRDefault="00B41CE4">
      <w:pPr>
        <w:pStyle w:val="Puslapioinaostekstas"/>
      </w:pPr>
      <w:r w:rsidRPr="0013389A">
        <w:rPr>
          <w:rStyle w:val="Puslapioinaosnuoroda"/>
        </w:rPr>
        <w:footnoteRef/>
      </w:r>
      <w:r w:rsidRPr="0013389A">
        <w:t xml:space="preserve"> </w:t>
      </w:r>
      <w:hyperlink r:id="rId31" w:history="1">
        <w:r w:rsidRPr="000A42C3">
          <w:rPr>
            <w:rStyle w:val="Hipersaitas"/>
            <w:color w:val="auto"/>
            <w:u w:val="none"/>
          </w:rPr>
          <w:t>LR Vyriausybės 2021 m. lapkričio 10 d. nutarimas Nr. 929 „Dėl 2021-2030 metų plėtros programos valdytojos LR SADM įtraukios darbo rinkos plėtros programos patvirtinimo“</w:t>
        </w:r>
      </w:hyperlink>
    </w:p>
  </w:footnote>
  <w:footnote w:id="41">
    <w:p w14:paraId="19B21160" w14:textId="193A7161" w:rsidR="00B41CE4" w:rsidRPr="0013389A" w:rsidRDefault="00B41CE4" w:rsidP="00514FF6">
      <w:pPr>
        <w:pStyle w:val="Puslapioinaostekstas"/>
      </w:pPr>
      <w:r w:rsidRPr="0013389A">
        <w:rPr>
          <w:rStyle w:val="Puslapioinaosnuoroda"/>
        </w:rPr>
        <w:footnoteRef/>
      </w:r>
      <w:r w:rsidRPr="0013389A">
        <w:t xml:space="preserve"> 2021 m. gyventojų surašymo duomenys: </w:t>
      </w:r>
      <w:hyperlink r:id="rId32" w:history="1">
        <w:r w:rsidRPr="000A42C3">
          <w:rPr>
            <w:rStyle w:val="Hipersaitas"/>
            <w:color w:val="auto"/>
            <w:u w:val="none"/>
          </w:rPr>
          <w:t>GYV tankis (arcgis.com)</w:t>
        </w:r>
      </w:hyperlink>
    </w:p>
  </w:footnote>
  <w:footnote w:id="42">
    <w:p w14:paraId="785F1652" w14:textId="64F14DBA" w:rsidR="00B41CE4" w:rsidRPr="0013389A" w:rsidRDefault="00B41CE4" w:rsidP="00514FF6">
      <w:pPr>
        <w:pStyle w:val="Puslapioinaostekstas"/>
      </w:pPr>
      <w:r w:rsidRPr="0013389A">
        <w:rPr>
          <w:rStyle w:val="Puslapioinaosnuoroda"/>
        </w:rPr>
        <w:footnoteRef/>
      </w:r>
      <w:r w:rsidRPr="0013389A">
        <w:t xml:space="preserve"> </w:t>
      </w:r>
      <w:hyperlink r:id="rId33" w:history="1">
        <w:r w:rsidRPr="000A42C3">
          <w:rPr>
            <w:rStyle w:val="Hipersaitas"/>
            <w:color w:val="auto"/>
            <w:u w:val="none"/>
          </w:rPr>
          <w:t>Lazdijai veža – Lazdijai VEŽA (lazdijaiveza.lt)</w:t>
        </w:r>
      </w:hyperlink>
    </w:p>
  </w:footnote>
  <w:footnote w:id="43">
    <w:p w14:paraId="34847DD4" w14:textId="3D008601" w:rsidR="00B41CE4" w:rsidRPr="00BF0496" w:rsidRDefault="00B41CE4" w:rsidP="00375C36">
      <w:pPr>
        <w:pStyle w:val="Antrat1"/>
        <w:shd w:val="clear" w:color="auto" w:fill="F6F6F6"/>
        <w:spacing w:before="0" w:beforeAutospacing="0" w:after="0" w:afterAutospacing="0"/>
        <w:rPr>
          <w:b w:val="0"/>
          <w:bCs w:val="0"/>
          <w:kern w:val="0"/>
          <w:sz w:val="20"/>
          <w:szCs w:val="20"/>
        </w:rPr>
      </w:pPr>
      <w:r w:rsidRPr="00DB62E2">
        <w:rPr>
          <w:b w:val="0"/>
          <w:bCs w:val="0"/>
          <w:kern w:val="0"/>
          <w:sz w:val="20"/>
          <w:szCs w:val="20"/>
          <w:vertAlign w:val="superscript"/>
        </w:rPr>
        <w:footnoteRef/>
      </w:r>
      <w:r w:rsidRPr="00DB62E2">
        <w:rPr>
          <w:b w:val="0"/>
          <w:bCs w:val="0"/>
          <w:kern w:val="0"/>
          <w:sz w:val="20"/>
          <w:szCs w:val="20"/>
          <w:vertAlign w:val="superscript"/>
        </w:rPr>
        <w:t xml:space="preserve"> </w:t>
      </w:r>
      <w:hyperlink r:id="rId34" w:history="1">
        <w:r w:rsidRPr="000A42C3">
          <w:rPr>
            <w:rStyle w:val="Hipersaitas"/>
            <w:b w:val="0"/>
            <w:color w:val="auto"/>
            <w:kern w:val="0"/>
            <w:sz w:val="20"/>
            <w:u w:val="none"/>
          </w:rPr>
          <w:t>Panevėžio regiono atliekų prevencijos ir tvarkymo 2021–2027 m. planas</w:t>
        </w:r>
      </w:hyperlink>
    </w:p>
    <w:p w14:paraId="4DEBA169" w14:textId="59DBF98B" w:rsidR="00B41CE4" w:rsidRPr="00D85D35" w:rsidRDefault="00B41CE4">
      <w:pPr>
        <w:pStyle w:val="Puslapioinaostekstas"/>
      </w:pPr>
    </w:p>
  </w:footnote>
  <w:footnote w:id="44">
    <w:p w14:paraId="1BC1745F" w14:textId="138A976C" w:rsidR="00B41CE4" w:rsidRDefault="00B41CE4">
      <w:pPr>
        <w:pStyle w:val="Puslapioinaostekstas"/>
      </w:pPr>
      <w:r>
        <w:rPr>
          <w:rStyle w:val="Puslapioinaosnuoroda"/>
        </w:rPr>
        <w:footnoteRef/>
      </w:r>
      <w:r w:rsidR="007079E6">
        <w:t xml:space="preserve"> </w:t>
      </w:r>
      <w:r w:rsidR="009A1B55">
        <w:t>10</w:t>
      </w:r>
      <w:r>
        <w:t>–</w:t>
      </w:r>
      <w:r w:rsidR="009A1B55">
        <w:t xml:space="preserve">11 </w:t>
      </w:r>
      <w:r>
        <w:t>pav. šaltinis: UAB Panevėžio regioninis atliekų tvarkymo centras</w:t>
      </w:r>
    </w:p>
  </w:footnote>
  <w:footnote w:id="45">
    <w:p w14:paraId="3E4E5669" w14:textId="635EE6B8" w:rsidR="00B41CE4" w:rsidRPr="00250BED" w:rsidRDefault="00B41CE4">
      <w:pPr>
        <w:pStyle w:val="Puslapioinaostekstas"/>
      </w:pPr>
      <w:r w:rsidRPr="00D85D35">
        <w:rPr>
          <w:rStyle w:val="Puslapioinaosnuoroda"/>
        </w:rPr>
        <w:footnoteRef/>
      </w:r>
      <w:r w:rsidRPr="00D85D35">
        <w:rPr>
          <w:rStyle w:val="Hipersaitas"/>
        </w:rPr>
        <w:t xml:space="preserve"> </w:t>
      </w:r>
      <w:hyperlink r:id="rId35" w:tgtFrame="_blank" w:history="1">
        <w:r w:rsidRPr="000A42C3">
          <w:rPr>
            <w:rStyle w:val="Hipersaitas"/>
            <w:color w:val="auto"/>
            <w:u w:val="none"/>
          </w:rPr>
          <w:t>https://www.birzai.lt/verslui/parama-verslui/84</w:t>
        </w:r>
      </w:hyperlink>
      <w:r w:rsidRPr="00250BED">
        <w:t xml:space="preserve">; </w:t>
      </w:r>
      <w:hyperlink r:id="rId36" w:history="1">
        <w:r w:rsidRPr="000A42C3">
          <w:rPr>
            <w:rStyle w:val="Hipersaitas"/>
            <w:color w:val="auto"/>
            <w:u w:val="none"/>
          </w:rPr>
          <w:t>https://kupiskis.lt/lt/veiklos_sritys/verslo-remimas.html</w:t>
        </w:r>
      </w:hyperlink>
      <w:r w:rsidRPr="00250BED">
        <w:t xml:space="preserve">; </w:t>
      </w:r>
      <w:hyperlink r:id="rId37" w:history="1">
        <w:r w:rsidRPr="000A42C3">
          <w:rPr>
            <w:rStyle w:val="Hipersaitas"/>
            <w:color w:val="auto"/>
            <w:u w:val="none"/>
          </w:rPr>
          <w:t>https://www.panevezys.lt/lt/verslininkams.html</w:t>
        </w:r>
      </w:hyperlink>
      <w:r w:rsidRPr="00250BED">
        <w:t xml:space="preserve">; </w:t>
      </w:r>
      <w:hyperlink r:id="rId38" w:history="1">
        <w:r w:rsidRPr="000A42C3">
          <w:rPr>
            <w:rStyle w:val="Hipersaitas"/>
            <w:color w:val="auto"/>
            <w:u w:val="none"/>
          </w:rPr>
          <w:t>https://www.panrs.lt/parama-smulkiam-ir-vidutiniam-verslui/</w:t>
        </w:r>
      </w:hyperlink>
      <w:r w:rsidRPr="00250BED">
        <w:t xml:space="preserve">; </w:t>
      </w:r>
      <w:hyperlink r:id="rId39" w:history="1">
        <w:r w:rsidRPr="000A42C3">
          <w:rPr>
            <w:rStyle w:val="Hipersaitas"/>
            <w:color w:val="auto"/>
            <w:u w:val="none"/>
          </w:rPr>
          <w:t>https://www.pasvalys.lt/verslui/smulkaus-verslo-remimo-programa/1030</w:t>
        </w:r>
      </w:hyperlink>
      <w:r w:rsidRPr="00250BED">
        <w:t xml:space="preserve">; </w:t>
      </w:r>
      <w:hyperlink r:id="rId40" w:history="1">
        <w:r w:rsidRPr="000A42C3">
          <w:rPr>
            <w:rStyle w:val="Hipersaitas"/>
            <w:color w:val="auto"/>
            <w:u w:val="none"/>
          </w:rPr>
          <w:t>https://rokiskis.lt/verslininkui/parama-verslui/</w:t>
        </w:r>
      </w:hyperlink>
      <w:r w:rsidRPr="00250BED">
        <w:t xml:space="preserve">; </w:t>
      </w:r>
    </w:p>
  </w:footnote>
  <w:footnote w:id="46">
    <w:p w14:paraId="6D32FC4A" w14:textId="4E5F5F98" w:rsidR="00B41CE4" w:rsidRPr="00D85D35" w:rsidRDefault="00B41CE4">
      <w:pPr>
        <w:pStyle w:val="Puslapioinaostekstas"/>
      </w:pPr>
      <w:r w:rsidRPr="00250BED">
        <w:rPr>
          <w:rStyle w:val="Puslapioinaosnuoroda"/>
        </w:rPr>
        <w:footnoteRef/>
      </w:r>
      <w:r w:rsidRPr="00250BED">
        <w:t xml:space="preserve"> </w:t>
      </w:r>
      <w:hyperlink r:id="rId41" w:history="1">
        <w:r w:rsidRPr="000A42C3">
          <w:rPr>
            <w:rStyle w:val="Hipersaitas"/>
            <w:color w:val="auto"/>
            <w:u w:val="none"/>
          </w:rPr>
          <w:t>Apie mus | VILNIUS TECH „LinkMenų fabrikas“</w:t>
        </w:r>
      </w:hyperlink>
      <w:r w:rsidRPr="00250BED">
        <w:t xml:space="preserve">; </w:t>
      </w:r>
      <w:hyperlink r:id="rId42" w:history="1">
        <w:r w:rsidR="00250BED">
          <w:rPr>
            <w:rStyle w:val="Hipersaitas"/>
            <w:color w:val="auto"/>
            <w:u w:val="none"/>
          </w:rPr>
          <w:t>v</w:t>
        </w:r>
        <w:r w:rsidRPr="00250BED">
          <w:rPr>
            <w:rStyle w:val="Hipersaitas"/>
            <w:color w:val="auto"/>
            <w:u w:val="none"/>
          </w:rPr>
          <w:t>ieta</w:t>
        </w:r>
        <w:r w:rsidRPr="000A42C3">
          <w:rPr>
            <w:rStyle w:val="Hipersaitas"/>
            <w:color w:val="auto"/>
            <w:u w:val="none"/>
          </w:rPr>
          <w:t xml:space="preserve"> – Padirbtuvės (padirbtuves.lt)</w:t>
        </w:r>
      </w:hyperlink>
      <w:r w:rsidRPr="00D85D35">
        <w:t xml:space="preserve">; </w:t>
      </w:r>
    </w:p>
  </w:footnote>
  <w:footnote w:id="47">
    <w:p w14:paraId="0E2D5D41" w14:textId="77777777" w:rsidR="00B41CE4" w:rsidRPr="00A44A07" w:rsidRDefault="00B41CE4" w:rsidP="00C3457F">
      <w:pPr>
        <w:pStyle w:val="Puslapioinaostekstas"/>
      </w:pPr>
      <w:r w:rsidRPr="00D85D35">
        <w:rPr>
          <w:rStyle w:val="Puslapioinaosnuoroda"/>
        </w:rPr>
        <w:footnoteRef/>
      </w:r>
      <w:r w:rsidRPr="00D85D35">
        <w:t xml:space="preserve"> </w:t>
      </w:r>
      <w:hyperlink r:id="rId43" w:history="1">
        <w:r w:rsidRPr="000A42C3">
          <w:rPr>
            <w:rStyle w:val="Hipersaitas"/>
            <w:color w:val="auto"/>
            <w:u w:val="none"/>
          </w:rPr>
          <w:t>Lietuvos turistinių vietovių infrastruktūros vertinimo tyrimas (lithuania.travel)</w:t>
        </w:r>
      </w:hyperlink>
      <w:r w:rsidRPr="00A44A07">
        <w:t xml:space="preserve"> </w:t>
      </w:r>
    </w:p>
  </w:footnote>
  <w:footnote w:id="48">
    <w:p w14:paraId="79AD7924" w14:textId="2F9AF3F3" w:rsidR="00B41CE4" w:rsidRPr="00A44A07" w:rsidRDefault="00B41CE4">
      <w:pPr>
        <w:pStyle w:val="Puslapioinaostekstas"/>
      </w:pPr>
      <w:r w:rsidRPr="00A44A07">
        <w:rPr>
          <w:rStyle w:val="Puslapioinaosnuoroda"/>
        </w:rPr>
        <w:footnoteRef/>
      </w:r>
      <w:r w:rsidRPr="00A44A07">
        <w:t xml:space="preserve"> </w:t>
      </w:r>
      <w:hyperlink r:id="rId44" w:history="1">
        <w:r w:rsidRPr="000A42C3">
          <w:rPr>
            <w:rStyle w:val="Hipersaitas"/>
            <w:color w:val="auto"/>
            <w:u w:val="none"/>
          </w:rPr>
          <w:t>Ežerų kraštas | We love Lithuania</w:t>
        </w:r>
      </w:hyperlink>
      <w:r w:rsidRPr="00A44A07">
        <w:t xml:space="preserve">; </w:t>
      </w:r>
      <w:hyperlink r:id="rId45" w:history="1">
        <w:r w:rsidRPr="000A42C3">
          <w:rPr>
            <w:rStyle w:val="Hipersaitas"/>
            <w:color w:val="auto"/>
            <w:u w:val="none"/>
          </w:rPr>
          <w:t>Telšių turizmo klasteris (telsiaiklasteris.lt)</w:t>
        </w:r>
      </w:hyperlink>
    </w:p>
  </w:footnote>
  <w:footnote w:id="49">
    <w:p w14:paraId="0F187536" w14:textId="14C377DC" w:rsidR="00B41CE4" w:rsidRPr="00A44A07" w:rsidRDefault="00B41CE4" w:rsidP="003D3DA3">
      <w:pPr>
        <w:pStyle w:val="Puslapioinaostekstas"/>
      </w:pPr>
      <w:r w:rsidRPr="00A44A07">
        <w:rPr>
          <w:rStyle w:val="Puslapioinaosnuoroda"/>
          <w:rFonts w:eastAsiaTheme="majorEastAsia"/>
        </w:rPr>
        <w:footnoteRef/>
      </w:r>
      <w:r w:rsidRPr="00A44A07">
        <w:t xml:space="preserve"> </w:t>
      </w:r>
      <w:hyperlink r:id="rId46" w:history="1">
        <w:r w:rsidR="00FF4B31" w:rsidRPr="000A42C3">
          <w:rPr>
            <w:rStyle w:val="Hipersaitas"/>
            <w:color w:val="auto"/>
            <w:u w:val="none"/>
          </w:rPr>
          <w:t>https://inovacijuagentura.lt/site/binaries/content/assets/analitika/lietuvos-regionai/panevezio-apskr_red.pdf</w:t>
        </w:r>
      </w:hyperlink>
    </w:p>
  </w:footnote>
  <w:footnote w:id="50">
    <w:p w14:paraId="78CF7602" w14:textId="77777777" w:rsidR="00B41CE4" w:rsidRPr="008C39F5" w:rsidRDefault="00B41CE4" w:rsidP="3D284B9A">
      <w:pPr>
        <w:pStyle w:val="Puslapioinaostekstas"/>
      </w:pPr>
      <w:r w:rsidRPr="3D284B9A">
        <w:rPr>
          <w:rStyle w:val="Puslapioinaosnuoroda"/>
        </w:rPr>
        <w:footnoteRef/>
      </w:r>
      <w:r>
        <w:t xml:space="preserve"> </w:t>
      </w:r>
      <w:hyperlink r:id="rId47">
        <w:r w:rsidRPr="000A42C3">
          <w:rPr>
            <w:rStyle w:val="Hipersaitas"/>
            <w:color w:val="auto"/>
            <w:u w:val="none"/>
          </w:rPr>
          <w:t>Tyrimai - Panevėžys now (panevezysnow.lt)</w:t>
        </w:r>
      </w:hyperlink>
    </w:p>
  </w:footnote>
  <w:footnote w:id="51">
    <w:p w14:paraId="699998D1" w14:textId="77777777" w:rsidR="00B41CE4" w:rsidRPr="000A42C3" w:rsidRDefault="00B41CE4" w:rsidP="004C6218">
      <w:pPr>
        <w:pStyle w:val="Puslapioinaostekstas"/>
        <w:rPr>
          <w:rStyle w:val="Hipersaitas"/>
          <w:color w:val="auto"/>
          <w:u w:val="none"/>
        </w:rPr>
      </w:pPr>
      <w:r w:rsidRPr="008C39F5">
        <w:rPr>
          <w:rStyle w:val="Puslapioinaosnuoroda"/>
        </w:rPr>
        <w:footnoteRef/>
      </w:r>
      <w:r w:rsidRPr="008C39F5">
        <w:t xml:space="preserve"> </w:t>
      </w:r>
      <w:hyperlink r:id="rId48">
        <w:r w:rsidRPr="000A42C3">
          <w:rPr>
            <w:rStyle w:val="Hipersaitas"/>
            <w:color w:val="auto"/>
            <w:u w:val="none"/>
          </w:rPr>
          <w:t>European Cities and Regions of the Future 2024 — The winners | fDi Intelligence – Your source for foreign direct investment information - fDiIntelligence.com</w:t>
        </w:r>
      </w:hyperlink>
    </w:p>
  </w:footnote>
  <w:footnote w:id="52">
    <w:p w14:paraId="3B8BD472" w14:textId="2A3C8B88" w:rsidR="00F057D8" w:rsidRPr="004C6218" w:rsidRDefault="008E165A" w:rsidP="004C6218">
      <w:pPr>
        <w:pStyle w:val="Antrat2"/>
        <w:shd w:val="clear" w:color="auto" w:fill="FFFFFF"/>
        <w:spacing w:before="0"/>
        <w:rPr>
          <w:rStyle w:val="Puslapioinaosnuoroda"/>
          <w:rFonts w:ascii="Times New Roman" w:eastAsia="Times New Roman" w:hAnsi="Times New Roman" w:cs="Times New Roman"/>
          <w:sz w:val="20"/>
          <w:szCs w:val="20"/>
          <w:lang w:eastAsia="lt-LT"/>
        </w:rPr>
      </w:pPr>
      <w:hyperlink r:id="rId49" w:history="1">
        <w:r w:rsidR="00F057D8" w:rsidRPr="004C6218">
          <w:rPr>
            <w:rStyle w:val="Hipersaitas"/>
            <w:rFonts w:ascii="Times New Roman" w:eastAsia="Times New Roman" w:hAnsi="Times New Roman" w:cs="Times New Roman"/>
            <w:color w:val="auto"/>
            <w:sz w:val="20"/>
            <w:szCs w:val="20"/>
            <w:u w:val="none"/>
            <w:vertAlign w:val="superscript"/>
            <w:lang w:eastAsia="lt-LT"/>
          </w:rPr>
          <w:footnoteRef/>
        </w:r>
        <w:r w:rsidR="00F057D8" w:rsidRPr="004C6218">
          <w:rPr>
            <w:rStyle w:val="Hipersaitas"/>
            <w:rFonts w:ascii="Times New Roman" w:eastAsia="Times New Roman" w:hAnsi="Times New Roman" w:cs="Times New Roman"/>
            <w:color w:val="auto"/>
            <w:sz w:val="20"/>
            <w:szCs w:val="20"/>
            <w:u w:val="none"/>
            <w:lang w:eastAsia="lt-LT"/>
          </w:rPr>
          <w:t xml:space="preserve"> Panevėžio miesto savivaldybė – žaliausia Lietuvoje</w:t>
        </w:r>
      </w:hyperlink>
    </w:p>
  </w:footnote>
  <w:footnote w:id="53">
    <w:p w14:paraId="3E036795" w14:textId="5F68E6D5" w:rsidR="00B41CE4" w:rsidRPr="00D85D35" w:rsidRDefault="00B41CE4">
      <w:pPr>
        <w:pStyle w:val="Puslapioinaostekstas"/>
      </w:pPr>
      <w:r w:rsidRPr="00F057D8">
        <w:rPr>
          <w:rStyle w:val="Puslapioinaosnuoroda"/>
        </w:rPr>
        <w:footnoteRef/>
      </w:r>
      <w:r w:rsidRPr="00F057D8">
        <w:t xml:space="preserve"> LR Vietos savivaldos įstatymo 6 str. 31 p. </w:t>
      </w:r>
    </w:p>
  </w:footnote>
  <w:footnote w:id="54">
    <w:p w14:paraId="7D5F452D" w14:textId="3AA6A74D" w:rsidR="00B41CE4" w:rsidRPr="00911932" w:rsidRDefault="00B41CE4" w:rsidP="00C3457F">
      <w:pPr>
        <w:pStyle w:val="Puslapioinaostekstas"/>
      </w:pPr>
      <w:r w:rsidRPr="00D85D35">
        <w:rPr>
          <w:rStyle w:val="Puslapioinaosnuoroda"/>
        </w:rPr>
        <w:footnoteRef/>
      </w:r>
      <w:r w:rsidR="00911932">
        <w:rPr>
          <w:rStyle w:val="Hipersaitas"/>
          <w:color w:val="auto"/>
          <w:u w:val="none"/>
        </w:rPr>
        <w:t xml:space="preserve"> </w:t>
      </w:r>
      <w:hyperlink r:id="rId50" w:history="1">
        <w:r w:rsidRPr="000A42C3">
          <w:rPr>
            <w:rStyle w:val="Hipersaitas"/>
            <w:color w:val="auto"/>
            <w:u w:val="none"/>
          </w:rPr>
          <w:t>Vietinio turizmo tyrimas | Keliauk Lietuvoje (lithuania.travel)</w:t>
        </w:r>
      </w:hyperlink>
    </w:p>
  </w:footnote>
  <w:footnote w:id="55">
    <w:p w14:paraId="4AEDC2E3" w14:textId="77777777" w:rsidR="00B41CE4" w:rsidRPr="00994A7C" w:rsidRDefault="00B41CE4" w:rsidP="00C3457F">
      <w:pPr>
        <w:pStyle w:val="Puslapioinaostekstas"/>
      </w:pPr>
      <w:r w:rsidRPr="00994A7C">
        <w:rPr>
          <w:rStyle w:val="Puslapioinaosnuoroda"/>
        </w:rPr>
        <w:footnoteRef/>
      </w:r>
      <w:r w:rsidRPr="00994A7C">
        <w:t xml:space="preserve"> </w:t>
      </w:r>
      <w:hyperlink r:id="rId51" w:history="1">
        <w:r w:rsidRPr="000A42C3">
          <w:rPr>
            <w:rStyle w:val="Hipersaitas"/>
            <w:color w:val="auto"/>
            <w:u w:val="none"/>
          </w:rPr>
          <w:t>789 Dėl Lietuvos Respublikos teritorijos bendrojo plano patvirtinimo (lrs.lt)</w:t>
        </w:r>
      </w:hyperlink>
    </w:p>
  </w:footnote>
  <w:footnote w:id="56">
    <w:p w14:paraId="1E5A5BE7" w14:textId="51BDBA5C" w:rsidR="00B41CE4" w:rsidRPr="00994A7C" w:rsidRDefault="00B41CE4" w:rsidP="00C3457F">
      <w:pPr>
        <w:pStyle w:val="Puslapioinaostekstas"/>
      </w:pPr>
      <w:r w:rsidRPr="00994A7C">
        <w:rPr>
          <w:rStyle w:val="Puslapioinaosnuoroda"/>
        </w:rPr>
        <w:footnoteRef/>
      </w:r>
      <w:r w:rsidRPr="00994A7C">
        <w:t xml:space="preserve"> </w:t>
      </w:r>
      <w:hyperlink r:id="rId52" w:history="1">
        <w:r w:rsidRPr="000A42C3">
          <w:rPr>
            <w:rStyle w:val="Hipersaitas"/>
            <w:color w:val="auto"/>
            <w:u w:val="none"/>
          </w:rPr>
          <w:t xml:space="preserve">Galimybių studija </w:t>
        </w:r>
        <w:r w:rsidR="00994A7C">
          <w:rPr>
            <w:rStyle w:val="Hipersaitas"/>
            <w:color w:val="auto"/>
            <w:u w:val="none"/>
          </w:rPr>
          <w:t>–</w:t>
        </w:r>
        <w:r w:rsidRPr="000A42C3">
          <w:rPr>
            <w:rStyle w:val="Hipersaitas"/>
            <w:color w:val="auto"/>
            <w:u w:val="none"/>
          </w:rPr>
          <w:t xml:space="preserve"> Panevėžys now (panevezysnow.lt)</w:t>
        </w:r>
      </w:hyperlink>
    </w:p>
  </w:footnote>
  <w:footnote w:id="57">
    <w:p w14:paraId="0B8473CE" w14:textId="77777777" w:rsidR="00B41CE4" w:rsidRPr="00994A7C" w:rsidRDefault="00B41CE4" w:rsidP="00C3457F">
      <w:pPr>
        <w:pStyle w:val="Puslapioinaostekstas"/>
      </w:pPr>
      <w:r w:rsidRPr="00994A7C">
        <w:rPr>
          <w:rStyle w:val="Puslapioinaosnuoroda"/>
        </w:rPr>
        <w:footnoteRef/>
      </w:r>
      <w:r w:rsidRPr="00994A7C">
        <w:t xml:space="preserve"> </w:t>
      </w:r>
      <w:hyperlink r:id="rId53" w:history="1">
        <w:r w:rsidRPr="000A42C3">
          <w:rPr>
            <w:rStyle w:val="Hipersaitas"/>
            <w:color w:val="auto"/>
            <w:u w:val="none"/>
          </w:rPr>
          <w:t>Lietuvos turistinių vietovių infrastruktūros vertinimo tyrimas | Keliauk Lietuvoje (lithuania.travel)</w:t>
        </w:r>
      </w:hyperlink>
      <w:r w:rsidRPr="00994A7C">
        <w:t xml:space="preserve"> (2021 m.)</w:t>
      </w:r>
    </w:p>
  </w:footnote>
  <w:footnote w:id="58">
    <w:p w14:paraId="03354A56" w14:textId="1306D091" w:rsidR="00B41CE4" w:rsidRPr="00994A7C" w:rsidRDefault="00B41CE4">
      <w:pPr>
        <w:pStyle w:val="Puslapioinaostekstas"/>
      </w:pPr>
      <w:r w:rsidRPr="00994A7C">
        <w:rPr>
          <w:rStyle w:val="Puslapioinaosnuoroda"/>
        </w:rPr>
        <w:footnoteRef/>
      </w:r>
      <w:r w:rsidRPr="00994A7C">
        <w:t xml:space="preserve"> </w:t>
      </w:r>
      <w:hyperlink r:id="rId54" w:history="1">
        <w:r w:rsidRPr="000A42C3">
          <w:rPr>
            <w:rStyle w:val="Hipersaitas"/>
            <w:color w:val="auto"/>
            <w:u w:val="none"/>
          </w:rPr>
          <w:t>Panevezio-pletros-agentura-NAUJOS.pptx (live.com)</w:t>
        </w:r>
      </w:hyperlink>
    </w:p>
  </w:footnote>
  <w:footnote w:id="59">
    <w:p w14:paraId="0B672CBA" w14:textId="6CA2A18C" w:rsidR="00B41CE4" w:rsidRPr="00D85D35" w:rsidRDefault="00B41CE4">
      <w:pPr>
        <w:pStyle w:val="Puslapioinaostekstas"/>
      </w:pPr>
      <w:r w:rsidRPr="00994A7C">
        <w:rPr>
          <w:rStyle w:val="Puslapioinaosnuoroda"/>
        </w:rPr>
        <w:footnoteRef/>
      </w:r>
      <w:r w:rsidRPr="00994A7C">
        <w:t xml:space="preserve"> </w:t>
      </w:r>
      <w:hyperlink r:id="rId55" w:history="1">
        <w:r w:rsidRPr="000A42C3">
          <w:rPr>
            <w:rStyle w:val="Hipersaitas"/>
            <w:color w:val="auto"/>
            <w:u w:val="none"/>
          </w:rPr>
          <w:t xml:space="preserve">Salų dvaro rūmai </w:t>
        </w:r>
        <w:r w:rsidR="00994A7C">
          <w:rPr>
            <w:rStyle w:val="Hipersaitas"/>
            <w:color w:val="auto"/>
            <w:u w:val="none"/>
          </w:rPr>
          <w:t>–</w:t>
        </w:r>
        <w:r w:rsidRPr="000A42C3">
          <w:rPr>
            <w:rStyle w:val="Hipersaitas"/>
            <w:color w:val="auto"/>
            <w:u w:val="none"/>
          </w:rPr>
          <w:t xml:space="preserve"> kultūros ir laisvalaikio rezidencija. Kviečiame apsilankyti! (saludvaras.lt)</w:t>
        </w:r>
      </w:hyperlink>
    </w:p>
  </w:footnote>
  <w:footnote w:id="60">
    <w:p w14:paraId="44FAA1ED" w14:textId="0C217074" w:rsidR="00B41CE4" w:rsidRPr="00FF20AE" w:rsidRDefault="00B41CE4">
      <w:pPr>
        <w:pStyle w:val="Puslapioinaostekstas"/>
      </w:pPr>
      <w:r w:rsidRPr="00D85D35">
        <w:rPr>
          <w:rStyle w:val="Puslapioinaosnuoroda"/>
        </w:rPr>
        <w:footnoteRef/>
      </w:r>
      <w:r w:rsidRPr="00D85D35">
        <w:t xml:space="preserve"> </w:t>
      </w:r>
      <w:hyperlink r:id="rId56" w:history="1">
        <w:r w:rsidRPr="000A42C3">
          <w:rPr>
            <w:rStyle w:val="Hipersaitas"/>
            <w:color w:val="auto"/>
            <w:u w:val="none"/>
          </w:rPr>
          <w:t>Patvirtinta "Rail Balticos" geležinkelio vėžės Panevėžio regione alternatyva | Rail Baltica</w:t>
        </w:r>
      </w:hyperlink>
    </w:p>
  </w:footnote>
  <w:footnote w:id="61">
    <w:p w14:paraId="0408320D" w14:textId="39BAD47F" w:rsidR="00B41CE4" w:rsidRPr="00FF20AE" w:rsidRDefault="00B41CE4">
      <w:pPr>
        <w:pStyle w:val="Puslapioinaostekstas"/>
      </w:pPr>
      <w:r w:rsidRPr="00FF20AE">
        <w:rPr>
          <w:rStyle w:val="Puslapioinaosnuoroda"/>
        </w:rPr>
        <w:footnoteRef/>
      </w:r>
      <w:r w:rsidRPr="00FF20AE">
        <w:t xml:space="preserve"> </w:t>
      </w:r>
      <w:hyperlink r:id="rId57" w:history="1">
        <w:r w:rsidRPr="000A42C3">
          <w:rPr>
            <w:rStyle w:val="Hipersaitas"/>
            <w:color w:val="auto"/>
            <w:u w:val="none"/>
          </w:rPr>
          <w:t>https://vialietuva.lt/</w:t>
        </w:r>
      </w:hyperlink>
      <w:r w:rsidRPr="00FF20AE">
        <w:t xml:space="preserve"> </w:t>
      </w:r>
    </w:p>
  </w:footnote>
  <w:footnote w:id="62">
    <w:p w14:paraId="5709D661" w14:textId="087F80E7" w:rsidR="00B41CE4" w:rsidRPr="00FF20AE" w:rsidRDefault="00B41CE4">
      <w:pPr>
        <w:pStyle w:val="Puslapioinaostekstas"/>
      </w:pPr>
      <w:r w:rsidRPr="00FF20AE">
        <w:rPr>
          <w:rStyle w:val="Puslapioinaosnuoroda"/>
        </w:rPr>
        <w:footnoteRef/>
      </w:r>
      <w:r w:rsidRPr="00FF20AE">
        <w:t xml:space="preserve"> </w:t>
      </w:r>
      <w:hyperlink r:id="rId58" w:history="1">
        <w:r w:rsidRPr="000A42C3">
          <w:rPr>
            <w:rStyle w:val="Hipersaitas"/>
            <w:color w:val="auto"/>
            <w:u w:val="none"/>
          </w:rPr>
          <w:t>Panevėžyje pristatyti „Via Baltica“ ruožo nuo Kauno iki Latvijos sienos priešprojektiniai sprendiniai (paneveziorumai.lt)</w:t>
        </w:r>
      </w:hyperlink>
      <w:r w:rsidRPr="00FF20AE">
        <w:t xml:space="preserve"> </w:t>
      </w:r>
    </w:p>
  </w:footnote>
  <w:footnote w:id="63">
    <w:p w14:paraId="61C21F22" w14:textId="2AE16445" w:rsidR="00B41CE4" w:rsidRPr="00FF20AE" w:rsidRDefault="00B41CE4">
      <w:pPr>
        <w:pStyle w:val="Puslapioinaostekstas"/>
      </w:pPr>
      <w:r w:rsidRPr="00FF20AE">
        <w:rPr>
          <w:rStyle w:val="Puslapioinaosnuoroda"/>
        </w:rPr>
        <w:footnoteRef/>
      </w:r>
      <w:hyperlink r:id="rId59" w:history="1">
        <w:r w:rsidRPr="000A42C3">
          <w:rPr>
            <w:rStyle w:val="Hipersaitas"/>
            <w:color w:val="auto"/>
            <w:u w:val="none"/>
          </w:rPr>
          <w:t>Analizės, tyrimai, studijos - Lietuvos Respublikos ekonomikos ir inovacijų ministerija (lrv.lt)</w:t>
        </w:r>
      </w:hyperlink>
      <w:r w:rsidRPr="00FF20AE">
        <w:t xml:space="preserve">/ </w:t>
      </w:r>
      <w:hyperlink r:id="rId60" w:history="1">
        <w:r w:rsidRPr="000A42C3">
          <w:rPr>
            <w:rStyle w:val="Hipersaitas"/>
            <w:color w:val="auto"/>
            <w:u w:val="none"/>
          </w:rPr>
          <w:t>Žmogiškųjų išteklių valdymo projektas_VšĮ BENE ESSE (lrv.lt)</w:t>
        </w:r>
      </w:hyperlink>
      <w:r w:rsidRPr="00FF20AE">
        <w:t xml:space="preserve">  </w:t>
      </w:r>
    </w:p>
  </w:footnote>
  <w:footnote w:id="64">
    <w:p w14:paraId="6F81200B" w14:textId="57E3543E" w:rsidR="00B41CE4" w:rsidRPr="00FF20AE" w:rsidRDefault="00B41CE4">
      <w:pPr>
        <w:pStyle w:val="Puslapioinaostekstas"/>
      </w:pPr>
      <w:r w:rsidRPr="00FF20AE">
        <w:rPr>
          <w:rStyle w:val="Puslapioinaosnuoroda"/>
        </w:rPr>
        <w:footnoteRef/>
      </w:r>
      <w:r w:rsidRPr="00FF20AE">
        <w:t xml:space="preserve"> Visiems prieinamas turizmas – ar esame pasirengę?( </w:t>
      </w:r>
      <w:hyperlink r:id="rId61" w:history="1">
        <w:r w:rsidRPr="000A42C3">
          <w:rPr>
            <w:rStyle w:val="Hipersaitas"/>
            <w:color w:val="auto"/>
            <w:u w:val="none"/>
          </w:rPr>
          <w:t>Kada Vilnius bus miestas visiems?. (lrv.lt)</w:t>
        </w:r>
      </w:hyperlink>
    </w:p>
  </w:footnote>
  <w:footnote w:id="65">
    <w:p w14:paraId="1663A687" w14:textId="1B5B1A6D" w:rsidR="00B41CE4" w:rsidRPr="00FF20AE" w:rsidRDefault="00B41CE4" w:rsidP="004A5733">
      <w:pPr>
        <w:rPr>
          <w:sz w:val="20"/>
        </w:rPr>
      </w:pPr>
      <w:r w:rsidRPr="00FF20AE">
        <w:rPr>
          <w:sz w:val="20"/>
          <w:vertAlign w:val="superscript"/>
        </w:rPr>
        <w:footnoteRef/>
      </w:r>
      <w:r w:rsidRPr="00FF20AE">
        <w:rPr>
          <w:sz w:val="20"/>
        </w:rPr>
        <w:t xml:space="preserve"> </w:t>
      </w:r>
      <w:hyperlink r:id="rId62" w:history="1">
        <w:r w:rsidRPr="000A42C3">
          <w:rPr>
            <w:rStyle w:val="Hipersaitas"/>
            <w:color w:val="auto"/>
            <w:sz w:val="20"/>
            <w:u w:val="none"/>
          </w:rPr>
          <w:t>https://autopildyk.lt/ikrovimo-vietu-programele.html</w:t>
        </w:r>
      </w:hyperlink>
      <w:r w:rsidRPr="000A42C3">
        <w:rPr>
          <w:sz w:val="20"/>
        </w:rPr>
        <w:t>; https://zemelapis.lt/atstumai</w:t>
      </w:r>
    </w:p>
  </w:footnote>
  <w:footnote w:id="66">
    <w:p w14:paraId="333D99EB" w14:textId="7381E8DB" w:rsidR="00B41CE4" w:rsidRPr="00FF20AE" w:rsidRDefault="00B41CE4">
      <w:pPr>
        <w:pStyle w:val="Puslapioinaostekstas"/>
      </w:pPr>
      <w:r w:rsidRPr="00FF20AE">
        <w:rPr>
          <w:rStyle w:val="Puslapioinaosnuoroda"/>
        </w:rPr>
        <w:footnoteRef/>
      </w:r>
      <w:r w:rsidRPr="00FF20AE">
        <w:t xml:space="preserve"> </w:t>
      </w:r>
      <w:hyperlink r:id="rId63" w:history="1">
        <w:r w:rsidRPr="000A42C3">
          <w:rPr>
            <w:rStyle w:val="Hipersaitas"/>
            <w:color w:val="auto"/>
            <w:u w:val="none"/>
          </w:rPr>
          <w:t xml:space="preserve">Elektromobilių skaičius Lietuvoje </w:t>
        </w:r>
        <w:r w:rsidR="00FF20AE">
          <w:rPr>
            <w:rStyle w:val="Hipersaitas"/>
            <w:color w:val="auto"/>
            <w:u w:val="none"/>
          </w:rPr>
          <w:t>–</w:t>
        </w:r>
        <w:r w:rsidRPr="000A42C3">
          <w:rPr>
            <w:rStyle w:val="Hipersaitas"/>
            <w:color w:val="auto"/>
            <w:u w:val="none"/>
          </w:rPr>
          <w:t xml:space="preserve"> Lietuvos Respublikos susisiekimo ministerija (lrv.lt)</w:t>
        </w:r>
      </w:hyperlink>
    </w:p>
  </w:footnote>
  <w:footnote w:id="67">
    <w:p w14:paraId="4C6439EB" w14:textId="42DF3D84" w:rsidR="00B41CE4" w:rsidRPr="004D114B" w:rsidRDefault="00B41CE4">
      <w:pPr>
        <w:pStyle w:val="Puslapioinaostekstas"/>
      </w:pPr>
      <w:r w:rsidRPr="00D85D35">
        <w:rPr>
          <w:rStyle w:val="Puslapioinaosnuoroda"/>
        </w:rPr>
        <w:footnoteRef/>
      </w:r>
      <w:r w:rsidRPr="00D85D35">
        <w:t xml:space="preserve"> </w:t>
      </w:r>
      <w:r w:rsidRPr="004D114B">
        <w:t xml:space="preserve">Iniciatyvos Renkuosi Lietuvą diskusija: Kodėl lietuvių grįžta daugiau nei išvyksta ( </w:t>
      </w:r>
      <w:hyperlink r:id="rId64" w:history="1">
        <w:r w:rsidRPr="000A42C3">
          <w:rPr>
            <w:rStyle w:val="Hipersaitas"/>
            <w:color w:val="auto"/>
            <w:u w:val="none"/>
          </w:rPr>
          <w:t>Į Lietuvą grįžtančių daugiau nei išvykstančių: ekspertai aiškinosi priežastis (renkuosilietuva.lt)</w:t>
        </w:r>
      </w:hyperlink>
      <w:r w:rsidRPr="004D114B">
        <w:t xml:space="preserve">, </w:t>
      </w:r>
      <w:hyperlink r:id="rId65" w:history="1">
        <w:r w:rsidRPr="000A42C3">
          <w:rPr>
            <w:rStyle w:val="Hipersaitas"/>
            <w:color w:val="auto"/>
            <w:u w:val="none"/>
          </w:rPr>
          <w:t>Visur gerai, bet namie geriausia: kodėl daugiau lietuvių grįžta nei išvyksta? (youtube.com)</w:t>
        </w:r>
      </w:hyperlink>
    </w:p>
  </w:footnote>
  <w:footnote w:id="68">
    <w:p w14:paraId="0A3EF417" w14:textId="0E0F6F7A" w:rsidR="00B41CE4" w:rsidRPr="004D114B" w:rsidRDefault="00B41CE4">
      <w:pPr>
        <w:pStyle w:val="Puslapioinaostekstas"/>
      </w:pPr>
      <w:r w:rsidRPr="004D114B">
        <w:rPr>
          <w:rStyle w:val="Puslapioinaosnuoroda"/>
        </w:rPr>
        <w:footnoteRef/>
      </w:r>
      <w:r w:rsidRPr="004D114B">
        <w:t xml:space="preserve"> </w:t>
      </w:r>
      <w:hyperlink r:id="rId66" w:history="1">
        <w:r w:rsidRPr="000A42C3">
          <w:rPr>
            <w:rStyle w:val="Hipersaitas"/>
            <w:color w:val="auto"/>
            <w:u w:val="none"/>
          </w:rPr>
          <w:t xml:space="preserve">LSA </w:t>
        </w:r>
        <w:r w:rsidR="004D114B">
          <w:rPr>
            <w:rStyle w:val="Hipersaitas"/>
            <w:color w:val="auto"/>
            <w:u w:val="none"/>
          </w:rPr>
          <w:t>–</w:t>
        </w:r>
        <w:r w:rsidRPr="000A42C3">
          <w:rPr>
            <w:rStyle w:val="Hipersaitas"/>
            <w:color w:val="auto"/>
            <w:u w:val="none"/>
          </w:rPr>
          <w:t xml:space="preserve"> Globalūs regionai | Lietuvos savivaldybių asociacijos iniciatyva (globalusregionai.lt)</w:t>
        </w:r>
      </w:hyperlink>
    </w:p>
  </w:footnote>
  <w:footnote w:id="69">
    <w:p w14:paraId="7295C7BA" w14:textId="101E09BA" w:rsidR="00B41CE4" w:rsidRPr="004D114B" w:rsidRDefault="00B41CE4" w:rsidP="008A1672">
      <w:r w:rsidRPr="004D114B">
        <w:rPr>
          <w:sz w:val="20"/>
          <w:lang w:eastAsia="lt-LT"/>
        </w:rPr>
        <w:footnoteRef/>
      </w:r>
      <w:r w:rsidRPr="004D114B">
        <w:rPr>
          <w:sz w:val="20"/>
          <w:lang w:eastAsia="lt-LT"/>
        </w:rPr>
        <w:t xml:space="preserve"> LR Finansinės paskatos pirmąjį būstą įsigyjančioms jaunoms šeimoms 2018 m. birželio 21 d. įstatymas Nr. XIII-1281</w:t>
      </w:r>
      <w:r w:rsidRPr="004D114B">
        <w:t xml:space="preserve"> </w:t>
      </w:r>
    </w:p>
  </w:footnote>
  <w:footnote w:id="70">
    <w:p w14:paraId="3E8C4EC2" w14:textId="4CD57C00" w:rsidR="00B41CE4" w:rsidRPr="004D114B" w:rsidRDefault="00B41CE4" w:rsidP="008A1672">
      <w:pPr>
        <w:pStyle w:val="Puslapioinaostekstas"/>
      </w:pPr>
      <w:r w:rsidRPr="004D114B">
        <w:rPr>
          <w:rStyle w:val="Puslapioinaosnuoroda"/>
        </w:rPr>
        <w:footnoteRef/>
      </w:r>
      <w:r w:rsidRPr="004D114B">
        <w:t xml:space="preserve"> </w:t>
      </w:r>
      <w:hyperlink r:id="rId67" w:history="1">
        <w:r w:rsidRPr="000A42C3">
          <w:rPr>
            <w:rStyle w:val="Hipersaitas"/>
            <w:color w:val="auto"/>
            <w:u w:val="none"/>
          </w:rPr>
          <w:t xml:space="preserve">Pagrindiniai pusmečio migracijos rodikliai </w:t>
        </w:r>
        <w:r w:rsidR="004D114B">
          <w:rPr>
            <w:rStyle w:val="Hipersaitas"/>
            <w:color w:val="auto"/>
            <w:u w:val="none"/>
          </w:rPr>
          <w:t>–</w:t>
        </w:r>
        <w:r w:rsidRPr="000A42C3">
          <w:rPr>
            <w:rStyle w:val="Hipersaitas"/>
            <w:color w:val="auto"/>
            <w:u w:val="none"/>
          </w:rPr>
          <w:t xml:space="preserve"> Migracijos departamentas prie Lietuvos Respublikos vidaus reikalų ministerijos (lrv.lt)</w:t>
        </w:r>
      </w:hyperlink>
      <w:r w:rsidRPr="004D114B">
        <w:t xml:space="preserve"> </w:t>
      </w:r>
    </w:p>
  </w:footnote>
  <w:footnote w:id="71">
    <w:p w14:paraId="6D5090C8" w14:textId="69CA0D2E" w:rsidR="00B41CE4" w:rsidRPr="004D114B" w:rsidRDefault="00B41CE4" w:rsidP="008A1672">
      <w:pPr>
        <w:pStyle w:val="Antrat1"/>
        <w:shd w:val="clear" w:color="auto" w:fill="FFFFFF"/>
        <w:spacing w:before="0" w:beforeAutospacing="0" w:after="0" w:afterAutospacing="0"/>
      </w:pPr>
      <w:r w:rsidRPr="004D114B">
        <w:rPr>
          <w:b w:val="0"/>
          <w:bCs w:val="0"/>
          <w:kern w:val="0"/>
          <w:sz w:val="20"/>
          <w:szCs w:val="20"/>
        </w:rPr>
        <w:footnoteRef/>
      </w:r>
      <w:r w:rsidRPr="004D114B">
        <w:rPr>
          <w:b w:val="0"/>
          <w:bCs w:val="0"/>
          <w:kern w:val="0"/>
          <w:sz w:val="20"/>
          <w:szCs w:val="20"/>
        </w:rPr>
        <w:t xml:space="preserve"> </w:t>
      </w:r>
      <w:hyperlink r:id="rId68" w:history="1">
        <w:r w:rsidRPr="000A42C3">
          <w:rPr>
            <w:rStyle w:val="Hipersaitas"/>
            <w:b w:val="0"/>
            <w:color w:val="auto"/>
            <w:kern w:val="0"/>
            <w:sz w:val="20"/>
            <w:u w:val="none"/>
          </w:rPr>
          <w:t>KTU mokslininkė Audronė Telešienė: ar Lietuva sulauks demografinės žiemos?</w:t>
        </w:r>
      </w:hyperlink>
    </w:p>
  </w:footnote>
  <w:footnote w:id="72">
    <w:p w14:paraId="5ABE4378" w14:textId="39D47051" w:rsidR="00B41CE4" w:rsidRPr="004D114B" w:rsidRDefault="00B41CE4" w:rsidP="008A1672">
      <w:pPr>
        <w:pStyle w:val="Puslapioinaostekstas"/>
      </w:pPr>
      <w:r w:rsidRPr="00D85D35">
        <w:rPr>
          <w:rStyle w:val="Puslapioinaosnuoroda"/>
        </w:rPr>
        <w:footnoteRef/>
      </w:r>
      <w:r w:rsidRPr="00D85D35">
        <w:t xml:space="preserve"> </w:t>
      </w:r>
      <w:hyperlink r:id="rId69" w:history="1">
        <w:r w:rsidRPr="000A42C3">
          <w:rPr>
            <w:rStyle w:val="Hipersaitas"/>
            <w:color w:val="auto"/>
            <w:u w:val="none"/>
          </w:rPr>
          <w:t>Skurdas-ir-socialinė-atskirtis-Lietuvoje-2023.pdf (smtinklas.lt)</w:t>
        </w:r>
      </w:hyperlink>
      <w:r w:rsidRPr="004D114B">
        <w:t xml:space="preserve"> </w:t>
      </w:r>
    </w:p>
  </w:footnote>
  <w:footnote w:id="73">
    <w:p w14:paraId="4E1779CD" w14:textId="1DF5EE70" w:rsidR="00B41CE4" w:rsidRDefault="00B41CE4" w:rsidP="008A1672">
      <w:pPr>
        <w:pStyle w:val="Puslapioinaostekstas"/>
      </w:pPr>
      <w:r w:rsidRPr="004D114B">
        <w:rPr>
          <w:rStyle w:val="Puslapioinaosnuoroda"/>
        </w:rPr>
        <w:footnoteRef/>
      </w:r>
      <w:r w:rsidRPr="004D114B">
        <w:t xml:space="preserve"> Kurk Lietuvai: Socialinė atskirtis Lietuvoje: Situacijos analizė 2022: </w:t>
      </w:r>
      <w:hyperlink r:id="rId70" w:history="1">
        <w:r w:rsidRPr="000A42C3">
          <w:rPr>
            <w:rStyle w:val="Hipersaitas"/>
            <w:color w:val="auto"/>
            <w:u w:val="none"/>
          </w:rPr>
          <w:t>Jaunimo bendrųjų kompetencijų ugdymas socialinės atskirties prevencijai • Kurk Lietuvai (kurklt.lt)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B30F8" w14:textId="77777777" w:rsidR="00B41CE4" w:rsidRPr="00D85D35" w:rsidRDefault="00B41CE4">
    <w:pPr>
      <w:tabs>
        <w:tab w:val="center" w:pos="4513"/>
        <w:tab w:val="right" w:pos="9026"/>
      </w:tabs>
      <w:suppressAutoHyphen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8046B" w14:textId="77777777" w:rsidR="00B41CE4" w:rsidRPr="00D85D35" w:rsidRDefault="00B41CE4">
    <w:pPr>
      <w:tabs>
        <w:tab w:val="center" w:pos="4513"/>
        <w:tab w:val="right" w:pos="9026"/>
      </w:tabs>
      <w:suppressAutoHyphens/>
      <w:jc w:val="center"/>
      <w:rPr>
        <w:lang w:eastAsia="lt-LT"/>
      </w:rPr>
    </w:pPr>
    <w:r w:rsidRPr="00D85D35">
      <w:rPr>
        <w:lang w:eastAsia="lt-LT"/>
      </w:rPr>
      <w:fldChar w:fldCharType="begin"/>
    </w:r>
    <w:r w:rsidRPr="00D85D35">
      <w:rPr>
        <w:lang w:eastAsia="lt-LT"/>
      </w:rPr>
      <w:instrText>PAGE</w:instrText>
    </w:r>
    <w:r w:rsidRPr="00D85D35">
      <w:rPr>
        <w:lang w:eastAsia="lt-LT"/>
      </w:rPr>
      <w:fldChar w:fldCharType="separate"/>
    </w:r>
    <w:r w:rsidR="008E165A">
      <w:rPr>
        <w:noProof/>
        <w:lang w:eastAsia="lt-LT"/>
      </w:rPr>
      <w:t>2</w:t>
    </w:r>
    <w:r w:rsidRPr="00D85D35">
      <w:rPr>
        <w:lang w:eastAsia="lt-LT"/>
      </w:rPr>
      <w:fldChar w:fldCharType="end"/>
    </w:r>
  </w:p>
  <w:p w14:paraId="1A965116" w14:textId="77777777" w:rsidR="00B41CE4" w:rsidRPr="00D85D35" w:rsidRDefault="00B41CE4">
    <w:pPr>
      <w:tabs>
        <w:tab w:val="center" w:pos="4513"/>
        <w:tab w:val="right" w:pos="9026"/>
      </w:tabs>
      <w:suppressAutoHyphens/>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B00AE" w14:textId="124DF2D6" w:rsidR="00B41CE4" w:rsidRPr="00D85D35" w:rsidRDefault="00B41CE4" w:rsidP="00585694">
    <w:pPr>
      <w:tabs>
        <w:tab w:val="center" w:pos="4513"/>
        <w:tab w:val="right" w:pos="9026"/>
      </w:tabs>
      <w:suppressAutoHyphens/>
      <w:jc w:val="right"/>
      <w:rPr>
        <w:color w:val="808080" w:themeColor="background1" w:themeShade="80"/>
        <w:lang w:eastAsia="lt-LT"/>
      </w:rPr>
    </w:pPr>
    <w:r w:rsidRPr="00D85D35">
      <w:rPr>
        <w:color w:val="808080" w:themeColor="background1" w:themeShade="80"/>
        <w:lang w:eastAsia="lt-LT"/>
      </w:rPr>
      <w:t xml:space="preserve">Projektas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E8AB658"/>
    <w:lvl w:ilvl="0">
      <w:start w:val="1"/>
      <w:numFmt w:val="bullet"/>
      <w:pStyle w:val="Sraassuenkleliais"/>
      <w:lvlText w:val=""/>
      <w:lvlJc w:val="left"/>
      <w:pPr>
        <w:tabs>
          <w:tab w:val="num" w:pos="4299"/>
        </w:tabs>
        <w:ind w:left="4299" w:hanging="360"/>
      </w:pPr>
      <w:rPr>
        <w:rFonts w:ascii="Symbol" w:hAnsi="Symbol" w:hint="default"/>
      </w:rPr>
    </w:lvl>
  </w:abstractNum>
  <w:abstractNum w:abstractNumId="1" w15:restartNumberingAfterBreak="0">
    <w:nsid w:val="035D330D"/>
    <w:multiLevelType w:val="hybridMultilevel"/>
    <w:tmpl w:val="8968DD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587BD6"/>
    <w:multiLevelType w:val="hybridMultilevel"/>
    <w:tmpl w:val="E708CE0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185FB85"/>
    <w:multiLevelType w:val="hybridMultilevel"/>
    <w:tmpl w:val="158E6BEC"/>
    <w:lvl w:ilvl="0" w:tplc="A9F469BE">
      <w:start w:val="1"/>
      <w:numFmt w:val="decimal"/>
      <w:lvlText w:val="%1."/>
      <w:lvlJc w:val="left"/>
      <w:pPr>
        <w:ind w:left="720" w:hanging="360"/>
      </w:pPr>
    </w:lvl>
    <w:lvl w:ilvl="1" w:tplc="264C98D8">
      <w:start w:val="1"/>
      <w:numFmt w:val="lowerLetter"/>
      <w:lvlText w:val="%2."/>
      <w:lvlJc w:val="left"/>
      <w:pPr>
        <w:ind w:left="1440" w:hanging="360"/>
      </w:pPr>
    </w:lvl>
    <w:lvl w:ilvl="2" w:tplc="186E7CFE">
      <w:start w:val="1"/>
      <w:numFmt w:val="lowerRoman"/>
      <w:lvlText w:val="%3."/>
      <w:lvlJc w:val="right"/>
      <w:pPr>
        <w:ind w:left="2160" w:hanging="180"/>
      </w:pPr>
    </w:lvl>
    <w:lvl w:ilvl="3" w:tplc="A0D0B280">
      <w:start w:val="1"/>
      <w:numFmt w:val="decimal"/>
      <w:lvlText w:val="%4."/>
      <w:lvlJc w:val="left"/>
      <w:pPr>
        <w:ind w:left="2880" w:hanging="360"/>
      </w:pPr>
    </w:lvl>
    <w:lvl w:ilvl="4" w:tplc="834C9D56">
      <w:start w:val="1"/>
      <w:numFmt w:val="lowerLetter"/>
      <w:lvlText w:val="%5."/>
      <w:lvlJc w:val="left"/>
      <w:pPr>
        <w:ind w:left="3600" w:hanging="360"/>
      </w:pPr>
    </w:lvl>
    <w:lvl w:ilvl="5" w:tplc="5A222658">
      <w:start w:val="1"/>
      <w:numFmt w:val="lowerRoman"/>
      <w:lvlText w:val="%6."/>
      <w:lvlJc w:val="right"/>
      <w:pPr>
        <w:ind w:left="4320" w:hanging="180"/>
      </w:pPr>
    </w:lvl>
    <w:lvl w:ilvl="6" w:tplc="7B40CD9C">
      <w:start w:val="1"/>
      <w:numFmt w:val="decimal"/>
      <w:lvlText w:val="%7."/>
      <w:lvlJc w:val="left"/>
      <w:pPr>
        <w:ind w:left="5040" w:hanging="360"/>
      </w:pPr>
    </w:lvl>
    <w:lvl w:ilvl="7" w:tplc="82322E72">
      <w:start w:val="1"/>
      <w:numFmt w:val="lowerLetter"/>
      <w:lvlText w:val="%8."/>
      <w:lvlJc w:val="left"/>
      <w:pPr>
        <w:ind w:left="5760" w:hanging="360"/>
      </w:pPr>
    </w:lvl>
    <w:lvl w:ilvl="8" w:tplc="140ECE32">
      <w:start w:val="1"/>
      <w:numFmt w:val="lowerRoman"/>
      <w:lvlText w:val="%9."/>
      <w:lvlJc w:val="right"/>
      <w:pPr>
        <w:ind w:left="6480" w:hanging="180"/>
      </w:pPr>
    </w:lvl>
  </w:abstractNum>
  <w:abstractNum w:abstractNumId="4" w15:restartNumberingAfterBreak="0">
    <w:nsid w:val="11FD4A9C"/>
    <w:multiLevelType w:val="hybridMultilevel"/>
    <w:tmpl w:val="5D34F20C"/>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701153"/>
    <w:multiLevelType w:val="hybridMultilevel"/>
    <w:tmpl w:val="04E41DFA"/>
    <w:lvl w:ilvl="0" w:tplc="FFFFFFFF">
      <w:start w:val="1"/>
      <w:numFmt w:val="decimal"/>
      <w:lvlText w:val="%1."/>
      <w:lvlJc w:val="left"/>
      <w:pPr>
        <w:ind w:left="396" w:hanging="360"/>
      </w:pPr>
      <w:rPr>
        <w:rFonts w:ascii="Times New Roman" w:eastAsiaTheme="minorHAnsi" w:hAnsi="Times New Roman" w:cs="Times New Roman"/>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16822187"/>
    <w:multiLevelType w:val="hybridMultilevel"/>
    <w:tmpl w:val="778CB4E4"/>
    <w:lvl w:ilvl="0" w:tplc="0427000F">
      <w:start w:val="1"/>
      <w:numFmt w:val="decimal"/>
      <w:lvlText w:val="%1."/>
      <w:lvlJc w:val="left"/>
      <w:pPr>
        <w:ind w:left="779" w:hanging="360"/>
      </w:pPr>
    </w:lvl>
    <w:lvl w:ilvl="1" w:tplc="3C7E311E">
      <w:numFmt w:val="bullet"/>
      <w:lvlText w:val="–"/>
      <w:lvlJc w:val="left"/>
      <w:pPr>
        <w:ind w:left="1499" w:hanging="360"/>
      </w:pPr>
      <w:rPr>
        <w:rFonts w:ascii="Times New Roman" w:eastAsia="Calibri" w:hAnsi="Times New Roman" w:cs="Times New Roman" w:hint="default"/>
      </w:rPr>
    </w:lvl>
    <w:lvl w:ilvl="2" w:tplc="0427001B" w:tentative="1">
      <w:start w:val="1"/>
      <w:numFmt w:val="lowerRoman"/>
      <w:lvlText w:val="%3."/>
      <w:lvlJc w:val="right"/>
      <w:pPr>
        <w:ind w:left="2219" w:hanging="180"/>
      </w:pPr>
    </w:lvl>
    <w:lvl w:ilvl="3" w:tplc="0427000F" w:tentative="1">
      <w:start w:val="1"/>
      <w:numFmt w:val="decimal"/>
      <w:lvlText w:val="%4."/>
      <w:lvlJc w:val="left"/>
      <w:pPr>
        <w:ind w:left="2939" w:hanging="360"/>
      </w:pPr>
    </w:lvl>
    <w:lvl w:ilvl="4" w:tplc="04270019" w:tentative="1">
      <w:start w:val="1"/>
      <w:numFmt w:val="lowerLetter"/>
      <w:lvlText w:val="%5."/>
      <w:lvlJc w:val="left"/>
      <w:pPr>
        <w:ind w:left="3659" w:hanging="360"/>
      </w:pPr>
    </w:lvl>
    <w:lvl w:ilvl="5" w:tplc="0427001B" w:tentative="1">
      <w:start w:val="1"/>
      <w:numFmt w:val="lowerRoman"/>
      <w:lvlText w:val="%6."/>
      <w:lvlJc w:val="right"/>
      <w:pPr>
        <w:ind w:left="4379" w:hanging="180"/>
      </w:pPr>
    </w:lvl>
    <w:lvl w:ilvl="6" w:tplc="0427000F" w:tentative="1">
      <w:start w:val="1"/>
      <w:numFmt w:val="decimal"/>
      <w:lvlText w:val="%7."/>
      <w:lvlJc w:val="left"/>
      <w:pPr>
        <w:ind w:left="5099" w:hanging="360"/>
      </w:pPr>
    </w:lvl>
    <w:lvl w:ilvl="7" w:tplc="04270019" w:tentative="1">
      <w:start w:val="1"/>
      <w:numFmt w:val="lowerLetter"/>
      <w:lvlText w:val="%8."/>
      <w:lvlJc w:val="left"/>
      <w:pPr>
        <w:ind w:left="5819" w:hanging="360"/>
      </w:pPr>
    </w:lvl>
    <w:lvl w:ilvl="8" w:tplc="0427001B" w:tentative="1">
      <w:start w:val="1"/>
      <w:numFmt w:val="lowerRoman"/>
      <w:lvlText w:val="%9."/>
      <w:lvlJc w:val="right"/>
      <w:pPr>
        <w:ind w:left="6539" w:hanging="180"/>
      </w:pPr>
    </w:lvl>
  </w:abstractNum>
  <w:abstractNum w:abstractNumId="7" w15:restartNumberingAfterBreak="0">
    <w:nsid w:val="1A585DD7"/>
    <w:multiLevelType w:val="hybridMultilevel"/>
    <w:tmpl w:val="9E1E4B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CFF0B68"/>
    <w:multiLevelType w:val="hybridMultilevel"/>
    <w:tmpl w:val="8A8EE8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E0725B1"/>
    <w:multiLevelType w:val="hybridMultilevel"/>
    <w:tmpl w:val="B7B4F1DE"/>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825060"/>
    <w:multiLevelType w:val="hybridMultilevel"/>
    <w:tmpl w:val="1292BA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15C7DDE"/>
    <w:multiLevelType w:val="hybridMultilevel"/>
    <w:tmpl w:val="C21C55B4"/>
    <w:lvl w:ilvl="0" w:tplc="2A127E7C">
      <w:start w:val="1"/>
      <w:numFmt w:val="decimal"/>
      <w:lvlText w:val="%1."/>
      <w:lvlJc w:val="left"/>
      <w:pPr>
        <w:ind w:left="720" w:hanging="360"/>
      </w:pPr>
      <w:rPr>
        <w:rFonts w:hint="default"/>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40A5A30"/>
    <w:multiLevelType w:val="hybridMultilevel"/>
    <w:tmpl w:val="7F76531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5D224F3"/>
    <w:multiLevelType w:val="hybridMultilevel"/>
    <w:tmpl w:val="9022D7D8"/>
    <w:lvl w:ilvl="0" w:tplc="12E2C20A">
      <w:start w:val="1"/>
      <w:numFmt w:val="decimal"/>
      <w:lvlText w:val="%1."/>
      <w:lvlJc w:val="left"/>
      <w:pPr>
        <w:ind w:left="720" w:hanging="360"/>
      </w:pPr>
      <w:rPr>
        <w:rFonts w:hint="default"/>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83C3575"/>
    <w:multiLevelType w:val="hybridMultilevel"/>
    <w:tmpl w:val="04E41DFA"/>
    <w:lvl w:ilvl="0" w:tplc="FFFFFFFF">
      <w:start w:val="1"/>
      <w:numFmt w:val="decimal"/>
      <w:lvlText w:val="%1."/>
      <w:lvlJc w:val="left"/>
      <w:pPr>
        <w:ind w:left="396" w:hanging="360"/>
      </w:pPr>
      <w:rPr>
        <w:rFonts w:ascii="Times New Roman" w:eastAsiaTheme="minorHAnsi" w:hAnsi="Times New Roman" w:cs="Times New Roman"/>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15" w15:restartNumberingAfterBreak="0">
    <w:nsid w:val="2AB92B49"/>
    <w:multiLevelType w:val="hybridMultilevel"/>
    <w:tmpl w:val="41803D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DA42DE6"/>
    <w:multiLevelType w:val="hybridMultilevel"/>
    <w:tmpl w:val="11E28EEC"/>
    <w:lvl w:ilvl="0" w:tplc="F994358A">
      <w:start w:val="1"/>
      <w:numFmt w:val="decimal"/>
      <w:lvlText w:val="%1."/>
      <w:lvlJc w:val="left"/>
      <w:pPr>
        <w:ind w:left="396" w:hanging="360"/>
      </w:pPr>
      <w:rPr>
        <w:rFonts w:ascii="Times New Roman" w:eastAsiaTheme="minorHAnsi" w:hAnsi="Times New Roman" w:cs="Times New Roman"/>
      </w:rPr>
    </w:lvl>
    <w:lvl w:ilvl="1" w:tplc="04270019" w:tentative="1">
      <w:start w:val="1"/>
      <w:numFmt w:val="lowerLetter"/>
      <w:lvlText w:val="%2."/>
      <w:lvlJc w:val="left"/>
      <w:pPr>
        <w:ind w:left="1116" w:hanging="360"/>
      </w:pPr>
    </w:lvl>
    <w:lvl w:ilvl="2" w:tplc="0427001B" w:tentative="1">
      <w:start w:val="1"/>
      <w:numFmt w:val="lowerRoman"/>
      <w:lvlText w:val="%3."/>
      <w:lvlJc w:val="right"/>
      <w:pPr>
        <w:ind w:left="1836" w:hanging="180"/>
      </w:pPr>
    </w:lvl>
    <w:lvl w:ilvl="3" w:tplc="0427000F" w:tentative="1">
      <w:start w:val="1"/>
      <w:numFmt w:val="decimal"/>
      <w:lvlText w:val="%4."/>
      <w:lvlJc w:val="left"/>
      <w:pPr>
        <w:ind w:left="2556" w:hanging="360"/>
      </w:pPr>
    </w:lvl>
    <w:lvl w:ilvl="4" w:tplc="04270019" w:tentative="1">
      <w:start w:val="1"/>
      <w:numFmt w:val="lowerLetter"/>
      <w:lvlText w:val="%5."/>
      <w:lvlJc w:val="left"/>
      <w:pPr>
        <w:ind w:left="3276" w:hanging="360"/>
      </w:pPr>
    </w:lvl>
    <w:lvl w:ilvl="5" w:tplc="0427001B" w:tentative="1">
      <w:start w:val="1"/>
      <w:numFmt w:val="lowerRoman"/>
      <w:lvlText w:val="%6."/>
      <w:lvlJc w:val="right"/>
      <w:pPr>
        <w:ind w:left="3996" w:hanging="180"/>
      </w:pPr>
    </w:lvl>
    <w:lvl w:ilvl="6" w:tplc="0427000F" w:tentative="1">
      <w:start w:val="1"/>
      <w:numFmt w:val="decimal"/>
      <w:lvlText w:val="%7."/>
      <w:lvlJc w:val="left"/>
      <w:pPr>
        <w:ind w:left="4716" w:hanging="360"/>
      </w:pPr>
    </w:lvl>
    <w:lvl w:ilvl="7" w:tplc="04270019" w:tentative="1">
      <w:start w:val="1"/>
      <w:numFmt w:val="lowerLetter"/>
      <w:lvlText w:val="%8."/>
      <w:lvlJc w:val="left"/>
      <w:pPr>
        <w:ind w:left="5436" w:hanging="360"/>
      </w:pPr>
    </w:lvl>
    <w:lvl w:ilvl="8" w:tplc="0427001B" w:tentative="1">
      <w:start w:val="1"/>
      <w:numFmt w:val="lowerRoman"/>
      <w:lvlText w:val="%9."/>
      <w:lvlJc w:val="right"/>
      <w:pPr>
        <w:ind w:left="6156" w:hanging="180"/>
      </w:pPr>
    </w:lvl>
  </w:abstractNum>
  <w:abstractNum w:abstractNumId="17" w15:restartNumberingAfterBreak="0">
    <w:nsid w:val="2DE27019"/>
    <w:multiLevelType w:val="hybridMultilevel"/>
    <w:tmpl w:val="A2401DD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0DF1984"/>
    <w:multiLevelType w:val="hybridMultilevel"/>
    <w:tmpl w:val="4106FED8"/>
    <w:lvl w:ilvl="0" w:tplc="12E2C20A">
      <w:start w:val="1"/>
      <w:numFmt w:val="decimal"/>
      <w:lvlText w:val="%1."/>
      <w:lvlJc w:val="left"/>
      <w:pPr>
        <w:ind w:left="720" w:hanging="360"/>
      </w:pPr>
      <w:rPr>
        <w:rFonts w:hint="default"/>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1A0156B"/>
    <w:multiLevelType w:val="hybridMultilevel"/>
    <w:tmpl w:val="5D34F20C"/>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4D2631"/>
    <w:multiLevelType w:val="hybridMultilevel"/>
    <w:tmpl w:val="CC3A54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56C2FAF"/>
    <w:multiLevelType w:val="multilevel"/>
    <w:tmpl w:val="045A2E0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2D0816"/>
    <w:multiLevelType w:val="hybridMultilevel"/>
    <w:tmpl w:val="8476160A"/>
    <w:lvl w:ilvl="0" w:tplc="1366A58C">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EE2245F"/>
    <w:multiLevelType w:val="hybridMultilevel"/>
    <w:tmpl w:val="0ABE5E08"/>
    <w:lvl w:ilvl="0" w:tplc="12E2C20A">
      <w:start w:val="1"/>
      <w:numFmt w:val="decimal"/>
      <w:lvlText w:val="%1."/>
      <w:lvlJc w:val="left"/>
      <w:pPr>
        <w:ind w:left="1080" w:hanging="360"/>
      </w:pPr>
      <w:rPr>
        <w:rFonts w:hint="default"/>
        <w:i w:val="0"/>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3FA43973"/>
    <w:multiLevelType w:val="hybridMultilevel"/>
    <w:tmpl w:val="4964D3E6"/>
    <w:lvl w:ilvl="0" w:tplc="A9386182">
      <w:start w:val="1"/>
      <w:numFmt w:val="decimal"/>
      <w:lvlText w:val="%1."/>
      <w:lvlJc w:val="left"/>
      <w:pPr>
        <w:ind w:left="396" w:hanging="360"/>
      </w:pPr>
      <w:rPr>
        <w:rFonts w:hint="default"/>
      </w:rPr>
    </w:lvl>
    <w:lvl w:ilvl="1" w:tplc="04270019" w:tentative="1">
      <w:start w:val="1"/>
      <w:numFmt w:val="lowerLetter"/>
      <w:lvlText w:val="%2."/>
      <w:lvlJc w:val="left"/>
      <w:pPr>
        <w:ind w:left="1116" w:hanging="360"/>
      </w:pPr>
    </w:lvl>
    <w:lvl w:ilvl="2" w:tplc="0427001B" w:tentative="1">
      <w:start w:val="1"/>
      <w:numFmt w:val="lowerRoman"/>
      <w:lvlText w:val="%3."/>
      <w:lvlJc w:val="right"/>
      <w:pPr>
        <w:ind w:left="1836" w:hanging="180"/>
      </w:pPr>
    </w:lvl>
    <w:lvl w:ilvl="3" w:tplc="0427000F" w:tentative="1">
      <w:start w:val="1"/>
      <w:numFmt w:val="decimal"/>
      <w:lvlText w:val="%4."/>
      <w:lvlJc w:val="left"/>
      <w:pPr>
        <w:ind w:left="2556" w:hanging="360"/>
      </w:pPr>
    </w:lvl>
    <w:lvl w:ilvl="4" w:tplc="04270019" w:tentative="1">
      <w:start w:val="1"/>
      <w:numFmt w:val="lowerLetter"/>
      <w:lvlText w:val="%5."/>
      <w:lvlJc w:val="left"/>
      <w:pPr>
        <w:ind w:left="3276" w:hanging="360"/>
      </w:pPr>
    </w:lvl>
    <w:lvl w:ilvl="5" w:tplc="0427001B" w:tentative="1">
      <w:start w:val="1"/>
      <w:numFmt w:val="lowerRoman"/>
      <w:lvlText w:val="%6."/>
      <w:lvlJc w:val="right"/>
      <w:pPr>
        <w:ind w:left="3996" w:hanging="180"/>
      </w:pPr>
    </w:lvl>
    <w:lvl w:ilvl="6" w:tplc="0427000F" w:tentative="1">
      <w:start w:val="1"/>
      <w:numFmt w:val="decimal"/>
      <w:lvlText w:val="%7."/>
      <w:lvlJc w:val="left"/>
      <w:pPr>
        <w:ind w:left="4716" w:hanging="360"/>
      </w:pPr>
    </w:lvl>
    <w:lvl w:ilvl="7" w:tplc="04270019" w:tentative="1">
      <w:start w:val="1"/>
      <w:numFmt w:val="lowerLetter"/>
      <w:lvlText w:val="%8."/>
      <w:lvlJc w:val="left"/>
      <w:pPr>
        <w:ind w:left="5436" w:hanging="360"/>
      </w:pPr>
    </w:lvl>
    <w:lvl w:ilvl="8" w:tplc="0427001B" w:tentative="1">
      <w:start w:val="1"/>
      <w:numFmt w:val="lowerRoman"/>
      <w:lvlText w:val="%9."/>
      <w:lvlJc w:val="right"/>
      <w:pPr>
        <w:ind w:left="6156" w:hanging="180"/>
      </w:pPr>
    </w:lvl>
  </w:abstractNum>
  <w:abstractNum w:abstractNumId="25" w15:restartNumberingAfterBreak="0">
    <w:nsid w:val="43F9636A"/>
    <w:multiLevelType w:val="hybridMultilevel"/>
    <w:tmpl w:val="AD3411EC"/>
    <w:lvl w:ilvl="0" w:tplc="F348AD1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5C274F7"/>
    <w:multiLevelType w:val="hybridMultilevel"/>
    <w:tmpl w:val="ACC20B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B6B1C17"/>
    <w:multiLevelType w:val="hybridMultilevel"/>
    <w:tmpl w:val="5FDE3CFC"/>
    <w:lvl w:ilvl="0" w:tplc="11A66F4A">
      <w:start w:val="1"/>
      <w:numFmt w:val="decimal"/>
      <w:lvlText w:val="%1."/>
      <w:lvlJc w:val="left"/>
      <w:pPr>
        <w:ind w:left="720" w:hanging="360"/>
      </w:pPr>
      <w:rPr>
        <w:rFonts w:hint="default"/>
        <w:i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D2B3C4E"/>
    <w:multiLevelType w:val="hybridMultilevel"/>
    <w:tmpl w:val="A7784B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822A0C"/>
    <w:multiLevelType w:val="hybridMultilevel"/>
    <w:tmpl w:val="9CEED2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D50056"/>
    <w:multiLevelType w:val="hybridMultilevel"/>
    <w:tmpl w:val="E4E253D6"/>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26F3298"/>
    <w:multiLevelType w:val="hybridMultilevel"/>
    <w:tmpl w:val="6FB867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D891F88"/>
    <w:multiLevelType w:val="hybridMultilevel"/>
    <w:tmpl w:val="0FE8908A"/>
    <w:lvl w:ilvl="0" w:tplc="12E2C20A">
      <w:start w:val="1"/>
      <w:numFmt w:val="decimal"/>
      <w:lvlText w:val="%1."/>
      <w:lvlJc w:val="left"/>
      <w:pPr>
        <w:ind w:left="720" w:hanging="360"/>
      </w:pPr>
      <w:rPr>
        <w:rFonts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0875AB1"/>
    <w:multiLevelType w:val="hybridMultilevel"/>
    <w:tmpl w:val="D1A8CE56"/>
    <w:lvl w:ilvl="0" w:tplc="F6ACEA8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3CA0C5D"/>
    <w:multiLevelType w:val="multilevel"/>
    <w:tmpl w:val="0642765C"/>
    <w:lvl w:ilvl="0">
      <w:start w:val="1"/>
      <w:numFmt w:val="decimal"/>
      <w:lvlText w:val="%1."/>
      <w:lvlJc w:val="left"/>
      <w:pPr>
        <w:ind w:left="360" w:hanging="360"/>
      </w:pPr>
      <w:rPr>
        <w:rFonts w:hint="default"/>
        <w:i/>
      </w:rPr>
    </w:lvl>
    <w:lvl w:ilvl="1">
      <w:start w:val="2"/>
      <w:numFmt w:val="decimal"/>
      <w:lvlText w:val="%1.%2."/>
      <w:lvlJc w:val="left"/>
      <w:pPr>
        <w:ind w:left="360" w:hanging="360"/>
      </w:pPr>
      <w:rPr>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5" w15:restartNumberingAfterBreak="0">
    <w:nsid w:val="645C5D0A"/>
    <w:multiLevelType w:val="hybridMultilevel"/>
    <w:tmpl w:val="E4E253D6"/>
    <w:lvl w:ilvl="0" w:tplc="5590072E">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4C93F5D"/>
    <w:multiLevelType w:val="hybridMultilevel"/>
    <w:tmpl w:val="E4E253D6"/>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4CA6422"/>
    <w:multiLevelType w:val="hybridMultilevel"/>
    <w:tmpl w:val="CD2CBBB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62C7E48"/>
    <w:multiLevelType w:val="hybridMultilevel"/>
    <w:tmpl w:val="0D46A7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76B4C70"/>
    <w:multiLevelType w:val="hybridMultilevel"/>
    <w:tmpl w:val="E4E253D6"/>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78B16CF"/>
    <w:multiLevelType w:val="hybridMultilevel"/>
    <w:tmpl w:val="925E9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D1A5DF0"/>
    <w:multiLevelType w:val="hybridMultilevel"/>
    <w:tmpl w:val="A7784B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D30F4EF"/>
    <w:multiLevelType w:val="hybridMultilevel"/>
    <w:tmpl w:val="F7D07E8A"/>
    <w:lvl w:ilvl="0" w:tplc="0598146E">
      <w:start w:val="1"/>
      <w:numFmt w:val="decimal"/>
      <w:lvlText w:val="%1."/>
      <w:lvlJc w:val="left"/>
      <w:pPr>
        <w:ind w:left="720" w:hanging="360"/>
      </w:pPr>
    </w:lvl>
    <w:lvl w:ilvl="1" w:tplc="2F54FBD0">
      <w:start w:val="1"/>
      <w:numFmt w:val="lowerLetter"/>
      <w:lvlText w:val="%2."/>
      <w:lvlJc w:val="left"/>
      <w:pPr>
        <w:ind w:left="1440" w:hanging="360"/>
      </w:pPr>
    </w:lvl>
    <w:lvl w:ilvl="2" w:tplc="18A8476A">
      <w:start w:val="1"/>
      <w:numFmt w:val="lowerRoman"/>
      <w:lvlText w:val="%3."/>
      <w:lvlJc w:val="right"/>
      <w:pPr>
        <w:ind w:left="2160" w:hanging="180"/>
      </w:pPr>
    </w:lvl>
    <w:lvl w:ilvl="3" w:tplc="F904D95C">
      <w:start w:val="1"/>
      <w:numFmt w:val="decimal"/>
      <w:lvlText w:val="%4."/>
      <w:lvlJc w:val="left"/>
      <w:pPr>
        <w:ind w:left="2880" w:hanging="360"/>
      </w:pPr>
    </w:lvl>
    <w:lvl w:ilvl="4" w:tplc="40F09E80">
      <w:start w:val="1"/>
      <w:numFmt w:val="lowerLetter"/>
      <w:lvlText w:val="%5."/>
      <w:lvlJc w:val="left"/>
      <w:pPr>
        <w:ind w:left="3600" w:hanging="360"/>
      </w:pPr>
    </w:lvl>
    <w:lvl w:ilvl="5" w:tplc="0D469824">
      <w:start w:val="1"/>
      <w:numFmt w:val="lowerRoman"/>
      <w:lvlText w:val="%6."/>
      <w:lvlJc w:val="right"/>
      <w:pPr>
        <w:ind w:left="4320" w:hanging="180"/>
      </w:pPr>
    </w:lvl>
    <w:lvl w:ilvl="6" w:tplc="288CDA72">
      <w:start w:val="1"/>
      <w:numFmt w:val="decimal"/>
      <w:lvlText w:val="%7."/>
      <w:lvlJc w:val="left"/>
      <w:pPr>
        <w:ind w:left="5040" w:hanging="360"/>
      </w:pPr>
    </w:lvl>
    <w:lvl w:ilvl="7" w:tplc="065A2746">
      <w:start w:val="1"/>
      <w:numFmt w:val="lowerLetter"/>
      <w:lvlText w:val="%8."/>
      <w:lvlJc w:val="left"/>
      <w:pPr>
        <w:ind w:left="5760" w:hanging="360"/>
      </w:pPr>
    </w:lvl>
    <w:lvl w:ilvl="8" w:tplc="1F5C651A">
      <w:start w:val="1"/>
      <w:numFmt w:val="lowerRoman"/>
      <w:lvlText w:val="%9."/>
      <w:lvlJc w:val="right"/>
      <w:pPr>
        <w:ind w:left="6480" w:hanging="180"/>
      </w:pPr>
    </w:lvl>
  </w:abstractNum>
  <w:abstractNum w:abstractNumId="43" w15:restartNumberingAfterBreak="0">
    <w:nsid w:val="70140EA9"/>
    <w:multiLevelType w:val="hybridMultilevel"/>
    <w:tmpl w:val="F88A7178"/>
    <w:lvl w:ilvl="0" w:tplc="ABD82984">
      <w:start w:val="1"/>
      <w:numFmt w:val="decimal"/>
      <w:lvlText w:val="%1."/>
      <w:lvlJc w:val="left"/>
      <w:pPr>
        <w:ind w:left="390" w:hanging="360"/>
      </w:pPr>
      <w:rPr>
        <w:rFonts w:hint="default"/>
      </w:rPr>
    </w:lvl>
    <w:lvl w:ilvl="1" w:tplc="04270019" w:tentative="1">
      <w:start w:val="1"/>
      <w:numFmt w:val="lowerLetter"/>
      <w:lvlText w:val="%2."/>
      <w:lvlJc w:val="left"/>
      <w:pPr>
        <w:ind w:left="1110" w:hanging="360"/>
      </w:pPr>
    </w:lvl>
    <w:lvl w:ilvl="2" w:tplc="0427001B" w:tentative="1">
      <w:start w:val="1"/>
      <w:numFmt w:val="lowerRoman"/>
      <w:lvlText w:val="%3."/>
      <w:lvlJc w:val="right"/>
      <w:pPr>
        <w:ind w:left="1830" w:hanging="180"/>
      </w:pPr>
    </w:lvl>
    <w:lvl w:ilvl="3" w:tplc="0427000F" w:tentative="1">
      <w:start w:val="1"/>
      <w:numFmt w:val="decimal"/>
      <w:lvlText w:val="%4."/>
      <w:lvlJc w:val="left"/>
      <w:pPr>
        <w:ind w:left="2550" w:hanging="360"/>
      </w:pPr>
    </w:lvl>
    <w:lvl w:ilvl="4" w:tplc="04270019" w:tentative="1">
      <w:start w:val="1"/>
      <w:numFmt w:val="lowerLetter"/>
      <w:lvlText w:val="%5."/>
      <w:lvlJc w:val="left"/>
      <w:pPr>
        <w:ind w:left="3270" w:hanging="360"/>
      </w:pPr>
    </w:lvl>
    <w:lvl w:ilvl="5" w:tplc="0427001B" w:tentative="1">
      <w:start w:val="1"/>
      <w:numFmt w:val="lowerRoman"/>
      <w:lvlText w:val="%6."/>
      <w:lvlJc w:val="right"/>
      <w:pPr>
        <w:ind w:left="3990" w:hanging="180"/>
      </w:pPr>
    </w:lvl>
    <w:lvl w:ilvl="6" w:tplc="0427000F" w:tentative="1">
      <w:start w:val="1"/>
      <w:numFmt w:val="decimal"/>
      <w:lvlText w:val="%7."/>
      <w:lvlJc w:val="left"/>
      <w:pPr>
        <w:ind w:left="4710" w:hanging="360"/>
      </w:pPr>
    </w:lvl>
    <w:lvl w:ilvl="7" w:tplc="04270019" w:tentative="1">
      <w:start w:val="1"/>
      <w:numFmt w:val="lowerLetter"/>
      <w:lvlText w:val="%8."/>
      <w:lvlJc w:val="left"/>
      <w:pPr>
        <w:ind w:left="5430" w:hanging="360"/>
      </w:pPr>
    </w:lvl>
    <w:lvl w:ilvl="8" w:tplc="0427001B" w:tentative="1">
      <w:start w:val="1"/>
      <w:numFmt w:val="lowerRoman"/>
      <w:lvlText w:val="%9."/>
      <w:lvlJc w:val="right"/>
      <w:pPr>
        <w:ind w:left="6150" w:hanging="180"/>
      </w:pPr>
    </w:lvl>
  </w:abstractNum>
  <w:abstractNum w:abstractNumId="44" w15:restartNumberingAfterBreak="0">
    <w:nsid w:val="72817E3B"/>
    <w:multiLevelType w:val="hybridMultilevel"/>
    <w:tmpl w:val="E1121606"/>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76B1AE2"/>
    <w:multiLevelType w:val="hybridMultilevel"/>
    <w:tmpl w:val="2AC2C2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7E9A2016"/>
    <w:multiLevelType w:val="hybridMultilevel"/>
    <w:tmpl w:val="62D052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7EB35E90"/>
    <w:multiLevelType w:val="multilevel"/>
    <w:tmpl w:val="91F608AA"/>
    <w:lvl w:ilvl="0">
      <w:start w:val="1"/>
      <w:numFmt w:val="decimal"/>
      <w:pStyle w:val="Punktai"/>
      <w:suff w:val="space"/>
      <w:lvlText w:val="%1."/>
      <w:lvlJc w:val="left"/>
      <w:pPr>
        <w:ind w:left="0" w:firstLine="567"/>
      </w:pPr>
      <w:rPr>
        <w:sz w:val="24"/>
        <w:szCs w:val="24"/>
        <w:u w:val="none"/>
      </w:rPr>
    </w:lvl>
    <w:lvl w:ilvl="1">
      <w:start w:val="1"/>
      <w:numFmt w:val="decimal"/>
      <w:pStyle w:val="Papunkiai"/>
      <w:suff w:val="space"/>
      <w:lvlText w:val="%1.%2."/>
      <w:lvlJc w:val="right"/>
      <w:pPr>
        <w:ind w:left="1135" w:firstLine="0"/>
      </w:pPr>
      <w:rPr>
        <w:rFonts w:ascii="Times New Roman" w:hAnsi="Times New Roman" w:cs="Times New Roman" w:hint="default"/>
        <w:b w:val="0"/>
        <w:bCs/>
        <w:sz w:val="24"/>
        <w:szCs w:val="24"/>
        <w:u w:val="none"/>
      </w:rPr>
    </w:lvl>
    <w:lvl w:ilvl="2">
      <w:start w:val="1"/>
      <w:numFmt w:val="decimal"/>
      <w:pStyle w:val="PaPapunkiai"/>
      <w:suff w:val="space"/>
      <w:lvlText w:val="%1.%2.%3."/>
      <w:lvlJc w:val="right"/>
      <w:pPr>
        <w:ind w:left="1814" w:hanging="14"/>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48" w15:restartNumberingAfterBreak="0">
    <w:nsid w:val="7F280468"/>
    <w:multiLevelType w:val="hybridMultilevel"/>
    <w:tmpl w:val="A7784B06"/>
    <w:lvl w:ilvl="0" w:tplc="FFFFFFF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7F2F7EF4"/>
    <w:multiLevelType w:val="hybridMultilevel"/>
    <w:tmpl w:val="AF42E5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42"/>
  </w:num>
  <w:num w:numId="3">
    <w:abstractNumId w:val="47"/>
  </w:num>
  <w:num w:numId="4">
    <w:abstractNumId w:val="12"/>
  </w:num>
  <w:num w:numId="5">
    <w:abstractNumId w:val="15"/>
  </w:num>
  <w:num w:numId="6">
    <w:abstractNumId w:val="33"/>
  </w:num>
  <w:num w:numId="7">
    <w:abstractNumId w:val="27"/>
  </w:num>
  <w:num w:numId="8">
    <w:abstractNumId w:val="9"/>
  </w:num>
  <w:num w:numId="9">
    <w:abstractNumId w:val="2"/>
  </w:num>
  <w:num w:numId="10">
    <w:abstractNumId w:val="48"/>
  </w:num>
  <w:num w:numId="11">
    <w:abstractNumId w:val="35"/>
  </w:num>
  <w:num w:numId="12">
    <w:abstractNumId w:val="28"/>
  </w:num>
  <w:num w:numId="13">
    <w:abstractNumId w:val="11"/>
  </w:num>
  <w:num w:numId="14">
    <w:abstractNumId w:val="34"/>
  </w:num>
  <w:num w:numId="15">
    <w:abstractNumId w:val="21"/>
  </w:num>
  <w:num w:numId="16">
    <w:abstractNumId w:val="17"/>
  </w:num>
  <w:num w:numId="17">
    <w:abstractNumId w:val="26"/>
  </w:num>
  <w:num w:numId="18">
    <w:abstractNumId w:val="39"/>
  </w:num>
  <w:num w:numId="19">
    <w:abstractNumId w:val="30"/>
  </w:num>
  <w:num w:numId="20">
    <w:abstractNumId w:val="36"/>
  </w:num>
  <w:num w:numId="21">
    <w:abstractNumId w:val="41"/>
  </w:num>
  <w:num w:numId="22">
    <w:abstractNumId w:val="49"/>
  </w:num>
  <w:num w:numId="23">
    <w:abstractNumId w:val="6"/>
  </w:num>
  <w:num w:numId="24">
    <w:abstractNumId w:val="8"/>
  </w:num>
  <w:num w:numId="25">
    <w:abstractNumId w:val="40"/>
  </w:num>
  <w:num w:numId="26">
    <w:abstractNumId w:val="22"/>
  </w:num>
  <w:num w:numId="27">
    <w:abstractNumId w:val="0"/>
  </w:num>
  <w:num w:numId="28">
    <w:abstractNumId w:val="44"/>
  </w:num>
  <w:num w:numId="29">
    <w:abstractNumId w:val="13"/>
  </w:num>
  <w:num w:numId="30">
    <w:abstractNumId w:val="18"/>
  </w:num>
  <w:num w:numId="31">
    <w:abstractNumId w:val="20"/>
  </w:num>
  <w:num w:numId="32">
    <w:abstractNumId w:val="32"/>
  </w:num>
  <w:num w:numId="33">
    <w:abstractNumId w:val="23"/>
  </w:num>
  <w:num w:numId="34">
    <w:abstractNumId w:val="43"/>
  </w:num>
  <w:num w:numId="35">
    <w:abstractNumId w:val="24"/>
  </w:num>
  <w:num w:numId="36">
    <w:abstractNumId w:val="45"/>
  </w:num>
  <w:num w:numId="37">
    <w:abstractNumId w:val="10"/>
  </w:num>
  <w:num w:numId="38">
    <w:abstractNumId w:val="7"/>
  </w:num>
  <w:num w:numId="39">
    <w:abstractNumId w:val="25"/>
  </w:num>
  <w:num w:numId="40">
    <w:abstractNumId w:val="1"/>
  </w:num>
  <w:num w:numId="41">
    <w:abstractNumId w:val="37"/>
  </w:num>
  <w:num w:numId="42">
    <w:abstractNumId w:val="46"/>
  </w:num>
  <w:num w:numId="43">
    <w:abstractNumId w:val="31"/>
  </w:num>
  <w:num w:numId="44">
    <w:abstractNumId w:val="4"/>
  </w:num>
  <w:num w:numId="45">
    <w:abstractNumId w:val="38"/>
  </w:num>
  <w:num w:numId="46">
    <w:abstractNumId w:val="19"/>
  </w:num>
  <w:num w:numId="47">
    <w:abstractNumId w:val="16"/>
  </w:num>
  <w:num w:numId="48">
    <w:abstractNumId w:val="14"/>
  </w:num>
  <w:num w:numId="49">
    <w:abstractNumId w:val="5"/>
  </w:num>
  <w:num w:numId="50">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2D6"/>
    <w:rsid w:val="00001DE7"/>
    <w:rsid w:val="00003950"/>
    <w:rsid w:val="00004DE4"/>
    <w:rsid w:val="00005B80"/>
    <w:rsid w:val="00005F5A"/>
    <w:rsid w:val="000108B1"/>
    <w:rsid w:val="00013319"/>
    <w:rsid w:val="0002198F"/>
    <w:rsid w:val="0002231E"/>
    <w:rsid w:val="000231D1"/>
    <w:rsid w:val="000304CB"/>
    <w:rsid w:val="000309E9"/>
    <w:rsid w:val="00030F9C"/>
    <w:rsid w:val="0003258F"/>
    <w:rsid w:val="00034509"/>
    <w:rsid w:val="000365FA"/>
    <w:rsid w:val="000374C8"/>
    <w:rsid w:val="00043C73"/>
    <w:rsid w:val="00045D3A"/>
    <w:rsid w:val="00050DED"/>
    <w:rsid w:val="0005267D"/>
    <w:rsid w:val="000548D2"/>
    <w:rsid w:val="00056C44"/>
    <w:rsid w:val="00056F7B"/>
    <w:rsid w:val="000578BC"/>
    <w:rsid w:val="000610F8"/>
    <w:rsid w:val="000625D4"/>
    <w:rsid w:val="00075076"/>
    <w:rsid w:val="00077BF6"/>
    <w:rsid w:val="00083C73"/>
    <w:rsid w:val="00086A58"/>
    <w:rsid w:val="00086B56"/>
    <w:rsid w:val="0008725B"/>
    <w:rsid w:val="000879C8"/>
    <w:rsid w:val="0009269A"/>
    <w:rsid w:val="00094A03"/>
    <w:rsid w:val="00096A1A"/>
    <w:rsid w:val="000974C1"/>
    <w:rsid w:val="000A2286"/>
    <w:rsid w:val="000A42C3"/>
    <w:rsid w:val="000A45C9"/>
    <w:rsid w:val="000A5E74"/>
    <w:rsid w:val="000A7730"/>
    <w:rsid w:val="000A78B1"/>
    <w:rsid w:val="000B067D"/>
    <w:rsid w:val="000B3CE4"/>
    <w:rsid w:val="000B3E5C"/>
    <w:rsid w:val="000C17ED"/>
    <w:rsid w:val="000C3E65"/>
    <w:rsid w:val="000C5F62"/>
    <w:rsid w:val="000D24A3"/>
    <w:rsid w:val="000D3E0C"/>
    <w:rsid w:val="000D42A9"/>
    <w:rsid w:val="000D5630"/>
    <w:rsid w:val="000D769E"/>
    <w:rsid w:val="000E0ABC"/>
    <w:rsid w:val="000E4540"/>
    <w:rsid w:val="000E5BC3"/>
    <w:rsid w:val="000E6475"/>
    <w:rsid w:val="000F03AE"/>
    <w:rsid w:val="000F1D4F"/>
    <w:rsid w:val="000F3877"/>
    <w:rsid w:val="000F4559"/>
    <w:rsid w:val="000F7342"/>
    <w:rsid w:val="0010017A"/>
    <w:rsid w:val="00100496"/>
    <w:rsid w:val="00100EEF"/>
    <w:rsid w:val="001017AA"/>
    <w:rsid w:val="00101B20"/>
    <w:rsid w:val="00101D79"/>
    <w:rsid w:val="00102BEA"/>
    <w:rsid w:val="00111B1C"/>
    <w:rsid w:val="00112952"/>
    <w:rsid w:val="00115456"/>
    <w:rsid w:val="00115800"/>
    <w:rsid w:val="00116851"/>
    <w:rsid w:val="00123BEC"/>
    <w:rsid w:val="00124D54"/>
    <w:rsid w:val="001275AD"/>
    <w:rsid w:val="00127B7A"/>
    <w:rsid w:val="00131025"/>
    <w:rsid w:val="0013389A"/>
    <w:rsid w:val="00135759"/>
    <w:rsid w:val="00143269"/>
    <w:rsid w:val="0014734A"/>
    <w:rsid w:val="00152386"/>
    <w:rsid w:val="001534BA"/>
    <w:rsid w:val="001551E5"/>
    <w:rsid w:val="001575EE"/>
    <w:rsid w:val="00161075"/>
    <w:rsid w:val="001643CC"/>
    <w:rsid w:val="00166F1B"/>
    <w:rsid w:val="00171A07"/>
    <w:rsid w:val="001759FC"/>
    <w:rsid w:val="00183156"/>
    <w:rsid w:val="00185875"/>
    <w:rsid w:val="0018651B"/>
    <w:rsid w:val="00187978"/>
    <w:rsid w:val="001920C0"/>
    <w:rsid w:val="001922EA"/>
    <w:rsid w:val="00194D61"/>
    <w:rsid w:val="001A0274"/>
    <w:rsid w:val="001A491C"/>
    <w:rsid w:val="001A6891"/>
    <w:rsid w:val="001B140C"/>
    <w:rsid w:val="001B195D"/>
    <w:rsid w:val="001B42BB"/>
    <w:rsid w:val="001B6CE8"/>
    <w:rsid w:val="001C22BC"/>
    <w:rsid w:val="001C377E"/>
    <w:rsid w:val="001C4780"/>
    <w:rsid w:val="001C5DE8"/>
    <w:rsid w:val="001C65BD"/>
    <w:rsid w:val="001C770B"/>
    <w:rsid w:val="001D032E"/>
    <w:rsid w:val="001D26A5"/>
    <w:rsid w:val="001E2A99"/>
    <w:rsid w:val="001E2F86"/>
    <w:rsid w:val="001E36B0"/>
    <w:rsid w:val="001E3952"/>
    <w:rsid w:val="001E3CE3"/>
    <w:rsid w:val="001E5853"/>
    <w:rsid w:val="001E71E4"/>
    <w:rsid w:val="001E7238"/>
    <w:rsid w:val="001F13D9"/>
    <w:rsid w:val="001F2298"/>
    <w:rsid w:val="001F5C59"/>
    <w:rsid w:val="001F668E"/>
    <w:rsid w:val="001F6DB1"/>
    <w:rsid w:val="0020245C"/>
    <w:rsid w:val="002056DE"/>
    <w:rsid w:val="00205C7F"/>
    <w:rsid w:val="002141A8"/>
    <w:rsid w:val="00223360"/>
    <w:rsid w:val="0022502F"/>
    <w:rsid w:val="00225333"/>
    <w:rsid w:val="00225F5F"/>
    <w:rsid w:val="00230FE2"/>
    <w:rsid w:val="002322AB"/>
    <w:rsid w:val="0023498E"/>
    <w:rsid w:val="00240486"/>
    <w:rsid w:val="00244B4A"/>
    <w:rsid w:val="00245A18"/>
    <w:rsid w:val="00250BED"/>
    <w:rsid w:val="00252636"/>
    <w:rsid w:val="002541A5"/>
    <w:rsid w:val="00254966"/>
    <w:rsid w:val="00257498"/>
    <w:rsid w:val="00257B2D"/>
    <w:rsid w:val="0026005C"/>
    <w:rsid w:val="002614B9"/>
    <w:rsid w:val="002638AD"/>
    <w:rsid w:val="00266D8C"/>
    <w:rsid w:val="00270117"/>
    <w:rsid w:val="00270E2E"/>
    <w:rsid w:val="00276D02"/>
    <w:rsid w:val="002827EE"/>
    <w:rsid w:val="00282F56"/>
    <w:rsid w:val="0028415F"/>
    <w:rsid w:val="00285DE8"/>
    <w:rsid w:val="00285E63"/>
    <w:rsid w:val="00287A69"/>
    <w:rsid w:val="00290431"/>
    <w:rsid w:val="0029407E"/>
    <w:rsid w:val="00294E9F"/>
    <w:rsid w:val="002971D7"/>
    <w:rsid w:val="002A0D4F"/>
    <w:rsid w:val="002A15DB"/>
    <w:rsid w:val="002A5737"/>
    <w:rsid w:val="002A67FA"/>
    <w:rsid w:val="002A7C73"/>
    <w:rsid w:val="002B245A"/>
    <w:rsid w:val="002B6339"/>
    <w:rsid w:val="002C0D89"/>
    <w:rsid w:val="002C22CC"/>
    <w:rsid w:val="002C48D7"/>
    <w:rsid w:val="002C4C2D"/>
    <w:rsid w:val="002C5F1E"/>
    <w:rsid w:val="002C6BA9"/>
    <w:rsid w:val="002D0439"/>
    <w:rsid w:val="002D13C9"/>
    <w:rsid w:val="002D25BC"/>
    <w:rsid w:val="002D260A"/>
    <w:rsid w:val="002D3567"/>
    <w:rsid w:val="002D3D5B"/>
    <w:rsid w:val="002D46FB"/>
    <w:rsid w:val="002D53A2"/>
    <w:rsid w:val="002D543A"/>
    <w:rsid w:val="002D7E19"/>
    <w:rsid w:val="002E6463"/>
    <w:rsid w:val="002F1F9B"/>
    <w:rsid w:val="002F20DA"/>
    <w:rsid w:val="002F2BB9"/>
    <w:rsid w:val="002F3DBA"/>
    <w:rsid w:val="002F47B4"/>
    <w:rsid w:val="00300669"/>
    <w:rsid w:val="00301331"/>
    <w:rsid w:val="00305B2E"/>
    <w:rsid w:val="00306B93"/>
    <w:rsid w:val="003112D6"/>
    <w:rsid w:val="00317E8D"/>
    <w:rsid w:val="003229E0"/>
    <w:rsid w:val="003245B5"/>
    <w:rsid w:val="00327E74"/>
    <w:rsid w:val="00332BD2"/>
    <w:rsid w:val="00332D32"/>
    <w:rsid w:val="003334F6"/>
    <w:rsid w:val="00337826"/>
    <w:rsid w:val="003414FE"/>
    <w:rsid w:val="00343BDB"/>
    <w:rsid w:val="00346427"/>
    <w:rsid w:val="00346D71"/>
    <w:rsid w:val="00351922"/>
    <w:rsid w:val="0035272B"/>
    <w:rsid w:val="00352E12"/>
    <w:rsid w:val="003534EA"/>
    <w:rsid w:val="00355813"/>
    <w:rsid w:val="00357967"/>
    <w:rsid w:val="0036365A"/>
    <w:rsid w:val="00363CF1"/>
    <w:rsid w:val="00370671"/>
    <w:rsid w:val="00370A87"/>
    <w:rsid w:val="00373AC9"/>
    <w:rsid w:val="00375AA3"/>
    <w:rsid w:val="00375C36"/>
    <w:rsid w:val="00377CE1"/>
    <w:rsid w:val="00380117"/>
    <w:rsid w:val="00385686"/>
    <w:rsid w:val="00386963"/>
    <w:rsid w:val="003876C1"/>
    <w:rsid w:val="00387CF1"/>
    <w:rsid w:val="00390791"/>
    <w:rsid w:val="00390C66"/>
    <w:rsid w:val="00396B9D"/>
    <w:rsid w:val="003A2724"/>
    <w:rsid w:val="003A38FE"/>
    <w:rsid w:val="003A7762"/>
    <w:rsid w:val="003B0794"/>
    <w:rsid w:val="003B2F66"/>
    <w:rsid w:val="003B581D"/>
    <w:rsid w:val="003B5F34"/>
    <w:rsid w:val="003C0777"/>
    <w:rsid w:val="003C08E0"/>
    <w:rsid w:val="003D319C"/>
    <w:rsid w:val="003D3DA3"/>
    <w:rsid w:val="003D3F4C"/>
    <w:rsid w:val="003D3F7E"/>
    <w:rsid w:val="003D69A5"/>
    <w:rsid w:val="003E1F7F"/>
    <w:rsid w:val="003E4CE5"/>
    <w:rsid w:val="003E56B4"/>
    <w:rsid w:val="003E6CCB"/>
    <w:rsid w:val="003F0432"/>
    <w:rsid w:val="003F0902"/>
    <w:rsid w:val="003F30CB"/>
    <w:rsid w:val="003F408F"/>
    <w:rsid w:val="003F640D"/>
    <w:rsid w:val="003F78AD"/>
    <w:rsid w:val="00401EA6"/>
    <w:rsid w:val="00404ECA"/>
    <w:rsid w:val="004055EF"/>
    <w:rsid w:val="00406B82"/>
    <w:rsid w:val="004071B8"/>
    <w:rsid w:val="00410996"/>
    <w:rsid w:val="00410ED5"/>
    <w:rsid w:val="00411C81"/>
    <w:rsid w:val="00411D60"/>
    <w:rsid w:val="00412B1E"/>
    <w:rsid w:val="00414F2D"/>
    <w:rsid w:val="004159A1"/>
    <w:rsid w:val="00415CC1"/>
    <w:rsid w:val="00415E64"/>
    <w:rsid w:val="004179B2"/>
    <w:rsid w:val="004216BD"/>
    <w:rsid w:val="004242A7"/>
    <w:rsid w:val="004244FD"/>
    <w:rsid w:val="00424760"/>
    <w:rsid w:val="004247C9"/>
    <w:rsid w:val="0042611C"/>
    <w:rsid w:val="00427696"/>
    <w:rsid w:val="00432AA2"/>
    <w:rsid w:val="004360DE"/>
    <w:rsid w:val="00436BDA"/>
    <w:rsid w:val="00441636"/>
    <w:rsid w:val="00442B6C"/>
    <w:rsid w:val="00442BD8"/>
    <w:rsid w:val="00444543"/>
    <w:rsid w:val="00444811"/>
    <w:rsid w:val="004459E5"/>
    <w:rsid w:val="00447CAF"/>
    <w:rsid w:val="00447E56"/>
    <w:rsid w:val="00450E00"/>
    <w:rsid w:val="00452399"/>
    <w:rsid w:val="00452D7A"/>
    <w:rsid w:val="004535E3"/>
    <w:rsid w:val="00456859"/>
    <w:rsid w:val="00460AEF"/>
    <w:rsid w:val="004642C3"/>
    <w:rsid w:val="004679EA"/>
    <w:rsid w:val="00467C1E"/>
    <w:rsid w:val="004722BD"/>
    <w:rsid w:val="00473F8E"/>
    <w:rsid w:val="004746A1"/>
    <w:rsid w:val="00480F10"/>
    <w:rsid w:val="0048244F"/>
    <w:rsid w:val="00484512"/>
    <w:rsid w:val="00484BB6"/>
    <w:rsid w:val="00485C21"/>
    <w:rsid w:val="00487275"/>
    <w:rsid w:val="00487B2B"/>
    <w:rsid w:val="004902F7"/>
    <w:rsid w:val="00492747"/>
    <w:rsid w:val="00492EBE"/>
    <w:rsid w:val="00493A27"/>
    <w:rsid w:val="00494C9A"/>
    <w:rsid w:val="0049568B"/>
    <w:rsid w:val="00496FEE"/>
    <w:rsid w:val="004A3538"/>
    <w:rsid w:val="004A35D1"/>
    <w:rsid w:val="004A4866"/>
    <w:rsid w:val="004A5733"/>
    <w:rsid w:val="004A6DAF"/>
    <w:rsid w:val="004A7B1F"/>
    <w:rsid w:val="004B2DCE"/>
    <w:rsid w:val="004B6E41"/>
    <w:rsid w:val="004C0ED6"/>
    <w:rsid w:val="004C3928"/>
    <w:rsid w:val="004C4842"/>
    <w:rsid w:val="004C58B2"/>
    <w:rsid w:val="004C6218"/>
    <w:rsid w:val="004C75B9"/>
    <w:rsid w:val="004D114B"/>
    <w:rsid w:val="004D1C2B"/>
    <w:rsid w:val="004D4B11"/>
    <w:rsid w:val="004D6BED"/>
    <w:rsid w:val="004E2E9A"/>
    <w:rsid w:val="004E4826"/>
    <w:rsid w:val="004F2076"/>
    <w:rsid w:val="004F25B8"/>
    <w:rsid w:val="004F3430"/>
    <w:rsid w:val="004F36F4"/>
    <w:rsid w:val="004F5BC5"/>
    <w:rsid w:val="004F7848"/>
    <w:rsid w:val="004F797D"/>
    <w:rsid w:val="004F7BB5"/>
    <w:rsid w:val="0051134A"/>
    <w:rsid w:val="00511BBD"/>
    <w:rsid w:val="00514FF6"/>
    <w:rsid w:val="00520BC5"/>
    <w:rsid w:val="0052277F"/>
    <w:rsid w:val="0052318C"/>
    <w:rsid w:val="00523BCF"/>
    <w:rsid w:val="00523C96"/>
    <w:rsid w:val="00523CCD"/>
    <w:rsid w:val="005265B2"/>
    <w:rsid w:val="005354E1"/>
    <w:rsid w:val="00537653"/>
    <w:rsid w:val="00537D0D"/>
    <w:rsid w:val="0054037C"/>
    <w:rsid w:val="0054067C"/>
    <w:rsid w:val="005407FD"/>
    <w:rsid w:val="00541CD8"/>
    <w:rsid w:val="00544265"/>
    <w:rsid w:val="00544890"/>
    <w:rsid w:val="00544A8C"/>
    <w:rsid w:val="00547F95"/>
    <w:rsid w:val="00550431"/>
    <w:rsid w:val="00551AD2"/>
    <w:rsid w:val="005536AE"/>
    <w:rsid w:val="00553C5E"/>
    <w:rsid w:val="00553E47"/>
    <w:rsid w:val="005541B8"/>
    <w:rsid w:val="005563EC"/>
    <w:rsid w:val="00557CAA"/>
    <w:rsid w:val="00561A49"/>
    <w:rsid w:val="00561BFE"/>
    <w:rsid w:val="00563E11"/>
    <w:rsid w:val="00566D9E"/>
    <w:rsid w:val="00572EE0"/>
    <w:rsid w:val="00574194"/>
    <w:rsid w:val="00584D93"/>
    <w:rsid w:val="00585694"/>
    <w:rsid w:val="005866AA"/>
    <w:rsid w:val="00586FF1"/>
    <w:rsid w:val="00590183"/>
    <w:rsid w:val="005906CA"/>
    <w:rsid w:val="00591469"/>
    <w:rsid w:val="005929B7"/>
    <w:rsid w:val="00594F54"/>
    <w:rsid w:val="00595471"/>
    <w:rsid w:val="005955EF"/>
    <w:rsid w:val="00596E39"/>
    <w:rsid w:val="00597069"/>
    <w:rsid w:val="00597719"/>
    <w:rsid w:val="005A71C8"/>
    <w:rsid w:val="005A76B0"/>
    <w:rsid w:val="005B34E6"/>
    <w:rsid w:val="005B46E9"/>
    <w:rsid w:val="005C04FE"/>
    <w:rsid w:val="005C2E06"/>
    <w:rsid w:val="005C3A58"/>
    <w:rsid w:val="005C7390"/>
    <w:rsid w:val="005C75DF"/>
    <w:rsid w:val="005D3A6E"/>
    <w:rsid w:val="005D3B6E"/>
    <w:rsid w:val="005D5AD8"/>
    <w:rsid w:val="005D5EF7"/>
    <w:rsid w:val="005D5F16"/>
    <w:rsid w:val="005D6D7D"/>
    <w:rsid w:val="005D7DCF"/>
    <w:rsid w:val="005E1465"/>
    <w:rsid w:val="005E3BD1"/>
    <w:rsid w:val="005E5988"/>
    <w:rsid w:val="005E6EB0"/>
    <w:rsid w:val="005F4CA7"/>
    <w:rsid w:val="00604224"/>
    <w:rsid w:val="006131E1"/>
    <w:rsid w:val="00616969"/>
    <w:rsid w:val="00616FEC"/>
    <w:rsid w:val="00617751"/>
    <w:rsid w:val="00622B79"/>
    <w:rsid w:val="006237A4"/>
    <w:rsid w:val="00623BE0"/>
    <w:rsid w:val="00630F73"/>
    <w:rsid w:val="006349D7"/>
    <w:rsid w:val="00637945"/>
    <w:rsid w:val="00637DF6"/>
    <w:rsid w:val="0064061C"/>
    <w:rsid w:val="006454A6"/>
    <w:rsid w:val="00646560"/>
    <w:rsid w:val="00650E49"/>
    <w:rsid w:val="0065176D"/>
    <w:rsid w:val="006526CF"/>
    <w:rsid w:val="0065487A"/>
    <w:rsid w:val="00655E9C"/>
    <w:rsid w:val="00656306"/>
    <w:rsid w:val="00656FA7"/>
    <w:rsid w:val="00662056"/>
    <w:rsid w:val="00662EC9"/>
    <w:rsid w:val="0066309E"/>
    <w:rsid w:val="00665F95"/>
    <w:rsid w:val="0066670D"/>
    <w:rsid w:val="006670FF"/>
    <w:rsid w:val="00667F73"/>
    <w:rsid w:val="00670D94"/>
    <w:rsid w:val="00672093"/>
    <w:rsid w:val="00673A42"/>
    <w:rsid w:val="00673BBC"/>
    <w:rsid w:val="00674BBB"/>
    <w:rsid w:val="00675FDD"/>
    <w:rsid w:val="00676F78"/>
    <w:rsid w:val="00681E09"/>
    <w:rsid w:val="006848F4"/>
    <w:rsid w:val="00686709"/>
    <w:rsid w:val="006908FC"/>
    <w:rsid w:val="006970C9"/>
    <w:rsid w:val="006A115D"/>
    <w:rsid w:val="006B5C6C"/>
    <w:rsid w:val="006B5F1D"/>
    <w:rsid w:val="006B6C9F"/>
    <w:rsid w:val="006C0E16"/>
    <w:rsid w:val="006C1D2E"/>
    <w:rsid w:val="006C26FD"/>
    <w:rsid w:val="006C4664"/>
    <w:rsid w:val="006C7905"/>
    <w:rsid w:val="006C7C4D"/>
    <w:rsid w:val="006D1C1E"/>
    <w:rsid w:val="006D712C"/>
    <w:rsid w:val="006D7153"/>
    <w:rsid w:val="006D7A24"/>
    <w:rsid w:val="006E0DC2"/>
    <w:rsid w:val="006E0DD7"/>
    <w:rsid w:val="006E1296"/>
    <w:rsid w:val="006E329E"/>
    <w:rsid w:val="006E71AC"/>
    <w:rsid w:val="006F51AC"/>
    <w:rsid w:val="006F56E8"/>
    <w:rsid w:val="006F7378"/>
    <w:rsid w:val="007048CA"/>
    <w:rsid w:val="00706815"/>
    <w:rsid w:val="007079E6"/>
    <w:rsid w:val="00710D72"/>
    <w:rsid w:val="0071196F"/>
    <w:rsid w:val="00717C44"/>
    <w:rsid w:val="00717DCF"/>
    <w:rsid w:val="00721E58"/>
    <w:rsid w:val="007242F5"/>
    <w:rsid w:val="00725C45"/>
    <w:rsid w:val="00727B77"/>
    <w:rsid w:val="00731892"/>
    <w:rsid w:val="007334E2"/>
    <w:rsid w:val="00736119"/>
    <w:rsid w:val="00737068"/>
    <w:rsid w:val="007418BF"/>
    <w:rsid w:val="00742B14"/>
    <w:rsid w:val="00744E94"/>
    <w:rsid w:val="007467F5"/>
    <w:rsid w:val="007556C5"/>
    <w:rsid w:val="00760558"/>
    <w:rsid w:val="007644C1"/>
    <w:rsid w:val="00765B95"/>
    <w:rsid w:val="00766710"/>
    <w:rsid w:val="00767588"/>
    <w:rsid w:val="007820C7"/>
    <w:rsid w:val="00783F01"/>
    <w:rsid w:val="00784FBF"/>
    <w:rsid w:val="007853DB"/>
    <w:rsid w:val="007872C1"/>
    <w:rsid w:val="0079171B"/>
    <w:rsid w:val="00793994"/>
    <w:rsid w:val="00794840"/>
    <w:rsid w:val="007953EB"/>
    <w:rsid w:val="007A00BF"/>
    <w:rsid w:val="007A061A"/>
    <w:rsid w:val="007A2574"/>
    <w:rsid w:val="007A3436"/>
    <w:rsid w:val="007A46EA"/>
    <w:rsid w:val="007A6F26"/>
    <w:rsid w:val="007A779B"/>
    <w:rsid w:val="007B05C3"/>
    <w:rsid w:val="007B0A6B"/>
    <w:rsid w:val="007B6190"/>
    <w:rsid w:val="007B6C5C"/>
    <w:rsid w:val="007B7FF3"/>
    <w:rsid w:val="007C2065"/>
    <w:rsid w:val="007C5D4D"/>
    <w:rsid w:val="007C6199"/>
    <w:rsid w:val="007C6384"/>
    <w:rsid w:val="007D021D"/>
    <w:rsid w:val="007D0A03"/>
    <w:rsid w:val="007D35BC"/>
    <w:rsid w:val="007D388A"/>
    <w:rsid w:val="007D7E37"/>
    <w:rsid w:val="007E02ED"/>
    <w:rsid w:val="007E1CD5"/>
    <w:rsid w:val="007E4031"/>
    <w:rsid w:val="007F2F7A"/>
    <w:rsid w:val="007F4F67"/>
    <w:rsid w:val="007F5579"/>
    <w:rsid w:val="007F55B5"/>
    <w:rsid w:val="007F70A1"/>
    <w:rsid w:val="008007D4"/>
    <w:rsid w:val="00800A16"/>
    <w:rsid w:val="00800D6F"/>
    <w:rsid w:val="00807525"/>
    <w:rsid w:val="00811839"/>
    <w:rsid w:val="00814241"/>
    <w:rsid w:val="00815EAB"/>
    <w:rsid w:val="00816912"/>
    <w:rsid w:val="008176EA"/>
    <w:rsid w:val="00817EB7"/>
    <w:rsid w:val="008204BA"/>
    <w:rsid w:val="0082361F"/>
    <w:rsid w:val="008237CA"/>
    <w:rsid w:val="00823806"/>
    <w:rsid w:val="00823855"/>
    <w:rsid w:val="008261E7"/>
    <w:rsid w:val="00830D4C"/>
    <w:rsid w:val="00832282"/>
    <w:rsid w:val="00834B37"/>
    <w:rsid w:val="00835ACC"/>
    <w:rsid w:val="0083617A"/>
    <w:rsid w:val="008401A3"/>
    <w:rsid w:val="00841FFF"/>
    <w:rsid w:val="00842529"/>
    <w:rsid w:val="0084261D"/>
    <w:rsid w:val="008435F9"/>
    <w:rsid w:val="00845F69"/>
    <w:rsid w:val="008473B9"/>
    <w:rsid w:val="0085000D"/>
    <w:rsid w:val="008534F1"/>
    <w:rsid w:val="00853C0C"/>
    <w:rsid w:val="00854972"/>
    <w:rsid w:val="00854BBE"/>
    <w:rsid w:val="00856FC6"/>
    <w:rsid w:val="00857B9E"/>
    <w:rsid w:val="00860609"/>
    <w:rsid w:val="008617C3"/>
    <w:rsid w:val="0086447F"/>
    <w:rsid w:val="00867946"/>
    <w:rsid w:val="00870E99"/>
    <w:rsid w:val="008714C3"/>
    <w:rsid w:val="008718DD"/>
    <w:rsid w:val="008725D6"/>
    <w:rsid w:val="00872639"/>
    <w:rsid w:val="00872764"/>
    <w:rsid w:val="00873F74"/>
    <w:rsid w:val="008831F0"/>
    <w:rsid w:val="0088488B"/>
    <w:rsid w:val="008848EB"/>
    <w:rsid w:val="008857BB"/>
    <w:rsid w:val="00885FB3"/>
    <w:rsid w:val="00887369"/>
    <w:rsid w:val="008906F8"/>
    <w:rsid w:val="008911D2"/>
    <w:rsid w:val="0089137A"/>
    <w:rsid w:val="0089295B"/>
    <w:rsid w:val="00893710"/>
    <w:rsid w:val="0089492E"/>
    <w:rsid w:val="00894E03"/>
    <w:rsid w:val="008A0752"/>
    <w:rsid w:val="008A0B78"/>
    <w:rsid w:val="008A0C7D"/>
    <w:rsid w:val="008A15DD"/>
    <w:rsid w:val="008A1672"/>
    <w:rsid w:val="008A5B90"/>
    <w:rsid w:val="008B0F6F"/>
    <w:rsid w:val="008B3811"/>
    <w:rsid w:val="008B402B"/>
    <w:rsid w:val="008B74DF"/>
    <w:rsid w:val="008B75A4"/>
    <w:rsid w:val="008B7A24"/>
    <w:rsid w:val="008C0C8E"/>
    <w:rsid w:val="008C3390"/>
    <w:rsid w:val="008C39F5"/>
    <w:rsid w:val="008C49A0"/>
    <w:rsid w:val="008C5312"/>
    <w:rsid w:val="008C6D37"/>
    <w:rsid w:val="008C73B9"/>
    <w:rsid w:val="008C77A4"/>
    <w:rsid w:val="008D2767"/>
    <w:rsid w:val="008D30C5"/>
    <w:rsid w:val="008D3703"/>
    <w:rsid w:val="008D4E32"/>
    <w:rsid w:val="008D7208"/>
    <w:rsid w:val="008D7AB7"/>
    <w:rsid w:val="008E11E3"/>
    <w:rsid w:val="008E165A"/>
    <w:rsid w:val="008F1274"/>
    <w:rsid w:val="008F507C"/>
    <w:rsid w:val="008F5C06"/>
    <w:rsid w:val="008F6C03"/>
    <w:rsid w:val="008F6C13"/>
    <w:rsid w:val="00903833"/>
    <w:rsid w:val="00903ADF"/>
    <w:rsid w:val="0090420B"/>
    <w:rsid w:val="009063EC"/>
    <w:rsid w:val="0090679C"/>
    <w:rsid w:val="00907F85"/>
    <w:rsid w:val="0091058D"/>
    <w:rsid w:val="00911932"/>
    <w:rsid w:val="00915079"/>
    <w:rsid w:val="00922E68"/>
    <w:rsid w:val="00923178"/>
    <w:rsid w:val="00927A99"/>
    <w:rsid w:val="00933348"/>
    <w:rsid w:val="009349D8"/>
    <w:rsid w:val="00935C43"/>
    <w:rsid w:val="0093607F"/>
    <w:rsid w:val="00936B1C"/>
    <w:rsid w:val="00937758"/>
    <w:rsid w:val="009404EC"/>
    <w:rsid w:val="0094210E"/>
    <w:rsid w:val="009553A4"/>
    <w:rsid w:val="00955C01"/>
    <w:rsid w:val="009561D7"/>
    <w:rsid w:val="009716EC"/>
    <w:rsid w:val="0097177B"/>
    <w:rsid w:val="00972B76"/>
    <w:rsid w:val="009752C4"/>
    <w:rsid w:val="00976045"/>
    <w:rsid w:val="009763A7"/>
    <w:rsid w:val="00980034"/>
    <w:rsid w:val="00981B64"/>
    <w:rsid w:val="009835EF"/>
    <w:rsid w:val="00985FDD"/>
    <w:rsid w:val="009918F4"/>
    <w:rsid w:val="00994A7C"/>
    <w:rsid w:val="00997C55"/>
    <w:rsid w:val="009A1B55"/>
    <w:rsid w:val="009A6651"/>
    <w:rsid w:val="009A7CE5"/>
    <w:rsid w:val="009B06EE"/>
    <w:rsid w:val="009B095E"/>
    <w:rsid w:val="009B4BCC"/>
    <w:rsid w:val="009B4C7D"/>
    <w:rsid w:val="009B4F42"/>
    <w:rsid w:val="009C226B"/>
    <w:rsid w:val="009C2DD8"/>
    <w:rsid w:val="009C2E10"/>
    <w:rsid w:val="009C37EC"/>
    <w:rsid w:val="009C7049"/>
    <w:rsid w:val="009C742F"/>
    <w:rsid w:val="009D0101"/>
    <w:rsid w:val="009D2949"/>
    <w:rsid w:val="009D3756"/>
    <w:rsid w:val="009D57CD"/>
    <w:rsid w:val="009E12E7"/>
    <w:rsid w:val="009E7D18"/>
    <w:rsid w:val="009F1A2F"/>
    <w:rsid w:val="009F2465"/>
    <w:rsid w:val="009F2EEC"/>
    <w:rsid w:val="009F2F16"/>
    <w:rsid w:val="009F516A"/>
    <w:rsid w:val="00A002CE"/>
    <w:rsid w:val="00A0098A"/>
    <w:rsid w:val="00A00D86"/>
    <w:rsid w:val="00A00E22"/>
    <w:rsid w:val="00A04C2E"/>
    <w:rsid w:val="00A0522A"/>
    <w:rsid w:val="00A06F08"/>
    <w:rsid w:val="00A13258"/>
    <w:rsid w:val="00A16860"/>
    <w:rsid w:val="00A2096E"/>
    <w:rsid w:val="00A20F02"/>
    <w:rsid w:val="00A22FD2"/>
    <w:rsid w:val="00A23CD0"/>
    <w:rsid w:val="00A36C71"/>
    <w:rsid w:val="00A41A38"/>
    <w:rsid w:val="00A42B66"/>
    <w:rsid w:val="00A44A07"/>
    <w:rsid w:val="00A4780F"/>
    <w:rsid w:val="00A51F89"/>
    <w:rsid w:val="00A554BA"/>
    <w:rsid w:val="00A55796"/>
    <w:rsid w:val="00A608A4"/>
    <w:rsid w:val="00A61651"/>
    <w:rsid w:val="00A61915"/>
    <w:rsid w:val="00A61BB8"/>
    <w:rsid w:val="00A628B9"/>
    <w:rsid w:val="00A630AD"/>
    <w:rsid w:val="00A64125"/>
    <w:rsid w:val="00A729D3"/>
    <w:rsid w:val="00A7453E"/>
    <w:rsid w:val="00A764E5"/>
    <w:rsid w:val="00A7657E"/>
    <w:rsid w:val="00A81579"/>
    <w:rsid w:val="00A81FDD"/>
    <w:rsid w:val="00A82A97"/>
    <w:rsid w:val="00A8403D"/>
    <w:rsid w:val="00A903B8"/>
    <w:rsid w:val="00A904E1"/>
    <w:rsid w:val="00A9465D"/>
    <w:rsid w:val="00AA1830"/>
    <w:rsid w:val="00AA25F6"/>
    <w:rsid w:val="00AA6750"/>
    <w:rsid w:val="00AA7B6A"/>
    <w:rsid w:val="00AB0EA9"/>
    <w:rsid w:val="00AB1FE6"/>
    <w:rsid w:val="00AB28F3"/>
    <w:rsid w:val="00AB51C2"/>
    <w:rsid w:val="00AB7978"/>
    <w:rsid w:val="00AC120C"/>
    <w:rsid w:val="00AC2D91"/>
    <w:rsid w:val="00AC4C63"/>
    <w:rsid w:val="00AD0645"/>
    <w:rsid w:val="00AD087A"/>
    <w:rsid w:val="00AD0F30"/>
    <w:rsid w:val="00AD3264"/>
    <w:rsid w:val="00AE0B58"/>
    <w:rsid w:val="00AE3A9C"/>
    <w:rsid w:val="00AE4463"/>
    <w:rsid w:val="00AE45F0"/>
    <w:rsid w:val="00AE46C0"/>
    <w:rsid w:val="00AE4D0C"/>
    <w:rsid w:val="00AE7B7F"/>
    <w:rsid w:val="00AF1E94"/>
    <w:rsid w:val="00AF516D"/>
    <w:rsid w:val="00AF5847"/>
    <w:rsid w:val="00AF7AE0"/>
    <w:rsid w:val="00B0084E"/>
    <w:rsid w:val="00B01AEF"/>
    <w:rsid w:val="00B01E8F"/>
    <w:rsid w:val="00B0248F"/>
    <w:rsid w:val="00B0260D"/>
    <w:rsid w:val="00B02E30"/>
    <w:rsid w:val="00B02E96"/>
    <w:rsid w:val="00B0332A"/>
    <w:rsid w:val="00B04BE5"/>
    <w:rsid w:val="00B05076"/>
    <w:rsid w:val="00B105A2"/>
    <w:rsid w:val="00B127EC"/>
    <w:rsid w:val="00B16112"/>
    <w:rsid w:val="00B170F0"/>
    <w:rsid w:val="00B17280"/>
    <w:rsid w:val="00B212C1"/>
    <w:rsid w:val="00B245DF"/>
    <w:rsid w:val="00B25B19"/>
    <w:rsid w:val="00B27DFA"/>
    <w:rsid w:val="00B30D18"/>
    <w:rsid w:val="00B30EC5"/>
    <w:rsid w:val="00B33C50"/>
    <w:rsid w:val="00B41CE4"/>
    <w:rsid w:val="00B4204A"/>
    <w:rsid w:val="00B43A01"/>
    <w:rsid w:val="00B43BDA"/>
    <w:rsid w:val="00B44496"/>
    <w:rsid w:val="00B45804"/>
    <w:rsid w:val="00B501B6"/>
    <w:rsid w:val="00B50651"/>
    <w:rsid w:val="00B509EA"/>
    <w:rsid w:val="00B52E6F"/>
    <w:rsid w:val="00B53CAE"/>
    <w:rsid w:val="00B55E0A"/>
    <w:rsid w:val="00B57D31"/>
    <w:rsid w:val="00B606B1"/>
    <w:rsid w:val="00B62FB3"/>
    <w:rsid w:val="00B63C16"/>
    <w:rsid w:val="00B653BC"/>
    <w:rsid w:val="00B66216"/>
    <w:rsid w:val="00B718FF"/>
    <w:rsid w:val="00B753D7"/>
    <w:rsid w:val="00B774B1"/>
    <w:rsid w:val="00B77550"/>
    <w:rsid w:val="00B80790"/>
    <w:rsid w:val="00B8264E"/>
    <w:rsid w:val="00B8408A"/>
    <w:rsid w:val="00B841BB"/>
    <w:rsid w:val="00B863F4"/>
    <w:rsid w:val="00B97F95"/>
    <w:rsid w:val="00BA17E8"/>
    <w:rsid w:val="00BA2984"/>
    <w:rsid w:val="00BA6720"/>
    <w:rsid w:val="00BB77A7"/>
    <w:rsid w:val="00BB79E6"/>
    <w:rsid w:val="00BC2AC0"/>
    <w:rsid w:val="00BC2F4D"/>
    <w:rsid w:val="00BD2CA0"/>
    <w:rsid w:val="00BD4D5D"/>
    <w:rsid w:val="00BE14E1"/>
    <w:rsid w:val="00BE5291"/>
    <w:rsid w:val="00BE5923"/>
    <w:rsid w:val="00BE68D1"/>
    <w:rsid w:val="00BF047A"/>
    <w:rsid w:val="00BF0496"/>
    <w:rsid w:val="00BF1514"/>
    <w:rsid w:val="00BF61C5"/>
    <w:rsid w:val="00C0054A"/>
    <w:rsid w:val="00C0653D"/>
    <w:rsid w:val="00C077AD"/>
    <w:rsid w:val="00C10EA1"/>
    <w:rsid w:val="00C138E6"/>
    <w:rsid w:val="00C15075"/>
    <w:rsid w:val="00C167B6"/>
    <w:rsid w:val="00C173FB"/>
    <w:rsid w:val="00C17AD0"/>
    <w:rsid w:val="00C17B30"/>
    <w:rsid w:val="00C2045B"/>
    <w:rsid w:val="00C23D41"/>
    <w:rsid w:val="00C24D97"/>
    <w:rsid w:val="00C27855"/>
    <w:rsid w:val="00C30C13"/>
    <w:rsid w:val="00C31E52"/>
    <w:rsid w:val="00C32870"/>
    <w:rsid w:val="00C3457F"/>
    <w:rsid w:val="00C35927"/>
    <w:rsid w:val="00C40859"/>
    <w:rsid w:val="00C4122C"/>
    <w:rsid w:val="00C41D9E"/>
    <w:rsid w:val="00C44BDE"/>
    <w:rsid w:val="00C455ED"/>
    <w:rsid w:val="00C458B5"/>
    <w:rsid w:val="00C537A5"/>
    <w:rsid w:val="00C54D4C"/>
    <w:rsid w:val="00C60916"/>
    <w:rsid w:val="00C629C0"/>
    <w:rsid w:val="00C62BF8"/>
    <w:rsid w:val="00C67F87"/>
    <w:rsid w:val="00C70009"/>
    <w:rsid w:val="00C70BF2"/>
    <w:rsid w:val="00C73106"/>
    <w:rsid w:val="00C73554"/>
    <w:rsid w:val="00C77A67"/>
    <w:rsid w:val="00C809C3"/>
    <w:rsid w:val="00C809E9"/>
    <w:rsid w:val="00C81374"/>
    <w:rsid w:val="00C8374B"/>
    <w:rsid w:val="00C847EE"/>
    <w:rsid w:val="00C8498A"/>
    <w:rsid w:val="00C84A3F"/>
    <w:rsid w:val="00C9182D"/>
    <w:rsid w:val="00C93F28"/>
    <w:rsid w:val="00C94565"/>
    <w:rsid w:val="00C9471A"/>
    <w:rsid w:val="00C94B36"/>
    <w:rsid w:val="00C9519B"/>
    <w:rsid w:val="00C96B1C"/>
    <w:rsid w:val="00CA15D0"/>
    <w:rsid w:val="00CA3D2D"/>
    <w:rsid w:val="00CB2FBE"/>
    <w:rsid w:val="00CB6808"/>
    <w:rsid w:val="00CC2E65"/>
    <w:rsid w:val="00CC3D80"/>
    <w:rsid w:val="00CC42D4"/>
    <w:rsid w:val="00CC5A3E"/>
    <w:rsid w:val="00CC7E3A"/>
    <w:rsid w:val="00CD08DF"/>
    <w:rsid w:val="00CD1740"/>
    <w:rsid w:val="00CD1DA7"/>
    <w:rsid w:val="00CD4D96"/>
    <w:rsid w:val="00CD54BD"/>
    <w:rsid w:val="00CD5AB0"/>
    <w:rsid w:val="00CD76E7"/>
    <w:rsid w:val="00CE1A95"/>
    <w:rsid w:val="00CE27F2"/>
    <w:rsid w:val="00CE4FAF"/>
    <w:rsid w:val="00CE767F"/>
    <w:rsid w:val="00CF0DF6"/>
    <w:rsid w:val="00CF2DCA"/>
    <w:rsid w:val="00D01B77"/>
    <w:rsid w:val="00D05C94"/>
    <w:rsid w:val="00D12A28"/>
    <w:rsid w:val="00D13765"/>
    <w:rsid w:val="00D1395D"/>
    <w:rsid w:val="00D139BD"/>
    <w:rsid w:val="00D13BEA"/>
    <w:rsid w:val="00D14E7F"/>
    <w:rsid w:val="00D1555D"/>
    <w:rsid w:val="00D15D0C"/>
    <w:rsid w:val="00D1758A"/>
    <w:rsid w:val="00D23E66"/>
    <w:rsid w:val="00D25322"/>
    <w:rsid w:val="00D26B22"/>
    <w:rsid w:val="00D401EA"/>
    <w:rsid w:val="00D41C8E"/>
    <w:rsid w:val="00D53148"/>
    <w:rsid w:val="00D53D59"/>
    <w:rsid w:val="00D548DC"/>
    <w:rsid w:val="00D5600D"/>
    <w:rsid w:val="00D645C5"/>
    <w:rsid w:val="00D64701"/>
    <w:rsid w:val="00D64881"/>
    <w:rsid w:val="00D64D8D"/>
    <w:rsid w:val="00D66505"/>
    <w:rsid w:val="00D67810"/>
    <w:rsid w:val="00D67AB3"/>
    <w:rsid w:val="00D705CA"/>
    <w:rsid w:val="00D70796"/>
    <w:rsid w:val="00D72267"/>
    <w:rsid w:val="00D728CF"/>
    <w:rsid w:val="00D73E74"/>
    <w:rsid w:val="00D74DBF"/>
    <w:rsid w:val="00D77447"/>
    <w:rsid w:val="00D81079"/>
    <w:rsid w:val="00D818FF"/>
    <w:rsid w:val="00D84587"/>
    <w:rsid w:val="00D85D35"/>
    <w:rsid w:val="00D93586"/>
    <w:rsid w:val="00D935CA"/>
    <w:rsid w:val="00D939F4"/>
    <w:rsid w:val="00DA2B5D"/>
    <w:rsid w:val="00DA316F"/>
    <w:rsid w:val="00DA551A"/>
    <w:rsid w:val="00DA9DA2"/>
    <w:rsid w:val="00DB08DA"/>
    <w:rsid w:val="00DB341E"/>
    <w:rsid w:val="00DB5527"/>
    <w:rsid w:val="00DB5A68"/>
    <w:rsid w:val="00DB62E2"/>
    <w:rsid w:val="00DC082B"/>
    <w:rsid w:val="00DC1AF9"/>
    <w:rsid w:val="00DC5763"/>
    <w:rsid w:val="00DC65F9"/>
    <w:rsid w:val="00DC7BAF"/>
    <w:rsid w:val="00DD09EF"/>
    <w:rsid w:val="00DD1702"/>
    <w:rsid w:val="00DD3B3A"/>
    <w:rsid w:val="00DD5A5C"/>
    <w:rsid w:val="00DD6741"/>
    <w:rsid w:val="00DD70B2"/>
    <w:rsid w:val="00DE29C1"/>
    <w:rsid w:val="00DE54D5"/>
    <w:rsid w:val="00DE7A0C"/>
    <w:rsid w:val="00DF3793"/>
    <w:rsid w:val="00DF3E67"/>
    <w:rsid w:val="00DF5C0B"/>
    <w:rsid w:val="00DF6607"/>
    <w:rsid w:val="00DF6828"/>
    <w:rsid w:val="00DF69AD"/>
    <w:rsid w:val="00DF6E54"/>
    <w:rsid w:val="00DF7318"/>
    <w:rsid w:val="00DF7671"/>
    <w:rsid w:val="00E04DEC"/>
    <w:rsid w:val="00E05F82"/>
    <w:rsid w:val="00E06C6C"/>
    <w:rsid w:val="00E1026B"/>
    <w:rsid w:val="00E11A31"/>
    <w:rsid w:val="00E13E22"/>
    <w:rsid w:val="00E17B2E"/>
    <w:rsid w:val="00E20934"/>
    <w:rsid w:val="00E23354"/>
    <w:rsid w:val="00E23445"/>
    <w:rsid w:val="00E253DE"/>
    <w:rsid w:val="00E27138"/>
    <w:rsid w:val="00E2798C"/>
    <w:rsid w:val="00E33161"/>
    <w:rsid w:val="00E35BAB"/>
    <w:rsid w:val="00E3781D"/>
    <w:rsid w:val="00E434F0"/>
    <w:rsid w:val="00E4746F"/>
    <w:rsid w:val="00E513EA"/>
    <w:rsid w:val="00E52AC4"/>
    <w:rsid w:val="00E54F20"/>
    <w:rsid w:val="00E57292"/>
    <w:rsid w:val="00E63904"/>
    <w:rsid w:val="00E64F15"/>
    <w:rsid w:val="00E701B0"/>
    <w:rsid w:val="00E70C05"/>
    <w:rsid w:val="00E723C1"/>
    <w:rsid w:val="00E7340E"/>
    <w:rsid w:val="00E73CEF"/>
    <w:rsid w:val="00E74C4C"/>
    <w:rsid w:val="00E77DC5"/>
    <w:rsid w:val="00E80564"/>
    <w:rsid w:val="00E84A10"/>
    <w:rsid w:val="00E8507C"/>
    <w:rsid w:val="00E86F44"/>
    <w:rsid w:val="00E9201E"/>
    <w:rsid w:val="00E92993"/>
    <w:rsid w:val="00E930A7"/>
    <w:rsid w:val="00E93695"/>
    <w:rsid w:val="00E97ADB"/>
    <w:rsid w:val="00EA0107"/>
    <w:rsid w:val="00EA064F"/>
    <w:rsid w:val="00EA2457"/>
    <w:rsid w:val="00EA2722"/>
    <w:rsid w:val="00EA2A91"/>
    <w:rsid w:val="00EA46AD"/>
    <w:rsid w:val="00EA49BD"/>
    <w:rsid w:val="00EA57D3"/>
    <w:rsid w:val="00EA7D51"/>
    <w:rsid w:val="00EB28F6"/>
    <w:rsid w:val="00EB3AF7"/>
    <w:rsid w:val="00EB4A41"/>
    <w:rsid w:val="00EB56C0"/>
    <w:rsid w:val="00EB5D8E"/>
    <w:rsid w:val="00EC1018"/>
    <w:rsid w:val="00EC1229"/>
    <w:rsid w:val="00EC168F"/>
    <w:rsid w:val="00EC2220"/>
    <w:rsid w:val="00EC298F"/>
    <w:rsid w:val="00EC58F8"/>
    <w:rsid w:val="00EC6871"/>
    <w:rsid w:val="00ED0C6E"/>
    <w:rsid w:val="00ED2537"/>
    <w:rsid w:val="00ED2A26"/>
    <w:rsid w:val="00ED471C"/>
    <w:rsid w:val="00ED477C"/>
    <w:rsid w:val="00EE4912"/>
    <w:rsid w:val="00EE4EB3"/>
    <w:rsid w:val="00EE5D11"/>
    <w:rsid w:val="00EE7EE4"/>
    <w:rsid w:val="00EF5E4A"/>
    <w:rsid w:val="00EF7B94"/>
    <w:rsid w:val="00F016CD"/>
    <w:rsid w:val="00F04A51"/>
    <w:rsid w:val="00F057D8"/>
    <w:rsid w:val="00F06CBC"/>
    <w:rsid w:val="00F1018D"/>
    <w:rsid w:val="00F109EC"/>
    <w:rsid w:val="00F1145A"/>
    <w:rsid w:val="00F12ED7"/>
    <w:rsid w:val="00F13A5B"/>
    <w:rsid w:val="00F13DA0"/>
    <w:rsid w:val="00F15D8D"/>
    <w:rsid w:val="00F1666A"/>
    <w:rsid w:val="00F2113E"/>
    <w:rsid w:val="00F2210B"/>
    <w:rsid w:val="00F26B39"/>
    <w:rsid w:val="00F30485"/>
    <w:rsid w:val="00F31862"/>
    <w:rsid w:val="00F32F27"/>
    <w:rsid w:val="00F330F6"/>
    <w:rsid w:val="00F36A35"/>
    <w:rsid w:val="00F4751D"/>
    <w:rsid w:val="00F51BD2"/>
    <w:rsid w:val="00F528AA"/>
    <w:rsid w:val="00F52DA0"/>
    <w:rsid w:val="00F60E2C"/>
    <w:rsid w:val="00F6129C"/>
    <w:rsid w:val="00F63915"/>
    <w:rsid w:val="00F64E33"/>
    <w:rsid w:val="00F70B02"/>
    <w:rsid w:val="00F724D5"/>
    <w:rsid w:val="00F73C35"/>
    <w:rsid w:val="00F73CA5"/>
    <w:rsid w:val="00F805AE"/>
    <w:rsid w:val="00F80966"/>
    <w:rsid w:val="00F80CCC"/>
    <w:rsid w:val="00F8658A"/>
    <w:rsid w:val="00F96252"/>
    <w:rsid w:val="00FA06BE"/>
    <w:rsid w:val="00FA1AC2"/>
    <w:rsid w:val="00FA2971"/>
    <w:rsid w:val="00FA40DE"/>
    <w:rsid w:val="00FA4297"/>
    <w:rsid w:val="00FB015B"/>
    <w:rsid w:val="00FB0DEC"/>
    <w:rsid w:val="00FB222F"/>
    <w:rsid w:val="00FB270C"/>
    <w:rsid w:val="00FB30BC"/>
    <w:rsid w:val="00FB51FA"/>
    <w:rsid w:val="00FB6DAD"/>
    <w:rsid w:val="00FC3724"/>
    <w:rsid w:val="00FD230E"/>
    <w:rsid w:val="00FD2B3C"/>
    <w:rsid w:val="00FD40AF"/>
    <w:rsid w:val="00FD7A4B"/>
    <w:rsid w:val="00FD7F0F"/>
    <w:rsid w:val="00FE064C"/>
    <w:rsid w:val="00FE2587"/>
    <w:rsid w:val="00FE2DB1"/>
    <w:rsid w:val="00FF20AE"/>
    <w:rsid w:val="00FF300C"/>
    <w:rsid w:val="00FF4B00"/>
    <w:rsid w:val="00FF4B31"/>
    <w:rsid w:val="010A8FCD"/>
    <w:rsid w:val="011D1716"/>
    <w:rsid w:val="0150307F"/>
    <w:rsid w:val="018429A4"/>
    <w:rsid w:val="019C3823"/>
    <w:rsid w:val="02342498"/>
    <w:rsid w:val="02BBBDE2"/>
    <w:rsid w:val="030F77D6"/>
    <w:rsid w:val="031FFA05"/>
    <w:rsid w:val="03311C0D"/>
    <w:rsid w:val="03685255"/>
    <w:rsid w:val="03851AD0"/>
    <w:rsid w:val="046F11A4"/>
    <w:rsid w:val="049DDD00"/>
    <w:rsid w:val="04D8F552"/>
    <w:rsid w:val="04E1507A"/>
    <w:rsid w:val="05408D45"/>
    <w:rsid w:val="056BC55A"/>
    <w:rsid w:val="06189E03"/>
    <w:rsid w:val="0642A3A8"/>
    <w:rsid w:val="065BD2FA"/>
    <w:rsid w:val="066FC0A3"/>
    <w:rsid w:val="0679E556"/>
    <w:rsid w:val="06FF0962"/>
    <w:rsid w:val="0766BBBE"/>
    <w:rsid w:val="07DE65B8"/>
    <w:rsid w:val="0818F13C"/>
    <w:rsid w:val="0821A963"/>
    <w:rsid w:val="087F82EB"/>
    <w:rsid w:val="08E07D01"/>
    <w:rsid w:val="09205948"/>
    <w:rsid w:val="09468887"/>
    <w:rsid w:val="0957455C"/>
    <w:rsid w:val="09A1C157"/>
    <w:rsid w:val="0A869380"/>
    <w:rsid w:val="0AFCFC82"/>
    <w:rsid w:val="0B96B29E"/>
    <w:rsid w:val="0BB7FA86"/>
    <w:rsid w:val="0BFF55DD"/>
    <w:rsid w:val="0C1BEF5D"/>
    <w:rsid w:val="0C2EA677"/>
    <w:rsid w:val="0CC4CDE2"/>
    <w:rsid w:val="0CD6A318"/>
    <w:rsid w:val="0CE8D68A"/>
    <w:rsid w:val="0D0CD9F1"/>
    <w:rsid w:val="0D4FF4A9"/>
    <w:rsid w:val="0D77953B"/>
    <w:rsid w:val="0DAED3E9"/>
    <w:rsid w:val="0E0FCC44"/>
    <w:rsid w:val="0E595329"/>
    <w:rsid w:val="0EB1A959"/>
    <w:rsid w:val="0FAD5E83"/>
    <w:rsid w:val="0FCEC01F"/>
    <w:rsid w:val="1111140A"/>
    <w:rsid w:val="112F2D55"/>
    <w:rsid w:val="11492EE4"/>
    <w:rsid w:val="119BF7F6"/>
    <w:rsid w:val="119D08B6"/>
    <w:rsid w:val="11CF21AC"/>
    <w:rsid w:val="122191D4"/>
    <w:rsid w:val="122EBBC1"/>
    <w:rsid w:val="12391139"/>
    <w:rsid w:val="123C6201"/>
    <w:rsid w:val="1273420A"/>
    <w:rsid w:val="130CED96"/>
    <w:rsid w:val="13C32739"/>
    <w:rsid w:val="13F89E91"/>
    <w:rsid w:val="14080B44"/>
    <w:rsid w:val="141B1E1F"/>
    <w:rsid w:val="14A2206B"/>
    <w:rsid w:val="14C100B2"/>
    <w:rsid w:val="14D78E4C"/>
    <w:rsid w:val="151ABF5D"/>
    <w:rsid w:val="161F6A1A"/>
    <w:rsid w:val="167E2DB5"/>
    <w:rsid w:val="16A4C459"/>
    <w:rsid w:val="182D65C2"/>
    <w:rsid w:val="1855271C"/>
    <w:rsid w:val="186E848C"/>
    <w:rsid w:val="18963F57"/>
    <w:rsid w:val="18B03063"/>
    <w:rsid w:val="19528509"/>
    <w:rsid w:val="1994247C"/>
    <w:rsid w:val="1A1F6A4B"/>
    <w:rsid w:val="1A421B9F"/>
    <w:rsid w:val="1A523421"/>
    <w:rsid w:val="1B2194A5"/>
    <w:rsid w:val="1B5C06B6"/>
    <w:rsid w:val="1B81D4F1"/>
    <w:rsid w:val="1BEC5193"/>
    <w:rsid w:val="1BF26793"/>
    <w:rsid w:val="1BF953E1"/>
    <w:rsid w:val="1C97BD8E"/>
    <w:rsid w:val="1CCD2604"/>
    <w:rsid w:val="1CDF6BDE"/>
    <w:rsid w:val="1D010C0F"/>
    <w:rsid w:val="1D0DD74B"/>
    <w:rsid w:val="1D581B94"/>
    <w:rsid w:val="1D789DE7"/>
    <w:rsid w:val="1E19EFCC"/>
    <w:rsid w:val="1E2EBADA"/>
    <w:rsid w:val="1E3B98FD"/>
    <w:rsid w:val="1E997921"/>
    <w:rsid w:val="1F7474B5"/>
    <w:rsid w:val="1F78F120"/>
    <w:rsid w:val="1FC9D1D0"/>
    <w:rsid w:val="20036600"/>
    <w:rsid w:val="200A9415"/>
    <w:rsid w:val="2020A568"/>
    <w:rsid w:val="2051629B"/>
    <w:rsid w:val="20FAF8F0"/>
    <w:rsid w:val="211AE998"/>
    <w:rsid w:val="21BC3E92"/>
    <w:rsid w:val="21F72FE9"/>
    <w:rsid w:val="22A4D899"/>
    <w:rsid w:val="230FCEAD"/>
    <w:rsid w:val="23369AD5"/>
    <w:rsid w:val="2366B4ED"/>
    <w:rsid w:val="237C5A19"/>
    <w:rsid w:val="2381983D"/>
    <w:rsid w:val="2389035D"/>
    <w:rsid w:val="23BA9EA2"/>
    <w:rsid w:val="23CE2633"/>
    <w:rsid w:val="23E2A8AB"/>
    <w:rsid w:val="24196946"/>
    <w:rsid w:val="24412BAE"/>
    <w:rsid w:val="248B82FD"/>
    <w:rsid w:val="255105FE"/>
    <w:rsid w:val="256249DE"/>
    <w:rsid w:val="26306834"/>
    <w:rsid w:val="26819539"/>
    <w:rsid w:val="26ECD65F"/>
    <w:rsid w:val="2719AC10"/>
    <w:rsid w:val="2736CBD5"/>
    <w:rsid w:val="274A30E0"/>
    <w:rsid w:val="27A1B1D4"/>
    <w:rsid w:val="27E1B848"/>
    <w:rsid w:val="2895F71D"/>
    <w:rsid w:val="28CBF209"/>
    <w:rsid w:val="2917CFAD"/>
    <w:rsid w:val="297230BB"/>
    <w:rsid w:val="2A247721"/>
    <w:rsid w:val="2AC1F7D3"/>
    <w:rsid w:val="2BE9BE4E"/>
    <w:rsid w:val="2BEAACE5"/>
    <w:rsid w:val="2C59F8C1"/>
    <w:rsid w:val="2C8C36F7"/>
    <w:rsid w:val="2CC454BE"/>
    <w:rsid w:val="2CFF761B"/>
    <w:rsid w:val="2D238BD6"/>
    <w:rsid w:val="2D6424DA"/>
    <w:rsid w:val="2D749A81"/>
    <w:rsid w:val="2D9F206C"/>
    <w:rsid w:val="2E095189"/>
    <w:rsid w:val="2E2DB3A4"/>
    <w:rsid w:val="2E5D5BFF"/>
    <w:rsid w:val="2E7EE035"/>
    <w:rsid w:val="2EBD475E"/>
    <w:rsid w:val="2EC8211B"/>
    <w:rsid w:val="2EF6B2DD"/>
    <w:rsid w:val="2FD24C8E"/>
    <w:rsid w:val="2FE866BA"/>
    <w:rsid w:val="2FF1214C"/>
    <w:rsid w:val="2FF63F3B"/>
    <w:rsid w:val="307F7485"/>
    <w:rsid w:val="30953BC6"/>
    <w:rsid w:val="32ABEECA"/>
    <w:rsid w:val="32BC069A"/>
    <w:rsid w:val="3320CF71"/>
    <w:rsid w:val="33C43954"/>
    <w:rsid w:val="33D90776"/>
    <w:rsid w:val="33F7CBFD"/>
    <w:rsid w:val="3439F64A"/>
    <w:rsid w:val="3457734D"/>
    <w:rsid w:val="346DD72F"/>
    <w:rsid w:val="34B81B78"/>
    <w:rsid w:val="34C8A908"/>
    <w:rsid w:val="353FB67A"/>
    <w:rsid w:val="3568ACE9"/>
    <w:rsid w:val="37C3F04A"/>
    <w:rsid w:val="3894BA4D"/>
    <w:rsid w:val="3902B483"/>
    <w:rsid w:val="390333B3"/>
    <w:rsid w:val="39185EA2"/>
    <w:rsid w:val="3948E7F9"/>
    <w:rsid w:val="398CBB8B"/>
    <w:rsid w:val="39CD10BC"/>
    <w:rsid w:val="39DD4F20"/>
    <w:rsid w:val="3A1C5A8C"/>
    <w:rsid w:val="3A289978"/>
    <w:rsid w:val="3A7D5055"/>
    <w:rsid w:val="3AB42F03"/>
    <w:rsid w:val="3B04C457"/>
    <w:rsid w:val="3B42F6F6"/>
    <w:rsid w:val="3B4DC6A3"/>
    <w:rsid w:val="3B7E3ED1"/>
    <w:rsid w:val="3B921363"/>
    <w:rsid w:val="3C28EF58"/>
    <w:rsid w:val="3C49C083"/>
    <w:rsid w:val="3C5C5D1B"/>
    <w:rsid w:val="3C8B781E"/>
    <w:rsid w:val="3D072DB0"/>
    <w:rsid w:val="3D284B9A"/>
    <w:rsid w:val="3DBD72CC"/>
    <w:rsid w:val="3DD2A768"/>
    <w:rsid w:val="3E0E5F9C"/>
    <w:rsid w:val="3E20A403"/>
    <w:rsid w:val="3E302FC2"/>
    <w:rsid w:val="3E79F548"/>
    <w:rsid w:val="3E7DCD7A"/>
    <w:rsid w:val="3F32D9BE"/>
    <w:rsid w:val="3F6E77C9"/>
    <w:rsid w:val="3FB3965C"/>
    <w:rsid w:val="400E77FA"/>
    <w:rsid w:val="4010F627"/>
    <w:rsid w:val="40B9AF46"/>
    <w:rsid w:val="410A482A"/>
    <w:rsid w:val="4160A313"/>
    <w:rsid w:val="41847705"/>
    <w:rsid w:val="41B45D07"/>
    <w:rsid w:val="41C28A70"/>
    <w:rsid w:val="41CB45FF"/>
    <w:rsid w:val="4233E6B1"/>
    <w:rsid w:val="42625BD8"/>
    <w:rsid w:val="427B3EC6"/>
    <w:rsid w:val="42D1C6B6"/>
    <w:rsid w:val="42F2B835"/>
    <w:rsid w:val="42F646B0"/>
    <w:rsid w:val="4335F173"/>
    <w:rsid w:val="4342C231"/>
    <w:rsid w:val="43EABA27"/>
    <w:rsid w:val="4437C6BA"/>
    <w:rsid w:val="44838BBA"/>
    <w:rsid w:val="44A7AE7F"/>
    <w:rsid w:val="44F39285"/>
    <w:rsid w:val="4505E303"/>
    <w:rsid w:val="45064FCF"/>
    <w:rsid w:val="4535B8D5"/>
    <w:rsid w:val="45BF6BCF"/>
    <w:rsid w:val="461625CB"/>
    <w:rsid w:val="46834AE1"/>
    <w:rsid w:val="46DB7DAF"/>
    <w:rsid w:val="470DA68C"/>
    <w:rsid w:val="4748BC2E"/>
    <w:rsid w:val="4759987F"/>
    <w:rsid w:val="47D5CC67"/>
    <w:rsid w:val="487C8263"/>
    <w:rsid w:val="48FD0606"/>
    <w:rsid w:val="48FE2FCE"/>
    <w:rsid w:val="491EA85B"/>
    <w:rsid w:val="49ADDB4B"/>
    <w:rsid w:val="49FFBF35"/>
    <w:rsid w:val="4A0ECF1A"/>
    <w:rsid w:val="4A264F3F"/>
    <w:rsid w:val="4A277C59"/>
    <w:rsid w:val="4A6A27D8"/>
    <w:rsid w:val="4A806F3F"/>
    <w:rsid w:val="4AC31790"/>
    <w:rsid w:val="4B0688C8"/>
    <w:rsid w:val="4BA35826"/>
    <w:rsid w:val="4C56491D"/>
    <w:rsid w:val="4C5F8E32"/>
    <w:rsid w:val="4CD9AB36"/>
    <w:rsid w:val="4CE57C0D"/>
    <w:rsid w:val="4D67D363"/>
    <w:rsid w:val="4DC580A3"/>
    <w:rsid w:val="4E3CAE18"/>
    <w:rsid w:val="4E814C6E"/>
    <w:rsid w:val="4EEF13F3"/>
    <w:rsid w:val="50157DDF"/>
    <w:rsid w:val="50785E86"/>
    <w:rsid w:val="50DCEBAC"/>
    <w:rsid w:val="51B8ED30"/>
    <w:rsid w:val="51B93CA7"/>
    <w:rsid w:val="51BE7CD6"/>
    <w:rsid w:val="523B563D"/>
    <w:rsid w:val="5276563D"/>
    <w:rsid w:val="529D4745"/>
    <w:rsid w:val="530621E4"/>
    <w:rsid w:val="530A4427"/>
    <w:rsid w:val="5370E541"/>
    <w:rsid w:val="53A7DBA8"/>
    <w:rsid w:val="53F3334F"/>
    <w:rsid w:val="5459F4DD"/>
    <w:rsid w:val="55071031"/>
    <w:rsid w:val="553D0BFE"/>
    <w:rsid w:val="558DF585"/>
    <w:rsid w:val="5595CF3C"/>
    <w:rsid w:val="55E1CD5F"/>
    <w:rsid w:val="55E1F400"/>
    <w:rsid w:val="55E2A240"/>
    <w:rsid w:val="562B77ED"/>
    <w:rsid w:val="565F0132"/>
    <w:rsid w:val="570F9AEC"/>
    <w:rsid w:val="57C46886"/>
    <w:rsid w:val="57D9A311"/>
    <w:rsid w:val="57DD98A4"/>
    <w:rsid w:val="580E63BB"/>
    <w:rsid w:val="584A133E"/>
    <w:rsid w:val="585D29F7"/>
    <w:rsid w:val="58BFC6DC"/>
    <w:rsid w:val="595A467C"/>
    <w:rsid w:val="59995F73"/>
    <w:rsid w:val="59AD9A3A"/>
    <w:rsid w:val="59B0C11A"/>
    <w:rsid w:val="59CE2242"/>
    <w:rsid w:val="5A95A879"/>
    <w:rsid w:val="5B2D0D88"/>
    <w:rsid w:val="5B756842"/>
    <w:rsid w:val="5C52627B"/>
    <w:rsid w:val="5C7F7A7B"/>
    <w:rsid w:val="5C932C83"/>
    <w:rsid w:val="5D5406C4"/>
    <w:rsid w:val="5D7573A2"/>
    <w:rsid w:val="5E5039EE"/>
    <w:rsid w:val="5EA02A90"/>
    <w:rsid w:val="5EFF7BF4"/>
    <w:rsid w:val="5FABB4D1"/>
    <w:rsid w:val="5FB532B1"/>
    <w:rsid w:val="5FB828EB"/>
    <w:rsid w:val="60189BD9"/>
    <w:rsid w:val="60A4BA38"/>
    <w:rsid w:val="615461A4"/>
    <w:rsid w:val="61FCFCF5"/>
    <w:rsid w:val="6258E9FC"/>
    <w:rsid w:val="626A2A34"/>
    <w:rsid w:val="62A74EAB"/>
    <w:rsid w:val="63E0FA14"/>
    <w:rsid w:val="6405FA95"/>
    <w:rsid w:val="6499F4D6"/>
    <w:rsid w:val="64B08C82"/>
    <w:rsid w:val="64E9A60E"/>
    <w:rsid w:val="64F767A2"/>
    <w:rsid w:val="6506C0F4"/>
    <w:rsid w:val="653B21B3"/>
    <w:rsid w:val="654825CC"/>
    <w:rsid w:val="659C467C"/>
    <w:rsid w:val="659EB537"/>
    <w:rsid w:val="66E2211C"/>
    <w:rsid w:val="67714BDC"/>
    <w:rsid w:val="67756C31"/>
    <w:rsid w:val="67A1FB4E"/>
    <w:rsid w:val="68860BF4"/>
    <w:rsid w:val="68D655F9"/>
    <w:rsid w:val="691E2C26"/>
    <w:rsid w:val="69377F71"/>
    <w:rsid w:val="693A8CD7"/>
    <w:rsid w:val="69ACFDE9"/>
    <w:rsid w:val="6A42A084"/>
    <w:rsid w:val="6A80EC50"/>
    <w:rsid w:val="6A8FC441"/>
    <w:rsid w:val="6AF125A9"/>
    <w:rsid w:val="6B8BA4D1"/>
    <w:rsid w:val="6BAB0301"/>
    <w:rsid w:val="6C02DCE0"/>
    <w:rsid w:val="6C03FFE3"/>
    <w:rsid w:val="6C2DA473"/>
    <w:rsid w:val="6C83144B"/>
    <w:rsid w:val="6C8C1539"/>
    <w:rsid w:val="6CCED17C"/>
    <w:rsid w:val="6CE3B98A"/>
    <w:rsid w:val="6D0F2030"/>
    <w:rsid w:val="6D1BF613"/>
    <w:rsid w:val="6D24526B"/>
    <w:rsid w:val="6DB501BF"/>
    <w:rsid w:val="6DF60C7C"/>
    <w:rsid w:val="6E244A28"/>
    <w:rsid w:val="6E41EF85"/>
    <w:rsid w:val="6E8B4CE3"/>
    <w:rsid w:val="6EBBFCD7"/>
    <w:rsid w:val="6ED8A7CE"/>
    <w:rsid w:val="6F399D82"/>
    <w:rsid w:val="6F3D9888"/>
    <w:rsid w:val="6F51BE02"/>
    <w:rsid w:val="7011E1B0"/>
    <w:rsid w:val="707020B4"/>
    <w:rsid w:val="70B0ABA2"/>
    <w:rsid w:val="70E14234"/>
    <w:rsid w:val="7133E1ED"/>
    <w:rsid w:val="7241C172"/>
    <w:rsid w:val="727A35D9"/>
    <w:rsid w:val="727DECA7"/>
    <w:rsid w:val="72A47D05"/>
    <w:rsid w:val="735A76D8"/>
    <w:rsid w:val="73C9CE30"/>
    <w:rsid w:val="73FADF90"/>
    <w:rsid w:val="74274EBE"/>
    <w:rsid w:val="746BE6A8"/>
    <w:rsid w:val="751FEE58"/>
    <w:rsid w:val="75488EE8"/>
    <w:rsid w:val="756C7A0C"/>
    <w:rsid w:val="75702AB2"/>
    <w:rsid w:val="759DCE9C"/>
    <w:rsid w:val="75E0FB54"/>
    <w:rsid w:val="764EFC32"/>
    <w:rsid w:val="76CB11A2"/>
    <w:rsid w:val="76E45F49"/>
    <w:rsid w:val="77153295"/>
    <w:rsid w:val="774B5AD2"/>
    <w:rsid w:val="779539B6"/>
    <w:rsid w:val="78802FAA"/>
    <w:rsid w:val="78D88C50"/>
    <w:rsid w:val="7936FE64"/>
    <w:rsid w:val="79FE0E35"/>
    <w:rsid w:val="7A3ED4AC"/>
    <w:rsid w:val="7A5ABFC2"/>
    <w:rsid w:val="7A6B1B26"/>
    <w:rsid w:val="7B6F6EE7"/>
    <w:rsid w:val="7BDF6C36"/>
    <w:rsid w:val="7D357B5F"/>
    <w:rsid w:val="7DD1E37A"/>
    <w:rsid w:val="7EA94569"/>
    <w:rsid w:val="7EFDE49B"/>
    <w:rsid w:val="7F02D8D9"/>
    <w:rsid w:val="7F1A0064"/>
    <w:rsid w:val="7F3E95E2"/>
    <w:rsid w:val="7F95E6A8"/>
    <w:rsid w:val="7FE7AB02"/>
    <w:rsid w:val="7FFF733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EA0F3"/>
  <w15:docId w15:val="{506D6B87-D1D6-4822-A950-E2F3A3B07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48EB"/>
  </w:style>
  <w:style w:type="paragraph" w:styleId="Antrat1">
    <w:name w:val="heading 1"/>
    <w:basedOn w:val="prastasis"/>
    <w:link w:val="Antrat1Diagrama"/>
    <w:uiPriority w:val="9"/>
    <w:qFormat/>
    <w:rsid w:val="00514FF6"/>
    <w:pPr>
      <w:spacing w:before="100" w:beforeAutospacing="1" w:after="100" w:afterAutospacing="1"/>
      <w:outlineLvl w:val="0"/>
    </w:pPr>
    <w:rPr>
      <w:b/>
      <w:bCs/>
      <w:kern w:val="36"/>
      <w:sz w:val="48"/>
      <w:szCs w:val="48"/>
      <w:lang w:eastAsia="lt-LT"/>
    </w:rPr>
  </w:style>
  <w:style w:type="paragraph" w:styleId="Antrat2">
    <w:name w:val="heading 2"/>
    <w:basedOn w:val="prastasis"/>
    <w:next w:val="prastasis"/>
    <w:link w:val="Antrat2Diagrama"/>
    <w:rsid w:val="00F057D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rsid w:val="006A115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Pr>
      <w:color w:val="0563C1" w:themeColor="hyperlink"/>
      <w:u w:val="single"/>
    </w:rPr>
  </w:style>
  <w:style w:type="paragraph" w:styleId="Sraopastraipa">
    <w:name w:val="List Paragraph"/>
    <w:basedOn w:val="prastasis"/>
    <w:uiPriority w:val="34"/>
    <w:qFormat/>
    <w:pPr>
      <w:ind w:left="720"/>
      <w:contextualSpacing/>
    </w:pPr>
  </w:style>
  <w:style w:type="paragraph" w:styleId="Puslapioinaostekstas">
    <w:name w:val="footnote text"/>
    <w:aliases w:val="Diagrama"/>
    <w:basedOn w:val="prastasis"/>
    <w:link w:val="PuslapioinaostekstasDiagrama"/>
    <w:uiPriority w:val="99"/>
    <w:unhideWhenUsed/>
    <w:rsid w:val="00617751"/>
    <w:rPr>
      <w:sz w:val="20"/>
      <w:lang w:eastAsia="lt-LT"/>
    </w:rPr>
  </w:style>
  <w:style w:type="character" w:customStyle="1" w:styleId="PuslapioinaostekstasDiagrama">
    <w:name w:val="Puslapio išnašos tekstas Diagrama"/>
    <w:aliases w:val="Diagrama Diagrama"/>
    <w:basedOn w:val="Numatytasispastraiposriftas"/>
    <w:link w:val="Puslapioinaostekstas"/>
    <w:uiPriority w:val="99"/>
    <w:rsid w:val="00617751"/>
    <w:rPr>
      <w:sz w:val="20"/>
      <w:lang w:eastAsia="lt-LT"/>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iPriority w:val="99"/>
    <w:unhideWhenUsed/>
    <w:rsid w:val="00617751"/>
    <w:rPr>
      <w:vertAlign w:val="superscript"/>
    </w:rPr>
  </w:style>
  <w:style w:type="character" w:customStyle="1" w:styleId="cf01">
    <w:name w:val="cf01"/>
    <w:basedOn w:val="Numatytasispastraiposriftas"/>
    <w:rsid w:val="00617751"/>
    <w:rPr>
      <w:rFonts w:ascii="Segoe UI" w:hAnsi="Segoe UI" w:cs="Segoe UI" w:hint="default"/>
      <w:sz w:val="18"/>
      <w:szCs w:val="18"/>
    </w:rPr>
  </w:style>
  <w:style w:type="table" w:styleId="Lentelstinklelis">
    <w:name w:val="Table Grid"/>
    <w:basedOn w:val="prastojilentel"/>
    <w:uiPriority w:val="39"/>
    <w:rsid w:val="00294E9F"/>
    <w:rPr>
      <w:rFonts w:eastAsiaTheme="minorHAnsi"/>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5C7390"/>
    <w:rPr>
      <w:sz w:val="16"/>
      <w:szCs w:val="16"/>
    </w:rPr>
  </w:style>
  <w:style w:type="paragraph" w:styleId="Komentarotekstas">
    <w:name w:val="annotation text"/>
    <w:basedOn w:val="prastasis"/>
    <w:link w:val="KomentarotekstasDiagrama"/>
    <w:unhideWhenUsed/>
    <w:rsid w:val="005C7390"/>
    <w:rPr>
      <w:sz w:val="20"/>
    </w:rPr>
  </w:style>
  <w:style w:type="character" w:customStyle="1" w:styleId="KomentarotekstasDiagrama">
    <w:name w:val="Komentaro tekstas Diagrama"/>
    <w:basedOn w:val="Numatytasispastraiposriftas"/>
    <w:link w:val="Komentarotekstas"/>
    <w:rsid w:val="005C7390"/>
    <w:rPr>
      <w:sz w:val="20"/>
    </w:rPr>
  </w:style>
  <w:style w:type="paragraph" w:styleId="Komentarotema">
    <w:name w:val="annotation subject"/>
    <w:basedOn w:val="Komentarotekstas"/>
    <w:next w:val="Komentarotekstas"/>
    <w:link w:val="KomentarotemaDiagrama"/>
    <w:semiHidden/>
    <w:unhideWhenUsed/>
    <w:rsid w:val="005C7390"/>
    <w:rPr>
      <w:b/>
      <w:bCs/>
    </w:rPr>
  </w:style>
  <w:style w:type="character" w:customStyle="1" w:styleId="KomentarotemaDiagrama">
    <w:name w:val="Komentaro tema Diagrama"/>
    <w:basedOn w:val="KomentarotekstasDiagrama"/>
    <w:link w:val="Komentarotema"/>
    <w:semiHidden/>
    <w:rsid w:val="005C7390"/>
    <w:rPr>
      <w:b/>
      <w:bCs/>
      <w:sz w:val="20"/>
    </w:rPr>
  </w:style>
  <w:style w:type="character" w:customStyle="1" w:styleId="Neapdorotaspaminjimas1">
    <w:name w:val="Neapdorotas paminėjimas1"/>
    <w:basedOn w:val="Numatytasispastraiposriftas"/>
    <w:uiPriority w:val="99"/>
    <w:semiHidden/>
    <w:unhideWhenUsed/>
    <w:rsid w:val="00F13DA0"/>
    <w:rPr>
      <w:color w:val="605E5C"/>
      <w:shd w:val="clear" w:color="auto" w:fill="E1DFDD"/>
    </w:rPr>
  </w:style>
  <w:style w:type="character" w:styleId="Perirtashipersaitas">
    <w:name w:val="FollowedHyperlink"/>
    <w:basedOn w:val="Numatytasispastraiposriftas"/>
    <w:semiHidden/>
    <w:unhideWhenUsed/>
    <w:rsid w:val="00F13DA0"/>
    <w:rPr>
      <w:color w:val="954F72" w:themeColor="followedHyperlink"/>
      <w:u w:val="single"/>
    </w:rPr>
  </w:style>
  <w:style w:type="paragraph" w:customStyle="1" w:styleId="paragraph">
    <w:name w:val="paragraph"/>
    <w:basedOn w:val="prastasis"/>
    <w:rsid w:val="001E3952"/>
    <w:pPr>
      <w:spacing w:before="100" w:beforeAutospacing="1" w:after="100" w:afterAutospacing="1"/>
    </w:pPr>
    <w:rPr>
      <w:szCs w:val="24"/>
      <w:lang w:eastAsia="lt-LT"/>
    </w:rPr>
  </w:style>
  <w:style w:type="character" w:customStyle="1" w:styleId="normaltextrun">
    <w:name w:val="normaltextrun"/>
    <w:basedOn w:val="Numatytasispastraiposriftas"/>
    <w:rsid w:val="001E3952"/>
  </w:style>
  <w:style w:type="character" w:customStyle="1" w:styleId="eop">
    <w:name w:val="eop"/>
    <w:basedOn w:val="Numatytasispastraiposriftas"/>
    <w:rsid w:val="001E3952"/>
  </w:style>
  <w:style w:type="paragraph" w:customStyle="1" w:styleId="Punktai">
    <w:name w:val="Punktai"/>
    <w:basedOn w:val="prastasis"/>
    <w:link w:val="PunktaiDiagrama"/>
    <w:qFormat/>
    <w:rsid w:val="00547F95"/>
    <w:pPr>
      <w:numPr>
        <w:numId w:val="3"/>
      </w:numPr>
      <w:pBdr>
        <w:top w:val="nil"/>
        <w:left w:val="nil"/>
        <w:bottom w:val="nil"/>
        <w:right w:val="nil"/>
        <w:between w:val="nil"/>
      </w:pBdr>
      <w:spacing w:after="120"/>
      <w:jc w:val="both"/>
    </w:pPr>
    <w:rPr>
      <w:rFonts w:eastAsia="Calibri" w:cs="Calibri"/>
      <w:b/>
      <w:szCs w:val="22"/>
      <w:lang w:eastAsia="lt-LT"/>
    </w:rPr>
  </w:style>
  <w:style w:type="paragraph" w:customStyle="1" w:styleId="Papunkiai">
    <w:name w:val="Papunkčiai"/>
    <w:basedOn w:val="Punktai"/>
    <w:qFormat/>
    <w:rsid w:val="00596E39"/>
    <w:pPr>
      <w:numPr>
        <w:ilvl w:val="1"/>
      </w:numPr>
      <w:tabs>
        <w:tab w:val="num" w:pos="360"/>
      </w:tabs>
      <w:ind w:left="1440" w:hanging="360"/>
    </w:pPr>
  </w:style>
  <w:style w:type="character" w:customStyle="1" w:styleId="PunktaiDiagrama">
    <w:name w:val="Punktai Diagrama"/>
    <w:basedOn w:val="Numatytasispastraiposriftas"/>
    <w:link w:val="Punktai"/>
    <w:rsid w:val="00547F95"/>
    <w:rPr>
      <w:rFonts w:eastAsia="Calibri" w:cs="Calibri"/>
      <w:b/>
      <w:szCs w:val="22"/>
      <w:lang w:eastAsia="lt-LT"/>
    </w:rPr>
  </w:style>
  <w:style w:type="paragraph" w:customStyle="1" w:styleId="PaPapunkiai">
    <w:name w:val="PaPapunkčiai"/>
    <w:basedOn w:val="Papunkiai"/>
    <w:qFormat/>
    <w:rsid w:val="00596E39"/>
    <w:pPr>
      <w:numPr>
        <w:ilvl w:val="2"/>
      </w:numPr>
      <w:tabs>
        <w:tab w:val="num" w:pos="360"/>
      </w:tabs>
      <w:ind w:left="2160" w:hanging="180"/>
    </w:pPr>
  </w:style>
  <w:style w:type="paragraph" w:styleId="prastasiniatinklio">
    <w:name w:val="Normal (Web)"/>
    <w:basedOn w:val="prastasis"/>
    <w:uiPriority w:val="99"/>
    <w:unhideWhenUsed/>
    <w:rsid w:val="001D26A5"/>
    <w:pPr>
      <w:spacing w:before="100" w:beforeAutospacing="1" w:after="100" w:afterAutospacing="1"/>
    </w:pPr>
    <w:rPr>
      <w:szCs w:val="24"/>
      <w:lang w:eastAsia="lt-LT"/>
    </w:rPr>
  </w:style>
  <w:style w:type="paragraph" w:styleId="Debesliotekstas">
    <w:name w:val="Balloon Text"/>
    <w:basedOn w:val="prastasis"/>
    <w:link w:val="DebesliotekstasDiagrama"/>
    <w:semiHidden/>
    <w:unhideWhenUsed/>
    <w:rsid w:val="00537D0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37D0D"/>
    <w:rPr>
      <w:rFonts w:ascii="Segoe UI" w:hAnsi="Segoe UI" w:cs="Segoe UI"/>
      <w:sz w:val="18"/>
      <w:szCs w:val="18"/>
    </w:rPr>
  </w:style>
  <w:style w:type="paragraph" w:styleId="Pataisymai">
    <w:name w:val="Revision"/>
    <w:hidden/>
    <w:semiHidden/>
    <w:rsid w:val="009B4C7D"/>
  </w:style>
  <w:style w:type="character" w:customStyle="1" w:styleId="UnresolvedMention1">
    <w:name w:val="Unresolved Mention1"/>
    <w:basedOn w:val="Numatytasispastraiposriftas"/>
    <w:uiPriority w:val="99"/>
    <w:semiHidden/>
    <w:unhideWhenUsed/>
    <w:rsid w:val="00410996"/>
    <w:rPr>
      <w:color w:val="605E5C"/>
      <w:shd w:val="clear" w:color="auto" w:fill="E1DFDD"/>
    </w:rPr>
  </w:style>
  <w:style w:type="paragraph" w:customStyle="1" w:styleId="Default">
    <w:name w:val="Default"/>
    <w:rsid w:val="00AF516D"/>
    <w:pPr>
      <w:autoSpaceDE w:val="0"/>
      <w:autoSpaceDN w:val="0"/>
      <w:adjustRightInd w:val="0"/>
    </w:pPr>
    <w:rPr>
      <w:color w:val="000000"/>
      <w:szCs w:val="24"/>
    </w:rPr>
  </w:style>
  <w:style w:type="character" w:customStyle="1" w:styleId="Antrat1Diagrama">
    <w:name w:val="Antraštė 1 Diagrama"/>
    <w:basedOn w:val="Numatytasispastraiposriftas"/>
    <w:link w:val="Antrat1"/>
    <w:uiPriority w:val="9"/>
    <w:rsid w:val="00514FF6"/>
    <w:rPr>
      <w:b/>
      <w:bCs/>
      <w:kern w:val="36"/>
      <w:sz w:val="48"/>
      <w:szCs w:val="48"/>
      <w:lang w:eastAsia="lt-LT"/>
    </w:rPr>
  </w:style>
  <w:style w:type="character" w:styleId="Grietas">
    <w:name w:val="Strong"/>
    <w:basedOn w:val="Numatytasispastraiposriftas"/>
    <w:uiPriority w:val="22"/>
    <w:qFormat/>
    <w:rsid w:val="00183156"/>
    <w:rPr>
      <w:b/>
      <w:bCs/>
    </w:rPr>
  </w:style>
  <w:style w:type="paragraph" w:styleId="Sraassuenkleliais">
    <w:name w:val="List Bullet"/>
    <w:basedOn w:val="prastasis"/>
    <w:unhideWhenUsed/>
    <w:rsid w:val="006A115D"/>
    <w:pPr>
      <w:numPr>
        <w:numId w:val="27"/>
      </w:numPr>
      <w:contextualSpacing/>
    </w:pPr>
  </w:style>
  <w:style w:type="character" w:customStyle="1" w:styleId="Antrat4Diagrama">
    <w:name w:val="Antraštė 4 Diagrama"/>
    <w:basedOn w:val="Numatytasispastraiposriftas"/>
    <w:link w:val="Antrat4"/>
    <w:rsid w:val="006A115D"/>
    <w:rPr>
      <w:rFonts w:asciiTheme="majorHAnsi" w:eastAsiaTheme="majorEastAsia" w:hAnsiTheme="majorHAnsi" w:cstheme="majorBidi"/>
      <w:i/>
      <w:iCs/>
      <w:color w:val="2E74B5" w:themeColor="accent1" w:themeShade="BF"/>
    </w:rPr>
  </w:style>
  <w:style w:type="paragraph" w:customStyle="1" w:styleId="xmsonormal">
    <w:name w:val="x_msonormal"/>
    <w:basedOn w:val="prastasis"/>
    <w:rsid w:val="002F1F9B"/>
    <w:pPr>
      <w:spacing w:before="100" w:beforeAutospacing="1" w:after="100" w:afterAutospacing="1"/>
    </w:pPr>
    <w:rPr>
      <w:szCs w:val="24"/>
      <w:lang w:val="en-GB" w:eastAsia="en-GB"/>
    </w:rPr>
  </w:style>
  <w:style w:type="paragraph" w:customStyle="1" w:styleId="xmsolistparagraph">
    <w:name w:val="x_msolistparagraph"/>
    <w:basedOn w:val="prastasis"/>
    <w:rsid w:val="002F1F9B"/>
    <w:pPr>
      <w:spacing w:before="100" w:beforeAutospacing="1" w:after="100" w:afterAutospacing="1"/>
    </w:pPr>
    <w:rPr>
      <w:szCs w:val="24"/>
      <w:lang w:val="en-GB" w:eastAsia="en-GB"/>
    </w:rPr>
  </w:style>
  <w:style w:type="character" w:customStyle="1" w:styleId="UnresolvedMention">
    <w:name w:val="Unresolved Mention"/>
    <w:basedOn w:val="Numatytasispastraiposriftas"/>
    <w:uiPriority w:val="99"/>
    <w:semiHidden/>
    <w:unhideWhenUsed/>
    <w:rsid w:val="00BE68D1"/>
    <w:rPr>
      <w:color w:val="605E5C"/>
      <w:shd w:val="clear" w:color="auto" w:fill="E1DFDD"/>
    </w:rPr>
  </w:style>
  <w:style w:type="character" w:customStyle="1" w:styleId="Antrat2Diagrama">
    <w:name w:val="Antraštė 2 Diagrama"/>
    <w:basedOn w:val="Numatytasispastraiposriftas"/>
    <w:link w:val="Antrat2"/>
    <w:rsid w:val="00F057D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97981">
      <w:bodyDiv w:val="1"/>
      <w:marLeft w:val="0"/>
      <w:marRight w:val="0"/>
      <w:marTop w:val="0"/>
      <w:marBottom w:val="0"/>
      <w:divBdr>
        <w:top w:val="none" w:sz="0" w:space="0" w:color="auto"/>
        <w:left w:val="none" w:sz="0" w:space="0" w:color="auto"/>
        <w:bottom w:val="none" w:sz="0" w:space="0" w:color="auto"/>
        <w:right w:val="none" w:sz="0" w:space="0" w:color="auto"/>
      </w:divBdr>
    </w:div>
    <w:div w:id="95055521">
      <w:bodyDiv w:val="1"/>
      <w:marLeft w:val="0"/>
      <w:marRight w:val="0"/>
      <w:marTop w:val="0"/>
      <w:marBottom w:val="0"/>
      <w:divBdr>
        <w:top w:val="none" w:sz="0" w:space="0" w:color="auto"/>
        <w:left w:val="none" w:sz="0" w:space="0" w:color="auto"/>
        <w:bottom w:val="none" w:sz="0" w:space="0" w:color="auto"/>
        <w:right w:val="none" w:sz="0" w:space="0" w:color="auto"/>
      </w:divBdr>
    </w:div>
    <w:div w:id="244807632">
      <w:bodyDiv w:val="1"/>
      <w:marLeft w:val="0"/>
      <w:marRight w:val="0"/>
      <w:marTop w:val="0"/>
      <w:marBottom w:val="0"/>
      <w:divBdr>
        <w:top w:val="none" w:sz="0" w:space="0" w:color="auto"/>
        <w:left w:val="none" w:sz="0" w:space="0" w:color="auto"/>
        <w:bottom w:val="none" w:sz="0" w:space="0" w:color="auto"/>
        <w:right w:val="none" w:sz="0" w:space="0" w:color="auto"/>
      </w:divBdr>
    </w:div>
    <w:div w:id="248389820">
      <w:bodyDiv w:val="1"/>
      <w:marLeft w:val="0"/>
      <w:marRight w:val="0"/>
      <w:marTop w:val="0"/>
      <w:marBottom w:val="0"/>
      <w:divBdr>
        <w:top w:val="none" w:sz="0" w:space="0" w:color="auto"/>
        <w:left w:val="none" w:sz="0" w:space="0" w:color="auto"/>
        <w:bottom w:val="none" w:sz="0" w:space="0" w:color="auto"/>
        <w:right w:val="none" w:sz="0" w:space="0" w:color="auto"/>
      </w:divBdr>
    </w:div>
    <w:div w:id="392851009">
      <w:bodyDiv w:val="1"/>
      <w:marLeft w:val="0"/>
      <w:marRight w:val="0"/>
      <w:marTop w:val="0"/>
      <w:marBottom w:val="0"/>
      <w:divBdr>
        <w:top w:val="none" w:sz="0" w:space="0" w:color="auto"/>
        <w:left w:val="none" w:sz="0" w:space="0" w:color="auto"/>
        <w:bottom w:val="none" w:sz="0" w:space="0" w:color="auto"/>
        <w:right w:val="none" w:sz="0" w:space="0" w:color="auto"/>
      </w:divBdr>
    </w:div>
    <w:div w:id="471489238">
      <w:bodyDiv w:val="1"/>
      <w:marLeft w:val="0"/>
      <w:marRight w:val="0"/>
      <w:marTop w:val="0"/>
      <w:marBottom w:val="0"/>
      <w:divBdr>
        <w:top w:val="none" w:sz="0" w:space="0" w:color="auto"/>
        <w:left w:val="none" w:sz="0" w:space="0" w:color="auto"/>
        <w:bottom w:val="none" w:sz="0" w:space="0" w:color="auto"/>
        <w:right w:val="none" w:sz="0" w:space="0" w:color="auto"/>
      </w:divBdr>
    </w:div>
    <w:div w:id="518543483">
      <w:bodyDiv w:val="1"/>
      <w:marLeft w:val="0"/>
      <w:marRight w:val="0"/>
      <w:marTop w:val="0"/>
      <w:marBottom w:val="0"/>
      <w:divBdr>
        <w:top w:val="none" w:sz="0" w:space="0" w:color="auto"/>
        <w:left w:val="none" w:sz="0" w:space="0" w:color="auto"/>
        <w:bottom w:val="none" w:sz="0" w:space="0" w:color="auto"/>
        <w:right w:val="none" w:sz="0" w:space="0" w:color="auto"/>
      </w:divBdr>
    </w:div>
    <w:div w:id="601376544">
      <w:bodyDiv w:val="1"/>
      <w:marLeft w:val="0"/>
      <w:marRight w:val="0"/>
      <w:marTop w:val="0"/>
      <w:marBottom w:val="0"/>
      <w:divBdr>
        <w:top w:val="none" w:sz="0" w:space="0" w:color="auto"/>
        <w:left w:val="none" w:sz="0" w:space="0" w:color="auto"/>
        <w:bottom w:val="none" w:sz="0" w:space="0" w:color="auto"/>
        <w:right w:val="none" w:sz="0" w:space="0" w:color="auto"/>
      </w:divBdr>
    </w:div>
    <w:div w:id="771510581">
      <w:bodyDiv w:val="1"/>
      <w:marLeft w:val="0"/>
      <w:marRight w:val="0"/>
      <w:marTop w:val="0"/>
      <w:marBottom w:val="0"/>
      <w:divBdr>
        <w:top w:val="none" w:sz="0" w:space="0" w:color="auto"/>
        <w:left w:val="none" w:sz="0" w:space="0" w:color="auto"/>
        <w:bottom w:val="none" w:sz="0" w:space="0" w:color="auto"/>
        <w:right w:val="none" w:sz="0" w:space="0" w:color="auto"/>
      </w:divBdr>
    </w:div>
    <w:div w:id="808128449">
      <w:bodyDiv w:val="1"/>
      <w:marLeft w:val="0"/>
      <w:marRight w:val="0"/>
      <w:marTop w:val="0"/>
      <w:marBottom w:val="0"/>
      <w:divBdr>
        <w:top w:val="none" w:sz="0" w:space="0" w:color="auto"/>
        <w:left w:val="none" w:sz="0" w:space="0" w:color="auto"/>
        <w:bottom w:val="none" w:sz="0" w:space="0" w:color="auto"/>
        <w:right w:val="none" w:sz="0" w:space="0" w:color="auto"/>
      </w:divBdr>
    </w:div>
    <w:div w:id="1079986081">
      <w:bodyDiv w:val="1"/>
      <w:marLeft w:val="0"/>
      <w:marRight w:val="0"/>
      <w:marTop w:val="0"/>
      <w:marBottom w:val="0"/>
      <w:divBdr>
        <w:top w:val="none" w:sz="0" w:space="0" w:color="auto"/>
        <w:left w:val="none" w:sz="0" w:space="0" w:color="auto"/>
        <w:bottom w:val="none" w:sz="0" w:space="0" w:color="auto"/>
        <w:right w:val="none" w:sz="0" w:space="0" w:color="auto"/>
      </w:divBdr>
    </w:div>
    <w:div w:id="1151403516">
      <w:bodyDiv w:val="1"/>
      <w:marLeft w:val="0"/>
      <w:marRight w:val="0"/>
      <w:marTop w:val="0"/>
      <w:marBottom w:val="0"/>
      <w:divBdr>
        <w:top w:val="none" w:sz="0" w:space="0" w:color="auto"/>
        <w:left w:val="none" w:sz="0" w:space="0" w:color="auto"/>
        <w:bottom w:val="none" w:sz="0" w:space="0" w:color="auto"/>
        <w:right w:val="none" w:sz="0" w:space="0" w:color="auto"/>
      </w:divBdr>
    </w:div>
    <w:div w:id="1217936814">
      <w:bodyDiv w:val="1"/>
      <w:marLeft w:val="0"/>
      <w:marRight w:val="0"/>
      <w:marTop w:val="0"/>
      <w:marBottom w:val="0"/>
      <w:divBdr>
        <w:top w:val="none" w:sz="0" w:space="0" w:color="auto"/>
        <w:left w:val="none" w:sz="0" w:space="0" w:color="auto"/>
        <w:bottom w:val="none" w:sz="0" w:space="0" w:color="auto"/>
        <w:right w:val="none" w:sz="0" w:space="0" w:color="auto"/>
      </w:divBdr>
      <w:divsChild>
        <w:div w:id="220680643">
          <w:marLeft w:val="0"/>
          <w:marRight w:val="0"/>
          <w:marTop w:val="0"/>
          <w:marBottom w:val="0"/>
          <w:divBdr>
            <w:top w:val="none" w:sz="0" w:space="0" w:color="auto"/>
            <w:left w:val="none" w:sz="0" w:space="0" w:color="auto"/>
            <w:bottom w:val="none" w:sz="0" w:space="0" w:color="auto"/>
            <w:right w:val="none" w:sz="0" w:space="0" w:color="auto"/>
          </w:divBdr>
        </w:div>
        <w:div w:id="1137918756">
          <w:marLeft w:val="0"/>
          <w:marRight w:val="0"/>
          <w:marTop w:val="0"/>
          <w:marBottom w:val="0"/>
          <w:divBdr>
            <w:top w:val="none" w:sz="0" w:space="0" w:color="auto"/>
            <w:left w:val="none" w:sz="0" w:space="0" w:color="auto"/>
            <w:bottom w:val="none" w:sz="0" w:space="0" w:color="auto"/>
            <w:right w:val="none" w:sz="0" w:space="0" w:color="auto"/>
          </w:divBdr>
        </w:div>
      </w:divsChild>
    </w:div>
    <w:div w:id="1249735848">
      <w:bodyDiv w:val="1"/>
      <w:marLeft w:val="0"/>
      <w:marRight w:val="0"/>
      <w:marTop w:val="0"/>
      <w:marBottom w:val="0"/>
      <w:divBdr>
        <w:top w:val="none" w:sz="0" w:space="0" w:color="auto"/>
        <w:left w:val="none" w:sz="0" w:space="0" w:color="auto"/>
        <w:bottom w:val="none" w:sz="0" w:space="0" w:color="auto"/>
        <w:right w:val="none" w:sz="0" w:space="0" w:color="auto"/>
      </w:divBdr>
    </w:div>
    <w:div w:id="1292056769">
      <w:bodyDiv w:val="1"/>
      <w:marLeft w:val="0"/>
      <w:marRight w:val="0"/>
      <w:marTop w:val="0"/>
      <w:marBottom w:val="0"/>
      <w:divBdr>
        <w:top w:val="none" w:sz="0" w:space="0" w:color="auto"/>
        <w:left w:val="none" w:sz="0" w:space="0" w:color="auto"/>
        <w:bottom w:val="none" w:sz="0" w:space="0" w:color="auto"/>
        <w:right w:val="none" w:sz="0" w:space="0" w:color="auto"/>
      </w:divBdr>
    </w:div>
    <w:div w:id="1352292207">
      <w:bodyDiv w:val="1"/>
      <w:marLeft w:val="0"/>
      <w:marRight w:val="0"/>
      <w:marTop w:val="0"/>
      <w:marBottom w:val="0"/>
      <w:divBdr>
        <w:top w:val="none" w:sz="0" w:space="0" w:color="auto"/>
        <w:left w:val="none" w:sz="0" w:space="0" w:color="auto"/>
        <w:bottom w:val="none" w:sz="0" w:space="0" w:color="auto"/>
        <w:right w:val="none" w:sz="0" w:space="0" w:color="auto"/>
      </w:divBdr>
    </w:div>
    <w:div w:id="1455757749">
      <w:bodyDiv w:val="1"/>
      <w:marLeft w:val="0"/>
      <w:marRight w:val="0"/>
      <w:marTop w:val="0"/>
      <w:marBottom w:val="0"/>
      <w:divBdr>
        <w:top w:val="none" w:sz="0" w:space="0" w:color="auto"/>
        <w:left w:val="none" w:sz="0" w:space="0" w:color="auto"/>
        <w:bottom w:val="none" w:sz="0" w:space="0" w:color="auto"/>
        <w:right w:val="none" w:sz="0" w:space="0" w:color="auto"/>
      </w:divBdr>
    </w:div>
    <w:div w:id="1457720476">
      <w:bodyDiv w:val="1"/>
      <w:marLeft w:val="0"/>
      <w:marRight w:val="0"/>
      <w:marTop w:val="0"/>
      <w:marBottom w:val="0"/>
      <w:divBdr>
        <w:top w:val="none" w:sz="0" w:space="0" w:color="auto"/>
        <w:left w:val="none" w:sz="0" w:space="0" w:color="auto"/>
        <w:bottom w:val="none" w:sz="0" w:space="0" w:color="auto"/>
        <w:right w:val="none" w:sz="0" w:space="0" w:color="auto"/>
      </w:divBdr>
    </w:div>
    <w:div w:id="1571844939">
      <w:bodyDiv w:val="1"/>
      <w:marLeft w:val="0"/>
      <w:marRight w:val="0"/>
      <w:marTop w:val="0"/>
      <w:marBottom w:val="0"/>
      <w:divBdr>
        <w:top w:val="none" w:sz="0" w:space="0" w:color="auto"/>
        <w:left w:val="none" w:sz="0" w:space="0" w:color="auto"/>
        <w:bottom w:val="none" w:sz="0" w:space="0" w:color="auto"/>
        <w:right w:val="none" w:sz="0" w:space="0" w:color="auto"/>
      </w:divBdr>
    </w:div>
    <w:div w:id="1579244791">
      <w:bodyDiv w:val="1"/>
      <w:marLeft w:val="0"/>
      <w:marRight w:val="0"/>
      <w:marTop w:val="0"/>
      <w:marBottom w:val="0"/>
      <w:divBdr>
        <w:top w:val="none" w:sz="0" w:space="0" w:color="auto"/>
        <w:left w:val="none" w:sz="0" w:space="0" w:color="auto"/>
        <w:bottom w:val="none" w:sz="0" w:space="0" w:color="auto"/>
        <w:right w:val="none" w:sz="0" w:space="0" w:color="auto"/>
      </w:divBdr>
    </w:div>
    <w:div w:id="1666975222">
      <w:bodyDiv w:val="1"/>
      <w:marLeft w:val="0"/>
      <w:marRight w:val="0"/>
      <w:marTop w:val="0"/>
      <w:marBottom w:val="0"/>
      <w:divBdr>
        <w:top w:val="none" w:sz="0" w:space="0" w:color="auto"/>
        <w:left w:val="none" w:sz="0" w:space="0" w:color="auto"/>
        <w:bottom w:val="none" w:sz="0" w:space="0" w:color="auto"/>
        <w:right w:val="none" w:sz="0" w:space="0" w:color="auto"/>
      </w:divBdr>
    </w:div>
    <w:div w:id="1681080194">
      <w:bodyDiv w:val="1"/>
      <w:marLeft w:val="0"/>
      <w:marRight w:val="0"/>
      <w:marTop w:val="0"/>
      <w:marBottom w:val="0"/>
      <w:divBdr>
        <w:top w:val="none" w:sz="0" w:space="0" w:color="auto"/>
        <w:left w:val="none" w:sz="0" w:space="0" w:color="auto"/>
        <w:bottom w:val="none" w:sz="0" w:space="0" w:color="auto"/>
        <w:right w:val="none" w:sz="0" w:space="0" w:color="auto"/>
      </w:divBdr>
    </w:div>
    <w:div w:id="1774200236">
      <w:bodyDiv w:val="1"/>
      <w:marLeft w:val="0"/>
      <w:marRight w:val="0"/>
      <w:marTop w:val="0"/>
      <w:marBottom w:val="0"/>
      <w:divBdr>
        <w:top w:val="none" w:sz="0" w:space="0" w:color="auto"/>
        <w:left w:val="none" w:sz="0" w:space="0" w:color="auto"/>
        <w:bottom w:val="none" w:sz="0" w:space="0" w:color="auto"/>
        <w:right w:val="none" w:sz="0" w:space="0" w:color="auto"/>
      </w:divBdr>
    </w:div>
    <w:div w:id="1826820028">
      <w:bodyDiv w:val="1"/>
      <w:marLeft w:val="0"/>
      <w:marRight w:val="0"/>
      <w:marTop w:val="0"/>
      <w:marBottom w:val="0"/>
      <w:divBdr>
        <w:top w:val="none" w:sz="0" w:space="0" w:color="auto"/>
        <w:left w:val="none" w:sz="0" w:space="0" w:color="auto"/>
        <w:bottom w:val="none" w:sz="0" w:space="0" w:color="auto"/>
        <w:right w:val="none" w:sz="0" w:space="0" w:color="auto"/>
      </w:divBdr>
    </w:div>
    <w:div w:id="1846818029">
      <w:bodyDiv w:val="1"/>
      <w:marLeft w:val="0"/>
      <w:marRight w:val="0"/>
      <w:marTop w:val="0"/>
      <w:marBottom w:val="0"/>
      <w:divBdr>
        <w:top w:val="none" w:sz="0" w:space="0" w:color="auto"/>
        <w:left w:val="none" w:sz="0" w:space="0" w:color="auto"/>
        <w:bottom w:val="none" w:sz="0" w:space="0" w:color="auto"/>
        <w:right w:val="none" w:sz="0" w:space="0" w:color="auto"/>
      </w:divBdr>
    </w:div>
    <w:div w:id="1860503534">
      <w:bodyDiv w:val="1"/>
      <w:marLeft w:val="0"/>
      <w:marRight w:val="0"/>
      <w:marTop w:val="0"/>
      <w:marBottom w:val="0"/>
      <w:divBdr>
        <w:top w:val="none" w:sz="0" w:space="0" w:color="auto"/>
        <w:left w:val="none" w:sz="0" w:space="0" w:color="auto"/>
        <w:bottom w:val="none" w:sz="0" w:space="0" w:color="auto"/>
        <w:right w:val="none" w:sz="0" w:space="0" w:color="auto"/>
      </w:divBdr>
    </w:div>
    <w:div w:id="1932005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chart" Target="charts/chart2.xm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6" Type="http://schemas.openxmlformats.org/officeDocument/2006/relationships/hyperlink" Target="https://strata.gov.lt/wp-content/uploads/2024/01/Klimato-kaitos-aplinkos-ir-zaliosios-transformacijos-issukiu-sprendimo-galimybiu-studija.pdf" TargetMode="External"/><Relationship Id="rId21" Type="http://schemas.openxmlformats.org/officeDocument/2006/relationships/hyperlink" Target="https://atvira.sodra.lt/imones/paieska/index.html" TargetMode="External"/><Relationship Id="rId42" Type="http://schemas.openxmlformats.org/officeDocument/2006/relationships/hyperlink" Target="https://padirbtuves.lt/vieta/" TargetMode="External"/><Relationship Id="rId47" Type="http://schemas.openxmlformats.org/officeDocument/2006/relationships/hyperlink" Target="https://www.panevezysnow.lt/tyrimai/" TargetMode="External"/><Relationship Id="rId63" Type="http://schemas.openxmlformats.org/officeDocument/2006/relationships/hyperlink" Target="https://sumin.lrv.lt/lt/veiklos-sritys/darnus-judumas/elektromobilumas/elektromobiliu-skaicius-lietuvoje/" TargetMode="External"/><Relationship Id="rId68" Type="http://schemas.openxmlformats.org/officeDocument/2006/relationships/hyperlink" Target="https://ktu.edu/news/ktu-mokslininke-audrone-telesiene-ar-lietuva-sulauks-demografines-ziemos/" TargetMode="External"/><Relationship Id="rId7" Type="http://schemas.openxmlformats.org/officeDocument/2006/relationships/hyperlink" Target="https://pvkc.lt/veikla/" TargetMode="External"/><Relationship Id="rId2" Type="http://schemas.openxmlformats.org/officeDocument/2006/relationships/hyperlink" Target="https://atvira.sodra.lt/imones/paieska/index.html" TargetMode="External"/><Relationship Id="rId16" Type="http://schemas.openxmlformats.org/officeDocument/2006/relationships/hyperlink" Target="https://zarasaivvg.lt/renginiai/startavo-projektas-turizmo-klasterio-zarasu-kupiskio-ir-pasvalio-rajonuose-kurimas/" TargetMode="External"/><Relationship Id="rId29" Type="http://schemas.openxmlformats.org/officeDocument/2006/relationships/hyperlink" Target="https://atvira.sodra.lt/imones/paieska/index.html" TargetMode="External"/><Relationship Id="rId11" Type="http://schemas.openxmlformats.org/officeDocument/2006/relationships/hyperlink" Target="https://e-seimas.lrs.lt/portal/legalAct/lt/TAD/TAIS.332964/asr" TargetMode="External"/><Relationship Id="rId24" Type="http://schemas.openxmlformats.org/officeDocument/2006/relationships/hyperlink" Target="https://am.lrv.lt/lt/lietuvos-savivaldybiu-aplinkosaugos-reitingas-puslapis/lietuvos-savivaldybiu-aplinkosaugos-reitingas-2023/" TargetMode="External"/><Relationship Id="rId32" Type="http://schemas.openxmlformats.org/officeDocument/2006/relationships/hyperlink" Target="https://www.arcgis.com/apps/dashboards/b3ce2411bf604c158d65d421839445a4" TargetMode="External"/><Relationship Id="rId37" Type="http://schemas.openxmlformats.org/officeDocument/2006/relationships/hyperlink" Target="https://www.panevezys.lt/lt/verslininkams.html" TargetMode="External"/><Relationship Id="rId40" Type="http://schemas.openxmlformats.org/officeDocument/2006/relationships/hyperlink" Target="https://rokiskis.lt/verslininkui/parama-verslui/" TargetMode="External"/><Relationship Id="rId45" Type="http://schemas.openxmlformats.org/officeDocument/2006/relationships/hyperlink" Target="https://www.telsiaiklasteris.lt/" TargetMode="External"/><Relationship Id="rId53" Type="http://schemas.openxmlformats.org/officeDocument/2006/relationships/hyperlink" Target="https://www.lithuania.travel/lt/profesionalams/tyrimai-ir-duomenys/teminiai-tyrimai/lietuvos-turistiniu-vietoviu-infrastrukturos-vertinimo-tyrimas" TargetMode="External"/><Relationship Id="rId58" Type="http://schemas.openxmlformats.org/officeDocument/2006/relationships/hyperlink" Target="https://paneveziorumai.lt/panevezyje-pristatyti-via-baltica-ruozo-nuo-kauno-iki-latvijos-sienos-priesprojektiniai-sprendiniai/" TargetMode="External"/><Relationship Id="rId66" Type="http://schemas.openxmlformats.org/officeDocument/2006/relationships/hyperlink" Target="https://globalusregionai.lt/" TargetMode="External"/><Relationship Id="rId5" Type="http://schemas.openxmlformats.org/officeDocument/2006/relationships/hyperlink" Target="https://www.panevezysnow.lt/uploads/Verslui/Tyrimai/Panev%C4%97%C5%BEio%20regiono%20pramon%C4%97s%20atsparumo%20poky%C4%8Diams%20analiz%C4%97%20.pdf" TargetMode="External"/><Relationship Id="rId61" Type="http://schemas.openxmlformats.org/officeDocument/2006/relationships/hyperlink" Target="https://eimin.lrv.lt/uploads/eimin/documents/files/Prieinamas%20turizmas-ar%20esame%20pasirenge170405%20(1).pdf" TargetMode="External"/><Relationship Id="rId19" Type="http://schemas.openxmlformats.org/officeDocument/2006/relationships/hyperlink" Target="https://www.lb.lt/uploads/documents/files/M_%20Katinas_Kas_lemia_regionu_sekme_LB%20konferencija_20191015.pdf" TargetMode="External"/><Relationship Id="rId14" Type="http://schemas.openxmlformats.org/officeDocument/2006/relationships/hyperlink" Target="https://svjokubokelias.eu/lt_LT/sv-jokubo-kelias-lietuvoje/" TargetMode="External"/><Relationship Id="rId22" Type="http://schemas.openxmlformats.org/officeDocument/2006/relationships/hyperlink" Target="https://eur-lex.europa.eu/legal-content/LT/TXT/PDF/?uri=CELEX:52020SC0514&amp;from=EN" TargetMode="External"/><Relationship Id="rId27" Type="http://schemas.openxmlformats.org/officeDocument/2006/relationships/hyperlink" Target="https://lithuania.travel/other_files/data/vietinis/2023/Vietinio%20turizmo%20tyrimas_ataskaita_2023.pdf" TargetMode="External"/><Relationship Id="rId30" Type="http://schemas.openxmlformats.org/officeDocument/2006/relationships/hyperlink" Target="https://app.powerbi.com/view?r=eyJrIjoiN2U4NzZiNDctNzc1Zi00ZDJjLThmZDQtNDI5NjdiMWUyODY0IiwidCI6ImJhMGY1NjIxLWFiZmQtNDcwZi1hZGM5LWRhMjFkNGNjMTgyNSIsImMiOjl9" TargetMode="External"/><Relationship Id="rId35" Type="http://schemas.openxmlformats.org/officeDocument/2006/relationships/hyperlink" Target="https://www.birzai.lt/verslui/parama-verslui/84" TargetMode="External"/><Relationship Id="rId43" Type="http://schemas.openxmlformats.org/officeDocument/2006/relationships/hyperlink" Target="https://lithuania.travel/other_files/infrastruktura/2022/2022_Lietuvos%20turistini%C5%B3%20vietovi%C5%B3%20infrastrukt%C5%ABros%20vertinimo%20pristatymas.pdf" TargetMode="External"/><Relationship Id="rId48" Type="http://schemas.openxmlformats.org/officeDocument/2006/relationships/hyperlink" Target="https://www.fdiintelligence.com/content/rankings-and-awards/european-cities-and-regions-of-the-future-2024-the-winners-83483" TargetMode="External"/><Relationship Id="rId56" Type="http://schemas.openxmlformats.org/officeDocument/2006/relationships/hyperlink" Target="https://www.railbaltica.org/lt/patvirtinta-rail-balticos-gelezinkelio-vezes-panevezio-regione-alternatyva/" TargetMode="External"/><Relationship Id="rId64" Type="http://schemas.openxmlformats.org/officeDocument/2006/relationships/hyperlink" Target="https://www.renkuosilietuva.lt/lt/naujienos/i-lietuva-griztanciu-daugiau-nei-isvykstanciu-ekspertai-aiskinosi-priezastis/122" TargetMode="External"/><Relationship Id="rId69" Type="http://schemas.openxmlformats.org/officeDocument/2006/relationships/hyperlink" Target="https://www.smtinklas.lt/wp-content/uploads/2023/10/Skurdas-ir-socialin%C4%97-atskirtis-Lietuvoje-2023.pdf" TargetMode="External"/><Relationship Id="rId8" Type="http://schemas.openxmlformats.org/officeDocument/2006/relationships/hyperlink" Target="https://pvkc.lt/projektai/latlit-projektai/" TargetMode="External"/><Relationship Id="rId51" Type="http://schemas.openxmlformats.org/officeDocument/2006/relationships/hyperlink" Target="https://e-seimasx.lrs.lt/portal/legalAct/lt/TAD/ab6b8b21266f11ec99bbc1b08701c7f8" TargetMode="External"/><Relationship Id="rId3" Type="http://schemas.openxmlformats.org/officeDocument/2006/relationships/hyperlink" Target="https://heyzine.com/flip-book/9ce678da6f.html" TargetMode="External"/><Relationship Id="rId12" Type="http://schemas.openxmlformats.org/officeDocument/2006/relationships/hyperlink" Target="https://welovelithuania.com/pazinkime-kaimynus-ziemgaloje-startavo-bendra-kelioniu-akcija-po-lietuva-ir-latvija-akcija/" TargetMode="External"/><Relationship Id="rId17" Type="http://schemas.openxmlformats.org/officeDocument/2006/relationships/hyperlink" Target="https://mpd.lithuania.travel/" TargetMode="External"/><Relationship Id="rId25" Type="http://schemas.openxmlformats.org/officeDocument/2006/relationships/hyperlink" Target="https://e-seimasx.lrs.lt/portal/legalAct/lt/TAD/73a8e860483511ee8185e4f3ad07094a?jfwid=1hjca036y" TargetMode="External"/><Relationship Id="rId33" Type="http://schemas.openxmlformats.org/officeDocument/2006/relationships/hyperlink" Target="https://lazdijaiveza.lt/" TargetMode="External"/><Relationship Id="rId38" Type="http://schemas.openxmlformats.org/officeDocument/2006/relationships/hyperlink" Target="https://www.panrs.lt/parama-smulkiam-ir-vidutiniam-verslui/" TargetMode="External"/><Relationship Id="rId46" Type="http://schemas.openxmlformats.org/officeDocument/2006/relationships/hyperlink" Target="https://inovacijuagentura.lt/site/binaries/content/assets/analitika/lietuvos-regionai/panevezio-apskr_red.pdf" TargetMode="External"/><Relationship Id="rId59" Type="http://schemas.openxmlformats.org/officeDocument/2006/relationships/hyperlink" Target="https://eimin.lrv.lt/lt/veiklos-sritys/turizmas/turizmo-analizes-tyrimai-studijos/" TargetMode="External"/><Relationship Id="rId67" Type="http://schemas.openxmlformats.org/officeDocument/2006/relationships/hyperlink" Target="https://migracija.lrv.lt/lt/statistika/pagrindiniai-migracijos-rodikliai-lietuvos-respublikoje/" TargetMode="External"/><Relationship Id="rId20" Type="http://schemas.openxmlformats.org/officeDocument/2006/relationships/hyperlink" Target="https://inovacijuagentura.lt/site/binaries/content/assets/analitika/lietuvos-regionai/panevezio-apskr_red.pdf" TargetMode="External"/><Relationship Id="rId41" Type="http://schemas.openxmlformats.org/officeDocument/2006/relationships/hyperlink" Target="https://vilniustech.lt/linkmenu-fabrikas/linkmenu-fabrikas/apie-mus/282087?lang=1" TargetMode="External"/><Relationship Id="rId54" Type="http://schemas.openxmlformats.org/officeDocument/2006/relationships/hyperlink" Target="https://view.officeapps.live.com/op/view.aspx?src=https%3A%2F%2Fgovtechlab.lt%2Fwp-content%2Fuploads%2F2023%2F07%2FPanevezio-pletros-agentura-NAUJOS.pptx&amp;wdOrigin=BROWSELINK" TargetMode="External"/><Relationship Id="rId62" Type="http://schemas.openxmlformats.org/officeDocument/2006/relationships/hyperlink" Target="https://autopildyk.lt/ikrovimo-vietu-programele.html" TargetMode="External"/><Relationship Id="rId70" Type="http://schemas.openxmlformats.org/officeDocument/2006/relationships/hyperlink" Target="https://kurklt.lt/projektai/socialiai-pazeidziamo-jaunimo-bendruju-kompetenciju-ugdymas-kaip-socialines-atskrities-prevencijos-priemone" TargetMode="External"/><Relationship Id="rId1" Type="http://schemas.openxmlformats.org/officeDocument/2006/relationships/hyperlink" Target="https://atvira.sodra.lt/imones/paieska/index.html" TargetMode="External"/><Relationship Id="rId6" Type="http://schemas.openxmlformats.org/officeDocument/2006/relationships/hyperlink" Target="https://roquetteamilina.com/grudu-supirkimo-informacija/" TargetMode="External"/><Relationship Id="rId15" Type="http://schemas.openxmlformats.org/officeDocument/2006/relationships/hyperlink" Target="https://kulturoskelias.lt/" TargetMode="External"/><Relationship Id="rId23" Type="http://schemas.openxmlformats.org/officeDocument/2006/relationships/hyperlink" Target="https://lietuvosfinansai.lt/gki/" TargetMode="External"/><Relationship Id="rId28" Type="http://schemas.openxmlformats.org/officeDocument/2006/relationships/hyperlink" Target="https://experience.arcgis.com/experience/2ec81d4bbe7745cb8440b049d288c3a0" TargetMode="External"/><Relationship Id="rId36" Type="http://schemas.openxmlformats.org/officeDocument/2006/relationships/hyperlink" Target="https://kupiskis.lt/lt/veiklos_sritys/verslo-remimas.html" TargetMode="External"/><Relationship Id="rId49" Type="http://schemas.openxmlformats.org/officeDocument/2006/relationships/hyperlink" Target="https://www.panevezys.lt/lt/naujienos/panevezio-miesto-savivaldybe-esq8.html" TargetMode="External"/><Relationship Id="rId57" Type="http://schemas.openxmlformats.org/officeDocument/2006/relationships/hyperlink" Target="https://vialietuva.lt/" TargetMode="External"/><Relationship Id="rId10" Type="http://schemas.openxmlformats.org/officeDocument/2006/relationships/hyperlink" Target="https://www.panevezysnow.lt/uploads/Draugi%C5%A1kos%20institucijos/Panev%C4%97%C5%BEio%20regiono%20darbo%20rinkos%20poreiki%C5%B3%20prognoz%C4%97%202021%E2%80%932025%20m..pdf" TargetMode="External"/><Relationship Id="rId31" Type="http://schemas.openxmlformats.org/officeDocument/2006/relationships/hyperlink" Target="https://www.e-tar.lt/portal/lt/legalAct/2333b210438311ec992fe4cdfceb5666" TargetMode="External"/><Relationship Id="rId44" Type="http://schemas.openxmlformats.org/officeDocument/2006/relationships/hyperlink" Target="https://welovelithuania.com/lietuvoje/ezeru-krastas/" TargetMode="External"/><Relationship Id="rId52" Type="http://schemas.openxmlformats.org/officeDocument/2006/relationships/hyperlink" Target="https://www.panevezysnow.lt/galimybiu_studija/" TargetMode="External"/><Relationship Id="rId60" Type="http://schemas.openxmlformats.org/officeDocument/2006/relationships/hyperlink" Target="https://eimin.lrv.lt/uploads/eimin/documents/files/Turizmo%20sektoriaus%20analiz%C4%97%20bei%20strategin%C4%97s%20pl%C4%97tros%20kryptys.pdf" TargetMode="External"/><Relationship Id="rId65" Type="http://schemas.openxmlformats.org/officeDocument/2006/relationships/hyperlink" Target="https://www.youtube.com/watch?v=hk26wtq3O_I" TargetMode="External"/><Relationship Id="rId4" Type="http://schemas.openxmlformats.org/officeDocument/2006/relationships/hyperlink" Target="https://atvira.sodra.lt/imones/paieska/index.html" TargetMode="External"/><Relationship Id="rId9" Type="http://schemas.openxmlformats.org/officeDocument/2006/relationships/hyperlink" Target="https://rokiskis.lt/naujienos/bc-spiecius-veikla-isibegeja-draugen-buriasi-jaunieji-rokiskio-verslininkai/" TargetMode="External"/><Relationship Id="rId13" Type="http://schemas.openxmlformats.org/officeDocument/2006/relationships/hyperlink" Target="https://www.piligrimukelias.lt/" TargetMode="External"/><Relationship Id="rId18" Type="http://schemas.openxmlformats.org/officeDocument/2006/relationships/hyperlink" Target="https://pratc.lt/" TargetMode="External"/><Relationship Id="rId39" Type="http://schemas.openxmlformats.org/officeDocument/2006/relationships/hyperlink" Target="https://www.pasvalys.lt/verslui/smulkaus-verslo-remimo-programa/1030" TargetMode="External"/><Relationship Id="rId34" Type="http://schemas.openxmlformats.org/officeDocument/2006/relationships/hyperlink" Target="https://panevezioregionas.lt/regiono-pletra/panevezio-regiono-atlieku-prevencijos-ir-tvarkymo-2021-2027-m-planas/" TargetMode="External"/><Relationship Id="rId50" Type="http://schemas.openxmlformats.org/officeDocument/2006/relationships/hyperlink" Target="https://www.lithuania.travel/lt/profesionalams/tyrimai-ir-duomenys/turistu-apklausos/vietinio-turizmo-tyrimas" TargetMode="External"/><Relationship Id="rId55" Type="http://schemas.openxmlformats.org/officeDocument/2006/relationships/hyperlink" Target="https://saludvaras.l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Knyg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Vartotojas\Documents\Projektai%202024\Verslo%20aplinkos%20gerinimas\Paketas%20investuotojui\student&#371;%20pasisksirstymas%20pagal%20sritis.%20statistik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7.2794371119734871E-2"/>
          <c:y val="3.0453897067214426E-2"/>
          <c:w val="0.89352396940230183"/>
          <c:h val="0.76125928818711475"/>
        </c:manualLayout>
      </c:layout>
      <c:barChart>
        <c:barDir val="col"/>
        <c:grouping val="clustered"/>
        <c:varyColors val="0"/>
        <c:ser>
          <c:idx val="0"/>
          <c:order val="0"/>
          <c:tx>
            <c:strRef>
              <c:f>Lapas1!$A$2</c:f>
              <c:strCache>
                <c:ptCount val="1"/>
                <c:pt idx="0">
                  <c:v>Panevėžio FZ</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Lapas1!$B$1:$F$1</c:f>
              <c:numCache>
                <c:formatCode>General</c:formatCode>
                <c:ptCount val="5"/>
                <c:pt idx="0">
                  <c:v>2018</c:v>
                </c:pt>
                <c:pt idx="1">
                  <c:v>2019</c:v>
                </c:pt>
                <c:pt idx="2">
                  <c:v>2020</c:v>
                </c:pt>
                <c:pt idx="3">
                  <c:v>2021</c:v>
                </c:pt>
                <c:pt idx="4">
                  <c:v>2022</c:v>
                </c:pt>
              </c:numCache>
            </c:numRef>
          </c:cat>
          <c:val>
            <c:numRef>
              <c:f>Lapas1!$B$2:$F$2</c:f>
              <c:numCache>
                <c:formatCode>General</c:formatCode>
                <c:ptCount val="5"/>
                <c:pt idx="0">
                  <c:v>1616</c:v>
                </c:pt>
                <c:pt idx="1">
                  <c:v>1549</c:v>
                </c:pt>
                <c:pt idx="2">
                  <c:v>1678</c:v>
                </c:pt>
                <c:pt idx="3">
                  <c:v>1799</c:v>
                </c:pt>
                <c:pt idx="4">
                  <c:v>1835</c:v>
                </c:pt>
              </c:numCache>
            </c:numRef>
          </c:val>
          <c:extLst xmlns:c16r2="http://schemas.microsoft.com/office/drawing/2015/06/chart">
            <c:ext xmlns:c16="http://schemas.microsoft.com/office/drawing/2014/chart" uri="{C3380CC4-5D6E-409C-BE32-E72D297353CC}">
              <c16:uniqueId val="{00000000-A3CA-4165-84EF-BEE11A8B524A}"/>
            </c:ext>
          </c:extLst>
        </c:ser>
        <c:dLbls>
          <c:showLegendKey val="0"/>
          <c:showVal val="0"/>
          <c:showCatName val="0"/>
          <c:showSerName val="0"/>
          <c:showPercent val="0"/>
          <c:showBubbleSize val="0"/>
        </c:dLbls>
        <c:gapWidth val="219"/>
        <c:overlap val="-27"/>
        <c:axId val="-1352305024"/>
        <c:axId val="-1352309920"/>
      </c:barChart>
      <c:lineChart>
        <c:grouping val="standard"/>
        <c:varyColors val="0"/>
        <c:ser>
          <c:idx val="1"/>
          <c:order val="1"/>
          <c:tx>
            <c:strRef>
              <c:f>Lapas1!$A$3</c:f>
              <c:strCache>
                <c:ptCount val="1"/>
                <c:pt idx="0">
                  <c:v>Lietuvoje</c:v>
                </c:pt>
              </c:strCache>
            </c:strRef>
          </c:tx>
          <c:spPr>
            <a:ln w="28575" cap="rnd">
              <a:solidFill>
                <a:srgbClr val="FF0000"/>
              </a:solidFill>
              <a:round/>
            </a:ln>
            <a:effectLst/>
          </c:spPr>
          <c:marker>
            <c:symbol val="none"/>
          </c:marker>
          <c:dPt>
            <c:idx val="2"/>
            <c:marker>
              <c:symbol val="none"/>
            </c:marker>
            <c:bubble3D val="0"/>
            <c:extLst xmlns:c16r2="http://schemas.microsoft.com/office/drawing/2015/06/chart">
              <c:ext xmlns:c16="http://schemas.microsoft.com/office/drawing/2014/chart" uri="{C3380CC4-5D6E-409C-BE32-E72D297353CC}">
                <c16:uniqueId val="{00000001-A3CA-4165-84EF-BEE11A8B52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Lapas1!$B$1:$F$1</c:f>
              <c:numCache>
                <c:formatCode>General</c:formatCode>
                <c:ptCount val="5"/>
                <c:pt idx="0">
                  <c:v>2018</c:v>
                </c:pt>
                <c:pt idx="1">
                  <c:v>2019</c:v>
                </c:pt>
                <c:pt idx="2">
                  <c:v>2020</c:v>
                </c:pt>
                <c:pt idx="3">
                  <c:v>2021</c:v>
                </c:pt>
                <c:pt idx="4">
                  <c:v>2022</c:v>
                </c:pt>
              </c:numCache>
            </c:numRef>
          </c:cat>
          <c:val>
            <c:numRef>
              <c:f>Lapas1!$B$3:$F$3</c:f>
              <c:numCache>
                <c:formatCode>General</c:formatCode>
                <c:ptCount val="5"/>
                <c:pt idx="0">
                  <c:v>2883</c:v>
                </c:pt>
                <c:pt idx="1">
                  <c:v>3414</c:v>
                </c:pt>
                <c:pt idx="2">
                  <c:v>3239</c:v>
                </c:pt>
                <c:pt idx="3">
                  <c:v>3847</c:v>
                </c:pt>
                <c:pt idx="4">
                  <c:v>4518</c:v>
                </c:pt>
              </c:numCache>
            </c:numRef>
          </c:val>
          <c:smooth val="0"/>
          <c:extLst xmlns:c16r2="http://schemas.microsoft.com/office/drawing/2015/06/chart">
            <c:ext xmlns:c16="http://schemas.microsoft.com/office/drawing/2014/chart" uri="{C3380CC4-5D6E-409C-BE32-E72D297353CC}">
              <c16:uniqueId val="{00000002-A3CA-4165-84EF-BEE11A8B524A}"/>
            </c:ext>
          </c:extLst>
        </c:ser>
        <c:dLbls>
          <c:showLegendKey val="0"/>
          <c:showVal val="0"/>
          <c:showCatName val="0"/>
          <c:showSerName val="0"/>
          <c:showPercent val="0"/>
          <c:showBubbleSize val="0"/>
        </c:dLbls>
        <c:marker val="1"/>
        <c:smooth val="0"/>
        <c:axId val="-1352305024"/>
        <c:axId val="-1352309920"/>
      </c:lineChart>
      <c:catAx>
        <c:axId val="-135230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52309920"/>
        <c:crosses val="autoZero"/>
        <c:auto val="1"/>
        <c:lblAlgn val="ctr"/>
        <c:lblOffset val="100"/>
        <c:noMultiLvlLbl val="0"/>
      </c:catAx>
      <c:valAx>
        <c:axId val="-13523099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52305024"/>
        <c:crosses val="autoZero"/>
        <c:crossBetween val="between"/>
        <c:majorUnit val="1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latin typeface="Times New Roman" panose="02020603050405020304" pitchFamily="18" charset="0"/>
                <a:cs typeface="Times New Roman" panose="02020603050405020304" pitchFamily="18" charset="0"/>
              </a:rPr>
              <a:t>Besimokančių FZ </a:t>
            </a:r>
            <a:r>
              <a:rPr lang="lt-LT"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studijų kryptys, </a:t>
            </a:r>
            <a:r>
              <a:rPr lang="en-US" baseline="0">
                <a:latin typeface="Times New Roman" panose="02020603050405020304" pitchFamily="18" charset="0"/>
                <a:cs typeface="Times New Roman" panose="02020603050405020304" pitchFamily="18" charset="0"/>
              </a:rPr>
              <a:t>%</a:t>
            </a:r>
            <a:endParaRPr lang="lt-LT">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doughnutChart>
        <c:varyColors val="1"/>
        <c:ser>
          <c:idx val="0"/>
          <c:order val="0"/>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Lapas1!$B$3:$B$8</c:f>
            </c:numRef>
          </c:val>
          <c:extLst xmlns:c16r2="http://schemas.microsoft.com/office/drawing/2015/06/chart">
            <c:ext xmlns:c16="http://schemas.microsoft.com/office/drawing/2014/chart" uri="{C3380CC4-5D6E-409C-BE32-E72D297353CC}">
              <c16:uniqueId val="{00000000-184B-405E-91B0-BA75E811156C}"/>
            </c:ext>
          </c:extLst>
        </c:ser>
        <c:ser>
          <c:idx val="1"/>
          <c:order val="1"/>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Lapas1!$C$3:$C$8</c:f>
            </c:numRef>
          </c:val>
          <c:extLst xmlns:c16r2="http://schemas.microsoft.com/office/drawing/2015/06/chart">
            <c:ext xmlns:c16="http://schemas.microsoft.com/office/drawing/2014/chart" uri="{C3380CC4-5D6E-409C-BE32-E72D297353CC}">
              <c16:uniqueId val="{00000001-184B-405E-91B0-BA75E811156C}"/>
            </c:ext>
          </c:extLst>
        </c:ser>
        <c:ser>
          <c:idx val="2"/>
          <c:order val="2"/>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Lapas1!$D$3:$D$8</c:f>
            </c:numRef>
          </c:val>
          <c:extLst xmlns:c16r2="http://schemas.microsoft.com/office/drawing/2015/06/chart">
            <c:ext xmlns:c16="http://schemas.microsoft.com/office/drawing/2014/chart" uri="{C3380CC4-5D6E-409C-BE32-E72D297353CC}">
              <c16:uniqueId val="{00000002-184B-405E-91B0-BA75E811156C}"/>
            </c:ext>
          </c:extLst>
        </c:ser>
        <c:ser>
          <c:idx val="3"/>
          <c:order val="3"/>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Lapas1!$E$3:$E$8</c:f>
            </c:numRef>
          </c:val>
          <c:extLst xmlns:c16r2="http://schemas.microsoft.com/office/drawing/2015/06/chart">
            <c:ext xmlns:c16="http://schemas.microsoft.com/office/drawing/2014/chart" uri="{C3380CC4-5D6E-409C-BE32-E72D297353CC}">
              <c16:uniqueId val="{00000003-184B-405E-91B0-BA75E811156C}"/>
            </c:ext>
          </c:extLst>
        </c:ser>
        <c:ser>
          <c:idx val="4"/>
          <c:order val="4"/>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5-184B-405E-91B0-BA75E811156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7-184B-405E-91B0-BA75E811156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9-184B-405E-91B0-BA75E811156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B-184B-405E-91B0-BA75E811156C}"/>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D-184B-405E-91B0-BA75E811156C}"/>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F-184B-405E-91B0-BA75E811156C}"/>
              </c:ext>
            </c:extLst>
          </c:dPt>
          <c:dLbls>
            <c:dLbl>
              <c:idx val="0"/>
              <c:layout>
                <c:manualLayout>
                  <c:x val="8.330593006686389E-2"/>
                  <c:y val="-6.6412725404144043E-2"/>
                </c:manualLayout>
              </c:layout>
              <c:tx>
                <c:rich>
                  <a:bodyPr/>
                  <a:lstStyle/>
                  <a:p>
                    <a:fld id="{5247AC5A-3E4E-4C74-8137-2FE30E9E43C9}" type="CATEGORYNAME">
                      <a:rPr lang="en-US"/>
                      <a:pPr/>
                      <a:t>[KATEGORIJOS PAVADINIMAS]</a:t>
                    </a:fld>
                    <a:r>
                      <a:rPr lang="en-US" baseline="0"/>
                      <a:t> </a:t>
                    </a:r>
                    <a:fld id="{6AF47888-D558-4CC0-B7B3-0365A18C06D7}" type="VALUE">
                      <a:rPr lang="en-US" b="1" baseline="0"/>
                      <a:pPr/>
                      <a:t>[REIKŠMĖ]</a:t>
                    </a:fld>
                    <a:endParaRPr lang="en-US" baseline="0"/>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184B-405E-91B0-BA75E811156C}"/>
                </c:ext>
                <c:ext xmlns:c15="http://schemas.microsoft.com/office/drawing/2012/chart" uri="{CE6537A1-D6FC-4f65-9D91-7224C49458BB}">
                  <c15:layout/>
                  <c15:dlblFieldTable/>
                  <c15:showDataLabelsRange val="0"/>
                </c:ext>
              </c:extLst>
            </c:dLbl>
            <c:dLbl>
              <c:idx val="1"/>
              <c:layout>
                <c:manualLayout>
                  <c:x val="0.14468924695823743"/>
                  <c:y val="5.8599463591891734E-2"/>
                </c:manualLayout>
              </c:layout>
              <c:tx>
                <c:rich>
                  <a:bodyPr/>
                  <a:lstStyle/>
                  <a:p>
                    <a:fld id="{96983AA7-E2E9-433B-8DFA-3BDF75942024}" type="CATEGORYNAME">
                      <a:rPr lang="lt-LT"/>
                      <a:pPr/>
                      <a:t>[KATEGORIJOS PAVADINIMAS]</a:t>
                    </a:fld>
                    <a:r>
                      <a:rPr lang="lt-LT" baseline="0"/>
                      <a:t> </a:t>
                    </a:r>
                    <a:fld id="{0233C24D-D31D-4C8D-B1D6-E08DA6201EFC}" type="VALUE">
                      <a:rPr lang="lt-LT" b="1" baseline="0"/>
                      <a:pPr/>
                      <a:t>[REIKŠMĖ]</a:t>
                    </a:fld>
                    <a:endParaRPr lang="lt-LT" baseline="0"/>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184B-405E-91B0-BA75E811156C}"/>
                </c:ext>
                <c:ext xmlns:c15="http://schemas.microsoft.com/office/drawing/2012/chart" uri="{CE6537A1-D6FC-4f65-9D91-7224C49458BB}">
                  <c15:layout/>
                  <c15:dlblFieldTable/>
                  <c15:showDataLabelsRange val="0"/>
                </c:ext>
              </c:extLst>
            </c:dLbl>
            <c:dLbl>
              <c:idx val="2"/>
              <c:layout>
                <c:manualLayout>
                  <c:x val="8.5498191384412947E-2"/>
                  <c:y val="7.4225987216396283E-2"/>
                </c:manualLayout>
              </c:layout>
              <c:tx>
                <c:rich>
                  <a:bodyPr/>
                  <a:lstStyle/>
                  <a:p>
                    <a:fld id="{D66966B3-4839-4A71-9D04-54FEDFF9CC39}" type="CATEGORYNAME">
                      <a:rPr lang="en-US"/>
                      <a:pPr/>
                      <a:t>[KATEGORIJOS PAVADINIMAS]</a:t>
                    </a:fld>
                    <a:r>
                      <a:rPr lang="en-US" baseline="0"/>
                      <a:t> </a:t>
                    </a:r>
                    <a:fld id="{62C69C75-B7C1-47F9-A6C5-DBC51DEAFB09}" type="VALUE">
                      <a:rPr lang="en-US" b="1" baseline="0"/>
                      <a:pPr/>
                      <a:t>[REIKŠMĖ]</a:t>
                    </a:fld>
                    <a:endParaRPr lang="en-US" baseline="0"/>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184B-405E-91B0-BA75E811156C}"/>
                </c:ext>
                <c:ext xmlns:c15="http://schemas.microsoft.com/office/drawing/2012/chart" uri="{CE6537A1-D6FC-4f65-9D91-7224C49458BB}">
                  <c15:layout/>
                  <c15:dlblFieldTable/>
                  <c15:showDataLabelsRange val="0"/>
                </c:ext>
              </c:extLst>
            </c:dLbl>
            <c:dLbl>
              <c:idx val="3"/>
              <c:layout>
                <c:manualLayout>
                  <c:x val="-0.10522854324235449"/>
                  <c:y val="9.3759141747026736E-2"/>
                </c:manualLayout>
              </c:layout>
              <c:tx>
                <c:rich>
                  <a:bodyPr/>
                  <a:lstStyle/>
                  <a:p>
                    <a:fld id="{C0DC8E00-6CC0-497F-B89D-93F7F221E0DF}" type="CATEGORYNAME">
                      <a:rPr lang="en-US"/>
                      <a:pPr/>
                      <a:t>[KATEGORIJOS PAVADINIMAS]</a:t>
                    </a:fld>
                    <a:r>
                      <a:rPr lang="en-US" baseline="0"/>
                      <a:t> </a:t>
                    </a:r>
                    <a:fld id="{E64BAAB9-2095-49D1-BFC6-E5331ADE7AD0}" type="VALUE">
                      <a:rPr lang="en-US" b="1" baseline="0"/>
                      <a:pPr/>
                      <a:t>[REIKŠMĖ]</a:t>
                    </a:fld>
                    <a:endParaRPr lang="en-US" baseline="0"/>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B-184B-405E-91B0-BA75E811156C}"/>
                </c:ext>
                <c:ext xmlns:c15="http://schemas.microsoft.com/office/drawing/2012/chart" uri="{CE6537A1-D6FC-4f65-9D91-7224C49458BB}">
                  <c15:layout/>
                  <c15:dlblFieldTable/>
                  <c15:showDataLabelsRange val="0"/>
                </c:ext>
              </c:extLst>
            </c:dLbl>
            <c:dLbl>
              <c:idx val="4"/>
              <c:layout>
                <c:manualLayout>
                  <c:x val="-0.1381124630055903"/>
                  <c:y val="-1.9533154530630602E-2"/>
                </c:manualLayout>
              </c:layout>
              <c:tx>
                <c:rich>
                  <a:bodyPr/>
                  <a:lstStyle/>
                  <a:p>
                    <a:fld id="{F5717FD7-75A7-4ACE-9827-D4D80AD434BE}" type="CATEGORYNAME">
                      <a:rPr lang="en-US"/>
                      <a:pPr/>
                      <a:t>[KATEGORIJOS PAVADINIMAS]</a:t>
                    </a:fld>
                    <a:r>
                      <a:rPr lang="en-US" baseline="0"/>
                      <a:t> </a:t>
                    </a:r>
                    <a:fld id="{FFE85227-A519-4449-A20D-8AE04E862ACF}" type="VALUE">
                      <a:rPr lang="en-US" b="1" baseline="0"/>
                      <a:pPr/>
                      <a:t>[REIKŠMĖ]</a:t>
                    </a:fld>
                    <a:r>
                      <a:rPr lang="en-US" b="1" baseline="0"/>
                      <a:t> </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D-184B-405E-91B0-BA75E811156C}"/>
                </c:ext>
                <c:ext xmlns:c15="http://schemas.microsoft.com/office/drawing/2012/chart" uri="{CE6537A1-D6FC-4f65-9D91-7224C49458BB}">
                  <c15:layout/>
                  <c15:dlblFieldTable/>
                  <c15:showDataLabelsRange val="0"/>
                </c:ext>
              </c:extLst>
            </c:dLbl>
            <c:dLbl>
              <c:idx val="5"/>
              <c:layout>
                <c:manualLayout>
                  <c:x val="0"/>
                  <c:y val="-9.3759141747026889E-2"/>
                </c:manualLayout>
              </c:layout>
              <c:tx>
                <c:rich>
                  <a:bodyPr/>
                  <a:lstStyle/>
                  <a:p>
                    <a:fld id="{2F3239C2-9E9F-4E1D-AEC0-8D39518D50EB}" type="CATEGORYNAME">
                      <a:rPr lang="en-US"/>
                      <a:pPr/>
                      <a:t>[KATEGORIJOS PAVADINIMAS]</a:t>
                    </a:fld>
                    <a:r>
                      <a:rPr lang="en-US" baseline="0"/>
                      <a:t> </a:t>
                    </a:r>
                    <a:fld id="{FE2FBE41-66C9-4DD3-A232-F1B6B0292A35}" type="VALUE">
                      <a:rPr lang="en-US" b="1" baseline="0"/>
                      <a:pPr/>
                      <a:t>[REIKŠMĖ]</a:t>
                    </a:fld>
                    <a:endParaRPr lang="en-US" baseline="0"/>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F-184B-405E-91B0-BA75E811156C}"/>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Lapas1!$A$3:$A$8</c:f>
              <c:strCache>
                <c:ptCount val="6"/>
                <c:pt idx="0">
                  <c:v>Švietimas</c:v>
                </c:pt>
                <c:pt idx="1">
                  <c:v>Sveikatos ir socialinės gerovės mokslai</c:v>
                </c:pt>
                <c:pt idx="2">
                  <c:v>Paslaugos</c:v>
                </c:pt>
                <c:pt idx="3">
                  <c:v>Soc. mokslai, verslas</c:v>
                </c:pt>
                <c:pt idx="4">
                  <c:v>Inžinerija,IT gamyba ir statyba </c:v>
                </c:pt>
                <c:pt idx="5">
                  <c:v>Kita</c:v>
                </c:pt>
              </c:strCache>
            </c:strRef>
          </c:cat>
          <c:val>
            <c:numRef>
              <c:f>Lapas1!$F$3:$F$8</c:f>
              <c:numCache>
                <c:formatCode>0</c:formatCode>
                <c:ptCount val="6"/>
                <c:pt idx="0">
                  <c:v>11.5625</c:v>
                </c:pt>
                <c:pt idx="1">
                  <c:v>20.234375</c:v>
                </c:pt>
                <c:pt idx="2">
                  <c:v>15.7421875</c:v>
                </c:pt>
                <c:pt idx="3">
                  <c:v>20.1171875</c:v>
                </c:pt>
                <c:pt idx="4">
                  <c:v>28.828125</c:v>
                </c:pt>
                <c:pt idx="5">
                  <c:v>3.515625</c:v>
                </c:pt>
              </c:numCache>
            </c:numRef>
          </c:val>
          <c:extLst xmlns:c16r2="http://schemas.microsoft.com/office/drawing/2015/06/chart">
            <c:ext xmlns:c16="http://schemas.microsoft.com/office/drawing/2014/chart" uri="{C3380CC4-5D6E-409C-BE32-E72D297353CC}">
              <c16:uniqueId val="{00000010-184B-405E-91B0-BA75E811156C}"/>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1A55DBB7A893943B89A0F5B05E58EB4" ma:contentTypeVersion="23" ma:contentTypeDescription="Kurkite naują dokumentą." ma:contentTypeScope="" ma:versionID="6b34463fda0afbb40275fd75172ecae3">
  <xsd:schema xmlns:xsd="http://www.w3.org/2001/XMLSchema" xmlns:xs="http://www.w3.org/2001/XMLSchema" xmlns:p="http://schemas.microsoft.com/office/2006/metadata/properties" xmlns:ns2="ac301485-b211-4a36-83ba-9f5169b7ba6c" xmlns:ns3="e1c3e75c-c2dd-41b8-9fb8-105b614c29c2" xmlns:ns4="http://schemas.microsoft.com/sharepoint/v4" targetNamespace="http://schemas.microsoft.com/office/2006/metadata/properties" ma:root="true" ma:fieldsID="23fd08ce3ee3d5cf6e41104c4316ac09" ns2:_="" ns3:_="" ns4:_="">
    <xsd:import namespace="ac301485-b211-4a36-83ba-9f5169b7ba6c"/>
    <xsd:import namespace="e1c3e75c-c2dd-41b8-9fb8-105b614c29c2"/>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Eil_x0117_snr_x002e_" minOccurs="0"/>
                <xsd:element ref="ns2:MediaServiceLocation" minOccurs="0"/>
                <xsd:element ref="ns2:MediaLengthInSeconds" minOccurs="0"/>
                <xsd:element ref="ns2:Vaizdas" minOccurs="0"/>
                <xsd:element ref="ns4:IconOverlay"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01485-b211-4a36-83ba-9f5169b7b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Eil_x0117_snr_x002e_" ma:index="19" nillable="true" ma:displayName="Eilės nr." ma:format="Dropdown" ma:indexed="true" ma:internalName="Eil_x0117_snr_x002e_" ma:percentage="FALSE">
      <xsd:simpleType>
        <xsd:restriction base="dms:Number"/>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Vaizdas" ma:index="22" nillable="true" ma:displayName="Vaizdas" ma:format="Thumbnail" ma:internalName="Vaizdas">
      <xsd:simpleType>
        <xsd:restriction base="dms:Unknown"/>
      </xsd:simpleType>
    </xsd:element>
    <xsd:element name="lcf76f155ced4ddcb4097134ff3c332f" ma:index="26" nillable="true" ma:taxonomy="true" ma:internalName="lcf76f155ced4ddcb4097134ff3c332f" ma:taxonomyFieldName="MediaServiceImageTags" ma:displayName="Vaizdų žymės" ma:readOnly="false" ma:fieldId="{5cf76f15-5ced-4ddc-b409-7134ff3c332f}" ma:taxonomyMulti="true" ma:sspId="26f84aef-f51c-43e2-b07e-9b5162b56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c3e75c-c2dd-41b8-9fb8-105b614c29c2"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4" nillable="true" ma:displayName="Taxonomy Catch All Column" ma:hidden="true" ma:list="{4315db5a-c350-453d-9139-7d384798200f}" ma:internalName="TaxCatchAll" ma:showField="CatchAllData" ma:web="e1c3e75c-c2dd-41b8-9fb8-105b614c29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Vaizdas xmlns="ac301485-b211-4a36-83ba-9f5169b7ba6c" xsi:nil="true"/>
    <lcf76f155ced4ddcb4097134ff3c332f xmlns="ac301485-b211-4a36-83ba-9f5169b7ba6c">
      <Terms xmlns="http://schemas.microsoft.com/office/infopath/2007/PartnerControls"/>
    </lcf76f155ced4ddcb4097134ff3c332f>
    <TaxCatchAll xmlns="e1c3e75c-c2dd-41b8-9fb8-105b614c29c2" xsi:nil="true"/>
    <Eil_x0117_snr_x002e_ xmlns="ac301485-b211-4a36-83ba-9f5169b7ba6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06C5D-1CF9-4801-B607-6D24EAB45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301485-b211-4a36-83ba-9f5169b7ba6c"/>
    <ds:schemaRef ds:uri="e1c3e75c-c2dd-41b8-9fb8-105b614c29c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624DC3-F1BF-4163-95E2-8572C50FF4E6}">
  <ds:schemaRefs>
    <ds:schemaRef ds:uri="http://schemas.microsoft.com/sharepoint/v3/contenttype/forms"/>
  </ds:schemaRefs>
</ds:datastoreItem>
</file>

<file path=customXml/itemProps3.xml><?xml version="1.0" encoding="utf-8"?>
<ds:datastoreItem xmlns:ds="http://schemas.openxmlformats.org/officeDocument/2006/customXml" ds:itemID="{02E26BDA-81E0-4604-8C9F-B1D6D8C8D020}">
  <ds:schemaRefs>
    <ds:schemaRef ds:uri="http://schemas.microsoft.com/sharepoint/v4"/>
    <ds:schemaRef ds:uri="http://purl.org/dc/terms/"/>
    <ds:schemaRef ds:uri="e1c3e75c-c2dd-41b8-9fb8-105b614c29c2"/>
    <ds:schemaRef ds:uri="http://schemas.microsoft.com/office/2006/documentManagement/types"/>
    <ds:schemaRef ds:uri="http://purl.org/dc/dcmitype/"/>
    <ds:schemaRef ds:uri="http://schemas.microsoft.com/office/2006/metadata/properties"/>
    <ds:schemaRef ds:uri="http://schemas.microsoft.com/office/infopath/2007/PartnerControls"/>
    <ds:schemaRef ds:uri="ac301485-b211-4a36-83ba-9f5169b7ba6c"/>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F8C3AF7D-29B6-4D43-9453-3E9EA6AA7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44222</Words>
  <Characters>25207</Characters>
  <Application>Microsoft Office Word</Application>
  <DocSecurity>4</DocSecurity>
  <Lines>210</Lines>
  <Paragraphs>138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69291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Gediminas Česonis</dc:creator>
  <cp:lastModifiedBy>Diana Brazdžiunienė</cp:lastModifiedBy>
  <cp:revision>2</cp:revision>
  <cp:lastPrinted>2024-06-14T11:36:00Z</cp:lastPrinted>
  <dcterms:created xsi:type="dcterms:W3CDTF">2024-06-25T11:31:00Z</dcterms:created>
  <dcterms:modified xsi:type="dcterms:W3CDTF">2024-06-25T11:31:00Z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0x01010031A55DBB7A893943B89A0F5B05E58EB4</vt:lpwstr>
  </property>
  <property fmtid="{D5CDD505-2E9C-101B-9397-08002B2CF9AE}" pid="3" name="MediaServiceImageTags">
    <vt:lpwstr/>
  </property>
</Properties>
</file>