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BA1C3" w14:textId="01F654ED" w:rsidR="002C5E47" w:rsidRPr="0091275B" w:rsidRDefault="00840306" w:rsidP="002C5E47">
      <w:pPr>
        <w:tabs>
          <w:tab w:val="left" w:pos="0"/>
        </w:tabs>
        <w:spacing w:after="0" w:line="240" w:lineRule="auto"/>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 xml:space="preserve"> </w:t>
      </w:r>
      <w:r w:rsidR="002C5E47" w:rsidRPr="0091275B">
        <w:rPr>
          <w:rFonts w:ascii="Times New Roman" w:eastAsia="Times New Roman" w:hAnsi="Times New Roman" w:cs="Times New Roman"/>
          <w:b/>
          <w:sz w:val="24"/>
          <w:szCs w:val="24"/>
        </w:rPr>
        <w:t>AIŠKINAMASIS RAŠTAS</w:t>
      </w:r>
    </w:p>
    <w:p w14:paraId="5EB9A615"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b/>
          <w:sz w:val="24"/>
          <w:szCs w:val="24"/>
        </w:rPr>
      </w:pPr>
    </w:p>
    <w:p w14:paraId="018396D1" w14:textId="77777777" w:rsidR="00936198" w:rsidRDefault="00936198" w:rsidP="002141B8">
      <w:pPr>
        <w:tabs>
          <w:tab w:val="left" w:pos="0"/>
        </w:tabs>
        <w:spacing w:after="0" w:line="240" w:lineRule="auto"/>
        <w:ind w:left="360"/>
        <w:jc w:val="center"/>
        <w:rPr>
          <w:rFonts w:ascii="Times New Roman" w:hAnsi="Times New Roman" w:cs="Times New Roman"/>
          <w:b/>
          <w:bCs/>
          <w:color w:val="000000"/>
          <w:sz w:val="24"/>
          <w:szCs w:val="24"/>
          <w:shd w:val="clear" w:color="auto" w:fill="FFFFFF"/>
        </w:rPr>
      </w:pPr>
      <w:bookmarkStart w:id="1" w:name="_Hlk165537481"/>
    </w:p>
    <w:bookmarkEnd w:id="1"/>
    <w:p w14:paraId="4EEA82B3" w14:textId="10E4690C" w:rsidR="006F28E7" w:rsidRPr="006F28E7" w:rsidRDefault="006F28E7" w:rsidP="006F28E7">
      <w:pPr>
        <w:tabs>
          <w:tab w:val="left" w:pos="0"/>
        </w:tabs>
        <w:spacing w:after="0" w:line="240" w:lineRule="auto"/>
        <w:jc w:val="center"/>
        <w:rPr>
          <w:rFonts w:ascii="Times New Roman" w:eastAsia="Times New Roman" w:hAnsi="Times New Roman" w:cs="Times New Roman"/>
          <w:b/>
          <w:sz w:val="24"/>
          <w:szCs w:val="24"/>
        </w:rPr>
      </w:pPr>
      <w:r w:rsidRPr="006F28E7">
        <w:rPr>
          <w:rFonts w:ascii="Times New Roman" w:eastAsia="Times New Roman" w:hAnsi="Times New Roman" w:cs="Times New Roman"/>
          <w:b/>
          <w:sz w:val="24"/>
          <w:szCs w:val="24"/>
        </w:rPr>
        <w:t>DĖL PRITARIMO PROJEKTO „SVEIKATOS CENTRŲ VEIKLOS MODELIO DIEGIMAS PANEVĖŽIO MIESTE“ ĮGYVENDINIMO PLANO TEIKIMUI IR PROJEKTO ĮGYVENDINIMUI</w:t>
      </w:r>
    </w:p>
    <w:p w14:paraId="4ACA767D" w14:textId="77777777" w:rsidR="00A45409" w:rsidRPr="00C91763" w:rsidRDefault="00A45409" w:rsidP="002C5E47">
      <w:pPr>
        <w:tabs>
          <w:tab w:val="left" w:pos="0"/>
        </w:tabs>
        <w:spacing w:after="0" w:line="240" w:lineRule="auto"/>
        <w:ind w:left="360"/>
        <w:jc w:val="center"/>
        <w:rPr>
          <w:rFonts w:ascii="Times New Roman" w:eastAsia="Times New Roman" w:hAnsi="Times New Roman" w:cs="Times New Roman"/>
          <w:b/>
          <w:bCs/>
          <w:sz w:val="24"/>
          <w:szCs w:val="24"/>
        </w:rPr>
      </w:pPr>
    </w:p>
    <w:p w14:paraId="1698A6A1" w14:textId="15A4E1DA" w:rsidR="002C5E47" w:rsidRPr="0091275B" w:rsidRDefault="002C5E47" w:rsidP="002C5E47">
      <w:pPr>
        <w:tabs>
          <w:tab w:val="left" w:pos="0"/>
        </w:tabs>
        <w:spacing w:after="0" w:line="240" w:lineRule="auto"/>
        <w:ind w:left="360"/>
        <w:jc w:val="center"/>
        <w:rPr>
          <w:rFonts w:ascii="Times New Roman" w:eastAsia="Times New Roman" w:hAnsi="Times New Roman" w:cs="Times New Roman"/>
          <w:sz w:val="24"/>
          <w:szCs w:val="24"/>
        </w:rPr>
      </w:pPr>
      <w:r w:rsidRPr="006F0CCE">
        <w:rPr>
          <w:rFonts w:ascii="Times New Roman" w:eastAsia="Times New Roman" w:hAnsi="Times New Roman" w:cs="Times New Roman"/>
          <w:sz w:val="24"/>
          <w:szCs w:val="24"/>
        </w:rPr>
        <w:t>202</w:t>
      </w:r>
      <w:r w:rsidR="00A9528D" w:rsidRPr="006F0CCE">
        <w:rPr>
          <w:rFonts w:ascii="Times New Roman" w:eastAsia="Times New Roman" w:hAnsi="Times New Roman" w:cs="Times New Roman"/>
          <w:sz w:val="24"/>
          <w:szCs w:val="24"/>
        </w:rPr>
        <w:t>4</w:t>
      </w:r>
      <w:r w:rsidRPr="006F0CCE">
        <w:rPr>
          <w:rFonts w:ascii="Times New Roman" w:eastAsia="Times New Roman" w:hAnsi="Times New Roman" w:cs="Times New Roman"/>
          <w:sz w:val="24"/>
          <w:szCs w:val="24"/>
        </w:rPr>
        <w:t xml:space="preserve"> m.</w:t>
      </w:r>
      <w:r w:rsidR="000C49FF" w:rsidRPr="006F0CCE">
        <w:rPr>
          <w:rFonts w:ascii="Times New Roman" w:eastAsia="Times New Roman" w:hAnsi="Times New Roman" w:cs="Times New Roman"/>
          <w:sz w:val="24"/>
          <w:szCs w:val="24"/>
        </w:rPr>
        <w:t xml:space="preserve"> </w:t>
      </w:r>
      <w:r w:rsidR="00A855BC">
        <w:rPr>
          <w:rFonts w:ascii="Times New Roman" w:eastAsia="Times New Roman" w:hAnsi="Times New Roman" w:cs="Times New Roman"/>
          <w:sz w:val="24"/>
          <w:szCs w:val="24"/>
        </w:rPr>
        <w:t>birželio</w:t>
      </w:r>
      <w:r w:rsidR="00CE0625">
        <w:rPr>
          <w:rFonts w:ascii="Times New Roman" w:eastAsia="Times New Roman" w:hAnsi="Times New Roman" w:cs="Times New Roman"/>
          <w:sz w:val="24"/>
          <w:szCs w:val="24"/>
        </w:rPr>
        <w:t xml:space="preserve"> </w:t>
      </w:r>
      <w:r w:rsidR="006F28E7">
        <w:rPr>
          <w:rFonts w:ascii="Times New Roman" w:eastAsia="Times New Roman" w:hAnsi="Times New Roman" w:cs="Times New Roman"/>
          <w:sz w:val="24"/>
          <w:szCs w:val="24"/>
        </w:rPr>
        <w:t>1</w:t>
      </w:r>
      <w:r w:rsidR="00CE0625">
        <w:rPr>
          <w:rFonts w:ascii="Times New Roman" w:eastAsia="Times New Roman" w:hAnsi="Times New Roman" w:cs="Times New Roman"/>
          <w:sz w:val="24"/>
          <w:szCs w:val="24"/>
        </w:rPr>
        <w:t>7</w:t>
      </w:r>
      <w:r w:rsidR="009D57DB">
        <w:rPr>
          <w:rFonts w:ascii="Times New Roman" w:eastAsia="Times New Roman" w:hAnsi="Times New Roman" w:cs="Times New Roman"/>
          <w:sz w:val="24"/>
          <w:szCs w:val="24"/>
        </w:rPr>
        <w:t xml:space="preserve"> </w:t>
      </w:r>
      <w:r w:rsidRPr="0091275B">
        <w:rPr>
          <w:rFonts w:ascii="Times New Roman" w:eastAsia="Times New Roman" w:hAnsi="Times New Roman" w:cs="Times New Roman"/>
          <w:sz w:val="24"/>
          <w:szCs w:val="24"/>
        </w:rPr>
        <w:t>d.</w:t>
      </w:r>
    </w:p>
    <w:p w14:paraId="793D2914"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Panevėžys</w:t>
      </w:r>
    </w:p>
    <w:p w14:paraId="3A5DE61E"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sz w:val="24"/>
          <w:szCs w:val="24"/>
        </w:rPr>
      </w:pPr>
    </w:p>
    <w:p w14:paraId="3F51DE7F" w14:textId="424F1EA0" w:rsidR="002C5E47" w:rsidRDefault="00712223" w:rsidP="009459A9">
      <w:pPr>
        <w:pStyle w:val="Sraopastraipa"/>
        <w:numPr>
          <w:ilvl w:val="0"/>
          <w:numId w:val="1"/>
        </w:numPr>
        <w:tabs>
          <w:tab w:val="left" w:pos="0"/>
        </w:tabs>
        <w:spacing w:after="0" w:line="360" w:lineRule="auto"/>
        <w:jc w:val="both"/>
        <w:rPr>
          <w:rFonts w:ascii="Times New Roman" w:eastAsia="Times New Roman" w:hAnsi="Times New Roman" w:cs="Times New Roman"/>
          <w:b/>
          <w:sz w:val="24"/>
          <w:szCs w:val="24"/>
        </w:rPr>
      </w:pPr>
      <w:r w:rsidRPr="0091275B">
        <w:rPr>
          <w:rFonts w:ascii="Times New Roman" w:eastAsia="Times New Roman" w:hAnsi="Times New Roman" w:cs="Times New Roman"/>
          <w:b/>
          <w:sz w:val="24"/>
          <w:szCs w:val="24"/>
        </w:rPr>
        <w:t>Sprendimo projekto tikslai ir uždaviniai</w:t>
      </w:r>
      <w:r w:rsidR="002C5E47" w:rsidRPr="0091275B">
        <w:rPr>
          <w:rFonts w:ascii="Times New Roman" w:eastAsia="Times New Roman" w:hAnsi="Times New Roman" w:cs="Times New Roman"/>
          <w:b/>
          <w:sz w:val="24"/>
          <w:szCs w:val="24"/>
        </w:rPr>
        <w:t xml:space="preserve">: </w:t>
      </w:r>
    </w:p>
    <w:p w14:paraId="7F27AA87" w14:textId="5EE4842E" w:rsidR="007205A4" w:rsidRDefault="007205A4" w:rsidP="009459A9">
      <w:pPr>
        <w:tabs>
          <w:tab w:val="left" w:pos="0"/>
        </w:tabs>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Pagrindinis Sprendimo projekto tikslas – pritarti projekto „Sveikatos centrų modelio diegimas“ (toliau – Projektas) </w:t>
      </w:r>
      <w:r w:rsidR="006F28E7">
        <w:rPr>
          <w:rFonts w:ascii="Times New Roman" w:eastAsia="Times New Roman" w:hAnsi="Times New Roman" w:cs="Times New Roman"/>
          <w:sz w:val="24"/>
          <w:szCs w:val="24"/>
        </w:rPr>
        <w:t>projekto įgyvendinimo plano</w:t>
      </w:r>
      <w:r>
        <w:rPr>
          <w:rFonts w:ascii="Times New Roman" w:eastAsia="Times New Roman" w:hAnsi="Times New Roman" w:cs="Times New Roman"/>
          <w:sz w:val="24"/>
          <w:szCs w:val="24"/>
        </w:rPr>
        <w:t xml:space="preserve"> teikimui pagal </w:t>
      </w:r>
      <w:r w:rsidR="003E27E2">
        <w:rPr>
          <w:rFonts w:ascii="Times New Roman" w:eastAsia="Times New Roman" w:hAnsi="Times New Roman" w:cs="Times New Roman"/>
          <w:sz w:val="24"/>
          <w:szCs w:val="24"/>
        </w:rPr>
        <w:t>2024 m. birželio 7 d. paskelbt</w:t>
      </w:r>
      <w:r>
        <w:rPr>
          <w:rFonts w:ascii="Times New Roman" w:eastAsia="Times New Roman" w:hAnsi="Times New Roman" w:cs="Times New Roman"/>
          <w:sz w:val="24"/>
          <w:szCs w:val="24"/>
        </w:rPr>
        <w:t>ą</w:t>
      </w:r>
      <w:r w:rsidR="003E27E2">
        <w:rPr>
          <w:rFonts w:ascii="Times New Roman" w:eastAsia="Times New Roman" w:hAnsi="Times New Roman" w:cs="Times New Roman"/>
          <w:sz w:val="24"/>
          <w:szCs w:val="24"/>
        </w:rPr>
        <w:t xml:space="preserve"> </w:t>
      </w:r>
      <w:r w:rsidR="00D44EDC" w:rsidRPr="003E27E2">
        <w:rPr>
          <w:rFonts w:ascii="Times New Roman" w:eastAsia="Times New Roman" w:hAnsi="Times New Roman" w:cs="Times New Roman"/>
          <w:sz w:val="24"/>
          <w:szCs w:val="24"/>
        </w:rPr>
        <w:t xml:space="preserve">Lietuvos Respublikos </w:t>
      </w:r>
      <w:r w:rsidR="003E27E2" w:rsidRPr="003E27E2">
        <w:rPr>
          <w:rFonts w:ascii="Times New Roman" w:eastAsia="Times New Roman" w:hAnsi="Times New Roman" w:cs="Times New Roman"/>
          <w:sz w:val="24"/>
          <w:szCs w:val="24"/>
        </w:rPr>
        <w:t>sveikatos apsaugos</w:t>
      </w:r>
      <w:r w:rsidR="00D27489" w:rsidRPr="003E27E2">
        <w:rPr>
          <w:rFonts w:ascii="Times New Roman" w:eastAsia="Times New Roman" w:hAnsi="Times New Roman" w:cs="Times New Roman"/>
          <w:sz w:val="24"/>
          <w:szCs w:val="24"/>
        </w:rPr>
        <w:t xml:space="preserve"> ministerij</w:t>
      </w:r>
      <w:r w:rsidR="003E27E2">
        <w:rPr>
          <w:rFonts w:ascii="Times New Roman" w:eastAsia="Times New Roman" w:hAnsi="Times New Roman" w:cs="Times New Roman"/>
          <w:sz w:val="24"/>
          <w:szCs w:val="24"/>
        </w:rPr>
        <w:t>os</w:t>
      </w:r>
      <w:r w:rsidR="0092400E" w:rsidRPr="003E27E2">
        <w:rPr>
          <w:rFonts w:ascii="Times New Roman" w:eastAsia="Times New Roman" w:hAnsi="Times New Roman" w:cs="Times New Roman"/>
          <w:sz w:val="24"/>
          <w:szCs w:val="24"/>
        </w:rPr>
        <w:t xml:space="preserve"> kvietimą </w:t>
      </w:r>
      <w:r w:rsidR="00DE7350" w:rsidRPr="003E27E2">
        <w:rPr>
          <w:rFonts w:ascii="Times New Roman" w:eastAsia="Times New Roman" w:hAnsi="Times New Roman" w:cs="Times New Roman"/>
          <w:sz w:val="24"/>
          <w:szCs w:val="24"/>
        </w:rPr>
        <w:t>Nr.</w:t>
      </w:r>
      <w:r w:rsidR="003E27E2" w:rsidRPr="003E27E2">
        <w:rPr>
          <w:rFonts w:ascii="Times New Roman" w:eastAsia="Times New Roman" w:hAnsi="Times New Roman" w:cs="Times New Roman"/>
          <w:sz w:val="24"/>
          <w:szCs w:val="24"/>
        </w:rPr>
        <w:t xml:space="preserve"> 09-023-P</w:t>
      </w:r>
      <w:r w:rsidR="003E27E2">
        <w:rPr>
          <w:rFonts w:ascii="Times New Roman" w:eastAsia="Times New Roman" w:hAnsi="Times New Roman" w:cs="Times New Roman"/>
          <w:sz w:val="24"/>
          <w:szCs w:val="24"/>
        </w:rPr>
        <w:t xml:space="preserve"> (toliau – Kvietimas) </w:t>
      </w:r>
      <w:r w:rsidR="00DE7350" w:rsidRPr="009A27F6">
        <w:rPr>
          <w:rFonts w:ascii="Times New Roman" w:eastAsia="Times New Roman" w:hAnsi="Times New Roman" w:cs="Times New Roman"/>
          <w:sz w:val="24"/>
          <w:szCs w:val="24"/>
        </w:rPr>
        <w:t>teikti paraiškas finans</w:t>
      </w:r>
      <w:r w:rsidR="00CF51D8">
        <w:rPr>
          <w:rFonts w:ascii="Times New Roman" w:eastAsia="Times New Roman" w:hAnsi="Times New Roman" w:cs="Times New Roman"/>
          <w:sz w:val="24"/>
          <w:szCs w:val="24"/>
        </w:rPr>
        <w:t>avimui gauti</w:t>
      </w:r>
      <w:r w:rsidR="00B833E1">
        <w:rPr>
          <w:rFonts w:ascii="Times New Roman" w:eastAsia="Times New Roman" w:hAnsi="Times New Roman" w:cs="Times New Roman"/>
          <w:sz w:val="24"/>
          <w:szCs w:val="24"/>
        </w:rPr>
        <w:t xml:space="preserve"> ir Projekto įgyvendinimui.</w:t>
      </w:r>
    </w:p>
    <w:p w14:paraId="5332F0BD" w14:textId="77777777" w:rsidR="007205A4" w:rsidRDefault="007205A4" w:rsidP="009459A9">
      <w:pPr>
        <w:pStyle w:val="Sraopastraipa"/>
        <w:numPr>
          <w:ilvl w:val="0"/>
          <w:numId w:val="1"/>
        </w:numPr>
        <w:tabs>
          <w:tab w:val="left" w:pos="0"/>
          <w:tab w:val="left" w:pos="709"/>
          <w:tab w:val="left" w:pos="851"/>
        </w:tabs>
        <w:spacing w:after="0" w:line="360" w:lineRule="auto"/>
        <w:jc w:val="both"/>
        <w:rPr>
          <w:rFonts w:ascii="Times New Roman" w:eastAsia="Times New Roman" w:hAnsi="Times New Roman" w:cs="Times New Roman"/>
          <w:b/>
          <w:sz w:val="24"/>
          <w:szCs w:val="24"/>
        </w:rPr>
      </w:pPr>
      <w:r w:rsidRPr="00CE0259">
        <w:rPr>
          <w:rFonts w:ascii="Times New Roman" w:eastAsia="Times New Roman" w:hAnsi="Times New Roman" w:cs="Times New Roman"/>
          <w:b/>
          <w:sz w:val="24"/>
          <w:szCs w:val="24"/>
        </w:rPr>
        <w:t xml:space="preserve">Siūlomos teisinio reguliavimo nuostatos, laukiami rezultatai: </w:t>
      </w:r>
    </w:p>
    <w:p w14:paraId="00DF4BE4" w14:textId="77777777" w:rsidR="007205A4" w:rsidRDefault="007205A4" w:rsidP="009459A9">
      <w:pPr>
        <w:tabs>
          <w:tab w:val="left" w:pos="0"/>
        </w:tabs>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Kvietimas parengtas vadovaujantis</w:t>
      </w:r>
      <w:r w:rsidRPr="009A27F6">
        <w:rPr>
          <w:rFonts w:ascii="Times New Roman" w:eastAsia="Times New Roman" w:hAnsi="Times New Roman" w:cs="Times New Roman"/>
          <w:sz w:val="24"/>
          <w:szCs w:val="24"/>
        </w:rPr>
        <w:t xml:space="preserve"> </w:t>
      </w:r>
      <w:r w:rsidRPr="003E27E2">
        <w:rPr>
          <w:rFonts w:ascii="Times New Roman" w:eastAsia="Times New Roman" w:hAnsi="Times New Roman" w:cs="Times New Roman"/>
          <w:sz w:val="24"/>
          <w:szCs w:val="24"/>
        </w:rPr>
        <w:t>2022–2030 m</w:t>
      </w:r>
      <w:r>
        <w:rPr>
          <w:rFonts w:ascii="Times New Roman" w:eastAsia="Times New Roman" w:hAnsi="Times New Roman" w:cs="Times New Roman"/>
          <w:sz w:val="24"/>
          <w:szCs w:val="24"/>
        </w:rPr>
        <w:t>.</w:t>
      </w:r>
      <w:r w:rsidRPr="003E27E2">
        <w:rPr>
          <w:rFonts w:ascii="Times New Roman" w:eastAsia="Times New Roman" w:hAnsi="Times New Roman" w:cs="Times New Roman"/>
          <w:sz w:val="24"/>
          <w:szCs w:val="24"/>
        </w:rPr>
        <w:t xml:space="preserve"> plėtros programos valdytojos Lietuvos </w:t>
      </w:r>
      <w:r>
        <w:rPr>
          <w:rFonts w:ascii="Times New Roman" w:eastAsia="Times New Roman" w:hAnsi="Times New Roman" w:cs="Times New Roman"/>
          <w:sz w:val="24"/>
          <w:szCs w:val="24"/>
        </w:rPr>
        <w:t xml:space="preserve"> </w:t>
      </w:r>
      <w:r w:rsidRPr="003E27E2">
        <w:rPr>
          <w:rFonts w:ascii="Times New Roman" w:eastAsia="Times New Roman" w:hAnsi="Times New Roman" w:cs="Times New Roman"/>
          <w:sz w:val="24"/>
          <w:szCs w:val="24"/>
        </w:rPr>
        <w:t>Respublikos sveikatos apsaugos ministerijos sveikatos priežiūros kokybės ir efektyvumo didinimo plėtros programos pažangos priemonės</w:t>
      </w:r>
      <w:r>
        <w:rPr>
          <w:rFonts w:ascii="Times New Roman" w:eastAsia="Times New Roman" w:hAnsi="Times New Roman" w:cs="Times New Roman"/>
          <w:sz w:val="24"/>
          <w:szCs w:val="24"/>
        </w:rPr>
        <w:t xml:space="preserve"> </w:t>
      </w:r>
      <w:r w:rsidRPr="003E27E2">
        <w:rPr>
          <w:rFonts w:ascii="Times New Roman" w:eastAsia="Times New Roman" w:hAnsi="Times New Roman" w:cs="Times New Roman"/>
          <w:sz w:val="24"/>
          <w:szCs w:val="24"/>
        </w:rPr>
        <w:t>Nr.</w:t>
      </w:r>
      <w:r>
        <w:rPr>
          <w:rFonts w:ascii="Times New Roman" w:eastAsia="Times New Roman" w:hAnsi="Times New Roman" w:cs="Times New Roman"/>
          <w:sz w:val="24"/>
          <w:szCs w:val="24"/>
        </w:rPr>
        <w:t xml:space="preserve"> </w:t>
      </w:r>
      <w:r w:rsidRPr="003E27E2">
        <w:rPr>
          <w:rFonts w:ascii="Times New Roman" w:eastAsia="Times New Roman" w:hAnsi="Times New Roman" w:cs="Times New Roman"/>
          <w:sz w:val="24"/>
          <w:szCs w:val="24"/>
        </w:rPr>
        <w:t>11-002-02-11-01 „Gerinti sveikatos priežiūros paslaugų kokybę ir prieinamumą“ aprašo, patvirtinto 2022 m. gegužės 20 d. įsakymų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27 priedą</w:t>
      </w:r>
      <w:r>
        <w:rPr>
          <w:rFonts w:ascii="Times New Roman" w:eastAsia="Times New Roman" w:hAnsi="Times New Roman" w:cs="Times New Roman"/>
          <w:sz w:val="24"/>
          <w:szCs w:val="24"/>
        </w:rPr>
        <w:t xml:space="preserve"> (toliau – Aprašas). </w:t>
      </w:r>
    </w:p>
    <w:p w14:paraId="3509D391" w14:textId="7B46EF7A" w:rsidR="00D27489" w:rsidRDefault="007205A4" w:rsidP="009459A9">
      <w:pPr>
        <w:tabs>
          <w:tab w:val="left" w:pos="0"/>
        </w:tabs>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Projekto p</w:t>
      </w:r>
      <w:r w:rsidR="006D6698">
        <w:rPr>
          <w:rFonts w:ascii="Times New Roman" w:eastAsia="Times New Roman" w:hAnsi="Times New Roman" w:cs="Times New Roman"/>
          <w:sz w:val="24"/>
          <w:szCs w:val="24"/>
        </w:rPr>
        <w:t>areiškėjas</w:t>
      </w:r>
      <w:r w:rsidR="00810BD3">
        <w:rPr>
          <w:rFonts w:ascii="Times New Roman" w:eastAsia="Times New Roman" w:hAnsi="Times New Roman" w:cs="Times New Roman"/>
          <w:sz w:val="24"/>
          <w:szCs w:val="24"/>
        </w:rPr>
        <w:t xml:space="preserve"> - </w:t>
      </w:r>
      <w:r w:rsidRPr="007205A4">
        <w:rPr>
          <w:rFonts w:ascii="Times New Roman" w:eastAsia="Times New Roman" w:hAnsi="Times New Roman" w:cs="Times New Roman"/>
          <w:sz w:val="24"/>
          <w:szCs w:val="24"/>
        </w:rPr>
        <w:t xml:space="preserve">pagal Aprašo 2.1.2, 2.1.3 ir 2.1.4 papunkčius – </w:t>
      </w:r>
      <w:r>
        <w:rPr>
          <w:rFonts w:ascii="Times New Roman" w:eastAsia="Times New Roman" w:hAnsi="Times New Roman" w:cs="Times New Roman"/>
          <w:sz w:val="24"/>
          <w:szCs w:val="24"/>
        </w:rPr>
        <w:t xml:space="preserve">Panevėžio miesto </w:t>
      </w:r>
      <w:r w:rsidRPr="007205A4">
        <w:rPr>
          <w:rFonts w:ascii="Times New Roman" w:eastAsia="Times New Roman" w:hAnsi="Times New Roman" w:cs="Times New Roman"/>
          <w:sz w:val="24"/>
          <w:szCs w:val="24"/>
        </w:rPr>
        <w:t>savivaldyb</w:t>
      </w:r>
      <w:r>
        <w:rPr>
          <w:rFonts w:ascii="Times New Roman" w:eastAsia="Times New Roman" w:hAnsi="Times New Roman" w:cs="Times New Roman"/>
          <w:sz w:val="24"/>
          <w:szCs w:val="24"/>
        </w:rPr>
        <w:t>ės</w:t>
      </w:r>
      <w:r w:rsidRPr="007205A4">
        <w:rPr>
          <w:rFonts w:ascii="Times New Roman" w:eastAsia="Times New Roman" w:hAnsi="Times New Roman" w:cs="Times New Roman"/>
          <w:sz w:val="24"/>
          <w:szCs w:val="24"/>
        </w:rPr>
        <w:t xml:space="preserve"> administracij</w:t>
      </w:r>
      <w:r>
        <w:rPr>
          <w:rFonts w:ascii="Times New Roman" w:eastAsia="Times New Roman" w:hAnsi="Times New Roman" w:cs="Times New Roman"/>
          <w:sz w:val="24"/>
          <w:szCs w:val="24"/>
        </w:rPr>
        <w:t>a, o</w:t>
      </w:r>
      <w:r w:rsidR="003E27E2">
        <w:rPr>
          <w:rFonts w:ascii="Times New Roman" w:eastAsia="Times New Roman" w:hAnsi="Times New Roman" w:cs="Times New Roman"/>
          <w:sz w:val="24"/>
          <w:szCs w:val="24"/>
        </w:rPr>
        <w:t xml:space="preserve"> galimi partneriai - p</w:t>
      </w:r>
      <w:r w:rsidR="003E27E2" w:rsidRPr="003E27E2">
        <w:rPr>
          <w:rFonts w:ascii="Times New Roman" w:eastAsia="Times New Roman" w:hAnsi="Times New Roman" w:cs="Times New Roman"/>
          <w:sz w:val="24"/>
          <w:szCs w:val="24"/>
        </w:rPr>
        <w:t>agal Aprašo 2.1.2, 2.1.3 ir 2.1.4 papunkčius – sveikatos centrai ir (ar) sveikatos priežiūros įstaigos, dalyvaujančios sveikatos centro veikloje ir sudariusios Sveikatos centro apraše nurodytą bendradarbiavimo sutartį.</w:t>
      </w:r>
    </w:p>
    <w:p w14:paraId="0EE3F7B6" w14:textId="5E5AD178" w:rsidR="007205A4" w:rsidRDefault="007205A4" w:rsidP="009459A9">
      <w:pPr>
        <w:tabs>
          <w:tab w:val="left" w:pos="0"/>
        </w:tabs>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Finansuojamos </w:t>
      </w:r>
      <w:r w:rsidR="00B833E1">
        <w:rPr>
          <w:rFonts w:ascii="Times New Roman" w:eastAsia="Times New Roman" w:hAnsi="Times New Roman" w:cs="Times New Roman"/>
          <w:sz w:val="24"/>
          <w:szCs w:val="24"/>
        </w:rPr>
        <w:t>P</w:t>
      </w:r>
      <w:r>
        <w:rPr>
          <w:rFonts w:ascii="Times New Roman" w:eastAsia="Times New Roman" w:hAnsi="Times New Roman" w:cs="Times New Roman"/>
          <w:sz w:val="24"/>
          <w:szCs w:val="24"/>
        </w:rPr>
        <w:t>rojekto veiklos - i</w:t>
      </w:r>
      <w:r w:rsidRPr="007205A4">
        <w:rPr>
          <w:rFonts w:ascii="Times New Roman" w:eastAsia="Times New Roman" w:hAnsi="Times New Roman" w:cs="Times New Roman"/>
          <w:sz w:val="24"/>
          <w:szCs w:val="24"/>
        </w:rPr>
        <w:t>novatyvių pirminės sveikatos priežiūros paslaugų teikimo ir organizavimo modelių kūrimas ir išbandymas</w:t>
      </w:r>
      <w:r w:rsidR="00B833E1">
        <w:rPr>
          <w:rFonts w:ascii="Times New Roman" w:eastAsia="Times New Roman" w:hAnsi="Times New Roman" w:cs="Times New Roman"/>
          <w:sz w:val="24"/>
          <w:szCs w:val="24"/>
        </w:rPr>
        <w:t>:</w:t>
      </w:r>
    </w:p>
    <w:p w14:paraId="2F5315F1" w14:textId="3EE1ED57" w:rsidR="00B833E1" w:rsidRPr="00B833E1" w:rsidRDefault="00B833E1" w:rsidP="009459A9">
      <w:pPr>
        <w:tabs>
          <w:tab w:val="left" w:pos="0"/>
        </w:tabs>
        <w:spacing w:after="0" w:line="360" w:lineRule="auto"/>
        <w:ind w:firstLine="851"/>
        <w:jc w:val="both"/>
        <w:rPr>
          <w:rFonts w:ascii="Times New Roman" w:eastAsia="Times New Roman" w:hAnsi="Times New Roman" w:cs="Times New Roman"/>
          <w:sz w:val="24"/>
          <w:szCs w:val="24"/>
        </w:rPr>
      </w:pPr>
      <w:r w:rsidRPr="00B833E1">
        <w:rPr>
          <w:rFonts w:ascii="Times New Roman" w:eastAsia="Times New Roman" w:hAnsi="Times New Roman" w:cs="Times New Roman"/>
          <w:sz w:val="24"/>
          <w:szCs w:val="24"/>
        </w:rPr>
        <w:t xml:space="preserve">1. Sveikatos centro paslaugų teikimą koordinuojančiosios asmens sveikatos priežiūros įstaigos koordinavimo funkcijų vykdymo užtikrinimas; </w:t>
      </w:r>
    </w:p>
    <w:p w14:paraId="4D68EE15" w14:textId="36D733C3" w:rsidR="00B833E1" w:rsidRPr="00B833E1" w:rsidRDefault="00B833E1" w:rsidP="009459A9">
      <w:pPr>
        <w:tabs>
          <w:tab w:val="left" w:pos="0"/>
        </w:tabs>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B833E1">
        <w:rPr>
          <w:rFonts w:ascii="Times New Roman" w:eastAsia="Times New Roman" w:hAnsi="Times New Roman" w:cs="Times New Roman"/>
          <w:sz w:val="24"/>
          <w:szCs w:val="24"/>
        </w:rPr>
        <w:t xml:space="preserve">. Efektyvių paslaugų teikimo modelių (metodų), gerinančių sveikatos priežiūros paslaugų kokybę ir prieinamumą pacientams, sergantiems lėtinėmis neinfekcinėmis ligomis, taikymas Sveikatos centre; </w:t>
      </w:r>
    </w:p>
    <w:p w14:paraId="37CEC471" w14:textId="33664925" w:rsidR="00B833E1" w:rsidRPr="003E27E2" w:rsidRDefault="00B833E1" w:rsidP="009459A9">
      <w:pPr>
        <w:tabs>
          <w:tab w:val="left" w:pos="0"/>
        </w:tabs>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B833E1">
        <w:rPr>
          <w:rFonts w:ascii="Times New Roman" w:eastAsia="Times New Roman" w:hAnsi="Times New Roman" w:cs="Times New Roman"/>
          <w:sz w:val="24"/>
          <w:szCs w:val="24"/>
        </w:rPr>
        <w:t>. Pacientų srautų valdymo ir (ar) paslaugų teikimo priemonių, kad konkrečiam pacientui būtų užtikrintas vientisas (taikant žaliojo koridoriaus principą) visų reikiamų Sveikatos centro paslaugų sąrašo paslaugų suteikimas per kuo trumpesnius terminus, įgyvendinimas</w:t>
      </w:r>
      <w:r>
        <w:rPr>
          <w:rFonts w:ascii="Times New Roman" w:eastAsia="Times New Roman" w:hAnsi="Times New Roman" w:cs="Times New Roman"/>
          <w:sz w:val="24"/>
          <w:szCs w:val="24"/>
        </w:rPr>
        <w:t>.</w:t>
      </w:r>
    </w:p>
    <w:p w14:paraId="02EAC148" w14:textId="223F2624" w:rsidR="00F850A4" w:rsidRPr="006F0CCE" w:rsidRDefault="002B1758" w:rsidP="008609A8">
      <w:pPr>
        <w:tabs>
          <w:tab w:val="left" w:pos="0"/>
        </w:tabs>
        <w:spacing w:after="0" w:line="360" w:lineRule="auto"/>
        <w:ind w:firstLine="851"/>
        <w:jc w:val="both"/>
        <w:rPr>
          <w:rFonts w:ascii="Times New Roman" w:eastAsia="Times New Roman" w:hAnsi="Times New Roman" w:cs="Times New Roman"/>
          <w:sz w:val="24"/>
          <w:szCs w:val="24"/>
        </w:rPr>
      </w:pPr>
      <w:bookmarkStart w:id="2" w:name="_Hlk164955314"/>
      <w:r w:rsidRPr="009A27F6">
        <w:rPr>
          <w:rFonts w:ascii="Times New Roman" w:eastAsia="Times New Roman" w:hAnsi="Times New Roman" w:cs="Times New Roman"/>
          <w:sz w:val="24"/>
          <w:szCs w:val="24"/>
        </w:rPr>
        <w:lastRenderedPageBreak/>
        <w:t xml:space="preserve"> </w:t>
      </w:r>
      <w:r w:rsidR="009459A9" w:rsidRPr="009459A9">
        <w:rPr>
          <w:rFonts w:ascii="Times New Roman" w:eastAsia="Times New Roman" w:hAnsi="Times New Roman" w:cs="Times New Roman"/>
          <w:sz w:val="24"/>
          <w:szCs w:val="24"/>
        </w:rPr>
        <w:t>Projekto veiklos turi būti įgyvendintos per 36 mėnesius nuo projekto sutarties įsigaliojimo. Prireikus projekto veiklos gali būti pratęstos pagrįstam laikotarpiui, bet ne ilgiau kaip iki 2029 m. spalio 1 d. Projektų atrankos būdas – planavimas</w:t>
      </w:r>
      <w:r w:rsidR="009459A9">
        <w:rPr>
          <w:rFonts w:ascii="Times New Roman" w:eastAsia="Times New Roman" w:hAnsi="Times New Roman" w:cs="Times New Roman"/>
          <w:sz w:val="24"/>
          <w:szCs w:val="24"/>
        </w:rPr>
        <w:t>.</w:t>
      </w:r>
      <w:r w:rsidR="009459A9" w:rsidRPr="009459A9">
        <w:rPr>
          <w:rFonts w:ascii="Times New Roman" w:eastAsia="Times New Roman" w:hAnsi="Times New Roman" w:cs="Times New Roman"/>
          <w:sz w:val="24"/>
          <w:szCs w:val="24"/>
        </w:rPr>
        <w:t xml:space="preserve">   </w:t>
      </w:r>
      <w:bookmarkEnd w:id="2"/>
    </w:p>
    <w:p w14:paraId="1D2EDD6E" w14:textId="77777777" w:rsidR="009459A9" w:rsidRDefault="000614AE" w:rsidP="009459A9">
      <w:pPr>
        <w:pStyle w:val="Sraopastraipa"/>
        <w:numPr>
          <w:ilvl w:val="0"/>
          <w:numId w:val="1"/>
        </w:numPr>
        <w:tabs>
          <w:tab w:val="left" w:pos="0"/>
        </w:tabs>
        <w:spacing w:after="0" w:line="360" w:lineRule="auto"/>
        <w:jc w:val="both"/>
        <w:rPr>
          <w:rFonts w:ascii="Times New Roman" w:eastAsia="Times New Roman" w:hAnsi="Times New Roman" w:cs="Times New Roman"/>
          <w:b/>
          <w:sz w:val="24"/>
          <w:szCs w:val="24"/>
        </w:rPr>
      </w:pPr>
      <w:r w:rsidRPr="006F0CCE">
        <w:rPr>
          <w:rFonts w:ascii="Times New Roman" w:eastAsia="Times New Roman" w:hAnsi="Times New Roman" w:cs="Times New Roman"/>
          <w:b/>
          <w:sz w:val="24"/>
          <w:szCs w:val="24"/>
        </w:rPr>
        <w:t xml:space="preserve">Lėšų poreikis ir šaltiniai: </w:t>
      </w:r>
      <w:r w:rsidR="002C5E47" w:rsidRPr="006F0CCE">
        <w:rPr>
          <w:rFonts w:ascii="Times New Roman" w:eastAsia="Times New Roman" w:hAnsi="Times New Roman" w:cs="Times New Roman"/>
          <w:b/>
          <w:sz w:val="24"/>
          <w:szCs w:val="24"/>
        </w:rPr>
        <w:t xml:space="preserve"> </w:t>
      </w:r>
    </w:p>
    <w:p w14:paraId="54A1DA2A" w14:textId="193CD47E" w:rsidR="009459A9" w:rsidRPr="009459A9" w:rsidRDefault="00B61E88" w:rsidP="009459A9">
      <w:pPr>
        <w:spacing w:after="0" w:line="360" w:lineRule="auto"/>
        <w:ind w:firstLine="851"/>
        <w:jc w:val="both"/>
        <w:rPr>
          <w:rFonts w:ascii="Times New Roman" w:hAnsi="Times New Roman" w:cs="Times New Roman"/>
          <w:sz w:val="24"/>
          <w:szCs w:val="24"/>
        </w:rPr>
      </w:pPr>
      <w:r w:rsidRPr="009459A9">
        <w:rPr>
          <w:rFonts w:ascii="Times New Roman" w:hAnsi="Times New Roman" w:cs="Times New Roman"/>
          <w:sz w:val="24"/>
          <w:szCs w:val="24"/>
        </w:rPr>
        <w:t>Bendra Kvietimui  skirta  finansavimo lėšų  suma -</w:t>
      </w:r>
      <w:r w:rsidR="00322BD6" w:rsidRPr="009459A9">
        <w:rPr>
          <w:rFonts w:ascii="Times New Roman" w:hAnsi="Times New Roman" w:cs="Times New Roman"/>
          <w:sz w:val="24"/>
          <w:szCs w:val="24"/>
        </w:rPr>
        <w:t xml:space="preserve"> </w:t>
      </w:r>
      <w:r w:rsidRPr="009459A9">
        <w:rPr>
          <w:rFonts w:ascii="Times New Roman" w:hAnsi="Times New Roman" w:cs="Times New Roman"/>
          <w:sz w:val="24"/>
          <w:szCs w:val="24"/>
        </w:rPr>
        <w:t xml:space="preserve">30 </w:t>
      </w:r>
      <w:r w:rsidR="00B833E1" w:rsidRPr="009459A9">
        <w:rPr>
          <w:rFonts w:ascii="Times New Roman" w:hAnsi="Times New Roman" w:cs="Times New Roman"/>
          <w:sz w:val="24"/>
          <w:szCs w:val="24"/>
        </w:rPr>
        <w:t xml:space="preserve">755 000 </w:t>
      </w:r>
      <w:r w:rsidR="00322BD6" w:rsidRPr="009459A9">
        <w:rPr>
          <w:rFonts w:ascii="Times New Roman" w:hAnsi="Times New Roman" w:cs="Times New Roman"/>
          <w:sz w:val="24"/>
          <w:szCs w:val="24"/>
        </w:rPr>
        <w:t>Eur</w:t>
      </w:r>
      <w:r w:rsidR="00044EC2" w:rsidRPr="009459A9">
        <w:rPr>
          <w:rFonts w:ascii="Times New Roman" w:hAnsi="Times New Roman" w:cs="Times New Roman"/>
          <w:sz w:val="24"/>
          <w:szCs w:val="24"/>
        </w:rPr>
        <w:t xml:space="preserve"> (iš jų - </w:t>
      </w:r>
      <w:r w:rsidR="00F15A9A" w:rsidRPr="009459A9">
        <w:rPr>
          <w:rFonts w:ascii="Times New Roman" w:hAnsi="Times New Roman" w:cs="Times New Roman"/>
          <w:sz w:val="24"/>
          <w:szCs w:val="24"/>
        </w:rPr>
        <w:t xml:space="preserve"> </w:t>
      </w:r>
      <w:r w:rsidR="00F9237C" w:rsidRPr="009459A9">
        <w:rPr>
          <w:rFonts w:ascii="Times New Roman" w:hAnsi="Times New Roman" w:cs="Times New Roman"/>
          <w:sz w:val="24"/>
          <w:szCs w:val="24"/>
        </w:rPr>
        <w:t>Europos socialinio fondo</w:t>
      </w:r>
      <w:r w:rsidR="00044EC2" w:rsidRPr="009459A9">
        <w:rPr>
          <w:rFonts w:ascii="Times New Roman" w:hAnsi="Times New Roman" w:cs="Times New Roman"/>
          <w:sz w:val="24"/>
          <w:szCs w:val="24"/>
        </w:rPr>
        <w:t xml:space="preserve"> lėšos – 26 141 750 Eur., bendrojo finansavimo lėšos – 4 613 250 Eur.)</w:t>
      </w:r>
      <w:r w:rsidR="00862A42" w:rsidRPr="009459A9">
        <w:rPr>
          <w:rFonts w:ascii="Times New Roman" w:hAnsi="Times New Roman" w:cs="Times New Roman"/>
          <w:sz w:val="24"/>
          <w:szCs w:val="24"/>
        </w:rPr>
        <w:t>.</w:t>
      </w:r>
      <w:r w:rsidR="00044EC2" w:rsidRPr="009459A9">
        <w:rPr>
          <w:rFonts w:ascii="Times New Roman" w:hAnsi="Times New Roman" w:cs="Times New Roman"/>
          <w:sz w:val="24"/>
          <w:szCs w:val="24"/>
        </w:rPr>
        <w:t xml:space="preserve"> Lėšos kiekvienai savivaldybei nurodytos Projektų finansavimo sąlygų aprašo</w:t>
      </w:r>
      <w:r w:rsidR="009459A9" w:rsidRPr="009459A9">
        <w:rPr>
          <w:rFonts w:ascii="Times New Roman" w:hAnsi="Times New Roman" w:cs="Times New Roman"/>
          <w:sz w:val="24"/>
          <w:szCs w:val="24"/>
        </w:rPr>
        <w:t xml:space="preserve"> (toliau – PFSA)</w:t>
      </w:r>
      <w:r w:rsidR="00044EC2" w:rsidRPr="009459A9">
        <w:rPr>
          <w:rFonts w:ascii="Times New Roman" w:hAnsi="Times New Roman" w:cs="Times New Roman"/>
          <w:sz w:val="24"/>
          <w:szCs w:val="24"/>
        </w:rPr>
        <w:t xml:space="preserve"> 2 priede. Paskirstytos vadovaujantis Modernizavimo plane nurodytais kriterijais bazinei lėšų daliai apskaičiuoti. Panevėžio miesto savivaldybei skirta 955 886 Eur. </w:t>
      </w:r>
      <w:r w:rsidR="00006FF9" w:rsidRPr="009459A9">
        <w:rPr>
          <w:rFonts w:ascii="Times New Roman" w:hAnsi="Times New Roman" w:cs="Times New Roman"/>
          <w:sz w:val="24"/>
          <w:szCs w:val="24"/>
        </w:rPr>
        <w:t>Finansuojamoji dalis 100 proc.</w:t>
      </w:r>
      <w:r w:rsidR="009459A9" w:rsidRPr="009459A9">
        <w:rPr>
          <w:rFonts w:ascii="Times New Roman" w:hAnsi="Times New Roman" w:cs="Times New Roman"/>
          <w:sz w:val="24"/>
          <w:szCs w:val="24"/>
        </w:rPr>
        <w:t xml:space="preserve"> </w:t>
      </w:r>
    </w:p>
    <w:p w14:paraId="520C6D08" w14:textId="4DB09713" w:rsidR="009459A9" w:rsidRDefault="00B833E1" w:rsidP="009459A9">
      <w:pPr>
        <w:spacing w:after="0" w:line="360" w:lineRule="auto"/>
        <w:ind w:firstLine="851"/>
        <w:jc w:val="both"/>
        <w:rPr>
          <w:rFonts w:ascii="Times New Roman" w:hAnsi="Times New Roman" w:cs="Times New Roman"/>
          <w:sz w:val="24"/>
          <w:szCs w:val="24"/>
        </w:rPr>
      </w:pPr>
      <w:r w:rsidRPr="009459A9">
        <w:rPr>
          <w:rFonts w:ascii="Times New Roman" w:hAnsi="Times New Roman" w:cs="Times New Roman"/>
          <w:sz w:val="24"/>
          <w:szCs w:val="24"/>
        </w:rPr>
        <w:t xml:space="preserve">Tinkamos finansuoti išlaidos: </w:t>
      </w:r>
      <w:r w:rsidR="009459A9">
        <w:rPr>
          <w:rFonts w:ascii="Times New Roman" w:hAnsi="Times New Roman" w:cs="Times New Roman"/>
          <w:sz w:val="24"/>
          <w:szCs w:val="24"/>
        </w:rPr>
        <w:t>m</w:t>
      </w:r>
      <w:r w:rsidRPr="009459A9">
        <w:rPr>
          <w:rFonts w:ascii="Times New Roman" w:hAnsi="Times New Roman" w:cs="Times New Roman"/>
          <w:sz w:val="24"/>
          <w:szCs w:val="24"/>
        </w:rPr>
        <w:t>okymai, dokumentų parengimas (mokymų medžiaga, procesų aprašai, gairės), renginiai, darbo užmokesčio išlaidos SC koordinatoriams, darbo užmokestis modelio taikyme dalyvaujančios daugiadalykės specialistų komandos nariams, medicininių priemonių (prietaisų), skirtų pacientų sveikatos būklei ambulatoriškai ir nuotoliniu būdu stebėti ir vertinti įsigijimas (pvz.: prietaisas kraujo spaudimui matuoti, prietaisas gliukozės kiekiui kraujyje matuoti, prietaisas kraujo įsisotinimui deguonimi matuoti, žingsniamatis ir kt.)</w:t>
      </w:r>
      <w:r w:rsidR="009459A9">
        <w:rPr>
          <w:rFonts w:ascii="Times New Roman" w:hAnsi="Times New Roman" w:cs="Times New Roman"/>
          <w:sz w:val="24"/>
          <w:szCs w:val="24"/>
        </w:rPr>
        <w:t>.</w:t>
      </w:r>
      <w:r w:rsidRPr="009459A9">
        <w:rPr>
          <w:rFonts w:ascii="Times New Roman" w:hAnsi="Times New Roman" w:cs="Times New Roman"/>
          <w:sz w:val="24"/>
          <w:szCs w:val="24"/>
        </w:rPr>
        <w:t xml:space="preserve"> </w:t>
      </w:r>
    </w:p>
    <w:p w14:paraId="6C1422EF" w14:textId="5714BFBC" w:rsidR="009459A9" w:rsidRDefault="00B833E1" w:rsidP="009459A9">
      <w:pPr>
        <w:spacing w:after="0" w:line="360" w:lineRule="auto"/>
        <w:ind w:firstLine="851"/>
        <w:jc w:val="both"/>
        <w:rPr>
          <w:rFonts w:ascii="Times New Roman" w:hAnsi="Times New Roman" w:cs="Times New Roman"/>
          <w:sz w:val="24"/>
          <w:szCs w:val="24"/>
        </w:rPr>
      </w:pPr>
      <w:r w:rsidRPr="009459A9">
        <w:rPr>
          <w:rFonts w:ascii="Times New Roman" w:hAnsi="Times New Roman" w:cs="Times New Roman"/>
          <w:sz w:val="24"/>
          <w:szCs w:val="24"/>
        </w:rPr>
        <w:t>Netinkamos finansuoti: Rangos darbai, medicinos įranga (išskyrus priemones, skirtas lėtinėmis ligomis sergantiems pacientams stebėti), baldai, kompiuterinė technika, naudojamo ilgalaikio turto nusidėvėjimo (amortizacijos) sąnaudos</w:t>
      </w:r>
      <w:r w:rsidR="009459A9">
        <w:rPr>
          <w:rFonts w:ascii="Times New Roman" w:hAnsi="Times New Roman" w:cs="Times New Roman"/>
          <w:sz w:val="24"/>
          <w:szCs w:val="24"/>
        </w:rPr>
        <w:t>.</w:t>
      </w:r>
    </w:p>
    <w:p w14:paraId="0F100CA2" w14:textId="229761D0" w:rsidR="008C1F11" w:rsidRPr="006F0CCE" w:rsidRDefault="00F9237C" w:rsidP="009459A9">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9459A9" w:rsidRPr="009459A9">
        <w:rPr>
          <w:rFonts w:ascii="Times New Roman" w:hAnsi="Times New Roman" w:cs="Times New Roman"/>
          <w:sz w:val="24"/>
          <w:szCs w:val="24"/>
        </w:rPr>
        <w:t>Projekto tinkamų finansuoti išlaidų dalis, kurios nepadengia projektui skiriamo finansavimo lėšos, turi būti finansuojama iš projekto vykdytojo ir (ar partnerių) lėšų</w:t>
      </w:r>
      <w:r w:rsidR="009459A9">
        <w:rPr>
          <w:rFonts w:ascii="Times New Roman" w:hAnsi="Times New Roman" w:cs="Times New Roman"/>
          <w:sz w:val="24"/>
          <w:szCs w:val="24"/>
        </w:rPr>
        <w:t xml:space="preserve">. </w:t>
      </w:r>
      <w:r w:rsidR="009459A9" w:rsidRPr="009459A9">
        <w:rPr>
          <w:rFonts w:ascii="Times New Roman" w:hAnsi="Times New Roman" w:cs="Times New Roman"/>
          <w:sz w:val="24"/>
          <w:szCs w:val="24"/>
        </w:rPr>
        <w:t xml:space="preserve">Projekto veiklos gali būti pradėtos vykdyti iki projekto sutarties pasirašymo, tačiau turi atitikti </w:t>
      </w:r>
      <w:r w:rsidR="009459A9">
        <w:rPr>
          <w:rFonts w:ascii="Times New Roman" w:hAnsi="Times New Roman" w:cs="Times New Roman"/>
          <w:sz w:val="24"/>
          <w:szCs w:val="24"/>
        </w:rPr>
        <w:t xml:space="preserve">Projekto administravimo ir finansavimo taisykles </w:t>
      </w:r>
      <w:r w:rsidR="009459A9" w:rsidRPr="009459A9">
        <w:rPr>
          <w:rFonts w:ascii="Times New Roman" w:hAnsi="Times New Roman" w:cs="Times New Roman"/>
          <w:sz w:val="24"/>
          <w:szCs w:val="24"/>
        </w:rPr>
        <w:t>ir PFSA nuostatas. Visos projekto veiklos negali būti baigtos iki pareiškėjui pateikiant P</w:t>
      </w:r>
      <w:r w:rsidR="009459A9">
        <w:rPr>
          <w:rFonts w:ascii="Times New Roman" w:hAnsi="Times New Roman" w:cs="Times New Roman"/>
          <w:sz w:val="24"/>
          <w:szCs w:val="24"/>
        </w:rPr>
        <w:t>rojekto įgyvendinimo planą</w:t>
      </w:r>
      <w:r w:rsidR="009459A9" w:rsidRPr="009459A9">
        <w:rPr>
          <w:rFonts w:ascii="Times New Roman" w:hAnsi="Times New Roman" w:cs="Times New Roman"/>
          <w:sz w:val="24"/>
          <w:szCs w:val="24"/>
        </w:rPr>
        <w:t>.</w:t>
      </w:r>
      <w:r w:rsidR="009459A9">
        <w:rPr>
          <w:rFonts w:ascii="Times New Roman" w:hAnsi="Times New Roman" w:cs="Times New Roman"/>
          <w:sz w:val="24"/>
          <w:szCs w:val="24"/>
        </w:rPr>
        <w:t xml:space="preserve"> </w:t>
      </w:r>
      <w:r>
        <w:rPr>
          <w:rFonts w:ascii="Times New Roman" w:hAnsi="Times New Roman" w:cs="Times New Roman"/>
          <w:sz w:val="24"/>
          <w:szCs w:val="24"/>
        </w:rPr>
        <w:t xml:space="preserve">                                                                                                              </w:t>
      </w:r>
      <w:r w:rsidR="00AF172F" w:rsidRPr="006F0CCE">
        <w:rPr>
          <w:rFonts w:ascii="Times New Roman" w:hAnsi="Times New Roman" w:cs="Times New Roman"/>
          <w:sz w:val="24"/>
          <w:szCs w:val="24"/>
        </w:rPr>
        <w:t xml:space="preserve"> </w:t>
      </w:r>
    </w:p>
    <w:p w14:paraId="2989644A" w14:textId="77777777" w:rsidR="008C1F11" w:rsidRPr="00862A42" w:rsidRDefault="00BC1CDE" w:rsidP="009459A9">
      <w:pPr>
        <w:pStyle w:val="Sraopastraipa"/>
        <w:numPr>
          <w:ilvl w:val="0"/>
          <w:numId w:val="1"/>
        </w:numPr>
        <w:spacing w:after="0" w:line="360" w:lineRule="auto"/>
        <w:jc w:val="both"/>
        <w:rPr>
          <w:rFonts w:ascii="Times New Roman" w:hAnsi="Times New Roman" w:cs="Times New Roman"/>
          <w:sz w:val="24"/>
          <w:szCs w:val="24"/>
        </w:rPr>
      </w:pPr>
      <w:r w:rsidRPr="006F0CCE">
        <w:rPr>
          <w:rFonts w:ascii="Times New Roman" w:eastAsia="Times New Roman" w:hAnsi="Times New Roman" w:cs="Times New Roman"/>
          <w:b/>
          <w:sz w:val="24"/>
          <w:szCs w:val="24"/>
        </w:rPr>
        <w:t xml:space="preserve">Sprendimui priimti reikalingi pagrindimai, skaičiavimai ar paaiškinimai: </w:t>
      </w:r>
    </w:p>
    <w:p w14:paraId="6C4C694F" w14:textId="22736013" w:rsidR="000B4A38" w:rsidRPr="006F0CCE" w:rsidRDefault="000835C9" w:rsidP="009459A9">
      <w:pPr>
        <w:spacing w:after="0" w:line="360" w:lineRule="auto"/>
        <w:jc w:val="both"/>
        <w:rPr>
          <w:rFonts w:ascii="Times New Roman" w:hAnsi="Times New Roman" w:cs="Times New Roman"/>
          <w:sz w:val="24"/>
          <w:szCs w:val="24"/>
        </w:rPr>
      </w:pPr>
      <w:r w:rsidRPr="006F0CCE">
        <w:rPr>
          <w:rFonts w:ascii="Times New Roman" w:hAnsi="Times New Roman" w:cs="Times New Roman"/>
          <w:sz w:val="24"/>
          <w:szCs w:val="24"/>
        </w:rPr>
        <w:t xml:space="preserve">              </w:t>
      </w:r>
      <w:r w:rsidR="00A014C8" w:rsidRPr="006F0CCE">
        <w:rPr>
          <w:rFonts w:ascii="Times New Roman" w:hAnsi="Times New Roman" w:cs="Times New Roman"/>
          <w:sz w:val="24"/>
          <w:szCs w:val="24"/>
        </w:rPr>
        <w:t xml:space="preserve"> Vadovaujantis Panevėžio miesto savivaldybės sutarčių pasirašymo tvarkos aprašu, patvirtintu, Panevėžio miesto savivaldybės tarybos 2023 m. gruodžio 28 d. sprendimu Nr. 1-394 „ Dėl Panevėžio miesto savivaldybės vardu sudaromų sutarčių pasirašymo tvarkos aprašo patvirtinimo, Savivaldybės tarybos 2014 m. gegužės 29 d. sprendimo Nr. 1-154 pripažinimo netekusiu galios ir įgaliojimo Savivaldybės merui “,</w:t>
      </w:r>
      <w:r w:rsidR="006E5BA4" w:rsidRPr="006F0CCE">
        <w:rPr>
          <w:rFonts w:ascii="Times New Roman" w:hAnsi="Times New Roman" w:cs="Times New Roman"/>
          <w:sz w:val="24"/>
          <w:szCs w:val="24"/>
        </w:rPr>
        <w:t xml:space="preserve"> </w:t>
      </w:r>
      <w:r w:rsidR="00A014C8" w:rsidRPr="006F0CCE">
        <w:rPr>
          <w:rFonts w:ascii="Times New Roman" w:hAnsi="Times New Roman" w:cs="Times New Roman"/>
          <w:sz w:val="24"/>
          <w:szCs w:val="24"/>
        </w:rPr>
        <w:t>kad Panevėžio savivaldybės administracijos direktorius galėtų pasirašyti dokumentus, susijusius su Projekto finansavimu ir įgyvendinimu, reikalingas Tarybos sprendimas.</w:t>
      </w:r>
      <w:r w:rsidR="007D1988" w:rsidRPr="006F0CCE">
        <w:rPr>
          <w:rFonts w:ascii="Times New Roman" w:hAnsi="Times New Roman" w:cs="Times New Roman"/>
          <w:sz w:val="24"/>
          <w:szCs w:val="24"/>
        </w:rPr>
        <w:t xml:space="preserve"> Skyrus finansavimą projektui, administracijos direktorius turės pasirašyti su projekto įgyvendinimu susijusius dokumentus.</w:t>
      </w:r>
    </w:p>
    <w:p w14:paraId="436103E2" w14:textId="3B8CD6F4" w:rsidR="002C5E47" w:rsidRPr="006F0CCE" w:rsidRDefault="005C4E71" w:rsidP="009459A9">
      <w:pPr>
        <w:spacing w:after="0" w:line="360" w:lineRule="auto"/>
        <w:jc w:val="both"/>
        <w:rPr>
          <w:rFonts w:ascii="Times New Roman" w:eastAsia="Times New Roman" w:hAnsi="Times New Roman" w:cs="Times New Roman"/>
          <w:b/>
          <w:sz w:val="24"/>
          <w:szCs w:val="24"/>
        </w:rPr>
      </w:pPr>
      <w:r w:rsidRPr="006F0CCE">
        <w:rPr>
          <w:rFonts w:ascii="Times New Roman" w:eastAsia="Times New Roman" w:hAnsi="Times New Roman" w:cs="Times New Roman"/>
          <w:b/>
          <w:bCs/>
          <w:sz w:val="24"/>
          <w:szCs w:val="24"/>
        </w:rPr>
        <w:t xml:space="preserve"> </w:t>
      </w:r>
      <w:r w:rsidRPr="006F0CCE">
        <w:rPr>
          <w:rFonts w:ascii="Times New Roman" w:eastAsia="Times New Roman" w:hAnsi="Times New Roman" w:cs="Times New Roman"/>
          <w:b/>
          <w:sz w:val="24"/>
          <w:szCs w:val="24"/>
        </w:rPr>
        <w:t xml:space="preserve">             5. </w:t>
      </w:r>
      <w:r w:rsidR="002C5E47" w:rsidRPr="006F0CCE">
        <w:rPr>
          <w:rFonts w:ascii="Times New Roman" w:eastAsia="Times New Roman" w:hAnsi="Times New Roman" w:cs="Times New Roman"/>
          <w:b/>
          <w:sz w:val="24"/>
          <w:szCs w:val="24"/>
        </w:rPr>
        <w:t xml:space="preserve">Kieno iniciatyva parengtas sprendimo projektas: </w:t>
      </w:r>
    </w:p>
    <w:p w14:paraId="7BDEBE74" w14:textId="115D861E" w:rsidR="002C5E47" w:rsidRDefault="007C6640" w:rsidP="009459A9">
      <w:pPr>
        <w:spacing w:line="360" w:lineRule="auto"/>
        <w:rPr>
          <w:rFonts w:ascii="Times New Roman" w:hAnsi="Times New Roman" w:cs="Times New Roman"/>
          <w:sz w:val="24"/>
          <w:szCs w:val="24"/>
        </w:rPr>
      </w:pPr>
      <w:r w:rsidRPr="006F0CCE">
        <w:rPr>
          <w:rFonts w:ascii="Times New Roman" w:hAnsi="Times New Roman" w:cs="Times New Roman"/>
          <w:sz w:val="24"/>
          <w:szCs w:val="24"/>
        </w:rPr>
        <w:t xml:space="preserve">     </w:t>
      </w:r>
      <w:r w:rsidR="002C5E47" w:rsidRPr="006F0CCE">
        <w:rPr>
          <w:rFonts w:ascii="Times New Roman" w:hAnsi="Times New Roman" w:cs="Times New Roman"/>
          <w:sz w:val="24"/>
          <w:szCs w:val="24"/>
        </w:rPr>
        <w:t>Panevėžio miesto savivaldybės administracijos.</w:t>
      </w:r>
    </w:p>
    <w:p w14:paraId="4BEEE758" w14:textId="317D1D07" w:rsidR="0016185C" w:rsidRPr="006F0CCE" w:rsidRDefault="0016185C" w:rsidP="0016185C">
      <w:pPr>
        <w:spacing w:line="360" w:lineRule="auto"/>
        <w:jc w:val="both"/>
        <w:rPr>
          <w:rFonts w:ascii="Times New Roman" w:hAnsi="Times New Roman" w:cs="Times New Roman"/>
          <w:sz w:val="24"/>
          <w:szCs w:val="24"/>
        </w:rPr>
      </w:pPr>
      <w:r>
        <w:rPr>
          <w:rFonts w:ascii="Times New Roman" w:hAnsi="Times New Roman" w:cs="Times New Roman"/>
          <w:sz w:val="24"/>
          <w:szCs w:val="24"/>
        </w:rPr>
        <w:t>Pridedama. P</w:t>
      </w:r>
      <w:r w:rsidRPr="0016185C">
        <w:rPr>
          <w:rFonts w:ascii="Times New Roman" w:hAnsi="Times New Roman" w:cs="Times New Roman"/>
          <w:sz w:val="24"/>
          <w:szCs w:val="24"/>
        </w:rPr>
        <w:t>rojekto „</w:t>
      </w:r>
      <w:r>
        <w:rPr>
          <w:rFonts w:ascii="Times New Roman" w:hAnsi="Times New Roman" w:cs="Times New Roman"/>
          <w:sz w:val="24"/>
          <w:szCs w:val="24"/>
        </w:rPr>
        <w:t>S</w:t>
      </w:r>
      <w:r w:rsidRPr="0016185C">
        <w:rPr>
          <w:rFonts w:ascii="Times New Roman" w:hAnsi="Times New Roman" w:cs="Times New Roman"/>
          <w:sz w:val="24"/>
          <w:szCs w:val="24"/>
        </w:rPr>
        <w:t>veikatos centrų veiklos modelio diegimas Panevėžio mieste“ partnerystės sutarties projektas.</w:t>
      </w:r>
    </w:p>
    <w:p w14:paraId="41316DB3" w14:textId="77777777" w:rsidR="006860E8" w:rsidRDefault="006860E8" w:rsidP="00ED244C">
      <w:pPr>
        <w:rPr>
          <w:rFonts w:ascii="Times New Roman" w:hAnsi="Times New Roman" w:cs="Times New Roman"/>
          <w:sz w:val="24"/>
          <w:szCs w:val="24"/>
        </w:rPr>
      </w:pPr>
    </w:p>
    <w:p w14:paraId="77903D46" w14:textId="77777777" w:rsidR="006860E8" w:rsidRDefault="006860E8" w:rsidP="00ED244C">
      <w:pPr>
        <w:rPr>
          <w:rFonts w:ascii="Times New Roman" w:hAnsi="Times New Roman" w:cs="Times New Roman"/>
          <w:sz w:val="24"/>
          <w:szCs w:val="24"/>
        </w:rPr>
      </w:pPr>
    </w:p>
    <w:p w14:paraId="51E17230" w14:textId="77777777" w:rsidR="009459A9" w:rsidRPr="009459A9" w:rsidRDefault="009459A9" w:rsidP="009459A9">
      <w:pPr>
        <w:spacing w:after="0" w:line="360" w:lineRule="auto"/>
        <w:ind w:left="720" w:hanging="294"/>
        <w:jc w:val="both"/>
        <w:rPr>
          <w:rFonts w:ascii="Times New Roman" w:eastAsia="Times New Roman" w:hAnsi="Times New Roman" w:cs="Times New Roman"/>
          <w:sz w:val="24"/>
          <w:szCs w:val="24"/>
          <w:lang w:eastAsia="lt-LT"/>
        </w:rPr>
      </w:pPr>
      <w:r w:rsidRPr="009459A9">
        <w:rPr>
          <w:rFonts w:ascii="Times New Roman" w:eastAsia="Times New Roman" w:hAnsi="Times New Roman" w:cs="Times New Roman"/>
          <w:sz w:val="24"/>
          <w:szCs w:val="24"/>
          <w:lang w:eastAsia="lt-LT"/>
        </w:rPr>
        <w:t xml:space="preserve">Socialinių reikalų skyriaus </w:t>
      </w:r>
    </w:p>
    <w:p w14:paraId="50E687C8" w14:textId="77777777" w:rsidR="009459A9" w:rsidRPr="009459A9" w:rsidRDefault="009459A9" w:rsidP="009459A9">
      <w:pPr>
        <w:spacing w:after="0" w:line="360" w:lineRule="auto"/>
        <w:ind w:left="426"/>
        <w:jc w:val="both"/>
        <w:rPr>
          <w:rFonts w:ascii="Times New Roman" w:eastAsia="Times New Roman" w:hAnsi="Times New Roman" w:cs="Times New Roman"/>
          <w:sz w:val="24"/>
          <w:szCs w:val="24"/>
          <w:lang w:eastAsia="lt-LT"/>
        </w:rPr>
      </w:pPr>
      <w:r w:rsidRPr="009459A9">
        <w:rPr>
          <w:rFonts w:ascii="Times New Roman" w:eastAsia="Times New Roman" w:hAnsi="Times New Roman" w:cs="Times New Roman"/>
          <w:sz w:val="24"/>
          <w:szCs w:val="24"/>
          <w:lang w:eastAsia="lt-LT"/>
        </w:rPr>
        <w:t>Sveikatos poskyrio vyr. specialistė</w:t>
      </w:r>
      <w:r w:rsidRPr="009459A9">
        <w:rPr>
          <w:rFonts w:ascii="Times New Roman" w:eastAsia="Times New Roman" w:hAnsi="Times New Roman" w:cs="Times New Roman"/>
          <w:sz w:val="24"/>
          <w:szCs w:val="24"/>
          <w:lang w:eastAsia="lt-LT"/>
        </w:rPr>
        <w:tab/>
        <w:t xml:space="preserve">                                          </w:t>
      </w:r>
      <w:r w:rsidRPr="009459A9">
        <w:rPr>
          <w:rFonts w:ascii="Times New Roman" w:eastAsia="Times New Roman" w:hAnsi="Times New Roman" w:cs="Times New Roman"/>
          <w:sz w:val="24"/>
          <w:szCs w:val="24"/>
          <w:lang w:eastAsia="lt-LT"/>
        </w:rPr>
        <w:tab/>
        <w:t xml:space="preserve">                    Ieva Konkovė</w:t>
      </w:r>
    </w:p>
    <w:p w14:paraId="53EF4372" w14:textId="23E115F1" w:rsidR="00363341" w:rsidRDefault="00363341" w:rsidP="002C5E47">
      <w:pPr>
        <w:spacing w:after="0" w:line="360" w:lineRule="auto"/>
        <w:jc w:val="both"/>
        <w:rPr>
          <w:rFonts w:ascii="Times New Roman" w:eastAsia="Times New Roman" w:hAnsi="Times New Roman" w:cs="Times New Roman"/>
          <w:sz w:val="24"/>
          <w:szCs w:val="24"/>
        </w:rPr>
      </w:pPr>
    </w:p>
    <w:sectPr w:rsidR="00363341" w:rsidSect="006F6419">
      <w:pgSz w:w="11906" w:h="16838"/>
      <w:pgMar w:top="851"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B1709"/>
    <w:multiLevelType w:val="hybridMultilevel"/>
    <w:tmpl w:val="C8922A30"/>
    <w:lvl w:ilvl="0" w:tplc="F400419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BBD1DB2"/>
    <w:multiLevelType w:val="hybridMultilevel"/>
    <w:tmpl w:val="E31C6F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47"/>
    <w:rsid w:val="00003BC1"/>
    <w:rsid w:val="000055B3"/>
    <w:rsid w:val="00006FF9"/>
    <w:rsid w:val="00010748"/>
    <w:rsid w:val="00013A47"/>
    <w:rsid w:val="00016D7B"/>
    <w:rsid w:val="00027AFD"/>
    <w:rsid w:val="00031F0C"/>
    <w:rsid w:val="00043557"/>
    <w:rsid w:val="00044EC2"/>
    <w:rsid w:val="00050284"/>
    <w:rsid w:val="000556D0"/>
    <w:rsid w:val="000614AE"/>
    <w:rsid w:val="00063D46"/>
    <w:rsid w:val="00080696"/>
    <w:rsid w:val="000808CA"/>
    <w:rsid w:val="000835C9"/>
    <w:rsid w:val="000854FE"/>
    <w:rsid w:val="000B4A38"/>
    <w:rsid w:val="000B5A37"/>
    <w:rsid w:val="000B74CD"/>
    <w:rsid w:val="000C2283"/>
    <w:rsid w:val="000C2ECD"/>
    <w:rsid w:val="000C49FF"/>
    <w:rsid w:val="000D1FD4"/>
    <w:rsid w:val="000D740F"/>
    <w:rsid w:val="000E7D05"/>
    <w:rsid w:val="000F5EDF"/>
    <w:rsid w:val="00111102"/>
    <w:rsid w:val="001570B2"/>
    <w:rsid w:val="0016185C"/>
    <w:rsid w:val="001703C0"/>
    <w:rsid w:val="00180D33"/>
    <w:rsid w:val="001B3ABF"/>
    <w:rsid w:val="001D71C4"/>
    <w:rsid w:val="001E6E1F"/>
    <w:rsid w:val="001F68E7"/>
    <w:rsid w:val="00202C9D"/>
    <w:rsid w:val="002141B8"/>
    <w:rsid w:val="002171D5"/>
    <w:rsid w:val="00231A78"/>
    <w:rsid w:val="002338D9"/>
    <w:rsid w:val="0024129B"/>
    <w:rsid w:val="0024495C"/>
    <w:rsid w:val="002474AF"/>
    <w:rsid w:val="002514BA"/>
    <w:rsid w:val="002576B4"/>
    <w:rsid w:val="00260CA1"/>
    <w:rsid w:val="0026280B"/>
    <w:rsid w:val="00265EE6"/>
    <w:rsid w:val="002827DF"/>
    <w:rsid w:val="00297B91"/>
    <w:rsid w:val="002A6330"/>
    <w:rsid w:val="002B1758"/>
    <w:rsid w:val="002C2B20"/>
    <w:rsid w:val="002C4B79"/>
    <w:rsid w:val="002C56DF"/>
    <w:rsid w:val="002C5E47"/>
    <w:rsid w:val="002C7AB6"/>
    <w:rsid w:val="002D3C6D"/>
    <w:rsid w:val="00303D84"/>
    <w:rsid w:val="00317C4A"/>
    <w:rsid w:val="003201BB"/>
    <w:rsid w:val="00322BD6"/>
    <w:rsid w:val="00330A6F"/>
    <w:rsid w:val="003430D2"/>
    <w:rsid w:val="00351D61"/>
    <w:rsid w:val="00351FC0"/>
    <w:rsid w:val="00363341"/>
    <w:rsid w:val="00363E79"/>
    <w:rsid w:val="003719A7"/>
    <w:rsid w:val="00371D8E"/>
    <w:rsid w:val="00381E62"/>
    <w:rsid w:val="003B0463"/>
    <w:rsid w:val="003B7AD8"/>
    <w:rsid w:val="003D7707"/>
    <w:rsid w:val="003E27E2"/>
    <w:rsid w:val="003E5EFB"/>
    <w:rsid w:val="003E6A84"/>
    <w:rsid w:val="00421C22"/>
    <w:rsid w:val="00422C77"/>
    <w:rsid w:val="00425543"/>
    <w:rsid w:val="0043059A"/>
    <w:rsid w:val="00435D8B"/>
    <w:rsid w:val="004462E7"/>
    <w:rsid w:val="00451003"/>
    <w:rsid w:val="004530AE"/>
    <w:rsid w:val="00457EE8"/>
    <w:rsid w:val="00465160"/>
    <w:rsid w:val="0047371D"/>
    <w:rsid w:val="00493E86"/>
    <w:rsid w:val="00496E6E"/>
    <w:rsid w:val="004A717B"/>
    <w:rsid w:val="004B03FF"/>
    <w:rsid w:val="004C5487"/>
    <w:rsid w:val="004D3454"/>
    <w:rsid w:val="004E476E"/>
    <w:rsid w:val="004F2251"/>
    <w:rsid w:val="004F38AE"/>
    <w:rsid w:val="004F65E8"/>
    <w:rsid w:val="0050452B"/>
    <w:rsid w:val="00515E6A"/>
    <w:rsid w:val="00517103"/>
    <w:rsid w:val="00517490"/>
    <w:rsid w:val="00523258"/>
    <w:rsid w:val="00536709"/>
    <w:rsid w:val="00541B00"/>
    <w:rsid w:val="00556641"/>
    <w:rsid w:val="00561152"/>
    <w:rsid w:val="005644EA"/>
    <w:rsid w:val="00564992"/>
    <w:rsid w:val="0056714F"/>
    <w:rsid w:val="00575372"/>
    <w:rsid w:val="005759FA"/>
    <w:rsid w:val="00590044"/>
    <w:rsid w:val="005A1106"/>
    <w:rsid w:val="005B2609"/>
    <w:rsid w:val="005C4E71"/>
    <w:rsid w:val="005C5C81"/>
    <w:rsid w:val="005D578F"/>
    <w:rsid w:val="005E1294"/>
    <w:rsid w:val="005E6642"/>
    <w:rsid w:val="005F300E"/>
    <w:rsid w:val="00602653"/>
    <w:rsid w:val="006138BA"/>
    <w:rsid w:val="00615C42"/>
    <w:rsid w:val="00627186"/>
    <w:rsid w:val="00630FF2"/>
    <w:rsid w:val="00640F7B"/>
    <w:rsid w:val="0065046D"/>
    <w:rsid w:val="006638D0"/>
    <w:rsid w:val="00665A23"/>
    <w:rsid w:val="00666CF2"/>
    <w:rsid w:val="00676FA7"/>
    <w:rsid w:val="00681B10"/>
    <w:rsid w:val="006860E8"/>
    <w:rsid w:val="00686BF7"/>
    <w:rsid w:val="00694F11"/>
    <w:rsid w:val="00697D55"/>
    <w:rsid w:val="006A3A65"/>
    <w:rsid w:val="006A60B3"/>
    <w:rsid w:val="006C1B37"/>
    <w:rsid w:val="006C5075"/>
    <w:rsid w:val="006D08E9"/>
    <w:rsid w:val="006D3D52"/>
    <w:rsid w:val="006D6698"/>
    <w:rsid w:val="006E2154"/>
    <w:rsid w:val="006E5BA4"/>
    <w:rsid w:val="006F0CCE"/>
    <w:rsid w:val="006F28E7"/>
    <w:rsid w:val="006F6419"/>
    <w:rsid w:val="007001C9"/>
    <w:rsid w:val="00705BA1"/>
    <w:rsid w:val="00712223"/>
    <w:rsid w:val="007124E9"/>
    <w:rsid w:val="007160B0"/>
    <w:rsid w:val="007205A4"/>
    <w:rsid w:val="00725FF8"/>
    <w:rsid w:val="007272B1"/>
    <w:rsid w:val="00731BCA"/>
    <w:rsid w:val="007479A2"/>
    <w:rsid w:val="00750570"/>
    <w:rsid w:val="007544C5"/>
    <w:rsid w:val="00757BAD"/>
    <w:rsid w:val="007620E6"/>
    <w:rsid w:val="007640F5"/>
    <w:rsid w:val="007668C2"/>
    <w:rsid w:val="00770190"/>
    <w:rsid w:val="00770DDD"/>
    <w:rsid w:val="00774D6F"/>
    <w:rsid w:val="007855E9"/>
    <w:rsid w:val="0079229E"/>
    <w:rsid w:val="00795197"/>
    <w:rsid w:val="00797E1F"/>
    <w:rsid w:val="007A3B1E"/>
    <w:rsid w:val="007B1DAE"/>
    <w:rsid w:val="007B1E51"/>
    <w:rsid w:val="007C6640"/>
    <w:rsid w:val="007D1988"/>
    <w:rsid w:val="007D754B"/>
    <w:rsid w:val="007D7F59"/>
    <w:rsid w:val="007E6208"/>
    <w:rsid w:val="007F6755"/>
    <w:rsid w:val="00802976"/>
    <w:rsid w:val="00810BD3"/>
    <w:rsid w:val="008360DB"/>
    <w:rsid w:val="00840306"/>
    <w:rsid w:val="00847265"/>
    <w:rsid w:val="008477D1"/>
    <w:rsid w:val="008552B9"/>
    <w:rsid w:val="008609A8"/>
    <w:rsid w:val="00862A42"/>
    <w:rsid w:val="00875007"/>
    <w:rsid w:val="00876A3C"/>
    <w:rsid w:val="00881BAD"/>
    <w:rsid w:val="00885A08"/>
    <w:rsid w:val="0088707B"/>
    <w:rsid w:val="008920F4"/>
    <w:rsid w:val="00893827"/>
    <w:rsid w:val="00896008"/>
    <w:rsid w:val="008A6441"/>
    <w:rsid w:val="008B3769"/>
    <w:rsid w:val="008C1F11"/>
    <w:rsid w:val="008C29A6"/>
    <w:rsid w:val="008C7F08"/>
    <w:rsid w:val="008D2254"/>
    <w:rsid w:val="009101C0"/>
    <w:rsid w:val="0091275B"/>
    <w:rsid w:val="00913448"/>
    <w:rsid w:val="009134F1"/>
    <w:rsid w:val="0092400E"/>
    <w:rsid w:val="009241BE"/>
    <w:rsid w:val="00936198"/>
    <w:rsid w:val="009417A8"/>
    <w:rsid w:val="00944DED"/>
    <w:rsid w:val="009459A9"/>
    <w:rsid w:val="00946800"/>
    <w:rsid w:val="009550C0"/>
    <w:rsid w:val="009572E9"/>
    <w:rsid w:val="00966935"/>
    <w:rsid w:val="009848C4"/>
    <w:rsid w:val="009904B0"/>
    <w:rsid w:val="0099369B"/>
    <w:rsid w:val="0099733B"/>
    <w:rsid w:val="009A27F6"/>
    <w:rsid w:val="009A2F4D"/>
    <w:rsid w:val="009A79FC"/>
    <w:rsid w:val="009B0F7C"/>
    <w:rsid w:val="009C4D05"/>
    <w:rsid w:val="009D57DB"/>
    <w:rsid w:val="009D6380"/>
    <w:rsid w:val="009D79AF"/>
    <w:rsid w:val="009E0B2C"/>
    <w:rsid w:val="009E1F40"/>
    <w:rsid w:val="009E43B9"/>
    <w:rsid w:val="009E6328"/>
    <w:rsid w:val="009F3146"/>
    <w:rsid w:val="009F5679"/>
    <w:rsid w:val="009F5847"/>
    <w:rsid w:val="00A014C8"/>
    <w:rsid w:val="00A04BC8"/>
    <w:rsid w:val="00A150B9"/>
    <w:rsid w:val="00A203AD"/>
    <w:rsid w:val="00A206F9"/>
    <w:rsid w:val="00A253B2"/>
    <w:rsid w:val="00A37EA5"/>
    <w:rsid w:val="00A41907"/>
    <w:rsid w:val="00A4484C"/>
    <w:rsid w:val="00A45409"/>
    <w:rsid w:val="00A46A07"/>
    <w:rsid w:val="00A5466E"/>
    <w:rsid w:val="00A71EDC"/>
    <w:rsid w:val="00A855BC"/>
    <w:rsid w:val="00A8607D"/>
    <w:rsid w:val="00A863EB"/>
    <w:rsid w:val="00A86990"/>
    <w:rsid w:val="00A93A66"/>
    <w:rsid w:val="00A9528D"/>
    <w:rsid w:val="00AB0E47"/>
    <w:rsid w:val="00AB6A93"/>
    <w:rsid w:val="00AC085E"/>
    <w:rsid w:val="00AC79DD"/>
    <w:rsid w:val="00AD7CAE"/>
    <w:rsid w:val="00AF1110"/>
    <w:rsid w:val="00AF172F"/>
    <w:rsid w:val="00B026E0"/>
    <w:rsid w:val="00B027FB"/>
    <w:rsid w:val="00B05E9E"/>
    <w:rsid w:val="00B16811"/>
    <w:rsid w:val="00B214B1"/>
    <w:rsid w:val="00B24A92"/>
    <w:rsid w:val="00B52467"/>
    <w:rsid w:val="00B532FA"/>
    <w:rsid w:val="00B5564E"/>
    <w:rsid w:val="00B61E88"/>
    <w:rsid w:val="00B7176A"/>
    <w:rsid w:val="00B71B43"/>
    <w:rsid w:val="00B73082"/>
    <w:rsid w:val="00B833E1"/>
    <w:rsid w:val="00B841D5"/>
    <w:rsid w:val="00B85A82"/>
    <w:rsid w:val="00B86B8E"/>
    <w:rsid w:val="00BA13D7"/>
    <w:rsid w:val="00BA153D"/>
    <w:rsid w:val="00BA76C6"/>
    <w:rsid w:val="00BB0E24"/>
    <w:rsid w:val="00BB78A5"/>
    <w:rsid w:val="00BC1CDE"/>
    <w:rsid w:val="00BC344E"/>
    <w:rsid w:val="00BC7622"/>
    <w:rsid w:val="00BC7C6D"/>
    <w:rsid w:val="00BD0338"/>
    <w:rsid w:val="00BD52B8"/>
    <w:rsid w:val="00BD538A"/>
    <w:rsid w:val="00BD6B26"/>
    <w:rsid w:val="00BE20E0"/>
    <w:rsid w:val="00BE62AD"/>
    <w:rsid w:val="00BF4107"/>
    <w:rsid w:val="00C007E2"/>
    <w:rsid w:val="00C02E4D"/>
    <w:rsid w:val="00C2730D"/>
    <w:rsid w:val="00C37E85"/>
    <w:rsid w:val="00C50D50"/>
    <w:rsid w:val="00C530E3"/>
    <w:rsid w:val="00C601F9"/>
    <w:rsid w:val="00C65517"/>
    <w:rsid w:val="00C73255"/>
    <w:rsid w:val="00C84EE5"/>
    <w:rsid w:val="00C91763"/>
    <w:rsid w:val="00CA6B0D"/>
    <w:rsid w:val="00CB0349"/>
    <w:rsid w:val="00CE0259"/>
    <w:rsid w:val="00CE0625"/>
    <w:rsid w:val="00CE5A6F"/>
    <w:rsid w:val="00CF51D8"/>
    <w:rsid w:val="00D03EF7"/>
    <w:rsid w:val="00D04E64"/>
    <w:rsid w:val="00D26F02"/>
    <w:rsid w:val="00D27489"/>
    <w:rsid w:val="00D329F1"/>
    <w:rsid w:val="00D44EDC"/>
    <w:rsid w:val="00D50702"/>
    <w:rsid w:val="00D64F14"/>
    <w:rsid w:val="00D716F5"/>
    <w:rsid w:val="00D84DC8"/>
    <w:rsid w:val="00D907EA"/>
    <w:rsid w:val="00DA7DA6"/>
    <w:rsid w:val="00DB07A9"/>
    <w:rsid w:val="00DB19D0"/>
    <w:rsid w:val="00DC6A3A"/>
    <w:rsid w:val="00DC746F"/>
    <w:rsid w:val="00DD1347"/>
    <w:rsid w:val="00DE7350"/>
    <w:rsid w:val="00E05E6F"/>
    <w:rsid w:val="00E0761B"/>
    <w:rsid w:val="00E21026"/>
    <w:rsid w:val="00E27211"/>
    <w:rsid w:val="00E308BD"/>
    <w:rsid w:val="00E35113"/>
    <w:rsid w:val="00E410CE"/>
    <w:rsid w:val="00E416E9"/>
    <w:rsid w:val="00E41D1F"/>
    <w:rsid w:val="00E501A2"/>
    <w:rsid w:val="00E63AD9"/>
    <w:rsid w:val="00E716D4"/>
    <w:rsid w:val="00E73CE9"/>
    <w:rsid w:val="00E86B1B"/>
    <w:rsid w:val="00E8792B"/>
    <w:rsid w:val="00E87F45"/>
    <w:rsid w:val="00E91F49"/>
    <w:rsid w:val="00E94F0C"/>
    <w:rsid w:val="00EA2A76"/>
    <w:rsid w:val="00EA4B08"/>
    <w:rsid w:val="00EC2DF0"/>
    <w:rsid w:val="00ED244C"/>
    <w:rsid w:val="00EF509C"/>
    <w:rsid w:val="00F0464A"/>
    <w:rsid w:val="00F04AA4"/>
    <w:rsid w:val="00F1253D"/>
    <w:rsid w:val="00F141B3"/>
    <w:rsid w:val="00F15A9A"/>
    <w:rsid w:val="00F55945"/>
    <w:rsid w:val="00F674D7"/>
    <w:rsid w:val="00F7697F"/>
    <w:rsid w:val="00F807FD"/>
    <w:rsid w:val="00F81E02"/>
    <w:rsid w:val="00F850A4"/>
    <w:rsid w:val="00F9237C"/>
    <w:rsid w:val="00F97370"/>
    <w:rsid w:val="00FA0106"/>
    <w:rsid w:val="00FA12B6"/>
    <w:rsid w:val="00FA4BE9"/>
    <w:rsid w:val="00FC1A12"/>
    <w:rsid w:val="00FC5BC8"/>
    <w:rsid w:val="00FE1C9B"/>
    <w:rsid w:val="00FE2449"/>
    <w:rsid w:val="00FE56E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0284"/>
  </w:style>
  <w:style w:type="paragraph" w:styleId="Antrat1">
    <w:name w:val="heading 1"/>
    <w:aliases w:val="bold"/>
    <w:basedOn w:val="prastasis"/>
    <w:next w:val="prastasis"/>
    <w:link w:val="Antrat1Diagrama"/>
    <w:uiPriority w:val="9"/>
    <w:qFormat/>
    <w:rsid w:val="000502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050284"/>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Antrat3">
    <w:name w:val="heading 3"/>
    <w:basedOn w:val="prastasis"/>
    <w:next w:val="prastasis"/>
    <w:link w:val="Antrat3Diagrama"/>
    <w:uiPriority w:val="9"/>
    <w:semiHidden/>
    <w:unhideWhenUsed/>
    <w:qFormat/>
    <w:rsid w:val="00050284"/>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Antrat4">
    <w:name w:val="heading 4"/>
    <w:basedOn w:val="prastasis"/>
    <w:next w:val="prastasis"/>
    <w:link w:val="Antrat4Diagrama"/>
    <w:uiPriority w:val="9"/>
    <w:unhideWhenUsed/>
    <w:qFormat/>
    <w:rsid w:val="00050284"/>
    <w:pPr>
      <w:keepNext/>
      <w:keepLines/>
      <w:spacing w:before="40" w:after="0"/>
      <w:outlineLvl w:val="3"/>
    </w:pPr>
    <w:rPr>
      <w:i/>
      <w:iCs/>
    </w:rPr>
  </w:style>
  <w:style w:type="paragraph" w:styleId="Antrat5">
    <w:name w:val="heading 5"/>
    <w:basedOn w:val="prastasis"/>
    <w:next w:val="prastasis"/>
    <w:link w:val="Antrat5Diagrama"/>
    <w:uiPriority w:val="9"/>
    <w:semiHidden/>
    <w:unhideWhenUsed/>
    <w:qFormat/>
    <w:rsid w:val="00050284"/>
    <w:pPr>
      <w:keepNext/>
      <w:keepLines/>
      <w:spacing w:before="40" w:after="0"/>
      <w:outlineLvl w:val="4"/>
    </w:pPr>
    <w:rPr>
      <w:color w:val="2F5496" w:themeColor="accent1" w:themeShade="BF"/>
    </w:rPr>
  </w:style>
  <w:style w:type="paragraph" w:styleId="Antrat6">
    <w:name w:val="heading 6"/>
    <w:basedOn w:val="prastasis"/>
    <w:next w:val="prastasis"/>
    <w:link w:val="Antrat6Diagrama"/>
    <w:uiPriority w:val="9"/>
    <w:semiHidden/>
    <w:unhideWhenUsed/>
    <w:qFormat/>
    <w:rsid w:val="00050284"/>
    <w:pPr>
      <w:keepNext/>
      <w:keepLines/>
      <w:spacing w:before="40" w:after="0"/>
      <w:outlineLvl w:val="5"/>
    </w:pPr>
    <w:rPr>
      <w:color w:val="1F3864" w:themeColor="accent1" w:themeShade="80"/>
    </w:rPr>
  </w:style>
  <w:style w:type="paragraph" w:styleId="Antrat7">
    <w:name w:val="heading 7"/>
    <w:basedOn w:val="prastasis"/>
    <w:next w:val="prastasis"/>
    <w:link w:val="Antrat7Diagrama"/>
    <w:uiPriority w:val="9"/>
    <w:semiHidden/>
    <w:unhideWhenUsed/>
    <w:qFormat/>
    <w:rsid w:val="00050284"/>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Antrat8">
    <w:name w:val="heading 8"/>
    <w:basedOn w:val="prastasis"/>
    <w:next w:val="prastasis"/>
    <w:link w:val="Antrat8Diagrama"/>
    <w:uiPriority w:val="9"/>
    <w:semiHidden/>
    <w:unhideWhenUsed/>
    <w:qFormat/>
    <w:rsid w:val="00050284"/>
    <w:pPr>
      <w:keepNext/>
      <w:keepLines/>
      <w:spacing w:before="40" w:after="0"/>
      <w:outlineLvl w:val="7"/>
    </w:pPr>
    <w:rPr>
      <w:color w:val="262626" w:themeColor="text1" w:themeTint="D9"/>
      <w:sz w:val="21"/>
      <w:szCs w:val="21"/>
    </w:rPr>
  </w:style>
  <w:style w:type="paragraph" w:styleId="Antrat9">
    <w:name w:val="heading 9"/>
    <w:basedOn w:val="prastasis"/>
    <w:next w:val="prastasis"/>
    <w:link w:val="Antrat9Diagrama"/>
    <w:uiPriority w:val="9"/>
    <w:semiHidden/>
    <w:unhideWhenUsed/>
    <w:qFormat/>
    <w:rsid w:val="00050284"/>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
    <w:rsid w:val="00050284"/>
    <w:rPr>
      <w:rFonts w:asciiTheme="majorHAnsi" w:eastAsiaTheme="majorEastAsia" w:hAnsiTheme="majorHAnsi" w:cstheme="majorBidi"/>
      <w:color w:val="2F5496" w:themeColor="accent1" w:themeShade="BF"/>
      <w:sz w:val="32"/>
      <w:szCs w:val="32"/>
    </w:rPr>
  </w:style>
  <w:style w:type="paragraph" w:styleId="Sraopastraipa">
    <w:name w:val="List Paragraph"/>
    <w:basedOn w:val="prastasis"/>
    <w:link w:val="SraopastraipaDiagrama"/>
    <w:uiPriority w:val="34"/>
    <w:qFormat/>
    <w:rsid w:val="002C5E47"/>
    <w:pPr>
      <w:ind w:left="720"/>
      <w:contextualSpacing/>
    </w:pPr>
  </w:style>
  <w:style w:type="character" w:customStyle="1" w:styleId="SraopastraipaDiagrama">
    <w:name w:val="Sąrašo pastraipa Diagrama"/>
    <w:link w:val="Sraopastraipa"/>
    <w:uiPriority w:val="34"/>
    <w:locked/>
    <w:rsid w:val="002C5E47"/>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lang w:eastAsia="lt-LT"/>
    </w:rPr>
  </w:style>
  <w:style w:type="character" w:styleId="Hipersaitas">
    <w:name w:val="Hyperlink"/>
    <w:basedOn w:val="Numatytasispastraiposriftas"/>
    <w:uiPriority w:val="99"/>
    <w:semiHidden/>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basedOn w:val="prastasis"/>
    <w:link w:val="KomentarotekstasDiagrama"/>
    <w:uiPriority w:val="99"/>
    <w:semiHidden/>
    <w:unhideWhenUsed/>
    <w:rsid w:val="00265E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 w:type="character" w:styleId="Grietas">
    <w:name w:val="Strong"/>
    <w:basedOn w:val="Numatytasispastraiposriftas"/>
    <w:uiPriority w:val="22"/>
    <w:qFormat/>
    <w:rsid w:val="00050284"/>
    <w:rPr>
      <w:b/>
      <w:bCs/>
      <w:color w:val="auto"/>
    </w:rPr>
  </w:style>
  <w:style w:type="paragraph" w:styleId="Betarp">
    <w:name w:val="No Spacing"/>
    <w:uiPriority w:val="1"/>
    <w:qFormat/>
    <w:rsid w:val="00050284"/>
    <w:pPr>
      <w:spacing w:after="0" w:line="240" w:lineRule="auto"/>
    </w:pPr>
  </w:style>
  <w:style w:type="character" w:customStyle="1" w:styleId="Antrat2Diagrama">
    <w:name w:val="Antraštė 2 Diagrama"/>
    <w:basedOn w:val="Numatytasispastraiposriftas"/>
    <w:link w:val="Antrat2"/>
    <w:uiPriority w:val="9"/>
    <w:semiHidden/>
    <w:rsid w:val="00050284"/>
    <w:rPr>
      <w:rFonts w:asciiTheme="majorHAnsi" w:eastAsiaTheme="majorEastAsia" w:hAnsiTheme="majorHAnsi" w:cstheme="majorBidi"/>
      <w:color w:val="2F5496" w:themeColor="accent1" w:themeShade="BF"/>
      <w:sz w:val="28"/>
      <w:szCs w:val="28"/>
    </w:rPr>
  </w:style>
  <w:style w:type="character" w:customStyle="1" w:styleId="Antrat3Diagrama">
    <w:name w:val="Antraštė 3 Diagrama"/>
    <w:basedOn w:val="Numatytasispastraiposriftas"/>
    <w:link w:val="Antrat3"/>
    <w:uiPriority w:val="9"/>
    <w:semiHidden/>
    <w:rsid w:val="00050284"/>
    <w:rPr>
      <w:rFonts w:asciiTheme="majorHAnsi" w:eastAsiaTheme="majorEastAsia" w:hAnsiTheme="majorHAnsi" w:cstheme="majorBidi"/>
      <w:color w:val="1F3864" w:themeColor="accent1" w:themeShade="80"/>
      <w:sz w:val="24"/>
      <w:szCs w:val="24"/>
    </w:rPr>
  </w:style>
  <w:style w:type="character" w:customStyle="1" w:styleId="Antrat4Diagrama">
    <w:name w:val="Antraštė 4 Diagrama"/>
    <w:basedOn w:val="Numatytasispastraiposriftas"/>
    <w:link w:val="Antrat4"/>
    <w:uiPriority w:val="9"/>
    <w:rsid w:val="00050284"/>
    <w:rPr>
      <w:i/>
      <w:iCs/>
    </w:rPr>
  </w:style>
  <w:style w:type="character" w:customStyle="1" w:styleId="Antrat5Diagrama">
    <w:name w:val="Antraštė 5 Diagrama"/>
    <w:basedOn w:val="Numatytasispastraiposriftas"/>
    <w:link w:val="Antrat5"/>
    <w:uiPriority w:val="9"/>
    <w:semiHidden/>
    <w:rsid w:val="00050284"/>
    <w:rPr>
      <w:color w:val="2F5496" w:themeColor="accent1" w:themeShade="BF"/>
    </w:rPr>
  </w:style>
  <w:style w:type="character" w:customStyle="1" w:styleId="Antrat6Diagrama">
    <w:name w:val="Antraštė 6 Diagrama"/>
    <w:basedOn w:val="Numatytasispastraiposriftas"/>
    <w:link w:val="Antrat6"/>
    <w:uiPriority w:val="9"/>
    <w:semiHidden/>
    <w:rsid w:val="00050284"/>
    <w:rPr>
      <w:color w:val="1F3864" w:themeColor="accent1" w:themeShade="80"/>
    </w:rPr>
  </w:style>
  <w:style w:type="character" w:customStyle="1" w:styleId="Antrat7Diagrama">
    <w:name w:val="Antraštė 7 Diagrama"/>
    <w:basedOn w:val="Numatytasispastraiposriftas"/>
    <w:link w:val="Antrat7"/>
    <w:uiPriority w:val="9"/>
    <w:semiHidden/>
    <w:rsid w:val="00050284"/>
    <w:rPr>
      <w:rFonts w:asciiTheme="majorHAnsi" w:eastAsiaTheme="majorEastAsia" w:hAnsiTheme="majorHAnsi" w:cstheme="majorBidi"/>
      <w:i/>
      <w:iCs/>
      <w:color w:val="1F3864" w:themeColor="accent1" w:themeShade="80"/>
    </w:rPr>
  </w:style>
  <w:style w:type="character" w:customStyle="1" w:styleId="Antrat8Diagrama">
    <w:name w:val="Antraštė 8 Diagrama"/>
    <w:basedOn w:val="Numatytasispastraiposriftas"/>
    <w:link w:val="Antrat8"/>
    <w:uiPriority w:val="9"/>
    <w:semiHidden/>
    <w:rsid w:val="00050284"/>
    <w:rPr>
      <w:color w:val="262626" w:themeColor="text1" w:themeTint="D9"/>
      <w:sz w:val="21"/>
      <w:szCs w:val="21"/>
    </w:rPr>
  </w:style>
  <w:style w:type="character" w:customStyle="1" w:styleId="Antrat9Diagrama">
    <w:name w:val="Antraštė 9 Diagrama"/>
    <w:basedOn w:val="Numatytasispastraiposriftas"/>
    <w:link w:val="Antrat9"/>
    <w:uiPriority w:val="9"/>
    <w:semiHidden/>
    <w:rsid w:val="00050284"/>
    <w:rPr>
      <w:rFonts w:asciiTheme="majorHAnsi" w:eastAsiaTheme="majorEastAsia" w:hAnsiTheme="majorHAnsi" w:cstheme="majorBidi"/>
      <w:i/>
      <w:iCs/>
      <w:color w:val="262626" w:themeColor="text1" w:themeTint="D9"/>
      <w:sz w:val="21"/>
      <w:szCs w:val="21"/>
    </w:rPr>
  </w:style>
  <w:style w:type="paragraph" w:styleId="Antrat">
    <w:name w:val="caption"/>
    <w:basedOn w:val="prastasis"/>
    <w:next w:val="prastasis"/>
    <w:uiPriority w:val="35"/>
    <w:semiHidden/>
    <w:unhideWhenUsed/>
    <w:qFormat/>
    <w:rsid w:val="00050284"/>
    <w:pPr>
      <w:spacing w:after="200" w:line="240" w:lineRule="auto"/>
    </w:pPr>
    <w:rPr>
      <w:i/>
      <w:iCs/>
      <w:color w:val="44546A" w:themeColor="text2"/>
      <w:sz w:val="18"/>
      <w:szCs w:val="18"/>
    </w:rPr>
  </w:style>
  <w:style w:type="paragraph" w:styleId="Pavadinimas">
    <w:name w:val="Title"/>
    <w:basedOn w:val="prastasis"/>
    <w:next w:val="prastasis"/>
    <w:link w:val="PavadinimasDiagrama"/>
    <w:uiPriority w:val="10"/>
    <w:qFormat/>
    <w:rsid w:val="00050284"/>
    <w:pPr>
      <w:spacing w:after="0" w:line="240" w:lineRule="auto"/>
      <w:contextualSpacing/>
    </w:pPr>
    <w:rPr>
      <w:rFonts w:asciiTheme="majorHAnsi" w:eastAsiaTheme="majorEastAsia" w:hAnsiTheme="majorHAnsi" w:cstheme="majorBidi"/>
      <w:spacing w:val="-10"/>
      <w:sz w:val="56"/>
      <w:szCs w:val="56"/>
    </w:rPr>
  </w:style>
  <w:style w:type="character" w:customStyle="1" w:styleId="PavadinimasDiagrama">
    <w:name w:val="Pavadinimas Diagrama"/>
    <w:basedOn w:val="Numatytasispastraiposriftas"/>
    <w:link w:val="Pavadinimas"/>
    <w:uiPriority w:val="10"/>
    <w:rsid w:val="00050284"/>
    <w:rPr>
      <w:rFonts w:asciiTheme="majorHAnsi" w:eastAsiaTheme="majorEastAsia" w:hAnsiTheme="majorHAnsi" w:cstheme="majorBidi"/>
      <w:spacing w:val="-10"/>
      <w:sz w:val="56"/>
      <w:szCs w:val="56"/>
    </w:rPr>
  </w:style>
  <w:style w:type="paragraph" w:styleId="Paantrat">
    <w:name w:val="Subtitle"/>
    <w:basedOn w:val="prastasis"/>
    <w:next w:val="prastasis"/>
    <w:link w:val="PaantratDiagrama"/>
    <w:uiPriority w:val="11"/>
    <w:qFormat/>
    <w:rsid w:val="00050284"/>
    <w:pPr>
      <w:numPr>
        <w:ilvl w:val="1"/>
      </w:numPr>
    </w:pPr>
    <w:rPr>
      <w:color w:val="5A5A5A" w:themeColor="text1" w:themeTint="A5"/>
      <w:spacing w:val="15"/>
    </w:rPr>
  </w:style>
  <w:style w:type="character" w:customStyle="1" w:styleId="PaantratDiagrama">
    <w:name w:val="Paantraštė Diagrama"/>
    <w:basedOn w:val="Numatytasispastraiposriftas"/>
    <w:link w:val="Paantrat"/>
    <w:uiPriority w:val="11"/>
    <w:rsid w:val="00050284"/>
    <w:rPr>
      <w:color w:val="5A5A5A" w:themeColor="text1" w:themeTint="A5"/>
      <w:spacing w:val="15"/>
    </w:rPr>
  </w:style>
  <w:style w:type="character" w:styleId="Emfaz">
    <w:name w:val="Emphasis"/>
    <w:basedOn w:val="Numatytasispastraiposriftas"/>
    <w:uiPriority w:val="20"/>
    <w:qFormat/>
    <w:rsid w:val="00050284"/>
    <w:rPr>
      <w:i/>
      <w:iCs/>
      <w:color w:val="auto"/>
    </w:rPr>
  </w:style>
  <w:style w:type="paragraph" w:styleId="Citata">
    <w:name w:val="Quote"/>
    <w:basedOn w:val="prastasis"/>
    <w:next w:val="prastasis"/>
    <w:link w:val="CitataDiagrama"/>
    <w:uiPriority w:val="29"/>
    <w:qFormat/>
    <w:rsid w:val="00050284"/>
    <w:pPr>
      <w:spacing w:before="200"/>
      <w:ind w:left="864" w:right="864"/>
    </w:pPr>
    <w:rPr>
      <w:i/>
      <w:iCs/>
      <w:color w:val="404040" w:themeColor="text1" w:themeTint="BF"/>
    </w:rPr>
  </w:style>
  <w:style w:type="character" w:customStyle="1" w:styleId="CitataDiagrama">
    <w:name w:val="Citata Diagrama"/>
    <w:basedOn w:val="Numatytasispastraiposriftas"/>
    <w:link w:val="Citata"/>
    <w:uiPriority w:val="29"/>
    <w:rsid w:val="00050284"/>
    <w:rPr>
      <w:i/>
      <w:iCs/>
      <w:color w:val="404040" w:themeColor="text1" w:themeTint="BF"/>
    </w:rPr>
  </w:style>
  <w:style w:type="paragraph" w:styleId="Iskirtacitata">
    <w:name w:val="Intense Quote"/>
    <w:basedOn w:val="prastasis"/>
    <w:next w:val="prastasis"/>
    <w:link w:val="IskirtacitataDiagrama"/>
    <w:uiPriority w:val="30"/>
    <w:qFormat/>
    <w:rsid w:val="0005028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skirtacitataDiagrama">
    <w:name w:val="Išskirta citata Diagrama"/>
    <w:basedOn w:val="Numatytasispastraiposriftas"/>
    <w:link w:val="Iskirtacitata"/>
    <w:uiPriority w:val="30"/>
    <w:rsid w:val="00050284"/>
    <w:rPr>
      <w:i/>
      <w:iCs/>
      <w:color w:val="4472C4" w:themeColor="accent1"/>
    </w:rPr>
  </w:style>
  <w:style w:type="character" w:styleId="Nerykuspabraukimas">
    <w:name w:val="Subtle Emphasis"/>
    <w:basedOn w:val="Numatytasispastraiposriftas"/>
    <w:uiPriority w:val="19"/>
    <w:qFormat/>
    <w:rsid w:val="00050284"/>
    <w:rPr>
      <w:i/>
      <w:iCs/>
      <w:color w:val="404040" w:themeColor="text1" w:themeTint="BF"/>
    </w:rPr>
  </w:style>
  <w:style w:type="character" w:styleId="Rykuspabraukimas">
    <w:name w:val="Intense Emphasis"/>
    <w:basedOn w:val="Numatytasispastraiposriftas"/>
    <w:uiPriority w:val="21"/>
    <w:qFormat/>
    <w:rsid w:val="00050284"/>
    <w:rPr>
      <w:i/>
      <w:iCs/>
      <w:color w:val="4472C4" w:themeColor="accent1"/>
    </w:rPr>
  </w:style>
  <w:style w:type="character" w:styleId="Nerykinuoroda">
    <w:name w:val="Subtle Reference"/>
    <w:basedOn w:val="Numatytasispastraiposriftas"/>
    <w:uiPriority w:val="31"/>
    <w:qFormat/>
    <w:rsid w:val="00050284"/>
    <w:rPr>
      <w:smallCaps/>
      <w:color w:val="404040" w:themeColor="text1" w:themeTint="BF"/>
    </w:rPr>
  </w:style>
  <w:style w:type="character" w:styleId="Rykinuoroda">
    <w:name w:val="Intense Reference"/>
    <w:basedOn w:val="Numatytasispastraiposriftas"/>
    <w:uiPriority w:val="32"/>
    <w:qFormat/>
    <w:rsid w:val="00050284"/>
    <w:rPr>
      <w:b/>
      <w:bCs/>
      <w:smallCaps/>
      <w:color w:val="4472C4" w:themeColor="accent1"/>
      <w:spacing w:val="5"/>
    </w:rPr>
  </w:style>
  <w:style w:type="character" w:styleId="Knygospavadinimas">
    <w:name w:val="Book Title"/>
    <w:basedOn w:val="Numatytasispastraiposriftas"/>
    <w:uiPriority w:val="33"/>
    <w:qFormat/>
    <w:rsid w:val="00050284"/>
    <w:rPr>
      <w:b/>
      <w:bCs/>
      <w:i/>
      <w:iCs/>
      <w:spacing w:val="5"/>
    </w:rPr>
  </w:style>
  <w:style w:type="paragraph" w:styleId="Turinioantrat">
    <w:name w:val="TOC Heading"/>
    <w:basedOn w:val="Antrat1"/>
    <w:next w:val="prastasis"/>
    <w:uiPriority w:val="39"/>
    <w:semiHidden/>
    <w:unhideWhenUsed/>
    <w:qFormat/>
    <w:rsid w:val="0005028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39416">
      <w:bodyDiv w:val="1"/>
      <w:marLeft w:val="0"/>
      <w:marRight w:val="0"/>
      <w:marTop w:val="0"/>
      <w:marBottom w:val="0"/>
      <w:divBdr>
        <w:top w:val="none" w:sz="0" w:space="0" w:color="auto"/>
        <w:left w:val="none" w:sz="0" w:space="0" w:color="auto"/>
        <w:bottom w:val="none" w:sz="0" w:space="0" w:color="auto"/>
        <w:right w:val="none" w:sz="0" w:space="0" w:color="auto"/>
      </w:divBdr>
    </w:div>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EB735-2632-4E9F-96B9-FB38F0F0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640</Words>
  <Characters>5026</Characters>
  <Application>Microsoft Office Word</Application>
  <DocSecurity>4</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2023-09-12T12:42:00Z</cp:lastPrinted>
  <dcterms:created xsi:type="dcterms:W3CDTF">2024-06-17T14:01:00Z</dcterms:created>
  <dcterms:modified xsi:type="dcterms:W3CDTF">2024-06-17T14:01:00Z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a5e5c3963c098e255aae31f3e8ff382c1b3ddb8885d7435341a778e110b9dc90</vt:lpwstr>
  </property>
</Properties>
</file>