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9E49" w14:textId="77777777" w:rsidR="00BE61F1" w:rsidRDefault="00B404F6">
      <w:pPr>
        <w:rPr>
          <w:b/>
        </w:rPr>
      </w:pPr>
      <w:bookmarkStart w:id="0" w:name="_GoBack"/>
      <w:bookmarkEnd w:id="0"/>
      <w:r w:rsidRPr="00B404F6">
        <w:rPr>
          <w:b/>
        </w:rPr>
        <w:t xml:space="preserve">AIŠKINAMASIS RAŠTAS </w:t>
      </w:r>
    </w:p>
    <w:p w14:paraId="1D7B292B" w14:textId="77777777" w:rsidR="00153C62" w:rsidRDefault="00153C62">
      <w:pPr>
        <w:rPr>
          <w:b/>
        </w:rPr>
      </w:pPr>
    </w:p>
    <w:p w14:paraId="747DBB9A" w14:textId="50C08ED0" w:rsidR="00B404F6" w:rsidRDefault="00B404F6" w:rsidP="004A79E2">
      <w:pPr>
        <w:ind w:left="-142"/>
        <w:rPr>
          <w:b/>
        </w:rPr>
      </w:pPr>
      <w:bookmarkStart w:id="1" w:name="Pavadinimas"/>
      <w:r w:rsidRPr="00621815">
        <w:rPr>
          <w:b/>
        </w:rPr>
        <w:t xml:space="preserve">DĖL </w:t>
      </w:r>
      <w:r w:rsidR="00123942">
        <w:rPr>
          <w:b/>
        </w:rPr>
        <w:t>SAVIVALDYBĖS TARYBOS 20</w:t>
      </w:r>
      <w:r w:rsidR="004A79E2">
        <w:rPr>
          <w:b/>
        </w:rPr>
        <w:t>20</w:t>
      </w:r>
      <w:r w:rsidR="00123942">
        <w:rPr>
          <w:b/>
        </w:rPr>
        <w:t xml:space="preserve"> M. LAPKRIČIO 2</w:t>
      </w:r>
      <w:r w:rsidR="004A79E2">
        <w:rPr>
          <w:b/>
        </w:rPr>
        <w:t>6</w:t>
      </w:r>
      <w:r w:rsidR="00123942">
        <w:rPr>
          <w:b/>
        </w:rPr>
        <w:t xml:space="preserve"> D. SPRENDIMO NR. 1-34</w:t>
      </w:r>
      <w:r w:rsidR="004A79E2">
        <w:rPr>
          <w:b/>
        </w:rPr>
        <w:t xml:space="preserve">7 </w:t>
      </w:r>
      <w:r w:rsidR="00123942">
        <w:rPr>
          <w:b/>
        </w:rPr>
        <w:t xml:space="preserve">„DĖL </w:t>
      </w:r>
      <w:r w:rsidR="004A79E2">
        <w:rPr>
          <w:b/>
        </w:rPr>
        <w:t xml:space="preserve">PANEVĖŽIO MIESTO TERITORIJŲ IR GATVIŲ PRIEŽIŪROS IR TVARKYMO PASLAUGŲ TEIKIMO ĮKAINIŲ SĄRAŠO PATVIRTINIMO“ </w:t>
      </w:r>
      <w:r w:rsidR="00123942">
        <w:rPr>
          <w:b/>
        </w:rPr>
        <w:t>PAKEITIMO</w:t>
      </w:r>
    </w:p>
    <w:bookmarkEnd w:id="1"/>
    <w:p w14:paraId="1692F9EF" w14:textId="5C049D0A" w:rsidR="00B404F6" w:rsidRDefault="00B404F6">
      <w:r w:rsidRPr="00B404F6">
        <w:t>20</w:t>
      </w:r>
      <w:r w:rsidR="00153C62">
        <w:t>2</w:t>
      </w:r>
      <w:r w:rsidR="00DB0231">
        <w:t>4</w:t>
      </w:r>
      <w:r w:rsidRPr="00B404F6">
        <w:t xml:space="preserve"> </w:t>
      </w:r>
      <w:r>
        <w:t xml:space="preserve">m. </w:t>
      </w:r>
      <w:r w:rsidR="00DB0231">
        <w:t>biržel</w:t>
      </w:r>
      <w:r>
        <w:t xml:space="preserve">io </w:t>
      </w:r>
      <w:r w:rsidR="00DB0231">
        <w:t>6</w:t>
      </w:r>
      <w:r>
        <w:t xml:space="preserve"> d.</w:t>
      </w:r>
    </w:p>
    <w:p w14:paraId="1F8B0A63" w14:textId="04DEE6C2" w:rsidR="00B404F6" w:rsidRDefault="00B404F6">
      <w:r>
        <w:t>Panevėžys</w:t>
      </w:r>
    </w:p>
    <w:p w14:paraId="76474783" w14:textId="77777777" w:rsidR="00F05333" w:rsidRDefault="00F05333"/>
    <w:p w14:paraId="6C297266" w14:textId="1C819577" w:rsidR="00B404F6" w:rsidRPr="00E242A2" w:rsidRDefault="00F73589" w:rsidP="0094553A">
      <w:pPr>
        <w:pStyle w:val="Sraopastraipa"/>
        <w:numPr>
          <w:ilvl w:val="0"/>
          <w:numId w:val="7"/>
        </w:numPr>
        <w:spacing w:line="276" w:lineRule="auto"/>
        <w:jc w:val="both"/>
        <w:rPr>
          <w:b/>
        </w:rPr>
      </w:pPr>
      <w:r w:rsidRPr="00E242A2">
        <w:rPr>
          <w:b/>
        </w:rPr>
        <w:t>Sprendimo projekto tikslai ir uždaviniai</w:t>
      </w:r>
      <w:r w:rsidR="00B404F6" w:rsidRPr="00E242A2">
        <w:rPr>
          <w:b/>
        </w:rPr>
        <w:t>:</w:t>
      </w:r>
    </w:p>
    <w:p w14:paraId="2B78F622" w14:textId="7D272492" w:rsidR="00E242A2" w:rsidRPr="00002ADF" w:rsidRDefault="00E242A2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 xml:space="preserve">Vadovaudamasi Lietuvos Respublikos vietos savivaldos įstatymo (toliau – Įstatymas) 15 str. 2 dalies 29 punktu </w:t>
      </w:r>
      <w:r w:rsidR="00554EF5">
        <w:rPr>
          <w:szCs w:val="24"/>
        </w:rPr>
        <w:t xml:space="preserve">išimtinė savivaldybės </w:t>
      </w:r>
      <w:r w:rsidRPr="00002ADF">
        <w:rPr>
          <w:szCs w:val="24"/>
        </w:rPr>
        <w:t>Tarybos kompetencija kainų ir tarifų už savivaldybės valdomų įmonių [...] teikiamas atlygintinas viešąsias paslaugas [...] nustatymas (tvirtinimas) įstatymų nustatyta tvarka.</w:t>
      </w:r>
    </w:p>
    <w:p w14:paraId="5F3DFDA6" w14:textId="77777777" w:rsidR="00DB0231" w:rsidRDefault="00D72E07" w:rsidP="0094553A">
      <w:pPr>
        <w:spacing w:after="160" w:line="276" w:lineRule="auto"/>
        <w:ind w:firstLine="709"/>
        <w:contextualSpacing/>
        <w:jc w:val="both"/>
      </w:pPr>
      <w:r w:rsidRPr="00002ADF">
        <w:rPr>
          <w:szCs w:val="24"/>
        </w:rPr>
        <w:t>Panevėžio miest</w:t>
      </w:r>
      <w:r w:rsidR="00910E2C">
        <w:rPr>
          <w:szCs w:val="24"/>
        </w:rPr>
        <w:t>o savivaldybės tarybos 2020 m. lapkričio 26 d. sprendimu</w:t>
      </w:r>
      <w:r w:rsidRPr="00002ADF">
        <w:rPr>
          <w:szCs w:val="24"/>
        </w:rPr>
        <w:t xml:space="preserve"> </w:t>
      </w:r>
      <w:r w:rsidR="00ED27F2" w:rsidRPr="00002ADF">
        <w:rPr>
          <w:szCs w:val="24"/>
        </w:rPr>
        <w:t>Nr. 1-34</w:t>
      </w:r>
      <w:r w:rsidR="007F0DAE">
        <w:rPr>
          <w:szCs w:val="24"/>
        </w:rPr>
        <w:t>7</w:t>
      </w:r>
      <w:r w:rsidR="00612822">
        <w:rPr>
          <w:szCs w:val="24"/>
        </w:rPr>
        <w:t xml:space="preserve"> „Dėl </w:t>
      </w:r>
      <w:r w:rsidR="00612822" w:rsidRPr="00002ADF">
        <w:rPr>
          <w:szCs w:val="24"/>
        </w:rPr>
        <w:t>Panevėžio miest</w:t>
      </w:r>
      <w:r w:rsidR="00612822">
        <w:rPr>
          <w:szCs w:val="24"/>
        </w:rPr>
        <w:t>o teritorijų ir gatvių priežiūros ir tvarkymo</w:t>
      </w:r>
      <w:r w:rsidR="00DF654E">
        <w:rPr>
          <w:szCs w:val="24"/>
        </w:rPr>
        <w:t xml:space="preserve"> paslaugų teikimo įkainių sąrašo patvirtinimo“ buvo patvirtinti, o 2022 m. spalio 27 d. sprendimu Nr. 1-350 išdėstyti nauja redakcija </w:t>
      </w:r>
      <w:r w:rsidR="00DF654E" w:rsidRPr="00F80C27">
        <w:t xml:space="preserve">Panevėžio miesto teritorijų ir gatvių priežiūros ir tvarkymo paslaugų sąrašas bei teikimo įkainiai (toliau – Sąrašas).  </w:t>
      </w:r>
    </w:p>
    <w:p w14:paraId="609DEB30" w14:textId="78247FEF" w:rsidR="00DB0231" w:rsidRDefault="00DB0231" w:rsidP="0094553A">
      <w:pPr>
        <w:spacing w:after="160" w:line="276" w:lineRule="auto"/>
        <w:ind w:firstLine="709"/>
        <w:contextualSpacing/>
        <w:jc w:val="both"/>
      </w:pPr>
      <w:r>
        <w:t xml:space="preserve">Panevėžio miesto savivaldybės administracija (toliau – Savivaldybė) teikia Lietuvos Respublikos aplinkos ministerijos Aplinkos projektų valdymo agentūrai </w:t>
      </w:r>
      <w:r w:rsidR="00554EF5">
        <w:t xml:space="preserve">paraišką dėl </w:t>
      </w:r>
      <w:r>
        <w:t>dotacij</w:t>
      </w:r>
      <w:r w:rsidR="00166827">
        <w:t>os</w:t>
      </w:r>
      <w:r>
        <w:t xml:space="preserve"> </w:t>
      </w:r>
      <w:r w:rsidR="00554EF5">
        <w:t xml:space="preserve">gavimo </w:t>
      </w:r>
      <w:r w:rsidR="000E515E">
        <w:t xml:space="preserve">Panevėžio </w:t>
      </w:r>
      <w:r>
        <w:t>mieste susidariusi</w:t>
      </w:r>
      <w:r w:rsidR="00166827">
        <w:t>ų</w:t>
      </w:r>
      <w:r>
        <w:t xml:space="preserve"> asbesto atliek</w:t>
      </w:r>
      <w:r w:rsidR="00166827">
        <w:t>ų</w:t>
      </w:r>
      <w:r>
        <w:t xml:space="preserve"> </w:t>
      </w:r>
      <w:r w:rsidR="00166827">
        <w:t>surinkimo, transportavimo ir saugaus pašalinimo</w:t>
      </w:r>
      <w:r>
        <w:t>. Gavusi dotaciją</w:t>
      </w:r>
      <w:r w:rsidR="00CD4E17">
        <w:t xml:space="preserve"> Savivaldybė organizuos asbestinio šiferio atliekų surinkimą ir vežimą iki regioninio sąvartyno bei jų pašalinimą regioniniame </w:t>
      </w:r>
      <w:r w:rsidR="00876286">
        <w:t xml:space="preserve">atliekų </w:t>
      </w:r>
      <w:r w:rsidR="00CD4E17">
        <w:t>sąvartyne</w:t>
      </w:r>
      <w:r w:rsidR="004B6E42">
        <w:t xml:space="preserve"> (atliekų tvarkytojo kaina)</w:t>
      </w:r>
      <w:r w:rsidR="00CD4E17">
        <w:t>.</w:t>
      </w:r>
    </w:p>
    <w:p w14:paraId="10E6F6C6" w14:textId="2877C940" w:rsidR="00975B58" w:rsidRDefault="00A22BA7" w:rsidP="0094553A">
      <w:pPr>
        <w:spacing w:after="160" w:line="276" w:lineRule="auto"/>
        <w:ind w:firstLine="709"/>
        <w:contextualSpacing/>
        <w:jc w:val="both"/>
      </w:pPr>
      <w:r>
        <w:t>20</w:t>
      </w:r>
      <w:r w:rsidR="00975B58">
        <w:t>2</w:t>
      </w:r>
      <w:r w:rsidR="00A228A2">
        <w:t>4</w:t>
      </w:r>
      <w:r w:rsidR="00975B58">
        <w:t xml:space="preserve"> m. </w:t>
      </w:r>
      <w:r w:rsidR="00A228A2">
        <w:t>gegužės</w:t>
      </w:r>
      <w:r w:rsidR="00975B58">
        <w:t xml:space="preserve"> </w:t>
      </w:r>
      <w:r w:rsidR="00A228A2">
        <w:t>28</w:t>
      </w:r>
      <w:r w:rsidR="00975B58">
        <w:t xml:space="preserve"> d. gautas AB „Panevėžio specialus autotransportas“ (toliau – Bendrovė) raštas Nr. 3-</w:t>
      </w:r>
      <w:r w:rsidR="00A228A2">
        <w:t>103</w:t>
      </w:r>
      <w:r w:rsidR="00975B58">
        <w:t xml:space="preserve"> „Dėl paslaugų teikimo įkainių sąrašo papildymo“, kuriame</w:t>
      </w:r>
      <w:r w:rsidR="00A228A2">
        <w:t xml:space="preserve"> pateik</w:t>
      </w:r>
      <w:r w:rsidR="0003361A">
        <w:t>t</w:t>
      </w:r>
      <w:r w:rsidR="00A228A2">
        <w:t xml:space="preserve">a </w:t>
      </w:r>
      <w:r w:rsidR="0054556A">
        <w:t xml:space="preserve">asbesto atliekų (šiferio) </w:t>
      </w:r>
      <w:r w:rsidR="0003361A">
        <w:t xml:space="preserve">surinkimo ir </w:t>
      </w:r>
      <w:r w:rsidR="0054556A">
        <w:t>transportav</w:t>
      </w:r>
      <w:r w:rsidR="0003361A">
        <w:t>imo iki galutinio tvarkytojo paslaugos įkainio projektinė skaičiuotė.</w:t>
      </w:r>
      <w:r w:rsidR="00975B58">
        <w:t xml:space="preserve"> </w:t>
      </w:r>
    </w:p>
    <w:p w14:paraId="34109198" w14:textId="0152FD2C" w:rsidR="00054A42" w:rsidRDefault="00054A42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S</w:t>
      </w:r>
      <w:r w:rsidR="002D1A13">
        <w:rPr>
          <w:szCs w:val="24"/>
        </w:rPr>
        <w:t>ąrašo</w:t>
      </w:r>
      <w:r w:rsidRPr="00002ADF">
        <w:rPr>
          <w:szCs w:val="24"/>
        </w:rPr>
        <w:t xml:space="preserve"> projekto lyginamasis variantas pridedamas.</w:t>
      </w:r>
    </w:p>
    <w:p w14:paraId="2611035A" w14:textId="77777777" w:rsidR="002A6761" w:rsidRDefault="00921DE0" w:rsidP="0094553A">
      <w:pPr>
        <w:tabs>
          <w:tab w:val="left" w:pos="1265"/>
          <w:tab w:val="center" w:pos="4677"/>
        </w:tabs>
        <w:spacing w:line="276" w:lineRule="auto"/>
        <w:jc w:val="left"/>
        <w:rPr>
          <w:b/>
          <w:szCs w:val="24"/>
        </w:rPr>
      </w:pPr>
      <w:r w:rsidRPr="00002ADF">
        <w:rPr>
          <w:szCs w:val="24"/>
        </w:rPr>
        <w:t xml:space="preserve">            </w:t>
      </w:r>
      <w:r w:rsidR="00B404F6" w:rsidRPr="00002ADF">
        <w:rPr>
          <w:b/>
          <w:szCs w:val="24"/>
        </w:rPr>
        <w:t xml:space="preserve">2. </w:t>
      </w:r>
      <w:r w:rsidR="00F73589" w:rsidRPr="00002ADF">
        <w:rPr>
          <w:b/>
          <w:szCs w:val="24"/>
        </w:rPr>
        <w:t>Siūlomos teisinio reguliavimo nuostatos, laukiami rezultatai</w:t>
      </w:r>
      <w:r w:rsidR="00B404F6" w:rsidRPr="00002ADF">
        <w:rPr>
          <w:b/>
          <w:szCs w:val="24"/>
        </w:rPr>
        <w:t>:</w:t>
      </w:r>
    </w:p>
    <w:p w14:paraId="73ACF006" w14:textId="7A1F6FA7" w:rsidR="002A6761" w:rsidRDefault="002A6761" w:rsidP="0094553A">
      <w:pPr>
        <w:tabs>
          <w:tab w:val="left" w:pos="1265"/>
          <w:tab w:val="center" w:pos="4677"/>
        </w:tabs>
        <w:spacing w:line="276" w:lineRule="auto"/>
        <w:jc w:val="both"/>
        <w:rPr>
          <w:lang w:val="sv-SE"/>
        </w:rPr>
      </w:pPr>
      <w:r>
        <w:rPr>
          <w:szCs w:val="24"/>
        </w:rPr>
        <w:t xml:space="preserve">           </w:t>
      </w:r>
      <w:r w:rsidR="00001EF5" w:rsidRPr="00002ADF">
        <w:rPr>
          <w:szCs w:val="24"/>
        </w:rPr>
        <w:t xml:space="preserve"> </w:t>
      </w:r>
      <w:r w:rsidRPr="00F80C27">
        <w:rPr>
          <w:lang w:val="sv-SE"/>
        </w:rPr>
        <w:t xml:space="preserve">Parengtas savivaldybės tarybos sprendimo projektas „Dėl savivaldybės tarybos 2020 m. lapkričio 26 d. sprendimo Nr. 1-347 „Dėl Panevėžio miesto teritorijų </w:t>
      </w:r>
      <w:r w:rsidRPr="00F80C27">
        <w:t>ir gatvių priežiūros ir tvarkymo paslaugų teikimo įkainių sąrašo</w:t>
      </w:r>
      <w:r w:rsidRPr="00F80C27">
        <w:rPr>
          <w:b/>
        </w:rPr>
        <w:t xml:space="preserve"> </w:t>
      </w:r>
      <w:r w:rsidRPr="00F80C27">
        <w:rPr>
          <w:lang w:val="sv-SE"/>
        </w:rPr>
        <w:t xml:space="preserve">patvirtinimo“ pakeitimo“, kuriuo papildomas Sąrašas </w:t>
      </w:r>
      <w:r w:rsidR="0003361A">
        <w:rPr>
          <w:lang w:val="sv-SE"/>
        </w:rPr>
        <w:t>6.10. papunkčiu</w:t>
      </w:r>
      <w:r w:rsidR="00955A86">
        <w:rPr>
          <w:lang w:val="sv-SE"/>
        </w:rPr>
        <w:t xml:space="preserve"> „</w:t>
      </w:r>
      <w:r w:rsidR="0093446B">
        <w:rPr>
          <w:lang w:val="sv-SE"/>
        </w:rPr>
        <w:t>Asbesto atliekų transportavimas ir sutvarkymas“</w:t>
      </w:r>
      <w:r w:rsidR="00446C20">
        <w:rPr>
          <w:lang w:val="sv-SE"/>
        </w:rPr>
        <w:t>,</w:t>
      </w:r>
      <w:r w:rsidR="0003361A">
        <w:rPr>
          <w:lang w:val="sv-SE"/>
        </w:rPr>
        <w:t xml:space="preserve"> </w:t>
      </w:r>
      <w:r w:rsidRPr="00F80C27">
        <w:rPr>
          <w:lang w:val="sv-SE"/>
        </w:rPr>
        <w:t>numatom</w:t>
      </w:r>
      <w:r w:rsidR="0003361A">
        <w:rPr>
          <w:lang w:val="sv-SE"/>
        </w:rPr>
        <w:t>a</w:t>
      </w:r>
      <w:r w:rsidRPr="00F80C27">
        <w:rPr>
          <w:lang w:val="sv-SE"/>
        </w:rPr>
        <w:t xml:space="preserve"> teikti </w:t>
      </w:r>
      <w:r w:rsidR="00446C20">
        <w:rPr>
          <w:lang w:val="sv-SE"/>
        </w:rPr>
        <w:t>viešąj</w:t>
      </w:r>
      <w:r w:rsidR="00166827">
        <w:rPr>
          <w:lang w:val="sv-SE"/>
        </w:rPr>
        <w:t>ą</w:t>
      </w:r>
      <w:r w:rsidR="00446C20">
        <w:rPr>
          <w:lang w:val="sv-SE"/>
        </w:rPr>
        <w:t xml:space="preserve"> pas</w:t>
      </w:r>
      <w:r w:rsidRPr="00F80C27">
        <w:rPr>
          <w:lang w:val="sv-SE"/>
        </w:rPr>
        <w:t>laug</w:t>
      </w:r>
      <w:r w:rsidR="00166827">
        <w:rPr>
          <w:lang w:val="sv-SE"/>
        </w:rPr>
        <w:t>ą</w:t>
      </w:r>
      <w:r>
        <w:rPr>
          <w:lang w:val="sv-SE"/>
        </w:rPr>
        <w:t>, nustatom</w:t>
      </w:r>
      <w:r w:rsidR="00446C20">
        <w:rPr>
          <w:lang w:val="sv-SE"/>
        </w:rPr>
        <w:t>as</w:t>
      </w:r>
      <w:r w:rsidRPr="00F80C27">
        <w:rPr>
          <w:lang w:val="sv-SE"/>
        </w:rPr>
        <w:t xml:space="preserve"> įkaini</w:t>
      </w:r>
      <w:r w:rsidR="00446C20">
        <w:rPr>
          <w:lang w:val="sv-SE"/>
        </w:rPr>
        <w:t>o</w:t>
      </w:r>
      <w:r w:rsidRPr="00F80C27">
        <w:rPr>
          <w:lang w:val="sv-SE"/>
        </w:rPr>
        <w:t xml:space="preserve"> dyd</w:t>
      </w:r>
      <w:r w:rsidR="00446C20">
        <w:rPr>
          <w:lang w:val="sv-SE"/>
        </w:rPr>
        <w:t>is</w:t>
      </w:r>
      <w:r w:rsidRPr="00F80C27">
        <w:rPr>
          <w:lang w:val="sv-SE"/>
        </w:rPr>
        <w:t xml:space="preserve"> (be PVM) eurais.  </w:t>
      </w:r>
    </w:p>
    <w:p w14:paraId="2E73DF25" w14:textId="161661A7" w:rsidR="00F73589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F73589" w:rsidRPr="00002ADF">
        <w:rPr>
          <w:b/>
          <w:szCs w:val="24"/>
        </w:rPr>
        <w:t>3. Lėšų poreikis ir šaltiniai:</w:t>
      </w:r>
    </w:p>
    <w:p w14:paraId="7855C414" w14:textId="060506C6" w:rsidR="00A71165" w:rsidRPr="00002ADF" w:rsidRDefault="00001EF5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 xml:space="preserve">            </w:t>
      </w:r>
      <w:r w:rsidR="002A6761" w:rsidRPr="00F80C27">
        <w:rPr>
          <w:szCs w:val="24"/>
          <w:lang w:val="sv-SE"/>
        </w:rPr>
        <w:t>Vadovaujantis Lietuvos Respublikos vietos savivaldos įstatymo 1</w:t>
      </w:r>
      <w:r w:rsidR="002A6761">
        <w:rPr>
          <w:szCs w:val="24"/>
          <w:lang w:val="sv-SE"/>
        </w:rPr>
        <w:t>5</w:t>
      </w:r>
      <w:r w:rsidR="002A6761" w:rsidRPr="00F80C27">
        <w:rPr>
          <w:szCs w:val="24"/>
          <w:lang w:val="sv-SE"/>
        </w:rPr>
        <w:t xml:space="preserve"> straipsnio 2 dalies </w:t>
      </w:r>
      <w:r w:rsidR="002A6761">
        <w:rPr>
          <w:szCs w:val="24"/>
          <w:lang w:val="sv-SE"/>
        </w:rPr>
        <w:t>29</w:t>
      </w:r>
      <w:r w:rsidR="002A6761" w:rsidRPr="00F80C27">
        <w:rPr>
          <w:szCs w:val="24"/>
          <w:lang w:val="sv-SE"/>
        </w:rPr>
        <w:t xml:space="preserve"> punktu kainas</w:t>
      </w:r>
      <w:r w:rsidR="00554EF5">
        <w:rPr>
          <w:szCs w:val="24"/>
          <w:lang w:val="sv-SE"/>
        </w:rPr>
        <w:t xml:space="preserve"> ir </w:t>
      </w:r>
      <w:r w:rsidR="00554EF5" w:rsidRPr="00F80C27">
        <w:rPr>
          <w:szCs w:val="24"/>
          <w:lang w:val="sv-SE"/>
        </w:rPr>
        <w:t>tarifus</w:t>
      </w:r>
      <w:r w:rsidR="002A6761" w:rsidRPr="00F80C27">
        <w:rPr>
          <w:szCs w:val="24"/>
          <w:lang w:val="sv-SE"/>
        </w:rPr>
        <w:t xml:space="preserve"> už savivaldybės </w:t>
      </w:r>
      <w:r w:rsidR="00554EF5">
        <w:rPr>
          <w:szCs w:val="24"/>
          <w:lang w:val="sv-SE"/>
        </w:rPr>
        <w:t>valdom</w:t>
      </w:r>
      <w:r w:rsidR="002A6761" w:rsidRPr="00F80C27">
        <w:rPr>
          <w:szCs w:val="24"/>
          <w:lang w:val="sv-SE"/>
        </w:rPr>
        <w:t xml:space="preserve">ų įmonių teikiamas atlygintinas </w:t>
      </w:r>
      <w:r w:rsidR="00554EF5">
        <w:rPr>
          <w:szCs w:val="24"/>
          <w:lang w:val="sv-SE"/>
        </w:rPr>
        <w:t xml:space="preserve">viešąsias </w:t>
      </w:r>
      <w:r w:rsidR="002A6761" w:rsidRPr="00F80C27">
        <w:rPr>
          <w:szCs w:val="24"/>
          <w:lang w:val="sv-SE"/>
        </w:rPr>
        <w:t>paslaugas nustato Savivaldybės taryba.</w:t>
      </w:r>
      <w:r w:rsidR="000E515E">
        <w:rPr>
          <w:szCs w:val="24"/>
          <w:lang w:val="sv-SE"/>
        </w:rPr>
        <w:t xml:space="preserve"> Faktinis asbesto atliekų išvežimas bus finansuojamas Atliekų prevencijos ir atliekų tvarkymo programos lėšomis gautomis iš</w:t>
      </w:r>
      <w:r w:rsidR="00166827">
        <w:rPr>
          <w:szCs w:val="24"/>
          <w:lang w:val="sv-SE"/>
        </w:rPr>
        <w:t xml:space="preserve"> Lietuvos Respublikos aplinkos ministerijos.</w:t>
      </w:r>
    </w:p>
    <w:p w14:paraId="5458AD2F" w14:textId="64F7F1C2" w:rsidR="00375A4E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375A4E" w:rsidRPr="00002ADF">
        <w:rPr>
          <w:b/>
          <w:szCs w:val="24"/>
        </w:rPr>
        <w:t>4</w:t>
      </w:r>
      <w:r w:rsidR="00B404F6" w:rsidRPr="00002ADF">
        <w:rPr>
          <w:b/>
          <w:szCs w:val="24"/>
        </w:rPr>
        <w:t>.</w:t>
      </w:r>
      <w:r w:rsidR="00375A4E" w:rsidRPr="00002ADF">
        <w:rPr>
          <w:b/>
          <w:szCs w:val="24"/>
        </w:rPr>
        <w:t xml:space="preserve"> </w:t>
      </w:r>
      <w:r w:rsidR="00B404F6" w:rsidRPr="00002ADF">
        <w:rPr>
          <w:b/>
          <w:szCs w:val="24"/>
        </w:rPr>
        <w:t>Sprendim</w:t>
      </w:r>
      <w:r w:rsidR="00375A4E" w:rsidRPr="00002ADF">
        <w:rPr>
          <w:b/>
          <w:szCs w:val="24"/>
        </w:rPr>
        <w:t>ui</w:t>
      </w:r>
      <w:r w:rsidR="00B404F6" w:rsidRPr="00002ADF">
        <w:rPr>
          <w:b/>
          <w:szCs w:val="24"/>
        </w:rPr>
        <w:t xml:space="preserve"> prii</w:t>
      </w:r>
      <w:r w:rsidR="00375A4E" w:rsidRPr="00002ADF">
        <w:rPr>
          <w:b/>
          <w:szCs w:val="24"/>
        </w:rPr>
        <w:t>mti</w:t>
      </w:r>
      <w:r w:rsidR="00B404F6" w:rsidRPr="00002ADF">
        <w:rPr>
          <w:b/>
          <w:szCs w:val="24"/>
        </w:rPr>
        <w:t xml:space="preserve"> </w:t>
      </w:r>
      <w:r w:rsidR="00375A4E" w:rsidRPr="00002ADF">
        <w:rPr>
          <w:b/>
          <w:szCs w:val="24"/>
        </w:rPr>
        <w:t xml:space="preserve">reikalingi </w:t>
      </w:r>
      <w:r w:rsidR="00B404F6" w:rsidRPr="00002ADF">
        <w:rPr>
          <w:b/>
          <w:szCs w:val="24"/>
        </w:rPr>
        <w:t>pagrindima</w:t>
      </w:r>
      <w:r w:rsidR="00375A4E" w:rsidRPr="00002ADF">
        <w:rPr>
          <w:b/>
          <w:szCs w:val="24"/>
        </w:rPr>
        <w:t>i</w:t>
      </w:r>
      <w:r w:rsidR="00B404F6" w:rsidRPr="00002ADF">
        <w:rPr>
          <w:b/>
          <w:szCs w:val="24"/>
        </w:rPr>
        <w:t>,</w:t>
      </w:r>
      <w:r w:rsidR="00375A4E" w:rsidRPr="00002ADF">
        <w:rPr>
          <w:b/>
          <w:szCs w:val="24"/>
        </w:rPr>
        <w:t xml:space="preserve"> skaičiavimai ar paaiškinimai:</w:t>
      </w:r>
    </w:p>
    <w:p w14:paraId="68805024" w14:textId="401E078C" w:rsidR="00B443B6" w:rsidRDefault="008C50F8" w:rsidP="00B443B6">
      <w:pPr>
        <w:spacing w:after="160" w:line="276" w:lineRule="auto"/>
        <w:ind w:firstLine="709"/>
        <w:contextualSpacing/>
        <w:jc w:val="both"/>
      </w:pPr>
      <w:r>
        <w:rPr>
          <w:lang w:val="sv-SE"/>
        </w:rPr>
        <w:t xml:space="preserve"> </w:t>
      </w:r>
      <w:r w:rsidRPr="00EE7121">
        <w:rPr>
          <w:lang w:val="sv-SE"/>
        </w:rPr>
        <w:t>Sprendimo projektas parengtas įvertinus ir išanalizavus Bendrovės pateikt</w:t>
      </w:r>
      <w:r w:rsidR="00446C20">
        <w:rPr>
          <w:lang w:val="sv-SE"/>
        </w:rPr>
        <w:t>ą</w:t>
      </w:r>
      <w:r w:rsidRPr="00EE7121">
        <w:rPr>
          <w:lang w:val="sv-SE"/>
        </w:rPr>
        <w:t xml:space="preserve"> įkaini</w:t>
      </w:r>
      <w:r w:rsidR="00446C20">
        <w:rPr>
          <w:lang w:val="sv-SE"/>
        </w:rPr>
        <w:t>o</w:t>
      </w:r>
      <w:r w:rsidRPr="00EE7121">
        <w:rPr>
          <w:lang w:val="sv-SE"/>
        </w:rPr>
        <w:t xml:space="preserve"> projekt</w:t>
      </w:r>
      <w:r w:rsidR="00446C20">
        <w:rPr>
          <w:lang w:val="sv-SE"/>
        </w:rPr>
        <w:t>inę skaičiuotę</w:t>
      </w:r>
      <w:r w:rsidR="00EE787D">
        <w:rPr>
          <w:lang w:val="sv-SE"/>
        </w:rPr>
        <w:t xml:space="preserve">. </w:t>
      </w:r>
      <w:r w:rsidR="00B443B6">
        <w:t>Skaičiavimai atlikti būtinųjų sąnaudų padengimo principu, pridedant pelno maržą (5 proc.).</w:t>
      </w:r>
    </w:p>
    <w:p w14:paraId="1DDBE784" w14:textId="39C1AF84" w:rsidR="00612E08" w:rsidRPr="00002ADF" w:rsidRDefault="008C50F8" w:rsidP="00B443B6">
      <w:pPr>
        <w:spacing w:line="276" w:lineRule="auto"/>
        <w:jc w:val="both"/>
        <w:rPr>
          <w:b/>
          <w:szCs w:val="24"/>
        </w:rPr>
      </w:pPr>
      <w:r w:rsidRPr="00EE7121">
        <w:rPr>
          <w:szCs w:val="24"/>
        </w:rPr>
        <w:t xml:space="preserve">              </w:t>
      </w:r>
      <w:r w:rsidR="00375A4E" w:rsidRPr="00002ADF">
        <w:rPr>
          <w:b/>
          <w:szCs w:val="24"/>
        </w:rPr>
        <w:t>5</w:t>
      </w:r>
      <w:r w:rsidR="006074EE" w:rsidRPr="00002ADF">
        <w:rPr>
          <w:b/>
          <w:szCs w:val="24"/>
        </w:rPr>
        <w:t>. Kieno iniciatyva parengtas sprendimo projektas:</w:t>
      </w:r>
      <w:r w:rsidR="00DB0A13" w:rsidRPr="00002ADF">
        <w:rPr>
          <w:b/>
          <w:szCs w:val="24"/>
        </w:rPr>
        <w:t xml:space="preserve"> </w:t>
      </w:r>
    </w:p>
    <w:p w14:paraId="184D6D53" w14:textId="09E18B89" w:rsidR="006074EE" w:rsidRPr="00002ADF" w:rsidRDefault="00E351C3" w:rsidP="0094553A">
      <w:pPr>
        <w:spacing w:line="276" w:lineRule="auto"/>
        <w:ind w:firstLine="709"/>
        <w:jc w:val="both"/>
        <w:rPr>
          <w:szCs w:val="24"/>
        </w:rPr>
      </w:pPr>
      <w:r w:rsidRPr="00002ADF">
        <w:rPr>
          <w:szCs w:val="24"/>
        </w:rPr>
        <w:lastRenderedPageBreak/>
        <w:t>S</w:t>
      </w:r>
      <w:r w:rsidR="00612E08" w:rsidRPr="00002ADF">
        <w:rPr>
          <w:szCs w:val="24"/>
        </w:rPr>
        <w:t>prendimo projektas parengtas S</w:t>
      </w:r>
      <w:r w:rsidR="005B4C35" w:rsidRPr="00002ADF">
        <w:rPr>
          <w:szCs w:val="24"/>
        </w:rPr>
        <w:t>avivaldybės administracijos iniciatyva</w:t>
      </w:r>
      <w:r w:rsidR="00AF0497" w:rsidRPr="00002ADF">
        <w:rPr>
          <w:szCs w:val="24"/>
        </w:rPr>
        <w:t>, gavus iš AB ,,Panevėžio specialus autotransportas“ duomenis</w:t>
      </w:r>
      <w:r w:rsidR="007403C5" w:rsidRPr="00002ADF">
        <w:rPr>
          <w:szCs w:val="24"/>
        </w:rPr>
        <w:t>.</w:t>
      </w:r>
    </w:p>
    <w:p w14:paraId="150BA3DA" w14:textId="77777777" w:rsidR="00F8728F" w:rsidRPr="00002ADF" w:rsidRDefault="00F8728F" w:rsidP="0094553A">
      <w:pPr>
        <w:spacing w:line="276" w:lineRule="auto"/>
        <w:jc w:val="both"/>
        <w:rPr>
          <w:szCs w:val="24"/>
        </w:rPr>
      </w:pPr>
    </w:p>
    <w:p w14:paraId="588B77A6" w14:textId="77777777" w:rsidR="00A71165" w:rsidRDefault="00A71165" w:rsidP="0094553A">
      <w:pPr>
        <w:spacing w:line="276" w:lineRule="auto"/>
        <w:jc w:val="both"/>
        <w:rPr>
          <w:szCs w:val="24"/>
        </w:rPr>
      </w:pPr>
    </w:p>
    <w:p w14:paraId="3830AA47" w14:textId="0D503199" w:rsidR="009A7FA9" w:rsidRPr="00002ADF" w:rsidRDefault="009A7FA9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PRIDEDAMA:</w:t>
      </w:r>
    </w:p>
    <w:p w14:paraId="2293EB0E" w14:textId="79597377" w:rsidR="009A7FA9" w:rsidRPr="00002ADF" w:rsidRDefault="009A7FA9" w:rsidP="0094553A">
      <w:pPr>
        <w:pStyle w:val="Sraopastraipa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002ADF">
        <w:rPr>
          <w:szCs w:val="24"/>
        </w:rPr>
        <w:t>AB „Panevėžio specialus autotransportas“ 202</w:t>
      </w:r>
      <w:r w:rsidR="006A5BE0">
        <w:rPr>
          <w:szCs w:val="24"/>
        </w:rPr>
        <w:t>4</w:t>
      </w:r>
      <w:r w:rsidRPr="00002ADF">
        <w:rPr>
          <w:szCs w:val="24"/>
        </w:rPr>
        <w:t xml:space="preserve"> m. </w:t>
      </w:r>
      <w:r w:rsidR="006A5BE0">
        <w:rPr>
          <w:szCs w:val="24"/>
        </w:rPr>
        <w:t>gegužės</w:t>
      </w:r>
      <w:r w:rsidRPr="00002ADF">
        <w:rPr>
          <w:szCs w:val="24"/>
        </w:rPr>
        <w:t xml:space="preserve"> </w:t>
      </w:r>
      <w:r w:rsidR="006A5BE0">
        <w:rPr>
          <w:szCs w:val="24"/>
        </w:rPr>
        <w:t>28</w:t>
      </w:r>
      <w:r w:rsidRPr="00002ADF">
        <w:rPr>
          <w:szCs w:val="24"/>
        </w:rPr>
        <w:t xml:space="preserve"> d. raštas Nr. 3-</w:t>
      </w:r>
      <w:r w:rsidR="006A5BE0">
        <w:rPr>
          <w:szCs w:val="24"/>
        </w:rPr>
        <w:t>103</w:t>
      </w:r>
      <w:r w:rsidRPr="00002ADF">
        <w:rPr>
          <w:szCs w:val="24"/>
        </w:rPr>
        <w:t xml:space="preserve"> </w:t>
      </w:r>
      <w:r w:rsidR="006A5BE0">
        <w:rPr>
          <w:szCs w:val="24"/>
        </w:rPr>
        <w:t>„</w:t>
      </w:r>
      <w:r w:rsidR="0021384F">
        <w:t xml:space="preserve">Dėl paslaugų teikimo įkainių sąrašo papildymo“, </w:t>
      </w:r>
      <w:r w:rsidR="006A5BE0">
        <w:t>4</w:t>
      </w:r>
      <w:r w:rsidRPr="00002ADF">
        <w:rPr>
          <w:szCs w:val="24"/>
        </w:rPr>
        <w:t xml:space="preserve"> lapai;</w:t>
      </w:r>
    </w:p>
    <w:p w14:paraId="71DC3A94" w14:textId="6A493E74" w:rsidR="00383606" w:rsidRPr="00002ADF" w:rsidRDefault="00383606" w:rsidP="0094553A">
      <w:pPr>
        <w:pStyle w:val="Sraopastraipa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002ADF">
        <w:rPr>
          <w:szCs w:val="24"/>
        </w:rPr>
        <w:t>Panevėžio miesto savivaldybės tarybos 20</w:t>
      </w:r>
      <w:r w:rsidR="0021384F">
        <w:rPr>
          <w:szCs w:val="24"/>
        </w:rPr>
        <w:t>20</w:t>
      </w:r>
      <w:r w:rsidRPr="00002ADF">
        <w:rPr>
          <w:szCs w:val="24"/>
        </w:rPr>
        <w:t xml:space="preserve"> m. lapkričio 2</w:t>
      </w:r>
      <w:r w:rsidR="0021384F">
        <w:rPr>
          <w:szCs w:val="24"/>
        </w:rPr>
        <w:t>6</w:t>
      </w:r>
      <w:r w:rsidRPr="00002ADF">
        <w:rPr>
          <w:szCs w:val="24"/>
        </w:rPr>
        <w:t xml:space="preserve"> d. sprendimo Nr. 1-34</w:t>
      </w:r>
      <w:r w:rsidR="0021384F">
        <w:rPr>
          <w:szCs w:val="24"/>
        </w:rPr>
        <w:t xml:space="preserve">7 „Dėl </w:t>
      </w:r>
      <w:r w:rsidR="0021384F" w:rsidRPr="00002ADF">
        <w:rPr>
          <w:szCs w:val="24"/>
        </w:rPr>
        <w:t>Panevėžio miest</w:t>
      </w:r>
      <w:r w:rsidR="0021384F">
        <w:rPr>
          <w:szCs w:val="24"/>
        </w:rPr>
        <w:t>o teritorijų ir gatvių priežiūros ir tvarkymo paslaugų teikimo įkainių sąrašo patvirtinimo“ (</w:t>
      </w:r>
      <w:r w:rsidRPr="00002ADF">
        <w:rPr>
          <w:szCs w:val="24"/>
        </w:rPr>
        <w:t>suvestinės redakcijos</w:t>
      </w:r>
      <w:r w:rsidR="0021384F">
        <w:rPr>
          <w:szCs w:val="24"/>
        </w:rPr>
        <w:t>)</w:t>
      </w:r>
      <w:r w:rsidRPr="00002ADF">
        <w:rPr>
          <w:szCs w:val="24"/>
        </w:rPr>
        <w:t xml:space="preserve"> </w:t>
      </w:r>
      <w:r w:rsidR="0021384F">
        <w:rPr>
          <w:szCs w:val="24"/>
        </w:rPr>
        <w:t xml:space="preserve">pakeitimo projekto </w:t>
      </w:r>
      <w:r w:rsidRPr="00002ADF">
        <w:rPr>
          <w:szCs w:val="24"/>
        </w:rPr>
        <w:t xml:space="preserve">lyginamasis variantas, </w:t>
      </w:r>
      <w:r w:rsidR="0021384F">
        <w:rPr>
          <w:szCs w:val="24"/>
        </w:rPr>
        <w:t>10</w:t>
      </w:r>
      <w:r w:rsidRPr="00002ADF">
        <w:rPr>
          <w:szCs w:val="24"/>
        </w:rPr>
        <w:t xml:space="preserve"> lap</w:t>
      </w:r>
      <w:r w:rsidR="0021384F">
        <w:rPr>
          <w:szCs w:val="24"/>
        </w:rPr>
        <w:t>ų</w:t>
      </w:r>
      <w:r w:rsidRPr="00002ADF">
        <w:rPr>
          <w:szCs w:val="24"/>
        </w:rPr>
        <w:t>.</w:t>
      </w:r>
    </w:p>
    <w:p w14:paraId="2F82039B" w14:textId="7979F690" w:rsidR="00383606" w:rsidRDefault="00383606" w:rsidP="0094553A">
      <w:pPr>
        <w:pStyle w:val="Sraopastraipa"/>
        <w:spacing w:line="276" w:lineRule="auto"/>
        <w:jc w:val="both"/>
        <w:rPr>
          <w:szCs w:val="24"/>
        </w:rPr>
      </w:pPr>
    </w:p>
    <w:p w14:paraId="212D6824" w14:textId="77777777" w:rsidR="00001EF5" w:rsidRPr="00002ADF" w:rsidRDefault="00001EF5" w:rsidP="0094553A">
      <w:pPr>
        <w:spacing w:line="276" w:lineRule="auto"/>
        <w:jc w:val="both"/>
        <w:rPr>
          <w:szCs w:val="24"/>
        </w:rPr>
      </w:pPr>
    </w:p>
    <w:p w14:paraId="34070620" w14:textId="12F020F7" w:rsidR="006074EE" w:rsidRPr="00002ADF" w:rsidRDefault="006074EE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Miesto plėtros skyriaus vyr</w:t>
      </w:r>
      <w:r w:rsidR="00967983" w:rsidRPr="00002ADF">
        <w:rPr>
          <w:szCs w:val="24"/>
        </w:rPr>
        <w:t>iausioji</w:t>
      </w:r>
      <w:r w:rsidRPr="00002ADF">
        <w:rPr>
          <w:szCs w:val="24"/>
        </w:rPr>
        <w:t xml:space="preserve"> specialistė</w:t>
      </w:r>
      <w:r w:rsidRPr="00002ADF">
        <w:rPr>
          <w:szCs w:val="24"/>
        </w:rPr>
        <w:tab/>
      </w:r>
      <w:r w:rsidRPr="00002ADF">
        <w:rPr>
          <w:szCs w:val="24"/>
        </w:rPr>
        <w:tab/>
      </w:r>
      <w:r w:rsidR="00DB0A13" w:rsidRPr="00002ADF">
        <w:rPr>
          <w:szCs w:val="24"/>
        </w:rPr>
        <w:tab/>
      </w:r>
      <w:r w:rsidRPr="00002ADF">
        <w:rPr>
          <w:szCs w:val="24"/>
        </w:rPr>
        <w:t>Rita Servienė</w:t>
      </w:r>
    </w:p>
    <w:p w14:paraId="5F937566" w14:textId="370BA5C5" w:rsidR="00555204" w:rsidRPr="00002ADF" w:rsidRDefault="00555204" w:rsidP="0094553A">
      <w:pPr>
        <w:spacing w:line="276" w:lineRule="auto"/>
        <w:jc w:val="both"/>
        <w:rPr>
          <w:szCs w:val="24"/>
        </w:rPr>
      </w:pPr>
    </w:p>
    <w:sectPr w:rsidR="00555204" w:rsidRPr="00002ADF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6DC8" w14:textId="77777777" w:rsidR="00AD7253" w:rsidRDefault="00AD7253" w:rsidP="0018758F">
      <w:r>
        <w:separator/>
      </w:r>
    </w:p>
  </w:endnote>
  <w:endnote w:type="continuationSeparator" w:id="0">
    <w:p w14:paraId="30130ECC" w14:textId="77777777" w:rsidR="00AD7253" w:rsidRDefault="00AD7253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930E6" w14:textId="77777777" w:rsidR="00AD7253" w:rsidRDefault="00AD7253" w:rsidP="0018758F">
      <w:r>
        <w:separator/>
      </w:r>
    </w:p>
  </w:footnote>
  <w:footnote w:type="continuationSeparator" w:id="0">
    <w:p w14:paraId="5FB0E3BA" w14:textId="77777777" w:rsidR="00AD7253" w:rsidRDefault="00AD7253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4C9"/>
    <w:multiLevelType w:val="hybridMultilevel"/>
    <w:tmpl w:val="C55E4866"/>
    <w:lvl w:ilvl="0" w:tplc="C38E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460DCD"/>
    <w:multiLevelType w:val="hybridMultilevel"/>
    <w:tmpl w:val="2F18F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01EF5"/>
    <w:rsid w:val="00002ADF"/>
    <w:rsid w:val="00027C74"/>
    <w:rsid w:val="0003268D"/>
    <w:rsid w:val="0003361A"/>
    <w:rsid w:val="00036E5B"/>
    <w:rsid w:val="00054A42"/>
    <w:rsid w:val="00056D94"/>
    <w:rsid w:val="000574C5"/>
    <w:rsid w:val="00071DBF"/>
    <w:rsid w:val="00072C9A"/>
    <w:rsid w:val="0008588E"/>
    <w:rsid w:val="000935CF"/>
    <w:rsid w:val="00097F56"/>
    <w:rsid w:val="000B3ACD"/>
    <w:rsid w:val="000B4134"/>
    <w:rsid w:val="000B62A1"/>
    <w:rsid w:val="000C5222"/>
    <w:rsid w:val="000D1DCC"/>
    <w:rsid w:val="000D3119"/>
    <w:rsid w:val="000E2425"/>
    <w:rsid w:val="000E515E"/>
    <w:rsid w:val="000F0524"/>
    <w:rsid w:val="000F2283"/>
    <w:rsid w:val="00110319"/>
    <w:rsid w:val="0011658B"/>
    <w:rsid w:val="001215CF"/>
    <w:rsid w:val="00123942"/>
    <w:rsid w:val="00136AFD"/>
    <w:rsid w:val="001477B6"/>
    <w:rsid w:val="00153C62"/>
    <w:rsid w:val="001642C0"/>
    <w:rsid w:val="001643F6"/>
    <w:rsid w:val="00166827"/>
    <w:rsid w:val="00180077"/>
    <w:rsid w:val="00182393"/>
    <w:rsid w:val="0018758F"/>
    <w:rsid w:val="00193D70"/>
    <w:rsid w:val="0019546A"/>
    <w:rsid w:val="001A0119"/>
    <w:rsid w:val="001A4F61"/>
    <w:rsid w:val="001B3C37"/>
    <w:rsid w:val="001B4F43"/>
    <w:rsid w:val="001C654D"/>
    <w:rsid w:val="001E327C"/>
    <w:rsid w:val="00203071"/>
    <w:rsid w:val="0020356B"/>
    <w:rsid w:val="0021384F"/>
    <w:rsid w:val="0022599B"/>
    <w:rsid w:val="002416BC"/>
    <w:rsid w:val="00272E6B"/>
    <w:rsid w:val="0029566D"/>
    <w:rsid w:val="002A6761"/>
    <w:rsid w:val="002B7356"/>
    <w:rsid w:val="002D1A13"/>
    <w:rsid w:val="002E0F1C"/>
    <w:rsid w:val="002E15C3"/>
    <w:rsid w:val="002E3358"/>
    <w:rsid w:val="002E7472"/>
    <w:rsid w:val="00362021"/>
    <w:rsid w:val="00375A4E"/>
    <w:rsid w:val="00383606"/>
    <w:rsid w:val="003909D1"/>
    <w:rsid w:val="003C6584"/>
    <w:rsid w:val="00404790"/>
    <w:rsid w:val="00440BD7"/>
    <w:rsid w:val="00443ACB"/>
    <w:rsid w:val="004448C2"/>
    <w:rsid w:val="00445AD5"/>
    <w:rsid w:val="00446C20"/>
    <w:rsid w:val="004516F7"/>
    <w:rsid w:val="004569A6"/>
    <w:rsid w:val="004840F5"/>
    <w:rsid w:val="004A79E2"/>
    <w:rsid w:val="004B6E42"/>
    <w:rsid w:val="004B7A62"/>
    <w:rsid w:val="004E172C"/>
    <w:rsid w:val="004E39BC"/>
    <w:rsid w:val="005069DA"/>
    <w:rsid w:val="00510105"/>
    <w:rsid w:val="0051527E"/>
    <w:rsid w:val="00524510"/>
    <w:rsid w:val="0054556A"/>
    <w:rsid w:val="00554EF5"/>
    <w:rsid w:val="00555204"/>
    <w:rsid w:val="00556CD6"/>
    <w:rsid w:val="0057564A"/>
    <w:rsid w:val="005828DA"/>
    <w:rsid w:val="005B3089"/>
    <w:rsid w:val="005B4C35"/>
    <w:rsid w:val="005B7161"/>
    <w:rsid w:val="005C0463"/>
    <w:rsid w:val="005C17D4"/>
    <w:rsid w:val="005C2FEA"/>
    <w:rsid w:val="006074EE"/>
    <w:rsid w:val="00607B3B"/>
    <w:rsid w:val="00612822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81E45"/>
    <w:rsid w:val="006918E4"/>
    <w:rsid w:val="00692D9C"/>
    <w:rsid w:val="006A5BE0"/>
    <w:rsid w:val="006B7F74"/>
    <w:rsid w:val="006E5039"/>
    <w:rsid w:val="007043D8"/>
    <w:rsid w:val="007313A5"/>
    <w:rsid w:val="00737F0A"/>
    <w:rsid w:val="007403C5"/>
    <w:rsid w:val="007540AE"/>
    <w:rsid w:val="0078333B"/>
    <w:rsid w:val="00793AD0"/>
    <w:rsid w:val="00796A87"/>
    <w:rsid w:val="007B19C6"/>
    <w:rsid w:val="007E002C"/>
    <w:rsid w:val="007F0DAE"/>
    <w:rsid w:val="007F42AA"/>
    <w:rsid w:val="00803036"/>
    <w:rsid w:val="00825295"/>
    <w:rsid w:val="008311E3"/>
    <w:rsid w:val="008400F0"/>
    <w:rsid w:val="00856683"/>
    <w:rsid w:val="008701DC"/>
    <w:rsid w:val="00876286"/>
    <w:rsid w:val="008819CC"/>
    <w:rsid w:val="008821E0"/>
    <w:rsid w:val="0088406E"/>
    <w:rsid w:val="008912E2"/>
    <w:rsid w:val="0089326D"/>
    <w:rsid w:val="008A1269"/>
    <w:rsid w:val="008A6B17"/>
    <w:rsid w:val="008B0EFF"/>
    <w:rsid w:val="008B5E70"/>
    <w:rsid w:val="008C4298"/>
    <w:rsid w:val="008C50F8"/>
    <w:rsid w:val="008D52BE"/>
    <w:rsid w:val="008E107F"/>
    <w:rsid w:val="00910E2C"/>
    <w:rsid w:val="009169BE"/>
    <w:rsid w:val="00916E97"/>
    <w:rsid w:val="00921DE0"/>
    <w:rsid w:val="00932FF3"/>
    <w:rsid w:val="0093446B"/>
    <w:rsid w:val="0094553A"/>
    <w:rsid w:val="00950BFE"/>
    <w:rsid w:val="009538F5"/>
    <w:rsid w:val="00955A86"/>
    <w:rsid w:val="00967983"/>
    <w:rsid w:val="009752B2"/>
    <w:rsid w:val="00975B58"/>
    <w:rsid w:val="009A2E83"/>
    <w:rsid w:val="009A40E8"/>
    <w:rsid w:val="009A5D40"/>
    <w:rsid w:val="009A7FA9"/>
    <w:rsid w:val="009B20BD"/>
    <w:rsid w:val="009C0445"/>
    <w:rsid w:val="009C482A"/>
    <w:rsid w:val="009C724F"/>
    <w:rsid w:val="009D17C7"/>
    <w:rsid w:val="009E56B2"/>
    <w:rsid w:val="009F1276"/>
    <w:rsid w:val="009F155C"/>
    <w:rsid w:val="009F63EF"/>
    <w:rsid w:val="009F730A"/>
    <w:rsid w:val="009F78EC"/>
    <w:rsid w:val="00A10BD3"/>
    <w:rsid w:val="00A228A2"/>
    <w:rsid w:val="00A22BA7"/>
    <w:rsid w:val="00A25344"/>
    <w:rsid w:val="00A26C1E"/>
    <w:rsid w:val="00A306BC"/>
    <w:rsid w:val="00A42F4E"/>
    <w:rsid w:val="00A52CA7"/>
    <w:rsid w:val="00A57A0F"/>
    <w:rsid w:val="00A614DA"/>
    <w:rsid w:val="00A71165"/>
    <w:rsid w:val="00A7794F"/>
    <w:rsid w:val="00A837A9"/>
    <w:rsid w:val="00A85765"/>
    <w:rsid w:val="00A95B97"/>
    <w:rsid w:val="00AA2D79"/>
    <w:rsid w:val="00AB622B"/>
    <w:rsid w:val="00AD1104"/>
    <w:rsid w:val="00AD7253"/>
    <w:rsid w:val="00AF0497"/>
    <w:rsid w:val="00AF2C1B"/>
    <w:rsid w:val="00B13123"/>
    <w:rsid w:val="00B16F32"/>
    <w:rsid w:val="00B404F6"/>
    <w:rsid w:val="00B443B6"/>
    <w:rsid w:val="00B50A22"/>
    <w:rsid w:val="00B96E54"/>
    <w:rsid w:val="00BE61F1"/>
    <w:rsid w:val="00BF4172"/>
    <w:rsid w:val="00BF41E7"/>
    <w:rsid w:val="00C165D1"/>
    <w:rsid w:val="00C41372"/>
    <w:rsid w:val="00C42D34"/>
    <w:rsid w:val="00C452C1"/>
    <w:rsid w:val="00C45427"/>
    <w:rsid w:val="00C72A59"/>
    <w:rsid w:val="00C91DC5"/>
    <w:rsid w:val="00CB0371"/>
    <w:rsid w:val="00CC300A"/>
    <w:rsid w:val="00CD4E17"/>
    <w:rsid w:val="00CD5744"/>
    <w:rsid w:val="00D21A29"/>
    <w:rsid w:val="00D25DEE"/>
    <w:rsid w:val="00D5658F"/>
    <w:rsid w:val="00D62658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B0231"/>
    <w:rsid w:val="00DB0A13"/>
    <w:rsid w:val="00DB1EB9"/>
    <w:rsid w:val="00DB6186"/>
    <w:rsid w:val="00DD0E2D"/>
    <w:rsid w:val="00DD2AA6"/>
    <w:rsid w:val="00DD3157"/>
    <w:rsid w:val="00DE5ABE"/>
    <w:rsid w:val="00DF4992"/>
    <w:rsid w:val="00DF654E"/>
    <w:rsid w:val="00E242A2"/>
    <w:rsid w:val="00E351C3"/>
    <w:rsid w:val="00E37686"/>
    <w:rsid w:val="00E65C32"/>
    <w:rsid w:val="00E72028"/>
    <w:rsid w:val="00E80692"/>
    <w:rsid w:val="00EA7D34"/>
    <w:rsid w:val="00EB0F32"/>
    <w:rsid w:val="00ED27F2"/>
    <w:rsid w:val="00ED4EAE"/>
    <w:rsid w:val="00EE384F"/>
    <w:rsid w:val="00EE6B06"/>
    <w:rsid w:val="00EE787D"/>
    <w:rsid w:val="00EE7D2D"/>
    <w:rsid w:val="00EF0CAA"/>
    <w:rsid w:val="00EF2AD4"/>
    <w:rsid w:val="00EF3A61"/>
    <w:rsid w:val="00EF4315"/>
    <w:rsid w:val="00F05333"/>
    <w:rsid w:val="00F06D4A"/>
    <w:rsid w:val="00F10391"/>
    <w:rsid w:val="00F14177"/>
    <w:rsid w:val="00F4376C"/>
    <w:rsid w:val="00F52566"/>
    <w:rsid w:val="00F634B9"/>
    <w:rsid w:val="00F64B7F"/>
    <w:rsid w:val="00F72187"/>
    <w:rsid w:val="00F73589"/>
    <w:rsid w:val="00F8728F"/>
    <w:rsid w:val="00F9106E"/>
    <w:rsid w:val="00F9463A"/>
    <w:rsid w:val="00FA629E"/>
    <w:rsid w:val="00FB2100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1204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11658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E2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A378-1362-45EC-9696-63F5613A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2370</Words>
  <Characters>1351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2024-06-06T08:00:00Z</cp:lastPrinted>
  <dcterms:created xsi:type="dcterms:W3CDTF">2024-06-10T12:39:00Z</dcterms:created>
  <dcterms:modified xsi:type="dcterms:W3CDTF">2024-06-10T12:39:00Z</dcterms:modified>
</cp:coreProperties>
</file>