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82B01A"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 xml:space="preserve">avivaldybės tarybos 2018 m. gegužės 31 d. sprendimo </w:t>
      </w:r>
      <w:r w:rsidR="003D02F0">
        <w:rPr>
          <w:rFonts w:ascii="Times New Roman" w:eastAsia="Times New Roman" w:hAnsi="Times New Roman" w:cs="Times New Roman"/>
          <w:i/>
          <w:iCs/>
          <w:sz w:val="24"/>
          <w:szCs w:val="20"/>
        </w:rPr>
        <w:t>N</w:t>
      </w:r>
      <w:r w:rsidR="003D02F0" w:rsidRPr="003D02F0">
        <w:rPr>
          <w:rFonts w:ascii="Times New Roman" w:eastAsia="Times New Roman" w:hAnsi="Times New Roman" w:cs="Times New Roman"/>
          <w:i/>
          <w:iCs/>
          <w:sz w:val="24"/>
          <w:szCs w:val="20"/>
        </w:rPr>
        <w:t>r. 1-183 „</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avivaldybės biudžetinių kultūros ir meno įstaigų teikiamų mokamų paslaugų ir prekių antkainio kainoraščių patvirtinimo ir</w:t>
      </w:r>
      <w:r w:rsidR="003D02F0">
        <w:rPr>
          <w:rFonts w:ascii="Times New Roman" w:eastAsia="Times New Roman" w:hAnsi="Times New Roman" w:cs="Times New Roman"/>
          <w:i/>
          <w:iCs/>
          <w:sz w:val="24"/>
          <w:szCs w:val="20"/>
        </w:rPr>
        <w:t xml:space="preserve"> S</w:t>
      </w:r>
      <w:r w:rsidR="003D02F0" w:rsidRPr="003D02F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DBFE0A3"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86430B">
        <w:rPr>
          <w:rFonts w:ascii="Times New Roman" w:hAnsi="Times New Roman" w:cs="Times New Roman"/>
          <w:sz w:val="24"/>
          <w:szCs w:val="24"/>
        </w:rPr>
        <w:t>4-0</w:t>
      </w:r>
      <w:r w:rsidR="00493235">
        <w:rPr>
          <w:rFonts w:ascii="Times New Roman" w:hAnsi="Times New Roman" w:cs="Times New Roman"/>
          <w:sz w:val="24"/>
          <w:szCs w:val="24"/>
        </w:rPr>
        <w:t>6-03</w:t>
      </w:r>
    </w:p>
    <w:p w14:paraId="7BD4E13B" w14:textId="202130A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6430B">
        <w:rPr>
          <w:rFonts w:ascii="Times New Roman" w:hAnsi="Times New Roman" w:cs="Times New Roman"/>
          <w:sz w:val="24"/>
          <w:szCs w:val="24"/>
        </w:rPr>
        <w:t>4-</w:t>
      </w:r>
      <w:r w:rsidR="00493235">
        <w:rPr>
          <w:rFonts w:ascii="Times New Roman" w:hAnsi="Times New Roman" w:cs="Times New Roman"/>
          <w:sz w:val="24"/>
          <w:szCs w:val="24"/>
        </w:rPr>
        <w:t>06-03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D02F0"/>
    <w:rsid w:val="003F78D5"/>
    <w:rsid w:val="0042476C"/>
    <w:rsid w:val="00477D48"/>
    <w:rsid w:val="00482581"/>
    <w:rsid w:val="00493235"/>
    <w:rsid w:val="004B313E"/>
    <w:rsid w:val="004F29B2"/>
    <w:rsid w:val="00544502"/>
    <w:rsid w:val="00565241"/>
    <w:rsid w:val="005F504B"/>
    <w:rsid w:val="00615496"/>
    <w:rsid w:val="00642A07"/>
    <w:rsid w:val="00672185"/>
    <w:rsid w:val="00690972"/>
    <w:rsid w:val="006956CE"/>
    <w:rsid w:val="00717D59"/>
    <w:rsid w:val="00721568"/>
    <w:rsid w:val="007305F4"/>
    <w:rsid w:val="00821459"/>
    <w:rsid w:val="00846198"/>
    <w:rsid w:val="0086430B"/>
    <w:rsid w:val="008C6886"/>
    <w:rsid w:val="00945C61"/>
    <w:rsid w:val="00947E76"/>
    <w:rsid w:val="00A05414"/>
    <w:rsid w:val="00A1430D"/>
    <w:rsid w:val="00A15062"/>
    <w:rsid w:val="00A24913"/>
    <w:rsid w:val="00A468F1"/>
    <w:rsid w:val="00BA0DDC"/>
    <w:rsid w:val="00BE604D"/>
    <w:rsid w:val="00C33620"/>
    <w:rsid w:val="00C91F2E"/>
    <w:rsid w:val="00C92090"/>
    <w:rsid w:val="00D86B03"/>
    <w:rsid w:val="00DD2DE9"/>
    <w:rsid w:val="00E27BF3"/>
    <w:rsid w:val="00E45201"/>
    <w:rsid w:val="00E475B8"/>
    <w:rsid w:val="00F42A3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4939</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2024-06-05T11:24:00Z</dcterms:created>
  <dcterms:modified xsi:type="dcterms:W3CDTF">2024-06-05T11:24:00Z</dcterms:modified>
</cp:coreProperties>
</file>