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166122AA" w14:textId="77777777" w:rsidR="002E4D1A" w:rsidRDefault="002E4D1A" w:rsidP="00A923FB">
      <w:pPr>
        <w:keepNext/>
        <w:jc w:val="center"/>
        <w:outlineLvl w:val="1"/>
      </w:pPr>
    </w:p>
    <w:p w14:paraId="7C238705" w14:textId="77777777" w:rsidR="00A923FB" w:rsidRDefault="00A923FB" w:rsidP="00A923FB">
      <w:pPr>
        <w:keepNext/>
        <w:jc w:val="center"/>
        <w:outlineLvl w:val="1"/>
        <w:rPr>
          <w:b/>
        </w:rPr>
      </w:pPr>
      <w:r>
        <w:rPr>
          <w:b/>
        </w:rPr>
        <w:t>SPRENDIMAS</w:t>
      </w:r>
    </w:p>
    <w:p w14:paraId="659DAAAB" w14:textId="111F1345" w:rsidR="00A923FB" w:rsidRDefault="00F91032" w:rsidP="00A923FB">
      <w:pPr>
        <w:jc w:val="center"/>
        <w:rPr>
          <w:b/>
        </w:rPr>
      </w:pPr>
      <w:r w:rsidRPr="00F91032">
        <w:rPr>
          <w:b/>
        </w:rPr>
        <w:t>DĖL PRITARIMO DALYVAVIMUI PROJEKTE „EFEKTYVUS TURTO VALDYMAS ŠIAULIŲ IR PANEVĖŽIO MIESTŲ SAVIVALDYBĖSE“ PARTNERIO TEISĖMIS, JO ĮGYVENDINIMUI IR JUNGTINĖS VEIKLOS SUTARTIES PASIRAŠYMUI</w:t>
      </w:r>
    </w:p>
    <w:p w14:paraId="4ADFE4DF" w14:textId="77777777" w:rsidR="002E4D1A" w:rsidRDefault="002E4D1A" w:rsidP="00A923FB">
      <w:pPr>
        <w:jc w:val="center"/>
      </w:pPr>
    </w:p>
    <w:p w14:paraId="7F68B5EA" w14:textId="77777777" w:rsidR="001C2477" w:rsidRPr="00A562AA" w:rsidRDefault="001C2477" w:rsidP="001C247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2E4D1A">
      <w:pPr>
        <w:spacing w:line="360" w:lineRule="auto"/>
        <w:jc w:val="center"/>
      </w:pPr>
    </w:p>
    <w:p w14:paraId="645D0022" w14:textId="25243C05" w:rsidR="00E86262" w:rsidRPr="00D95E2B" w:rsidRDefault="00CA6A9A" w:rsidP="00D95E2B">
      <w:pPr>
        <w:spacing w:line="360" w:lineRule="auto"/>
        <w:ind w:firstLine="851"/>
        <w:jc w:val="both"/>
        <w:rPr>
          <w:szCs w:val="24"/>
          <w:highlight w:val="yellow"/>
        </w:rPr>
      </w:pPr>
      <w:r w:rsidRPr="00D95E2B">
        <w:rPr>
          <w:szCs w:val="24"/>
        </w:rPr>
        <w:t xml:space="preserve">Vadovaudamasi Lietuvos </w:t>
      </w:r>
      <w:r w:rsidRPr="00A64850">
        <w:rPr>
          <w:szCs w:val="24"/>
        </w:rPr>
        <w:t>Respublikos vietos savivaldos įstatymo 6 straipsnio</w:t>
      </w:r>
      <w:r w:rsidR="00D95E2B" w:rsidRPr="00A64850">
        <w:rPr>
          <w:szCs w:val="24"/>
        </w:rPr>
        <w:t xml:space="preserve"> </w:t>
      </w:r>
      <w:r w:rsidR="00F91032" w:rsidRPr="00A64850">
        <w:rPr>
          <w:szCs w:val="24"/>
        </w:rPr>
        <w:t>3, 21 ir 24</w:t>
      </w:r>
      <w:r w:rsidR="002E4D1A">
        <w:rPr>
          <w:szCs w:val="24"/>
        </w:rPr>
        <w:t> </w:t>
      </w:r>
      <w:r w:rsidRPr="00A64850">
        <w:rPr>
          <w:szCs w:val="24"/>
        </w:rPr>
        <w:t xml:space="preserve">punktais, </w:t>
      </w:r>
      <w:r w:rsidR="00E86262" w:rsidRPr="00A64850">
        <w:rPr>
          <w:szCs w:val="24"/>
          <w:lang w:eastAsia="lt-LT"/>
        </w:rPr>
        <w:t xml:space="preserve">15 straipsnio 2 dalies </w:t>
      </w:r>
      <w:r w:rsidR="009749D9" w:rsidRPr="00A64850">
        <w:rPr>
          <w:szCs w:val="24"/>
          <w:lang w:eastAsia="lt-LT"/>
        </w:rPr>
        <w:t>19</w:t>
      </w:r>
      <w:r w:rsidR="00E86262" w:rsidRPr="00A64850">
        <w:rPr>
          <w:szCs w:val="24"/>
          <w:lang w:eastAsia="lt-LT"/>
        </w:rPr>
        <w:t xml:space="preserve"> punktu,</w:t>
      </w:r>
      <w:r w:rsidR="00E86262" w:rsidRPr="00A64850">
        <w:t xml:space="preserve"> </w:t>
      </w:r>
      <w:r w:rsidR="00E86262" w:rsidRPr="00A64850">
        <w:rPr>
          <w:color w:val="000000"/>
          <w:lang w:eastAsia="lt-LT"/>
        </w:rPr>
        <w:t>Panevėžio</w:t>
      </w:r>
      <w:r w:rsidR="00E86262" w:rsidRPr="00944EB1">
        <w:rPr>
          <w:color w:val="000000"/>
          <w:lang w:eastAsia="lt-LT"/>
        </w:rPr>
        <w:t xml:space="preserve">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w:t>
      </w:r>
      <w:r w:rsidR="00E86262" w:rsidRPr="001B127E">
        <w:rPr>
          <w:color w:val="000000"/>
          <w:lang w:eastAsia="lt-LT"/>
        </w:rPr>
        <w:t xml:space="preserve">o netekusiu galios ir įgaliojimo Savivaldybės </w:t>
      </w:r>
      <w:r w:rsidR="00E86262" w:rsidRPr="00FA7F0B">
        <w:rPr>
          <w:color w:val="000000"/>
          <w:lang w:eastAsia="lt-LT"/>
        </w:rPr>
        <w:t>merui“</w:t>
      </w:r>
      <w:r w:rsidR="002E4D1A">
        <w:rPr>
          <w:color w:val="000000"/>
          <w:lang w:eastAsia="lt-LT"/>
        </w:rPr>
        <w:t>,</w:t>
      </w:r>
      <w:r w:rsidR="00A336A8">
        <w:rPr>
          <w:color w:val="000000"/>
          <w:lang w:eastAsia="lt-LT"/>
        </w:rPr>
        <w:t xml:space="preserve"> </w:t>
      </w:r>
      <w:r w:rsidR="00087459" w:rsidRPr="00087459">
        <w:t>6.11 papunkči</w:t>
      </w:r>
      <w:r w:rsidR="00A336A8">
        <w:t>ais</w:t>
      </w:r>
      <w:r w:rsidR="00087459" w:rsidRPr="00087459">
        <w:t xml:space="preserve">, 7 ir </w:t>
      </w:r>
      <w:r w:rsidR="00A336A8">
        <w:t>36</w:t>
      </w:r>
      <w:r w:rsidR="002E4D1A">
        <w:t> </w:t>
      </w:r>
      <w:r w:rsidR="00087459" w:rsidRPr="00087459">
        <w:t xml:space="preserve"> punktais</w:t>
      </w:r>
      <w:r w:rsidR="00E86262" w:rsidRPr="00FA7F0B">
        <w:t xml:space="preserve">, </w:t>
      </w:r>
      <w:r w:rsidR="009B617F">
        <w:t xml:space="preserve">Lietuvos Respublikos ekonomikos ir inovacijų ministro 2022 m. liepos 12 d. įsakymu Nr. 4-869 „Dėl </w:t>
      </w:r>
      <w:r w:rsidR="009B617F">
        <w:rPr>
          <w:color w:val="000000"/>
        </w:rPr>
        <w:t>2021–2030 metų Lietuvos Respublikos ekonomikos ir inovacijų ministerijos valstybės skaitmeninimo plėtros programos pažangos priemonės</w:t>
      </w:r>
      <w:r w:rsidR="002E4D1A">
        <w:rPr>
          <w:color w:val="000000"/>
          <w:sz w:val="20"/>
        </w:rPr>
        <w:t xml:space="preserve"> </w:t>
      </w:r>
      <w:r w:rsidR="009B617F">
        <w:rPr>
          <w:color w:val="000000"/>
        </w:rPr>
        <w:t>Nr. 05-002-01-07-08 „Kurti technologinius sprendimus ir įrankius, leidžiančius saugiai ir patogiai naudotis paslaugomis“ aprašo patvirtinimo“</w:t>
      </w:r>
      <w:r w:rsidR="009B617F" w:rsidRPr="000F7981">
        <w:t xml:space="preserve"> </w:t>
      </w:r>
      <w:r w:rsidRPr="001C2477">
        <w:rPr>
          <w:szCs w:val="24"/>
        </w:rPr>
        <w:t xml:space="preserve">ir </w:t>
      </w:r>
      <w:r w:rsidR="009B617F" w:rsidRPr="000F7981">
        <w:t>Lietuvos Respublikos finansų ministro 2022 m. birželio 22 d. įsakym</w:t>
      </w:r>
      <w:r w:rsidR="009B617F">
        <w:t>u</w:t>
      </w:r>
      <w:r w:rsidR="009B617F" w:rsidRPr="000F7981">
        <w:t xml:space="preserve"> Nr. 1K-237 „Dėl 2021–2027 metų Europos Sąjungos fondų investicijų programos ir ekonomikos gaivinimo ir atsparumo didinimo plano „Naujos kartos Lietuva“ įgyvendinimo“</w:t>
      </w:r>
      <w:r w:rsidRPr="001C2477">
        <w:rPr>
          <w:szCs w:val="24"/>
        </w:rPr>
        <w:t>, Panevėžio miesto savivaldybės taryba n u s p r e n d ž i a:</w:t>
      </w:r>
    </w:p>
    <w:p w14:paraId="2E94E4BE" w14:textId="32FA279A" w:rsidR="00BB0C2B" w:rsidRDefault="00E86262" w:rsidP="00BB0C2B">
      <w:pPr>
        <w:pStyle w:val="Sraopastraipa"/>
        <w:numPr>
          <w:ilvl w:val="0"/>
          <w:numId w:val="5"/>
        </w:numPr>
        <w:spacing w:line="360" w:lineRule="auto"/>
        <w:ind w:left="0" w:firstLine="851"/>
        <w:jc w:val="both"/>
      </w:pPr>
      <w:r w:rsidRPr="00E86262">
        <w:t xml:space="preserve">Pritarti Panevėžio miesto savivaldybės administracijos </w:t>
      </w:r>
      <w:r w:rsidR="00F91032">
        <w:t xml:space="preserve">dalyvavimui </w:t>
      </w:r>
      <w:r w:rsidRPr="00E86262">
        <w:t>projekt</w:t>
      </w:r>
      <w:r w:rsidR="00F91032">
        <w:t>e</w:t>
      </w:r>
      <w:r w:rsidRPr="00E86262">
        <w:t xml:space="preserve"> </w:t>
      </w:r>
      <w:r w:rsidRPr="00F91032">
        <w:t>„</w:t>
      </w:r>
      <w:r w:rsidR="00F91032" w:rsidRPr="00F91032">
        <w:t>Efektyvus turto valdymas Šiaulių ir Panevėžio miestų savivaldybėse</w:t>
      </w:r>
      <w:r w:rsidRPr="00F91032">
        <w:t>“</w:t>
      </w:r>
      <w:r w:rsidRPr="00E86262">
        <w:t xml:space="preserve"> (toliau – Projektas) partnerio teisėmis ir Projekto įgyvendinimui</w:t>
      </w:r>
      <w:r w:rsidR="00BB0C2B">
        <w:t>.</w:t>
      </w:r>
    </w:p>
    <w:p w14:paraId="6793A2B8" w14:textId="33D813BB" w:rsidR="00BB0C2B" w:rsidRDefault="00BB0C2B" w:rsidP="00BB0C2B">
      <w:pPr>
        <w:pStyle w:val="Sraopastraipa"/>
        <w:numPr>
          <w:ilvl w:val="0"/>
          <w:numId w:val="5"/>
        </w:numPr>
        <w:spacing w:line="360" w:lineRule="auto"/>
        <w:ind w:left="0" w:firstLine="851"/>
        <w:jc w:val="both"/>
      </w:pPr>
      <w:r>
        <w:t>Pritarti jungtinės veiklos (</w:t>
      </w:r>
      <w:r w:rsidRPr="00DC6789">
        <w:t>partnerystės</w:t>
      </w:r>
      <w:r>
        <w:t>)</w:t>
      </w:r>
      <w:r w:rsidRPr="00DC6789">
        <w:t xml:space="preserve"> sutar</w:t>
      </w:r>
      <w:r>
        <w:t>ties</w:t>
      </w:r>
      <w:r w:rsidRPr="00DC6789">
        <w:t xml:space="preserve"> sudarymui su Projekto </w:t>
      </w:r>
      <w:r>
        <w:t xml:space="preserve">pagrindiniu </w:t>
      </w:r>
      <w:r w:rsidRPr="00DC6789">
        <w:t>partneri</w:t>
      </w:r>
      <w:r>
        <w:t>u Šiaulių miesto savivaldybės administracija.</w:t>
      </w:r>
    </w:p>
    <w:p w14:paraId="2CD90CB3" w14:textId="6ABD6249" w:rsidR="00595A1F" w:rsidRDefault="006062E3" w:rsidP="00595A1F">
      <w:pPr>
        <w:pStyle w:val="Sraopastraipa"/>
        <w:numPr>
          <w:ilvl w:val="0"/>
          <w:numId w:val="5"/>
        </w:numPr>
        <w:spacing w:line="360" w:lineRule="auto"/>
        <w:ind w:left="0" w:firstLine="851"/>
        <w:jc w:val="both"/>
      </w:pPr>
      <w:r w:rsidRPr="006062E3">
        <w:t xml:space="preserve">Įgalioti Savivaldybės administracijos direktorių pasirašyti </w:t>
      </w:r>
      <w:r w:rsidR="00BB0C2B">
        <w:t>jungtinės veiklos (</w:t>
      </w:r>
      <w:r w:rsidR="00BB0C2B" w:rsidRPr="00DC6789">
        <w:t>partnerystės</w:t>
      </w:r>
      <w:r w:rsidR="00BB0C2B">
        <w:t>)</w:t>
      </w:r>
      <w:r w:rsidR="00BB0C2B" w:rsidRPr="00DC6789">
        <w:t xml:space="preserve"> sutar</w:t>
      </w:r>
      <w:r w:rsidR="00BB0C2B">
        <w:t>tį</w:t>
      </w:r>
      <w:r w:rsidR="00BB0C2B" w:rsidRPr="00DC6789">
        <w:t xml:space="preserve"> su Projekto </w:t>
      </w:r>
      <w:r w:rsidR="00BB0C2B">
        <w:t xml:space="preserve">pagrindiniu </w:t>
      </w:r>
      <w:r w:rsidR="00BB0C2B" w:rsidRPr="00DC6789">
        <w:t>partneri</w:t>
      </w:r>
      <w:r w:rsidR="00BB0C2B">
        <w:t>u Šiaulių miesto savivaldybės administracija</w:t>
      </w:r>
      <w:r w:rsidR="00BB0C2B" w:rsidRPr="00BB0C2B">
        <w:rPr>
          <w:szCs w:val="24"/>
        </w:rPr>
        <w:t xml:space="preserve"> </w:t>
      </w:r>
      <w:r w:rsidR="002E4D1A">
        <w:rPr>
          <w:szCs w:val="24"/>
        </w:rPr>
        <w:t>ir</w:t>
      </w:r>
      <w:r w:rsidR="00BB0C2B" w:rsidRPr="00BB0C2B">
        <w:rPr>
          <w:szCs w:val="24"/>
        </w:rPr>
        <w:t xml:space="preserve"> kitus su </w:t>
      </w:r>
      <w:r w:rsidRPr="006062E3">
        <w:t>Projekto paraiškos teikimu susijusius dokumentus.</w:t>
      </w:r>
    </w:p>
    <w:p w14:paraId="6489DB9A" w14:textId="77777777" w:rsidR="00595A1F" w:rsidRDefault="00EF4FCD" w:rsidP="00595A1F">
      <w:pPr>
        <w:pStyle w:val="Sraopastraipa"/>
        <w:numPr>
          <w:ilvl w:val="0"/>
          <w:numId w:val="5"/>
        </w:numPr>
        <w:spacing w:line="360" w:lineRule="auto"/>
        <w:ind w:left="0" w:firstLine="851"/>
        <w:jc w:val="both"/>
      </w:pPr>
      <w:r>
        <w:t>Skyrus finansavimą:</w:t>
      </w:r>
    </w:p>
    <w:p w14:paraId="0119EC3C" w14:textId="77777777" w:rsidR="00595A1F" w:rsidRDefault="006062E3" w:rsidP="00595A1F">
      <w:pPr>
        <w:pStyle w:val="Sraopastraipa"/>
        <w:numPr>
          <w:ilvl w:val="1"/>
          <w:numId w:val="5"/>
        </w:numPr>
        <w:spacing w:line="360" w:lineRule="auto"/>
        <w:ind w:left="0" w:firstLine="851"/>
        <w:jc w:val="both"/>
      </w:pPr>
      <w:r>
        <w:t>p</w:t>
      </w:r>
      <w:r w:rsidR="00A923FB">
        <w:t>adengti tinkamų finansuoti išlaidų dalį, kurios nepadengia Projektui skiriamo finansavimo lėšos, ir netinkamas finansuoti, tačiau Projektui įgyvendinti būtinas, išlaidas</w:t>
      </w:r>
      <w:bookmarkStart w:id="3" w:name="_Hlk128741862"/>
      <w:r>
        <w:t>;</w:t>
      </w:r>
      <w:bookmarkEnd w:id="3"/>
    </w:p>
    <w:p w14:paraId="46E9005D" w14:textId="77777777" w:rsidR="00595A1F" w:rsidRPr="00595A1F" w:rsidRDefault="00D71819" w:rsidP="00595A1F">
      <w:pPr>
        <w:pStyle w:val="Sraopastraipa"/>
        <w:numPr>
          <w:ilvl w:val="1"/>
          <w:numId w:val="5"/>
        </w:numPr>
        <w:spacing w:line="360" w:lineRule="auto"/>
        <w:ind w:left="0" w:firstLine="851"/>
        <w:jc w:val="both"/>
      </w:pPr>
      <w:r w:rsidRPr="00595A1F">
        <w:rPr>
          <w:szCs w:val="24"/>
        </w:rPr>
        <w:lastRenderedPageBreak/>
        <w:t>įgalioti Savivaldybės administracijos direktorių</w:t>
      </w:r>
      <w:r>
        <w:t xml:space="preserve"> pasirašyti </w:t>
      </w:r>
      <w:r w:rsidRPr="00595A1F">
        <w:rPr>
          <w:szCs w:val="24"/>
        </w:rPr>
        <w:t>su Projekto įgyvendinimu susijusius dokumentus;</w:t>
      </w:r>
    </w:p>
    <w:p w14:paraId="20FDA765" w14:textId="7658C776" w:rsidR="00D71819" w:rsidRPr="00D71819" w:rsidRDefault="007F2379" w:rsidP="00595A1F">
      <w:pPr>
        <w:pStyle w:val="Sraopastraipa"/>
        <w:numPr>
          <w:ilvl w:val="1"/>
          <w:numId w:val="5"/>
        </w:numPr>
        <w:spacing w:line="360" w:lineRule="auto"/>
        <w:ind w:left="0" w:firstLine="851"/>
        <w:jc w:val="both"/>
      </w:pPr>
      <w:r w:rsidRPr="00595A1F">
        <w:rPr>
          <w:color w:val="000000"/>
          <w:lang w:eastAsia="lt-LT"/>
        </w:rPr>
        <w:t>p</w:t>
      </w:r>
      <w:r w:rsidR="00A923FB" w:rsidRPr="00595A1F">
        <w:rPr>
          <w:color w:val="000000"/>
          <w:lang w:eastAsia="lt-LT"/>
        </w:rPr>
        <w:t>avesti Savivaldybės administracijai įgyvendinti Projektą ir užtikrinti Projekto investicijų tęstinumą ne mažiau kaip 5 metus po Projekto finansavimo pabaigos</w:t>
      </w:r>
      <w:r w:rsidR="00D71819" w:rsidRPr="00595A1F">
        <w:rPr>
          <w:color w:val="000000"/>
          <w:lang w:eastAsia="lt-LT"/>
        </w:rPr>
        <w:t>.</w:t>
      </w:r>
    </w:p>
    <w:p w14:paraId="2A328F73" w14:textId="1D94FD5C" w:rsidR="00E3373A" w:rsidRPr="00E3373A" w:rsidRDefault="00E3373A" w:rsidP="00E9244F">
      <w:pPr>
        <w:pStyle w:val="Sraopastraipa"/>
        <w:numPr>
          <w:ilvl w:val="0"/>
          <w:numId w:val="5"/>
        </w:numPr>
        <w:spacing w:line="360" w:lineRule="auto"/>
        <w:ind w:left="0" w:firstLine="851"/>
        <w:jc w:val="both"/>
      </w:pPr>
      <w:r w:rsidRPr="00E3373A">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3F2A06B9" w14:textId="77777777" w:rsidR="002E4D1A" w:rsidRDefault="002E4D1A" w:rsidP="00A923FB">
      <w:pPr>
        <w:tabs>
          <w:tab w:val="left" w:pos="6946"/>
        </w:tabs>
        <w:rPr>
          <w:rFonts w:eastAsia="Calibri"/>
          <w:szCs w:val="24"/>
        </w:rPr>
      </w:pPr>
    </w:p>
    <w:p w14:paraId="25384DCB" w14:textId="4A19AFE7" w:rsidR="00CE09EC" w:rsidRPr="00AF6FFE" w:rsidRDefault="00A923FB" w:rsidP="00AF6FFE">
      <w:pPr>
        <w:tabs>
          <w:tab w:val="left" w:pos="6946"/>
        </w:tabs>
        <w:rPr>
          <w:szCs w:val="24"/>
        </w:rPr>
      </w:pPr>
      <w:r>
        <w:rPr>
          <w:rFonts w:eastAsia="Calibri"/>
          <w:szCs w:val="24"/>
        </w:rPr>
        <w:t>Savivaldybės meras</w:t>
      </w:r>
      <w:r w:rsidR="002E4D1A">
        <w:rPr>
          <w:rFonts w:eastAsia="Calibri"/>
          <w:szCs w:val="24"/>
        </w:rPr>
        <w:t xml:space="preserve">                                                                                </w:t>
      </w:r>
      <w:r>
        <w:rPr>
          <w:szCs w:val="24"/>
        </w:rPr>
        <w:t>Rytis Mykolas Račkauskas</w:t>
      </w:r>
    </w:p>
    <w:sectPr w:rsidR="00CE09EC" w:rsidRPr="00AF6FFE" w:rsidSect="002E4D1A">
      <w:headerReference w:type="default" r:id="rId9"/>
      <w:footerReference w:type="default" r:id="rId10"/>
      <w:pgSz w:w="11906" w:h="16838"/>
      <w:pgMar w:top="1134" w:right="70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18380" w14:textId="77777777" w:rsidR="005A79C8" w:rsidRDefault="005A79C8">
      <w:r>
        <w:separator/>
      </w:r>
    </w:p>
  </w:endnote>
  <w:endnote w:type="continuationSeparator" w:id="0">
    <w:p w14:paraId="7129281A" w14:textId="77777777" w:rsidR="005A79C8" w:rsidRDefault="005A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A2D06" w14:textId="77777777" w:rsidR="005A79C8" w:rsidRDefault="005A79C8">
      <w:r>
        <w:separator/>
      </w:r>
    </w:p>
  </w:footnote>
  <w:footnote w:type="continuationSeparator" w:id="0">
    <w:p w14:paraId="3DC4B91D" w14:textId="77777777" w:rsidR="005A79C8" w:rsidRDefault="005A7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122C59">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93D"/>
    <w:multiLevelType w:val="multilevel"/>
    <w:tmpl w:val="EF8EB956"/>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C204161"/>
    <w:multiLevelType w:val="hybridMultilevel"/>
    <w:tmpl w:val="D7B86FC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DF5175"/>
    <w:multiLevelType w:val="hybridMultilevel"/>
    <w:tmpl w:val="7D02150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C205A"/>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4" w15:restartNumberingAfterBreak="0">
    <w:nsid w:val="526118E5"/>
    <w:multiLevelType w:val="hybridMultilevel"/>
    <w:tmpl w:val="9A0E9556"/>
    <w:lvl w:ilvl="0" w:tplc="9DA2CE0C">
      <w:start w:val="1"/>
      <w:numFmt w:val="decimal"/>
      <w:lvlText w:val="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5282A67"/>
    <w:multiLevelType w:val="hybridMultilevel"/>
    <w:tmpl w:val="F32A2DE4"/>
    <w:lvl w:ilvl="0" w:tplc="9DA2CE0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67B4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39B4DFE"/>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0"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7"/>
  </w:num>
  <w:num w:numId="2">
    <w:abstractNumId w:val="8"/>
  </w:num>
  <w:num w:numId="3">
    <w:abstractNumId w:val="10"/>
  </w:num>
  <w:num w:numId="4">
    <w:abstractNumId w:val="6"/>
  </w:num>
  <w:num w:numId="5">
    <w:abstractNumId w:val="7"/>
  </w:num>
  <w:num w:numId="6">
    <w:abstractNumId w:val="0"/>
  </w:num>
  <w:num w:numId="7">
    <w:abstractNumId w:val="9"/>
  </w:num>
  <w:num w:numId="8">
    <w:abstractNumId w:val="3"/>
  </w:num>
  <w:num w:numId="9">
    <w:abstractNumId w:val="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81CFE"/>
    <w:rsid w:val="00087459"/>
    <w:rsid w:val="000B6EF5"/>
    <w:rsid w:val="000C4B8D"/>
    <w:rsid w:val="000D6A8E"/>
    <w:rsid w:val="00105132"/>
    <w:rsid w:val="00122C59"/>
    <w:rsid w:val="001653CF"/>
    <w:rsid w:val="00172EC6"/>
    <w:rsid w:val="001B127E"/>
    <w:rsid w:val="001C2477"/>
    <w:rsid w:val="001E34A5"/>
    <w:rsid w:val="001F59D6"/>
    <w:rsid w:val="00230C27"/>
    <w:rsid w:val="0023612A"/>
    <w:rsid w:val="00273D81"/>
    <w:rsid w:val="00276DE6"/>
    <w:rsid w:val="002E1A66"/>
    <w:rsid w:val="002E4D1A"/>
    <w:rsid w:val="003264C1"/>
    <w:rsid w:val="003338B3"/>
    <w:rsid w:val="0034046C"/>
    <w:rsid w:val="00342211"/>
    <w:rsid w:val="00363921"/>
    <w:rsid w:val="003661C9"/>
    <w:rsid w:val="003955FB"/>
    <w:rsid w:val="003A610B"/>
    <w:rsid w:val="003C2760"/>
    <w:rsid w:val="003C37B0"/>
    <w:rsid w:val="003D3AD5"/>
    <w:rsid w:val="003E4D86"/>
    <w:rsid w:val="00406DB7"/>
    <w:rsid w:val="00450DA9"/>
    <w:rsid w:val="004540B6"/>
    <w:rsid w:val="004608EC"/>
    <w:rsid w:val="00472EEA"/>
    <w:rsid w:val="00481BC6"/>
    <w:rsid w:val="004904AA"/>
    <w:rsid w:val="00494692"/>
    <w:rsid w:val="0049644A"/>
    <w:rsid w:val="004D1180"/>
    <w:rsid w:val="004E4F06"/>
    <w:rsid w:val="0053787E"/>
    <w:rsid w:val="005603BB"/>
    <w:rsid w:val="00595A1F"/>
    <w:rsid w:val="00596A5E"/>
    <w:rsid w:val="005A0CBD"/>
    <w:rsid w:val="005A36EF"/>
    <w:rsid w:val="005A79C8"/>
    <w:rsid w:val="005D0B0D"/>
    <w:rsid w:val="006062E3"/>
    <w:rsid w:val="00613F94"/>
    <w:rsid w:val="006A4D23"/>
    <w:rsid w:val="006F27FB"/>
    <w:rsid w:val="00737B04"/>
    <w:rsid w:val="00751028"/>
    <w:rsid w:val="007556C9"/>
    <w:rsid w:val="00770B30"/>
    <w:rsid w:val="0079278A"/>
    <w:rsid w:val="007C228F"/>
    <w:rsid w:val="007C6545"/>
    <w:rsid w:val="007F2379"/>
    <w:rsid w:val="00806DA7"/>
    <w:rsid w:val="00813B74"/>
    <w:rsid w:val="008632DC"/>
    <w:rsid w:val="00880DB2"/>
    <w:rsid w:val="008C619A"/>
    <w:rsid w:val="008D3CF8"/>
    <w:rsid w:val="008E1D51"/>
    <w:rsid w:val="008E2BA1"/>
    <w:rsid w:val="008E7040"/>
    <w:rsid w:val="00925468"/>
    <w:rsid w:val="00935843"/>
    <w:rsid w:val="00966C67"/>
    <w:rsid w:val="009749D9"/>
    <w:rsid w:val="009A6966"/>
    <w:rsid w:val="009B617F"/>
    <w:rsid w:val="009C46A0"/>
    <w:rsid w:val="009D0F30"/>
    <w:rsid w:val="009F03FA"/>
    <w:rsid w:val="009F06DE"/>
    <w:rsid w:val="00A0649F"/>
    <w:rsid w:val="00A24CDC"/>
    <w:rsid w:val="00A336A8"/>
    <w:rsid w:val="00A53C90"/>
    <w:rsid w:val="00A64850"/>
    <w:rsid w:val="00A923FB"/>
    <w:rsid w:val="00AC2729"/>
    <w:rsid w:val="00AD09F7"/>
    <w:rsid w:val="00AD4BBE"/>
    <w:rsid w:val="00AD5618"/>
    <w:rsid w:val="00AE4782"/>
    <w:rsid w:val="00AF6FFE"/>
    <w:rsid w:val="00B61929"/>
    <w:rsid w:val="00B67709"/>
    <w:rsid w:val="00B92B4E"/>
    <w:rsid w:val="00BA2AFA"/>
    <w:rsid w:val="00BB0C2B"/>
    <w:rsid w:val="00BC1242"/>
    <w:rsid w:val="00C11816"/>
    <w:rsid w:val="00C168A7"/>
    <w:rsid w:val="00CA1A08"/>
    <w:rsid w:val="00CA6A9A"/>
    <w:rsid w:val="00CE09EC"/>
    <w:rsid w:val="00CF15F6"/>
    <w:rsid w:val="00CF6077"/>
    <w:rsid w:val="00D24387"/>
    <w:rsid w:val="00D71819"/>
    <w:rsid w:val="00D750DE"/>
    <w:rsid w:val="00D95E2B"/>
    <w:rsid w:val="00DB1EBC"/>
    <w:rsid w:val="00DB6B0B"/>
    <w:rsid w:val="00DC5BC3"/>
    <w:rsid w:val="00DC6789"/>
    <w:rsid w:val="00E02F1C"/>
    <w:rsid w:val="00E3373A"/>
    <w:rsid w:val="00E67A30"/>
    <w:rsid w:val="00E86262"/>
    <w:rsid w:val="00E961E1"/>
    <w:rsid w:val="00E970D9"/>
    <w:rsid w:val="00ED1125"/>
    <w:rsid w:val="00EF2050"/>
    <w:rsid w:val="00EF3F03"/>
    <w:rsid w:val="00EF4FCD"/>
    <w:rsid w:val="00F02402"/>
    <w:rsid w:val="00F32749"/>
    <w:rsid w:val="00F333F3"/>
    <w:rsid w:val="00F6456A"/>
    <w:rsid w:val="00F82CE7"/>
    <w:rsid w:val="00F850E2"/>
    <w:rsid w:val="00F85C07"/>
    <w:rsid w:val="00F91032"/>
    <w:rsid w:val="00FA7F0B"/>
    <w:rsid w:val="00FC444C"/>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BC1A-F0ED-4404-AFB7-F4062A21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2779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2024-05-28T07:25:00Z</cp:lastPrinted>
  <dcterms:created xsi:type="dcterms:W3CDTF">2024-06-05T10:38:00Z</dcterms:created>
  <dcterms:modified xsi:type="dcterms:W3CDTF">2024-06-05T10:38:00Z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