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796E3FA4" w:rsidR="0021258E" w:rsidRPr="002B6A91" w:rsidRDefault="002B6A91" w:rsidP="002B6A91">
      <w:pPr>
        <w:jc w:val="center"/>
        <w:rPr>
          <w:b/>
        </w:rPr>
      </w:pPr>
      <w:r w:rsidRPr="002B6A91">
        <w:rPr>
          <w:b/>
          <w:szCs w:val="20"/>
          <w:lang w:eastAsia="en-US"/>
        </w:rPr>
        <w:t>DĖL PRITARIMO VIDAUS SANDORIO DĖL TERITORIJŲ IR GATVIŲ PRIEŽIŪROS BEI TVARKYMO SU UAB „PANEVĖŽIO GATVĖS“ SUDARYMUI, ĮGALIOJIMO ADMINISTRACIJOS DIREKTORIUI BEI ĮKAINIŲ PATVIRTINIMO</w:t>
      </w:r>
    </w:p>
    <w:p w14:paraId="77C4EA46" w14:textId="5815E084" w:rsidR="006539FD" w:rsidRPr="00B332F8" w:rsidRDefault="00F56BB8" w:rsidP="001352EF">
      <w:pPr>
        <w:tabs>
          <w:tab w:val="left" w:pos="0"/>
        </w:tabs>
        <w:jc w:val="center"/>
      </w:pPr>
      <w:r w:rsidRPr="00B332F8">
        <w:t>20</w:t>
      </w:r>
      <w:r w:rsidR="0078280A">
        <w:t>2</w:t>
      </w:r>
      <w:r w:rsidR="00241E0F">
        <w:t>4</w:t>
      </w:r>
      <w:r w:rsidRPr="00B332F8">
        <w:t xml:space="preserve"> m. </w:t>
      </w:r>
      <w:r w:rsidR="00F176D3">
        <w:t xml:space="preserve">gegužės </w:t>
      </w:r>
      <w:r w:rsidR="009622B1">
        <w:t>20</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6D6366">
      <w:pPr>
        <w:tabs>
          <w:tab w:val="left" w:pos="0"/>
        </w:tabs>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8D08457" w14:textId="38362767" w:rsidR="00865853" w:rsidRDefault="00230809" w:rsidP="005C414B">
      <w:pPr>
        <w:tabs>
          <w:tab w:val="left" w:pos="0"/>
        </w:tabs>
        <w:ind w:firstLine="720"/>
        <w:jc w:val="both"/>
      </w:pPr>
      <w:r>
        <w:t xml:space="preserve">Teisės aktuose yra numatyta imperatyvi pareiga Panevėžio miesto savivaldybei užtikrinti vietinės reikšmės kelių ir gatvių priežiūrą, taisymą, tokiu būtu užtikrinant saugų eismą. Šios pareigos vykdymas yra susijęs su visuomenės interesu, žmonių gerovės užtikrinimu. </w:t>
      </w:r>
      <w:r w:rsidR="00E1192D">
        <w:t>Sprendimo projekto tikslas –</w:t>
      </w:r>
      <w:r w:rsidR="00865853">
        <w:t xml:space="preserve"> užtikrinti Lietuvos Respublikos vietos savivaldos įstatymo 6 straipsnio 32 punkte numatytos savarankiškosios savivaldybės funkcijos (</w:t>
      </w:r>
      <w:r w:rsidR="00865853">
        <w:rPr>
          <w:color w:val="000000"/>
        </w:rPr>
        <w:t>savivaldybių vietinės reikšmės kelių ir gatvių priežiūra, taisymas)</w:t>
      </w:r>
      <w:r w:rsidR="00865853">
        <w:t xml:space="preserve"> įgyvendinimą.</w:t>
      </w:r>
    </w:p>
    <w:p w14:paraId="499344D4" w14:textId="77777777" w:rsidR="00230809" w:rsidRDefault="00865853" w:rsidP="00230809">
      <w:pPr>
        <w:tabs>
          <w:tab w:val="left" w:pos="0"/>
        </w:tabs>
        <w:ind w:firstLine="720"/>
        <w:jc w:val="both"/>
        <w:rPr>
          <w:bCs/>
        </w:rPr>
      </w:pPr>
      <w:r>
        <w:t xml:space="preserve">Panevėžio miesto savivaldybės administracija </w:t>
      </w:r>
      <w:r w:rsidR="001123A5">
        <w:t>2024 m. vasario 27 d. paskelbė supaprastintą viešąjį</w:t>
      </w:r>
      <w:r>
        <w:t xml:space="preserve"> pirkimą dėl </w:t>
      </w:r>
      <w:r w:rsidR="001123A5">
        <w:rPr>
          <w:bCs/>
          <w:color w:val="000000"/>
        </w:rPr>
        <w:t>P</w:t>
      </w:r>
      <w:r w:rsidR="001123A5" w:rsidRPr="001123A5">
        <w:rPr>
          <w:bCs/>
          <w:color w:val="000000"/>
        </w:rPr>
        <w:t>anevėžio miesto infrastruktūros objektų remonto darb</w:t>
      </w:r>
      <w:r w:rsidR="001123A5">
        <w:rPr>
          <w:bCs/>
          <w:color w:val="000000"/>
        </w:rPr>
        <w:t>ų</w:t>
      </w:r>
      <w:r w:rsidR="001123A5" w:rsidRPr="001123A5">
        <w:rPr>
          <w:bCs/>
          <w:color w:val="000000"/>
        </w:rPr>
        <w:t xml:space="preserve"> ir priežiūros paslaug</w:t>
      </w:r>
      <w:r w:rsidR="002941B0">
        <w:rPr>
          <w:bCs/>
          <w:color w:val="000000"/>
        </w:rPr>
        <w:t>ų</w:t>
      </w:r>
      <w:r w:rsidR="001123A5">
        <w:rPr>
          <w:bCs/>
        </w:rPr>
        <w:t xml:space="preserve">. Įvykdžius pirkimo procedūras </w:t>
      </w:r>
      <w:r w:rsidR="002941B0">
        <w:rPr>
          <w:bCs/>
        </w:rPr>
        <w:t xml:space="preserve">vienas tiekėjas apskundė viešąjį </w:t>
      </w:r>
      <w:r w:rsidR="001123A5">
        <w:rPr>
          <w:bCs/>
        </w:rPr>
        <w:t>pirkim</w:t>
      </w:r>
      <w:r w:rsidR="002941B0">
        <w:rPr>
          <w:bCs/>
        </w:rPr>
        <w:t>ą</w:t>
      </w:r>
      <w:r w:rsidR="001123A5">
        <w:rPr>
          <w:bCs/>
        </w:rPr>
        <w:t xml:space="preserve"> </w:t>
      </w:r>
      <w:r w:rsidR="00BB0475">
        <w:rPr>
          <w:bCs/>
        </w:rPr>
        <w:t xml:space="preserve">teismui </w:t>
      </w:r>
      <w:r w:rsidR="002941B0">
        <w:rPr>
          <w:bCs/>
        </w:rPr>
        <w:t>ir sutartis nebuvo sudaryta, Panevėžio apygardos teismui pritaikius laikinąsias apsaugos priemones.</w:t>
      </w:r>
      <w:r w:rsidR="00230809">
        <w:rPr>
          <w:bCs/>
        </w:rPr>
        <w:t xml:space="preserve"> </w:t>
      </w:r>
    </w:p>
    <w:p w14:paraId="02A665DA" w14:textId="64B54274" w:rsidR="006423CA" w:rsidRDefault="00230809" w:rsidP="00230809">
      <w:pPr>
        <w:tabs>
          <w:tab w:val="left" w:pos="0"/>
        </w:tabs>
        <w:ind w:firstLine="720"/>
        <w:jc w:val="both"/>
        <w:rPr>
          <w:bCs/>
        </w:rPr>
      </w:pPr>
      <w:r>
        <w:rPr>
          <w:bCs/>
        </w:rPr>
        <w:t>P</w:t>
      </w:r>
      <w:r w:rsidRPr="00230809">
        <w:rPr>
          <w:bCs/>
        </w:rPr>
        <w:t xml:space="preserve">agal Lietuvos Respublikos civilinio kodekso 6.266 straipsnio nuostatas, </w:t>
      </w:r>
      <w:r>
        <w:rPr>
          <w:bCs/>
        </w:rPr>
        <w:t xml:space="preserve">savivaldybei, kaip kelių ir gatvių savininkei, </w:t>
      </w:r>
      <w:r w:rsidRPr="00230809">
        <w:rPr>
          <w:bCs/>
        </w:rPr>
        <w:t xml:space="preserve">kyla pareiga atlyginti žalą vairuotojams ar (ir) kitiems eismo dalyviams, jų turtui, todėl </w:t>
      </w:r>
      <w:r>
        <w:rPr>
          <w:bCs/>
        </w:rPr>
        <w:t xml:space="preserve">savivaldybė </w:t>
      </w:r>
      <w:r w:rsidRPr="00230809">
        <w:rPr>
          <w:bCs/>
        </w:rPr>
        <w:t>privalo imtis kuo skubesnių veiksmų, kad tokios situacijos nesusidarytų</w:t>
      </w:r>
      <w:r>
        <w:rPr>
          <w:bCs/>
        </w:rPr>
        <w:t xml:space="preserve">. </w:t>
      </w:r>
      <w:r w:rsidR="001123A5">
        <w:rPr>
          <w:bCs/>
        </w:rPr>
        <w:t xml:space="preserve">Siekdama užtikrinti </w:t>
      </w:r>
      <w:r w:rsidR="002941B0">
        <w:rPr>
          <w:bCs/>
        </w:rPr>
        <w:t>savivaldybių vietinės reikšmės kelių ir gatvių priežiūrą, o tame tarpe ir avarinių duobių taisymą, dėl ko savivaldyb</w:t>
      </w:r>
      <w:r w:rsidR="00BB0475">
        <w:rPr>
          <w:bCs/>
        </w:rPr>
        <w:t>ė</w:t>
      </w:r>
      <w:r w:rsidR="00EF136D">
        <w:rPr>
          <w:bCs/>
        </w:rPr>
        <w:t>,</w:t>
      </w:r>
      <w:r w:rsidR="00BB0475">
        <w:rPr>
          <w:bCs/>
        </w:rPr>
        <w:t xml:space="preserve"> </w:t>
      </w:r>
      <w:r w:rsidR="002941B0">
        <w:rPr>
          <w:bCs/>
        </w:rPr>
        <w:t xml:space="preserve">kaip kelio </w:t>
      </w:r>
      <w:r w:rsidR="00BB0475">
        <w:rPr>
          <w:bCs/>
        </w:rPr>
        <w:t>savininkas</w:t>
      </w:r>
      <w:r w:rsidR="00EF136D">
        <w:rPr>
          <w:bCs/>
        </w:rPr>
        <w:t>,</w:t>
      </w:r>
      <w:r w:rsidR="002941B0">
        <w:rPr>
          <w:bCs/>
        </w:rPr>
        <w:t xml:space="preserve"> privalo atlyginti žalą </w:t>
      </w:r>
      <w:r w:rsidR="00BB0475">
        <w:rPr>
          <w:bCs/>
        </w:rPr>
        <w:t>dėl duobių įvykus</w:t>
      </w:r>
      <w:r w:rsidR="002941B0">
        <w:rPr>
          <w:bCs/>
        </w:rPr>
        <w:t xml:space="preserve"> eismo įvykiams, </w:t>
      </w:r>
      <w:r w:rsidR="001123A5">
        <w:rPr>
          <w:bCs/>
        </w:rPr>
        <w:t>Panevėžio miesto savivaldybės administracija 2024 m. balandžio 1</w:t>
      </w:r>
      <w:r w:rsidR="007A6E29">
        <w:rPr>
          <w:bCs/>
        </w:rPr>
        <w:t>7</w:t>
      </w:r>
      <w:r w:rsidR="001123A5">
        <w:rPr>
          <w:bCs/>
        </w:rPr>
        <w:t xml:space="preserve"> d. paskelbė kitą </w:t>
      </w:r>
      <w:r w:rsidR="001123A5" w:rsidRPr="002941B0">
        <w:rPr>
          <w:bCs/>
        </w:rPr>
        <w:t>supaprastintą viešąjį pirkimą dėl</w:t>
      </w:r>
      <w:r>
        <w:rPr>
          <w:bCs/>
        </w:rPr>
        <w:t xml:space="preserve"> </w:t>
      </w:r>
      <w:r w:rsidR="002941B0" w:rsidRPr="002941B0">
        <w:rPr>
          <w:bCs/>
        </w:rPr>
        <w:t>P</w:t>
      </w:r>
      <w:r w:rsidR="001123A5" w:rsidRPr="002941B0">
        <w:rPr>
          <w:bCs/>
          <w:color w:val="000000"/>
        </w:rPr>
        <w:t>anevėžio miesto infrastruktūros objektų remonto darb</w:t>
      </w:r>
      <w:r w:rsidR="002941B0" w:rsidRPr="002941B0">
        <w:rPr>
          <w:bCs/>
          <w:color w:val="000000"/>
        </w:rPr>
        <w:t xml:space="preserve">ų </w:t>
      </w:r>
      <w:r w:rsidR="001123A5" w:rsidRPr="002941B0">
        <w:rPr>
          <w:bCs/>
          <w:color w:val="000000"/>
        </w:rPr>
        <w:t>ir priežiūros paslaug</w:t>
      </w:r>
      <w:r w:rsidR="002941B0" w:rsidRPr="002941B0">
        <w:rPr>
          <w:bCs/>
          <w:color w:val="000000"/>
        </w:rPr>
        <w:t>ų</w:t>
      </w:r>
      <w:r w:rsidR="001123A5" w:rsidRPr="002941B0">
        <w:rPr>
          <w:bCs/>
        </w:rPr>
        <w:t xml:space="preserve">, </w:t>
      </w:r>
      <w:r w:rsidR="002941B0">
        <w:rPr>
          <w:bCs/>
        </w:rPr>
        <w:t xml:space="preserve">kuriuo buvo siekiama viešųjų pirkimų būdu įsigyti tų pačių darbų bei paslaugų iki tol, kol baigsis teisminis ginčas ir bus sudaryta </w:t>
      </w:r>
      <w:r w:rsidR="00BB0475">
        <w:rPr>
          <w:bCs/>
        </w:rPr>
        <w:t>viešojo pirkimo sutartis</w:t>
      </w:r>
      <w:r w:rsidR="002941B0">
        <w:rPr>
          <w:bCs/>
        </w:rPr>
        <w:t xml:space="preserve">. Tačiau šis viešasis  pirkimas </w:t>
      </w:r>
      <w:r w:rsidR="006423CA">
        <w:rPr>
          <w:bCs/>
        </w:rPr>
        <w:t xml:space="preserve">taip pat </w:t>
      </w:r>
      <w:r w:rsidR="002941B0">
        <w:rPr>
          <w:bCs/>
        </w:rPr>
        <w:t xml:space="preserve">buvo apskųstas Panevėžio apygardos teismui ir pirkimo sutartis nebuvo sudaryta. </w:t>
      </w:r>
      <w:r w:rsidR="0060784D">
        <w:rPr>
          <w:bCs/>
        </w:rPr>
        <w:t>Buvo pritaikytos laikinosios apsaugos priemonės.</w:t>
      </w:r>
    </w:p>
    <w:p w14:paraId="647A9FDD" w14:textId="1B8425C5" w:rsidR="006423CA" w:rsidRPr="002B6A91" w:rsidRDefault="002941B0" w:rsidP="00230809">
      <w:pPr>
        <w:tabs>
          <w:tab w:val="left" w:pos="0"/>
        </w:tabs>
        <w:ind w:firstLine="720"/>
        <w:jc w:val="both"/>
        <w:rPr>
          <w:bCs/>
        </w:rPr>
      </w:pPr>
      <w:r>
        <w:rPr>
          <w:bCs/>
        </w:rPr>
        <w:t xml:space="preserve">Siekiant užtikrinti, kad Panevėžio miesto keliai bei gatvės galėtų būti </w:t>
      </w:r>
      <w:r w:rsidR="006423CA">
        <w:rPr>
          <w:bCs/>
        </w:rPr>
        <w:t xml:space="preserve">nepertraukiamai </w:t>
      </w:r>
      <w:r>
        <w:rPr>
          <w:bCs/>
        </w:rPr>
        <w:t xml:space="preserve">taisomos bei prižiūrimos, </w:t>
      </w:r>
      <w:r w:rsidRPr="002B6A91">
        <w:rPr>
          <w:bCs/>
        </w:rPr>
        <w:t xml:space="preserve">siūloma pritarti vidaus sandorio sudarymui iki tol, kol viešųjų pirkimų būdu bus parinktas tiekėjas. </w:t>
      </w:r>
    </w:p>
    <w:p w14:paraId="5C79F1E5" w14:textId="2C40DF19" w:rsidR="00890614" w:rsidRPr="002B6A91" w:rsidRDefault="002B3653" w:rsidP="0060784D">
      <w:pPr>
        <w:tabs>
          <w:tab w:val="left" w:pos="0"/>
        </w:tabs>
        <w:ind w:firstLine="720"/>
        <w:jc w:val="both"/>
        <w:rPr>
          <w:bCs/>
        </w:rPr>
      </w:pPr>
      <w:r>
        <w:rPr>
          <w:bCs/>
        </w:rPr>
        <w:t>Kartu su šiuo sprendimu</w:t>
      </w:r>
      <w:r w:rsidR="002941B0" w:rsidRPr="002B6A91">
        <w:rPr>
          <w:bCs/>
        </w:rPr>
        <w:t xml:space="preserve">, Panevėžio miesto savivaldybės tarybai yra teikiami tvirtinti </w:t>
      </w:r>
      <w:r w:rsidR="00F9382D" w:rsidRPr="002B6A91">
        <w:rPr>
          <w:bCs/>
        </w:rPr>
        <w:t xml:space="preserve">teritorijų ir gatvių priežiūros </w:t>
      </w:r>
      <w:r w:rsidR="002941B0" w:rsidRPr="002B6A91">
        <w:rPr>
          <w:bCs/>
        </w:rPr>
        <w:t>įkainiai</w:t>
      </w:r>
      <w:r w:rsidR="00F9382D" w:rsidRPr="002B6A91">
        <w:rPr>
          <w:bCs/>
        </w:rPr>
        <w:t>, pagal kuriuos tiekėjas UAB „Panevėžio gatvės“ vykdytų rangos darbus bei teiktų paslaugas.</w:t>
      </w:r>
      <w:r w:rsidR="002941B0" w:rsidRPr="002B6A91">
        <w:rPr>
          <w:bCs/>
        </w:rPr>
        <w:t xml:space="preserve"> </w:t>
      </w:r>
    </w:p>
    <w:p w14:paraId="3FE627C3" w14:textId="23C88460" w:rsidR="001123A5" w:rsidRPr="002941B0" w:rsidRDefault="001123A5" w:rsidP="002941B0">
      <w:pPr>
        <w:tabs>
          <w:tab w:val="left" w:pos="0"/>
        </w:tabs>
        <w:ind w:firstLine="720"/>
        <w:jc w:val="both"/>
        <w:rPr>
          <w:bCs/>
          <w:color w:val="FF0000"/>
        </w:rPr>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27AA7CC" w14:textId="5CF59FE2" w:rsidR="00E1192D" w:rsidRPr="0060784D" w:rsidRDefault="00F9382D" w:rsidP="00F9382D">
      <w:pPr>
        <w:ind w:firstLine="709"/>
        <w:jc w:val="both"/>
      </w:pPr>
      <w:r w:rsidRPr="0060784D">
        <w:t xml:space="preserve">Lietuvos Respublikos vietos savivaldos įstatymo 55 straipsnio 1 dalis numato, jog 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 Šio įstatymo 55 straipsnio 2 dalis numato, jog savivaldybė gali Lietuvos Respublikos viešųjų pirkimų įstatymo nustatyta tvarka pavesti viešųjų paslaugų teikimą jau įsteigtam viešųjų paslaugų teikėjui, kai teikiamos teritorijų ir gatvių priežiūros ir tvarkymo paslaugos. Lietuvos Respublikos viešųjų pirkimų įstatymo 10 straipsnio  2 dalis numato, jog vidaus sandoris gali būti sudaromas tik išimtiniu atveju, kai tenkinamos šio straipsnio 1 dalyje išdėstytos sąlygos ir kai </w:t>
      </w:r>
      <w:r w:rsidR="007213B1" w:rsidRPr="0060784D">
        <w:t> įsigyjamos viešosios paslaugos, administruojamos vadovaujantis Lietuvos Respublikos vietos savivaldos įstatymo 55 straipsnio 2 dalimi.</w:t>
      </w:r>
    </w:p>
    <w:p w14:paraId="1BD001B9" w14:textId="75821575" w:rsidR="007213B1" w:rsidRDefault="007213B1" w:rsidP="007213B1">
      <w:pPr>
        <w:tabs>
          <w:tab w:val="left" w:pos="0"/>
        </w:tabs>
        <w:ind w:firstLine="720"/>
        <w:jc w:val="both"/>
      </w:pPr>
      <w:r>
        <w:rPr>
          <w:color w:val="000000"/>
        </w:rPr>
        <w:t xml:space="preserve">Vadovaujantis aukščiau nurodytu teisiniu reglamentavimu yra teikiamas šis Tarybos sprendimas. Patvirtinus Tarybos sprendimą bus užtikrintas Lietuvos Respublikos </w:t>
      </w:r>
      <w:r>
        <w:t>vietos savivaldos įstatymo 6 straipsnio 32 punkte numatytos savarankiškosios savivaldybės funkcijos (</w:t>
      </w:r>
      <w:r>
        <w:rPr>
          <w:color w:val="000000"/>
        </w:rPr>
        <w:t xml:space="preserve">savivaldybių </w:t>
      </w:r>
      <w:r>
        <w:rPr>
          <w:color w:val="000000"/>
        </w:rPr>
        <w:lastRenderedPageBreak/>
        <w:t>vietinės reikšmės kelių ir gatvių priežiūra, taisymas)</w:t>
      </w:r>
      <w:r>
        <w:t xml:space="preserve"> įgyvendinimas iki tol, kol bus baigti teisminiai ginčai</w:t>
      </w:r>
      <w:r w:rsidR="00EF136D">
        <w:t xml:space="preserve"> ir bus sudaryta kuri nors iš paskelbtų viešųjų pirkimų sutarčių</w:t>
      </w:r>
      <w:r>
        <w:t>.</w:t>
      </w:r>
    </w:p>
    <w:p w14:paraId="2ACE5DA4" w14:textId="15DEC44A" w:rsidR="007213B1" w:rsidRDefault="007213B1" w:rsidP="007213B1">
      <w:pPr>
        <w:ind w:firstLine="709"/>
        <w:jc w:val="both"/>
        <w:rPr>
          <w:color w:val="000000"/>
        </w:rPr>
      </w:pPr>
    </w:p>
    <w:p w14:paraId="789B866F" w14:textId="0381EF84" w:rsidR="00E1192D" w:rsidRPr="00E1192D" w:rsidRDefault="00D83A57" w:rsidP="007213B1">
      <w:pPr>
        <w:ind w:firstLine="709"/>
        <w:jc w:val="both"/>
      </w:pPr>
      <w:r w:rsidRPr="00E1192D">
        <w:rPr>
          <w:b/>
        </w:rPr>
        <w:t>3.</w:t>
      </w:r>
      <w:r w:rsidR="00D736F0" w:rsidRPr="00E1192D">
        <w:rPr>
          <w:b/>
        </w:rPr>
        <w:t xml:space="preserve"> </w:t>
      </w:r>
      <w:r w:rsidR="00D736F0" w:rsidRPr="00E1192D">
        <w:rPr>
          <w:b/>
          <w:bCs/>
        </w:rPr>
        <w:t>Lėšų poreikis ir šaltiniai</w:t>
      </w:r>
      <w:r w:rsidRPr="00E1192D">
        <w:rPr>
          <w:b/>
          <w:bCs/>
        </w:rPr>
        <w:t>:</w:t>
      </w:r>
      <w:r w:rsidRPr="00E1192D">
        <w:t xml:space="preserve"> </w:t>
      </w:r>
    </w:p>
    <w:p w14:paraId="579CA9F2" w14:textId="2C55C8C2" w:rsidR="00100FED" w:rsidRPr="00E1192D" w:rsidRDefault="009622B1" w:rsidP="00E1192D">
      <w:pPr>
        <w:tabs>
          <w:tab w:val="left" w:pos="0"/>
        </w:tabs>
        <w:ind w:firstLine="720"/>
        <w:jc w:val="both"/>
      </w:pPr>
      <w:r>
        <w:t>Lėšos yra numatytos Panevėžio miesto savivaldybės biudžete M</w:t>
      </w:r>
      <w:r w:rsidRPr="009622B1">
        <w:t xml:space="preserve">iesto infrastruktūros objektų plėtros, modernizavimo ir priežiūros </w:t>
      </w:r>
      <w:r w:rsidR="002B6A91">
        <w:t xml:space="preserve">10 </w:t>
      </w:r>
      <w:r w:rsidRPr="009622B1">
        <w:t>programo</w:t>
      </w:r>
      <w:r>
        <w:t>je.</w:t>
      </w:r>
    </w:p>
    <w:p w14:paraId="03D2DFA9" w14:textId="77777777" w:rsidR="00C858EE" w:rsidRDefault="00C858EE" w:rsidP="00361BE9">
      <w:pPr>
        <w:tabs>
          <w:tab w:val="left" w:pos="0"/>
        </w:tabs>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33E98842" w14:textId="5F17CF6A" w:rsidR="002B6A91" w:rsidRPr="002B6A91" w:rsidRDefault="002B6A91" w:rsidP="005C414B">
      <w:pPr>
        <w:tabs>
          <w:tab w:val="left" w:pos="0"/>
        </w:tabs>
        <w:ind w:firstLine="720"/>
        <w:jc w:val="both"/>
        <w:rPr>
          <w:bCs/>
        </w:rPr>
      </w:pPr>
      <w:r>
        <w:rPr>
          <w:bCs/>
        </w:rPr>
        <w:t xml:space="preserve">Įkainiai yra paskaičiuoti, atsižvelgiant į rinkos tyrimą.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0BF49CF" w:rsidR="00C858EE" w:rsidRPr="00CA7C28" w:rsidRDefault="00CA7C28" w:rsidP="00C858EE">
      <w:pPr>
        <w:tabs>
          <w:tab w:val="left" w:pos="0"/>
        </w:tabs>
        <w:ind w:firstLine="720"/>
        <w:jc w:val="both"/>
      </w:pPr>
      <w:r w:rsidRPr="00CA7C28">
        <w:t xml:space="preserve">Sprendimo projektą parengė </w:t>
      </w:r>
      <w:r w:rsidRPr="00612CEE">
        <w:t xml:space="preserve">Miesto infrastruktūros </w:t>
      </w:r>
      <w:r w:rsidR="00F9382D" w:rsidRPr="00612CEE">
        <w:t xml:space="preserve">ir Miesto plėtros </w:t>
      </w:r>
      <w:r w:rsidRPr="00612CEE">
        <w:t>skyri</w:t>
      </w:r>
      <w:r w:rsidR="00F9382D" w:rsidRPr="00612CEE">
        <w:t>ai</w:t>
      </w:r>
      <w:r w:rsidR="001B5C41" w:rsidRPr="00612CEE">
        <w:t>.</w:t>
      </w:r>
    </w:p>
    <w:p w14:paraId="1CA7C140" w14:textId="402EB0F7" w:rsidR="00C858EE" w:rsidRDefault="00C858EE" w:rsidP="00C858EE">
      <w:pPr>
        <w:tabs>
          <w:tab w:val="left" w:pos="0"/>
        </w:tabs>
        <w:ind w:firstLine="720"/>
        <w:jc w:val="both"/>
      </w:pPr>
    </w:p>
    <w:p w14:paraId="4A4DB36F" w14:textId="77777777" w:rsidR="008D7A7F" w:rsidRDefault="008D7A7F" w:rsidP="00434584">
      <w:pPr>
        <w:spacing w:line="360" w:lineRule="auto"/>
        <w:jc w:val="both"/>
      </w:pPr>
    </w:p>
    <w:p w14:paraId="77C4EA59" w14:textId="0E0B68B1" w:rsidR="0076256E" w:rsidRDefault="001B5C41" w:rsidP="001B5C41">
      <w:pPr>
        <w:tabs>
          <w:tab w:val="left" w:pos="0"/>
        </w:tabs>
        <w:spacing w:line="360" w:lineRule="auto"/>
        <w:jc w:val="both"/>
      </w:pPr>
      <w:r>
        <w:t>Miesto infrastruktūros skyriaus v</w:t>
      </w:r>
      <w:r w:rsidR="00100FED">
        <w:t>edėjo pavaduotoja</w:t>
      </w:r>
      <w:r>
        <w:tab/>
      </w:r>
      <w:r>
        <w:tab/>
      </w:r>
      <w:r w:rsidR="00100FED">
        <w:t>Karolina Grubinskienė</w:t>
      </w:r>
    </w:p>
    <w:p w14:paraId="4F54731B" w14:textId="77777777" w:rsidR="009622B1" w:rsidRDefault="009622B1" w:rsidP="009622B1"/>
    <w:p w14:paraId="5FEF7FD2" w14:textId="173F7D33" w:rsidR="009622B1" w:rsidRPr="00612CEE" w:rsidRDefault="009622B1" w:rsidP="00612CEE">
      <w:pPr>
        <w:tabs>
          <w:tab w:val="left" w:pos="6530"/>
        </w:tabs>
      </w:pPr>
      <w:r w:rsidRPr="00612CEE">
        <w:t>Miesto plėtros skyriaus</w:t>
      </w:r>
      <w:r w:rsidR="00612CEE" w:rsidRPr="00612CEE">
        <w:t xml:space="preserve"> vedėjas</w:t>
      </w:r>
      <w:r w:rsidR="00612CEE" w:rsidRPr="00612CEE">
        <w:tab/>
        <w:t>Jokūbas Leipus</w:t>
      </w:r>
    </w:p>
    <w:sectPr w:rsidR="009622B1" w:rsidRPr="00612CEE" w:rsidSect="006D087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49ED8" w14:textId="77777777" w:rsidR="001D1E96" w:rsidRDefault="001D1E96" w:rsidP="00A52524">
      <w:r>
        <w:separator/>
      </w:r>
    </w:p>
  </w:endnote>
  <w:endnote w:type="continuationSeparator" w:id="0">
    <w:p w14:paraId="0DE3941F" w14:textId="77777777" w:rsidR="001D1E96" w:rsidRDefault="001D1E9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E8F9C" w14:textId="77777777" w:rsidR="001D1E96" w:rsidRDefault="001D1E96" w:rsidP="00A52524">
      <w:r>
        <w:separator/>
      </w:r>
    </w:p>
  </w:footnote>
  <w:footnote w:type="continuationSeparator" w:id="0">
    <w:p w14:paraId="5C30F190" w14:textId="77777777" w:rsidR="001D1E96" w:rsidRDefault="001D1E9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EB65A2">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094D"/>
    <w:rsid w:val="000C3941"/>
    <w:rsid w:val="000D18A5"/>
    <w:rsid w:val="000D4A32"/>
    <w:rsid w:val="000E1A1E"/>
    <w:rsid w:val="000E2F3E"/>
    <w:rsid w:val="000F47FD"/>
    <w:rsid w:val="00100FED"/>
    <w:rsid w:val="0010174F"/>
    <w:rsid w:val="00104049"/>
    <w:rsid w:val="001123A5"/>
    <w:rsid w:val="00114AEB"/>
    <w:rsid w:val="00117E43"/>
    <w:rsid w:val="00133661"/>
    <w:rsid w:val="001352EF"/>
    <w:rsid w:val="00140F5D"/>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1E96"/>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0809"/>
    <w:rsid w:val="00241E0F"/>
    <w:rsid w:val="00250B20"/>
    <w:rsid w:val="00252546"/>
    <w:rsid w:val="002641F3"/>
    <w:rsid w:val="00265C97"/>
    <w:rsid w:val="0026732C"/>
    <w:rsid w:val="00267684"/>
    <w:rsid w:val="00270237"/>
    <w:rsid w:val="00272359"/>
    <w:rsid w:val="00283C28"/>
    <w:rsid w:val="002872EB"/>
    <w:rsid w:val="002914C2"/>
    <w:rsid w:val="002941B0"/>
    <w:rsid w:val="0029446D"/>
    <w:rsid w:val="00294868"/>
    <w:rsid w:val="00294A1A"/>
    <w:rsid w:val="002A3891"/>
    <w:rsid w:val="002A73A9"/>
    <w:rsid w:val="002B3653"/>
    <w:rsid w:val="002B3A6A"/>
    <w:rsid w:val="002B502F"/>
    <w:rsid w:val="002B6A91"/>
    <w:rsid w:val="002B772E"/>
    <w:rsid w:val="002D21DF"/>
    <w:rsid w:val="002D7495"/>
    <w:rsid w:val="002E1C63"/>
    <w:rsid w:val="002F02BD"/>
    <w:rsid w:val="002F294E"/>
    <w:rsid w:val="0031544B"/>
    <w:rsid w:val="003167E2"/>
    <w:rsid w:val="003301AE"/>
    <w:rsid w:val="00361BE9"/>
    <w:rsid w:val="0037426A"/>
    <w:rsid w:val="003762B9"/>
    <w:rsid w:val="00384277"/>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4F4C"/>
    <w:rsid w:val="004A5AF0"/>
    <w:rsid w:val="004B1BA5"/>
    <w:rsid w:val="004B39FC"/>
    <w:rsid w:val="004B7BC3"/>
    <w:rsid w:val="004C20A3"/>
    <w:rsid w:val="004C7E52"/>
    <w:rsid w:val="004D3C2F"/>
    <w:rsid w:val="004E51DD"/>
    <w:rsid w:val="004E5D2B"/>
    <w:rsid w:val="004F24E2"/>
    <w:rsid w:val="004F5151"/>
    <w:rsid w:val="00520C5A"/>
    <w:rsid w:val="00531FD1"/>
    <w:rsid w:val="005336FE"/>
    <w:rsid w:val="00536F4F"/>
    <w:rsid w:val="005503F2"/>
    <w:rsid w:val="00573BD9"/>
    <w:rsid w:val="00576615"/>
    <w:rsid w:val="005836C3"/>
    <w:rsid w:val="0059465A"/>
    <w:rsid w:val="005A2B5B"/>
    <w:rsid w:val="005B0280"/>
    <w:rsid w:val="005B5240"/>
    <w:rsid w:val="005B707F"/>
    <w:rsid w:val="005C0E53"/>
    <w:rsid w:val="005C414B"/>
    <w:rsid w:val="005C4A05"/>
    <w:rsid w:val="005E3704"/>
    <w:rsid w:val="006047D8"/>
    <w:rsid w:val="0060784D"/>
    <w:rsid w:val="00612CEE"/>
    <w:rsid w:val="0061607E"/>
    <w:rsid w:val="00616B3D"/>
    <w:rsid w:val="00617034"/>
    <w:rsid w:val="0061776C"/>
    <w:rsid w:val="00621AC0"/>
    <w:rsid w:val="00624480"/>
    <w:rsid w:val="00626CE6"/>
    <w:rsid w:val="006423CA"/>
    <w:rsid w:val="00644363"/>
    <w:rsid w:val="00647385"/>
    <w:rsid w:val="006539FD"/>
    <w:rsid w:val="00670701"/>
    <w:rsid w:val="00683C22"/>
    <w:rsid w:val="006961FD"/>
    <w:rsid w:val="006A041A"/>
    <w:rsid w:val="006A0E9B"/>
    <w:rsid w:val="006A5BC0"/>
    <w:rsid w:val="006A7494"/>
    <w:rsid w:val="006B18C5"/>
    <w:rsid w:val="006B75F3"/>
    <w:rsid w:val="006D0878"/>
    <w:rsid w:val="006D3591"/>
    <w:rsid w:val="006D4D71"/>
    <w:rsid w:val="006D5BC6"/>
    <w:rsid w:val="006D6366"/>
    <w:rsid w:val="00712ADB"/>
    <w:rsid w:val="00713DC1"/>
    <w:rsid w:val="00714A6C"/>
    <w:rsid w:val="007213B1"/>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A6E29"/>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5778"/>
    <w:rsid w:val="00865853"/>
    <w:rsid w:val="008674C1"/>
    <w:rsid w:val="00874356"/>
    <w:rsid w:val="008801C6"/>
    <w:rsid w:val="00883E7D"/>
    <w:rsid w:val="008852E2"/>
    <w:rsid w:val="00890614"/>
    <w:rsid w:val="00891CCE"/>
    <w:rsid w:val="0089215A"/>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22B1"/>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6C96"/>
    <w:rsid w:val="00A8785C"/>
    <w:rsid w:val="00A87C7C"/>
    <w:rsid w:val="00A901A7"/>
    <w:rsid w:val="00A94900"/>
    <w:rsid w:val="00A968CB"/>
    <w:rsid w:val="00AA18CF"/>
    <w:rsid w:val="00AA299B"/>
    <w:rsid w:val="00AA4F0A"/>
    <w:rsid w:val="00AA781A"/>
    <w:rsid w:val="00AB0665"/>
    <w:rsid w:val="00AB796F"/>
    <w:rsid w:val="00AC1F11"/>
    <w:rsid w:val="00AC2FFA"/>
    <w:rsid w:val="00AD5374"/>
    <w:rsid w:val="00AE703E"/>
    <w:rsid w:val="00AF58BA"/>
    <w:rsid w:val="00B0021B"/>
    <w:rsid w:val="00B03B39"/>
    <w:rsid w:val="00B068B5"/>
    <w:rsid w:val="00B06BEE"/>
    <w:rsid w:val="00B15200"/>
    <w:rsid w:val="00B25CE5"/>
    <w:rsid w:val="00B332F8"/>
    <w:rsid w:val="00B3422D"/>
    <w:rsid w:val="00B42A26"/>
    <w:rsid w:val="00B47520"/>
    <w:rsid w:val="00B503AA"/>
    <w:rsid w:val="00B70630"/>
    <w:rsid w:val="00B72FC6"/>
    <w:rsid w:val="00B7349A"/>
    <w:rsid w:val="00B80DCA"/>
    <w:rsid w:val="00B813E5"/>
    <w:rsid w:val="00B86A53"/>
    <w:rsid w:val="00BA1BE5"/>
    <w:rsid w:val="00BB047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05714"/>
    <w:rsid w:val="00D14831"/>
    <w:rsid w:val="00D174C7"/>
    <w:rsid w:val="00D21554"/>
    <w:rsid w:val="00D25E94"/>
    <w:rsid w:val="00D26D28"/>
    <w:rsid w:val="00D27DAE"/>
    <w:rsid w:val="00D432A9"/>
    <w:rsid w:val="00D536E3"/>
    <w:rsid w:val="00D56D4E"/>
    <w:rsid w:val="00D627C1"/>
    <w:rsid w:val="00D66B74"/>
    <w:rsid w:val="00D72B91"/>
    <w:rsid w:val="00D736F0"/>
    <w:rsid w:val="00D767EA"/>
    <w:rsid w:val="00D82483"/>
    <w:rsid w:val="00D83A57"/>
    <w:rsid w:val="00D872F8"/>
    <w:rsid w:val="00D93128"/>
    <w:rsid w:val="00D96B8F"/>
    <w:rsid w:val="00DA31DC"/>
    <w:rsid w:val="00DA4550"/>
    <w:rsid w:val="00DA5329"/>
    <w:rsid w:val="00DB1804"/>
    <w:rsid w:val="00DB3C73"/>
    <w:rsid w:val="00DC1E3B"/>
    <w:rsid w:val="00DD150F"/>
    <w:rsid w:val="00DE6688"/>
    <w:rsid w:val="00DE6F9B"/>
    <w:rsid w:val="00E01918"/>
    <w:rsid w:val="00E1192D"/>
    <w:rsid w:val="00E129C4"/>
    <w:rsid w:val="00E246F9"/>
    <w:rsid w:val="00E324A6"/>
    <w:rsid w:val="00E34311"/>
    <w:rsid w:val="00E350BE"/>
    <w:rsid w:val="00E53864"/>
    <w:rsid w:val="00E53CC3"/>
    <w:rsid w:val="00E54BAF"/>
    <w:rsid w:val="00E57C7E"/>
    <w:rsid w:val="00E61173"/>
    <w:rsid w:val="00E74C4A"/>
    <w:rsid w:val="00E86C4C"/>
    <w:rsid w:val="00E909FE"/>
    <w:rsid w:val="00E90E21"/>
    <w:rsid w:val="00E936DD"/>
    <w:rsid w:val="00EA0A85"/>
    <w:rsid w:val="00EA2E59"/>
    <w:rsid w:val="00EA6E14"/>
    <w:rsid w:val="00EB3D70"/>
    <w:rsid w:val="00EB65A2"/>
    <w:rsid w:val="00EC1D0F"/>
    <w:rsid w:val="00ED0D98"/>
    <w:rsid w:val="00ED441B"/>
    <w:rsid w:val="00ED54EC"/>
    <w:rsid w:val="00ED7CF4"/>
    <w:rsid w:val="00EE06A7"/>
    <w:rsid w:val="00EF136D"/>
    <w:rsid w:val="00F13DAB"/>
    <w:rsid w:val="00F176D3"/>
    <w:rsid w:val="00F220FE"/>
    <w:rsid w:val="00F56BB8"/>
    <w:rsid w:val="00F86497"/>
    <w:rsid w:val="00F86A79"/>
    <w:rsid w:val="00F86A89"/>
    <w:rsid w:val="00F903A6"/>
    <w:rsid w:val="00F9382D"/>
    <w:rsid w:val="00FA082B"/>
    <w:rsid w:val="00FA6480"/>
    <w:rsid w:val="00FA67D5"/>
    <w:rsid w:val="00FA7A31"/>
    <w:rsid w:val="00FB0925"/>
    <w:rsid w:val="00FC2218"/>
    <w:rsid w:val="00FC3D61"/>
    <w:rsid w:val="00FD27FC"/>
    <w:rsid w:val="00FD646F"/>
    <w:rsid w:val="00FF76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2641F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2641F3"/>
    <w:rPr>
      <w:b/>
      <w:sz w:val="24"/>
      <w:lang w:eastAsia="en-US"/>
    </w:rPr>
  </w:style>
  <w:style w:type="paragraph" w:styleId="Pataisymai">
    <w:name w:val="Revision"/>
    <w:hidden/>
    <w:uiPriority w:val="99"/>
    <w:semiHidden/>
    <w:rsid w:val="006423CA"/>
    <w:rPr>
      <w:sz w:val="24"/>
      <w:szCs w:val="24"/>
    </w:rPr>
  </w:style>
  <w:style w:type="character" w:styleId="Komentaronuoroda">
    <w:name w:val="annotation reference"/>
    <w:basedOn w:val="Numatytasispastraiposriftas"/>
    <w:uiPriority w:val="99"/>
    <w:semiHidden/>
    <w:unhideWhenUsed/>
    <w:rsid w:val="006423CA"/>
    <w:rPr>
      <w:sz w:val="16"/>
      <w:szCs w:val="16"/>
    </w:rPr>
  </w:style>
  <w:style w:type="paragraph" w:styleId="Komentarotekstas">
    <w:name w:val="annotation text"/>
    <w:basedOn w:val="prastasis"/>
    <w:link w:val="KomentarotekstasDiagrama"/>
    <w:uiPriority w:val="99"/>
    <w:semiHidden/>
    <w:unhideWhenUsed/>
    <w:rsid w:val="006423CA"/>
    <w:rPr>
      <w:sz w:val="20"/>
      <w:szCs w:val="20"/>
    </w:rPr>
  </w:style>
  <w:style w:type="character" w:customStyle="1" w:styleId="KomentarotekstasDiagrama">
    <w:name w:val="Komentaro tekstas Diagrama"/>
    <w:basedOn w:val="Numatytasispastraiposriftas"/>
    <w:link w:val="Komentarotekstas"/>
    <w:uiPriority w:val="99"/>
    <w:semiHidden/>
    <w:rsid w:val="006423CA"/>
  </w:style>
  <w:style w:type="paragraph" w:styleId="Komentarotema">
    <w:name w:val="annotation subject"/>
    <w:basedOn w:val="Komentarotekstas"/>
    <w:next w:val="Komentarotekstas"/>
    <w:link w:val="KomentarotemaDiagrama"/>
    <w:uiPriority w:val="99"/>
    <w:semiHidden/>
    <w:unhideWhenUsed/>
    <w:rsid w:val="006423CA"/>
    <w:rPr>
      <w:b/>
      <w:bCs/>
    </w:rPr>
  </w:style>
  <w:style w:type="character" w:customStyle="1" w:styleId="KomentarotemaDiagrama">
    <w:name w:val="Komentaro tema Diagrama"/>
    <w:basedOn w:val="KomentarotekstasDiagrama"/>
    <w:link w:val="Komentarotema"/>
    <w:uiPriority w:val="99"/>
    <w:semiHidden/>
    <w:rsid w:val="00642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340">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38955905">
      <w:bodyDiv w:val="1"/>
      <w:marLeft w:val="0"/>
      <w:marRight w:val="0"/>
      <w:marTop w:val="0"/>
      <w:marBottom w:val="0"/>
      <w:divBdr>
        <w:top w:val="none" w:sz="0" w:space="0" w:color="auto"/>
        <w:left w:val="none" w:sz="0" w:space="0" w:color="auto"/>
        <w:bottom w:val="none" w:sz="0" w:space="0" w:color="auto"/>
        <w:right w:val="none" w:sz="0" w:space="0" w:color="auto"/>
      </w:divBdr>
      <w:divsChild>
        <w:div w:id="1188912284">
          <w:marLeft w:val="0"/>
          <w:marRight w:val="0"/>
          <w:marTop w:val="0"/>
          <w:marBottom w:val="0"/>
          <w:divBdr>
            <w:top w:val="none" w:sz="0" w:space="0" w:color="auto"/>
            <w:left w:val="none" w:sz="0" w:space="0" w:color="auto"/>
            <w:bottom w:val="none" w:sz="0" w:space="0" w:color="auto"/>
            <w:right w:val="none" w:sz="0" w:space="0" w:color="auto"/>
          </w:divBdr>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4186</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2024-05-20T12:15:00Z</dcterms:created>
  <dcterms:modified xsi:type="dcterms:W3CDTF">2024-05-20T12:15:00Z</dcterms:modified>
</cp:coreProperties>
</file>