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B94A6" w14:textId="77777777" w:rsidR="00F402DF" w:rsidRDefault="00F402DF" w:rsidP="00F402DF">
      <w:pPr>
        <w:jc w:val="center"/>
        <w:rPr>
          <w:b/>
          <w:szCs w:val="24"/>
          <w:lang w:eastAsia="lt-LT"/>
        </w:rPr>
      </w:pPr>
      <w:bookmarkStart w:id="0" w:name="_GoBack"/>
      <w:bookmarkEnd w:id="0"/>
      <w:r>
        <w:rPr>
          <w:noProof/>
          <w:szCs w:val="24"/>
          <w:lang w:eastAsia="lt-LT"/>
        </w:rPr>
        <w:drawing>
          <wp:inline distT="0" distB="0" distL="0" distR="0" wp14:anchorId="3D5A0599" wp14:editId="419589A9">
            <wp:extent cx="495300" cy="571500"/>
            <wp:effectExtent l="0" t="0" r="0" b="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262F3" w14:textId="77777777" w:rsidR="00F402DF" w:rsidRDefault="00F402DF" w:rsidP="00F402DF">
      <w:pPr>
        <w:jc w:val="center"/>
        <w:rPr>
          <w:b/>
          <w:szCs w:val="24"/>
          <w:lang w:eastAsia="lt-LT"/>
        </w:rPr>
      </w:pPr>
    </w:p>
    <w:p w14:paraId="751AB20E" w14:textId="77777777" w:rsidR="00F402DF" w:rsidRDefault="00F402DF" w:rsidP="00F402DF">
      <w:pPr>
        <w:keepNext/>
        <w:jc w:val="center"/>
        <w:rPr>
          <w:b/>
          <w:bCs/>
          <w:kern w:val="32"/>
          <w:sz w:val="28"/>
          <w:szCs w:val="28"/>
          <w:lang w:eastAsia="lt-LT"/>
        </w:rPr>
      </w:pPr>
      <w:r>
        <w:rPr>
          <w:b/>
          <w:bCs/>
          <w:kern w:val="32"/>
          <w:sz w:val="28"/>
          <w:szCs w:val="28"/>
          <w:lang w:eastAsia="lt-LT"/>
        </w:rPr>
        <w:t>PANEVĖŽIO MIESTO SAVIVALDYBĖS TARYBA</w:t>
      </w:r>
    </w:p>
    <w:p w14:paraId="1C2DC29E" w14:textId="50956F86" w:rsidR="00F402DF" w:rsidRDefault="00F402DF" w:rsidP="00F402DF">
      <w:pPr>
        <w:jc w:val="center"/>
        <w:rPr>
          <w:szCs w:val="24"/>
          <w:lang w:eastAsia="lt-LT"/>
        </w:rPr>
      </w:pPr>
    </w:p>
    <w:p w14:paraId="0FE43875" w14:textId="77777777" w:rsidR="00A20A85" w:rsidRDefault="00A20A85" w:rsidP="00F402DF">
      <w:pPr>
        <w:jc w:val="center"/>
        <w:rPr>
          <w:szCs w:val="24"/>
          <w:lang w:eastAsia="lt-LT"/>
        </w:rPr>
      </w:pPr>
    </w:p>
    <w:p w14:paraId="228FE0DF" w14:textId="77777777" w:rsidR="00F402DF" w:rsidRDefault="00F402DF" w:rsidP="00F402DF">
      <w:pPr>
        <w:keepNext/>
        <w:jc w:val="center"/>
        <w:rPr>
          <w:b/>
          <w:bCs/>
          <w:kern w:val="32"/>
          <w:szCs w:val="28"/>
          <w:lang w:eastAsia="lt-LT"/>
        </w:rPr>
      </w:pPr>
      <w:r>
        <w:rPr>
          <w:b/>
          <w:bCs/>
          <w:kern w:val="32"/>
          <w:szCs w:val="28"/>
          <w:lang w:eastAsia="lt-LT"/>
        </w:rPr>
        <w:t>SPRENDIMAS</w:t>
      </w:r>
    </w:p>
    <w:p w14:paraId="04B28AB4" w14:textId="4520D7EF" w:rsidR="00F402DF" w:rsidRPr="00B8597D" w:rsidRDefault="00F402DF" w:rsidP="00F402DF">
      <w:pPr>
        <w:jc w:val="center"/>
        <w:rPr>
          <w:b/>
          <w:szCs w:val="28"/>
          <w:lang w:eastAsia="lt-LT"/>
        </w:rPr>
      </w:pPr>
      <w:r w:rsidRPr="00263BC0">
        <w:rPr>
          <w:b/>
          <w:szCs w:val="28"/>
          <w:lang w:eastAsia="lt-LT"/>
        </w:rPr>
        <w:t xml:space="preserve">DĖL </w:t>
      </w:r>
      <w:r w:rsidR="00B8597D" w:rsidRPr="00B8597D">
        <w:rPr>
          <w:b/>
          <w:szCs w:val="24"/>
        </w:rPr>
        <w:t xml:space="preserve">LĖŠŲ, SKIRTŲ </w:t>
      </w:r>
      <w:r w:rsidR="00B8597D" w:rsidRPr="00B8597D">
        <w:rPr>
          <w:rFonts w:eastAsia="Calibri"/>
          <w:b/>
          <w:szCs w:val="24"/>
          <w:lang w:eastAsia="lt-LT"/>
        </w:rPr>
        <w:t>IŠLAIDOMS, SUSIJUSIOMS SU MOKYTOJŲ, DIRBANČIŲ PAGAL</w:t>
      </w:r>
      <w:r w:rsidR="00B3202C">
        <w:rPr>
          <w:rFonts w:eastAsia="Calibri"/>
          <w:b/>
          <w:szCs w:val="24"/>
          <w:lang w:eastAsia="lt-LT"/>
        </w:rPr>
        <w:t xml:space="preserve"> IKIMOKYKLINIO, PRIEŠMOKYKLINIO IR</w:t>
      </w:r>
      <w:r w:rsidR="00B8597D" w:rsidRPr="00B8597D">
        <w:rPr>
          <w:rFonts w:eastAsia="Calibri"/>
          <w:b/>
          <w:szCs w:val="24"/>
          <w:lang w:eastAsia="lt-LT"/>
        </w:rPr>
        <w:t xml:space="preserve"> BENDROJO UGDYMO PROGRAMAS, PERSONALO OPTIMIZAVIMU IR ATNAUJINIMU</w:t>
      </w:r>
      <w:r w:rsidR="00B8597D" w:rsidRPr="00B8597D">
        <w:rPr>
          <w:b/>
          <w:szCs w:val="24"/>
        </w:rPr>
        <w:t>, APMOKĖTI, PASKIRSTYMO PANEVĖŽIO MIESTO SAVIVALDYBĖS MOKYKLOMS TVARKOS APRAŠO PATVIRTINIMO</w:t>
      </w:r>
    </w:p>
    <w:p w14:paraId="507FDE00" w14:textId="77777777" w:rsidR="00F402DF" w:rsidRDefault="00F402DF" w:rsidP="00F402DF">
      <w:pPr>
        <w:jc w:val="center"/>
        <w:rPr>
          <w:b/>
          <w:szCs w:val="24"/>
          <w:lang w:eastAsia="lt-LT"/>
        </w:rPr>
      </w:pPr>
    </w:p>
    <w:p w14:paraId="40D6B338" w14:textId="6C39B257" w:rsidR="004B51BA" w:rsidRDefault="004B51BA" w:rsidP="004B51BA">
      <w:pPr>
        <w:jc w:val="center"/>
      </w:pPr>
      <w:r>
        <w:rPr>
          <w:rStyle w:val="Style3"/>
        </w:rPr>
        <w:t>2022 m. gegužės 19 d.</w:t>
      </w:r>
      <w:r>
        <w:t xml:space="preserve"> Nr. 1-191</w:t>
      </w:r>
    </w:p>
    <w:p w14:paraId="17196D18" w14:textId="77777777" w:rsidR="00F402DF" w:rsidRDefault="00F402DF" w:rsidP="00F402DF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Panevėžys</w:t>
      </w:r>
    </w:p>
    <w:p w14:paraId="457AFEE5" w14:textId="77777777" w:rsidR="00F402DF" w:rsidRDefault="00F402DF" w:rsidP="00F402DF">
      <w:pPr>
        <w:jc w:val="center"/>
        <w:rPr>
          <w:szCs w:val="24"/>
          <w:lang w:eastAsia="lt-LT"/>
        </w:rPr>
      </w:pPr>
    </w:p>
    <w:p w14:paraId="1A91747B" w14:textId="77777777" w:rsidR="00F402DF" w:rsidRDefault="00F402DF" w:rsidP="00F402DF">
      <w:pPr>
        <w:jc w:val="center"/>
        <w:rPr>
          <w:szCs w:val="24"/>
          <w:lang w:eastAsia="lt-LT"/>
        </w:rPr>
      </w:pPr>
    </w:p>
    <w:p w14:paraId="592E4BA1" w14:textId="0ED8C73F" w:rsidR="00F402DF" w:rsidRDefault="00F402DF" w:rsidP="00A20A85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Vadovaudamasi Lietuvos Respublikos vietos sa</w:t>
      </w:r>
      <w:r w:rsidR="00A02382">
        <w:rPr>
          <w:szCs w:val="24"/>
          <w:lang w:eastAsia="lt-LT"/>
        </w:rPr>
        <w:t>vivaldos įstatymo 6 straipsnio</w:t>
      </w:r>
      <w:r w:rsidR="00AB6740">
        <w:rPr>
          <w:szCs w:val="24"/>
          <w:lang w:eastAsia="lt-LT"/>
        </w:rPr>
        <w:t xml:space="preserve"> </w:t>
      </w:r>
      <w:r w:rsidR="00F509B3">
        <w:rPr>
          <w:szCs w:val="24"/>
          <w:lang w:eastAsia="lt-LT"/>
        </w:rPr>
        <w:t>16 punktu</w:t>
      </w:r>
      <w:r>
        <w:rPr>
          <w:szCs w:val="24"/>
          <w:lang w:eastAsia="lt-LT"/>
        </w:rPr>
        <w:t>,</w:t>
      </w:r>
      <w:r w:rsidR="00C940E3">
        <w:rPr>
          <w:szCs w:val="24"/>
          <w:lang w:eastAsia="lt-LT"/>
        </w:rPr>
        <w:t xml:space="preserve"> </w:t>
      </w:r>
      <w:r w:rsidR="00566656">
        <w:rPr>
          <w:szCs w:val="24"/>
        </w:rPr>
        <w:t xml:space="preserve">Lietuvos Respublikos 2022 metų valstybės biudžeto lėšų, skirtų </w:t>
      </w:r>
      <w:r w:rsidR="00566656">
        <w:rPr>
          <w:rFonts w:eastAsia="Calibri"/>
          <w:szCs w:val="24"/>
          <w:lang w:eastAsia="lt-LT"/>
        </w:rPr>
        <w:t>išlaidoms, susijusioms su valstybinių ir savivaldybių mokyklų mokytojų, dirbančių pagal ikimokyklinio, priešmokyklinio, bendrojo ugdymo ir profesinio mokymo programas, personalo optimizavimu ir atnaujinimu</w:t>
      </w:r>
      <w:r w:rsidR="00566656">
        <w:rPr>
          <w:szCs w:val="24"/>
        </w:rPr>
        <w:t xml:space="preserve">, apmokėti, paskirstymo tvarkos </w:t>
      </w:r>
      <w:r w:rsidR="00A86AC3">
        <w:rPr>
          <w:rFonts w:eastAsia="Calibri"/>
          <w:szCs w:val="24"/>
        </w:rPr>
        <w:t>aprašo</w:t>
      </w:r>
      <w:r w:rsidR="00566656">
        <w:rPr>
          <w:rFonts w:eastAsia="Calibri"/>
          <w:szCs w:val="24"/>
        </w:rPr>
        <w:t xml:space="preserve">, </w:t>
      </w:r>
      <w:r w:rsidR="00566656">
        <w:rPr>
          <w:color w:val="000000"/>
          <w:szCs w:val="24"/>
        </w:rPr>
        <w:t>patvirtint</w:t>
      </w:r>
      <w:r w:rsidR="00A86AC3">
        <w:rPr>
          <w:color w:val="000000"/>
          <w:szCs w:val="24"/>
        </w:rPr>
        <w:t>o</w:t>
      </w:r>
      <w:r w:rsidR="00566656">
        <w:rPr>
          <w:color w:val="000000"/>
          <w:szCs w:val="24"/>
        </w:rPr>
        <w:t xml:space="preserve"> Lietuvos Respublikos švietimo, mokslo ir sporto ministro 2022 m. kovo </w:t>
      </w:r>
      <w:r w:rsidR="00996553">
        <w:rPr>
          <w:color w:val="000000"/>
          <w:szCs w:val="24"/>
        </w:rPr>
        <w:t>2</w:t>
      </w:r>
      <w:r w:rsidR="00566656">
        <w:rPr>
          <w:color w:val="000000"/>
          <w:szCs w:val="24"/>
        </w:rPr>
        <w:t xml:space="preserve"> d. įsakymu Nr. </w:t>
      </w:r>
      <w:r w:rsidR="00566656">
        <w:rPr>
          <w:szCs w:val="24"/>
        </w:rPr>
        <w:t>V-341</w:t>
      </w:r>
      <w:r w:rsidR="00566656">
        <w:rPr>
          <w:color w:val="000000"/>
          <w:szCs w:val="24"/>
        </w:rPr>
        <w:t xml:space="preserve"> „Dėl Lietuvos Respublikos valstybės biudžeto lėšų, skirtų išlaidoms, susijusioms su </w:t>
      </w:r>
      <w:r w:rsidR="00566656">
        <w:rPr>
          <w:rFonts w:eastAsia="Calibri"/>
          <w:szCs w:val="24"/>
          <w:lang w:eastAsia="lt-LT"/>
        </w:rPr>
        <w:t>valstybinių ir savivaldybių mokyklų mokytojų, dirbančių pagal ikimokyklinio, priešmokyklinio, bendrojo ugdymo ir profesinio mokymo programas, personalo optimizavimu ir atnaujinimu</w:t>
      </w:r>
      <w:r w:rsidR="00566656">
        <w:rPr>
          <w:szCs w:val="24"/>
        </w:rPr>
        <w:t xml:space="preserve">, apmokėti, paskirstymo tvarkos </w:t>
      </w:r>
      <w:r w:rsidR="00566656">
        <w:rPr>
          <w:rFonts w:eastAsia="Calibri"/>
          <w:szCs w:val="24"/>
        </w:rPr>
        <w:t xml:space="preserve">aprašo </w:t>
      </w:r>
      <w:r w:rsidR="00566656">
        <w:rPr>
          <w:color w:val="000000"/>
          <w:szCs w:val="24"/>
        </w:rPr>
        <w:t>patvirtinimo“</w:t>
      </w:r>
      <w:r w:rsidR="00BC364B">
        <w:rPr>
          <w:color w:val="000000"/>
          <w:szCs w:val="24"/>
        </w:rPr>
        <w:t>,</w:t>
      </w:r>
      <w:r w:rsidR="00BC0333">
        <w:rPr>
          <w:color w:val="000000"/>
          <w:szCs w:val="24"/>
        </w:rPr>
        <w:t xml:space="preserve"> 3 punktu</w:t>
      </w:r>
      <w:r>
        <w:rPr>
          <w:szCs w:val="24"/>
          <w:lang w:eastAsia="lt-LT"/>
        </w:rPr>
        <w:t>, Panev</w:t>
      </w:r>
      <w:r w:rsidR="00BC0333">
        <w:rPr>
          <w:szCs w:val="24"/>
          <w:lang w:eastAsia="lt-LT"/>
        </w:rPr>
        <w:t xml:space="preserve">ėžio miesto savivaldybės taryba </w:t>
      </w:r>
      <w:r>
        <w:rPr>
          <w:szCs w:val="24"/>
          <w:lang w:eastAsia="lt-LT"/>
        </w:rPr>
        <w:t>n u s p r e n d ž i a:</w:t>
      </w:r>
    </w:p>
    <w:p w14:paraId="60183B20" w14:textId="32571D7B" w:rsidR="00F402DF" w:rsidRPr="00F509B3" w:rsidRDefault="00F402DF" w:rsidP="00A20A85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>
        <w:rPr>
          <w:color w:val="000000"/>
        </w:rPr>
        <w:t xml:space="preserve">Patvirtinti </w:t>
      </w:r>
      <w:r w:rsidR="00AB6740" w:rsidRPr="005D616A">
        <w:t>Lėšų</w:t>
      </w:r>
      <w:r w:rsidR="00A02382" w:rsidRPr="005D616A">
        <w:t xml:space="preserve">, skirtų </w:t>
      </w:r>
      <w:r w:rsidR="00A02382" w:rsidRPr="005D616A">
        <w:rPr>
          <w:rFonts w:eastAsia="Calibri"/>
        </w:rPr>
        <w:t>išlaidoms, susijusioms su mokytojų, dirbančių pagal</w:t>
      </w:r>
      <w:r w:rsidR="00B3202C">
        <w:rPr>
          <w:rFonts w:eastAsia="Calibri"/>
        </w:rPr>
        <w:t xml:space="preserve"> ikimokyklinio, priešmokyklinio ir</w:t>
      </w:r>
      <w:r w:rsidR="00A02382" w:rsidRPr="005D616A">
        <w:rPr>
          <w:rFonts w:eastAsia="Calibri"/>
        </w:rPr>
        <w:t xml:space="preserve"> bendrojo ugdymo programas, personalo optimizavimu ir atnaujinimu</w:t>
      </w:r>
      <w:r w:rsidR="00A02382" w:rsidRPr="005D616A">
        <w:t xml:space="preserve">, apmokėti, paskirstymo Panevėžio miesto savivaldybės </w:t>
      </w:r>
      <w:r w:rsidR="00A02382">
        <w:t xml:space="preserve">mokykloms </w:t>
      </w:r>
      <w:r w:rsidR="00A02382" w:rsidRPr="005D616A">
        <w:t xml:space="preserve">tvarkos </w:t>
      </w:r>
      <w:r w:rsidR="00A02382">
        <w:t>aprašą</w:t>
      </w:r>
      <w:r w:rsidR="00A02382">
        <w:rPr>
          <w:bCs/>
        </w:rPr>
        <w:t xml:space="preserve"> </w:t>
      </w:r>
      <w:r>
        <w:rPr>
          <w:bCs/>
        </w:rPr>
        <w:t>(pridedama).</w:t>
      </w:r>
    </w:p>
    <w:p w14:paraId="74878FC8" w14:textId="624B8EC3" w:rsidR="00F509B3" w:rsidRDefault="00F509B3" w:rsidP="00A20A85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 w:rsidRPr="00803932">
        <w:t>Skelbti šį sprendimą Teisės aktų registre ir Panevėžio miesto savivaldybės interneto svetainėje</w:t>
      </w:r>
      <w:r w:rsidR="00D1308E">
        <w:t>.</w:t>
      </w:r>
    </w:p>
    <w:p w14:paraId="3290FD87" w14:textId="77777777" w:rsidR="00F402DF" w:rsidRDefault="00F402DF" w:rsidP="00F402DF">
      <w:pPr>
        <w:tabs>
          <w:tab w:val="left" w:pos="6804"/>
        </w:tabs>
      </w:pPr>
    </w:p>
    <w:p w14:paraId="7F5AE527" w14:textId="77777777" w:rsidR="00F402DF" w:rsidRDefault="00F402DF" w:rsidP="00F402DF">
      <w:pPr>
        <w:tabs>
          <w:tab w:val="left" w:pos="6804"/>
        </w:tabs>
      </w:pPr>
    </w:p>
    <w:p w14:paraId="5D160373" w14:textId="77777777" w:rsidR="00F402DF" w:rsidRDefault="00F402DF" w:rsidP="00F402DF">
      <w:pPr>
        <w:tabs>
          <w:tab w:val="left" w:pos="6804"/>
        </w:tabs>
      </w:pPr>
      <w:r>
        <w:t>Savivaldybės meras</w:t>
      </w:r>
      <w:r>
        <w:tab/>
        <w:t>Rytis Mykolas Račkauskas</w:t>
      </w:r>
    </w:p>
    <w:p w14:paraId="308F3D67" w14:textId="77777777" w:rsidR="00F402DF" w:rsidRDefault="00F402DF" w:rsidP="00F402DF">
      <w:pPr>
        <w:sectPr w:rsidR="00F402DF" w:rsidSect="00140438">
          <w:pgSz w:w="11906" w:h="16838"/>
          <w:pgMar w:top="1134" w:right="567" w:bottom="1134" w:left="1701" w:header="567" w:footer="567" w:gutter="0"/>
          <w:cols w:space="1296"/>
          <w:titlePg/>
          <w:docGrid w:linePitch="326"/>
        </w:sectPr>
      </w:pPr>
    </w:p>
    <w:p w14:paraId="02335E1B" w14:textId="77777777" w:rsidR="00F402DF" w:rsidRDefault="00F402DF" w:rsidP="00F402DF">
      <w:pPr>
        <w:ind w:left="3888" w:right="62" w:firstLine="1296"/>
        <w:jc w:val="both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lastRenderedPageBreak/>
        <w:t>PATVIRTINTA</w:t>
      </w:r>
    </w:p>
    <w:p w14:paraId="07ADE271" w14:textId="77777777" w:rsidR="00F402DF" w:rsidRDefault="00F402DF" w:rsidP="00F402DF">
      <w:pPr>
        <w:ind w:left="5184" w:right="62"/>
        <w:jc w:val="both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 xml:space="preserve">Panevėžio miesto savivaldybės tarybos </w:t>
      </w:r>
    </w:p>
    <w:p w14:paraId="34D4B81C" w14:textId="3EB8B55C" w:rsidR="00F402DF" w:rsidRDefault="00484EC0" w:rsidP="00F402DF">
      <w:pPr>
        <w:ind w:left="3888" w:right="62" w:firstLine="1296"/>
        <w:jc w:val="both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2022 m. gegužės 19 d.</w:t>
      </w:r>
      <w:r w:rsidR="00F402DF">
        <w:rPr>
          <w:bCs/>
          <w:color w:val="000000"/>
          <w:szCs w:val="24"/>
          <w:lang w:eastAsia="lt-LT"/>
        </w:rPr>
        <w:t xml:space="preserve"> sprendimu Nr.</w:t>
      </w:r>
      <w:r>
        <w:rPr>
          <w:bCs/>
          <w:color w:val="000000"/>
          <w:szCs w:val="24"/>
          <w:lang w:eastAsia="lt-LT"/>
        </w:rPr>
        <w:t xml:space="preserve"> 1-191</w:t>
      </w:r>
      <w:r w:rsidR="00F402DF">
        <w:rPr>
          <w:bCs/>
          <w:color w:val="000000"/>
          <w:szCs w:val="24"/>
          <w:lang w:eastAsia="lt-LT"/>
        </w:rPr>
        <w:t xml:space="preserve"> </w:t>
      </w:r>
    </w:p>
    <w:p w14:paraId="5FA7D756" w14:textId="77777777" w:rsidR="00F402DF" w:rsidRDefault="00F402DF" w:rsidP="00F402DF">
      <w:pPr>
        <w:ind w:right="62"/>
        <w:jc w:val="center"/>
        <w:rPr>
          <w:b/>
          <w:bCs/>
          <w:color w:val="000000"/>
          <w:szCs w:val="24"/>
          <w:lang w:eastAsia="lt-LT"/>
        </w:rPr>
      </w:pPr>
    </w:p>
    <w:p w14:paraId="010CE8AC" w14:textId="1FFB34BA" w:rsidR="00F402DF" w:rsidRDefault="00E53232" w:rsidP="00A20A85">
      <w:pPr>
        <w:ind w:right="62"/>
        <w:jc w:val="center"/>
        <w:rPr>
          <w:b/>
          <w:szCs w:val="24"/>
        </w:rPr>
      </w:pPr>
      <w:r w:rsidRPr="00B8597D">
        <w:rPr>
          <w:b/>
          <w:szCs w:val="24"/>
        </w:rPr>
        <w:t xml:space="preserve">LĖŠŲ, SKIRTŲ </w:t>
      </w:r>
      <w:r w:rsidRPr="00B8597D">
        <w:rPr>
          <w:rFonts w:eastAsia="Calibri"/>
          <w:b/>
          <w:szCs w:val="24"/>
          <w:lang w:eastAsia="lt-LT"/>
        </w:rPr>
        <w:t xml:space="preserve">IŠLAIDOMS, SUSIJUSIOMS SU MOKYTOJŲ, DIRBANČIŲ PAGAL </w:t>
      </w:r>
      <w:r w:rsidR="00F06C7E">
        <w:rPr>
          <w:rFonts w:eastAsia="Calibri"/>
          <w:b/>
          <w:szCs w:val="24"/>
          <w:lang w:eastAsia="lt-LT"/>
        </w:rPr>
        <w:t xml:space="preserve">IKIMOKYKLINIO, PRIEŠMOKYKLINIO IR </w:t>
      </w:r>
      <w:r w:rsidRPr="00B8597D">
        <w:rPr>
          <w:rFonts w:eastAsia="Calibri"/>
          <w:b/>
          <w:szCs w:val="24"/>
          <w:lang w:eastAsia="lt-LT"/>
        </w:rPr>
        <w:t>BENDROJO UGDYMO PROGRAMAS, PERSONALO OPTIMIZAVIMU IR ATNAUJINIMU</w:t>
      </w:r>
      <w:r w:rsidRPr="00B8597D">
        <w:rPr>
          <w:b/>
          <w:szCs w:val="24"/>
        </w:rPr>
        <w:t>, APMOKĖTI, PASKIRSTYMO PANEVĖŽIO MIESTO SAVIV</w:t>
      </w:r>
      <w:r>
        <w:rPr>
          <w:b/>
          <w:szCs w:val="24"/>
        </w:rPr>
        <w:t>ALDYBĖS MOKYKLOMS TVARKOS APRAŠAS</w:t>
      </w:r>
    </w:p>
    <w:p w14:paraId="18E4B4A6" w14:textId="75DB70ED" w:rsidR="00E53232" w:rsidRDefault="00E53232" w:rsidP="00A20A85">
      <w:pPr>
        <w:ind w:right="62"/>
        <w:jc w:val="center"/>
        <w:rPr>
          <w:color w:val="000000"/>
          <w:szCs w:val="24"/>
          <w:lang w:eastAsia="lt-LT"/>
        </w:rPr>
      </w:pPr>
    </w:p>
    <w:p w14:paraId="6746B6F2" w14:textId="77777777" w:rsidR="00F402DF" w:rsidRDefault="00F402DF" w:rsidP="00A20A85">
      <w:pPr>
        <w:ind w:right="62"/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I SKYRIUS</w:t>
      </w:r>
    </w:p>
    <w:p w14:paraId="1EE53F0E" w14:textId="77777777" w:rsidR="00F402DF" w:rsidRDefault="00F402DF" w:rsidP="00A20A85">
      <w:pPr>
        <w:ind w:right="62"/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BENDROSIOS NUOSTATOS</w:t>
      </w:r>
    </w:p>
    <w:p w14:paraId="5BB0B28F" w14:textId="77777777" w:rsidR="00F402DF" w:rsidRDefault="00F402DF" w:rsidP="00A20A85">
      <w:pPr>
        <w:ind w:right="62"/>
        <w:jc w:val="center"/>
        <w:rPr>
          <w:color w:val="000000"/>
          <w:szCs w:val="24"/>
          <w:lang w:eastAsia="lt-LT"/>
        </w:rPr>
      </w:pPr>
    </w:p>
    <w:p w14:paraId="24BEF3D0" w14:textId="05918BD4" w:rsidR="00F402DF" w:rsidRDefault="00F06C7E" w:rsidP="00916AD9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</w:t>
      </w:r>
      <w:r>
        <w:t xml:space="preserve"> L</w:t>
      </w:r>
      <w:r w:rsidR="00E53232" w:rsidRPr="005D616A">
        <w:t xml:space="preserve">ėšų, skirtų </w:t>
      </w:r>
      <w:r w:rsidR="00E53232" w:rsidRPr="005D616A">
        <w:rPr>
          <w:rFonts w:eastAsia="Calibri"/>
        </w:rPr>
        <w:t>išlaidoms, susijusioms su mokytojų, dirbančių pagal</w:t>
      </w:r>
      <w:r>
        <w:rPr>
          <w:rFonts w:eastAsia="Calibri"/>
        </w:rPr>
        <w:t xml:space="preserve"> ikimokyklinio, priešmokyklinio ir</w:t>
      </w:r>
      <w:r w:rsidR="00E53232" w:rsidRPr="005D616A">
        <w:rPr>
          <w:rFonts w:eastAsia="Calibri"/>
        </w:rPr>
        <w:t xml:space="preserve"> bendrojo ugdymo programas, personalo optimizavimu ir atnaujinimu</w:t>
      </w:r>
      <w:r w:rsidR="00E53232" w:rsidRPr="005D616A">
        <w:t xml:space="preserve">, apmokėti, paskirstymo Panevėžio miesto savivaldybės </w:t>
      </w:r>
      <w:r w:rsidR="00E53232">
        <w:t xml:space="preserve">mokykloms </w:t>
      </w:r>
      <w:r w:rsidR="00E53232" w:rsidRPr="005D616A">
        <w:t xml:space="preserve">tvarkos </w:t>
      </w:r>
      <w:r w:rsidR="00E53232">
        <w:t>aprašas</w:t>
      </w:r>
      <w:r w:rsidR="00E53232">
        <w:rPr>
          <w:color w:val="000000"/>
          <w:szCs w:val="24"/>
          <w:lang w:eastAsia="lt-LT"/>
        </w:rPr>
        <w:t xml:space="preserve"> </w:t>
      </w:r>
      <w:r w:rsidR="00F402DF">
        <w:rPr>
          <w:color w:val="000000"/>
          <w:szCs w:val="24"/>
          <w:lang w:eastAsia="lt-LT"/>
        </w:rPr>
        <w:t xml:space="preserve">(toliau – </w:t>
      </w:r>
      <w:r w:rsidR="00F402DF" w:rsidRPr="00680A80">
        <w:rPr>
          <w:color w:val="000000"/>
          <w:szCs w:val="24"/>
          <w:lang w:eastAsia="lt-LT"/>
        </w:rPr>
        <w:t>Aprašas</w:t>
      </w:r>
      <w:r w:rsidR="00F402DF">
        <w:rPr>
          <w:color w:val="000000"/>
          <w:szCs w:val="24"/>
          <w:lang w:eastAsia="lt-LT"/>
        </w:rPr>
        <w:t xml:space="preserve">) nustato </w:t>
      </w:r>
      <w:r w:rsidR="001008E4">
        <w:rPr>
          <w:color w:val="000000"/>
          <w:szCs w:val="24"/>
          <w:lang w:eastAsia="lt-LT"/>
        </w:rPr>
        <w:t>v</w:t>
      </w:r>
      <w:r w:rsidR="001008E4" w:rsidRPr="005D616A">
        <w:t>alstybės biudžeto lėšų</w:t>
      </w:r>
      <w:r>
        <w:t xml:space="preserve"> ir </w:t>
      </w:r>
      <w:r w:rsidR="00140438" w:rsidRPr="005D616A">
        <w:t xml:space="preserve">Panevėžio miesto savivaldybės </w:t>
      </w:r>
      <w:r w:rsidR="00140438">
        <w:t>(</w:t>
      </w:r>
      <w:r w:rsidR="00140438">
        <w:rPr>
          <w:color w:val="000000"/>
          <w:szCs w:val="24"/>
          <w:lang w:eastAsia="lt-LT"/>
        </w:rPr>
        <w:t xml:space="preserve">toliau – </w:t>
      </w:r>
      <w:r w:rsidR="00140438" w:rsidRPr="00680A80">
        <w:rPr>
          <w:color w:val="000000"/>
          <w:szCs w:val="24"/>
          <w:lang w:eastAsia="lt-LT"/>
        </w:rPr>
        <w:t>Savivaldybė</w:t>
      </w:r>
      <w:r w:rsidR="00140438">
        <w:rPr>
          <w:color w:val="000000"/>
          <w:szCs w:val="24"/>
          <w:lang w:eastAsia="lt-LT"/>
        </w:rPr>
        <w:t xml:space="preserve">) </w:t>
      </w:r>
      <w:r>
        <w:rPr>
          <w:color w:val="000000"/>
          <w:szCs w:val="24"/>
          <w:lang w:eastAsia="lt-LT"/>
        </w:rPr>
        <w:t>biudžeto lėšų</w:t>
      </w:r>
      <w:r w:rsidR="001008E4" w:rsidRPr="005D616A">
        <w:t>, skirtų</w:t>
      </w:r>
      <w:r w:rsidR="001008E4">
        <w:t xml:space="preserve"> </w:t>
      </w:r>
      <w:r>
        <w:t>išlaidoms, susijusioms su S</w:t>
      </w:r>
      <w:r w:rsidRPr="005D616A">
        <w:t>avivaldybės</w:t>
      </w:r>
      <w:r>
        <w:t xml:space="preserve"> mokyklų mokytojų, dirbančių pagal </w:t>
      </w:r>
      <w:r>
        <w:rPr>
          <w:rFonts w:eastAsia="Calibri"/>
          <w:szCs w:val="24"/>
        </w:rPr>
        <w:t>ikimokyklinio, priešmokyklinio ir</w:t>
      </w:r>
      <w:r w:rsidR="005D411A">
        <w:rPr>
          <w:rFonts w:eastAsia="Calibri"/>
          <w:szCs w:val="24"/>
        </w:rPr>
        <w:t xml:space="preserve"> bendrojo ugdymo programas</w:t>
      </w:r>
      <w:r>
        <w:rPr>
          <w:rFonts w:eastAsia="Calibri"/>
          <w:szCs w:val="24"/>
        </w:rPr>
        <w:t xml:space="preserve">, </w:t>
      </w:r>
      <w:r w:rsidRPr="005D616A">
        <w:rPr>
          <w:rFonts w:eastAsia="Calibri"/>
        </w:rPr>
        <w:t>personalo optimizavimu ir atnaujinimu</w:t>
      </w:r>
      <w:r w:rsidRPr="005D616A">
        <w:t>, apmokėti, paskirstymo</w:t>
      </w:r>
      <w:r>
        <w:rPr>
          <w:color w:val="000000"/>
          <w:spacing w:val="-1"/>
          <w:szCs w:val="24"/>
          <w:lang w:eastAsia="lt-LT"/>
        </w:rPr>
        <w:t xml:space="preserve">, </w:t>
      </w:r>
      <w:r>
        <w:rPr>
          <w:color w:val="000000"/>
          <w:szCs w:val="24"/>
          <w:lang w:eastAsia="lt-LT"/>
        </w:rPr>
        <w:t>panaudojimo ir atsiskaitymo tvarką.</w:t>
      </w:r>
    </w:p>
    <w:p w14:paraId="2F97C162" w14:textId="3BDEDC37" w:rsidR="00F06C7E" w:rsidRDefault="00F06C7E" w:rsidP="00F06C7E">
      <w:pPr>
        <w:tabs>
          <w:tab w:val="left" w:pos="1134"/>
          <w:tab w:val="left" w:pos="1276"/>
          <w:tab w:val="left" w:pos="1560"/>
        </w:tabs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 Valstybės biudžeto l</w:t>
      </w:r>
      <w:r w:rsidRPr="00836AB6">
        <w:rPr>
          <w:color w:val="000000"/>
          <w:szCs w:val="24"/>
          <w:lang w:eastAsia="lt-LT"/>
        </w:rPr>
        <w:t>ėš</w:t>
      </w:r>
      <w:r w:rsidR="00680A80">
        <w:rPr>
          <w:color w:val="000000"/>
          <w:szCs w:val="24"/>
          <w:lang w:eastAsia="lt-LT"/>
        </w:rPr>
        <w:t>ų</w:t>
      </w:r>
      <w:r w:rsidRPr="00836AB6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S</w:t>
      </w:r>
      <w:r w:rsidRPr="00836AB6">
        <w:rPr>
          <w:color w:val="000000"/>
          <w:szCs w:val="24"/>
          <w:lang w:eastAsia="lt-LT"/>
        </w:rPr>
        <w:t>avivaldyb</w:t>
      </w:r>
      <w:r>
        <w:rPr>
          <w:color w:val="000000"/>
          <w:szCs w:val="24"/>
          <w:lang w:eastAsia="lt-LT"/>
        </w:rPr>
        <w:t>ei</w:t>
      </w:r>
      <w:r w:rsidRPr="00836AB6">
        <w:rPr>
          <w:color w:val="000000"/>
          <w:szCs w:val="24"/>
          <w:lang w:eastAsia="lt-LT"/>
        </w:rPr>
        <w:t xml:space="preserve"> </w:t>
      </w:r>
      <w:r w:rsidRPr="00680A80">
        <w:rPr>
          <w:szCs w:val="24"/>
          <w:lang w:eastAsia="lt-LT"/>
        </w:rPr>
        <w:t xml:space="preserve">skiria </w:t>
      </w:r>
      <w:r w:rsidR="00680A80" w:rsidRPr="00836AB6">
        <w:rPr>
          <w:color w:val="000000"/>
          <w:szCs w:val="24"/>
          <w:lang w:eastAsia="lt-LT"/>
        </w:rPr>
        <w:t>Lietuvos Respublikos švietimo, mokslo ir sporto ministr</w:t>
      </w:r>
      <w:r w:rsidR="00680A80">
        <w:rPr>
          <w:color w:val="000000"/>
          <w:szCs w:val="24"/>
          <w:lang w:eastAsia="lt-LT"/>
        </w:rPr>
        <w:t>as</w:t>
      </w:r>
      <w:r w:rsidR="00680A80" w:rsidRPr="00836AB6">
        <w:rPr>
          <w:color w:val="000000"/>
          <w:szCs w:val="24"/>
          <w:lang w:eastAsia="lt-LT"/>
        </w:rPr>
        <w:t xml:space="preserve"> įsakymu </w:t>
      </w:r>
      <w:r w:rsidRPr="00836AB6">
        <w:rPr>
          <w:color w:val="000000"/>
          <w:szCs w:val="24"/>
          <w:lang w:eastAsia="lt-LT"/>
        </w:rPr>
        <w:t>iš Lietuvos Respublikos švietimo, mokslo ir sporto ministerijai patvirtintų asignavimų</w:t>
      </w:r>
      <w:r w:rsidR="00680A80">
        <w:rPr>
          <w:color w:val="000000"/>
          <w:szCs w:val="24"/>
          <w:lang w:eastAsia="lt-LT"/>
        </w:rPr>
        <w:t>. Lėšos</w:t>
      </w:r>
      <w:r w:rsidRPr="00836AB6">
        <w:rPr>
          <w:color w:val="000000"/>
          <w:szCs w:val="24"/>
          <w:lang w:eastAsia="lt-LT"/>
        </w:rPr>
        <w:t xml:space="preserve"> </w:t>
      </w:r>
      <w:r w:rsidRPr="00680A80">
        <w:rPr>
          <w:szCs w:val="24"/>
          <w:lang w:eastAsia="lt-LT"/>
        </w:rPr>
        <w:t xml:space="preserve">skiriamos </w:t>
      </w:r>
      <w:r>
        <w:rPr>
          <w:color w:val="000000"/>
          <w:szCs w:val="24"/>
          <w:lang w:eastAsia="lt-LT"/>
        </w:rPr>
        <w:t xml:space="preserve">mokytojų </w:t>
      </w:r>
      <w:r w:rsidRPr="00FF6DB8">
        <w:rPr>
          <w:szCs w:val="24"/>
          <w:lang w:eastAsia="lt-LT"/>
        </w:rPr>
        <w:t xml:space="preserve">pasitraukimui </w:t>
      </w:r>
      <w:r>
        <w:rPr>
          <w:color w:val="000000"/>
          <w:szCs w:val="24"/>
          <w:lang w:eastAsia="lt-LT"/>
        </w:rPr>
        <w:t>ir pritraukimui.</w:t>
      </w:r>
    </w:p>
    <w:p w14:paraId="2053AEE3" w14:textId="4568EFAA" w:rsidR="00765B4F" w:rsidRPr="00E42433" w:rsidRDefault="00647BA2" w:rsidP="00765B4F">
      <w:pPr>
        <w:pStyle w:val="Sraopastraipa"/>
        <w:overflowPunct w:val="0"/>
        <w:ind w:left="0" w:firstLine="851"/>
        <w:jc w:val="both"/>
        <w:textAlignment w:val="baseline"/>
      </w:pPr>
      <w:r>
        <w:rPr>
          <w:color w:val="000000"/>
        </w:rPr>
        <w:t>3</w:t>
      </w:r>
      <w:r w:rsidR="00F06C7E">
        <w:rPr>
          <w:color w:val="000000"/>
        </w:rPr>
        <w:t>.</w:t>
      </w:r>
      <w:r w:rsidR="00765B4F" w:rsidRPr="00765B4F">
        <w:t xml:space="preserve"> </w:t>
      </w:r>
      <w:r w:rsidR="00765B4F" w:rsidRPr="00033B38">
        <w:t xml:space="preserve">Lėšos </w:t>
      </w:r>
      <w:r w:rsidR="00765B4F">
        <w:t>pa</w:t>
      </w:r>
      <w:r w:rsidR="00765B4F" w:rsidRPr="00033B38">
        <w:t>skir</w:t>
      </w:r>
      <w:r w:rsidR="00765B4F">
        <w:t>stomos</w:t>
      </w:r>
      <w:r w:rsidR="00765B4F" w:rsidRPr="00033B38">
        <w:t xml:space="preserve"> švietimo įstaigoms, kurių savininkė yra</w:t>
      </w:r>
      <w:r w:rsidR="00765B4F">
        <w:t xml:space="preserve"> </w:t>
      </w:r>
      <w:r w:rsidR="00765B4F" w:rsidRPr="00033B38">
        <w:t>Savivaldybė</w:t>
      </w:r>
      <w:r w:rsidR="00765B4F">
        <w:t xml:space="preserve"> </w:t>
      </w:r>
      <w:r w:rsidR="00765B4F" w:rsidRPr="00033B38">
        <w:t xml:space="preserve">(toliau – </w:t>
      </w:r>
      <w:r w:rsidR="00765B4F" w:rsidRPr="00680A80">
        <w:t>mokykla</w:t>
      </w:r>
      <w:r w:rsidR="00765B4F" w:rsidRPr="00033B38">
        <w:t>).</w:t>
      </w:r>
    </w:p>
    <w:p w14:paraId="72338497" w14:textId="2B44D967" w:rsidR="00F06C7E" w:rsidRPr="00836AB6" w:rsidRDefault="00647BA2" w:rsidP="00F06C7E">
      <w:pPr>
        <w:tabs>
          <w:tab w:val="left" w:pos="1134"/>
          <w:tab w:val="left" w:pos="1276"/>
          <w:tab w:val="left" w:pos="1560"/>
        </w:tabs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4</w:t>
      </w:r>
      <w:r w:rsidR="00F06C7E" w:rsidRPr="00836AB6">
        <w:rPr>
          <w:color w:val="000000"/>
          <w:szCs w:val="24"/>
          <w:lang w:eastAsia="lt-LT"/>
        </w:rPr>
        <w:t>.</w:t>
      </w:r>
      <w:r w:rsidR="00F06C7E">
        <w:rPr>
          <w:color w:val="000000"/>
          <w:szCs w:val="24"/>
          <w:lang w:eastAsia="lt-LT"/>
        </w:rPr>
        <w:t xml:space="preserve"> </w:t>
      </w:r>
      <w:r w:rsidR="00F06C7E" w:rsidRPr="00836AB6">
        <w:rPr>
          <w:color w:val="000000"/>
          <w:szCs w:val="24"/>
          <w:lang w:eastAsia="lt-LT"/>
        </w:rPr>
        <w:t xml:space="preserve">Apraše vartojamos sąvokos suprantamos taip, kaip jos apibrėžtos Lietuvos Respublikos švietimo įstatyme, Lietuvos Respublikos biudžeto sandaros įstatyme ir kituose teisės aktuose. </w:t>
      </w:r>
    </w:p>
    <w:p w14:paraId="4C9C4090" w14:textId="2CB2AA3D" w:rsidR="00F402DF" w:rsidRDefault="00647BA2" w:rsidP="00916AD9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5.</w:t>
      </w:r>
      <w:r w:rsidR="005D411A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L</w:t>
      </w:r>
      <w:r w:rsidR="005D411A">
        <w:rPr>
          <w:rFonts w:eastAsia="Calibri"/>
          <w:szCs w:val="24"/>
        </w:rPr>
        <w:t xml:space="preserve">ėšos skiriamos </w:t>
      </w:r>
      <w:r w:rsidR="00F06C7E">
        <w:rPr>
          <w:rFonts w:eastAsia="Calibri"/>
          <w:szCs w:val="24"/>
        </w:rPr>
        <w:t>S</w:t>
      </w:r>
      <w:r w:rsidR="005D411A">
        <w:rPr>
          <w:rFonts w:eastAsia="Calibri"/>
          <w:szCs w:val="24"/>
        </w:rPr>
        <w:t xml:space="preserve">avivaldybės mokykloms išeitinių išmokų išlaidoms iš dalies padengti, kai išeitinės išmokos mokamos </w:t>
      </w:r>
      <w:r>
        <w:rPr>
          <w:rFonts w:eastAsia="Calibri"/>
          <w:szCs w:val="24"/>
        </w:rPr>
        <w:t>S</w:t>
      </w:r>
      <w:r w:rsidR="005D411A">
        <w:rPr>
          <w:rFonts w:eastAsia="Calibri"/>
          <w:szCs w:val="24"/>
        </w:rPr>
        <w:t>avivaldybės mokyklų mokytojams, dirbantiems pagal</w:t>
      </w:r>
      <w:r>
        <w:rPr>
          <w:rFonts w:eastAsia="Calibri"/>
          <w:szCs w:val="24"/>
        </w:rPr>
        <w:t xml:space="preserve"> ikimokyklinio, priešmokyklinio ir</w:t>
      </w:r>
      <w:r w:rsidR="005D411A">
        <w:rPr>
          <w:rFonts w:eastAsia="Calibri"/>
          <w:szCs w:val="24"/>
        </w:rPr>
        <w:t xml:space="preserve"> bendrojo ugdymo programas (toliau – </w:t>
      </w:r>
      <w:r w:rsidR="005D411A" w:rsidRPr="00680A80">
        <w:rPr>
          <w:rFonts w:eastAsia="Calibri"/>
          <w:szCs w:val="24"/>
        </w:rPr>
        <w:t>mokytojai</w:t>
      </w:r>
      <w:r w:rsidR="005D411A">
        <w:rPr>
          <w:rFonts w:eastAsia="Calibri"/>
          <w:szCs w:val="24"/>
        </w:rPr>
        <w:t>), su kuriais darbo sutartys nutraukiamos šalių susitarimu</w:t>
      </w:r>
      <w:r w:rsidR="00936EB4">
        <w:rPr>
          <w:rFonts w:eastAsia="Calibri"/>
          <w:szCs w:val="24"/>
        </w:rPr>
        <w:t>.</w:t>
      </w:r>
    </w:p>
    <w:p w14:paraId="3E7320C4" w14:textId="401F728D" w:rsidR="00647BA2" w:rsidRPr="00826531" w:rsidRDefault="00647BA2" w:rsidP="00647BA2">
      <w:pPr>
        <w:tabs>
          <w:tab w:val="left" w:pos="3828"/>
        </w:tabs>
        <w:ind w:firstLine="851"/>
        <w:jc w:val="both"/>
      </w:pPr>
      <w:r>
        <w:t>6</w:t>
      </w:r>
      <w:r w:rsidR="00305FFD">
        <w:t xml:space="preserve">. </w:t>
      </w:r>
      <w:r w:rsidR="005D411A" w:rsidRPr="00647BA2">
        <w:t>Norėdama gauti valstybės biudžeto lėšų, skirtų mokytojų pasitraukimui ir pritraukimui</w:t>
      </w:r>
      <w:r w:rsidR="00FF6DB8">
        <w:t>,</w:t>
      </w:r>
      <w:r w:rsidR="005D411A" w:rsidRPr="00647BA2">
        <w:t xml:space="preserve"> mokykla iki einamųjų metų </w:t>
      </w:r>
      <w:r w:rsidR="00936EB4" w:rsidRPr="005C1DCF">
        <w:t>balandžio</w:t>
      </w:r>
      <w:r w:rsidR="005D411A" w:rsidRPr="005C1DCF">
        <w:t xml:space="preserve"> 3</w:t>
      </w:r>
      <w:r w:rsidR="00936EB4" w:rsidRPr="005C1DCF">
        <w:t>0</w:t>
      </w:r>
      <w:r w:rsidR="005D411A" w:rsidRPr="005C1DCF">
        <w:t xml:space="preserve"> d. </w:t>
      </w:r>
      <w:r w:rsidR="005D411A" w:rsidRPr="00647BA2">
        <w:t xml:space="preserve">turi pateikti </w:t>
      </w:r>
      <w:r w:rsidR="00FF6DB8" w:rsidRPr="00647BA2">
        <w:t xml:space="preserve">Savivaldybės </w:t>
      </w:r>
      <w:r w:rsidR="00B33C6E" w:rsidRPr="00647BA2">
        <w:t xml:space="preserve">administracijos Strateginio planavimo ir finansų skyriui </w:t>
      </w:r>
      <w:r w:rsidR="005D411A" w:rsidRPr="00647BA2">
        <w:t xml:space="preserve">paraišką valstybės biudžeto lėšoms gauti (toliau – </w:t>
      </w:r>
      <w:r w:rsidR="005D411A" w:rsidRPr="00680A80">
        <w:t>paraiška</w:t>
      </w:r>
      <w:r w:rsidR="005D411A" w:rsidRPr="00647BA2">
        <w:t xml:space="preserve">), parengtą pagal Aprašo priede </w:t>
      </w:r>
      <w:r w:rsidR="005D411A" w:rsidRPr="00826531">
        <w:t>pateiktą formą.</w:t>
      </w:r>
      <w:r w:rsidR="008D2B40" w:rsidRPr="00826531">
        <w:t xml:space="preserve"> Paraiška pateikiama</w:t>
      </w:r>
      <w:r w:rsidR="00FF6208" w:rsidRPr="00826531">
        <w:t xml:space="preserve"> gavus</w:t>
      </w:r>
      <w:r w:rsidR="008D2B40" w:rsidRPr="00826531">
        <w:t xml:space="preserve"> rašytinį mokytojo sutikimą</w:t>
      </w:r>
      <w:r w:rsidRPr="00826531">
        <w:t xml:space="preserve"> nutraukti darbo </w:t>
      </w:r>
      <w:r w:rsidR="008D2B40" w:rsidRPr="00826531">
        <w:t>sutartį šalių susitarimu</w:t>
      </w:r>
      <w:r w:rsidRPr="00826531">
        <w:t>.</w:t>
      </w:r>
    </w:p>
    <w:p w14:paraId="398A45B5" w14:textId="2ECE4299" w:rsidR="0034057B" w:rsidRPr="00F818BF" w:rsidRDefault="00B32834" w:rsidP="00B32834">
      <w:pPr>
        <w:tabs>
          <w:tab w:val="left" w:pos="3828"/>
        </w:tabs>
        <w:ind w:firstLine="851"/>
        <w:jc w:val="both"/>
        <w:rPr>
          <w:strike/>
          <w:color w:val="000000"/>
        </w:rPr>
      </w:pPr>
      <w:r>
        <w:t xml:space="preserve">7. </w:t>
      </w:r>
      <w:r w:rsidR="003B26BA" w:rsidRPr="00826531">
        <w:t>Lėšos, skirtos mokytojų pasitraukimui</w:t>
      </w:r>
      <w:r w:rsidR="00A347D9" w:rsidRPr="00826531">
        <w:t xml:space="preserve"> ir pritraukimui</w:t>
      </w:r>
      <w:r w:rsidR="003B26BA" w:rsidRPr="00826531">
        <w:t xml:space="preserve">, paskirstomos pagal mokyklų pateiktą poreikį. Tais atvejais, kai </w:t>
      </w:r>
      <w:r w:rsidR="00A347D9" w:rsidRPr="00826531">
        <w:t xml:space="preserve">Savivaldybei skirta </w:t>
      </w:r>
      <w:r w:rsidR="003B26BA" w:rsidRPr="00826531">
        <w:t xml:space="preserve">valstybės biudžeto lėšų suma mažesnė už mokyklų paraiškose pateiktą valstybės biudžeto lėšų poreikio sumą, mokykloms skiriama valstybės biudžeto lėšų suma yra proporcingai mažinama, atsižvelgiant į </w:t>
      </w:r>
      <w:r w:rsidR="00A347D9" w:rsidRPr="00826531">
        <w:t>lėšas, skirtas iš valstybės biudžeto.</w:t>
      </w:r>
    </w:p>
    <w:p w14:paraId="6ABEAB99" w14:textId="77777777" w:rsidR="003B26BA" w:rsidRPr="00B33C6E" w:rsidRDefault="003B26BA" w:rsidP="00AD2DCB">
      <w:pPr>
        <w:pStyle w:val="Sraopastraipa"/>
        <w:widowControl w:val="0"/>
        <w:suppressAutoHyphens/>
        <w:ind w:left="851"/>
        <w:jc w:val="both"/>
        <w:rPr>
          <w:color w:val="000000"/>
        </w:rPr>
      </w:pPr>
    </w:p>
    <w:p w14:paraId="0BBBE2BF" w14:textId="77777777" w:rsidR="002964E8" w:rsidRPr="002964E8" w:rsidRDefault="002964E8" w:rsidP="00140438">
      <w:pPr>
        <w:pStyle w:val="Sraopastraipa"/>
        <w:ind w:left="0"/>
        <w:jc w:val="center"/>
        <w:rPr>
          <w:rFonts w:eastAsia="Calibri"/>
          <w:b/>
          <w:bCs/>
        </w:rPr>
      </w:pPr>
      <w:r w:rsidRPr="002964E8">
        <w:rPr>
          <w:rFonts w:eastAsia="Calibri"/>
          <w:b/>
          <w:bCs/>
        </w:rPr>
        <w:t>II SKYRIUS</w:t>
      </w:r>
    </w:p>
    <w:p w14:paraId="41F668BE" w14:textId="77777777" w:rsidR="002964E8" w:rsidRDefault="002964E8" w:rsidP="00140438">
      <w:pPr>
        <w:pStyle w:val="Sraopastraipa"/>
        <w:ind w:left="0"/>
        <w:jc w:val="center"/>
        <w:rPr>
          <w:rFonts w:eastAsia="Calibri"/>
          <w:b/>
          <w:bCs/>
        </w:rPr>
      </w:pPr>
      <w:r w:rsidRPr="002964E8">
        <w:rPr>
          <w:rFonts w:eastAsia="Calibri"/>
          <w:b/>
          <w:bCs/>
        </w:rPr>
        <w:t>VALSTYBĖS BIUDŽETO LĖŠŲ SKYRIMAS MOKYTOJŲ PASITRAUKIMUI</w:t>
      </w:r>
    </w:p>
    <w:p w14:paraId="0A51C812" w14:textId="77777777" w:rsidR="003B26BA" w:rsidRDefault="003B26BA" w:rsidP="002964E8">
      <w:pPr>
        <w:pStyle w:val="Sraopastraipa"/>
        <w:ind w:left="1571"/>
        <w:jc w:val="center"/>
        <w:rPr>
          <w:rFonts w:eastAsia="Calibri"/>
          <w:b/>
          <w:bCs/>
        </w:rPr>
      </w:pPr>
    </w:p>
    <w:p w14:paraId="1B48D010" w14:textId="39DDC432" w:rsidR="00BC7E56" w:rsidRDefault="00AF5F4C" w:rsidP="0054281F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8</w:t>
      </w:r>
      <w:r w:rsidR="0034057B">
        <w:rPr>
          <w:rFonts w:eastAsia="Calibri"/>
          <w:szCs w:val="24"/>
        </w:rPr>
        <w:t xml:space="preserve">. </w:t>
      </w:r>
      <w:r w:rsidR="00BC7E56">
        <w:rPr>
          <w:rFonts w:eastAsia="Calibri"/>
          <w:szCs w:val="24"/>
        </w:rPr>
        <w:t>Valstybės biudžeto lėšos mokytojų pasitraukimui skiriamos išeitinių išmokų išlaidoms iš dalies padengti, kai išeitinės išmokos mokamos mokytojams su jais šalių susitarimu nutraukiant darbo sutartis šiais atvejais:</w:t>
      </w:r>
    </w:p>
    <w:p w14:paraId="5362C084" w14:textId="351D6D44" w:rsidR="00BC7E56" w:rsidRPr="00AF5F4C" w:rsidRDefault="00AF5F4C" w:rsidP="0054281F">
      <w:pPr>
        <w:ind w:firstLine="851"/>
        <w:jc w:val="both"/>
        <w:rPr>
          <w:rFonts w:eastAsia="Calibri"/>
          <w:strike/>
          <w:szCs w:val="24"/>
        </w:rPr>
      </w:pPr>
      <w:r>
        <w:rPr>
          <w:rFonts w:eastAsia="Calibri"/>
          <w:szCs w:val="24"/>
        </w:rPr>
        <w:t>8</w:t>
      </w:r>
      <w:r w:rsidR="00BC7E56">
        <w:rPr>
          <w:rFonts w:eastAsia="Calibri"/>
          <w:szCs w:val="24"/>
        </w:rPr>
        <w:t xml:space="preserve">.1. </w:t>
      </w:r>
      <w:r w:rsidR="00BC7E56">
        <w:rPr>
          <w:bCs/>
          <w:color w:val="000000"/>
          <w:bdr w:val="none" w:sz="0" w:space="0" w:color="auto" w:frame="1"/>
          <w:shd w:val="clear" w:color="auto" w:fill="FFFFFF"/>
        </w:rPr>
        <w:t xml:space="preserve">dėl mokyklų tinklo pertvarkos – valstybės biudžeto lėšos šiam tikslui skiriamos </w:t>
      </w:r>
      <w:r w:rsidR="00BC7E56" w:rsidRPr="00AF5F4C">
        <w:rPr>
          <w:bCs/>
          <w:bdr w:val="none" w:sz="0" w:space="0" w:color="auto" w:frame="1"/>
          <w:shd w:val="clear" w:color="auto" w:fill="FFFFFF"/>
        </w:rPr>
        <w:t>pr</w:t>
      </w:r>
      <w:r w:rsidRPr="00AF5F4C">
        <w:rPr>
          <w:bCs/>
          <w:bdr w:val="none" w:sz="0" w:space="0" w:color="auto" w:frame="1"/>
          <w:shd w:val="clear" w:color="auto" w:fill="FFFFFF"/>
        </w:rPr>
        <w:t>ioriteto tvarka;</w:t>
      </w:r>
    </w:p>
    <w:p w14:paraId="0E806578" w14:textId="0BBC7920" w:rsidR="00BC7E56" w:rsidRDefault="00AF5F4C" w:rsidP="0054281F">
      <w:pPr>
        <w:ind w:firstLine="851"/>
        <w:jc w:val="both"/>
        <w:rPr>
          <w:color w:val="000000"/>
        </w:rPr>
      </w:pPr>
      <w:r>
        <w:rPr>
          <w:rFonts w:eastAsia="Calibri"/>
          <w:szCs w:val="24"/>
        </w:rPr>
        <w:t>8</w:t>
      </w:r>
      <w:r w:rsidR="00BC7E56">
        <w:rPr>
          <w:rFonts w:eastAsia="Calibri"/>
          <w:szCs w:val="24"/>
        </w:rPr>
        <w:t xml:space="preserve">.2. </w:t>
      </w:r>
      <w:r w:rsidR="00BC7E56">
        <w:rPr>
          <w:color w:val="000000"/>
        </w:rPr>
        <w:t xml:space="preserve">mokytojui įgijus teisę į visą senatvės pensiją </w:t>
      </w:r>
      <w:r w:rsidR="00BC7E56">
        <w:rPr>
          <w:bCs/>
          <w:color w:val="000000"/>
          <w:bdr w:val="none" w:sz="0" w:space="0" w:color="auto" w:frame="1"/>
          <w:shd w:val="clear" w:color="auto" w:fill="FFFFFF"/>
        </w:rPr>
        <w:t xml:space="preserve">– valstybės biudžeto lėšos šiam tikslui skiriamos tik visiškai patenkinus Aprašo </w:t>
      </w:r>
      <w:r w:rsidRPr="00AF5F4C">
        <w:rPr>
          <w:bCs/>
          <w:color w:val="000000"/>
          <w:bdr w:val="none" w:sz="0" w:space="0" w:color="auto" w:frame="1"/>
          <w:shd w:val="clear" w:color="auto" w:fill="FFFFFF"/>
        </w:rPr>
        <w:t>8</w:t>
      </w:r>
      <w:r w:rsidR="00BC7E56">
        <w:rPr>
          <w:bCs/>
          <w:color w:val="000000"/>
          <w:bdr w:val="none" w:sz="0" w:space="0" w:color="auto" w:frame="1"/>
          <w:shd w:val="clear" w:color="auto" w:fill="FFFFFF"/>
        </w:rPr>
        <w:t>.1 papunktyje nurodytų išeitinių išmokų poreikį</w:t>
      </w:r>
      <w:r w:rsidR="00BC7E56">
        <w:rPr>
          <w:color w:val="000000"/>
        </w:rPr>
        <w:t>.</w:t>
      </w:r>
    </w:p>
    <w:p w14:paraId="6EC15414" w14:textId="1590C54D" w:rsidR="00BC7E56" w:rsidRDefault="00AF5F4C" w:rsidP="0054281F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>9</w:t>
      </w:r>
      <w:r w:rsidR="00BC7E56">
        <w:rPr>
          <w:rFonts w:eastAsia="Calibri"/>
          <w:szCs w:val="24"/>
        </w:rPr>
        <w:t>. Išeitinės išmokos, kuriai mokėti skiriama valstybės biudžeto lėšų, dydis vienam asmeniui negali viršyti:</w:t>
      </w:r>
    </w:p>
    <w:p w14:paraId="09C378E8" w14:textId="609C5DF8" w:rsidR="00BC7E56" w:rsidRDefault="00AF5F4C" w:rsidP="0054281F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9</w:t>
      </w:r>
      <w:r w:rsidR="00BC7E56">
        <w:rPr>
          <w:rFonts w:eastAsia="Calibri"/>
          <w:szCs w:val="24"/>
        </w:rPr>
        <w:t xml:space="preserve">.1. dviejų mokytojo vidutinių mėnesinių darbo užmokesčių dydžio, kai darbo santykiai su </w:t>
      </w:r>
      <w:r w:rsidR="00765B4F">
        <w:rPr>
          <w:rFonts w:eastAsia="Calibri"/>
          <w:szCs w:val="24"/>
        </w:rPr>
        <w:t xml:space="preserve">mokykla </w:t>
      </w:r>
      <w:r w:rsidR="00BC7E56">
        <w:rPr>
          <w:rFonts w:eastAsia="Calibri"/>
          <w:szCs w:val="24"/>
        </w:rPr>
        <w:t>atleidimo iš darbo dieną tęsėsi iki penkerių metų;</w:t>
      </w:r>
    </w:p>
    <w:p w14:paraId="2B0216A7" w14:textId="402DEA9C" w:rsidR="00BC7E56" w:rsidRDefault="00AF5F4C" w:rsidP="0054281F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9</w:t>
      </w:r>
      <w:r w:rsidR="00BC7E56">
        <w:rPr>
          <w:rFonts w:eastAsia="Calibri"/>
          <w:szCs w:val="24"/>
        </w:rPr>
        <w:t xml:space="preserve">.2. trijų mokytojo vidutinių mėnesinių darbo užmokesčių dydžio, kai darbo santykiai su </w:t>
      </w:r>
      <w:r w:rsidR="00765B4F">
        <w:rPr>
          <w:rFonts w:eastAsia="Calibri"/>
          <w:szCs w:val="24"/>
        </w:rPr>
        <w:t xml:space="preserve">mokykla </w:t>
      </w:r>
      <w:r w:rsidR="00BC7E56">
        <w:rPr>
          <w:rFonts w:eastAsia="Calibri"/>
          <w:szCs w:val="24"/>
        </w:rPr>
        <w:t>atleidimo iš darbo dieną tęsėsi nuo penkerių iki dešimt metų;</w:t>
      </w:r>
    </w:p>
    <w:p w14:paraId="0A2BCB41" w14:textId="7D5264FA" w:rsidR="00BC7E56" w:rsidRDefault="00AF5F4C" w:rsidP="0054281F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9</w:t>
      </w:r>
      <w:r w:rsidR="00BC7E56">
        <w:rPr>
          <w:rFonts w:eastAsia="Calibri"/>
          <w:szCs w:val="24"/>
        </w:rPr>
        <w:t xml:space="preserve">.3. keturių mokytojo vidutinių mėnesinių darbo užmokesčių dydžio, kai darbo santykiai su </w:t>
      </w:r>
      <w:r w:rsidR="00765B4F">
        <w:rPr>
          <w:rFonts w:eastAsia="Calibri"/>
          <w:szCs w:val="24"/>
        </w:rPr>
        <w:t>mokykla</w:t>
      </w:r>
      <w:r w:rsidR="00BC7E56">
        <w:rPr>
          <w:rFonts w:eastAsia="Calibri"/>
          <w:szCs w:val="24"/>
        </w:rPr>
        <w:t xml:space="preserve"> atleidimo iš darbo dieną tęsėsi nuo dešimt iki dvidešimt metų;</w:t>
      </w:r>
    </w:p>
    <w:p w14:paraId="4D213422" w14:textId="181D7040" w:rsidR="00BC7E56" w:rsidRDefault="00AF5F4C" w:rsidP="0054281F">
      <w:pPr>
        <w:ind w:firstLine="851"/>
        <w:jc w:val="both"/>
        <w:rPr>
          <w:szCs w:val="24"/>
        </w:rPr>
      </w:pPr>
      <w:r>
        <w:rPr>
          <w:szCs w:val="24"/>
        </w:rPr>
        <w:t>9</w:t>
      </w:r>
      <w:r w:rsidR="00BC7E56">
        <w:rPr>
          <w:szCs w:val="24"/>
        </w:rPr>
        <w:t xml:space="preserve">.4. penkių mokytojo vidutinių mėnesinių darbo užmokesčių dydžio, kai darbo santykiai su </w:t>
      </w:r>
      <w:r w:rsidR="00E72C3C">
        <w:rPr>
          <w:rFonts w:eastAsia="Calibri"/>
          <w:szCs w:val="24"/>
        </w:rPr>
        <w:t>mokykla</w:t>
      </w:r>
      <w:r w:rsidR="00E72C3C">
        <w:rPr>
          <w:szCs w:val="24"/>
        </w:rPr>
        <w:t xml:space="preserve"> </w:t>
      </w:r>
      <w:r w:rsidR="00BC7E56">
        <w:rPr>
          <w:szCs w:val="24"/>
        </w:rPr>
        <w:t>atleidimo iš darbo dieną tęsėsi nuo dvidešimt iki dvidešimt penkerių metų;</w:t>
      </w:r>
    </w:p>
    <w:p w14:paraId="0DD9ED0C" w14:textId="66E4C81F" w:rsidR="00BC7E56" w:rsidRDefault="00AF5F4C" w:rsidP="0054281F">
      <w:pPr>
        <w:ind w:firstLine="851"/>
        <w:jc w:val="both"/>
        <w:rPr>
          <w:rFonts w:eastAsia="Calibri"/>
          <w:szCs w:val="24"/>
        </w:rPr>
      </w:pPr>
      <w:r>
        <w:rPr>
          <w:szCs w:val="24"/>
        </w:rPr>
        <w:t>9</w:t>
      </w:r>
      <w:r w:rsidR="0034057B">
        <w:rPr>
          <w:szCs w:val="24"/>
        </w:rPr>
        <w:t xml:space="preserve">.5. </w:t>
      </w:r>
      <w:r w:rsidR="00BC7E56">
        <w:rPr>
          <w:rFonts w:eastAsia="Calibri"/>
          <w:szCs w:val="24"/>
        </w:rPr>
        <w:t xml:space="preserve">šešių mokytojo vidutinių mėnesinių darbo užmokesčių dydžio, kai darbo santykiai su </w:t>
      </w:r>
      <w:r w:rsidR="00E72C3C">
        <w:rPr>
          <w:rFonts w:eastAsia="Calibri"/>
          <w:szCs w:val="24"/>
        </w:rPr>
        <w:t xml:space="preserve">mokykla </w:t>
      </w:r>
      <w:r w:rsidR="00BC7E56">
        <w:rPr>
          <w:rFonts w:eastAsia="Calibri"/>
          <w:szCs w:val="24"/>
        </w:rPr>
        <w:t>atleidimo iš darbo dieną tęsėsi dvidešimt penkerius ir daugiau metų.</w:t>
      </w:r>
    </w:p>
    <w:p w14:paraId="7C67A006" w14:textId="099103FD" w:rsidR="00BC7E56" w:rsidRDefault="00AF5F4C" w:rsidP="0054281F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10</w:t>
      </w:r>
      <w:r w:rsidR="0034057B">
        <w:rPr>
          <w:rFonts w:eastAsia="Calibri"/>
          <w:szCs w:val="24"/>
        </w:rPr>
        <w:t xml:space="preserve">. </w:t>
      </w:r>
      <w:r w:rsidR="0034057B" w:rsidRPr="00AF5F4C">
        <w:rPr>
          <w:rFonts w:eastAsia="Calibri"/>
          <w:szCs w:val="24"/>
        </w:rPr>
        <w:t>Savivaldybės</w:t>
      </w:r>
      <w:r w:rsidR="00BC7E56" w:rsidRPr="00AF5F4C">
        <w:rPr>
          <w:rFonts w:eastAsia="Calibri"/>
          <w:szCs w:val="24"/>
        </w:rPr>
        <w:t xml:space="preserve"> mokyklose mokytojų išeitinių išmokų, mokamų vadovaujantis Aprašu, išlaidos iš valstybės biudžeto lėšų dengiamos iš dalies: valstybės biudžeto lėšų dalis </w:t>
      </w:r>
      <w:r w:rsidR="00A347D9" w:rsidRPr="00AF5F4C">
        <w:rPr>
          <w:rFonts w:eastAsia="Calibri"/>
          <w:szCs w:val="24"/>
        </w:rPr>
        <w:t xml:space="preserve">negali būti didesnė </w:t>
      </w:r>
      <w:r w:rsidR="00507E95" w:rsidRPr="00AF5F4C">
        <w:rPr>
          <w:rFonts w:eastAsia="Calibri"/>
          <w:szCs w:val="24"/>
        </w:rPr>
        <w:t>kaip</w:t>
      </w:r>
      <w:r w:rsidR="00A347D9" w:rsidRPr="00AF5F4C">
        <w:rPr>
          <w:rFonts w:eastAsia="Calibri"/>
          <w:szCs w:val="24"/>
        </w:rPr>
        <w:t xml:space="preserve"> </w:t>
      </w:r>
      <w:r w:rsidR="00BC7E56" w:rsidRPr="0054281F">
        <w:rPr>
          <w:rFonts w:eastAsia="Calibri"/>
          <w:szCs w:val="24"/>
          <w:vertAlign w:val="superscript"/>
        </w:rPr>
        <w:t>2</w:t>
      </w:r>
      <w:r w:rsidR="00BC7E56" w:rsidRPr="00AF5F4C">
        <w:rPr>
          <w:rFonts w:eastAsia="Calibri"/>
          <w:szCs w:val="24"/>
        </w:rPr>
        <w:t>/</w:t>
      </w:r>
      <w:r w:rsidR="00BC7E56" w:rsidRPr="0054281F">
        <w:rPr>
          <w:rFonts w:eastAsia="Calibri"/>
          <w:szCs w:val="24"/>
          <w:vertAlign w:val="subscript"/>
        </w:rPr>
        <w:t>3</w:t>
      </w:r>
      <w:r w:rsidR="00BC7E56" w:rsidRPr="00AF5F4C">
        <w:rPr>
          <w:rFonts w:eastAsia="Calibri"/>
          <w:szCs w:val="24"/>
        </w:rPr>
        <w:t xml:space="preserve"> nuo faktiškai išmokėtos išeiti</w:t>
      </w:r>
      <w:r w:rsidR="0034057B" w:rsidRPr="00AF5F4C">
        <w:rPr>
          <w:rFonts w:eastAsia="Calibri"/>
          <w:szCs w:val="24"/>
        </w:rPr>
        <w:t xml:space="preserve">nių išmokų sumos, o </w:t>
      </w:r>
      <w:r w:rsidRPr="00AF5F4C">
        <w:rPr>
          <w:rFonts w:eastAsia="Calibri"/>
          <w:szCs w:val="24"/>
        </w:rPr>
        <w:t>S</w:t>
      </w:r>
      <w:r w:rsidR="0034057B" w:rsidRPr="00AF5F4C">
        <w:rPr>
          <w:rFonts w:eastAsia="Calibri"/>
          <w:szCs w:val="24"/>
        </w:rPr>
        <w:t>avivaldybės biudžeto</w:t>
      </w:r>
      <w:r w:rsidR="00BC7E56" w:rsidRPr="00AF5F4C">
        <w:rPr>
          <w:rFonts w:eastAsia="Calibri"/>
          <w:szCs w:val="24"/>
        </w:rPr>
        <w:t xml:space="preserve"> lėšų dalis </w:t>
      </w:r>
      <w:r w:rsidR="00507E95" w:rsidRPr="00AF5F4C">
        <w:rPr>
          <w:rFonts w:eastAsia="Calibri"/>
          <w:szCs w:val="24"/>
        </w:rPr>
        <w:t xml:space="preserve">negali būti mažesnė kaip </w:t>
      </w:r>
      <w:r w:rsidR="00BC7E56" w:rsidRPr="0054281F">
        <w:rPr>
          <w:rFonts w:eastAsia="Calibri"/>
          <w:szCs w:val="24"/>
          <w:vertAlign w:val="superscript"/>
        </w:rPr>
        <w:t>1</w:t>
      </w:r>
      <w:r w:rsidR="00BC7E56" w:rsidRPr="00AF5F4C">
        <w:rPr>
          <w:rFonts w:eastAsia="Calibri"/>
          <w:szCs w:val="24"/>
        </w:rPr>
        <w:t>/</w:t>
      </w:r>
      <w:r w:rsidR="00BC7E56" w:rsidRPr="0054281F">
        <w:rPr>
          <w:rFonts w:eastAsia="Calibri"/>
          <w:szCs w:val="24"/>
          <w:vertAlign w:val="subscript"/>
        </w:rPr>
        <w:t>3</w:t>
      </w:r>
      <w:r w:rsidR="00BC7E56" w:rsidRPr="00AF5F4C">
        <w:rPr>
          <w:rFonts w:eastAsia="Calibri"/>
          <w:szCs w:val="24"/>
        </w:rPr>
        <w:t xml:space="preserve"> nuo faktiškai išmokėtos išeitinių išmokų sumos.</w:t>
      </w:r>
    </w:p>
    <w:p w14:paraId="2E730F00" w14:textId="71DE4A77" w:rsidR="00BC7E56" w:rsidRDefault="008029A9" w:rsidP="0054281F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11</w:t>
      </w:r>
      <w:r w:rsidR="00BC7E56">
        <w:rPr>
          <w:rFonts w:eastAsia="Calibri"/>
          <w:szCs w:val="24"/>
        </w:rPr>
        <w:t xml:space="preserve">. Valstybės biudžeto lėšos mokytojų pasitraukimui negali būti skiriamos išeitinių išmokų išlaidoms padengti, jeigu mokytojas yra gavęs išeitinę išmoką, vadovaujantis Aprašu arba iki </w:t>
      </w:r>
      <w:r w:rsidR="00177CD1">
        <w:rPr>
          <w:color w:val="000000"/>
          <w:szCs w:val="24"/>
        </w:rPr>
        <w:t>Lietuvos Respublikos švietimo, mokslo i</w:t>
      </w:r>
      <w:r w:rsidR="008D2B40">
        <w:rPr>
          <w:color w:val="000000"/>
          <w:szCs w:val="24"/>
        </w:rPr>
        <w:t xml:space="preserve">r sporto ministro 2022 m. kovo </w:t>
      </w:r>
      <w:r w:rsidR="008D2B40" w:rsidRPr="008029A9">
        <w:rPr>
          <w:color w:val="000000"/>
          <w:szCs w:val="24"/>
        </w:rPr>
        <w:t>2</w:t>
      </w:r>
      <w:r w:rsidR="001E4277">
        <w:rPr>
          <w:color w:val="000000"/>
          <w:szCs w:val="24"/>
        </w:rPr>
        <w:t xml:space="preserve"> </w:t>
      </w:r>
      <w:r w:rsidR="00177CD1">
        <w:rPr>
          <w:color w:val="000000"/>
          <w:szCs w:val="24"/>
        </w:rPr>
        <w:t xml:space="preserve"> d. įsakymo Nr. </w:t>
      </w:r>
      <w:r w:rsidR="00177CD1">
        <w:rPr>
          <w:szCs w:val="24"/>
        </w:rPr>
        <w:t>V-341</w:t>
      </w:r>
      <w:r w:rsidR="00177CD1">
        <w:rPr>
          <w:color w:val="000000"/>
          <w:szCs w:val="24"/>
        </w:rPr>
        <w:t xml:space="preserve"> „Dėl Lietuvos Respublikos valstybės biudžeto lėšų, skirtų išlaidoms, susijusioms su </w:t>
      </w:r>
      <w:r w:rsidR="00177CD1">
        <w:rPr>
          <w:rFonts w:eastAsia="Calibri"/>
          <w:szCs w:val="24"/>
          <w:lang w:eastAsia="lt-LT"/>
        </w:rPr>
        <w:t>valstybinių ir savivaldybių mokyklų mokytojų, dirbančių pagal ikimokyklinio, priešmokyklinio, bendrojo ugdymo ir profesinio mokymo programas, personalo optimizavimu ir atnaujinimu</w:t>
      </w:r>
      <w:r w:rsidR="00177CD1">
        <w:rPr>
          <w:szCs w:val="24"/>
        </w:rPr>
        <w:t xml:space="preserve">, apmokėti, paskirstymo tvarkos </w:t>
      </w:r>
      <w:r w:rsidR="00177CD1">
        <w:rPr>
          <w:rFonts w:eastAsia="Calibri"/>
          <w:szCs w:val="24"/>
        </w:rPr>
        <w:t xml:space="preserve">aprašo </w:t>
      </w:r>
      <w:r w:rsidR="00177CD1">
        <w:rPr>
          <w:color w:val="000000"/>
          <w:szCs w:val="24"/>
        </w:rPr>
        <w:t>patvirtinimo“</w:t>
      </w:r>
      <w:r w:rsidR="00BC7E56">
        <w:rPr>
          <w:rFonts w:eastAsia="Calibri"/>
          <w:szCs w:val="24"/>
        </w:rPr>
        <w:t xml:space="preserve"> įsigaliojimo galiojusiais </w:t>
      </w:r>
      <w:r w:rsidR="00BC7E56">
        <w:rPr>
          <w:color w:val="000000"/>
          <w:szCs w:val="24"/>
          <w:lang w:eastAsia="lt-LT"/>
        </w:rPr>
        <w:t xml:space="preserve">valstybės biudžeto lėšų, skirtų išlaidoms, susijusioms su valstybinių ir savivaldybių mokyklų pedagoginio darbuotojų skaičiaus optimizavimu, apmokėti, paskirstymo tvarkos aprašais. Išeitinė išmoka pagal Aprašą skiriama mokytojui raštu patvirtinus, kad jis nėra </w:t>
      </w:r>
      <w:r w:rsidR="00BC7E56">
        <w:rPr>
          <w:rFonts w:eastAsia="Calibri"/>
          <w:szCs w:val="24"/>
        </w:rPr>
        <w:t xml:space="preserve">gavęs išeitinės išmokos, skirtos vadovaujantis Aprašu arba iki </w:t>
      </w:r>
      <w:r w:rsidR="00177CD1">
        <w:rPr>
          <w:color w:val="000000"/>
          <w:szCs w:val="24"/>
        </w:rPr>
        <w:t xml:space="preserve">Lietuvos Respublikos švietimo, mokslo ir sporto ministro 2022 m. </w:t>
      </w:r>
      <w:r w:rsidR="00177CD1" w:rsidRPr="008029A9">
        <w:rPr>
          <w:color w:val="000000"/>
          <w:szCs w:val="24"/>
        </w:rPr>
        <w:t xml:space="preserve">kovo </w:t>
      </w:r>
      <w:r w:rsidR="008D2B40" w:rsidRPr="008029A9">
        <w:rPr>
          <w:color w:val="000000"/>
          <w:szCs w:val="24"/>
        </w:rPr>
        <w:t>2</w:t>
      </w:r>
      <w:r w:rsidR="00177CD1" w:rsidRPr="008029A9">
        <w:rPr>
          <w:color w:val="000000"/>
          <w:szCs w:val="24"/>
        </w:rPr>
        <w:t> d</w:t>
      </w:r>
      <w:r w:rsidR="00177CD1">
        <w:rPr>
          <w:color w:val="000000"/>
          <w:szCs w:val="24"/>
        </w:rPr>
        <w:t xml:space="preserve">. įsakymo Nr. </w:t>
      </w:r>
      <w:r w:rsidR="00177CD1">
        <w:rPr>
          <w:szCs w:val="24"/>
        </w:rPr>
        <w:t>V-341</w:t>
      </w:r>
      <w:r w:rsidR="00177CD1">
        <w:rPr>
          <w:color w:val="000000"/>
          <w:szCs w:val="24"/>
        </w:rPr>
        <w:t xml:space="preserve"> </w:t>
      </w:r>
      <w:r w:rsidR="00BC7E56">
        <w:rPr>
          <w:rFonts w:eastAsia="Calibri"/>
          <w:szCs w:val="24"/>
        </w:rPr>
        <w:t xml:space="preserve">įsigaliojimo galiojusiais </w:t>
      </w:r>
      <w:r w:rsidR="00BC7E56">
        <w:rPr>
          <w:color w:val="000000"/>
          <w:szCs w:val="24"/>
          <w:lang w:eastAsia="lt-LT"/>
        </w:rPr>
        <w:t>valstybės biudžeto lėšų, skirtų išlaidoms, susijusioms su valstybinių ir savivaldybių mokyklų pedagoginio darbuotojų skaičiaus optimizavimu, apmokėti, paskirstymo tvarkos aprašais.</w:t>
      </w:r>
    </w:p>
    <w:p w14:paraId="79750205" w14:textId="77777777" w:rsidR="0054281F" w:rsidRDefault="0054281F" w:rsidP="009321E5">
      <w:pPr>
        <w:tabs>
          <w:tab w:val="left" w:pos="3828"/>
        </w:tabs>
        <w:ind w:firstLine="709"/>
        <w:jc w:val="both"/>
        <w:rPr>
          <w:szCs w:val="24"/>
        </w:rPr>
      </w:pPr>
    </w:p>
    <w:p w14:paraId="70A03AFC" w14:textId="77777777" w:rsidR="00BC7E56" w:rsidRDefault="00BC7E56" w:rsidP="00BC7E56">
      <w:pPr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III SKYRIUS</w:t>
      </w:r>
    </w:p>
    <w:p w14:paraId="4E03C69D" w14:textId="77777777" w:rsidR="00BC7E56" w:rsidRDefault="00BC7E56" w:rsidP="00BC7E56">
      <w:pPr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VALSTYBĖS BIUDŽETO LĖŠŲ SKYRIMAS MOKYTOJŲ PRITRAUKIMUI</w:t>
      </w:r>
    </w:p>
    <w:p w14:paraId="01E752A0" w14:textId="77777777" w:rsidR="00BC7E56" w:rsidRDefault="00BC7E56" w:rsidP="00BC7E56">
      <w:pPr>
        <w:tabs>
          <w:tab w:val="left" w:pos="3828"/>
        </w:tabs>
        <w:ind w:firstLine="709"/>
        <w:jc w:val="both"/>
        <w:rPr>
          <w:szCs w:val="24"/>
        </w:rPr>
      </w:pPr>
    </w:p>
    <w:p w14:paraId="22597295" w14:textId="6CF15637" w:rsidR="00BC7E56" w:rsidRDefault="009321E5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="001E15FA">
        <w:rPr>
          <w:rFonts w:eastAsia="Calibri"/>
          <w:szCs w:val="24"/>
        </w:rPr>
        <w:t>2</w:t>
      </w:r>
      <w:r w:rsidR="00BC7E56">
        <w:rPr>
          <w:rFonts w:eastAsia="Calibri"/>
          <w:szCs w:val="24"/>
        </w:rPr>
        <w:t>. Valstybės biudžeto lėšos m</w:t>
      </w:r>
      <w:r w:rsidR="00BE4970">
        <w:rPr>
          <w:rFonts w:eastAsia="Calibri"/>
          <w:szCs w:val="24"/>
        </w:rPr>
        <w:t>okytojų pritraukimui skiriamos S</w:t>
      </w:r>
      <w:r w:rsidR="00BC7E56">
        <w:rPr>
          <w:rFonts w:eastAsia="Calibri"/>
          <w:szCs w:val="24"/>
        </w:rPr>
        <w:t>avivaldyb</w:t>
      </w:r>
      <w:r w:rsidR="008E7625">
        <w:rPr>
          <w:rFonts w:eastAsia="Calibri"/>
          <w:szCs w:val="24"/>
        </w:rPr>
        <w:t>ės</w:t>
      </w:r>
      <w:r w:rsidR="00BC7E56">
        <w:rPr>
          <w:rFonts w:eastAsia="Calibri"/>
          <w:szCs w:val="24"/>
        </w:rPr>
        <w:t xml:space="preserve"> mokyklose taikomoms priemonėms, kurios paskatintų asmenį užimti laisvą mokytojo darbo vietą ir dirbti joje (toliau – mokytojų pritraukimo priemonės), finansuoti.</w:t>
      </w:r>
    </w:p>
    <w:p w14:paraId="5C8D8948" w14:textId="79364607" w:rsidR="00BC7E56" w:rsidRDefault="009321E5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="001E15FA">
        <w:rPr>
          <w:rFonts w:eastAsia="Calibri"/>
          <w:szCs w:val="24"/>
        </w:rPr>
        <w:t>3</w:t>
      </w:r>
      <w:r w:rsidR="00BC7E56">
        <w:rPr>
          <w:rFonts w:eastAsia="Calibri"/>
          <w:szCs w:val="24"/>
        </w:rPr>
        <w:t>. Mokytojų pritraukimo priemonės, finansuojamos iš valstybės biudžeto lėšų, prad</w:t>
      </w:r>
      <w:r w:rsidR="00AE77D8">
        <w:rPr>
          <w:rFonts w:eastAsia="Calibri"/>
          <w:szCs w:val="24"/>
        </w:rPr>
        <w:t>edam</w:t>
      </w:r>
      <w:r w:rsidR="00BC7E56">
        <w:rPr>
          <w:rFonts w:eastAsia="Calibri"/>
          <w:szCs w:val="24"/>
        </w:rPr>
        <w:t>os taikyti asmeniui, einamaisiais kalendoriniais metais priimtam į laisvą mokytojo pareigybę mokykloje (visai mokytojo pareigybės darbo laiko normai arba jos daliai):</w:t>
      </w:r>
    </w:p>
    <w:p w14:paraId="3CD8871E" w14:textId="7ACD0050" w:rsidR="00BC7E56" w:rsidRDefault="00A910F0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="001E15FA">
        <w:rPr>
          <w:rFonts w:eastAsia="Calibri"/>
          <w:szCs w:val="24"/>
        </w:rPr>
        <w:t>3</w:t>
      </w:r>
      <w:r w:rsidR="00BC7E56">
        <w:rPr>
          <w:rFonts w:eastAsia="Calibri"/>
          <w:szCs w:val="24"/>
        </w:rPr>
        <w:t xml:space="preserve">.1. jei asmuo nėra dirbęs mokytoju valstybinėje arba savivaldybės mokykloje </w:t>
      </w:r>
      <w:r w:rsidR="00BC7E56">
        <w:rPr>
          <w:rFonts w:eastAsia="Calibri"/>
          <w:szCs w:val="24"/>
          <w:lang w:eastAsia="lt-LT"/>
        </w:rPr>
        <w:t>pagal ikimokyklinio, priešmokyklinio, bendrojo ugdymo ar profesinio mokymo programas;</w:t>
      </w:r>
    </w:p>
    <w:p w14:paraId="59C45C51" w14:textId="6AD3A0DC" w:rsidR="00BC7E56" w:rsidRDefault="00A910F0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="001E15FA">
        <w:rPr>
          <w:rFonts w:eastAsia="Calibri"/>
          <w:szCs w:val="24"/>
        </w:rPr>
        <w:t>3</w:t>
      </w:r>
      <w:r w:rsidR="00BC7E56">
        <w:rPr>
          <w:rFonts w:eastAsia="Calibri"/>
          <w:szCs w:val="24"/>
        </w:rPr>
        <w:t>.2. jei asmuo yra dirbęs mokytoju valstybinėje arba savivaldybės mokykloje pagal ikimokyklinio, priešmokyklinio, bendrojo ugdymo ar profesinio mokymo programas, išskyrus šiuos atvejus:</w:t>
      </w:r>
    </w:p>
    <w:p w14:paraId="5D168822" w14:textId="4B4D7067" w:rsidR="00BC7E56" w:rsidRDefault="00F818BF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="001E15FA">
        <w:rPr>
          <w:rFonts w:eastAsia="Calibri"/>
          <w:szCs w:val="24"/>
        </w:rPr>
        <w:t>3</w:t>
      </w:r>
      <w:r w:rsidR="00BC7E56">
        <w:rPr>
          <w:rFonts w:eastAsia="Calibri"/>
          <w:szCs w:val="24"/>
        </w:rPr>
        <w:t>.2.1. kai mokytojas, priimtas į mokyklą, joje yra dirbęs neterminuotai per pastaruosius 12 mėnesių;</w:t>
      </w:r>
    </w:p>
    <w:p w14:paraId="44717218" w14:textId="039EBFEB" w:rsidR="00BC7E56" w:rsidRDefault="001E15FA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13</w:t>
      </w:r>
      <w:r w:rsidR="00BC7E56">
        <w:rPr>
          <w:rFonts w:eastAsia="Calibri"/>
          <w:szCs w:val="24"/>
        </w:rPr>
        <w:t>.2.2. kai mokytojas yra dirbęs neterminuotai per pastaruosius 12 mėnesių mokykloje, kuri yra toje pačioje gyvenamojoje vietovėje (tame pač</w:t>
      </w:r>
      <w:r w:rsidR="008E7625">
        <w:rPr>
          <w:rFonts w:eastAsia="Calibri"/>
          <w:szCs w:val="24"/>
        </w:rPr>
        <w:t>iame mieste</w:t>
      </w:r>
      <w:r w:rsidR="00BC7E56">
        <w:rPr>
          <w:rFonts w:eastAsia="Calibri"/>
          <w:szCs w:val="24"/>
        </w:rPr>
        <w:t>) kaip mokykla, į kurią yra priimtas.</w:t>
      </w:r>
    </w:p>
    <w:p w14:paraId="4F32D238" w14:textId="24658A97" w:rsidR="00BC7E56" w:rsidRDefault="001E15FA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14</w:t>
      </w:r>
      <w:r w:rsidR="00BC7E56">
        <w:rPr>
          <w:rFonts w:eastAsia="Calibri"/>
          <w:szCs w:val="24"/>
        </w:rPr>
        <w:t xml:space="preserve">. Asmeniui taikomos mokytojų pritraukimo priemonės yra individualiai su juo derinamos ir nustatomos mokyklos vadovo sprendimu apibrėžtam laikotarpiui, bet ne ilgiau kaip iki einamųjų kalendorinių metų pabaigos. </w:t>
      </w:r>
    </w:p>
    <w:p w14:paraId="6BB77D77" w14:textId="3B38308B" w:rsidR="00BC7E56" w:rsidRDefault="001E15FA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15</w:t>
      </w:r>
      <w:r w:rsidR="00BC7E56">
        <w:rPr>
          <w:rFonts w:eastAsia="Calibri"/>
          <w:szCs w:val="24"/>
        </w:rPr>
        <w:t xml:space="preserve">. </w:t>
      </w:r>
      <w:r w:rsidR="0050116A">
        <w:rPr>
          <w:rFonts w:eastAsia="Calibri"/>
          <w:szCs w:val="24"/>
        </w:rPr>
        <w:t>Mokytojų pritraukimo priemonės, finansuojamos iš valstybės biudžeto lėš</w:t>
      </w:r>
      <w:r w:rsidR="0050116A" w:rsidRPr="00680A80">
        <w:rPr>
          <w:rFonts w:eastAsia="Calibri"/>
          <w:szCs w:val="24"/>
        </w:rPr>
        <w:t xml:space="preserve">ų, </w:t>
      </w:r>
      <w:r w:rsidR="00BC7E56" w:rsidRPr="00F579BE">
        <w:rPr>
          <w:rFonts w:eastAsia="Calibri"/>
          <w:szCs w:val="24"/>
        </w:rPr>
        <w:t xml:space="preserve">gali būti </w:t>
      </w:r>
      <w:r w:rsidR="00BC7E56">
        <w:rPr>
          <w:rFonts w:eastAsia="Calibri"/>
          <w:szCs w:val="24"/>
        </w:rPr>
        <w:t>šios:</w:t>
      </w:r>
    </w:p>
    <w:p w14:paraId="7955373D" w14:textId="418C5158" w:rsidR="00BC7E56" w:rsidRDefault="001E15FA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15</w:t>
      </w:r>
      <w:r w:rsidR="00BC7E56">
        <w:rPr>
          <w:rFonts w:eastAsia="Calibri"/>
          <w:szCs w:val="24"/>
        </w:rPr>
        <w:t>.1. materialinei paramai;</w:t>
      </w:r>
    </w:p>
    <w:p w14:paraId="5535067C" w14:textId="4F293249" w:rsidR="00BC7E56" w:rsidRDefault="001E15FA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15</w:t>
      </w:r>
      <w:r w:rsidR="00BC7E56">
        <w:rPr>
          <w:rFonts w:eastAsia="Calibri"/>
          <w:szCs w:val="24"/>
        </w:rPr>
        <w:t>.2. važiavimo į darbą ir atgal visuomeniniu transportu, taip pat nuosava, išsinuomota ar pagal panaudos sutartį perduota transporto priemone išlaidoms kompensuoti;</w:t>
      </w:r>
    </w:p>
    <w:p w14:paraId="28C66211" w14:textId="591189B2" w:rsidR="00BC7E56" w:rsidRDefault="00F818BF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="001E15FA">
        <w:rPr>
          <w:rFonts w:eastAsia="Calibri"/>
          <w:szCs w:val="24"/>
        </w:rPr>
        <w:t>5</w:t>
      </w:r>
      <w:r w:rsidR="00BC7E56">
        <w:rPr>
          <w:rFonts w:eastAsia="Calibri"/>
          <w:szCs w:val="24"/>
        </w:rPr>
        <w:t>.</w:t>
      </w:r>
      <w:r w:rsidR="00F579BE">
        <w:rPr>
          <w:rFonts w:eastAsia="Calibri"/>
          <w:szCs w:val="24"/>
        </w:rPr>
        <w:t>3</w:t>
      </w:r>
      <w:r w:rsidR="00BC7E56">
        <w:rPr>
          <w:rFonts w:eastAsia="Calibri"/>
          <w:szCs w:val="24"/>
        </w:rPr>
        <w:t>. kvalifikacijos įgijimo ir tobulinimo išlaidoms kompensuoti (pedagogo kvalifikacijos, kito mokomojo dalyko ar pedagoginės specializacijos kompetencijų įgijimo, kvalifikacijos tobulinimo ir su juo susijusioms išlaidoms kompensuoti);</w:t>
      </w:r>
    </w:p>
    <w:p w14:paraId="5DACE723" w14:textId="72DE30C4" w:rsidR="00BC7E56" w:rsidRDefault="001E15FA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  <w:lang w:val="en-US"/>
        </w:rPr>
        <w:t>15</w:t>
      </w:r>
      <w:r w:rsidR="00BC7E56">
        <w:rPr>
          <w:rFonts w:eastAsia="Calibri"/>
          <w:szCs w:val="24"/>
          <w:lang w:val="en-US"/>
        </w:rPr>
        <w:t>.</w:t>
      </w:r>
      <w:r w:rsidR="00F579BE">
        <w:rPr>
          <w:rFonts w:eastAsia="Calibri"/>
          <w:szCs w:val="24"/>
          <w:lang w:val="en-US"/>
        </w:rPr>
        <w:t>4</w:t>
      </w:r>
      <w:r w:rsidR="00BC7E56">
        <w:rPr>
          <w:rFonts w:eastAsia="Calibri"/>
          <w:szCs w:val="24"/>
          <w:lang w:val="en-US"/>
        </w:rPr>
        <w:t xml:space="preserve">. </w:t>
      </w:r>
      <w:r w:rsidR="00BC7E56">
        <w:rPr>
          <w:bCs/>
        </w:rPr>
        <w:t>persikėlimo iš kitos gyvenamosios vietovės išlaidoms kompensuoti</w:t>
      </w:r>
      <w:r w:rsidR="00BC7E56">
        <w:rPr>
          <w:rFonts w:eastAsia="Calibri"/>
          <w:szCs w:val="24"/>
        </w:rPr>
        <w:t>.</w:t>
      </w:r>
    </w:p>
    <w:p w14:paraId="4D2C1610" w14:textId="77777777" w:rsidR="00BC7E56" w:rsidRDefault="00BC7E56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</w:p>
    <w:p w14:paraId="2F573051" w14:textId="77777777" w:rsidR="00BC7E56" w:rsidRDefault="00BC7E56" w:rsidP="00BC7E56">
      <w:pPr>
        <w:keepNext/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IV SKYRIUS</w:t>
      </w:r>
    </w:p>
    <w:p w14:paraId="3EE5585C" w14:textId="77777777" w:rsidR="00BC7E56" w:rsidRDefault="00BC7E56" w:rsidP="00BC7E56">
      <w:pPr>
        <w:keepNext/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BAIGIAMOSIOS NUOSTATOS</w:t>
      </w:r>
    </w:p>
    <w:p w14:paraId="7F7B9F74" w14:textId="77777777" w:rsidR="00BC7E56" w:rsidRDefault="00BC7E56" w:rsidP="00BC7E56">
      <w:pPr>
        <w:keepNext/>
        <w:tabs>
          <w:tab w:val="left" w:pos="3828"/>
        </w:tabs>
        <w:ind w:firstLine="709"/>
        <w:jc w:val="both"/>
        <w:rPr>
          <w:rFonts w:eastAsia="Calibri"/>
          <w:szCs w:val="24"/>
        </w:rPr>
      </w:pPr>
    </w:p>
    <w:p w14:paraId="420F7327" w14:textId="21CA37E9" w:rsidR="00F579BE" w:rsidRPr="00447547" w:rsidRDefault="001E15FA" w:rsidP="00680A80">
      <w:pPr>
        <w:overflowPunct w:val="0"/>
        <w:ind w:firstLine="851"/>
        <w:jc w:val="both"/>
        <w:textAlignment w:val="baseline"/>
        <w:rPr>
          <w:szCs w:val="24"/>
          <w:lang w:eastAsia="lt-LT"/>
        </w:rPr>
      </w:pPr>
      <w:r>
        <w:rPr>
          <w:rFonts w:eastAsia="Calibri"/>
          <w:szCs w:val="24"/>
        </w:rPr>
        <w:t>16</w:t>
      </w:r>
      <w:r w:rsidR="00BC7E56" w:rsidRPr="008D5237">
        <w:rPr>
          <w:rFonts w:eastAsia="Calibri"/>
          <w:szCs w:val="24"/>
        </w:rPr>
        <w:t>.</w:t>
      </w:r>
      <w:r w:rsidR="008D5237" w:rsidRPr="008D5237">
        <w:rPr>
          <w:bdr w:val="none" w:sz="0" w:space="0" w:color="auto" w:frame="1"/>
        </w:rPr>
        <w:t xml:space="preserve"> Jei mokyklai šalių susitarimu nutraukus su mokytoju darbo sutartį ir pagal Apraš</w:t>
      </w:r>
      <w:r>
        <w:rPr>
          <w:bdr w:val="none" w:sz="0" w:space="0" w:color="auto" w:frame="1"/>
        </w:rPr>
        <w:t xml:space="preserve">ą išmokėjus jam išeitinę išmoką, </w:t>
      </w:r>
      <w:r w:rsidR="008D5237" w:rsidRPr="008D5237">
        <w:rPr>
          <w:bdr w:val="none" w:sz="0" w:space="0" w:color="auto" w:frame="1"/>
        </w:rPr>
        <w:t xml:space="preserve">mokykla su tuo pačiu mokytoju </w:t>
      </w:r>
      <w:r>
        <w:rPr>
          <w:bdr w:val="none" w:sz="0" w:space="0" w:color="auto" w:frame="1"/>
        </w:rPr>
        <w:t xml:space="preserve">einamaisiais metais </w:t>
      </w:r>
      <w:r w:rsidR="008D5237" w:rsidRPr="008D5237">
        <w:rPr>
          <w:bdr w:val="none" w:sz="0" w:space="0" w:color="auto" w:frame="1"/>
        </w:rPr>
        <w:t>sudar</w:t>
      </w:r>
      <w:r>
        <w:rPr>
          <w:bdr w:val="none" w:sz="0" w:space="0" w:color="auto" w:frame="1"/>
        </w:rPr>
        <w:t>o</w:t>
      </w:r>
      <w:r w:rsidR="008D5237" w:rsidRPr="008D5237">
        <w:rPr>
          <w:bdr w:val="none" w:sz="0" w:space="0" w:color="auto" w:frame="1"/>
        </w:rPr>
        <w:t xml:space="preserve"> </w:t>
      </w:r>
      <w:r w:rsidR="008D5237" w:rsidRPr="008D5237">
        <w:t>naują darbo sutartį</w:t>
      </w:r>
      <w:r>
        <w:t xml:space="preserve">, </w:t>
      </w:r>
      <w:r w:rsidR="008D5237" w:rsidRPr="008D5237">
        <w:rPr>
          <w:bdr w:val="none" w:sz="0" w:space="0" w:color="auto" w:frame="1"/>
        </w:rPr>
        <w:t xml:space="preserve">mokytojo išeitinių išmokų išlaidoms visiškai ar iš dalies padengti panaudotos valstybės </w:t>
      </w:r>
      <w:r w:rsidR="008D5237" w:rsidRPr="00447547">
        <w:rPr>
          <w:bdr w:val="none" w:sz="0" w:space="0" w:color="auto" w:frame="1"/>
        </w:rPr>
        <w:t xml:space="preserve">ir savivaldybės biudžeto lėšos laikomos panaudotomis </w:t>
      </w:r>
      <w:r w:rsidR="008D5237" w:rsidRPr="00447547">
        <w:rPr>
          <w:szCs w:val="24"/>
          <w:lang w:eastAsia="lt-LT"/>
        </w:rPr>
        <w:t>ne pagal paskirtį</w:t>
      </w:r>
      <w:r>
        <w:rPr>
          <w:szCs w:val="24"/>
          <w:lang w:eastAsia="lt-LT"/>
        </w:rPr>
        <w:t xml:space="preserve"> ir </w:t>
      </w:r>
      <w:r w:rsidR="008D5237" w:rsidRPr="00447547">
        <w:rPr>
          <w:szCs w:val="24"/>
          <w:lang w:eastAsia="lt-LT"/>
        </w:rPr>
        <w:t>turi bū</w:t>
      </w:r>
      <w:r>
        <w:rPr>
          <w:szCs w:val="24"/>
          <w:lang w:eastAsia="lt-LT"/>
        </w:rPr>
        <w:t>ti grąžintos laikantis Aprašo 17</w:t>
      </w:r>
      <w:r w:rsidR="008D5237" w:rsidRPr="00447547">
        <w:rPr>
          <w:szCs w:val="24"/>
          <w:lang w:eastAsia="lt-LT"/>
        </w:rPr>
        <w:t xml:space="preserve"> punkto nuostatų</w:t>
      </w:r>
      <w:r w:rsidR="00F579BE" w:rsidRPr="00447547">
        <w:rPr>
          <w:szCs w:val="24"/>
          <w:lang w:eastAsia="lt-LT"/>
        </w:rPr>
        <w:t>.</w:t>
      </w:r>
    </w:p>
    <w:p w14:paraId="583DD218" w14:textId="36170DBE" w:rsidR="008D5237" w:rsidRPr="00447547" w:rsidRDefault="001E15FA" w:rsidP="00680A80">
      <w:pPr>
        <w:overflowPunct w:val="0"/>
        <w:ind w:firstLine="851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17</w:t>
      </w:r>
      <w:r w:rsidR="008D5237" w:rsidRPr="00447547">
        <w:rPr>
          <w:szCs w:val="24"/>
          <w:lang w:eastAsia="lt-LT"/>
        </w:rPr>
        <w:t>. Skirtas, bet nepanaudotas, numatomas tais metais nepanaudoti ar ne pagal paskirtį panaudotas valstybės ir savivaldybės biudžeto lėšas mokyklos iki</w:t>
      </w:r>
      <w:r w:rsidR="00F536FC">
        <w:rPr>
          <w:szCs w:val="24"/>
          <w:lang w:eastAsia="lt-LT"/>
        </w:rPr>
        <w:t xml:space="preserve"> einamųjų metų lapkričio 25 d. </w:t>
      </w:r>
      <w:r w:rsidR="008D5237" w:rsidRPr="00447547">
        <w:rPr>
          <w:szCs w:val="24"/>
          <w:lang w:eastAsia="lt-LT"/>
        </w:rPr>
        <w:t>grąžina į Savivaldybės biudžetą.</w:t>
      </w:r>
    </w:p>
    <w:p w14:paraId="56B1D1D6" w14:textId="7031783F" w:rsidR="008D5237" w:rsidRDefault="001E15FA" w:rsidP="00680A80">
      <w:pPr>
        <w:overflowPunct w:val="0"/>
        <w:ind w:firstLine="851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18</w:t>
      </w:r>
      <w:r w:rsidR="008D5237">
        <w:rPr>
          <w:szCs w:val="24"/>
          <w:lang w:eastAsia="lt-LT"/>
        </w:rPr>
        <w:t xml:space="preserve">. </w:t>
      </w:r>
      <w:r w:rsidR="008D5237" w:rsidRPr="00F579BE">
        <w:rPr>
          <w:szCs w:val="24"/>
          <w:lang w:eastAsia="lt-LT"/>
        </w:rPr>
        <w:t>Savivaldybė už valstybės biudžeto lėšų panaudojimą atsiskaito Lietuvos Respublikos švietimo, mokslo ir sporto ministro nustatyta tvarka.</w:t>
      </w:r>
    </w:p>
    <w:p w14:paraId="145FA923" w14:textId="77777777" w:rsidR="007B08CE" w:rsidRPr="00A950D2" w:rsidRDefault="007B08CE" w:rsidP="007B08CE">
      <w:pPr>
        <w:overflowPunct w:val="0"/>
        <w:jc w:val="both"/>
        <w:textAlignment w:val="baseline"/>
        <w:rPr>
          <w:szCs w:val="24"/>
          <w:lang w:eastAsia="lt-LT"/>
        </w:rPr>
      </w:pPr>
    </w:p>
    <w:p w14:paraId="59CA86AC" w14:textId="77777777" w:rsidR="00BC7E56" w:rsidRDefault="00BC7E56" w:rsidP="00BC7E56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_____________________</w:t>
      </w:r>
    </w:p>
    <w:p w14:paraId="37B88884" w14:textId="77777777" w:rsidR="00F402DF" w:rsidRDefault="00F402DF" w:rsidP="002964E8">
      <w:pPr>
        <w:jc w:val="center"/>
      </w:pPr>
    </w:p>
    <w:sectPr w:rsidR="00F402DF" w:rsidSect="00140438"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0AFDD" w14:textId="77777777" w:rsidR="00F96A65" w:rsidRDefault="00F96A65" w:rsidP="00140438">
      <w:r>
        <w:separator/>
      </w:r>
    </w:p>
  </w:endnote>
  <w:endnote w:type="continuationSeparator" w:id="0">
    <w:p w14:paraId="3439D0B7" w14:textId="77777777" w:rsidR="00F96A65" w:rsidRDefault="00F96A65" w:rsidP="00140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F62F2" w14:textId="77777777" w:rsidR="00F96A65" w:rsidRDefault="00F96A65" w:rsidP="00140438">
      <w:r>
        <w:separator/>
      </w:r>
    </w:p>
  </w:footnote>
  <w:footnote w:type="continuationSeparator" w:id="0">
    <w:p w14:paraId="2D43A4D1" w14:textId="77777777" w:rsidR="00F96A65" w:rsidRDefault="00F96A65" w:rsidP="00140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3043"/>
    <w:multiLevelType w:val="hybridMultilevel"/>
    <w:tmpl w:val="3AEE2946"/>
    <w:lvl w:ilvl="0" w:tplc="96885FDE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DC1616B"/>
    <w:multiLevelType w:val="multilevel"/>
    <w:tmpl w:val="006CACD4"/>
    <w:lvl w:ilvl="0">
      <w:start w:val="3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46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76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068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color w:val="000000"/>
      </w:rPr>
    </w:lvl>
  </w:abstractNum>
  <w:abstractNum w:abstractNumId="2" w15:restartNumberingAfterBreak="0">
    <w:nsid w:val="0DEC3B62"/>
    <w:multiLevelType w:val="hybridMultilevel"/>
    <w:tmpl w:val="7BC4A936"/>
    <w:lvl w:ilvl="0" w:tplc="D2582EBE">
      <w:start w:val="52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1186678"/>
    <w:multiLevelType w:val="hybridMultilevel"/>
    <w:tmpl w:val="3F505DA6"/>
    <w:lvl w:ilvl="0" w:tplc="51C8FC9A">
      <w:start w:val="10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13096F07"/>
    <w:multiLevelType w:val="hybridMultilevel"/>
    <w:tmpl w:val="4E72E0C2"/>
    <w:lvl w:ilvl="0" w:tplc="5D7E37C0">
      <w:start w:val="1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67C3943"/>
    <w:multiLevelType w:val="hybridMultilevel"/>
    <w:tmpl w:val="BA560114"/>
    <w:lvl w:ilvl="0" w:tplc="C68C8D78">
      <w:start w:val="13"/>
      <w:numFmt w:val="decimal"/>
      <w:lvlText w:val="%1."/>
      <w:lvlJc w:val="left"/>
      <w:pPr>
        <w:ind w:left="1140" w:hanging="360"/>
      </w:pPr>
    </w:lvl>
    <w:lvl w:ilvl="1" w:tplc="04270019">
      <w:start w:val="1"/>
      <w:numFmt w:val="lowerLetter"/>
      <w:lvlText w:val="%2."/>
      <w:lvlJc w:val="left"/>
      <w:pPr>
        <w:ind w:left="1860" w:hanging="360"/>
      </w:pPr>
    </w:lvl>
    <w:lvl w:ilvl="2" w:tplc="0427001B">
      <w:start w:val="1"/>
      <w:numFmt w:val="lowerRoman"/>
      <w:lvlText w:val="%3."/>
      <w:lvlJc w:val="right"/>
      <w:pPr>
        <w:ind w:left="2580" w:hanging="180"/>
      </w:pPr>
    </w:lvl>
    <w:lvl w:ilvl="3" w:tplc="0427000F">
      <w:start w:val="1"/>
      <w:numFmt w:val="decimal"/>
      <w:lvlText w:val="%4."/>
      <w:lvlJc w:val="left"/>
      <w:pPr>
        <w:ind w:left="3300" w:hanging="360"/>
      </w:pPr>
    </w:lvl>
    <w:lvl w:ilvl="4" w:tplc="04270019">
      <w:start w:val="1"/>
      <w:numFmt w:val="lowerLetter"/>
      <w:lvlText w:val="%5."/>
      <w:lvlJc w:val="left"/>
      <w:pPr>
        <w:ind w:left="4020" w:hanging="360"/>
      </w:pPr>
    </w:lvl>
    <w:lvl w:ilvl="5" w:tplc="0427001B">
      <w:start w:val="1"/>
      <w:numFmt w:val="lowerRoman"/>
      <w:lvlText w:val="%6."/>
      <w:lvlJc w:val="right"/>
      <w:pPr>
        <w:ind w:left="4740" w:hanging="180"/>
      </w:pPr>
    </w:lvl>
    <w:lvl w:ilvl="6" w:tplc="0427000F">
      <w:start w:val="1"/>
      <w:numFmt w:val="decimal"/>
      <w:lvlText w:val="%7."/>
      <w:lvlJc w:val="left"/>
      <w:pPr>
        <w:ind w:left="5460" w:hanging="360"/>
      </w:pPr>
    </w:lvl>
    <w:lvl w:ilvl="7" w:tplc="04270019">
      <w:start w:val="1"/>
      <w:numFmt w:val="lowerLetter"/>
      <w:lvlText w:val="%8."/>
      <w:lvlJc w:val="left"/>
      <w:pPr>
        <w:ind w:left="6180" w:hanging="360"/>
      </w:pPr>
    </w:lvl>
    <w:lvl w:ilvl="8" w:tplc="0427001B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8F52C8D"/>
    <w:multiLevelType w:val="hybridMultilevel"/>
    <w:tmpl w:val="D8D051B2"/>
    <w:lvl w:ilvl="0" w:tplc="DB00138A">
      <w:start w:val="4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D6E2FDC"/>
    <w:multiLevelType w:val="hybridMultilevel"/>
    <w:tmpl w:val="C2BAE3BA"/>
    <w:lvl w:ilvl="0" w:tplc="B96C03A2">
      <w:start w:val="11"/>
      <w:numFmt w:val="decimal"/>
      <w:lvlText w:val="%1."/>
      <w:lvlJc w:val="left"/>
      <w:pPr>
        <w:ind w:left="1495" w:hanging="360"/>
      </w:p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>
      <w:start w:val="1"/>
      <w:numFmt w:val="lowerRoman"/>
      <w:lvlText w:val="%3."/>
      <w:lvlJc w:val="right"/>
      <w:pPr>
        <w:ind w:left="2935" w:hanging="180"/>
      </w:pPr>
    </w:lvl>
    <w:lvl w:ilvl="3" w:tplc="0427000F">
      <w:start w:val="1"/>
      <w:numFmt w:val="decimal"/>
      <w:lvlText w:val="%4."/>
      <w:lvlJc w:val="left"/>
      <w:pPr>
        <w:ind w:left="3655" w:hanging="360"/>
      </w:pPr>
    </w:lvl>
    <w:lvl w:ilvl="4" w:tplc="04270019">
      <w:start w:val="1"/>
      <w:numFmt w:val="lowerLetter"/>
      <w:lvlText w:val="%5."/>
      <w:lvlJc w:val="left"/>
      <w:pPr>
        <w:ind w:left="4375" w:hanging="360"/>
      </w:pPr>
    </w:lvl>
    <w:lvl w:ilvl="5" w:tplc="0427001B">
      <w:start w:val="1"/>
      <w:numFmt w:val="lowerRoman"/>
      <w:lvlText w:val="%6."/>
      <w:lvlJc w:val="right"/>
      <w:pPr>
        <w:ind w:left="5095" w:hanging="180"/>
      </w:pPr>
    </w:lvl>
    <w:lvl w:ilvl="6" w:tplc="0427000F">
      <w:start w:val="1"/>
      <w:numFmt w:val="decimal"/>
      <w:lvlText w:val="%7."/>
      <w:lvlJc w:val="left"/>
      <w:pPr>
        <w:ind w:left="5815" w:hanging="360"/>
      </w:pPr>
    </w:lvl>
    <w:lvl w:ilvl="7" w:tplc="04270019">
      <w:start w:val="1"/>
      <w:numFmt w:val="lowerLetter"/>
      <w:lvlText w:val="%8."/>
      <w:lvlJc w:val="left"/>
      <w:pPr>
        <w:ind w:left="6535" w:hanging="360"/>
      </w:pPr>
    </w:lvl>
    <w:lvl w:ilvl="8" w:tplc="0427001B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2D50008D"/>
    <w:multiLevelType w:val="hybridMultilevel"/>
    <w:tmpl w:val="CE7CF6B6"/>
    <w:lvl w:ilvl="0" w:tplc="5694E124">
      <w:start w:val="10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2E358E1"/>
    <w:multiLevelType w:val="multilevel"/>
    <w:tmpl w:val="AA9C95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  <w:b/>
      </w:rPr>
    </w:lvl>
  </w:abstractNum>
  <w:abstractNum w:abstractNumId="10" w15:restartNumberingAfterBreak="0">
    <w:nsid w:val="372D7356"/>
    <w:multiLevelType w:val="multilevel"/>
    <w:tmpl w:val="10501DC2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1" w15:restartNumberingAfterBreak="0">
    <w:nsid w:val="3EF03DB3"/>
    <w:multiLevelType w:val="hybridMultilevel"/>
    <w:tmpl w:val="CF906004"/>
    <w:lvl w:ilvl="0" w:tplc="8B6896C6">
      <w:start w:val="48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F08458F"/>
    <w:multiLevelType w:val="hybridMultilevel"/>
    <w:tmpl w:val="B76890DC"/>
    <w:lvl w:ilvl="0" w:tplc="847042B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724015D"/>
    <w:multiLevelType w:val="multilevel"/>
    <w:tmpl w:val="9FDC404A"/>
    <w:lvl w:ilvl="0">
      <w:start w:val="35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670" w:hanging="480"/>
      </w:pPr>
    </w:lvl>
    <w:lvl w:ilvl="2">
      <w:start w:val="1"/>
      <w:numFmt w:val="decimal"/>
      <w:isLgl/>
      <w:lvlText w:val="%1.%2.%3."/>
      <w:lvlJc w:val="left"/>
      <w:pPr>
        <w:ind w:left="1965" w:hanging="720"/>
      </w:pPr>
    </w:lvl>
    <w:lvl w:ilvl="3">
      <w:start w:val="1"/>
      <w:numFmt w:val="decimal"/>
      <w:isLgl/>
      <w:lvlText w:val="%1.%2.%3.%4."/>
      <w:lvlJc w:val="left"/>
      <w:pPr>
        <w:ind w:left="2020" w:hanging="720"/>
      </w:pPr>
    </w:lvl>
    <w:lvl w:ilvl="4">
      <w:start w:val="1"/>
      <w:numFmt w:val="decimal"/>
      <w:isLgl/>
      <w:lvlText w:val="%1.%2.%3.%4.%5."/>
      <w:lvlJc w:val="left"/>
      <w:pPr>
        <w:ind w:left="2435" w:hanging="1080"/>
      </w:pPr>
    </w:lvl>
    <w:lvl w:ilvl="5">
      <w:start w:val="1"/>
      <w:numFmt w:val="decimal"/>
      <w:isLgl/>
      <w:lvlText w:val="%1.%2.%3.%4.%5.%6."/>
      <w:lvlJc w:val="left"/>
      <w:pPr>
        <w:ind w:left="2490" w:hanging="1080"/>
      </w:pPr>
    </w:lvl>
    <w:lvl w:ilvl="6">
      <w:start w:val="1"/>
      <w:numFmt w:val="decimal"/>
      <w:isLgl/>
      <w:lvlText w:val="%1.%2.%3.%4.%5.%6.%7."/>
      <w:lvlJc w:val="left"/>
      <w:pPr>
        <w:ind w:left="2905" w:hanging="1440"/>
      </w:pPr>
    </w:lvl>
    <w:lvl w:ilvl="7">
      <w:start w:val="1"/>
      <w:numFmt w:val="decimal"/>
      <w:isLgl/>
      <w:lvlText w:val="%1.%2.%3.%4.%5.%6.%7.%8."/>
      <w:lvlJc w:val="left"/>
      <w:pPr>
        <w:ind w:left="2960" w:hanging="1440"/>
      </w:pPr>
    </w:lvl>
    <w:lvl w:ilvl="8">
      <w:start w:val="1"/>
      <w:numFmt w:val="decimal"/>
      <w:isLgl/>
      <w:lvlText w:val="%1.%2.%3.%4.%5.%6.%7.%8.%9."/>
      <w:lvlJc w:val="left"/>
      <w:pPr>
        <w:ind w:left="3375" w:hanging="1800"/>
      </w:pPr>
    </w:lvl>
  </w:abstractNum>
  <w:abstractNum w:abstractNumId="14" w15:restartNumberingAfterBreak="0">
    <w:nsid w:val="4C465619"/>
    <w:multiLevelType w:val="hybridMultilevel"/>
    <w:tmpl w:val="102E2412"/>
    <w:lvl w:ilvl="0" w:tplc="D4B4B60A">
      <w:start w:val="43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D94703E"/>
    <w:multiLevelType w:val="multilevel"/>
    <w:tmpl w:val="A8E4E142"/>
    <w:lvl w:ilvl="0">
      <w:start w:val="13"/>
      <w:numFmt w:val="decimal"/>
      <w:lvlText w:val="%1."/>
      <w:lvlJc w:val="left"/>
      <w:pPr>
        <w:ind w:left="1495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620" w:hanging="48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87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235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2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605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61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975" w:hanging="1800"/>
      </w:pPr>
      <w:rPr>
        <w:rFonts w:hint="default"/>
        <w:u w:val="none"/>
      </w:rPr>
    </w:lvl>
  </w:abstractNum>
  <w:abstractNum w:abstractNumId="16" w15:restartNumberingAfterBreak="0">
    <w:nsid w:val="57505EB7"/>
    <w:multiLevelType w:val="hybridMultilevel"/>
    <w:tmpl w:val="39A61E8E"/>
    <w:lvl w:ilvl="0" w:tplc="3D066A3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6C84B39"/>
    <w:multiLevelType w:val="multilevel"/>
    <w:tmpl w:val="526ED3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  <w:b/>
      </w:rPr>
    </w:lvl>
  </w:abstractNum>
  <w:abstractNum w:abstractNumId="18" w15:restartNumberingAfterBreak="0">
    <w:nsid w:val="6B392C66"/>
    <w:multiLevelType w:val="multilevel"/>
    <w:tmpl w:val="1A22E230"/>
    <w:lvl w:ilvl="0">
      <w:start w:val="23"/>
      <w:numFmt w:val="decimal"/>
      <w:lvlText w:val="%1."/>
      <w:lvlJc w:val="left"/>
      <w:pPr>
        <w:ind w:left="480" w:hanging="48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6B5A18B0"/>
    <w:multiLevelType w:val="multilevel"/>
    <w:tmpl w:val="B6AEE3EA"/>
    <w:lvl w:ilvl="0">
      <w:start w:val="27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615" w:hanging="480"/>
      </w:pPr>
    </w:lvl>
    <w:lvl w:ilvl="2">
      <w:start w:val="1"/>
      <w:numFmt w:val="decimal"/>
      <w:lvlText w:val="%1.%2.%3."/>
      <w:lvlJc w:val="left"/>
      <w:pPr>
        <w:ind w:left="3000" w:hanging="720"/>
      </w:pPr>
    </w:lvl>
    <w:lvl w:ilvl="3">
      <w:start w:val="1"/>
      <w:numFmt w:val="decimal"/>
      <w:lvlText w:val="%1.%2.%3.%4."/>
      <w:lvlJc w:val="left"/>
      <w:pPr>
        <w:ind w:left="4140" w:hanging="720"/>
      </w:pPr>
    </w:lvl>
    <w:lvl w:ilvl="4">
      <w:start w:val="1"/>
      <w:numFmt w:val="decimal"/>
      <w:lvlText w:val="%1.%2.%3.%4.%5."/>
      <w:lvlJc w:val="left"/>
      <w:pPr>
        <w:ind w:left="5640" w:hanging="1080"/>
      </w:pPr>
    </w:lvl>
    <w:lvl w:ilvl="5">
      <w:start w:val="1"/>
      <w:numFmt w:val="decimal"/>
      <w:lvlText w:val="%1.%2.%3.%4.%5.%6."/>
      <w:lvlJc w:val="left"/>
      <w:pPr>
        <w:ind w:left="6780" w:hanging="1080"/>
      </w:pPr>
    </w:lvl>
    <w:lvl w:ilvl="6">
      <w:start w:val="1"/>
      <w:numFmt w:val="decimal"/>
      <w:lvlText w:val="%1.%2.%3.%4.%5.%6.%7."/>
      <w:lvlJc w:val="left"/>
      <w:pPr>
        <w:ind w:left="8280" w:hanging="1440"/>
      </w:pPr>
    </w:lvl>
    <w:lvl w:ilvl="7">
      <w:start w:val="1"/>
      <w:numFmt w:val="decimal"/>
      <w:lvlText w:val="%1.%2.%3.%4.%5.%6.%7.%8."/>
      <w:lvlJc w:val="left"/>
      <w:pPr>
        <w:ind w:left="9420" w:hanging="1440"/>
      </w:pPr>
    </w:lvl>
    <w:lvl w:ilvl="8">
      <w:start w:val="1"/>
      <w:numFmt w:val="decimal"/>
      <w:lvlText w:val="%1.%2.%3.%4.%5.%6.%7.%8.%9."/>
      <w:lvlJc w:val="left"/>
      <w:pPr>
        <w:ind w:left="10920" w:hanging="1800"/>
      </w:pPr>
    </w:lvl>
  </w:abstractNum>
  <w:abstractNum w:abstractNumId="20" w15:restartNumberingAfterBreak="0">
    <w:nsid w:val="73E160D0"/>
    <w:multiLevelType w:val="multilevel"/>
    <w:tmpl w:val="0406A1CE"/>
    <w:lvl w:ilvl="0">
      <w:start w:val="39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5" w:hanging="1800"/>
      </w:pPr>
      <w:rPr>
        <w:rFonts w:hint="default"/>
      </w:rPr>
    </w:lvl>
  </w:abstractNum>
  <w:abstractNum w:abstractNumId="21" w15:restartNumberingAfterBreak="0">
    <w:nsid w:val="759D65B2"/>
    <w:multiLevelType w:val="multilevel"/>
    <w:tmpl w:val="6B923B0A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none"/>
      <w:isLgl/>
      <w:lvlText w:val="10.1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2" w15:restartNumberingAfterBreak="0">
    <w:nsid w:val="79631E81"/>
    <w:multiLevelType w:val="hybridMultilevel"/>
    <w:tmpl w:val="CA468D00"/>
    <w:lvl w:ilvl="0" w:tplc="0427000F">
      <w:start w:val="8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22DBC"/>
    <w:multiLevelType w:val="multilevel"/>
    <w:tmpl w:val="856ACB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95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8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7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1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2840" w:hanging="1800"/>
      </w:pPr>
      <w:rPr>
        <w:rFonts w:hint="default"/>
        <w:b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2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4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6"/>
  </w:num>
  <w:num w:numId="13">
    <w:abstractNumId w:val="9"/>
  </w:num>
  <w:num w:numId="14">
    <w:abstractNumId w:val="23"/>
  </w:num>
  <w:num w:numId="15">
    <w:abstractNumId w:val="3"/>
  </w:num>
  <w:num w:numId="16">
    <w:abstractNumId w:val="8"/>
  </w:num>
  <w:num w:numId="17">
    <w:abstractNumId w:val="15"/>
  </w:num>
  <w:num w:numId="18">
    <w:abstractNumId w:val="17"/>
  </w:num>
  <w:num w:numId="19">
    <w:abstractNumId w:val="10"/>
  </w:num>
  <w:num w:numId="20">
    <w:abstractNumId w:val="20"/>
  </w:num>
  <w:num w:numId="21">
    <w:abstractNumId w:val="6"/>
  </w:num>
  <w:num w:numId="22">
    <w:abstractNumId w:val="2"/>
  </w:num>
  <w:num w:numId="23">
    <w:abstractNumId w:val="1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DF"/>
    <w:rsid w:val="00030658"/>
    <w:rsid w:val="0003626D"/>
    <w:rsid w:val="00081E69"/>
    <w:rsid w:val="001008E4"/>
    <w:rsid w:val="00140438"/>
    <w:rsid w:val="00177CD1"/>
    <w:rsid w:val="001E15FA"/>
    <w:rsid w:val="001E4277"/>
    <w:rsid w:val="00263BC0"/>
    <w:rsid w:val="00271003"/>
    <w:rsid w:val="00281295"/>
    <w:rsid w:val="002964E8"/>
    <w:rsid w:val="002A2B9B"/>
    <w:rsid w:val="002E051A"/>
    <w:rsid w:val="00305FFD"/>
    <w:rsid w:val="0034057B"/>
    <w:rsid w:val="0035525E"/>
    <w:rsid w:val="003733FB"/>
    <w:rsid w:val="003B26BA"/>
    <w:rsid w:val="003C619A"/>
    <w:rsid w:val="004267A3"/>
    <w:rsid w:val="00447547"/>
    <w:rsid w:val="00453102"/>
    <w:rsid w:val="00484EC0"/>
    <w:rsid w:val="004A7428"/>
    <w:rsid w:val="004B51BA"/>
    <w:rsid w:val="0050116A"/>
    <w:rsid w:val="00507E95"/>
    <w:rsid w:val="0054281F"/>
    <w:rsid w:val="00566656"/>
    <w:rsid w:val="005A65A1"/>
    <w:rsid w:val="005C1DCF"/>
    <w:rsid w:val="005C4F0C"/>
    <w:rsid w:val="005D32F7"/>
    <w:rsid w:val="005D411A"/>
    <w:rsid w:val="005D6567"/>
    <w:rsid w:val="0061070E"/>
    <w:rsid w:val="00633973"/>
    <w:rsid w:val="00646898"/>
    <w:rsid w:val="00647BA2"/>
    <w:rsid w:val="00680A80"/>
    <w:rsid w:val="0068562C"/>
    <w:rsid w:val="0069292A"/>
    <w:rsid w:val="00692A5E"/>
    <w:rsid w:val="007000D5"/>
    <w:rsid w:val="00712E9A"/>
    <w:rsid w:val="00713A1C"/>
    <w:rsid w:val="00765B4F"/>
    <w:rsid w:val="00775FB5"/>
    <w:rsid w:val="007B08CE"/>
    <w:rsid w:val="007B52AB"/>
    <w:rsid w:val="008029A9"/>
    <w:rsid w:val="00826531"/>
    <w:rsid w:val="008319AB"/>
    <w:rsid w:val="00852574"/>
    <w:rsid w:val="008A317F"/>
    <w:rsid w:val="008B43D3"/>
    <w:rsid w:val="008C7EE4"/>
    <w:rsid w:val="008D2B40"/>
    <w:rsid w:val="008D5237"/>
    <w:rsid w:val="008E7625"/>
    <w:rsid w:val="009012C0"/>
    <w:rsid w:val="00914930"/>
    <w:rsid w:val="00916AD9"/>
    <w:rsid w:val="00916F6F"/>
    <w:rsid w:val="009321E5"/>
    <w:rsid w:val="00936EB4"/>
    <w:rsid w:val="009463A0"/>
    <w:rsid w:val="00996553"/>
    <w:rsid w:val="009D4FF4"/>
    <w:rsid w:val="009E2A44"/>
    <w:rsid w:val="009E66CD"/>
    <w:rsid w:val="009F1347"/>
    <w:rsid w:val="00A02382"/>
    <w:rsid w:val="00A20A85"/>
    <w:rsid w:val="00A347D9"/>
    <w:rsid w:val="00A75E13"/>
    <w:rsid w:val="00A84654"/>
    <w:rsid w:val="00A86AC3"/>
    <w:rsid w:val="00A910F0"/>
    <w:rsid w:val="00AB08C4"/>
    <w:rsid w:val="00AB6740"/>
    <w:rsid w:val="00AD2DCB"/>
    <w:rsid w:val="00AE77D8"/>
    <w:rsid w:val="00AF5F4C"/>
    <w:rsid w:val="00B3202C"/>
    <w:rsid w:val="00B32834"/>
    <w:rsid w:val="00B33C6E"/>
    <w:rsid w:val="00B364A2"/>
    <w:rsid w:val="00B46E2C"/>
    <w:rsid w:val="00B8597D"/>
    <w:rsid w:val="00BC0333"/>
    <w:rsid w:val="00BC364B"/>
    <w:rsid w:val="00BC7E56"/>
    <w:rsid w:val="00BE4970"/>
    <w:rsid w:val="00C61DBD"/>
    <w:rsid w:val="00C810AD"/>
    <w:rsid w:val="00C940E3"/>
    <w:rsid w:val="00CF269F"/>
    <w:rsid w:val="00D1308E"/>
    <w:rsid w:val="00D4644E"/>
    <w:rsid w:val="00D61DDB"/>
    <w:rsid w:val="00D703EC"/>
    <w:rsid w:val="00D773F7"/>
    <w:rsid w:val="00D955A4"/>
    <w:rsid w:val="00DD424B"/>
    <w:rsid w:val="00DD5C9C"/>
    <w:rsid w:val="00E24A06"/>
    <w:rsid w:val="00E34AB8"/>
    <w:rsid w:val="00E53232"/>
    <w:rsid w:val="00E72C3C"/>
    <w:rsid w:val="00E93C06"/>
    <w:rsid w:val="00EA5E50"/>
    <w:rsid w:val="00EF7F71"/>
    <w:rsid w:val="00F06C7E"/>
    <w:rsid w:val="00F402DF"/>
    <w:rsid w:val="00F470B5"/>
    <w:rsid w:val="00F509B3"/>
    <w:rsid w:val="00F536FC"/>
    <w:rsid w:val="00F579BE"/>
    <w:rsid w:val="00F818BF"/>
    <w:rsid w:val="00F96A65"/>
    <w:rsid w:val="00FF6208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446698"/>
  <w15:chartTrackingRefBased/>
  <w15:docId w15:val="{FA3541D5-2FBE-43B0-84F3-BACF1314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02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402D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402DF"/>
    <w:rPr>
      <w:rFonts w:ascii="Times New Roman" w:eastAsia="Times New Roman" w:hAnsi="Times New Roman" w:cs="Times New Roman"/>
      <w:sz w:val="20"/>
      <w:szCs w:val="20"/>
    </w:rPr>
  </w:style>
  <w:style w:type="paragraph" w:styleId="Pavadinimas">
    <w:name w:val="Title"/>
    <w:basedOn w:val="prastasis"/>
    <w:link w:val="PavadinimasDiagrama"/>
    <w:qFormat/>
    <w:rsid w:val="00F402DF"/>
    <w:pPr>
      <w:suppressAutoHyphens/>
      <w:autoSpaceDN w:val="0"/>
      <w:jc w:val="center"/>
    </w:pPr>
    <w:rPr>
      <w:b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F402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Sraopastraipa">
    <w:name w:val="List Paragraph"/>
    <w:basedOn w:val="prastasis"/>
    <w:uiPriority w:val="34"/>
    <w:qFormat/>
    <w:rsid w:val="00F402DF"/>
    <w:pPr>
      <w:ind w:left="720"/>
      <w:contextualSpacing/>
    </w:pPr>
    <w:rPr>
      <w:szCs w:val="24"/>
      <w:lang w:eastAsia="lt-LT"/>
    </w:rPr>
  </w:style>
  <w:style w:type="paragraph" w:customStyle="1" w:styleId="prastasis1">
    <w:name w:val="Įprastasis1"/>
    <w:rsid w:val="00F402DF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EA5E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yle3">
    <w:name w:val="Style3"/>
    <w:uiPriority w:val="99"/>
    <w:rsid w:val="00A20A85"/>
    <w:rPr>
      <w:rFonts w:ascii="Times New Roman" w:hAnsi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70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70E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14043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0438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4043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043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2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EC4CB-AD17-4412-8D8B-9CAD32D82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6496</Words>
  <Characters>3703</Characters>
  <Application>Microsoft Office Word</Application>
  <DocSecurity>4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Bagdanskienė</dc:creator>
  <cp:lastModifiedBy>Diana Brazdžiunienė</cp:lastModifiedBy>
  <cp:revision>2</cp:revision>
  <cp:lastPrinted>2022-04-28T06:33:00Z</cp:lastPrinted>
  <dcterms:created xsi:type="dcterms:W3CDTF">2024-05-14T12:12:00Z</dcterms:created>
  <dcterms:modified xsi:type="dcterms:W3CDTF">2024-05-14T12:12:00Z</dcterms:modified>
</cp:coreProperties>
</file>