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E4182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9C5A8B2" wp14:editId="7EE572E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410CA" w14:textId="77777777" w:rsidR="005C41AC" w:rsidRPr="005C41AC" w:rsidRDefault="005C41AC" w:rsidP="005C41AC">
      <w:pPr>
        <w:jc w:val="center"/>
        <w:rPr>
          <w:szCs w:val="24"/>
        </w:rPr>
      </w:pPr>
    </w:p>
    <w:p w14:paraId="2704D2E7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F1BA043" w14:textId="77777777" w:rsidR="005C41AC" w:rsidRPr="00995454" w:rsidRDefault="005C41AC" w:rsidP="00571BF3">
      <w:pPr>
        <w:keepNext/>
        <w:jc w:val="center"/>
        <w:outlineLvl w:val="1"/>
        <w:rPr>
          <w:sz w:val="10"/>
          <w:szCs w:val="10"/>
        </w:rPr>
      </w:pPr>
    </w:p>
    <w:p w14:paraId="61E01AF5" w14:textId="77777777" w:rsidR="005C41AC" w:rsidRPr="00746C84" w:rsidRDefault="005C41AC" w:rsidP="00571BF3">
      <w:pPr>
        <w:keepNext/>
        <w:jc w:val="center"/>
        <w:outlineLvl w:val="1"/>
        <w:rPr>
          <w:szCs w:val="24"/>
        </w:rPr>
      </w:pPr>
    </w:p>
    <w:p w14:paraId="61DC21AD" w14:textId="77777777" w:rsidR="00746C84" w:rsidRPr="00746C84" w:rsidRDefault="00A11511" w:rsidP="00E83CE6">
      <w:pPr>
        <w:ind w:left="567" w:right="-113" w:hanging="567"/>
        <w:jc w:val="center"/>
        <w:rPr>
          <w:b/>
          <w:bCs/>
          <w:color w:val="000000"/>
          <w:szCs w:val="24"/>
          <w:lang w:eastAsia="lt-LT"/>
        </w:rPr>
      </w:pPr>
      <w:r w:rsidRPr="00746C84">
        <w:rPr>
          <w:b/>
          <w:szCs w:val="24"/>
        </w:rPr>
        <w:t>SPRENDIMAS</w:t>
      </w:r>
      <w:r w:rsidR="00E83CE6" w:rsidRPr="00746C84">
        <w:rPr>
          <w:b/>
          <w:bCs/>
          <w:color w:val="000000"/>
          <w:szCs w:val="24"/>
          <w:lang w:eastAsia="lt-LT"/>
        </w:rPr>
        <w:t xml:space="preserve"> </w:t>
      </w:r>
    </w:p>
    <w:p w14:paraId="09C069A0" w14:textId="3230A401" w:rsidR="0062551B" w:rsidRPr="00746C84" w:rsidRDefault="00E83CE6" w:rsidP="00321D5A">
      <w:pPr>
        <w:jc w:val="center"/>
        <w:rPr>
          <w:color w:val="000000"/>
          <w:szCs w:val="24"/>
          <w:lang w:eastAsia="lt-LT"/>
        </w:rPr>
      </w:pPr>
      <w:r w:rsidRPr="008479C8">
        <w:rPr>
          <w:b/>
          <w:bCs/>
          <w:color w:val="000000"/>
          <w:szCs w:val="24"/>
          <w:lang w:eastAsia="lt-LT"/>
        </w:rPr>
        <w:t xml:space="preserve">DĖL PANEVĖŽIO MIESTO SAVIVALDYBĖS </w:t>
      </w:r>
      <w:r w:rsidR="002238C1" w:rsidRPr="008479C8">
        <w:rPr>
          <w:b/>
          <w:bCs/>
          <w:color w:val="000000"/>
          <w:szCs w:val="24"/>
          <w:lang w:eastAsia="lt-LT"/>
        </w:rPr>
        <w:t>ASMENS SU NEGALIA GEROVĖS</w:t>
      </w:r>
      <w:r w:rsidRPr="008479C8">
        <w:rPr>
          <w:b/>
          <w:bCs/>
          <w:color w:val="000000"/>
          <w:szCs w:val="24"/>
          <w:lang w:eastAsia="lt-LT"/>
        </w:rPr>
        <w:t xml:space="preserve"> TARYBOS NUOSTATŲ PATVIRTINIMO</w:t>
      </w:r>
      <w:r w:rsidR="002238C1" w:rsidRPr="008479C8">
        <w:rPr>
          <w:b/>
          <w:bCs/>
          <w:color w:val="000000"/>
          <w:szCs w:val="24"/>
          <w:lang w:eastAsia="lt-LT"/>
        </w:rPr>
        <w:t xml:space="preserve"> IR SAVIVALDYBĖS TARYBOS 2022 M. RUGPJŪČIO 31 D. SPRENDIMO NR. 1-296 PRIPAŽINIMO NETEKUS</w:t>
      </w:r>
      <w:r w:rsidR="00AD56CD" w:rsidRPr="008479C8">
        <w:rPr>
          <w:b/>
          <w:bCs/>
          <w:color w:val="000000"/>
          <w:szCs w:val="24"/>
          <w:lang w:eastAsia="lt-LT"/>
        </w:rPr>
        <w:t>IU</w:t>
      </w:r>
      <w:r w:rsidR="002238C1" w:rsidRPr="008479C8">
        <w:rPr>
          <w:b/>
          <w:bCs/>
          <w:color w:val="000000"/>
          <w:szCs w:val="24"/>
          <w:lang w:eastAsia="lt-LT"/>
        </w:rPr>
        <w:t xml:space="preserve"> GALIOS</w:t>
      </w:r>
    </w:p>
    <w:p w14:paraId="35A0E82E" w14:textId="77777777" w:rsidR="0062551B" w:rsidRDefault="0062551B" w:rsidP="003E58F0">
      <w:pPr>
        <w:jc w:val="center"/>
      </w:pPr>
    </w:p>
    <w:p w14:paraId="72F9D478" w14:textId="77777777" w:rsidR="00AD56CD" w:rsidRPr="00A562AA" w:rsidRDefault="00AD56CD" w:rsidP="00AD56CD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balandžio 9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TSP-179</w:t>
      </w:r>
      <w:r>
        <w:fldChar w:fldCharType="end"/>
      </w:r>
      <w:bookmarkEnd w:id="2"/>
    </w:p>
    <w:p w14:paraId="5EB2BA4C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14B9E080" w14:textId="77777777" w:rsidR="00E83CE6" w:rsidRPr="00E83CE6" w:rsidRDefault="00E83CE6" w:rsidP="00247533">
      <w:pPr>
        <w:ind w:firstLine="851"/>
        <w:rPr>
          <w:color w:val="000000"/>
          <w:sz w:val="27"/>
          <w:szCs w:val="27"/>
          <w:lang w:eastAsia="lt-LT"/>
        </w:rPr>
      </w:pPr>
      <w:r w:rsidRPr="00E83CE6">
        <w:rPr>
          <w:color w:val="000000"/>
          <w:sz w:val="20"/>
          <w:lang w:eastAsia="lt-LT"/>
        </w:rPr>
        <w:t> </w:t>
      </w:r>
    </w:p>
    <w:p w14:paraId="5180C55D" w14:textId="1AA180DD" w:rsidR="00E83CE6" w:rsidRPr="00E83CE6" w:rsidRDefault="00E83CE6" w:rsidP="003D092B">
      <w:pPr>
        <w:spacing w:line="360" w:lineRule="auto"/>
        <w:ind w:firstLine="709"/>
        <w:jc w:val="both"/>
        <w:rPr>
          <w:color w:val="000000"/>
          <w:szCs w:val="24"/>
          <w:lang w:eastAsia="lt-LT"/>
        </w:rPr>
      </w:pPr>
      <w:bookmarkStart w:id="3" w:name="part_2ffa75e01ae7490ab686ae58dcc70eb9"/>
      <w:bookmarkEnd w:id="3"/>
      <w:r w:rsidRPr="00E83CE6">
        <w:rPr>
          <w:color w:val="000000"/>
          <w:szCs w:val="24"/>
          <w:lang w:eastAsia="lt-LT"/>
        </w:rPr>
        <w:t>Vadovaudamasi Lietuvos Respublikos vietos savivaldos įstatymo 1</w:t>
      </w:r>
      <w:r w:rsidR="005E5081">
        <w:rPr>
          <w:color w:val="000000"/>
          <w:szCs w:val="24"/>
          <w:lang w:eastAsia="lt-LT"/>
        </w:rPr>
        <w:t>5</w:t>
      </w:r>
      <w:r w:rsidRPr="00E83CE6">
        <w:rPr>
          <w:color w:val="000000"/>
          <w:szCs w:val="24"/>
          <w:lang w:eastAsia="lt-LT"/>
        </w:rPr>
        <w:t xml:space="preserve"> straipsnio 2 dalies </w:t>
      </w:r>
      <w:r w:rsidR="005E5081">
        <w:rPr>
          <w:color w:val="000000"/>
          <w:szCs w:val="24"/>
          <w:lang w:eastAsia="lt-LT"/>
        </w:rPr>
        <w:t>4</w:t>
      </w:r>
      <w:r w:rsidR="00B46A5F">
        <w:rPr>
          <w:color w:val="000000"/>
          <w:szCs w:val="24"/>
          <w:lang w:eastAsia="lt-LT"/>
        </w:rPr>
        <w:t> </w:t>
      </w:r>
      <w:r w:rsidRPr="00E83CE6">
        <w:rPr>
          <w:color w:val="000000"/>
          <w:szCs w:val="24"/>
          <w:lang w:eastAsia="lt-LT"/>
        </w:rPr>
        <w:t xml:space="preserve">punktu, Lietuvos Respublikos </w:t>
      </w:r>
      <w:r w:rsidR="00F743F8">
        <w:rPr>
          <w:color w:val="000000"/>
          <w:szCs w:val="24"/>
          <w:lang w:eastAsia="lt-LT"/>
        </w:rPr>
        <w:t>asmens su negalia teisių apsaugos pagrindų</w:t>
      </w:r>
      <w:r w:rsidRPr="00E83CE6">
        <w:rPr>
          <w:color w:val="000000"/>
          <w:szCs w:val="24"/>
          <w:lang w:eastAsia="lt-LT"/>
        </w:rPr>
        <w:t xml:space="preserve"> įstatymo 16 straipsnio </w:t>
      </w:r>
      <w:r w:rsidR="005E5081">
        <w:rPr>
          <w:color w:val="000000"/>
          <w:szCs w:val="24"/>
          <w:lang w:eastAsia="lt-LT"/>
        </w:rPr>
        <w:t>1</w:t>
      </w:r>
      <w:r w:rsidRPr="00E83CE6">
        <w:rPr>
          <w:color w:val="000000"/>
          <w:szCs w:val="24"/>
          <w:lang w:eastAsia="lt-LT"/>
        </w:rPr>
        <w:t xml:space="preserve"> dalies </w:t>
      </w:r>
      <w:r w:rsidR="005E5081">
        <w:rPr>
          <w:color w:val="000000"/>
          <w:szCs w:val="24"/>
          <w:lang w:eastAsia="lt-LT"/>
        </w:rPr>
        <w:t>9</w:t>
      </w:r>
      <w:r w:rsidRPr="00E83CE6">
        <w:rPr>
          <w:color w:val="000000"/>
          <w:szCs w:val="24"/>
          <w:lang w:eastAsia="lt-LT"/>
        </w:rPr>
        <w:t xml:space="preserve"> punktu, </w:t>
      </w:r>
      <w:r w:rsidR="00E2462D">
        <w:rPr>
          <w:color w:val="000000"/>
          <w:szCs w:val="24"/>
          <w:lang w:eastAsia="lt-LT"/>
        </w:rPr>
        <w:t>Panevėžio</w:t>
      </w:r>
      <w:r w:rsidRPr="00E83CE6">
        <w:rPr>
          <w:color w:val="000000"/>
          <w:szCs w:val="24"/>
          <w:lang w:eastAsia="lt-LT"/>
        </w:rPr>
        <w:t xml:space="preserve"> </w:t>
      </w:r>
      <w:r w:rsidR="00AD56CD">
        <w:rPr>
          <w:color w:val="000000"/>
          <w:szCs w:val="24"/>
          <w:lang w:eastAsia="lt-LT"/>
        </w:rPr>
        <w:t xml:space="preserve">miesto </w:t>
      </w:r>
      <w:r w:rsidRPr="00E83CE6">
        <w:rPr>
          <w:color w:val="000000"/>
          <w:szCs w:val="24"/>
          <w:lang w:eastAsia="lt-LT"/>
        </w:rPr>
        <w:t>savivaldybės taryba </w:t>
      </w:r>
      <w:r w:rsidRPr="00E83CE6">
        <w:rPr>
          <w:color w:val="000000"/>
          <w:spacing w:val="60"/>
          <w:szCs w:val="24"/>
          <w:lang w:eastAsia="lt-LT"/>
        </w:rPr>
        <w:t>nusprendži</w:t>
      </w:r>
      <w:r w:rsidRPr="00B46A5F">
        <w:rPr>
          <w:color w:val="000000"/>
          <w:szCs w:val="24"/>
          <w:lang w:eastAsia="lt-LT"/>
        </w:rPr>
        <w:t>a:</w:t>
      </w:r>
    </w:p>
    <w:p w14:paraId="5420560D" w14:textId="7ADCC9D0" w:rsidR="00E83CE6" w:rsidRPr="00E83CE6" w:rsidRDefault="00E83CE6" w:rsidP="003D092B">
      <w:pPr>
        <w:spacing w:line="360" w:lineRule="auto"/>
        <w:ind w:firstLine="709"/>
        <w:jc w:val="both"/>
        <w:rPr>
          <w:color w:val="000000"/>
          <w:szCs w:val="24"/>
          <w:lang w:eastAsia="lt-LT"/>
        </w:rPr>
      </w:pPr>
      <w:bookmarkStart w:id="4" w:name="part_a3f88c7ab59e48cd8c71c5a07a79c298"/>
      <w:bookmarkEnd w:id="4"/>
      <w:r w:rsidRPr="00E83CE6">
        <w:rPr>
          <w:color w:val="000000"/>
          <w:szCs w:val="24"/>
          <w:lang w:eastAsia="lt-LT"/>
        </w:rPr>
        <w:t xml:space="preserve">1. Patvirtinti </w:t>
      </w:r>
      <w:r>
        <w:rPr>
          <w:color w:val="000000"/>
          <w:szCs w:val="24"/>
          <w:lang w:eastAsia="lt-LT"/>
        </w:rPr>
        <w:t xml:space="preserve">Panevėžio miesto </w:t>
      </w:r>
      <w:r w:rsidRPr="00E83CE6">
        <w:rPr>
          <w:color w:val="000000"/>
          <w:szCs w:val="24"/>
          <w:lang w:eastAsia="lt-LT"/>
        </w:rPr>
        <w:t xml:space="preserve">savivaldybės </w:t>
      </w:r>
      <w:r w:rsidR="002238C1">
        <w:rPr>
          <w:color w:val="000000"/>
          <w:szCs w:val="24"/>
          <w:lang w:eastAsia="lt-LT"/>
        </w:rPr>
        <w:t xml:space="preserve">asmens su negalia gerovės </w:t>
      </w:r>
      <w:r w:rsidRPr="00E83CE6">
        <w:rPr>
          <w:color w:val="000000"/>
          <w:szCs w:val="24"/>
          <w:lang w:eastAsia="lt-LT"/>
        </w:rPr>
        <w:t>tarybos nuostatus (pridedama).</w:t>
      </w:r>
    </w:p>
    <w:p w14:paraId="68E1A616" w14:textId="60E549C9" w:rsidR="002238C1" w:rsidRDefault="0069343F" w:rsidP="002238C1">
      <w:pPr>
        <w:spacing w:line="360" w:lineRule="auto"/>
        <w:ind w:firstLine="709"/>
        <w:jc w:val="both"/>
        <w:rPr>
          <w:szCs w:val="24"/>
        </w:rPr>
      </w:pPr>
      <w:bookmarkStart w:id="5" w:name="part_1daf485652eb4f51a443094bdecd1b9c"/>
      <w:bookmarkStart w:id="6" w:name="part_04da217abe554277ad103050d6b4e108"/>
      <w:bookmarkStart w:id="7" w:name="part_79bf686e8f5844fc9e8e473480c0dc1a"/>
      <w:bookmarkEnd w:id="5"/>
      <w:bookmarkEnd w:id="6"/>
      <w:bookmarkEnd w:id="7"/>
      <w:r>
        <w:rPr>
          <w:szCs w:val="24"/>
        </w:rPr>
        <w:t xml:space="preserve">2. </w:t>
      </w:r>
      <w:r w:rsidR="002238C1">
        <w:rPr>
          <w:szCs w:val="24"/>
        </w:rPr>
        <w:t xml:space="preserve">Pripažinti netekusiu galios Panevėžio miesto savivaldybės tarybos 2022 m. rugpjūčio 31 d. sprendimą Nr. 1-296 „Dėl Panevėžio miesto savivaldybės negaliųjų reikalų tarybos nuostatų </w:t>
      </w:r>
      <w:r w:rsidR="005E5081">
        <w:rPr>
          <w:szCs w:val="24"/>
        </w:rPr>
        <w:t>patvirtinimo</w:t>
      </w:r>
      <w:r w:rsidR="002238C1">
        <w:rPr>
          <w:szCs w:val="24"/>
        </w:rPr>
        <w:t>“.</w:t>
      </w:r>
    </w:p>
    <w:p w14:paraId="69783DE1" w14:textId="6FADCA67" w:rsidR="00F743F8" w:rsidRPr="002238C1" w:rsidRDefault="002238C1" w:rsidP="003D0EB4">
      <w:pPr>
        <w:spacing w:line="360" w:lineRule="auto"/>
        <w:ind w:firstLine="709"/>
        <w:jc w:val="both"/>
      </w:pPr>
      <w:r>
        <w:rPr>
          <w:szCs w:val="24"/>
        </w:rPr>
        <w:t xml:space="preserve">3. </w:t>
      </w:r>
      <w:r w:rsidR="0069343F">
        <w:t>Nustatyti, kad sprendimas skelbiamas Panevėžio miesto savivaldybės interneto svetainėje.</w:t>
      </w:r>
    </w:p>
    <w:p w14:paraId="18A63F65" w14:textId="1FBABE8C" w:rsidR="0069343F" w:rsidRDefault="002238C1" w:rsidP="0069343F">
      <w:pPr>
        <w:tabs>
          <w:tab w:val="left" w:pos="7371"/>
        </w:tabs>
        <w:spacing w:line="360" w:lineRule="auto"/>
        <w:ind w:firstLine="709"/>
        <w:jc w:val="both"/>
      </w:pPr>
      <w:r>
        <w:rPr>
          <w:szCs w:val="24"/>
          <w:lang w:eastAsia="lt-LT"/>
        </w:rPr>
        <w:t>4</w:t>
      </w:r>
      <w:r w:rsidR="0069343F">
        <w:rPr>
          <w:szCs w:val="24"/>
          <w:lang w:eastAsia="lt-LT"/>
        </w:rPr>
        <w:t xml:space="preserve">. </w:t>
      </w:r>
      <w:r w:rsidR="000B2B70">
        <w:t xml:space="preserve">Nustatyti, kad sprendimas </w:t>
      </w:r>
      <w:r w:rsidR="0069343F">
        <w:rPr>
          <w:szCs w:val="24"/>
          <w:lang w:eastAsia="lt-LT"/>
        </w:rPr>
        <w:t xml:space="preserve">per vieną mėnesį gali būti apskundžiamas Panevėžio miesto savivaldybės visuomeninei administracinių ginčų komisijai (Laisvės a. 20, 35200 Panevėžys) Lietuvos Respublikos administracinių ginčų komisijų įstatymo nustatyta tvarka, </w:t>
      </w:r>
      <w:r w:rsidR="003D0EB4">
        <w:t>Regionų administracinio teismo Panevėžio rūmams</w:t>
      </w:r>
      <w:r w:rsidR="0069343F">
        <w:rPr>
          <w:szCs w:val="24"/>
          <w:lang w:eastAsia="lt-LT"/>
        </w:rPr>
        <w:t xml:space="preserve"> (Respublikos g. 62, 35158 Panevėžys) Lietuvos Respublikos administracinių bylų teisenos įstatymo nustatyta tvarka.</w:t>
      </w:r>
    </w:p>
    <w:p w14:paraId="3CDAB259" w14:textId="38699B88" w:rsidR="0069343F" w:rsidRDefault="0069343F" w:rsidP="0069343F">
      <w:pPr>
        <w:spacing w:line="360" w:lineRule="auto"/>
        <w:ind w:firstLine="709"/>
        <w:jc w:val="both"/>
        <w:rPr>
          <w:sz w:val="22"/>
        </w:rPr>
      </w:pPr>
    </w:p>
    <w:p w14:paraId="72024CED" w14:textId="53EF5639" w:rsidR="00995454" w:rsidRDefault="00995454" w:rsidP="00995454">
      <w:pPr>
        <w:ind w:firstLine="1134"/>
        <w:jc w:val="both"/>
        <w:rPr>
          <w:szCs w:val="24"/>
        </w:rPr>
      </w:pPr>
    </w:p>
    <w:p w14:paraId="1FCB9C08" w14:textId="77777777" w:rsidR="003D092B" w:rsidRDefault="003D092B" w:rsidP="00995454">
      <w:pPr>
        <w:ind w:firstLine="1134"/>
        <w:jc w:val="both"/>
        <w:rPr>
          <w:szCs w:val="24"/>
        </w:rPr>
      </w:pPr>
    </w:p>
    <w:p w14:paraId="772962F1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9FC39C" w14:textId="77777777" w:rsidR="00A15D1A" w:rsidRDefault="00A15D1A">
      <w:r>
        <w:separator/>
      </w:r>
    </w:p>
  </w:endnote>
  <w:endnote w:type="continuationSeparator" w:id="0">
    <w:p w14:paraId="05C63462" w14:textId="77777777" w:rsidR="00A15D1A" w:rsidRDefault="00A1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B6E6B" w14:textId="77777777" w:rsidR="0062551B" w:rsidRDefault="0062551B" w:rsidP="00BE4566">
    <w:pPr>
      <w:tabs>
        <w:tab w:val="left" w:pos="8445"/>
      </w:tabs>
    </w:pPr>
    <w:r>
      <w:tab/>
    </w:r>
  </w:p>
  <w:p w14:paraId="21E7F928" w14:textId="77777777" w:rsidR="0062551B" w:rsidRDefault="0062551B"/>
  <w:p w14:paraId="5B4E37CA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84EF4" w14:textId="77777777" w:rsidR="0062551B" w:rsidRDefault="0062551B" w:rsidP="00DD20B8">
    <w:pPr>
      <w:pStyle w:val="Porat"/>
    </w:pPr>
  </w:p>
  <w:p w14:paraId="4E99BC0F" w14:textId="77777777" w:rsidR="0062551B" w:rsidRDefault="0062551B" w:rsidP="00DD20B8">
    <w:pPr>
      <w:pStyle w:val="Porat"/>
    </w:pPr>
  </w:p>
  <w:p w14:paraId="7AD067FB" w14:textId="77777777" w:rsidR="0062551B" w:rsidRDefault="0062551B" w:rsidP="00DD20B8">
    <w:pPr>
      <w:pStyle w:val="Porat"/>
    </w:pPr>
  </w:p>
  <w:p w14:paraId="283214E7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7CE28" w14:textId="77777777" w:rsidR="00A15D1A" w:rsidRDefault="00A15D1A">
      <w:r>
        <w:separator/>
      </w:r>
    </w:p>
  </w:footnote>
  <w:footnote w:type="continuationSeparator" w:id="0">
    <w:p w14:paraId="58292451" w14:textId="77777777" w:rsidR="00A15D1A" w:rsidRDefault="00A15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C5674" w14:textId="77777777" w:rsidR="0062551B" w:rsidRDefault="0062551B">
    <w:pPr>
      <w:pStyle w:val="Antrats"/>
      <w:jc w:val="center"/>
    </w:pPr>
  </w:p>
  <w:p w14:paraId="7CDD5A48" w14:textId="77777777" w:rsidR="0062551B" w:rsidRDefault="0062551B">
    <w:pPr>
      <w:pStyle w:val="Antrats"/>
      <w:jc w:val="center"/>
    </w:pPr>
  </w:p>
  <w:p w14:paraId="52DD7A8F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15B3AA46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07CA8"/>
    <w:rsid w:val="00012976"/>
    <w:rsid w:val="0001566B"/>
    <w:rsid w:val="0002192F"/>
    <w:rsid w:val="0005169C"/>
    <w:rsid w:val="00075594"/>
    <w:rsid w:val="00075D5A"/>
    <w:rsid w:val="000811E1"/>
    <w:rsid w:val="000B2B70"/>
    <w:rsid w:val="000E5933"/>
    <w:rsid w:val="000E7131"/>
    <w:rsid w:val="00101F07"/>
    <w:rsid w:val="00124B60"/>
    <w:rsid w:val="00132ABE"/>
    <w:rsid w:val="00153B94"/>
    <w:rsid w:val="00197112"/>
    <w:rsid w:val="001B1FE3"/>
    <w:rsid w:val="001C3A7F"/>
    <w:rsid w:val="001D1AC1"/>
    <w:rsid w:val="001D3CB6"/>
    <w:rsid w:val="001E4DFD"/>
    <w:rsid w:val="001F7914"/>
    <w:rsid w:val="0020204A"/>
    <w:rsid w:val="00206FC7"/>
    <w:rsid w:val="002238C1"/>
    <w:rsid w:val="0023417F"/>
    <w:rsid w:val="00234FD8"/>
    <w:rsid w:val="0024706D"/>
    <w:rsid w:val="00247533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1D5A"/>
    <w:rsid w:val="00325CF1"/>
    <w:rsid w:val="00337555"/>
    <w:rsid w:val="00355495"/>
    <w:rsid w:val="00355EE8"/>
    <w:rsid w:val="00385320"/>
    <w:rsid w:val="00392558"/>
    <w:rsid w:val="0039707D"/>
    <w:rsid w:val="003A3559"/>
    <w:rsid w:val="003D092B"/>
    <w:rsid w:val="003D0EB4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66C23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67B3B"/>
    <w:rsid w:val="00571BF3"/>
    <w:rsid w:val="00584C4D"/>
    <w:rsid w:val="00595F80"/>
    <w:rsid w:val="005B1469"/>
    <w:rsid w:val="005B727C"/>
    <w:rsid w:val="005C41AC"/>
    <w:rsid w:val="005C605B"/>
    <w:rsid w:val="005E5081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9343F"/>
    <w:rsid w:val="006B0BC0"/>
    <w:rsid w:val="006C5503"/>
    <w:rsid w:val="006D107B"/>
    <w:rsid w:val="006D6344"/>
    <w:rsid w:val="006D7A59"/>
    <w:rsid w:val="00701945"/>
    <w:rsid w:val="007129E5"/>
    <w:rsid w:val="00740946"/>
    <w:rsid w:val="00743B7D"/>
    <w:rsid w:val="007452C6"/>
    <w:rsid w:val="00746C84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479C8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95454"/>
    <w:rsid w:val="009A4733"/>
    <w:rsid w:val="009B53D0"/>
    <w:rsid w:val="009B542B"/>
    <w:rsid w:val="009C3C68"/>
    <w:rsid w:val="009C55DF"/>
    <w:rsid w:val="009D0276"/>
    <w:rsid w:val="009D1163"/>
    <w:rsid w:val="009D4140"/>
    <w:rsid w:val="009E5C02"/>
    <w:rsid w:val="009F5E68"/>
    <w:rsid w:val="00A0004E"/>
    <w:rsid w:val="00A11511"/>
    <w:rsid w:val="00A15D1A"/>
    <w:rsid w:val="00A3474A"/>
    <w:rsid w:val="00A36213"/>
    <w:rsid w:val="00A37460"/>
    <w:rsid w:val="00A562AA"/>
    <w:rsid w:val="00A57683"/>
    <w:rsid w:val="00A72F74"/>
    <w:rsid w:val="00A775F8"/>
    <w:rsid w:val="00A81759"/>
    <w:rsid w:val="00A83444"/>
    <w:rsid w:val="00A84DDD"/>
    <w:rsid w:val="00A90AC8"/>
    <w:rsid w:val="00A97838"/>
    <w:rsid w:val="00AA16EE"/>
    <w:rsid w:val="00AB02B7"/>
    <w:rsid w:val="00AB0E39"/>
    <w:rsid w:val="00AD3E4E"/>
    <w:rsid w:val="00AD56CD"/>
    <w:rsid w:val="00AD778C"/>
    <w:rsid w:val="00AF36A9"/>
    <w:rsid w:val="00B05FC9"/>
    <w:rsid w:val="00B14AEE"/>
    <w:rsid w:val="00B408ED"/>
    <w:rsid w:val="00B44F79"/>
    <w:rsid w:val="00B46A5F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BF2866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344E6"/>
    <w:rsid w:val="00D625ED"/>
    <w:rsid w:val="00D679FC"/>
    <w:rsid w:val="00DB5818"/>
    <w:rsid w:val="00DC75E0"/>
    <w:rsid w:val="00DD20B8"/>
    <w:rsid w:val="00DE0D95"/>
    <w:rsid w:val="00E00B4D"/>
    <w:rsid w:val="00E11F5D"/>
    <w:rsid w:val="00E21A77"/>
    <w:rsid w:val="00E2462D"/>
    <w:rsid w:val="00E34BFA"/>
    <w:rsid w:val="00E429EE"/>
    <w:rsid w:val="00E60928"/>
    <w:rsid w:val="00E6329A"/>
    <w:rsid w:val="00E73C7C"/>
    <w:rsid w:val="00E80E51"/>
    <w:rsid w:val="00E81C99"/>
    <w:rsid w:val="00E83CE6"/>
    <w:rsid w:val="00E874D4"/>
    <w:rsid w:val="00E9055A"/>
    <w:rsid w:val="00E94693"/>
    <w:rsid w:val="00E94E7A"/>
    <w:rsid w:val="00E97EE9"/>
    <w:rsid w:val="00EA2453"/>
    <w:rsid w:val="00EA6A5E"/>
    <w:rsid w:val="00EB01E1"/>
    <w:rsid w:val="00EC4E26"/>
    <w:rsid w:val="00ED6339"/>
    <w:rsid w:val="00F0681D"/>
    <w:rsid w:val="00F13016"/>
    <w:rsid w:val="00F43577"/>
    <w:rsid w:val="00F47074"/>
    <w:rsid w:val="00F51B6C"/>
    <w:rsid w:val="00F743F8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F21B9F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E24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4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170</Words>
  <Characters>1257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2022-08-17T12:13:00Z</cp:lastPrinted>
  <dcterms:created xsi:type="dcterms:W3CDTF">2024-04-09T11:32:00Z</dcterms:created>
  <dcterms:modified xsi:type="dcterms:W3CDTF">2024-04-09T11:32:00Z</dcterms:modified>
</cp:coreProperties>
</file>