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27F2A6D" w14:textId="77777777" w:rsidR="005C41AC" w:rsidRPr="005C41AC" w:rsidRDefault="001D3CB6" w:rsidP="005C41AC">
      <w:pPr>
        <w:jc w:val="center"/>
        <w:rPr>
          <w:szCs w:val="24"/>
        </w:rPr>
      </w:pPr>
      <w:r>
        <w:rPr>
          <w:noProof/>
          <w:lang w:eastAsia="lt-LT"/>
        </w:rPr>
        <w:drawing>
          <wp:inline distT="0" distB="0" distL="0" distR="0" wp14:anchorId="692B82C8" wp14:editId="454516B0">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238B68F9" w14:textId="77777777" w:rsidR="005C41AC" w:rsidRPr="005C41AC" w:rsidRDefault="005C41AC" w:rsidP="005C41AC">
      <w:pPr>
        <w:jc w:val="center"/>
        <w:rPr>
          <w:szCs w:val="24"/>
        </w:rPr>
      </w:pPr>
    </w:p>
    <w:p w14:paraId="3646D5F9"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568B902A" w14:textId="77777777" w:rsidR="005C41AC" w:rsidRPr="005C41AC" w:rsidRDefault="005C41AC" w:rsidP="00571BF3">
      <w:pPr>
        <w:keepNext/>
        <w:jc w:val="center"/>
        <w:outlineLvl w:val="1"/>
      </w:pPr>
    </w:p>
    <w:p w14:paraId="43268BE0" w14:textId="77777777" w:rsidR="005C41AC" w:rsidRPr="005C41AC" w:rsidRDefault="005C41AC" w:rsidP="00571BF3">
      <w:pPr>
        <w:keepNext/>
        <w:jc w:val="center"/>
        <w:outlineLvl w:val="1"/>
      </w:pPr>
    </w:p>
    <w:p w14:paraId="38D0EA71" w14:textId="77777777" w:rsidR="0062551B" w:rsidRPr="00A562AA" w:rsidRDefault="00A11511" w:rsidP="00571BF3">
      <w:pPr>
        <w:keepNext/>
        <w:jc w:val="center"/>
        <w:outlineLvl w:val="1"/>
        <w:rPr>
          <w:b/>
        </w:rPr>
      </w:pPr>
      <w:r>
        <w:rPr>
          <w:b/>
        </w:rPr>
        <w:t>SPRENDIMAS</w:t>
      </w:r>
    </w:p>
    <w:p w14:paraId="41BEB144" w14:textId="57377143" w:rsidR="0062551B" w:rsidRPr="00A562AA" w:rsidRDefault="006127B2" w:rsidP="005F44E3">
      <w:pPr>
        <w:pStyle w:val="Antrat1"/>
      </w:pPr>
      <w:r>
        <w:t>DĖL</w:t>
      </w:r>
      <w:r w:rsidR="00FA5403">
        <w:t xml:space="preserve"> </w:t>
      </w:r>
      <w:r w:rsidR="00FA5403" w:rsidRPr="00FA5403">
        <w:t>PRITARIMO PROJEKTO „PANEVĖŽIO GRUPINIŲ GYVENIMO NAMŲ ASMENIMS SU INTELEKTO IR (AR) PSICHIKOS NEGALIA ĮKŪRIMAS“ ĮGYVENDINIMO PLANO TEIKIMUI EUROPOS SĄJUNGOS FONDŲ INVESTICIJOMS GAUTI, PROJEKTO DALINIO FINANSAVIMO IR ĮGYVENDINIMO</w:t>
      </w:r>
    </w:p>
    <w:p w14:paraId="4BA34ABB" w14:textId="77777777" w:rsidR="0062551B" w:rsidRDefault="0062551B" w:rsidP="003E58F0">
      <w:pPr>
        <w:jc w:val="center"/>
      </w:pPr>
    </w:p>
    <w:p w14:paraId="5276B748" w14:textId="77777777" w:rsidR="0062551B" w:rsidRPr="00A562AA" w:rsidRDefault="00DE0D95" w:rsidP="003E58F0">
      <w:pPr>
        <w:jc w:val="center"/>
      </w:pPr>
      <w:r>
        <w:rPr>
          <w:rStyle w:val="Style3"/>
        </w:rPr>
        <w:fldChar w:fldCharType="begin">
          <w:ffData>
            <w:name w:val="registravimoDataIlga"/>
            <w:enabled/>
            <w:calcOnExit w:val="0"/>
            <w:textInput/>
          </w:ffData>
        </w:fldChar>
      </w:r>
      <w:bookmarkStart w:id="0" w:name="registravimoDataIlga"/>
      <w:r>
        <w:rPr>
          <w:rStyle w:val="Style3"/>
        </w:rPr>
        <w:instrText xml:space="preserve"> FORMTEXT </w:instrText>
      </w:r>
      <w:r>
        <w:rPr>
          <w:rStyle w:val="Style3"/>
        </w:rPr>
      </w:r>
      <w:r>
        <w:rPr>
          <w:rStyle w:val="Style3"/>
        </w:rPr>
        <w:fldChar w:fldCharType="separate"/>
      </w:r>
      <w:r>
        <w:rPr>
          <w:rStyle w:val="Style3"/>
          <w:noProof/>
        </w:rPr>
        <w:t>2024 m. kovo 8 d.</w:t>
      </w:r>
      <w:r>
        <w:rPr>
          <w:rStyle w:val="Style3"/>
        </w:rPr>
        <w:fldChar w:fldCharType="end"/>
      </w:r>
      <w:bookmarkEnd w:id="0"/>
      <w:r w:rsidR="0062551B" w:rsidRPr="00A562AA">
        <w:t xml:space="preserve"> Nr. </w:t>
      </w:r>
      <w:r>
        <w:fldChar w:fldCharType="begin">
          <w:ffData>
            <w:name w:val="registravimoNr"/>
            <w:enabled/>
            <w:calcOnExit w:val="0"/>
            <w:textInput/>
          </w:ffData>
        </w:fldChar>
      </w:r>
      <w:bookmarkStart w:id="1" w:name="registravimoNr"/>
      <w:r>
        <w:instrText xml:space="preserve"> FORMTEXT </w:instrText>
      </w:r>
      <w:r>
        <w:fldChar w:fldCharType="separate"/>
      </w:r>
      <w:r>
        <w:rPr>
          <w:noProof/>
        </w:rPr>
        <w:t>TSP-115</w:t>
      </w:r>
      <w:r>
        <w:fldChar w:fldCharType="end"/>
      </w:r>
      <w:bookmarkEnd w:id="1"/>
    </w:p>
    <w:p w14:paraId="2F622CB5" w14:textId="77777777" w:rsidR="0062551B" w:rsidRPr="00A562AA" w:rsidRDefault="0062551B" w:rsidP="00571BF3">
      <w:pPr>
        <w:keepNext/>
        <w:jc w:val="center"/>
        <w:outlineLvl w:val="2"/>
        <w:rPr>
          <w:b/>
        </w:rPr>
      </w:pPr>
      <w:r w:rsidRPr="00A562AA">
        <w:t>Panevėžys</w:t>
      </w:r>
    </w:p>
    <w:p w14:paraId="6459F6A4" w14:textId="77777777" w:rsidR="0062551B" w:rsidRDefault="0062551B" w:rsidP="00571BF3">
      <w:pPr>
        <w:jc w:val="both"/>
      </w:pPr>
    </w:p>
    <w:p w14:paraId="470963B0" w14:textId="5A29EBFE" w:rsidR="008545CC" w:rsidRPr="00CB6BD4" w:rsidRDefault="0062551B" w:rsidP="008545CC">
      <w:pPr>
        <w:spacing w:line="360" w:lineRule="auto"/>
        <w:ind w:firstLine="709"/>
        <w:jc w:val="both"/>
        <w:rPr>
          <w:szCs w:val="24"/>
        </w:rPr>
      </w:pPr>
      <w:r w:rsidRPr="00B240A6">
        <w:rPr>
          <w:szCs w:val="24"/>
        </w:rPr>
        <w:t>Vadovaudamasi</w:t>
      </w:r>
      <w:r w:rsidR="008545CC" w:rsidRPr="00B240A6">
        <w:rPr>
          <w:szCs w:val="24"/>
        </w:rPr>
        <w:t xml:space="preserve"> </w:t>
      </w:r>
      <w:r w:rsidR="008545CC" w:rsidRPr="00B240A6">
        <w:rPr>
          <w:szCs w:val="24"/>
          <w:lang w:eastAsia="lt-LT"/>
        </w:rPr>
        <w:t xml:space="preserve">Lietuvos Respublikos vietos savivaldos įstatymo </w:t>
      </w:r>
      <w:r w:rsidR="003D45A3" w:rsidRPr="00B240A6">
        <w:rPr>
          <w:szCs w:val="24"/>
          <w:lang w:eastAsia="lt-LT"/>
        </w:rPr>
        <w:t>6 straipsnio 12,</w:t>
      </w:r>
      <w:r w:rsidR="00CC3F06">
        <w:rPr>
          <w:szCs w:val="24"/>
          <w:lang w:eastAsia="lt-LT"/>
        </w:rPr>
        <w:t xml:space="preserve"> </w:t>
      </w:r>
      <w:r w:rsidR="003D45A3" w:rsidRPr="00B240A6">
        <w:rPr>
          <w:szCs w:val="24"/>
          <w:lang w:eastAsia="lt-LT"/>
        </w:rPr>
        <w:t>22 ir 23 punktais</w:t>
      </w:r>
      <w:r w:rsidR="008545CC" w:rsidRPr="00B240A6">
        <w:rPr>
          <w:szCs w:val="24"/>
          <w:lang w:eastAsia="lt-LT"/>
        </w:rPr>
        <w:t>, 15 straipsnio 2 dalies 19</w:t>
      </w:r>
      <w:r w:rsidR="00FA5403">
        <w:rPr>
          <w:szCs w:val="24"/>
          <w:lang w:eastAsia="lt-LT"/>
        </w:rPr>
        <w:t xml:space="preserve"> punktu</w:t>
      </w:r>
      <w:r w:rsidR="008545CC" w:rsidRPr="00B240A6">
        <w:rPr>
          <w:szCs w:val="24"/>
          <w:lang w:eastAsia="lt-LT"/>
        </w:rPr>
        <w:t>, 66 straipsnio 1 dalimi</w:t>
      </w:r>
      <w:r w:rsidR="008545CC" w:rsidRPr="006964CE">
        <w:rPr>
          <w:szCs w:val="24"/>
          <w:lang w:eastAsia="lt-LT"/>
        </w:rPr>
        <w:t xml:space="preserve">, </w:t>
      </w:r>
      <w:r w:rsidR="00FA5403">
        <w:t>k</w:t>
      </w:r>
      <w:r w:rsidR="008545CC" w:rsidRPr="006964CE">
        <w:t>vietimu</w:t>
      </w:r>
      <w:r w:rsidR="00982B37" w:rsidRPr="006964CE">
        <w:t xml:space="preserve"> teikti projektų įgyvendinimo planus „Socialinių paslaugų deinstitucionalizacija Panevėžio regione II“ </w:t>
      </w:r>
      <w:r w:rsidR="00FA5403">
        <w:br/>
      </w:r>
      <w:r w:rsidR="00982B37" w:rsidRPr="006964CE">
        <w:t xml:space="preserve">Nr. 25-403-P, parengtu </w:t>
      </w:r>
      <w:r w:rsidR="006964CE" w:rsidRPr="006964CE">
        <w:t>vadovaujantis</w:t>
      </w:r>
      <w:r w:rsidR="00982B37" w:rsidRPr="006964CE">
        <w:rPr>
          <w:szCs w:val="24"/>
        </w:rPr>
        <w:t xml:space="preserve"> Regioninės pažangos priemonės Nr. 09-003-02-02-11 (RE) „Sumažinti pažeidžiamų visuomenės grupių gerovės teritorinius skirtumus“ finansavimo gairėmis, patvirtintomis Lietuvos Respublikos socialinės apsaugos ir darbo ministro 2023 m. birželio 30 d. įsakymu Nr. A1-439 </w:t>
      </w:r>
      <w:bookmarkStart w:id="2" w:name="_GoBack"/>
      <w:bookmarkEnd w:id="2"/>
      <w:r w:rsidR="00982B37" w:rsidRPr="006964CE">
        <w:rPr>
          <w:szCs w:val="24"/>
        </w:rPr>
        <w:t>„Dėl Regioninės pažangos priemonės Nr. 09-003-02-02-11 (RE) „Sumažinti pažeidžiamų visuomenės grupių gerovės teritorinius skirtumus“ finansavimo gairių patvirtinimo“</w:t>
      </w:r>
      <w:r w:rsidR="00A54747" w:rsidRPr="006964CE">
        <w:rPr>
          <w:szCs w:val="24"/>
        </w:rPr>
        <w:t>,</w:t>
      </w:r>
      <w:r w:rsidR="00EC669C" w:rsidRPr="006964CE">
        <w:rPr>
          <w:szCs w:val="24"/>
          <w:shd w:val="clear" w:color="auto" w:fill="FFFFFF"/>
        </w:rPr>
        <w:t xml:space="preserve"> </w:t>
      </w:r>
      <w:r w:rsidR="00EC669C" w:rsidRPr="006964CE">
        <w:rPr>
          <w:color w:val="000000"/>
          <w:szCs w:val="24"/>
          <w:shd w:val="clear" w:color="auto" w:fill="FFFFFF"/>
        </w:rPr>
        <w:t>Panevėžio</w:t>
      </w:r>
      <w:r w:rsidR="00EC669C" w:rsidRPr="004728BB">
        <w:rPr>
          <w:color w:val="000000"/>
          <w:szCs w:val="24"/>
          <w:shd w:val="clear" w:color="auto" w:fill="FFFFFF"/>
        </w:rPr>
        <w:t xml:space="preserve"> miesto savivaldybės vardu sudaromų sutarčių pasirašymo tvarkos aprašo</w:t>
      </w:r>
      <w:r w:rsidR="00EC669C" w:rsidRPr="004728BB">
        <w:rPr>
          <w:szCs w:val="24"/>
        </w:rPr>
        <w:t>, patvirtinto Panevėžio miesto savivaldybės tarybos 2023 m. gruodžio 28 d. sprendimu Nr. 1-394 „</w:t>
      </w:r>
      <w:r w:rsidR="00EC669C" w:rsidRPr="004728BB">
        <w:rPr>
          <w:bCs/>
          <w:color w:val="000000"/>
          <w:szCs w:val="24"/>
        </w:rPr>
        <w:t xml:space="preserve">Dėl Panevėžio miesto savivaldybės vardu sudaromų sutarčių pasirašymo tvarkos aprašo patvirtinimo, Savivaldybės tarybos 2014 m. </w:t>
      </w:r>
      <w:r w:rsidR="00EC669C" w:rsidRPr="00CB6BD4">
        <w:rPr>
          <w:bCs/>
          <w:szCs w:val="24"/>
        </w:rPr>
        <w:t>gegužės 29 d. sprendimo Nr. 1-154 pripažinimo netekusiu galios ir įgaliojimo Savivaldybės merui</w:t>
      </w:r>
      <w:r w:rsidR="00EC669C" w:rsidRPr="00CB6BD4">
        <w:rPr>
          <w:szCs w:val="24"/>
        </w:rPr>
        <w:t>“, 7 ir 19 punktais,</w:t>
      </w:r>
      <w:r w:rsidR="00A54747" w:rsidRPr="00CB6BD4">
        <w:rPr>
          <w:szCs w:val="24"/>
        </w:rPr>
        <w:t xml:space="preserve"> </w:t>
      </w:r>
      <w:r w:rsidR="008545CC" w:rsidRPr="00CB6BD4">
        <w:rPr>
          <w:szCs w:val="24"/>
          <w:lang w:eastAsia="lt-LT"/>
        </w:rPr>
        <w:t>Panevėžio miesto savivaldybės taryba n u s p r e n d ž i a:</w:t>
      </w:r>
    </w:p>
    <w:p w14:paraId="4E422A68" w14:textId="41A83B3E" w:rsidR="001434AF" w:rsidRPr="00B240A6" w:rsidRDefault="00B240A6" w:rsidP="00B240A6">
      <w:pPr>
        <w:spacing w:line="360" w:lineRule="auto"/>
        <w:ind w:firstLine="709"/>
        <w:jc w:val="both"/>
        <w:rPr>
          <w:szCs w:val="24"/>
        </w:rPr>
      </w:pPr>
      <w:r w:rsidRPr="00CB6BD4">
        <w:t>1.</w:t>
      </w:r>
      <w:r w:rsidR="00C725B0" w:rsidRPr="00CB6BD4">
        <w:t xml:space="preserve"> </w:t>
      </w:r>
      <w:r w:rsidR="008545CC" w:rsidRPr="00CB6BD4">
        <w:t>Pritarti projekto „</w:t>
      </w:r>
      <w:r w:rsidR="004A3CD1">
        <w:rPr>
          <w:rFonts w:eastAsia="Calibri"/>
          <w:szCs w:val="24"/>
        </w:rPr>
        <w:t>P</w:t>
      </w:r>
      <w:r w:rsidR="004A3CD1" w:rsidRPr="004A3CD1">
        <w:rPr>
          <w:rFonts w:eastAsia="Calibri"/>
          <w:szCs w:val="24"/>
        </w:rPr>
        <w:t>anevėžio grupinių gyvenimo namų asmenims su intelekto ir (ar) psichikos negalia įkūrimas</w:t>
      </w:r>
      <w:r w:rsidR="008545CC" w:rsidRPr="00CB6BD4">
        <w:t xml:space="preserve">“ </w:t>
      </w:r>
      <w:r w:rsidR="001434AF" w:rsidRPr="00B240A6">
        <w:t xml:space="preserve">(toliau – Projektas) </w:t>
      </w:r>
      <w:r w:rsidR="008545CC" w:rsidRPr="00B240A6">
        <w:t>įgyvendi</w:t>
      </w:r>
      <w:r w:rsidR="001D7925" w:rsidRPr="00B240A6">
        <w:t>nimo plano teikimui</w:t>
      </w:r>
      <w:r w:rsidR="008545CC" w:rsidRPr="00B240A6">
        <w:t xml:space="preserve"> Europos Sąj</w:t>
      </w:r>
      <w:r w:rsidR="001D7925" w:rsidRPr="00B240A6">
        <w:t>un</w:t>
      </w:r>
      <w:r w:rsidR="001434AF" w:rsidRPr="00B240A6">
        <w:t>gos fondų investicijoms gauti</w:t>
      </w:r>
      <w:r w:rsidR="00A54747">
        <w:t>.</w:t>
      </w:r>
    </w:p>
    <w:p w14:paraId="5B61BEF5" w14:textId="44AD0A77" w:rsidR="00DB61C9" w:rsidRPr="00B240A6" w:rsidRDefault="00B240A6" w:rsidP="00B240A6">
      <w:pPr>
        <w:spacing w:line="360" w:lineRule="auto"/>
        <w:ind w:firstLine="709"/>
        <w:jc w:val="both"/>
        <w:rPr>
          <w:szCs w:val="24"/>
        </w:rPr>
      </w:pPr>
      <w:r>
        <w:t xml:space="preserve">2. </w:t>
      </w:r>
      <w:r w:rsidR="001434AF" w:rsidRPr="00B240A6">
        <w:t>Skirti 1 punkte minimam P</w:t>
      </w:r>
      <w:r w:rsidR="00A40269" w:rsidRPr="00B240A6">
        <w:t>rojektui iš dalies finansuoti</w:t>
      </w:r>
      <w:r w:rsidR="001434AF" w:rsidRPr="00B240A6">
        <w:t xml:space="preserve"> ne mažiau kaip </w:t>
      </w:r>
      <w:r w:rsidR="00DB61C9" w:rsidRPr="00B240A6">
        <w:t>15 proc.</w:t>
      </w:r>
      <w:r w:rsidR="001434AF" w:rsidRPr="00B240A6">
        <w:t xml:space="preserve"> visų tinkamų finansuoti Projekto išlaidų</w:t>
      </w:r>
      <w:r w:rsidR="00417500" w:rsidRPr="00B240A6">
        <w:t xml:space="preserve"> iš Savivaldybės biudžeto</w:t>
      </w:r>
      <w:r w:rsidR="00A54747">
        <w:t>.</w:t>
      </w:r>
    </w:p>
    <w:p w14:paraId="119FAB56" w14:textId="154F4E5C" w:rsidR="00EC669C" w:rsidRDefault="00B240A6" w:rsidP="00B240A6">
      <w:pPr>
        <w:spacing w:line="360" w:lineRule="auto"/>
        <w:ind w:firstLine="709"/>
        <w:jc w:val="both"/>
      </w:pPr>
      <w:r>
        <w:t xml:space="preserve">3. </w:t>
      </w:r>
      <w:r w:rsidR="001434AF" w:rsidRPr="00B240A6">
        <w:t>Padengti tinkamų finansuoti i</w:t>
      </w:r>
      <w:r w:rsidR="00DB61C9" w:rsidRPr="00B240A6">
        <w:t>šlaidų dalį, kurios nepadengia P</w:t>
      </w:r>
      <w:r w:rsidR="001434AF" w:rsidRPr="00B240A6">
        <w:t xml:space="preserve">rojektui skiriamo finansavimo lėšos, ir netinkamas finansuoti, tačiau </w:t>
      </w:r>
      <w:r w:rsidR="00DB61C9" w:rsidRPr="00B240A6">
        <w:t>P</w:t>
      </w:r>
      <w:r w:rsidR="001434AF" w:rsidRPr="00B240A6">
        <w:t>rojektui įgyvendinti būtinas</w:t>
      </w:r>
      <w:r w:rsidR="00FA5403">
        <w:t>,</w:t>
      </w:r>
      <w:r w:rsidR="001434AF" w:rsidRPr="00B240A6">
        <w:t xml:space="preserve"> išlaidas</w:t>
      </w:r>
      <w:r w:rsidR="00EC669C">
        <w:t>.</w:t>
      </w:r>
    </w:p>
    <w:p w14:paraId="375E24E4" w14:textId="77777777" w:rsidR="00EC669C" w:rsidRDefault="00EC669C" w:rsidP="00A54747">
      <w:pPr>
        <w:pStyle w:val="Sraopastraipa"/>
        <w:tabs>
          <w:tab w:val="left" w:pos="1134"/>
        </w:tabs>
        <w:spacing w:line="360" w:lineRule="auto"/>
        <w:ind w:left="0" w:firstLine="709"/>
        <w:jc w:val="both"/>
        <w:rPr>
          <w:szCs w:val="24"/>
        </w:rPr>
      </w:pPr>
      <w:r>
        <w:t>4.</w:t>
      </w:r>
      <w:r w:rsidR="00DB61C9" w:rsidRPr="00B240A6">
        <w:t xml:space="preserve"> </w:t>
      </w:r>
      <w:r w:rsidRPr="004728BB">
        <w:rPr>
          <w:szCs w:val="24"/>
        </w:rPr>
        <w:t>Įgalioti Panevėžio miesto savivaldybės administracijos direktorių</w:t>
      </w:r>
      <w:r w:rsidRPr="004728BB">
        <w:rPr>
          <w:szCs w:val="24"/>
          <w:lang w:eastAsia="lt-LT"/>
        </w:rPr>
        <w:t xml:space="preserve"> </w:t>
      </w:r>
      <w:r w:rsidRPr="004728BB">
        <w:rPr>
          <w:szCs w:val="24"/>
        </w:rPr>
        <w:t xml:space="preserve">pasirašyti dokumentus, susijusius su Projekto įgyvendinimo plano teikimu, Projekto įgyvendinimu, </w:t>
      </w:r>
      <w:bookmarkStart w:id="3" w:name="_Hlk157963639"/>
      <w:r w:rsidRPr="004728BB">
        <w:rPr>
          <w:szCs w:val="24"/>
        </w:rPr>
        <w:t>ir Projekto sutartį.</w:t>
      </w:r>
      <w:bookmarkEnd w:id="3"/>
    </w:p>
    <w:p w14:paraId="620181D2" w14:textId="77777777" w:rsidR="00EC669C" w:rsidRDefault="00EC669C" w:rsidP="00A54747">
      <w:pPr>
        <w:pStyle w:val="Sraopastraipa"/>
        <w:tabs>
          <w:tab w:val="left" w:pos="1134"/>
        </w:tabs>
        <w:spacing w:line="360" w:lineRule="auto"/>
        <w:ind w:left="0" w:firstLine="720"/>
        <w:jc w:val="both"/>
        <w:rPr>
          <w:szCs w:val="24"/>
        </w:rPr>
      </w:pPr>
      <w:r>
        <w:rPr>
          <w:szCs w:val="24"/>
        </w:rPr>
        <w:lastRenderedPageBreak/>
        <w:t xml:space="preserve">5. </w:t>
      </w:r>
      <w:r w:rsidRPr="004728BB">
        <w:rPr>
          <w:szCs w:val="24"/>
        </w:rPr>
        <w:t xml:space="preserve">Skyrus finansavimą Projektui, pavesti Panevėžio miesto savivaldybės administracijai įgyvendinti Projektą ir užtikrinti </w:t>
      </w:r>
      <w:r w:rsidRPr="004728BB">
        <w:rPr>
          <w:szCs w:val="24"/>
          <w:lang w:eastAsia="lt-LT"/>
        </w:rPr>
        <w:t>Projekto investicijų tęstinumą ne mažiau kaip 5 metus po Projekto finansavimo pabaigos.</w:t>
      </w:r>
    </w:p>
    <w:p w14:paraId="16F6AFCD" w14:textId="1E7DE628" w:rsidR="001D7925" w:rsidRPr="00C725B0" w:rsidRDefault="00A54747" w:rsidP="00C725B0">
      <w:pPr>
        <w:spacing w:line="360" w:lineRule="auto"/>
        <w:ind w:firstLine="720"/>
        <w:jc w:val="both"/>
        <w:rPr>
          <w:szCs w:val="24"/>
        </w:rPr>
      </w:pPr>
      <w:r>
        <w:t>6</w:t>
      </w:r>
      <w:r w:rsidR="0063589B">
        <w:t>. N</w:t>
      </w:r>
      <w:r w:rsidR="001D7925" w:rsidRPr="00B240A6">
        <w:t>urodyti, kad šis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administracinio teismo Panevėžio rūmams (Respublikos g. 62, 35158 Panevėžys) Lietuvos Respublikos administracinių bylų teisenos įstatymo nustatyta tvarka.</w:t>
      </w:r>
      <w:r w:rsidR="00B30FA5" w:rsidRPr="00B240A6">
        <w:t xml:space="preserve"> </w:t>
      </w:r>
    </w:p>
    <w:p w14:paraId="10C30A31" w14:textId="77777777" w:rsidR="005C41AC" w:rsidRPr="00A562AA" w:rsidRDefault="005C41AC" w:rsidP="002D0B3C">
      <w:pPr>
        <w:jc w:val="both"/>
        <w:rPr>
          <w:szCs w:val="24"/>
        </w:rPr>
      </w:pPr>
    </w:p>
    <w:p w14:paraId="256AC58E" w14:textId="77777777" w:rsidR="0062551B" w:rsidRDefault="0062551B" w:rsidP="00B240A6">
      <w:pPr>
        <w:tabs>
          <w:tab w:val="left" w:pos="993"/>
        </w:tabs>
        <w:jc w:val="both"/>
        <w:rPr>
          <w:szCs w:val="24"/>
        </w:rPr>
      </w:pPr>
    </w:p>
    <w:p w14:paraId="0C29A491" w14:textId="77777777" w:rsidR="001D3CB6" w:rsidRDefault="001D3CB6" w:rsidP="00895637">
      <w:pPr>
        <w:tabs>
          <w:tab w:val="left" w:pos="6663"/>
        </w:tabs>
        <w:jc w:val="both"/>
        <w:rPr>
          <w:rFonts w:eastAsia="Calibri"/>
          <w:szCs w:val="24"/>
        </w:rPr>
      </w:pPr>
      <w:r w:rsidRPr="004C2D15">
        <w:rPr>
          <w:rFonts w:eastAsia="Calibri"/>
          <w:szCs w:val="24"/>
        </w:rPr>
        <w:t>Savivaldybės mer</w:t>
      </w:r>
      <w:r w:rsidR="00895637">
        <w:rPr>
          <w:rFonts w:eastAsia="Calibri"/>
          <w:szCs w:val="24"/>
        </w:rPr>
        <w:t>as</w:t>
      </w:r>
      <w:r w:rsidR="00895637">
        <w:rPr>
          <w:rFonts w:eastAsia="Calibri"/>
          <w:szCs w:val="24"/>
        </w:rPr>
        <w:tab/>
        <w:t>Rytis Mykolas Račkauskas</w:t>
      </w:r>
    </w:p>
    <w:p w14:paraId="349B0932" w14:textId="77777777" w:rsidR="00C725B0" w:rsidRDefault="00C725B0" w:rsidP="00895637">
      <w:pPr>
        <w:tabs>
          <w:tab w:val="left" w:pos="6663"/>
        </w:tabs>
        <w:jc w:val="both"/>
        <w:rPr>
          <w:rFonts w:eastAsia="Calibri"/>
          <w:szCs w:val="24"/>
        </w:rPr>
      </w:pPr>
    </w:p>
    <w:p w14:paraId="3ABC97AF" w14:textId="77777777" w:rsidR="00C92177" w:rsidRDefault="00C92177" w:rsidP="00895637">
      <w:pPr>
        <w:tabs>
          <w:tab w:val="left" w:pos="6663"/>
        </w:tabs>
        <w:jc w:val="both"/>
        <w:rPr>
          <w:rFonts w:eastAsia="Calibri"/>
          <w:szCs w:val="24"/>
        </w:rPr>
      </w:pPr>
    </w:p>
    <w:p w14:paraId="470D316C" w14:textId="77777777" w:rsidR="00E3353F" w:rsidRPr="000E24F5" w:rsidRDefault="00E3353F" w:rsidP="00895637">
      <w:pPr>
        <w:tabs>
          <w:tab w:val="left" w:pos="6663"/>
        </w:tabs>
        <w:jc w:val="both"/>
        <w:rPr>
          <w:rFonts w:eastAsia="Calibri"/>
          <w:szCs w:val="24"/>
        </w:rPr>
      </w:pPr>
    </w:p>
    <w:p w14:paraId="290E9277" w14:textId="77777777" w:rsidR="009838ED" w:rsidRDefault="009838ED" w:rsidP="00895637">
      <w:pPr>
        <w:tabs>
          <w:tab w:val="left" w:pos="6663"/>
        </w:tabs>
        <w:jc w:val="both"/>
        <w:rPr>
          <w:szCs w:val="24"/>
        </w:rPr>
      </w:pPr>
    </w:p>
    <w:p w14:paraId="0124505C" w14:textId="756973BE" w:rsidR="00E3353F" w:rsidRPr="0002217B" w:rsidRDefault="00E3353F" w:rsidP="00895637">
      <w:pPr>
        <w:tabs>
          <w:tab w:val="left" w:pos="6663"/>
        </w:tabs>
        <w:jc w:val="both"/>
        <w:rPr>
          <w:i/>
          <w:szCs w:val="24"/>
        </w:rPr>
      </w:pPr>
    </w:p>
    <w:sectPr w:rsidR="00E3353F" w:rsidRPr="0002217B" w:rsidSect="002F1461">
      <w:headerReference w:type="default" r:id="rId8"/>
      <w:footerReference w:type="default" r:id="rId9"/>
      <w:footerReference w:type="first" r:id="rId10"/>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BAA45E5" w14:textId="77777777" w:rsidR="00C91B99" w:rsidRDefault="00C91B99">
      <w:r>
        <w:separator/>
      </w:r>
    </w:p>
  </w:endnote>
  <w:endnote w:type="continuationSeparator" w:id="0">
    <w:p w14:paraId="04816D17" w14:textId="77777777" w:rsidR="00C91B99" w:rsidRDefault="00C91B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BA"/>
    <w:family w:val="roman"/>
    <w:pitch w:val="variable"/>
    <w:sig w:usb0="00000287" w:usb1="00000000" w:usb2="00000000" w:usb3="00000000" w:csb0="0000009F" w:csb1="00000000"/>
  </w:font>
  <w:font w:name="HelveticaLT">
    <w:altName w:val="Times New Roman"/>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C962E92" w14:textId="77777777" w:rsidR="0062551B" w:rsidRDefault="0062551B" w:rsidP="00BE4566">
    <w:pPr>
      <w:tabs>
        <w:tab w:val="left" w:pos="8445"/>
      </w:tabs>
    </w:pPr>
    <w:r>
      <w:tab/>
    </w:r>
  </w:p>
  <w:p w14:paraId="48856736" w14:textId="77777777" w:rsidR="0062551B" w:rsidRDefault="0062551B"/>
  <w:p w14:paraId="40D56A18"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CF6CDD6" w14:textId="77777777" w:rsidR="0062551B" w:rsidRDefault="0062551B" w:rsidP="00DD20B8">
    <w:pPr>
      <w:pStyle w:val="Porat"/>
    </w:pPr>
  </w:p>
  <w:p w14:paraId="534376CA" w14:textId="77777777" w:rsidR="0062551B" w:rsidRDefault="0062551B" w:rsidP="00DD20B8">
    <w:pPr>
      <w:pStyle w:val="Porat"/>
    </w:pPr>
  </w:p>
  <w:p w14:paraId="5E30FA86" w14:textId="77777777" w:rsidR="0062551B" w:rsidRDefault="0062551B" w:rsidP="00DD20B8">
    <w:pPr>
      <w:pStyle w:val="Porat"/>
    </w:pPr>
  </w:p>
  <w:p w14:paraId="1807CA0A"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0AC8230" w14:textId="77777777" w:rsidR="00C91B99" w:rsidRDefault="00C91B99">
      <w:r>
        <w:separator/>
      </w:r>
    </w:p>
  </w:footnote>
  <w:footnote w:type="continuationSeparator" w:id="0">
    <w:p w14:paraId="2CDDA16C" w14:textId="77777777" w:rsidR="00C91B99" w:rsidRDefault="00C91B9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DE7580" w14:textId="77777777" w:rsidR="0062551B" w:rsidRDefault="0062551B">
    <w:pPr>
      <w:pStyle w:val="Antrats"/>
      <w:jc w:val="center"/>
    </w:pPr>
  </w:p>
  <w:p w14:paraId="5F4E83CB" w14:textId="77777777" w:rsidR="0062551B" w:rsidRDefault="0062551B">
    <w:pPr>
      <w:pStyle w:val="Antrats"/>
      <w:jc w:val="center"/>
    </w:pPr>
  </w:p>
  <w:p w14:paraId="6222E9D8" w14:textId="77777777" w:rsidR="0062551B" w:rsidRDefault="002E4357">
    <w:pPr>
      <w:pStyle w:val="Antrats"/>
      <w:jc w:val="center"/>
    </w:pPr>
    <w:r>
      <w:fldChar w:fldCharType="begin"/>
    </w:r>
    <w:r>
      <w:instrText xml:space="preserve"> PAGE   \* MERGEFORMAT </w:instrText>
    </w:r>
    <w:r>
      <w:fldChar w:fldCharType="separate"/>
    </w:r>
    <w:r w:rsidR="00DD0F5F">
      <w:rPr>
        <w:noProof/>
      </w:rPr>
      <w:t>2</w:t>
    </w:r>
    <w:r>
      <w:rPr>
        <w:noProof/>
      </w:rPr>
      <w:fldChar w:fldCharType="end"/>
    </w:r>
  </w:p>
  <w:p w14:paraId="70720145" w14:textId="77777777" w:rsidR="0062551B" w:rsidRDefault="0062551B">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8C1733"/>
    <w:multiLevelType w:val="hybridMultilevel"/>
    <w:tmpl w:val="53DA4DC6"/>
    <w:lvl w:ilvl="0" w:tplc="FFBC730E">
      <w:start w:val="10"/>
      <w:numFmt w:val="lowerRoman"/>
      <w:lvlText w:val="%1."/>
      <w:lvlJc w:val="left"/>
      <w:pPr>
        <w:ind w:left="1571" w:hanging="72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 w15:restartNumberingAfterBreak="0">
    <w:nsid w:val="029A7038"/>
    <w:multiLevelType w:val="hybridMultilevel"/>
    <w:tmpl w:val="F7202A56"/>
    <w:lvl w:ilvl="0" w:tplc="918066B0">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2" w15:restartNumberingAfterBreak="0">
    <w:nsid w:val="1838622A"/>
    <w:multiLevelType w:val="hybridMultilevel"/>
    <w:tmpl w:val="BFB05596"/>
    <w:lvl w:ilvl="0" w:tplc="9BC43D08">
      <w:start w:val="1"/>
      <w:numFmt w:val="decimal"/>
      <w:lvlText w:val="%1."/>
      <w:lvlJc w:val="left"/>
      <w:pPr>
        <w:ind w:left="1221" w:hanging="37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3" w15:restartNumberingAfterBreak="0">
    <w:nsid w:val="19B57A60"/>
    <w:multiLevelType w:val="hybridMultilevel"/>
    <w:tmpl w:val="6EBEDB56"/>
    <w:lvl w:ilvl="0" w:tplc="FB7EAD22">
      <w:start w:val="1"/>
      <w:numFmt w:val="decimal"/>
      <w:lvlText w:val="%1."/>
      <w:lvlJc w:val="left"/>
      <w:pPr>
        <w:ind w:left="1200" w:hanging="360"/>
      </w:pPr>
      <w:rPr>
        <w:rFonts w:hint="default"/>
      </w:rPr>
    </w:lvl>
    <w:lvl w:ilvl="1" w:tplc="04270019" w:tentative="1">
      <w:start w:val="1"/>
      <w:numFmt w:val="lowerLetter"/>
      <w:lvlText w:val="%2."/>
      <w:lvlJc w:val="left"/>
      <w:pPr>
        <w:ind w:left="1920" w:hanging="360"/>
      </w:pPr>
    </w:lvl>
    <w:lvl w:ilvl="2" w:tplc="0427001B" w:tentative="1">
      <w:start w:val="1"/>
      <w:numFmt w:val="lowerRoman"/>
      <w:lvlText w:val="%3."/>
      <w:lvlJc w:val="right"/>
      <w:pPr>
        <w:ind w:left="2640" w:hanging="180"/>
      </w:pPr>
    </w:lvl>
    <w:lvl w:ilvl="3" w:tplc="0427000F" w:tentative="1">
      <w:start w:val="1"/>
      <w:numFmt w:val="decimal"/>
      <w:lvlText w:val="%4."/>
      <w:lvlJc w:val="left"/>
      <w:pPr>
        <w:ind w:left="3360" w:hanging="360"/>
      </w:pPr>
    </w:lvl>
    <w:lvl w:ilvl="4" w:tplc="04270019" w:tentative="1">
      <w:start w:val="1"/>
      <w:numFmt w:val="lowerLetter"/>
      <w:lvlText w:val="%5."/>
      <w:lvlJc w:val="left"/>
      <w:pPr>
        <w:ind w:left="4080" w:hanging="360"/>
      </w:pPr>
    </w:lvl>
    <w:lvl w:ilvl="5" w:tplc="0427001B" w:tentative="1">
      <w:start w:val="1"/>
      <w:numFmt w:val="lowerRoman"/>
      <w:lvlText w:val="%6."/>
      <w:lvlJc w:val="right"/>
      <w:pPr>
        <w:ind w:left="4800" w:hanging="180"/>
      </w:pPr>
    </w:lvl>
    <w:lvl w:ilvl="6" w:tplc="0427000F" w:tentative="1">
      <w:start w:val="1"/>
      <w:numFmt w:val="decimal"/>
      <w:lvlText w:val="%7."/>
      <w:lvlJc w:val="left"/>
      <w:pPr>
        <w:ind w:left="5520" w:hanging="360"/>
      </w:pPr>
    </w:lvl>
    <w:lvl w:ilvl="7" w:tplc="04270019" w:tentative="1">
      <w:start w:val="1"/>
      <w:numFmt w:val="lowerLetter"/>
      <w:lvlText w:val="%8."/>
      <w:lvlJc w:val="left"/>
      <w:pPr>
        <w:ind w:left="6240" w:hanging="360"/>
      </w:pPr>
    </w:lvl>
    <w:lvl w:ilvl="8" w:tplc="0427001B" w:tentative="1">
      <w:start w:val="1"/>
      <w:numFmt w:val="lowerRoman"/>
      <w:lvlText w:val="%9."/>
      <w:lvlJc w:val="right"/>
      <w:pPr>
        <w:ind w:left="6960" w:hanging="180"/>
      </w:pPr>
    </w:lvl>
  </w:abstractNum>
  <w:abstractNum w:abstractNumId="4" w15:restartNumberingAfterBreak="0">
    <w:nsid w:val="4BB47D1A"/>
    <w:multiLevelType w:val="hybridMultilevel"/>
    <w:tmpl w:val="E730B4D0"/>
    <w:lvl w:ilvl="0" w:tplc="0427000F">
      <w:start w:val="2"/>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5" w15:restartNumberingAfterBreak="0">
    <w:nsid w:val="676427CE"/>
    <w:multiLevelType w:val="hybridMultilevel"/>
    <w:tmpl w:val="66EC09E8"/>
    <w:lvl w:ilvl="0" w:tplc="3B80298E">
      <w:start w:val="1"/>
      <w:numFmt w:val="decimal"/>
      <w:lvlText w:val="%1."/>
      <w:lvlJc w:val="left"/>
      <w:pPr>
        <w:ind w:left="1200" w:hanging="360"/>
      </w:pPr>
      <w:rPr>
        <w:rFonts w:hint="default"/>
      </w:rPr>
    </w:lvl>
    <w:lvl w:ilvl="1" w:tplc="04270019" w:tentative="1">
      <w:start w:val="1"/>
      <w:numFmt w:val="lowerLetter"/>
      <w:lvlText w:val="%2."/>
      <w:lvlJc w:val="left"/>
      <w:pPr>
        <w:ind w:left="1920" w:hanging="360"/>
      </w:pPr>
    </w:lvl>
    <w:lvl w:ilvl="2" w:tplc="0427001B" w:tentative="1">
      <w:start w:val="1"/>
      <w:numFmt w:val="lowerRoman"/>
      <w:lvlText w:val="%3."/>
      <w:lvlJc w:val="right"/>
      <w:pPr>
        <w:ind w:left="2640" w:hanging="180"/>
      </w:pPr>
    </w:lvl>
    <w:lvl w:ilvl="3" w:tplc="0427000F" w:tentative="1">
      <w:start w:val="1"/>
      <w:numFmt w:val="decimal"/>
      <w:lvlText w:val="%4."/>
      <w:lvlJc w:val="left"/>
      <w:pPr>
        <w:ind w:left="3360" w:hanging="360"/>
      </w:pPr>
    </w:lvl>
    <w:lvl w:ilvl="4" w:tplc="04270019" w:tentative="1">
      <w:start w:val="1"/>
      <w:numFmt w:val="lowerLetter"/>
      <w:lvlText w:val="%5."/>
      <w:lvlJc w:val="left"/>
      <w:pPr>
        <w:ind w:left="4080" w:hanging="360"/>
      </w:pPr>
    </w:lvl>
    <w:lvl w:ilvl="5" w:tplc="0427001B" w:tentative="1">
      <w:start w:val="1"/>
      <w:numFmt w:val="lowerRoman"/>
      <w:lvlText w:val="%6."/>
      <w:lvlJc w:val="right"/>
      <w:pPr>
        <w:ind w:left="4800" w:hanging="180"/>
      </w:pPr>
    </w:lvl>
    <w:lvl w:ilvl="6" w:tplc="0427000F" w:tentative="1">
      <w:start w:val="1"/>
      <w:numFmt w:val="decimal"/>
      <w:lvlText w:val="%7."/>
      <w:lvlJc w:val="left"/>
      <w:pPr>
        <w:ind w:left="5520" w:hanging="360"/>
      </w:pPr>
    </w:lvl>
    <w:lvl w:ilvl="7" w:tplc="04270019" w:tentative="1">
      <w:start w:val="1"/>
      <w:numFmt w:val="lowerLetter"/>
      <w:lvlText w:val="%8."/>
      <w:lvlJc w:val="left"/>
      <w:pPr>
        <w:ind w:left="6240" w:hanging="360"/>
      </w:pPr>
    </w:lvl>
    <w:lvl w:ilvl="8" w:tplc="0427001B" w:tentative="1">
      <w:start w:val="1"/>
      <w:numFmt w:val="lowerRoman"/>
      <w:lvlText w:val="%9."/>
      <w:lvlJc w:val="right"/>
      <w:pPr>
        <w:ind w:left="6960" w:hanging="180"/>
      </w:pPr>
    </w:lvl>
  </w:abstractNum>
  <w:num w:numId="1">
    <w:abstractNumId w:val="3"/>
  </w:num>
  <w:num w:numId="2">
    <w:abstractNumId w:val="5"/>
  </w:num>
  <w:num w:numId="3">
    <w:abstractNumId w:val="2"/>
  </w:num>
  <w:num w:numId="4">
    <w:abstractNumId w:val="0"/>
  </w:num>
  <w:num w:numId="5">
    <w:abstractNumId w:val="4"/>
  </w:num>
  <w:num w:numId="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2192F"/>
    <w:rsid w:val="0002217B"/>
    <w:rsid w:val="00034D38"/>
    <w:rsid w:val="0004348F"/>
    <w:rsid w:val="0005169C"/>
    <w:rsid w:val="00053B87"/>
    <w:rsid w:val="00075594"/>
    <w:rsid w:val="00075D5A"/>
    <w:rsid w:val="000811E1"/>
    <w:rsid w:val="00084D59"/>
    <w:rsid w:val="000926EE"/>
    <w:rsid w:val="000E24F5"/>
    <w:rsid w:val="000E5933"/>
    <w:rsid w:val="000E7131"/>
    <w:rsid w:val="00101F07"/>
    <w:rsid w:val="00124B60"/>
    <w:rsid w:val="0012710E"/>
    <w:rsid w:val="00132ABE"/>
    <w:rsid w:val="001434AF"/>
    <w:rsid w:val="00153B94"/>
    <w:rsid w:val="00153BAC"/>
    <w:rsid w:val="001B1FE3"/>
    <w:rsid w:val="001D1AC1"/>
    <w:rsid w:val="001D3CB6"/>
    <w:rsid w:val="001D5D21"/>
    <w:rsid w:val="001D7925"/>
    <w:rsid w:val="001E4DFD"/>
    <w:rsid w:val="001F7914"/>
    <w:rsid w:val="0020204A"/>
    <w:rsid w:val="00206FC7"/>
    <w:rsid w:val="0023417F"/>
    <w:rsid w:val="00234FD8"/>
    <w:rsid w:val="00237444"/>
    <w:rsid w:val="0023779A"/>
    <w:rsid w:val="0024706D"/>
    <w:rsid w:val="002526D2"/>
    <w:rsid w:val="002630A9"/>
    <w:rsid w:val="002658A0"/>
    <w:rsid w:val="00276412"/>
    <w:rsid w:val="002908A9"/>
    <w:rsid w:val="002915B5"/>
    <w:rsid w:val="00291649"/>
    <w:rsid w:val="00293059"/>
    <w:rsid w:val="002A2097"/>
    <w:rsid w:val="002D0B3C"/>
    <w:rsid w:val="002D57F9"/>
    <w:rsid w:val="002D75F0"/>
    <w:rsid w:val="002D7E2D"/>
    <w:rsid w:val="002E2386"/>
    <w:rsid w:val="002E4357"/>
    <w:rsid w:val="002F1461"/>
    <w:rsid w:val="002F7001"/>
    <w:rsid w:val="00303346"/>
    <w:rsid w:val="00312A5C"/>
    <w:rsid w:val="00325CF1"/>
    <w:rsid w:val="00331597"/>
    <w:rsid w:val="00337555"/>
    <w:rsid w:val="00355495"/>
    <w:rsid w:val="00355EE8"/>
    <w:rsid w:val="00365FB7"/>
    <w:rsid w:val="00392558"/>
    <w:rsid w:val="0039707D"/>
    <w:rsid w:val="003A3559"/>
    <w:rsid w:val="003A5170"/>
    <w:rsid w:val="003B64B0"/>
    <w:rsid w:val="003D113C"/>
    <w:rsid w:val="003D45A3"/>
    <w:rsid w:val="003D6535"/>
    <w:rsid w:val="003E58F0"/>
    <w:rsid w:val="003F3684"/>
    <w:rsid w:val="004014AB"/>
    <w:rsid w:val="004100D4"/>
    <w:rsid w:val="00417500"/>
    <w:rsid w:val="00420850"/>
    <w:rsid w:val="00421D43"/>
    <w:rsid w:val="0042720F"/>
    <w:rsid w:val="004376E8"/>
    <w:rsid w:val="004564CD"/>
    <w:rsid w:val="00464BB1"/>
    <w:rsid w:val="00475AE0"/>
    <w:rsid w:val="00480D2E"/>
    <w:rsid w:val="004849ED"/>
    <w:rsid w:val="004A3610"/>
    <w:rsid w:val="004A3CD1"/>
    <w:rsid w:val="004C07E0"/>
    <w:rsid w:val="004D35C5"/>
    <w:rsid w:val="004E4142"/>
    <w:rsid w:val="00510DE4"/>
    <w:rsid w:val="005166E3"/>
    <w:rsid w:val="005231EE"/>
    <w:rsid w:val="0052387D"/>
    <w:rsid w:val="00524D2D"/>
    <w:rsid w:val="00533646"/>
    <w:rsid w:val="00562BCD"/>
    <w:rsid w:val="00566FC8"/>
    <w:rsid w:val="00571BF3"/>
    <w:rsid w:val="0057273C"/>
    <w:rsid w:val="00584C4D"/>
    <w:rsid w:val="0058789E"/>
    <w:rsid w:val="00595F80"/>
    <w:rsid w:val="005A319F"/>
    <w:rsid w:val="005B1469"/>
    <w:rsid w:val="005B727C"/>
    <w:rsid w:val="005C41AC"/>
    <w:rsid w:val="005C605B"/>
    <w:rsid w:val="005F44E3"/>
    <w:rsid w:val="005F6353"/>
    <w:rsid w:val="0060717D"/>
    <w:rsid w:val="00611EE0"/>
    <w:rsid w:val="006127B2"/>
    <w:rsid w:val="006128BC"/>
    <w:rsid w:val="0061401B"/>
    <w:rsid w:val="006244B6"/>
    <w:rsid w:val="0062551B"/>
    <w:rsid w:val="00625C86"/>
    <w:rsid w:val="00630B08"/>
    <w:rsid w:val="0063589B"/>
    <w:rsid w:val="00655408"/>
    <w:rsid w:val="00655E6A"/>
    <w:rsid w:val="00662FB1"/>
    <w:rsid w:val="0068030A"/>
    <w:rsid w:val="006964CE"/>
    <w:rsid w:val="006B0BC0"/>
    <w:rsid w:val="006D107B"/>
    <w:rsid w:val="006D55A6"/>
    <w:rsid w:val="006D6344"/>
    <w:rsid w:val="006D7A59"/>
    <w:rsid w:val="006E0E9F"/>
    <w:rsid w:val="00701945"/>
    <w:rsid w:val="007129E5"/>
    <w:rsid w:val="00740946"/>
    <w:rsid w:val="00743B7D"/>
    <w:rsid w:val="007452C6"/>
    <w:rsid w:val="00780E8C"/>
    <w:rsid w:val="00785145"/>
    <w:rsid w:val="00793437"/>
    <w:rsid w:val="00796E6A"/>
    <w:rsid w:val="007978F3"/>
    <w:rsid w:val="007A38DC"/>
    <w:rsid w:val="007B4A56"/>
    <w:rsid w:val="007D3F07"/>
    <w:rsid w:val="007E2B12"/>
    <w:rsid w:val="007F1F9E"/>
    <w:rsid w:val="007F2ABF"/>
    <w:rsid w:val="007F3F25"/>
    <w:rsid w:val="00801DD2"/>
    <w:rsid w:val="00811E67"/>
    <w:rsid w:val="00813FDF"/>
    <w:rsid w:val="00814F54"/>
    <w:rsid w:val="008212D1"/>
    <w:rsid w:val="008545CC"/>
    <w:rsid w:val="008608CB"/>
    <w:rsid w:val="0086100D"/>
    <w:rsid w:val="0086111D"/>
    <w:rsid w:val="0087560E"/>
    <w:rsid w:val="00876E15"/>
    <w:rsid w:val="0088367B"/>
    <w:rsid w:val="00883F12"/>
    <w:rsid w:val="00895637"/>
    <w:rsid w:val="008A2000"/>
    <w:rsid w:val="008B28AB"/>
    <w:rsid w:val="008B3D51"/>
    <w:rsid w:val="008D41FD"/>
    <w:rsid w:val="008D7F28"/>
    <w:rsid w:val="008F1635"/>
    <w:rsid w:val="008F62A9"/>
    <w:rsid w:val="009111D4"/>
    <w:rsid w:val="00916D5D"/>
    <w:rsid w:val="00917655"/>
    <w:rsid w:val="00927BA0"/>
    <w:rsid w:val="00931ACB"/>
    <w:rsid w:val="00941B6F"/>
    <w:rsid w:val="00942B11"/>
    <w:rsid w:val="00956EFA"/>
    <w:rsid w:val="00976276"/>
    <w:rsid w:val="00982B37"/>
    <w:rsid w:val="009838ED"/>
    <w:rsid w:val="00983960"/>
    <w:rsid w:val="0099046B"/>
    <w:rsid w:val="00990645"/>
    <w:rsid w:val="009A4733"/>
    <w:rsid w:val="009B542B"/>
    <w:rsid w:val="009C3050"/>
    <w:rsid w:val="009C3C68"/>
    <w:rsid w:val="009C55DF"/>
    <w:rsid w:val="009D1163"/>
    <w:rsid w:val="009D4140"/>
    <w:rsid w:val="009E5C02"/>
    <w:rsid w:val="009F5E68"/>
    <w:rsid w:val="00A0004E"/>
    <w:rsid w:val="00A11511"/>
    <w:rsid w:val="00A3474A"/>
    <w:rsid w:val="00A36213"/>
    <w:rsid w:val="00A37460"/>
    <w:rsid w:val="00A40269"/>
    <w:rsid w:val="00A54747"/>
    <w:rsid w:val="00A562AA"/>
    <w:rsid w:val="00A57683"/>
    <w:rsid w:val="00A6120F"/>
    <w:rsid w:val="00A72F74"/>
    <w:rsid w:val="00A81759"/>
    <w:rsid w:val="00A83444"/>
    <w:rsid w:val="00A84DDD"/>
    <w:rsid w:val="00A90AC8"/>
    <w:rsid w:val="00A97838"/>
    <w:rsid w:val="00AA08BE"/>
    <w:rsid w:val="00AB02B7"/>
    <w:rsid w:val="00AB0E39"/>
    <w:rsid w:val="00AD3E4E"/>
    <w:rsid w:val="00AD778C"/>
    <w:rsid w:val="00AE5DE8"/>
    <w:rsid w:val="00B05FC9"/>
    <w:rsid w:val="00B14AEE"/>
    <w:rsid w:val="00B2004C"/>
    <w:rsid w:val="00B240A6"/>
    <w:rsid w:val="00B30FA5"/>
    <w:rsid w:val="00B408ED"/>
    <w:rsid w:val="00B44F79"/>
    <w:rsid w:val="00B52FFC"/>
    <w:rsid w:val="00B61A88"/>
    <w:rsid w:val="00B6518B"/>
    <w:rsid w:val="00B664FD"/>
    <w:rsid w:val="00B82393"/>
    <w:rsid w:val="00B83E18"/>
    <w:rsid w:val="00B87A83"/>
    <w:rsid w:val="00B92EBF"/>
    <w:rsid w:val="00BA458B"/>
    <w:rsid w:val="00BB0318"/>
    <w:rsid w:val="00BB130F"/>
    <w:rsid w:val="00BB6886"/>
    <w:rsid w:val="00BD5C3A"/>
    <w:rsid w:val="00BE4566"/>
    <w:rsid w:val="00BF06D7"/>
    <w:rsid w:val="00BF0A1B"/>
    <w:rsid w:val="00C008EA"/>
    <w:rsid w:val="00C03BB6"/>
    <w:rsid w:val="00C13EA5"/>
    <w:rsid w:val="00C14F8B"/>
    <w:rsid w:val="00C40FD3"/>
    <w:rsid w:val="00C420AA"/>
    <w:rsid w:val="00C52416"/>
    <w:rsid w:val="00C725B0"/>
    <w:rsid w:val="00C72861"/>
    <w:rsid w:val="00C72CB4"/>
    <w:rsid w:val="00C75F05"/>
    <w:rsid w:val="00C9091E"/>
    <w:rsid w:val="00C91B99"/>
    <w:rsid w:val="00C92177"/>
    <w:rsid w:val="00CB6BD4"/>
    <w:rsid w:val="00CB7F4A"/>
    <w:rsid w:val="00CC23E4"/>
    <w:rsid w:val="00CC3F06"/>
    <w:rsid w:val="00CC5B6A"/>
    <w:rsid w:val="00CD5CCA"/>
    <w:rsid w:val="00CE1C5C"/>
    <w:rsid w:val="00CF4026"/>
    <w:rsid w:val="00D03E59"/>
    <w:rsid w:val="00D16849"/>
    <w:rsid w:val="00D25AF1"/>
    <w:rsid w:val="00D25F2C"/>
    <w:rsid w:val="00D321AC"/>
    <w:rsid w:val="00D33742"/>
    <w:rsid w:val="00D36766"/>
    <w:rsid w:val="00D625ED"/>
    <w:rsid w:val="00D679FC"/>
    <w:rsid w:val="00DB5818"/>
    <w:rsid w:val="00DB61C9"/>
    <w:rsid w:val="00DC75E0"/>
    <w:rsid w:val="00DD0F5F"/>
    <w:rsid w:val="00DD20B8"/>
    <w:rsid w:val="00DE0D95"/>
    <w:rsid w:val="00E00B4D"/>
    <w:rsid w:val="00E21A77"/>
    <w:rsid w:val="00E3353F"/>
    <w:rsid w:val="00E34BFA"/>
    <w:rsid w:val="00E429EE"/>
    <w:rsid w:val="00E47FA4"/>
    <w:rsid w:val="00E60928"/>
    <w:rsid w:val="00E6329A"/>
    <w:rsid w:val="00E73A66"/>
    <w:rsid w:val="00E73C7C"/>
    <w:rsid w:val="00E81C99"/>
    <w:rsid w:val="00E874D4"/>
    <w:rsid w:val="00E9055A"/>
    <w:rsid w:val="00E94693"/>
    <w:rsid w:val="00E94E7A"/>
    <w:rsid w:val="00EA2453"/>
    <w:rsid w:val="00EA6A5E"/>
    <w:rsid w:val="00EB01E1"/>
    <w:rsid w:val="00EC4E26"/>
    <w:rsid w:val="00EC669C"/>
    <w:rsid w:val="00ED6339"/>
    <w:rsid w:val="00F0681D"/>
    <w:rsid w:val="00F43577"/>
    <w:rsid w:val="00F44A1B"/>
    <w:rsid w:val="00F44CB6"/>
    <w:rsid w:val="00F47074"/>
    <w:rsid w:val="00F5186C"/>
    <w:rsid w:val="00F51B6C"/>
    <w:rsid w:val="00F83894"/>
    <w:rsid w:val="00F86B18"/>
    <w:rsid w:val="00F9348D"/>
    <w:rsid w:val="00F97C2A"/>
    <w:rsid w:val="00FA5403"/>
    <w:rsid w:val="00FA5FAE"/>
    <w:rsid w:val="00FB6C36"/>
    <w:rsid w:val="00FC1FBA"/>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208D624"/>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8545CC"/>
    <w:pPr>
      <w:ind w:left="720"/>
      <w:contextualSpacing/>
    </w:pPr>
  </w:style>
  <w:style w:type="paragraph" w:styleId="Pagrindinistekstas3">
    <w:name w:val="Body Text 3"/>
    <w:basedOn w:val="prastasis"/>
    <w:link w:val="Pagrindinistekstas3Diagrama"/>
    <w:uiPriority w:val="99"/>
    <w:semiHidden/>
    <w:unhideWhenUsed/>
    <w:rsid w:val="00E3353F"/>
    <w:pPr>
      <w:spacing w:after="120"/>
    </w:pPr>
    <w:rPr>
      <w:sz w:val="16"/>
      <w:szCs w:val="16"/>
    </w:rPr>
  </w:style>
  <w:style w:type="character" w:customStyle="1" w:styleId="Pagrindinistekstas3Diagrama">
    <w:name w:val="Pagrindinis tekstas 3 Diagrama"/>
    <w:basedOn w:val="Numatytasispastraiposriftas"/>
    <w:link w:val="Pagrindinistekstas3"/>
    <w:uiPriority w:val="99"/>
    <w:semiHidden/>
    <w:rsid w:val="00E3353F"/>
    <w:rPr>
      <w:sz w:val="16"/>
      <w:szCs w:val="16"/>
      <w:lang w:eastAsia="en-US"/>
    </w:rPr>
  </w:style>
  <w:style w:type="paragraph" w:styleId="Pataisymai">
    <w:name w:val="Revision"/>
    <w:hidden/>
    <w:uiPriority w:val="99"/>
    <w:semiHidden/>
    <w:rsid w:val="00EC669C"/>
    <w:rPr>
      <w:sz w:val="24"/>
      <w:szCs w:val="20"/>
      <w:lang w:eastAsia="en-US"/>
    </w:rPr>
  </w:style>
  <w:style w:type="character" w:styleId="Komentaronuoroda">
    <w:name w:val="annotation reference"/>
    <w:basedOn w:val="Numatytasispastraiposriftas"/>
    <w:uiPriority w:val="99"/>
    <w:semiHidden/>
    <w:unhideWhenUsed/>
    <w:rsid w:val="00EC669C"/>
    <w:rPr>
      <w:sz w:val="16"/>
      <w:szCs w:val="16"/>
    </w:rPr>
  </w:style>
  <w:style w:type="paragraph" w:styleId="Komentarotekstas">
    <w:name w:val="annotation text"/>
    <w:basedOn w:val="prastasis"/>
    <w:link w:val="KomentarotekstasDiagrama"/>
    <w:uiPriority w:val="99"/>
    <w:semiHidden/>
    <w:unhideWhenUsed/>
    <w:rsid w:val="00EC669C"/>
    <w:rPr>
      <w:sz w:val="20"/>
    </w:rPr>
  </w:style>
  <w:style w:type="character" w:customStyle="1" w:styleId="KomentarotekstasDiagrama">
    <w:name w:val="Komentaro tekstas Diagrama"/>
    <w:basedOn w:val="Numatytasispastraiposriftas"/>
    <w:link w:val="Komentarotekstas"/>
    <w:uiPriority w:val="99"/>
    <w:semiHidden/>
    <w:rsid w:val="00EC669C"/>
    <w:rPr>
      <w:sz w:val="20"/>
      <w:szCs w:val="20"/>
      <w:lang w:eastAsia="en-US"/>
    </w:rPr>
  </w:style>
  <w:style w:type="paragraph" w:styleId="Komentarotema">
    <w:name w:val="annotation subject"/>
    <w:basedOn w:val="Komentarotekstas"/>
    <w:next w:val="Komentarotekstas"/>
    <w:link w:val="KomentarotemaDiagrama"/>
    <w:uiPriority w:val="99"/>
    <w:semiHidden/>
    <w:unhideWhenUsed/>
    <w:rsid w:val="00EC669C"/>
    <w:rPr>
      <w:b/>
      <w:bCs/>
    </w:rPr>
  </w:style>
  <w:style w:type="character" w:customStyle="1" w:styleId="KomentarotemaDiagrama">
    <w:name w:val="Komentaro tema Diagrama"/>
    <w:basedOn w:val="KomentarotekstasDiagrama"/>
    <w:link w:val="Komentarotema"/>
    <w:uiPriority w:val="99"/>
    <w:semiHidden/>
    <w:rsid w:val="00EC669C"/>
    <w:rPr>
      <w:b/>
      <w:bCs/>
      <w:sz w:val="20"/>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0</TotalTime>
  <Pages>3</Pages>
  <Words>364</Words>
  <Characters>2631</Characters>
  <Application>Microsoft Office Word</Application>
  <DocSecurity>4</DocSecurity>
  <Lines>21</Lines>
  <Paragraphs>5</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2990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2024-02-06T07:56:00Z</cp:lastPrinted>
  <dcterms:created xsi:type="dcterms:W3CDTF">2024-03-08T13:57:00Z</dcterms:created>
  <dcterms:modified xsi:type="dcterms:W3CDTF">2024-03-08T13:57:00Z</dcterms:modified>
</cp:coreProperties>
</file>