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A1C3" w14:textId="77777777" w:rsidR="002C5E47" w:rsidRPr="004A4278" w:rsidRDefault="002C5E47" w:rsidP="002C5E47">
      <w:pPr>
        <w:tabs>
          <w:tab w:val="left" w:pos="0"/>
        </w:tabs>
        <w:spacing w:after="0" w:line="240" w:lineRule="auto"/>
        <w:jc w:val="center"/>
        <w:rPr>
          <w:rFonts w:ascii="Times New Roman" w:eastAsia="Times New Roman" w:hAnsi="Times New Roman" w:cs="Times New Roman"/>
          <w:b/>
          <w:sz w:val="24"/>
          <w:szCs w:val="24"/>
        </w:rPr>
      </w:pPr>
      <w:r w:rsidRPr="004A4278">
        <w:rPr>
          <w:rFonts w:ascii="Times New Roman" w:eastAsia="Times New Roman" w:hAnsi="Times New Roman" w:cs="Times New Roman"/>
          <w:b/>
          <w:sz w:val="24"/>
          <w:szCs w:val="24"/>
        </w:rPr>
        <w:t>AIŠKINAMASIS RAŠTAS</w:t>
      </w:r>
    </w:p>
    <w:p w14:paraId="5EB9A615" w14:textId="77777777" w:rsidR="002C5E47" w:rsidRPr="004A4278" w:rsidRDefault="002C5E47" w:rsidP="000F32CC">
      <w:pPr>
        <w:tabs>
          <w:tab w:val="left" w:pos="0"/>
        </w:tabs>
        <w:spacing w:after="0" w:line="240" w:lineRule="auto"/>
        <w:jc w:val="center"/>
        <w:rPr>
          <w:rFonts w:ascii="Times New Roman" w:eastAsia="Times New Roman" w:hAnsi="Times New Roman" w:cs="Times New Roman"/>
          <w:b/>
          <w:sz w:val="24"/>
          <w:szCs w:val="24"/>
        </w:rPr>
      </w:pPr>
    </w:p>
    <w:p w14:paraId="0091E9D9" w14:textId="1743E7F1" w:rsidR="000F32CC" w:rsidRPr="004A4278" w:rsidRDefault="000F32CC" w:rsidP="000F32CC">
      <w:pPr>
        <w:tabs>
          <w:tab w:val="left" w:pos="6663"/>
        </w:tabs>
        <w:jc w:val="center"/>
        <w:rPr>
          <w:rFonts w:ascii="Times New Roman" w:hAnsi="Times New Roman" w:cs="Times New Roman"/>
          <w:b/>
          <w:sz w:val="24"/>
          <w:szCs w:val="24"/>
        </w:rPr>
      </w:pPr>
      <w:r w:rsidRPr="004A4278">
        <w:rPr>
          <w:rFonts w:ascii="Times New Roman" w:eastAsia="Calibri" w:hAnsi="Times New Roman" w:cs="Times New Roman"/>
          <w:b/>
          <w:sz w:val="24"/>
          <w:szCs w:val="24"/>
        </w:rPr>
        <w:t>DĖL PRITARIMO PANEVĖŽIO MIESTO SAVIVALDYBĖS ADMINISTRACIJAI DALYVAUTI PROJEKTE „</w:t>
      </w:r>
      <w:r w:rsidRPr="004A4278">
        <w:rPr>
          <w:rFonts w:ascii="Times New Roman" w:eastAsia="Batang" w:hAnsi="Times New Roman" w:cs="Times New Roman"/>
          <w:b/>
          <w:sz w:val="24"/>
          <w:szCs w:val="24"/>
        </w:rPr>
        <w:t>PERĖJIMAS NUO INSTITUCINĖS GLOBOS PRIE BENDRUOMENINIŲ PASLAUGŲ SOSTINĖS REGIONE, VIDURIO IR VAKARŲ LIETUVOS REGIONE</w:t>
      </w:r>
      <w:r w:rsidR="00686669" w:rsidRPr="004A4278">
        <w:rPr>
          <w:rFonts w:ascii="Times New Roman" w:hAnsi="Times New Roman" w:cs="Times New Roman"/>
          <w:b/>
          <w:sz w:val="24"/>
          <w:szCs w:val="24"/>
        </w:rPr>
        <w:t>“ PARTNERIO TEISĖMIS</w:t>
      </w:r>
    </w:p>
    <w:p w14:paraId="1698A6A1" w14:textId="6BFC1933" w:rsidR="002C5E47" w:rsidRPr="004A4278" w:rsidRDefault="002C5E47" w:rsidP="002C5E47">
      <w:pPr>
        <w:tabs>
          <w:tab w:val="left" w:pos="0"/>
        </w:tabs>
        <w:spacing w:after="0" w:line="240" w:lineRule="auto"/>
        <w:ind w:left="360"/>
        <w:jc w:val="center"/>
        <w:rPr>
          <w:rFonts w:ascii="Times New Roman" w:eastAsia="Times New Roman" w:hAnsi="Times New Roman" w:cs="Times New Roman"/>
          <w:sz w:val="24"/>
          <w:szCs w:val="24"/>
        </w:rPr>
      </w:pPr>
      <w:r w:rsidRPr="004A4278">
        <w:rPr>
          <w:rFonts w:ascii="Times New Roman" w:eastAsia="Times New Roman" w:hAnsi="Times New Roman" w:cs="Times New Roman"/>
          <w:sz w:val="24"/>
          <w:szCs w:val="24"/>
        </w:rPr>
        <w:t>2023 m.</w:t>
      </w:r>
      <w:r w:rsidR="00F6717A">
        <w:rPr>
          <w:rFonts w:ascii="Times New Roman" w:eastAsia="Times New Roman" w:hAnsi="Times New Roman" w:cs="Times New Roman"/>
          <w:sz w:val="24"/>
          <w:szCs w:val="24"/>
        </w:rPr>
        <w:t xml:space="preserve"> rugpjūčio 3</w:t>
      </w:r>
      <w:r w:rsidR="000C49FF" w:rsidRPr="004A4278">
        <w:rPr>
          <w:rFonts w:ascii="Times New Roman" w:eastAsia="Times New Roman" w:hAnsi="Times New Roman" w:cs="Times New Roman"/>
          <w:sz w:val="24"/>
          <w:szCs w:val="24"/>
        </w:rPr>
        <w:t xml:space="preserve"> </w:t>
      </w:r>
      <w:r w:rsidRPr="004A4278">
        <w:rPr>
          <w:rFonts w:ascii="Times New Roman" w:eastAsia="Times New Roman" w:hAnsi="Times New Roman" w:cs="Times New Roman"/>
          <w:sz w:val="24"/>
          <w:szCs w:val="24"/>
        </w:rPr>
        <w:t>d.</w:t>
      </w:r>
    </w:p>
    <w:p w14:paraId="793D2914" w14:textId="77777777" w:rsidR="002C5E47" w:rsidRPr="004A4278" w:rsidRDefault="002C5E47" w:rsidP="002C5E47">
      <w:pPr>
        <w:tabs>
          <w:tab w:val="left" w:pos="0"/>
        </w:tabs>
        <w:spacing w:after="0" w:line="240" w:lineRule="auto"/>
        <w:jc w:val="center"/>
        <w:rPr>
          <w:rFonts w:ascii="Times New Roman" w:eastAsia="Times New Roman" w:hAnsi="Times New Roman" w:cs="Times New Roman"/>
          <w:sz w:val="24"/>
          <w:szCs w:val="24"/>
        </w:rPr>
      </w:pPr>
      <w:r w:rsidRPr="004A4278">
        <w:rPr>
          <w:rFonts w:ascii="Times New Roman" w:eastAsia="Times New Roman" w:hAnsi="Times New Roman" w:cs="Times New Roman"/>
          <w:sz w:val="24"/>
          <w:szCs w:val="24"/>
        </w:rPr>
        <w:t>Panevėžys</w:t>
      </w:r>
    </w:p>
    <w:p w14:paraId="3A5DE61E" w14:textId="77777777" w:rsidR="002C5E47" w:rsidRPr="004A4278" w:rsidRDefault="002C5E47" w:rsidP="002C5E47">
      <w:pPr>
        <w:tabs>
          <w:tab w:val="left" w:pos="0"/>
        </w:tabs>
        <w:spacing w:after="0" w:line="240" w:lineRule="auto"/>
        <w:jc w:val="center"/>
        <w:rPr>
          <w:rFonts w:ascii="Times New Roman" w:eastAsia="Times New Roman" w:hAnsi="Times New Roman" w:cs="Times New Roman"/>
          <w:sz w:val="24"/>
          <w:szCs w:val="24"/>
        </w:rPr>
      </w:pPr>
    </w:p>
    <w:p w14:paraId="3F51DE7F" w14:textId="77777777" w:rsidR="002C5E47" w:rsidRPr="004A4278" w:rsidRDefault="00712223" w:rsidP="002C5E47">
      <w:pPr>
        <w:pStyle w:val="Sraopastraipa"/>
        <w:numPr>
          <w:ilvl w:val="0"/>
          <w:numId w:val="1"/>
        </w:numPr>
        <w:tabs>
          <w:tab w:val="left" w:pos="0"/>
        </w:tabs>
        <w:spacing w:after="0" w:line="240" w:lineRule="auto"/>
        <w:jc w:val="both"/>
        <w:rPr>
          <w:rFonts w:ascii="Times New Roman" w:eastAsia="Times New Roman" w:hAnsi="Times New Roman" w:cs="Times New Roman"/>
          <w:b/>
          <w:sz w:val="24"/>
          <w:szCs w:val="24"/>
        </w:rPr>
      </w:pPr>
      <w:r w:rsidRPr="004A4278">
        <w:rPr>
          <w:rFonts w:ascii="Times New Roman" w:eastAsia="Times New Roman" w:hAnsi="Times New Roman" w:cs="Times New Roman"/>
          <w:b/>
          <w:sz w:val="24"/>
          <w:szCs w:val="24"/>
        </w:rPr>
        <w:t>Sprendimo projekto tikslai ir uždaviniai</w:t>
      </w:r>
      <w:r w:rsidR="002C5E47" w:rsidRPr="004A4278">
        <w:rPr>
          <w:rFonts w:ascii="Times New Roman" w:eastAsia="Times New Roman" w:hAnsi="Times New Roman" w:cs="Times New Roman"/>
          <w:b/>
          <w:sz w:val="24"/>
          <w:szCs w:val="24"/>
        </w:rPr>
        <w:t xml:space="preserve">: </w:t>
      </w:r>
    </w:p>
    <w:p w14:paraId="4778CF48" w14:textId="22B0EE6A" w:rsidR="000F32CC" w:rsidRPr="004A4278" w:rsidRDefault="000F32CC" w:rsidP="000F32CC">
      <w:pPr>
        <w:pStyle w:val="Sraopastraipa"/>
        <w:tabs>
          <w:tab w:val="left" w:pos="0"/>
        </w:tabs>
        <w:spacing w:after="0" w:line="240" w:lineRule="auto"/>
        <w:ind w:left="0" w:firstLine="851"/>
        <w:jc w:val="both"/>
        <w:rPr>
          <w:rFonts w:ascii="Times New Roman" w:hAnsi="Times New Roman" w:cs="Times New Roman"/>
          <w:sz w:val="24"/>
          <w:szCs w:val="24"/>
        </w:rPr>
      </w:pPr>
      <w:r w:rsidRPr="004A4278">
        <w:rPr>
          <w:rFonts w:ascii="Times New Roman" w:hAnsi="Times New Roman" w:cs="Times New Roman"/>
          <w:sz w:val="24"/>
          <w:szCs w:val="24"/>
        </w:rPr>
        <w:t xml:space="preserve">Lietuvos Respublikos socialinės apsaugos ir darbo ministerijos </w:t>
      </w:r>
      <w:r w:rsidR="00F31164" w:rsidRPr="004A4278">
        <w:rPr>
          <w:rFonts w:ascii="Times New Roman" w:hAnsi="Times New Roman" w:cs="Times New Roman"/>
          <w:sz w:val="24"/>
          <w:szCs w:val="24"/>
        </w:rPr>
        <w:t>2023 m. birželio 15 d. paskelbtas Kvietimas</w:t>
      </w:r>
      <w:r w:rsidRPr="004A4278">
        <w:rPr>
          <w:rFonts w:ascii="Times New Roman" w:hAnsi="Times New Roman" w:cs="Times New Roman"/>
          <w:sz w:val="24"/>
          <w:szCs w:val="24"/>
        </w:rPr>
        <w:t xml:space="preserve"> Nr. 07-018-P teikti projektų įgyvendinimo planus „Užtikrinti perėjimą nuo institucinės globos prie bendruomeninių paslaugų intelekto ir (ar) psichikos negalią turintiems asmenims“ pagal 2021-2030 metų plėtros programos valdytojos Lietuvos Respublikos socialinės apsaugos ir darbo ministerijos socialinės sutelkties plėtros programos pažangos priemonės Nr. 09-003-02-02-01 „Plėtoti kompleksinę neįgaliųjų socialinės integracijos sistemą“ 5 veiklos „Užtikrinti perėjimą nuo institucinės globos prie bendruomeninių paslaugų (kurti, teikti ir plėtoti</w:t>
      </w:r>
      <w:r w:rsidR="00C22CAA" w:rsidRPr="004A4278">
        <w:rPr>
          <w:rFonts w:ascii="Times New Roman" w:hAnsi="Times New Roman" w:cs="Times New Roman"/>
          <w:sz w:val="24"/>
          <w:szCs w:val="24"/>
        </w:rPr>
        <w:t xml:space="preserve"> nestacionarias</w:t>
      </w:r>
      <w:r w:rsidRPr="004A4278">
        <w:rPr>
          <w:rFonts w:ascii="Times New Roman" w:hAnsi="Times New Roman" w:cs="Times New Roman"/>
          <w:sz w:val="24"/>
          <w:szCs w:val="24"/>
        </w:rPr>
        <w:t xml:space="preserve"> ir bendruomenines paslaugas: apgyvendinimo su pa</w:t>
      </w:r>
      <w:r w:rsidR="001F6079">
        <w:rPr>
          <w:rFonts w:ascii="Times New Roman" w:hAnsi="Times New Roman" w:cs="Times New Roman"/>
          <w:sz w:val="24"/>
          <w:szCs w:val="24"/>
        </w:rPr>
        <w:t>rama, dienos užimtumo, pagalbos</w:t>
      </w:r>
      <w:r w:rsidRPr="004A4278">
        <w:rPr>
          <w:rFonts w:ascii="Times New Roman" w:hAnsi="Times New Roman" w:cs="Times New Roman"/>
          <w:sz w:val="24"/>
          <w:szCs w:val="24"/>
        </w:rPr>
        <w:t xml:space="preserve"> šeimai, socialinių dirbtuvių ir kitas paslaugas intelekto ir (ar) psichikos negalią turintiems asmenims)“ 5.1 poveiklės „Užtikrinti perėjimą nuo institucinės globos prie bendruomeninių paslaugų Sostinės regione“ ir 5.2 poveiklės „Užtikrinti perėjimą nuo institucinės globos prie bendruomeninių paslaugų Vidurio ir vakarų Lietuvos regione“ projektų finansavimo sąlygų aprašą, patvirtintą Lietuvos Respublikos socialinės apsaugos ir darbo ministro 2023 m. birželio 7 d. įsakymu Nr. A1-369.</w:t>
      </w:r>
    </w:p>
    <w:p w14:paraId="334FAC33" w14:textId="7B2B8969" w:rsidR="00FA2144" w:rsidRPr="004A4278" w:rsidRDefault="00597E3C" w:rsidP="000F32CC">
      <w:pPr>
        <w:pStyle w:val="Sraopastraipa"/>
        <w:tabs>
          <w:tab w:val="left" w:pos="0"/>
        </w:tabs>
        <w:spacing w:after="0" w:line="240" w:lineRule="auto"/>
        <w:ind w:left="0" w:firstLine="851"/>
        <w:jc w:val="both"/>
        <w:rPr>
          <w:rFonts w:ascii="Times New Roman" w:hAnsi="Times New Roman" w:cs="Times New Roman"/>
          <w:sz w:val="24"/>
          <w:szCs w:val="24"/>
        </w:rPr>
      </w:pPr>
      <w:r w:rsidRPr="004A4278">
        <w:rPr>
          <w:rFonts w:ascii="Times New Roman" w:hAnsi="Times New Roman" w:cs="Times New Roman"/>
          <w:sz w:val="24"/>
          <w:szCs w:val="24"/>
        </w:rPr>
        <w:t>Pagal A</w:t>
      </w:r>
      <w:r w:rsidR="00FA2144" w:rsidRPr="004A4278">
        <w:rPr>
          <w:rFonts w:ascii="Times New Roman" w:hAnsi="Times New Roman" w:cs="Times New Roman"/>
          <w:sz w:val="24"/>
          <w:szCs w:val="24"/>
        </w:rPr>
        <w:t>prašą pareiškėjas – Neįgaliųjų reikalų departamentas prie Lietuvos Respublikos socialinės apsaugos ir darbo ministerijos</w:t>
      </w:r>
      <w:r w:rsidRPr="004A4278">
        <w:rPr>
          <w:rFonts w:ascii="Times New Roman" w:hAnsi="Times New Roman" w:cs="Times New Roman"/>
          <w:sz w:val="24"/>
          <w:szCs w:val="24"/>
        </w:rPr>
        <w:t xml:space="preserve"> (t</w:t>
      </w:r>
      <w:r w:rsidR="00FA2144" w:rsidRPr="004A4278">
        <w:rPr>
          <w:rFonts w:ascii="Times New Roman" w:hAnsi="Times New Roman" w:cs="Times New Roman"/>
          <w:sz w:val="24"/>
          <w:szCs w:val="24"/>
        </w:rPr>
        <w:t>oliau – Neįgaliųjų reikalų departamentas).</w:t>
      </w:r>
    </w:p>
    <w:p w14:paraId="34954AC2" w14:textId="700ECEF7" w:rsidR="00FA2144" w:rsidRPr="004A4278" w:rsidRDefault="00FA2144" w:rsidP="000F32CC">
      <w:pPr>
        <w:pStyle w:val="Sraopastraipa"/>
        <w:tabs>
          <w:tab w:val="left" w:pos="0"/>
        </w:tabs>
        <w:spacing w:after="0" w:line="240" w:lineRule="auto"/>
        <w:ind w:left="0" w:firstLine="851"/>
        <w:jc w:val="both"/>
        <w:rPr>
          <w:rFonts w:ascii="Times New Roman" w:hAnsi="Times New Roman" w:cs="Times New Roman"/>
          <w:sz w:val="24"/>
          <w:szCs w:val="24"/>
        </w:rPr>
      </w:pPr>
      <w:r w:rsidRPr="004A4278">
        <w:rPr>
          <w:rFonts w:ascii="Times New Roman" w:hAnsi="Times New Roman" w:cs="Times New Roman"/>
          <w:sz w:val="24"/>
          <w:szCs w:val="24"/>
        </w:rPr>
        <w:t>Galimi partneriai: Sa</w:t>
      </w:r>
      <w:r w:rsidR="00597E3C" w:rsidRPr="004A4278">
        <w:rPr>
          <w:rFonts w:ascii="Times New Roman" w:hAnsi="Times New Roman" w:cs="Times New Roman"/>
          <w:sz w:val="24"/>
          <w:szCs w:val="24"/>
        </w:rPr>
        <w:t>vivaldybių administracijos, v</w:t>
      </w:r>
      <w:r w:rsidRPr="004A4278">
        <w:rPr>
          <w:rFonts w:ascii="Times New Roman" w:hAnsi="Times New Roman" w:cs="Times New Roman"/>
          <w:sz w:val="24"/>
          <w:szCs w:val="24"/>
        </w:rPr>
        <w:t>iešieji ir privatieji ju</w:t>
      </w:r>
      <w:r w:rsidR="001F6079">
        <w:rPr>
          <w:rFonts w:ascii="Times New Roman" w:hAnsi="Times New Roman" w:cs="Times New Roman"/>
          <w:sz w:val="24"/>
          <w:szCs w:val="24"/>
        </w:rPr>
        <w:t xml:space="preserve">ridiniai asmenys, kurie vykdys socialinių įgūdžių </w:t>
      </w:r>
      <w:r w:rsidRPr="004A4278">
        <w:rPr>
          <w:rFonts w:ascii="Times New Roman" w:hAnsi="Times New Roman" w:cs="Times New Roman"/>
          <w:sz w:val="24"/>
          <w:szCs w:val="24"/>
        </w:rPr>
        <w:t>ugdymo, palaik</w:t>
      </w:r>
      <w:r w:rsidR="00F31164" w:rsidRPr="004A4278">
        <w:rPr>
          <w:rFonts w:ascii="Times New Roman" w:hAnsi="Times New Roman" w:cs="Times New Roman"/>
          <w:sz w:val="24"/>
          <w:szCs w:val="24"/>
        </w:rPr>
        <w:t>ymo ir (ar) atkūrimo (socialinių dirbtuvių</w:t>
      </w:r>
      <w:r w:rsidRPr="004A4278">
        <w:rPr>
          <w:rFonts w:ascii="Times New Roman" w:hAnsi="Times New Roman" w:cs="Times New Roman"/>
          <w:sz w:val="24"/>
          <w:szCs w:val="24"/>
        </w:rPr>
        <w:t xml:space="preserve">) veiklą. </w:t>
      </w:r>
    </w:p>
    <w:p w14:paraId="172F350F" w14:textId="23204214" w:rsidR="00C439CC" w:rsidRPr="004A4278" w:rsidRDefault="00C439CC" w:rsidP="000F32CC">
      <w:pPr>
        <w:pStyle w:val="Sraopastraipa"/>
        <w:tabs>
          <w:tab w:val="left" w:pos="0"/>
        </w:tabs>
        <w:spacing w:after="0" w:line="240" w:lineRule="auto"/>
        <w:ind w:left="0" w:firstLine="851"/>
        <w:jc w:val="both"/>
        <w:rPr>
          <w:rFonts w:ascii="Times New Roman" w:hAnsi="Times New Roman" w:cs="Times New Roman"/>
          <w:sz w:val="24"/>
          <w:szCs w:val="24"/>
        </w:rPr>
      </w:pPr>
      <w:r w:rsidRPr="004A4278">
        <w:rPr>
          <w:rFonts w:ascii="Times New Roman" w:hAnsi="Times New Roman" w:cs="Times New Roman"/>
          <w:sz w:val="24"/>
          <w:szCs w:val="24"/>
        </w:rPr>
        <w:t>Tikslinės grupės</w:t>
      </w:r>
      <w:r w:rsidR="00FA2144" w:rsidRPr="004A4278">
        <w:rPr>
          <w:rFonts w:ascii="Times New Roman" w:hAnsi="Times New Roman" w:cs="Times New Roman"/>
          <w:sz w:val="24"/>
          <w:szCs w:val="24"/>
        </w:rPr>
        <w:t xml:space="preserve"> </w:t>
      </w:r>
      <w:r w:rsidRPr="004A4278">
        <w:rPr>
          <w:rFonts w:ascii="Times New Roman" w:hAnsi="Times New Roman" w:cs="Times New Roman"/>
          <w:sz w:val="24"/>
          <w:szCs w:val="24"/>
        </w:rPr>
        <w:t>- intelekto ir (ar) psichikos negalią turintys asmenys, jų šeimos (globėjai, rūpintojai), socialinių paslaugų srities darbuotojai.</w:t>
      </w:r>
    </w:p>
    <w:p w14:paraId="57A4FA78" w14:textId="4EF122B9" w:rsidR="00FA2144" w:rsidRPr="004A4278" w:rsidRDefault="00FA2144" w:rsidP="000F32CC">
      <w:pPr>
        <w:pStyle w:val="Sraopastraipa"/>
        <w:tabs>
          <w:tab w:val="left" w:pos="0"/>
        </w:tabs>
        <w:spacing w:after="0" w:line="240" w:lineRule="auto"/>
        <w:ind w:left="0" w:firstLine="851"/>
        <w:jc w:val="both"/>
        <w:rPr>
          <w:rFonts w:ascii="Times New Roman" w:hAnsi="Times New Roman" w:cs="Times New Roman"/>
          <w:sz w:val="24"/>
          <w:szCs w:val="24"/>
        </w:rPr>
      </w:pPr>
      <w:r w:rsidRPr="004A4278">
        <w:rPr>
          <w:rFonts w:ascii="Times New Roman" w:hAnsi="Times New Roman" w:cs="Times New Roman"/>
          <w:sz w:val="24"/>
          <w:szCs w:val="24"/>
        </w:rPr>
        <w:t>Didžiausia galima projekto finan</w:t>
      </w:r>
      <w:r w:rsidR="001F6079">
        <w:rPr>
          <w:rFonts w:ascii="Times New Roman" w:hAnsi="Times New Roman" w:cs="Times New Roman"/>
          <w:sz w:val="24"/>
          <w:szCs w:val="24"/>
        </w:rPr>
        <w:t xml:space="preserve">suojamoji dalis – iki 100 proc. visų tinkamų finansuoti </w:t>
      </w:r>
      <w:r w:rsidRPr="004A4278">
        <w:rPr>
          <w:rFonts w:ascii="Times New Roman" w:hAnsi="Times New Roman" w:cs="Times New Roman"/>
          <w:sz w:val="24"/>
          <w:szCs w:val="24"/>
        </w:rPr>
        <w:t>projekto išlaidų</w:t>
      </w:r>
      <w:r w:rsidR="00597E3C" w:rsidRPr="004A4278">
        <w:rPr>
          <w:rFonts w:ascii="Times New Roman" w:hAnsi="Times New Roman" w:cs="Times New Roman"/>
          <w:sz w:val="24"/>
          <w:szCs w:val="24"/>
        </w:rPr>
        <w:t>.</w:t>
      </w:r>
    </w:p>
    <w:p w14:paraId="576277E9" w14:textId="79A42A9F" w:rsidR="00FA2144" w:rsidRPr="004A4278" w:rsidRDefault="0029796C" w:rsidP="00FA2144">
      <w:pPr>
        <w:pStyle w:val="prastasiniatinklio"/>
        <w:widowControl w:val="0"/>
        <w:shd w:val="clear" w:color="auto" w:fill="FFFFFF"/>
        <w:spacing w:after="0"/>
        <w:ind w:firstLine="851"/>
        <w:jc w:val="both"/>
      </w:pPr>
      <w:r w:rsidRPr="004A4278">
        <w:t xml:space="preserve">Pagal </w:t>
      </w:r>
      <w:r w:rsidR="00FA2144" w:rsidRPr="004A4278">
        <w:t>5.1 ir 5</w:t>
      </w:r>
      <w:r w:rsidRPr="004A4278">
        <w:t xml:space="preserve">.2 </w:t>
      </w:r>
      <w:r w:rsidR="00CF0431" w:rsidRPr="004A4278">
        <w:t xml:space="preserve">poveiklę </w:t>
      </w:r>
      <w:r w:rsidR="00FA2144" w:rsidRPr="004A4278">
        <w:t xml:space="preserve">„Užtikrinti perėjimą nuo institucinės globos prie bendruomeninių paslaugų Vidurio ir vakarų Lietuvos regione“ </w:t>
      </w:r>
      <w:r w:rsidR="00CF0431" w:rsidRPr="004A4278">
        <w:t xml:space="preserve">finansuojama 10 veiklų: </w:t>
      </w:r>
      <w:r w:rsidR="00CF0431" w:rsidRPr="004A4278">
        <w:rPr>
          <w:shd w:val="clear" w:color="auto" w:fill="FFFFFF"/>
        </w:rPr>
        <w:t>1. A</w:t>
      </w:r>
      <w:r w:rsidR="00CF0431" w:rsidRPr="004A4278">
        <w:t xml:space="preserve">tvejo vadybos paslaugų teikimas intelekto ir (ar) psichikos negalią turintiems asmenims; 2. Lengvai suprantamos kalbos prieinamumo didinimas; 3. Pagalbos priimant sprendimus organizavimas ir teikimas; 4. Veiksnumo apribojimo prevencijos veiklos; 5. Teisinės pagalbos organizavimas ir teikimas; 6. Tinklaveikos veiklos; 7. Socialinių įgūdžių ugdymas, palaikymas ir (ar) atkūrimas (socialinės dirbtuvės); 8. Darbuotojų profesinės kompetencijos tobulinimas; 9. Viešinimas ir komunikacija; </w:t>
      </w:r>
      <w:r w:rsidR="00F31164" w:rsidRPr="004A4278">
        <w:t>10. </w:t>
      </w:r>
      <w:r w:rsidR="00CF0431" w:rsidRPr="004A4278">
        <w:t xml:space="preserve">Kitos veiklos, užtikrinančios perėjimą nuo intelekto ir (ar) psichikos negalią turinčių asmenų institucinės globos prie bendruomeninių paslaugų. </w:t>
      </w:r>
    </w:p>
    <w:p w14:paraId="42DA0588" w14:textId="0646798B" w:rsidR="00597E3C" w:rsidRPr="004A4278" w:rsidRDefault="0029796C" w:rsidP="00FA2144">
      <w:pPr>
        <w:pStyle w:val="prastasiniatinklio"/>
        <w:widowControl w:val="0"/>
        <w:shd w:val="clear" w:color="auto" w:fill="FFFFFF"/>
        <w:spacing w:after="0"/>
        <w:ind w:firstLine="851"/>
        <w:jc w:val="both"/>
        <w:rPr>
          <w:iCs/>
        </w:rPr>
      </w:pPr>
      <w:r w:rsidRPr="004A4278">
        <w:t xml:space="preserve">Šiame kvietime </w:t>
      </w:r>
      <w:r w:rsidR="00D303DB">
        <w:t>Panevėžio miesto s</w:t>
      </w:r>
      <w:r w:rsidRPr="004A4278">
        <w:t>avi</w:t>
      </w:r>
      <w:r w:rsidR="00CF0431" w:rsidRPr="004A4278">
        <w:t xml:space="preserve">valdybės administracija </w:t>
      </w:r>
      <w:r w:rsidR="00D303DB">
        <w:t>(toliau –</w:t>
      </w:r>
      <w:r w:rsidR="009D1FE7">
        <w:t>A</w:t>
      </w:r>
      <w:r w:rsidR="00D303DB">
        <w:t xml:space="preserve">dministracija) </w:t>
      </w:r>
      <w:r w:rsidR="00CF0431" w:rsidRPr="004A4278">
        <w:t>planuoja dalyvauti</w:t>
      </w:r>
      <w:r w:rsidRPr="004A4278">
        <w:t xml:space="preserve"> dviejose veiklose:</w:t>
      </w:r>
      <w:r w:rsidRPr="004A4278">
        <w:rPr>
          <w:rFonts w:eastAsiaTheme="minorHAnsi"/>
          <w:bCs/>
        </w:rPr>
        <w:t xml:space="preserve"> 1-oje veikloje „</w:t>
      </w:r>
      <w:r w:rsidRPr="004A4278">
        <w:rPr>
          <w:iCs/>
        </w:rPr>
        <w:t>Atvejo vadybos paslaugų teikimas intelekto ir (ar) psichikos n</w:t>
      </w:r>
      <w:r w:rsidR="006A2ABD" w:rsidRPr="004A4278">
        <w:rPr>
          <w:iCs/>
        </w:rPr>
        <w:t>egalią turintiems asmenims“ ir 7-</w:t>
      </w:r>
      <w:r w:rsidR="00F31164" w:rsidRPr="004A4278">
        <w:rPr>
          <w:iCs/>
        </w:rPr>
        <w:t>oje -</w:t>
      </w:r>
      <w:r w:rsidRPr="004A4278">
        <w:rPr>
          <w:iCs/>
        </w:rPr>
        <w:t xml:space="preserve"> „Socialinių įgūdžių ugdymas, palaikymas ir (ar) atkūrimas (socialinės dirbtuvės)“. </w:t>
      </w:r>
    </w:p>
    <w:p w14:paraId="1A87CAF9" w14:textId="0C234905" w:rsidR="001F6079" w:rsidRDefault="000B32C9" w:rsidP="00FB7CBE">
      <w:pPr>
        <w:pStyle w:val="prastasiniatinklio"/>
        <w:widowControl w:val="0"/>
        <w:shd w:val="clear" w:color="auto" w:fill="FFFFFF"/>
        <w:spacing w:after="0"/>
        <w:ind w:firstLine="851"/>
        <w:jc w:val="both"/>
      </w:pPr>
      <w:r w:rsidRPr="004A4278">
        <w:rPr>
          <w:iCs/>
        </w:rPr>
        <w:t xml:space="preserve"> S</w:t>
      </w:r>
      <w:r w:rsidR="00C359D4" w:rsidRPr="004A4278">
        <w:rPr>
          <w:iCs/>
        </w:rPr>
        <w:t xml:space="preserve">ocialinių dirbtuvių veiklai </w:t>
      </w:r>
      <w:r w:rsidRPr="004A4278">
        <w:rPr>
          <w:iCs/>
        </w:rPr>
        <w:t xml:space="preserve">vykdyti </w:t>
      </w:r>
      <w:r w:rsidR="00F31164" w:rsidRPr="004A4278">
        <w:rPr>
          <w:iCs/>
        </w:rPr>
        <w:t>konkurso būdu</w:t>
      </w:r>
      <w:r w:rsidRPr="004A4278">
        <w:t xml:space="preserve"> savivaldybių</w:t>
      </w:r>
      <w:r w:rsidR="00766E8F" w:rsidRPr="004A4278">
        <w:t xml:space="preserve"> administracijos</w:t>
      </w:r>
      <w:r w:rsidR="00D06A4C" w:rsidRPr="004A4278">
        <w:t xml:space="preserve"> turi atrinkti partnerį (ius)</w:t>
      </w:r>
      <w:r w:rsidR="00766E8F" w:rsidRPr="004A4278">
        <w:t>, vadovaudamosios</w:t>
      </w:r>
      <w:r w:rsidRPr="004A4278">
        <w:t xml:space="preserve"> </w:t>
      </w:r>
      <w:r w:rsidR="0029796C" w:rsidRPr="004A4278">
        <w:t>Neįgaliųjų reikalų depar</w:t>
      </w:r>
      <w:r w:rsidR="00766E8F" w:rsidRPr="004A4278">
        <w:t>tamento direktoriaus 2023 m. birželio 29 d. įsakymu Nr. V-58 patvirtintu</w:t>
      </w:r>
      <w:r w:rsidR="0029796C" w:rsidRPr="004A4278">
        <w:t xml:space="preserve"> </w:t>
      </w:r>
      <w:r w:rsidR="00766E8F" w:rsidRPr="004A4278">
        <w:t xml:space="preserve">socialinių dirbtuvių paslaugos </w:t>
      </w:r>
      <w:r w:rsidR="0029796C" w:rsidRPr="004A4278">
        <w:t>pa</w:t>
      </w:r>
      <w:r w:rsidR="00766E8F" w:rsidRPr="004A4278">
        <w:t>rtnerių atrankos tvarkos aprašu</w:t>
      </w:r>
      <w:r w:rsidR="0029796C" w:rsidRPr="004A4278">
        <w:t xml:space="preserve"> </w:t>
      </w:r>
      <w:r w:rsidR="00766E8F" w:rsidRPr="004A4278">
        <w:t>ir socialinių dirbtuvių pa</w:t>
      </w:r>
      <w:r w:rsidR="00AD5EF5" w:rsidRPr="004A4278">
        <w:t>slaugos teikimo tvarkos aprašu</w:t>
      </w:r>
      <w:r w:rsidR="00D303DB">
        <w:t xml:space="preserve"> (toliau – Tvarkos ap</w:t>
      </w:r>
      <w:r w:rsidR="001F6079">
        <w:t>r</w:t>
      </w:r>
      <w:r w:rsidR="00D303DB">
        <w:t>ašas)</w:t>
      </w:r>
      <w:r w:rsidR="00AD5EF5" w:rsidRPr="004A4278">
        <w:t>, viešai paskelbiant</w:t>
      </w:r>
      <w:r w:rsidR="0029796C" w:rsidRPr="004A4278">
        <w:t xml:space="preserve"> kvietimus teikti paraiškas dalyvauti socialinių dirbtuvių veikloje</w:t>
      </w:r>
      <w:r w:rsidR="001F6079">
        <w:t>.</w:t>
      </w:r>
      <w:r w:rsidR="0029796C" w:rsidRPr="004A4278">
        <w:t xml:space="preserve"> Partner</w:t>
      </w:r>
      <w:r w:rsidR="001F6079">
        <w:t>iai atrenkami dviem etapais:</w:t>
      </w:r>
      <w:r w:rsidR="006A2ABD" w:rsidRPr="004A4278">
        <w:t xml:space="preserve"> I - </w:t>
      </w:r>
      <w:r w:rsidR="0029796C" w:rsidRPr="004A4278">
        <w:t>uoju etapu partneriai turi būti atr</w:t>
      </w:r>
      <w:r w:rsidR="001F6079">
        <w:t xml:space="preserve">inkti iki rugpjūčio 31 d., </w:t>
      </w:r>
      <w:r w:rsidR="006A2ABD" w:rsidRPr="004A4278">
        <w:t>II -</w:t>
      </w:r>
      <w:r w:rsidR="00686669" w:rsidRPr="004A4278">
        <w:t xml:space="preserve"> </w:t>
      </w:r>
      <w:r w:rsidR="0016233E" w:rsidRPr="004A4278">
        <w:t xml:space="preserve">uoju etapu </w:t>
      </w:r>
      <w:r w:rsidR="0029796C" w:rsidRPr="004A4278">
        <w:t xml:space="preserve">partneriai atrenkami </w:t>
      </w:r>
      <w:r w:rsidR="001F6079">
        <w:rPr>
          <w:rFonts w:eastAsiaTheme="minorHAnsi"/>
        </w:rPr>
        <w:t>iki 2023 m. gruodžio 15 d</w:t>
      </w:r>
      <w:r w:rsidR="0029796C" w:rsidRPr="004A4278">
        <w:t xml:space="preserve">. </w:t>
      </w:r>
      <w:r w:rsidR="00283DC4" w:rsidRPr="004A4278">
        <w:t>Pareiškėjas su partneriais sudarys jungtinės v</w:t>
      </w:r>
      <w:r w:rsidR="0016233E" w:rsidRPr="004A4278">
        <w:t>eiklos ar partnerystės</w:t>
      </w:r>
      <w:r w:rsidR="00283DC4" w:rsidRPr="004A4278">
        <w:t xml:space="preserve"> sutartį (is</w:t>
      </w:r>
      <w:r w:rsidR="001F6079">
        <w:t xml:space="preserve">), kurioje (iose) bus nustatytos </w:t>
      </w:r>
      <w:r w:rsidR="00283DC4" w:rsidRPr="004A4278">
        <w:t xml:space="preserve">sutarties šalių teisės, pareigos ir atsakomybės įgyvendinant </w:t>
      </w:r>
      <w:r w:rsidR="00283DC4" w:rsidRPr="00FB7CBE">
        <w:t>projektą.</w:t>
      </w:r>
      <w:r w:rsidR="00D303DB" w:rsidRPr="00FB7CBE">
        <w:t xml:space="preserve"> </w:t>
      </w:r>
    </w:p>
    <w:p w14:paraId="42D1808F" w14:textId="77479A92" w:rsidR="002C2B20" w:rsidRPr="004A4278" w:rsidRDefault="00686669" w:rsidP="00283DC4">
      <w:pPr>
        <w:pStyle w:val="Sraopastraipa"/>
        <w:tabs>
          <w:tab w:val="left" w:pos="0"/>
        </w:tabs>
        <w:spacing w:after="0" w:line="240" w:lineRule="auto"/>
        <w:ind w:left="0" w:firstLine="851"/>
        <w:jc w:val="both"/>
        <w:rPr>
          <w:rFonts w:ascii="Times New Roman" w:hAnsi="Times New Roman" w:cs="Times New Roman"/>
          <w:iCs/>
          <w:sz w:val="24"/>
          <w:szCs w:val="24"/>
        </w:rPr>
      </w:pPr>
      <w:r w:rsidRPr="004A4278">
        <w:rPr>
          <w:rFonts w:ascii="Times New Roman" w:hAnsi="Times New Roman" w:cs="Times New Roman"/>
          <w:iCs/>
          <w:sz w:val="24"/>
          <w:szCs w:val="24"/>
        </w:rPr>
        <w:lastRenderedPageBreak/>
        <w:t>Kita veikla</w:t>
      </w:r>
      <w:r w:rsidR="00CF0431" w:rsidRPr="004A4278">
        <w:rPr>
          <w:rFonts w:ascii="Times New Roman" w:hAnsi="Times New Roman" w:cs="Times New Roman"/>
          <w:iCs/>
          <w:sz w:val="24"/>
          <w:szCs w:val="24"/>
        </w:rPr>
        <w:t xml:space="preserve">, kurioje planuoja dalyvauti </w:t>
      </w:r>
      <w:r w:rsidR="009D1FE7">
        <w:rPr>
          <w:rFonts w:ascii="Times New Roman" w:hAnsi="Times New Roman" w:cs="Times New Roman"/>
          <w:iCs/>
          <w:sz w:val="24"/>
          <w:szCs w:val="24"/>
        </w:rPr>
        <w:t>A</w:t>
      </w:r>
      <w:r w:rsidRPr="004A4278">
        <w:rPr>
          <w:rFonts w:ascii="Times New Roman" w:hAnsi="Times New Roman" w:cs="Times New Roman"/>
          <w:iCs/>
          <w:sz w:val="24"/>
          <w:szCs w:val="24"/>
        </w:rPr>
        <w:t xml:space="preserve">dministracija - </w:t>
      </w:r>
      <w:r w:rsidR="00766E8F" w:rsidRPr="004A4278">
        <w:rPr>
          <w:rFonts w:ascii="Times New Roman" w:hAnsi="Times New Roman" w:cs="Times New Roman"/>
          <w:iCs/>
          <w:sz w:val="24"/>
          <w:szCs w:val="24"/>
        </w:rPr>
        <w:t>A</w:t>
      </w:r>
      <w:r w:rsidR="00C359D4" w:rsidRPr="004A4278">
        <w:rPr>
          <w:rFonts w:ascii="Times New Roman" w:hAnsi="Times New Roman" w:cs="Times New Roman"/>
          <w:iCs/>
          <w:sz w:val="24"/>
          <w:szCs w:val="24"/>
        </w:rPr>
        <w:t>tvejo vadybos paslaugų teikimas intelekto ir (ar) psichikos negalią turintie</w:t>
      </w:r>
      <w:r w:rsidR="00493E8B" w:rsidRPr="004A4278">
        <w:rPr>
          <w:rFonts w:ascii="Times New Roman" w:hAnsi="Times New Roman" w:cs="Times New Roman"/>
          <w:iCs/>
          <w:sz w:val="24"/>
          <w:szCs w:val="24"/>
        </w:rPr>
        <w:t>ms asmenims. Atvejo vadybininkai turėtų būti įdar</w:t>
      </w:r>
      <w:r w:rsidR="006A0A03">
        <w:rPr>
          <w:rFonts w:ascii="Times New Roman" w:hAnsi="Times New Roman" w:cs="Times New Roman"/>
          <w:iCs/>
          <w:sz w:val="24"/>
          <w:szCs w:val="24"/>
        </w:rPr>
        <w:t xml:space="preserve">binti </w:t>
      </w:r>
      <w:r w:rsidR="006A0A03" w:rsidRPr="00B046AF">
        <w:rPr>
          <w:rFonts w:ascii="Times New Roman" w:hAnsi="Times New Roman" w:cs="Times New Roman"/>
          <w:iCs/>
          <w:sz w:val="24"/>
          <w:szCs w:val="24"/>
        </w:rPr>
        <w:t>A</w:t>
      </w:r>
      <w:r w:rsidR="00C359D4" w:rsidRPr="00B046AF">
        <w:rPr>
          <w:rFonts w:ascii="Times New Roman" w:hAnsi="Times New Roman" w:cs="Times New Roman"/>
          <w:iCs/>
          <w:sz w:val="24"/>
          <w:szCs w:val="24"/>
        </w:rPr>
        <w:t>dministracijoje</w:t>
      </w:r>
      <w:r w:rsidR="00283DC4" w:rsidRPr="00B046AF">
        <w:rPr>
          <w:rFonts w:ascii="Times New Roman" w:hAnsi="Times New Roman" w:cs="Times New Roman"/>
          <w:iCs/>
          <w:sz w:val="24"/>
          <w:szCs w:val="24"/>
        </w:rPr>
        <w:t xml:space="preserve">. </w:t>
      </w:r>
    </w:p>
    <w:p w14:paraId="62BD169D" w14:textId="5C3EFEBA" w:rsidR="00C359D4" w:rsidRPr="004A4278" w:rsidRDefault="00766E8F" w:rsidP="00A46A07">
      <w:pPr>
        <w:tabs>
          <w:tab w:val="left" w:pos="0"/>
          <w:tab w:val="left" w:pos="709"/>
          <w:tab w:val="left" w:pos="851"/>
        </w:tabs>
        <w:spacing w:after="0" w:line="240" w:lineRule="auto"/>
        <w:jc w:val="both"/>
        <w:rPr>
          <w:rFonts w:ascii="Times New Roman" w:hAnsi="Times New Roman" w:cs="Times New Roman"/>
          <w:iCs/>
          <w:sz w:val="24"/>
          <w:szCs w:val="24"/>
        </w:rPr>
      </w:pPr>
      <w:r w:rsidRPr="004A4278">
        <w:rPr>
          <w:rFonts w:ascii="Times New Roman" w:hAnsi="Times New Roman" w:cs="Times New Roman"/>
          <w:iCs/>
          <w:sz w:val="24"/>
          <w:szCs w:val="24"/>
        </w:rPr>
        <w:tab/>
      </w:r>
      <w:r w:rsidR="000B32C9" w:rsidRPr="004A4278">
        <w:rPr>
          <w:rFonts w:ascii="Times New Roman" w:hAnsi="Times New Roman" w:cs="Times New Roman"/>
          <w:iCs/>
          <w:sz w:val="24"/>
          <w:szCs w:val="24"/>
        </w:rPr>
        <w:t>Pagal šį kvietimą finansavimo forma yra dotacija, veiklos finansuojamos 100 proc.</w:t>
      </w:r>
      <w:r w:rsidRPr="004A4278">
        <w:rPr>
          <w:rFonts w:ascii="Times New Roman" w:hAnsi="Times New Roman" w:cs="Times New Roman"/>
          <w:iCs/>
          <w:sz w:val="24"/>
          <w:szCs w:val="24"/>
        </w:rPr>
        <w:t xml:space="preserve"> ESF+ lėšomis</w:t>
      </w:r>
      <w:r w:rsidR="000B32C9" w:rsidRPr="004A4278">
        <w:rPr>
          <w:rFonts w:ascii="Times New Roman" w:hAnsi="Times New Roman" w:cs="Times New Roman"/>
          <w:iCs/>
          <w:sz w:val="24"/>
          <w:szCs w:val="24"/>
        </w:rPr>
        <w:t xml:space="preserve">, tačiau pagal veiklas finansavimas skiriasi. Veikla „Atvejo vadybos paslaugų teikimas intelekto ir (ar) psichikos negalią turintiems asmenims“ finansuojama 100 proc., Savivaldybės turi įsipareigoti </w:t>
      </w:r>
      <w:r w:rsidR="000B32C9" w:rsidRPr="004A4278">
        <w:rPr>
          <w:rFonts w:ascii="Times New Roman" w:eastAsiaTheme="minorHAnsi" w:hAnsi="Times New Roman" w:cs="Times New Roman"/>
          <w:sz w:val="24"/>
          <w:szCs w:val="24"/>
          <w:lang w:eastAsia="en-US"/>
        </w:rPr>
        <w:t>Atvejo vadybininkus įdarbinti Savivaldybės administrac</w:t>
      </w:r>
      <w:r w:rsidR="000B32C9" w:rsidRPr="006A0A03">
        <w:rPr>
          <w:rFonts w:ascii="Times New Roman" w:eastAsiaTheme="minorHAnsi" w:hAnsi="Times New Roman" w:cs="Times New Roman"/>
          <w:sz w:val="24"/>
          <w:szCs w:val="24"/>
          <w:lang w:eastAsia="en-US"/>
        </w:rPr>
        <w:t>ijo</w:t>
      </w:r>
      <w:r w:rsidR="009D1FE7">
        <w:rPr>
          <w:rFonts w:ascii="Times New Roman" w:eastAsiaTheme="minorHAnsi" w:hAnsi="Times New Roman" w:cs="Times New Roman"/>
          <w:sz w:val="24"/>
          <w:szCs w:val="24"/>
          <w:lang w:eastAsia="en-US"/>
        </w:rPr>
        <w:t>s</w:t>
      </w:r>
      <w:r w:rsidR="00CF0273" w:rsidRPr="006A0A03">
        <w:rPr>
          <w:rFonts w:ascii="Times New Roman" w:eastAsiaTheme="minorHAnsi" w:hAnsi="Times New Roman" w:cs="Times New Roman"/>
          <w:sz w:val="24"/>
          <w:szCs w:val="24"/>
          <w:lang w:eastAsia="en-US"/>
        </w:rPr>
        <w:t>e</w:t>
      </w:r>
      <w:r w:rsidR="000B32C9" w:rsidRPr="004A4278">
        <w:rPr>
          <w:rFonts w:ascii="Times New Roman" w:eastAsiaTheme="minorHAnsi" w:hAnsi="Times New Roman" w:cs="Times New Roman"/>
          <w:sz w:val="24"/>
          <w:szCs w:val="24"/>
          <w:lang w:eastAsia="en-US"/>
        </w:rPr>
        <w:t xml:space="preserve"> ir aprūpinti darbo priemonėmis.</w:t>
      </w:r>
      <w:r w:rsidRPr="004A4278">
        <w:rPr>
          <w:rFonts w:ascii="Times New Roman" w:hAnsi="Times New Roman" w:cs="Times New Roman"/>
          <w:iCs/>
          <w:sz w:val="24"/>
          <w:szCs w:val="24"/>
        </w:rPr>
        <w:t xml:space="preserve"> </w:t>
      </w:r>
      <w:r w:rsidR="00D303DB">
        <w:rPr>
          <w:rFonts w:ascii="Times New Roman" w:hAnsi="Times New Roman" w:cs="Times New Roman"/>
          <w:iCs/>
          <w:sz w:val="24"/>
          <w:szCs w:val="24"/>
        </w:rPr>
        <w:t>Vadovaujantis Tvarkos aprašu s</w:t>
      </w:r>
      <w:r w:rsidRPr="004A4278">
        <w:rPr>
          <w:rFonts w:ascii="Times New Roman" w:hAnsi="Times New Roman" w:cs="Times New Roman"/>
          <w:iCs/>
          <w:sz w:val="24"/>
          <w:szCs w:val="24"/>
        </w:rPr>
        <w:t>ocialinių dirbtuvių veikloje yra įvardintos tinkamos ir netinkamos finansuoti išlaidos.</w:t>
      </w:r>
    </w:p>
    <w:tbl>
      <w:tblPr>
        <w:tblW w:w="9747" w:type="dxa"/>
        <w:tblBorders>
          <w:top w:val="nil"/>
          <w:left w:val="nil"/>
          <w:bottom w:val="nil"/>
          <w:right w:val="nil"/>
        </w:tblBorders>
        <w:tblLayout w:type="fixed"/>
        <w:tblLook w:val="0000" w:firstRow="0" w:lastRow="0" w:firstColumn="0" w:lastColumn="0" w:noHBand="0" w:noVBand="0"/>
      </w:tblPr>
      <w:tblGrid>
        <w:gridCol w:w="9747"/>
      </w:tblGrid>
      <w:tr w:rsidR="004A4278" w:rsidRPr="004A4278" w14:paraId="6F55E07A" w14:textId="77777777" w:rsidTr="00C439CC">
        <w:trPr>
          <w:trHeight w:val="109"/>
        </w:trPr>
        <w:tc>
          <w:tcPr>
            <w:tcW w:w="9747" w:type="dxa"/>
          </w:tcPr>
          <w:p w14:paraId="0B484A45" w14:textId="339C09B4" w:rsidR="00A46A07" w:rsidRPr="004A4278" w:rsidRDefault="00A46A07" w:rsidP="002925C2">
            <w:pPr>
              <w:pStyle w:val="Default"/>
              <w:jc w:val="both"/>
              <w:rPr>
                <w:color w:val="auto"/>
              </w:rPr>
            </w:pPr>
            <w:r w:rsidRPr="004A4278">
              <w:rPr>
                <w:color w:val="auto"/>
              </w:rPr>
              <w:t xml:space="preserve">           Rengiami </w:t>
            </w:r>
            <w:r w:rsidR="0016233E" w:rsidRPr="004A4278">
              <w:rPr>
                <w:color w:val="auto"/>
              </w:rPr>
              <w:t xml:space="preserve">Projektai turi atitikti </w:t>
            </w:r>
            <w:r w:rsidR="00913448" w:rsidRPr="004A4278">
              <w:rPr>
                <w:color w:val="auto"/>
              </w:rPr>
              <w:t>Aprašo reikalavimus ir bendruosius projektų atrankos kriterijus, nustatytus Projektų administravimo ir</w:t>
            </w:r>
            <w:r w:rsidR="0016233E" w:rsidRPr="004A4278">
              <w:rPr>
                <w:color w:val="auto"/>
              </w:rPr>
              <w:t xml:space="preserve"> fi</w:t>
            </w:r>
            <w:r w:rsidR="0016233E" w:rsidRPr="0066039E">
              <w:rPr>
                <w:color w:val="auto"/>
              </w:rPr>
              <w:t>nansavimo</w:t>
            </w:r>
            <w:r w:rsidR="00FB7CBE">
              <w:rPr>
                <w:color w:val="auto"/>
              </w:rPr>
              <w:t xml:space="preserve"> taisyklių 2 priede bei reikalavimus, nurodytus Apraše.</w:t>
            </w:r>
            <w:r w:rsidR="0016233E" w:rsidRPr="004A4278">
              <w:rPr>
                <w:color w:val="auto"/>
              </w:rPr>
              <w:t xml:space="preserve"> </w:t>
            </w:r>
            <w:r w:rsidR="004A4278" w:rsidRPr="004A4278">
              <w:rPr>
                <w:color w:val="auto"/>
              </w:rPr>
              <w:t>Stebėsenos rodikliai</w:t>
            </w:r>
            <w:r w:rsidR="004A4278">
              <w:rPr>
                <w:color w:val="auto"/>
              </w:rPr>
              <w:t xml:space="preserve"> </w:t>
            </w:r>
            <w:r w:rsidR="004A4278" w:rsidRPr="004A4278">
              <w:rPr>
                <w:color w:val="auto"/>
              </w:rPr>
              <w:t>(</w:t>
            </w:r>
            <w:r w:rsidR="004A4278">
              <w:rPr>
                <w:color w:val="auto"/>
              </w:rPr>
              <w:t>Vidurio ir vakarų Lietuvos reg</w:t>
            </w:r>
            <w:r w:rsidR="004A4278" w:rsidRPr="004A4278">
              <w:rPr>
                <w:color w:val="auto"/>
              </w:rPr>
              <w:t>i</w:t>
            </w:r>
            <w:r w:rsidR="004A4278">
              <w:rPr>
                <w:color w:val="auto"/>
              </w:rPr>
              <w:t>o</w:t>
            </w:r>
            <w:r w:rsidR="004A4278" w:rsidRPr="004A4278">
              <w:rPr>
                <w:color w:val="auto"/>
              </w:rPr>
              <w:t>nui):</w:t>
            </w:r>
            <w:r w:rsidR="002925C2">
              <w:rPr>
                <w:color w:val="auto"/>
              </w:rPr>
              <w:t xml:space="preserve"> I</w:t>
            </w:r>
            <w:r w:rsidR="004A4278">
              <w:rPr>
                <w:color w:val="auto"/>
              </w:rPr>
              <w:t xml:space="preserve">nstitucinės globos pertvarkos tikslinių grupių asmenys, </w:t>
            </w:r>
            <w:r w:rsidR="00FB7CBE">
              <w:rPr>
                <w:color w:val="auto"/>
              </w:rPr>
              <w:t xml:space="preserve">gavę bendruomenines paslaugas </w:t>
            </w:r>
            <w:r w:rsidR="004A4278">
              <w:rPr>
                <w:color w:val="auto"/>
              </w:rPr>
              <w:t>(P.s.2.1514)</w:t>
            </w:r>
            <w:r w:rsidR="002925C2">
              <w:rPr>
                <w:color w:val="auto"/>
              </w:rPr>
              <w:t>,</w:t>
            </w:r>
            <w:r w:rsidR="004A4278">
              <w:rPr>
                <w:color w:val="auto"/>
              </w:rPr>
              <w:t xml:space="preserve"> asmenys </w:t>
            </w:r>
            <w:r w:rsidR="002925C2">
              <w:rPr>
                <w:color w:val="auto"/>
              </w:rPr>
              <w:t>ir Institucinės globos pertvarkos tikslinių grupių asmenų, palankiai vertinančių gaunamų paslaugų kokybę (R.S.2.3518), dalis, proc.</w:t>
            </w:r>
          </w:p>
        </w:tc>
      </w:tr>
      <w:tr w:rsidR="004A4278" w:rsidRPr="004A4278" w14:paraId="085A4CB1" w14:textId="77777777" w:rsidTr="00C439CC">
        <w:trPr>
          <w:trHeight w:val="109"/>
        </w:trPr>
        <w:tc>
          <w:tcPr>
            <w:tcW w:w="9747" w:type="dxa"/>
          </w:tcPr>
          <w:p w14:paraId="4C9196FD" w14:textId="7659F5BA" w:rsidR="0072590F" w:rsidRPr="004A4278" w:rsidRDefault="00A46A07" w:rsidP="0072590F">
            <w:pPr>
              <w:pStyle w:val="Default"/>
              <w:jc w:val="both"/>
              <w:rPr>
                <w:color w:val="auto"/>
              </w:rPr>
            </w:pPr>
            <w:r w:rsidRPr="004A4278">
              <w:rPr>
                <w:color w:val="auto"/>
              </w:rPr>
              <w:t xml:space="preserve">              </w:t>
            </w:r>
            <w:r w:rsidR="00C439CC" w:rsidRPr="004A4278">
              <w:rPr>
                <w:color w:val="auto"/>
              </w:rPr>
              <w:t>Paga</w:t>
            </w:r>
            <w:r w:rsidR="00FB7CBE">
              <w:rPr>
                <w:color w:val="auto"/>
              </w:rPr>
              <w:t>l Aprašą finansuojami projektai</w:t>
            </w:r>
            <w:r w:rsidR="00C439CC" w:rsidRPr="004A4278">
              <w:rPr>
                <w:color w:val="auto"/>
              </w:rPr>
              <w:t xml:space="preserve"> turi būti įgyvendinami ne ilgi</w:t>
            </w:r>
            <w:r w:rsidR="00597E3C" w:rsidRPr="004A4278">
              <w:rPr>
                <w:color w:val="auto"/>
              </w:rPr>
              <w:t xml:space="preserve">au nei iki 2029 m. liepos 31 d. </w:t>
            </w:r>
          </w:p>
        </w:tc>
      </w:tr>
    </w:tbl>
    <w:p w14:paraId="39A550A9" w14:textId="77777777" w:rsidR="002C5E47" w:rsidRPr="004A4278" w:rsidRDefault="00493E86" w:rsidP="002C5E47">
      <w:pPr>
        <w:pStyle w:val="Sraopastraipa"/>
        <w:numPr>
          <w:ilvl w:val="0"/>
          <w:numId w:val="1"/>
        </w:numPr>
        <w:tabs>
          <w:tab w:val="left" w:pos="0"/>
        </w:tabs>
        <w:spacing w:after="0" w:line="240" w:lineRule="auto"/>
        <w:jc w:val="both"/>
        <w:rPr>
          <w:rFonts w:ascii="Times New Roman" w:eastAsia="Times New Roman" w:hAnsi="Times New Roman" w:cs="Times New Roman"/>
          <w:b/>
          <w:sz w:val="24"/>
          <w:szCs w:val="24"/>
        </w:rPr>
      </w:pPr>
      <w:r w:rsidRPr="004A4278">
        <w:rPr>
          <w:rFonts w:ascii="Times New Roman" w:eastAsia="Times New Roman" w:hAnsi="Times New Roman" w:cs="Times New Roman"/>
          <w:b/>
          <w:sz w:val="24"/>
          <w:szCs w:val="24"/>
        </w:rPr>
        <w:t>Siūlomos teisinio reguliavimo nuostatos, lauki</w:t>
      </w:r>
      <w:r w:rsidR="00003BC1" w:rsidRPr="004A4278">
        <w:rPr>
          <w:rFonts w:ascii="Times New Roman" w:eastAsia="Times New Roman" w:hAnsi="Times New Roman" w:cs="Times New Roman"/>
          <w:b/>
          <w:sz w:val="24"/>
          <w:szCs w:val="24"/>
        </w:rPr>
        <w:t>a</w:t>
      </w:r>
      <w:r w:rsidRPr="004A4278">
        <w:rPr>
          <w:rFonts w:ascii="Times New Roman" w:eastAsia="Times New Roman" w:hAnsi="Times New Roman" w:cs="Times New Roman"/>
          <w:b/>
          <w:sz w:val="24"/>
          <w:szCs w:val="24"/>
        </w:rPr>
        <w:t xml:space="preserve">mi rezultatai: </w:t>
      </w:r>
    </w:p>
    <w:p w14:paraId="161441F5" w14:textId="2D0B6302" w:rsidR="002C5E47" w:rsidRPr="00B539B5" w:rsidRDefault="0016233E" w:rsidP="00F13350">
      <w:pPr>
        <w:pStyle w:val="Sraopastraipa"/>
        <w:spacing w:after="0"/>
        <w:ind w:left="0"/>
        <w:jc w:val="both"/>
        <w:rPr>
          <w:rFonts w:ascii="Times New Roman" w:hAnsi="Times New Roman" w:cs="Times New Roman"/>
          <w:sz w:val="24"/>
          <w:szCs w:val="24"/>
        </w:rPr>
      </w:pPr>
      <w:r w:rsidRPr="004A4278">
        <w:rPr>
          <w:rFonts w:ascii="Times New Roman" w:hAnsi="Times New Roman" w:cs="Times New Roman"/>
          <w:sz w:val="24"/>
          <w:szCs w:val="24"/>
        </w:rPr>
        <w:t xml:space="preserve">              </w:t>
      </w:r>
      <w:r w:rsidR="009D1FE7">
        <w:rPr>
          <w:rFonts w:ascii="Times New Roman" w:hAnsi="Times New Roman" w:cs="Times New Roman"/>
          <w:sz w:val="24"/>
          <w:szCs w:val="24"/>
        </w:rPr>
        <w:t>A</w:t>
      </w:r>
      <w:r w:rsidRPr="004A4278">
        <w:rPr>
          <w:rFonts w:ascii="Times New Roman" w:hAnsi="Times New Roman" w:cs="Times New Roman"/>
          <w:sz w:val="24"/>
          <w:szCs w:val="24"/>
        </w:rPr>
        <w:t>dministracijos dalyvavimui projekte „</w:t>
      </w:r>
      <w:r w:rsidRPr="004A4278">
        <w:rPr>
          <w:rFonts w:ascii="Times New Roman" w:eastAsia="Batang" w:hAnsi="Times New Roman" w:cs="Times New Roman"/>
          <w:sz w:val="24"/>
          <w:szCs w:val="24"/>
        </w:rPr>
        <w:t xml:space="preserve">Perėjimas nuo institucinės globos prie </w:t>
      </w:r>
      <w:r w:rsidRPr="00B539B5">
        <w:rPr>
          <w:rFonts w:ascii="Times New Roman" w:eastAsia="Batang" w:hAnsi="Times New Roman" w:cs="Times New Roman"/>
          <w:sz w:val="24"/>
          <w:szCs w:val="24"/>
        </w:rPr>
        <w:t>bendruomeninių paslaugų Sostinės regione, Vi</w:t>
      </w:r>
      <w:r w:rsidR="00F13350" w:rsidRPr="00B539B5">
        <w:rPr>
          <w:rFonts w:ascii="Times New Roman" w:eastAsia="Batang" w:hAnsi="Times New Roman" w:cs="Times New Roman"/>
          <w:sz w:val="24"/>
          <w:szCs w:val="24"/>
        </w:rPr>
        <w:t>durio ir v</w:t>
      </w:r>
      <w:r w:rsidRPr="00B539B5">
        <w:rPr>
          <w:rFonts w:ascii="Times New Roman" w:eastAsia="Batang" w:hAnsi="Times New Roman" w:cs="Times New Roman"/>
          <w:sz w:val="24"/>
          <w:szCs w:val="24"/>
        </w:rPr>
        <w:t>akarų Lietuvos regione</w:t>
      </w:r>
      <w:r w:rsidRPr="00B539B5">
        <w:rPr>
          <w:rFonts w:ascii="Times New Roman" w:hAnsi="Times New Roman" w:cs="Times New Roman"/>
          <w:sz w:val="24"/>
          <w:szCs w:val="24"/>
        </w:rPr>
        <w:t>“</w:t>
      </w:r>
      <w:r w:rsidR="0066039E" w:rsidRPr="00B539B5">
        <w:rPr>
          <w:rFonts w:ascii="Times New Roman" w:hAnsi="Times New Roman" w:cs="Times New Roman"/>
          <w:sz w:val="24"/>
          <w:szCs w:val="24"/>
        </w:rPr>
        <w:t xml:space="preserve"> (toliau -</w:t>
      </w:r>
      <w:r w:rsidR="00501192" w:rsidRPr="00B539B5">
        <w:rPr>
          <w:rFonts w:ascii="Times New Roman" w:hAnsi="Times New Roman" w:cs="Times New Roman"/>
          <w:sz w:val="24"/>
          <w:szCs w:val="24"/>
        </w:rPr>
        <w:t>Projektas)</w:t>
      </w:r>
      <w:r w:rsidRPr="00B539B5">
        <w:rPr>
          <w:rFonts w:ascii="Times New Roman" w:hAnsi="Times New Roman" w:cs="Times New Roman"/>
          <w:sz w:val="24"/>
          <w:szCs w:val="24"/>
        </w:rPr>
        <w:t xml:space="preserve"> partnerio teisėmis </w:t>
      </w:r>
      <w:r w:rsidR="00D64F14" w:rsidRPr="00B539B5">
        <w:rPr>
          <w:rFonts w:ascii="Times New Roman" w:hAnsi="Times New Roman" w:cs="Times New Roman"/>
          <w:sz w:val="24"/>
          <w:szCs w:val="24"/>
        </w:rPr>
        <w:t>pritarė Investic</w:t>
      </w:r>
      <w:r w:rsidR="000F32CC" w:rsidRPr="00B539B5">
        <w:rPr>
          <w:rFonts w:ascii="Times New Roman" w:hAnsi="Times New Roman" w:cs="Times New Roman"/>
          <w:sz w:val="24"/>
          <w:szCs w:val="24"/>
        </w:rPr>
        <w:t>ijų projektų atrankos grupė 2023 m. liepos 24</w:t>
      </w:r>
      <w:r w:rsidR="00D64F14" w:rsidRPr="00B539B5">
        <w:rPr>
          <w:rFonts w:ascii="Times New Roman" w:hAnsi="Times New Roman" w:cs="Times New Roman"/>
          <w:sz w:val="24"/>
          <w:szCs w:val="24"/>
        </w:rPr>
        <w:t xml:space="preserve"> d. (protokolas Nr. </w:t>
      </w:r>
      <w:r w:rsidR="000F32CC" w:rsidRPr="00B539B5">
        <w:rPr>
          <w:rFonts w:ascii="Times New Roman" w:hAnsi="Times New Roman" w:cs="Times New Roman"/>
          <w:sz w:val="24"/>
          <w:szCs w:val="24"/>
        </w:rPr>
        <w:t>IP-07</w:t>
      </w:r>
      <w:r w:rsidR="00D64F14" w:rsidRPr="00B539B5">
        <w:rPr>
          <w:rFonts w:ascii="Times New Roman" w:hAnsi="Times New Roman" w:cs="Times New Roman"/>
          <w:sz w:val="24"/>
          <w:szCs w:val="24"/>
        </w:rPr>
        <w:t>).</w:t>
      </w:r>
      <w:r w:rsidR="00BD538A" w:rsidRPr="00B539B5">
        <w:rPr>
          <w:rFonts w:ascii="Times New Roman" w:hAnsi="Times New Roman" w:cs="Times New Roman"/>
          <w:sz w:val="24"/>
          <w:szCs w:val="24"/>
        </w:rPr>
        <w:t xml:space="preserve"> </w:t>
      </w:r>
      <w:r w:rsidR="00B539B5" w:rsidRPr="00B539B5">
        <w:rPr>
          <w:rFonts w:ascii="Times New Roman" w:hAnsi="Times New Roman" w:cs="Times New Roman"/>
          <w:sz w:val="24"/>
          <w:szCs w:val="24"/>
        </w:rPr>
        <w:t xml:space="preserve">2023 m. liepos 27 d. Administracija paskelbė Socialinių dirbtuvių paslaugų Panevėžio savivaldybėje partnerių atrankos konkursą. </w:t>
      </w:r>
      <w:r w:rsidR="002C5E47" w:rsidRPr="00B539B5">
        <w:rPr>
          <w:rFonts w:ascii="Times New Roman" w:eastAsia="Times New Roman" w:hAnsi="Times New Roman" w:cs="Times New Roman"/>
          <w:sz w:val="24"/>
          <w:szCs w:val="24"/>
        </w:rPr>
        <w:t>Šiuo metu teikiamas Tarybos spr</w:t>
      </w:r>
      <w:r w:rsidR="00BD538A" w:rsidRPr="00B539B5">
        <w:rPr>
          <w:rFonts w:ascii="Times New Roman" w:eastAsia="Times New Roman" w:hAnsi="Times New Roman" w:cs="Times New Roman"/>
          <w:sz w:val="24"/>
          <w:szCs w:val="24"/>
        </w:rPr>
        <w:t>endimo</w:t>
      </w:r>
      <w:r w:rsidR="00BD538A" w:rsidRPr="004A4278">
        <w:rPr>
          <w:rFonts w:ascii="Times New Roman" w:eastAsia="Times New Roman" w:hAnsi="Times New Roman" w:cs="Times New Roman"/>
          <w:sz w:val="24"/>
          <w:szCs w:val="24"/>
        </w:rPr>
        <w:t xml:space="preserve"> projektas dėl pritarimo </w:t>
      </w:r>
      <w:r w:rsidR="009D1FE7">
        <w:rPr>
          <w:rFonts w:ascii="Times New Roman" w:eastAsia="Times New Roman" w:hAnsi="Times New Roman" w:cs="Times New Roman"/>
          <w:sz w:val="24"/>
          <w:szCs w:val="24"/>
        </w:rPr>
        <w:t>A</w:t>
      </w:r>
      <w:r w:rsidR="00501192" w:rsidRPr="004A4278">
        <w:rPr>
          <w:rFonts w:ascii="Times New Roman" w:eastAsia="Times New Roman" w:hAnsi="Times New Roman" w:cs="Times New Roman"/>
          <w:sz w:val="24"/>
          <w:szCs w:val="24"/>
        </w:rPr>
        <w:t xml:space="preserve">dministracijos dalyvavimui Projekte partnerio teisėmis. </w:t>
      </w:r>
    </w:p>
    <w:p w14:paraId="1684B69B" w14:textId="0ACEBC3B" w:rsidR="00835272" w:rsidRPr="004A4278" w:rsidRDefault="00501192" w:rsidP="00501192">
      <w:pPr>
        <w:spacing w:after="0"/>
        <w:jc w:val="both"/>
        <w:rPr>
          <w:rFonts w:ascii="Times New Roman" w:eastAsia="Times New Roman" w:hAnsi="Times New Roman" w:cs="Times New Roman"/>
          <w:sz w:val="24"/>
          <w:szCs w:val="24"/>
        </w:rPr>
      </w:pPr>
      <w:r w:rsidRPr="004A4278">
        <w:rPr>
          <w:rFonts w:ascii="Times New Roman" w:eastAsia="Times New Roman" w:hAnsi="Times New Roman" w:cs="Times New Roman"/>
          <w:sz w:val="24"/>
          <w:szCs w:val="24"/>
        </w:rPr>
        <w:t xml:space="preserve">              </w:t>
      </w:r>
      <w:r w:rsidR="00835272" w:rsidRPr="004A4278">
        <w:rPr>
          <w:rFonts w:ascii="Times New Roman" w:eastAsia="Times New Roman" w:hAnsi="Times New Roman" w:cs="Times New Roman"/>
          <w:sz w:val="24"/>
          <w:szCs w:val="24"/>
        </w:rPr>
        <w:t>Projekto metu būtų vykdomos veiklos:</w:t>
      </w:r>
    </w:p>
    <w:p w14:paraId="34D028EB" w14:textId="34FB61C5" w:rsidR="00835272" w:rsidRPr="004A4278" w:rsidRDefault="00501192" w:rsidP="00F13350">
      <w:pPr>
        <w:spacing w:after="0" w:line="240" w:lineRule="auto"/>
        <w:jc w:val="both"/>
        <w:rPr>
          <w:rFonts w:ascii="Times New Roman" w:hAnsi="Times New Roman" w:cs="Times New Roman"/>
          <w:sz w:val="24"/>
          <w:szCs w:val="24"/>
        </w:rPr>
      </w:pPr>
      <w:r w:rsidRPr="004A4278">
        <w:rPr>
          <w:rFonts w:ascii="Times New Roman" w:hAnsi="Times New Roman" w:cs="Times New Roman"/>
          <w:sz w:val="24"/>
          <w:szCs w:val="24"/>
          <w:shd w:val="clear" w:color="auto" w:fill="FFFFFF"/>
        </w:rPr>
        <w:t xml:space="preserve">              </w:t>
      </w:r>
      <w:r w:rsidR="00144583" w:rsidRPr="004A4278">
        <w:rPr>
          <w:rFonts w:ascii="Times New Roman" w:hAnsi="Times New Roman" w:cs="Times New Roman"/>
          <w:sz w:val="24"/>
          <w:szCs w:val="24"/>
          <w:shd w:val="clear" w:color="auto" w:fill="FFFFFF"/>
        </w:rPr>
        <w:t>1</w:t>
      </w:r>
      <w:r w:rsidR="00144583" w:rsidRPr="004A4278">
        <w:rPr>
          <w:rFonts w:ascii="Times New Roman" w:hAnsi="Times New Roman" w:cs="Times New Roman"/>
          <w:b/>
          <w:sz w:val="24"/>
          <w:szCs w:val="24"/>
          <w:shd w:val="clear" w:color="auto" w:fill="FFFFFF"/>
        </w:rPr>
        <w:t>.</w:t>
      </w:r>
      <w:r w:rsidR="0066039E">
        <w:rPr>
          <w:rFonts w:ascii="Times New Roman" w:hAnsi="Times New Roman" w:cs="Times New Roman"/>
          <w:b/>
          <w:sz w:val="24"/>
          <w:szCs w:val="24"/>
          <w:shd w:val="clear" w:color="auto" w:fill="FFFFFF"/>
        </w:rPr>
        <w:t xml:space="preserve"> </w:t>
      </w:r>
      <w:r w:rsidR="00835272" w:rsidRPr="004A4278">
        <w:rPr>
          <w:rFonts w:ascii="Times New Roman" w:hAnsi="Times New Roman" w:cs="Times New Roman"/>
          <w:sz w:val="24"/>
          <w:szCs w:val="24"/>
          <w:shd w:val="clear" w:color="auto" w:fill="FFFFFF"/>
        </w:rPr>
        <w:t>A</w:t>
      </w:r>
      <w:r w:rsidR="00835272" w:rsidRPr="004A4278">
        <w:rPr>
          <w:rFonts w:ascii="Times New Roman" w:hAnsi="Times New Roman" w:cs="Times New Roman"/>
          <w:sz w:val="24"/>
          <w:szCs w:val="24"/>
        </w:rPr>
        <w:t>tvejo vadybos paslaugų teikimas intelekto ir (ar) psichikos nega</w:t>
      </w:r>
      <w:r w:rsidR="00F93A8E" w:rsidRPr="004A4278">
        <w:rPr>
          <w:rFonts w:ascii="Times New Roman" w:hAnsi="Times New Roman" w:cs="Times New Roman"/>
          <w:sz w:val="24"/>
          <w:szCs w:val="24"/>
        </w:rPr>
        <w:t>lią turintiems asmenims</w:t>
      </w:r>
      <w:r w:rsidR="00835272" w:rsidRPr="004A4278">
        <w:rPr>
          <w:rFonts w:ascii="Times New Roman" w:hAnsi="Times New Roman" w:cs="Times New Roman"/>
          <w:sz w:val="24"/>
          <w:szCs w:val="24"/>
        </w:rPr>
        <w:t>, kurią</w:t>
      </w:r>
      <w:r w:rsidR="005A6386">
        <w:rPr>
          <w:rFonts w:ascii="Times New Roman" w:hAnsi="Times New Roman" w:cs="Times New Roman"/>
          <w:sz w:val="24"/>
          <w:szCs w:val="24"/>
        </w:rPr>
        <w:t xml:space="preserve"> įgyvendinant A</w:t>
      </w:r>
      <w:r w:rsidR="00835272" w:rsidRPr="004A4278">
        <w:rPr>
          <w:rFonts w:ascii="Times New Roman" w:hAnsi="Times New Roman" w:cs="Times New Roman"/>
          <w:sz w:val="24"/>
          <w:szCs w:val="24"/>
        </w:rPr>
        <w:t>dministracijoje būtų įgyvendinti du atvejo vadybininkai ir padėtų dirbantiems negalios rei</w:t>
      </w:r>
      <w:r w:rsidR="00144583" w:rsidRPr="004A4278">
        <w:rPr>
          <w:rFonts w:ascii="Times New Roman" w:hAnsi="Times New Roman" w:cs="Times New Roman"/>
          <w:sz w:val="24"/>
          <w:szCs w:val="24"/>
        </w:rPr>
        <w:t>ka</w:t>
      </w:r>
      <w:r w:rsidR="00835272" w:rsidRPr="004A4278">
        <w:rPr>
          <w:rFonts w:ascii="Times New Roman" w:hAnsi="Times New Roman" w:cs="Times New Roman"/>
          <w:sz w:val="24"/>
          <w:szCs w:val="24"/>
        </w:rPr>
        <w:t>lų koordinatoriams užtikrinti paslaugų te</w:t>
      </w:r>
      <w:r w:rsidR="0066039E">
        <w:rPr>
          <w:rFonts w:ascii="Times New Roman" w:hAnsi="Times New Roman" w:cs="Times New Roman"/>
          <w:sz w:val="24"/>
          <w:szCs w:val="24"/>
        </w:rPr>
        <w:t xml:space="preserve">ikimą ir prieinamumą psichikos </w:t>
      </w:r>
      <w:r w:rsidR="00835272" w:rsidRPr="004A4278">
        <w:rPr>
          <w:rFonts w:ascii="Times New Roman" w:hAnsi="Times New Roman" w:cs="Times New Roman"/>
          <w:sz w:val="24"/>
          <w:szCs w:val="24"/>
        </w:rPr>
        <w:t xml:space="preserve">ir (ar) intelekto </w:t>
      </w:r>
      <w:r w:rsidR="00144583" w:rsidRPr="004A4278">
        <w:rPr>
          <w:rFonts w:ascii="Times New Roman" w:hAnsi="Times New Roman" w:cs="Times New Roman"/>
          <w:sz w:val="24"/>
          <w:szCs w:val="24"/>
        </w:rPr>
        <w:t>negalią turintiems asmenims (užtikrina horizontalių negalios klausimų sprendimą savivaldos lygiu ir bendradarbiauja su n</w:t>
      </w:r>
      <w:r w:rsidR="00962528" w:rsidRPr="004A4278">
        <w:rPr>
          <w:rFonts w:ascii="Times New Roman" w:hAnsi="Times New Roman" w:cs="Times New Roman"/>
          <w:sz w:val="24"/>
          <w:szCs w:val="24"/>
        </w:rPr>
        <w:t>egalios koordinatoriumi), teiktų</w:t>
      </w:r>
      <w:r w:rsidR="00144583" w:rsidRPr="004A4278">
        <w:rPr>
          <w:rFonts w:ascii="Times New Roman" w:hAnsi="Times New Roman" w:cs="Times New Roman"/>
          <w:sz w:val="24"/>
          <w:szCs w:val="24"/>
        </w:rPr>
        <w:t xml:space="preserve"> asmens su negalia lydėjimo paslaugą</w:t>
      </w:r>
      <w:r w:rsidR="00962528" w:rsidRPr="004A4278">
        <w:rPr>
          <w:rFonts w:ascii="Times New Roman" w:hAnsi="Times New Roman" w:cs="Times New Roman"/>
          <w:sz w:val="24"/>
          <w:szCs w:val="24"/>
        </w:rPr>
        <w:t>, vertintų individualius asmens, šeimos poreikius, organizuotų jiems pagalbą, bend</w:t>
      </w:r>
      <w:r w:rsidR="00D06A4C" w:rsidRPr="004A4278">
        <w:rPr>
          <w:rFonts w:ascii="Times New Roman" w:hAnsi="Times New Roman" w:cs="Times New Roman"/>
          <w:sz w:val="24"/>
          <w:szCs w:val="24"/>
        </w:rPr>
        <w:t>radar</w:t>
      </w:r>
      <w:r w:rsidR="00962528" w:rsidRPr="004A4278">
        <w:rPr>
          <w:rFonts w:ascii="Times New Roman" w:hAnsi="Times New Roman" w:cs="Times New Roman"/>
          <w:sz w:val="24"/>
          <w:szCs w:val="24"/>
        </w:rPr>
        <w:t>biautų tarpsektoriniame lygyje.</w:t>
      </w:r>
    </w:p>
    <w:p w14:paraId="1325E5D5" w14:textId="3EF0AD4A" w:rsidR="00D06A4C" w:rsidRPr="004A4278" w:rsidRDefault="00501192" w:rsidP="00F13350">
      <w:pPr>
        <w:spacing w:after="0" w:line="240" w:lineRule="auto"/>
        <w:jc w:val="both"/>
        <w:rPr>
          <w:rFonts w:ascii="Times New Roman" w:hAnsi="Times New Roman" w:cs="Times New Roman"/>
          <w:sz w:val="24"/>
          <w:szCs w:val="24"/>
        </w:rPr>
      </w:pPr>
      <w:r w:rsidRPr="004A4278">
        <w:rPr>
          <w:rFonts w:ascii="Times New Roman" w:hAnsi="Times New Roman" w:cs="Times New Roman"/>
          <w:sz w:val="24"/>
          <w:szCs w:val="24"/>
        </w:rPr>
        <w:t xml:space="preserve">              </w:t>
      </w:r>
      <w:r w:rsidR="00F93A8E" w:rsidRPr="004A4278">
        <w:rPr>
          <w:rFonts w:ascii="Times New Roman" w:hAnsi="Times New Roman" w:cs="Times New Roman"/>
          <w:sz w:val="24"/>
          <w:szCs w:val="24"/>
        </w:rPr>
        <w:t xml:space="preserve">Planuojama atvejo vadybos paslaugų teikimo trukmė: nuo 2024 m. sausio 1 d. ir </w:t>
      </w:r>
      <w:r w:rsidR="00D06A4C" w:rsidRPr="004A4278">
        <w:rPr>
          <w:rFonts w:ascii="Times New Roman" w:hAnsi="Times New Roman" w:cs="Times New Roman"/>
          <w:sz w:val="24"/>
          <w:szCs w:val="24"/>
        </w:rPr>
        <w:t>ne ilgiau nei iki 2029 m. liepos 31 d.</w:t>
      </w:r>
      <w:r w:rsidR="00260713">
        <w:rPr>
          <w:rFonts w:ascii="Times New Roman" w:hAnsi="Times New Roman" w:cs="Times New Roman"/>
          <w:sz w:val="24"/>
          <w:szCs w:val="24"/>
        </w:rPr>
        <w:t xml:space="preserve"> </w:t>
      </w:r>
    </w:p>
    <w:p w14:paraId="47959B4E" w14:textId="7A55B68E" w:rsidR="00997775" w:rsidRPr="004A4278" w:rsidRDefault="00501192" w:rsidP="00F13350">
      <w:pPr>
        <w:spacing w:after="0" w:line="240" w:lineRule="auto"/>
        <w:jc w:val="both"/>
        <w:rPr>
          <w:rFonts w:ascii="Times New Roman" w:eastAsia="Times New Roman" w:hAnsi="Times New Roman" w:cs="Times New Roman"/>
          <w:sz w:val="24"/>
          <w:szCs w:val="24"/>
        </w:rPr>
      </w:pPr>
      <w:r w:rsidRPr="004A4278">
        <w:rPr>
          <w:rFonts w:ascii="Times New Roman" w:hAnsi="Times New Roman" w:cs="Times New Roman"/>
          <w:sz w:val="24"/>
          <w:szCs w:val="24"/>
        </w:rPr>
        <w:t xml:space="preserve">              </w:t>
      </w:r>
      <w:r w:rsidR="00997775" w:rsidRPr="004A4278">
        <w:rPr>
          <w:rFonts w:ascii="Times New Roman" w:hAnsi="Times New Roman" w:cs="Times New Roman"/>
          <w:sz w:val="24"/>
          <w:szCs w:val="24"/>
        </w:rPr>
        <w:t>Rezultatas – Panevėžio miesto savivaldybės administracijoje įdarbinti du atvejo vadybininkai, kurie dirbs asmenų su negalia pagalbos srityje.</w:t>
      </w:r>
    </w:p>
    <w:p w14:paraId="2BEDEF5F" w14:textId="3297F311" w:rsidR="000F32CC" w:rsidRPr="004A4278" w:rsidRDefault="00501192" w:rsidP="00F13350">
      <w:pPr>
        <w:spacing w:after="0" w:line="240" w:lineRule="auto"/>
        <w:jc w:val="both"/>
        <w:rPr>
          <w:rFonts w:ascii="Times New Roman" w:hAnsi="Times New Roman" w:cs="Times New Roman"/>
          <w:iCs/>
          <w:sz w:val="24"/>
          <w:szCs w:val="24"/>
        </w:rPr>
      </w:pPr>
      <w:r w:rsidRPr="004A4278">
        <w:rPr>
          <w:rFonts w:ascii="Times New Roman" w:hAnsi="Times New Roman" w:cs="Times New Roman"/>
          <w:sz w:val="24"/>
          <w:szCs w:val="24"/>
        </w:rPr>
        <w:t xml:space="preserve">            </w:t>
      </w:r>
      <w:r w:rsidR="00CF47FF" w:rsidRPr="004A4278">
        <w:rPr>
          <w:rFonts w:ascii="Times New Roman" w:hAnsi="Times New Roman" w:cs="Times New Roman"/>
          <w:sz w:val="24"/>
          <w:szCs w:val="24"/>
        </w:rPr>
        <w:t>2.</w:t>
      </w:r>
      <w:r w:rsidR="00835272" w:rsidRPr="004A4278">
        <w:rPr>
          <w:rFonts w:ascii="Times New Roman" w:hAnsi="Times New Roman" w:cs="Times New Roman"/>
          <w:sz w:val="24"/>
          <w:szCs w:val="24"/>
        </w:rPr>
        <w:t xml:space="preserve">Socialinių įgūdžių ugdymas, palaikymas ir (ar) atkūrimas (socialinės dirbtuvės). </w:t>
      </w:r>
      <w:r w:rsidR="0072590F" w:rsidRPr="004A4278">
        <w:rPr>
          <w:rFonts w:ascii="Times New Roman" w:hAnsi="Times New Roman" w:cs="Times New Roman"/>
          <w:sz w:val="24"/>
          <w:szCs w:val="24"/>
        </w:rPr>
        <w:t>Socialinių dirbtuvių tikslas - ugdyti dar</w:t>
      </w:r>
      <w:r w:rsidRPr="004A4278">
        <w:rPr>
          <w:rFonts w:ascii="Times New Roman" w:hAnsi="Times New Roman" w:cs="Times New Roman"/>
          <w:sz w:val="24"/>
          <w:szCs w:val="24"/>
        </w:rPr>
        <w:t xml:space="preserve">bingo amžiaus asmenų, turinčių </w:t>
      </w:r>
      <w:r w:rsidR="0072590F" w:rsidRPr="004A4278">
        <w:rPr>
          <w:rFonts w:ascii="Times New Roman" w:hAnsi="Times New Roman" w:cs="Times New Roman"/>
          <w:sz w:val="24"/>
          <w:szCs w:val="24"/>
        </w:rPr>
        <w:t>intelekto ir (ar) psichikos negalią, socialinius ir darbinius įgūdžius, skatinti jų savarankiškumą ir gyvenimą bendruomenėje ir, atsižvelgiant į asmenų individualius poreikius, užimtumą darbo rinkoje</w:t>
      </w:r>
      <w:r w:rsidR="00F93A8E" w:rsidRPr="004A4278">
        <w:rPr>
          <w:rFonts w:ascii="Times New Roman" w:hAnsi="Times New Roman" w:cs="Times New Roman"/>
          <w:iCs/>
          <w:sz w:val="24"/>
          <w:szCs w:val="24"/>
        </w:rPr>
        <w:t xml:space="preserve">. </w:t>
      </w:r>
      <w:r w:rsidR="00F93A8E" w:rsidRPr="004A4278">
        <w:rPr>
          <w:rFonts w:ascii="Times New Roman" w:hAnsi="Times New Roman" w:cs="Times New Roman"/>
          <w:sz w:val="24"/>
          <w:szCs w:val="24"/>
        </w:rPr>
        <w:t>Socialinių dirbtuvių veikloje gali dalyvauti darbingo amžiaus asmenys, turintys inte</w:t>
      </w:r>
      <w:r w:rsidR="00CF47FF" w:rsidRPr="004A4278">
        <w:rPr>
          <w:rFonts w:ascii="Times New Roman" w:hAnsi="Times New Roman" w:cs="Times New Roman"/>
          <w:sz w:val="24"/>
          <w:szCs w:val="24"/>
        </w:rPr>
        <w:t>lekto ir (ar) psichikos negalią.</w:t>
      </w:r>
      <w:r w:rsidR="0072590F" w:rsidRPr="004A4278">
        <w:rPr>
          <w:rFonts w:ascii="Times New Roman" w:hAnsi="Times New Roman" w:cs="Times New Roman"/>
          <w:iCs/>
          <w:sz w:val="24"/>
          <w:szCs w:val="24"/>
        </w:rPr>
        <w:t xml:space="preserve"> </w:t>
      </w:r>
      <w:r w:rsidR="00F93A8E" w:rsidRPr="004A4278">
        <w:rPr>
          <w:rFonts w:ascii="Times New Roman" w:hAnsi="Times New Roman" w:cs="Times New Roman"/>
          <w:iCs/>
          <w:sz w:val="24"/>
          <w:szCs w:val="24"/>
        </w:rPr>
        <w:t>Paslauga yra teikiama vadovaujantis Socialinių paslaugų katalogo nuostatomis.</w:t>
      </w:r>
      <w:r w:rsidR="00997775" w:rsidRPr="004A4278">
        <w:rPr>
          <w:rFonts w:ascii="Times New Roman" w:hAnsi="Times New Roman" w:cs="Times New Roman"/>
          <w:iCs/>
          <w:sz w:val="24"/>
          <w:szCs w:val="24"/>
        </w:rPr>
        <w:t xml:space="preserve"> Šias paslaugas teiktų Savivaldybės administracijos konkurso būdu atrinktas partneris.</w:t>
      </w:r>
    </w:p>
    <w:p w14:paraId="188E031D" w14:textId="56F604E5" w:rsidR="00F93A8E" w:rsidRPr="004A4278" w:rsidRDefault="00501192" w:rsidP="00F13350">
      <w:pPr>
        <w:spacing w:after="0" w:line="240" w:lineRule="auto"/>
        <w:jc w:val="both"/>
        <w:rPr>
          <w:rFonts w:ascii="Times New Roman" w:hAnsi="Times New Roman" w:cs="Times New Roman"/>
          <w:iCs/>
          <w:sz w:val="24"/>
          <w:szCs w:val="24"/>
        </w:rPr>
      </w:pPr>
      <w:r w:rsidRPr="004A4278">
        <w:rPr>
          <w:rFonts w:ascii="Times New Roman" w:hAnsi="Times New Roman" w:cs="Times New Roman"/>
          <w:iCs/>
          <w:sz w:val="24"/>
          <w:szCs w:val="24"/>
        </w:rPr>
        <w:t xml:space="preserve">            </w:t>
      </w:r>
      <w:r w:rsidR="00260713">
        <w:rPr>
          <w:rFonts w:ascii="Times New Roman" w:hAnsi="Times New Roman" w:cs="Times New Roman"/>
          <w:iCs/>
          <w:sz w:val="24"/>
          <w:szCs w:val="24"/>
        </w:rPr>
        <w:t xml:space="preserve">Planuojama Socialinių </w:t>
      </w:r>
      <w:r w:rsidR="00F93A8E" w:rsidRPr="004A4278">
        <w:rPr>
          <w:rFonts w:ascii="Times New Roman" w:hAnsi="Times New Roman" w:cs="Times New Roman"/>
          <w:iCs/>
          <w:sz w:val="24"/>
          <w:szCs w:val="24"/>
        </w:rPr>
        <w:t>dirbtuvių paslaugų te</w:t>
      </w:r>
      <w:r w:rsidRPr="004A4278">
        <w:rPr>
          <w:rFonts w:ascii="Times New Roman" w:hAnsi="Times New Roman" w:cs="Times New Roman"/>
          <w:iCs/>
          <w:sz w:val="24"/>
          <w:szCs w:val="24"/>
        </w:rPr>
        <w:t>ikimo trukmė:</w:t>
      </w:r>
      <w:r w:rsidR="00F93A8E" w:rsidRPr="004A4278">
        <w:rPr>
          <w:rFonts w:ascii="Times New Roman" w:hAnsi="Times New Roman" w:cs="Times New Roman"/>
          <w:iCs/>
          <w:sz w:val="24"/>
          <w:szCs w:val="24"/>
        </w:rPr>
        <w:t xml:space="preserve"> 2024 m. vasario 1 d. iki 2025 m. gruodžio 31 d. (23 mėn.).</w:t>
      </w:r>
    </w:p>
    <w:p w14:paraId="4B820F21" w14:textId="4E988839" w:rsidR="00997775" w:rsidRPr="004A4278" w:rsidRDefault="00501192" w:rsidP="00F13350">
      <w:pPr>
        <w:spacing w:line="240" w:lineRule="auto"/>
        <w:jc w:val="both"/>
        <w:rPr>
          <w:rFonts w:ascii="Times New Roman" w:hAnsi="Times New Roman" w:cs="Times New Roman"/>
          <w:iCs/>
          <w:sz w:val="24"/>
          <w:szCs w:val="24"/>
        </w:rPr>
      </w:pPr>
      <w:r w:rsidRPr="004A4278">
        <w:rPr>
          <w:rFonts w:ascii="Times New Roman" w:hAnsi="Times New Roman" w:cs="Times New Roman"/>
          <w:iCs/>
          <w:sz w:val="24"/>
          <w:szCs w:val="24"/>
        </w:rPr>
        <w:t xml:space="preserve">            </w:t>
      </w:r>
      <w:r w:rsidR="00997775" w:rsidRPr="004A4278">
        <w:rPr>
          <w:rFonts w:ascii="Times New Roman" w:hAnsi="Times New Roman" w:cs="Times New Roman"/>
          <w:iCs/>
          <w:sz w:val="24"/>
          <w:szCs w:val="24"/>
        </w:rPr>
        <w:t>Rezultatas – sukurtos socialinės dirbtuvės, kuriose paslaugas gaus ne mažiau kaip 10 asmenų.</w:t>
      </w:r>
    </w:p>
    <w:p w14:paraId="57032CA8" w14:textId="5D9D9A20" w:rsidR="002C5E47" w:rsidRPr="004A4278" w:rsidRDefault="00501192" w:rsidP="00F13350">
      <w:pPr>
        <w:tabs>
          <w:tab w:val="left" w:pos="0"/>
        </w:tabs>
        <w:spacing w:after="0" w:line="240" w:lineRule="auto"/>
        <w:jc w:val="both"/>
        <w:rPr>
          <w:rFonts w:ascii="Times New Roman" w:eastAsia="Times New Roman" w:hAnsi="Times New Roman" w:cs="Times New Roman"/>
          <w:b/>
          <w:sz w:val="24"/>
          <w:szCs w:val="24"/>
        </w:rPr>
      </w:pPr>
      <w:r w:rsidRPr="004A4278">
        <w:rPr>
          <w:rFonts w:ascii="Times New Roman" w:eastAsia="Times New Roman" w:hAnsi="Times New Roman" w:cs="Times New Roman"/>
          <w:b/>
          <w:sz w:val="24"/>
          <w:szCs w:val="24"/>
        </w:rPr>
        <w:t xml:space="preserve">            </w:t>
      </w:r>
      <w:r w:rsidR="00F13350">
        <w:rPr>
          <w:rFonts w:ascii="Times New Roman" w:eastAsia="Times New Roman" w:hAnsi="Times New Roman" w:cs="Times New Roman"/>
          <w:b/>
          <w:sz w:val="24"/>
          <w:szCs w:val="24"/>
        </w:rPr>
        <w:t>3</w:t>
      </w:r>
      <w:r w:rsidRPr="004A4278">
        <w:rPr>
          <w:rFonts w:ascii="Times New Roman" w:eastAsia="Times New Roman" w:hAnsi="Times New Roman" w:cs="Times New Roman"/>
          <w:b/>
          <w:sz w:val="24"/>
          <w:szCs w:val="24"/>
        </w:rPr>
        <w:t>.</w:t>
      </w:r>
      <w:r w:rsidR="000614AE" w:rsidRPr="004A4278">
        <w:rPr>
          <w:rFonts w:ascii="Times New Roman" w:eastAsia="Times New Roman" w:hAnsi="Times New Roman" w:cs="Times New Roman"/>
          <w:b/>
          <w:sz w:val="24"/>
          <w:szCs w:val="24"/>
        </w:rPr>
        <w:t xml:space="preserve">Lėšų poreikis ir šaltiniai: </w:t>
      </w:r>
      <w:r w:rsidR="002C5E47" w:rsidRPr="004A4278">
        <w:rPr>
          <w:rFonts w:ascii="Times New Roman" w:eastAsia="Times New Roman" w:hAnsi="Times New Roman" w:cs="Times New Roman"/>
          <w:b/>
          <w:sz w:val="24"/>
          <w:szCs w:val="24"/>
        </w:rPr>
        <w:t xml:space="preserve"> </w:t>
      </w:r>
    </w:p>
    <w:p w14:paraId="073E6BFA" w14:textId="0BFCE13A" w:rsidR="00F3678B" w:rsidRPr="004A4278" w:rsidRDefault="008758A9" w:rsidP="00F13350">
      <w:pPr>
        <w:pStyle w:val="Sraopastraipa"/>
        <w:tabs>
          <w:tab w:val="left" w:pos="0"/>
        </w:tabs>
        <w:spacing w:after="0" w:line="240" w:lineRule="auto"/>
        <w:ind w:left="0"/>
        <w:jc w:val="both"/>
        <w:rPr>
          <w:rFonts w:ascii="Times New Roman" w:eastAsia="Times New Roman" w:hAnsi="Times New Roman" w:cs="Times New Roman"/>
          <w:sz w:val="24"/>
          <w:szCs w:val="24"/>
        </w:rPr>
      </w:pPr>
      <w:r w:rsidRPr="004A4278">
        <w:rPr>
          <w:rFonts w:ascii="Times New Roman" w:eastAsia="Times New Roman" w:hAnsi="Times New Roman" w:cs="Times New Roman"/>
          <w:sz w:val="24"/>
          <w:szCs w:val="24"/>
        </w:rPr>
        <w:t xml:space="preserve">             </w:t>
      </w:r>
      <w:r w:rsidR="009F035F" w:rsidRPr="004A4278">
        <w:rPr>
          <w:rFonts w:ascii="Times New Roman" w:eastAsia="Times New Roman" w:hAnsi="Times New Roman" w:cs="Times New Roman"/>
          <w:sz w:val="24"/>
          <w:szCs w:val="24"/>
        </w:rPr>
        <w:t xml:space="preserve">Projektams taikoma finanasavimo forma – dotacija. Finansavimo šaltiniai – Europos Sąjungos struktūriniai fondai (ESF+). </w:t>
      </w:r>
    </w:p>
    <w:p w14:paraId="633784B8" w14:textId="7DF1B5A4" w:rsidR="009F035F" w:rsidRPr="004A4278" w:rsidRDefault="00501192" w:rsidP="00F13350">
      <w:pPr>
        <w:pStyle w:val="Sraopastraipa"/>
        <w:tabs>
          <w:tab w:val="left" w:pos="0"/>
        </w:tabs>
        <w:spacing w:after="0" w:line="240" w:lineRule="auto"/>
        <w:ind w:left="0"/>
        <w:jc w:val="both"/>
        <w:rPr>
          <w:rFonts w:ascii="Times New Roman" w:hAnsi="Times New Roman" w:cs="Times New Roman"/>
          <w:sz w:val="24"/>
          <w:szCs w:val="24"/>
        </w:rPr>
      </w:pPr>
      <w:r w:rsidRPr="004A4278">
        <w:rPr>
          <w:rFonts w:ascii="Times New Roman" w:hAnsi="Times New Roman" w:cs="Times New Roman"/>
          <w:b/>
          <w:sz w:val="24"/>
          <w:szCs w:val="24"/>
          <w:shd w:val="clear" w:color="auto" w:fill="FFFFFF"/>
        </w:rPr>
        <w:t xml:space="preserve">              </w:t>
      </w:r>
      <w:r w:rsidR="009F035F" w:rsidRPr="00260713">
        <w:rPr>
          <w:rFonts w:ascii="Times New Roman" w:hAnsi="Times New Roman" w:cs="Times New Roman"/>
          <w:sz w:val="24"/>
          <w:szCs w:val="24"/>
          <w:shd w:val="clear" w:color="auto" w:fill="FFFFFF"/>
        </w:rPr>
        <w:t>A</w:t>
      </w:r>
      <w:r w:rsidR="009F035F" w:rsidRPr="00260713">
        <w:rPr>
          <w:rFonts w:ascii="Times New Roman" w:hAnsi="Times New Roman" w:cs="Times New Roman"/>
          <w:sz w:val="24"/>
          <w:szCs w:val="24"/>
        </w:rPr>
        <w:t xml:space="preserve">tvejo vadybos paslaugų teikimas intelekto ir (ar) psichikos negalią turintiems asmenims tinkamos </w:t>
      </w:r>
      <w:r w:rsidR="008758A9" w:rsidRPr="00260713">
        <w:rPr>
          <w:rFonts w:ascii="Times New Roman" w:hAnsi="Times New Roman" w:cs="Times New Roman"/>
          <w:sz w:val="24"/>
          <w:szCs w:val="24"/>
        </w:rPr>
        <w:t>finansuoti išlaidos sudaro</w:t>
      </w:r>
      <w:r w:rsidR="009F035F" w:rsidRPr="00260713">
        <w:rPr>
          <w:rFonts w:ascii="Times New Roman" w:hAnsi="Times New Roman" w:cs="Times New Roman"/>
          <w:sz w:val="24"/>
          <w:szCs w:val="24"/>
        </w:rPr>
        <w:t xml:space="preserve"> 100 proc. </w:t>
      </w:r>
      <w:r w:rsidR="008758A9" w:rsidRPr="00260713">
        <w:rPr>
          <w:rFonts w:ascii="Times New Roman" w:hAnsi="Times New Roman" w:cs="Times New Roman"/>
          <w:sz w:val="24"/>
          <w:szCs w:val="24"/>
        </w:rPr>
        <w:t xml:space="preserve">Lėšos skiriamos Atvejo vadybininko darbo užmokesčiui sumokėti. </w:t>
      </w:r>
      <w:r w:rsidR="009F035F" w:rsidRPr="00260713">
        <w:rPr>
          <w:rFonts w:ascii="Times New Roman" w:hAnsi="Times New Roman" w:cs="Times New Roman"/>
          <w:sz w:val="24"/>
          <w:szCs w:val="24"/>
        </w:rPr>
        <w:t>Atvejo vadybininko atlyginimui per metus skiriama 28</w:t>
      </w:r>
      <w:r w:rsidR="008758A9" w:rsidRPr="00260713">
        <w:rPr>
          <w:rFonts w:ascii="Times New Roman" w:hAnsi="Times New Roman" w:cs="Times New Roman"/>
          <w:sz w:val="24"/>
          <w:szCs w:val="24"/>
        </w:rPr>
        <w:t xml:space="preserve"> </w:t>
      </w:r>
      <w:r w:rsidR="009F035F" w:rsidRPr="00260713">
        <w:rPr>
          <w:rFonts w:ascii="Times New Roman" w:hAnsi="Times New Roman" w:cs="Times New Roman"/>
          <w:sz w:val="24"/>
          <w:szCs w:val="24"/>
        </w:rPr>
        <w:t>087,20 Eur. Viso projekto laikotarpiu (</w:t>
      </w:r>
      <w:r w:rsidR="00260713">
        <w:rPr>
          <w:rFonts w:ascii="Times New Roman" w:hAnsi="Times New Roman" w:cs="Times New Roman"/>
          <w:sz w:val="24"/>
          <w:szCs w:val="24"/>
        </w:rPr>
        <w:t xml:space="preserve">2021-01-01 </w:t>
      </w:r>
      <w:r w:rsidR="00260713" w:rsidRPr="004A4278">
        <w:rPr>
          <w:rFonts w:ascii="Times New Roman" w:eastAsia="Times New Roman" w:hAnsi="Times New Roman" w:cs="Times New Roman"/>
          <w:sz w:val="24"/>
          <w:szCs w:val="24"/>
        </w:rPr>
        <w:t>–</w:t>
      </w:r>
      <w:r w:rsidR="00260713">
        <w:rPr>
          <w:rFonts w:ascii="Times New Roman" w:eastAsia="Times New Roman" w:hAnsi="Times New Roman" w:cs="Times New Roman"/>
          <w:sz w:val="24"/>
          <w:szCs w:val="24"/>
        </w:rPr>
        <w:t xml:space="preserve"> </w:t>
      </w:r>
      <w:r w:rsidR="00260713" w:rsidRPr="00260713">
        <w:rPr>
          <w:rFonts w:ascii="Times New Roman" w:hAnsi="Times New Roman" w:cs="Times New Roman"/>
          <w:sz w:val="24"/>
          <w:szCs w:val="24"/>
        </w:rPr>
        <w:t>2029-07-31 (67 mėn.)</w:t>
      </w:r>
      <w:r w:rsidR="009F035F" w:rsidRPr="00260713">
        <w:rPr>
          <w:rFonts w:ascii="Times New Roman" w:hAnsi="Times New Roman" w:cs="Times New Roman"/>
          <w:sz w:val="24"/>
          <w:szCs w:val="24"/>
        </w:rPr>
        <w:t xml:space="preserve">) </w:t>
      </w:r>
      <w:r w:rsidR="00260713" w:rsidRPr="00260713">
        <w:rPr>
          <w:rFonts w:ascii="Times New Roman" w:hAnsi="Times New Roman" w:cs="Times New Roman"/>
          <w:sz w:val="24"/>
          <w:szCs w:val="24"/>
        </w:rPr>
        <w:t xml:space="preserve">vieno </w:t>
      </w:r>
      <w:r w:rsidR="009F035F" w:rsidRPr="00260713">
        <w:rPr>
          <w:rFonts w:ascii="Times New Roman" w:hAnsi="Times New Roman" w:cs="Times New Roman"/>
          <w:sz w:val="24"/>
          <w:szCs w:val="24"/>
        </w:rPr>
        <w:t xml:space="preserve">Atvejo vadybininko </w:t>
      </w:r>
      <w:r w:rsidR="008758A9" w:rsidRPr="00260713">
        <w:rPr>
          <w:rFonts w:ascii="Times New Roman" w:hAnsi="Times New Roman" w:cs="Times New Roman"/>
          <w:sz w:val="24"/>
          <w:szCs w:val="24"/>
        </w:rPr>
        <w:t xml:space="preserve">darbo </w:t>
      </w:r>
      <w:r w:rsidR="009F035F" w:rsidRPr="00260713">
        <w:rPr>
          <w:rFonts w:ascii="Times New Roman" w:hAnsi="Times New Roman" w:cs="Times New Roman"/>
          <w:sz w:val="24"/>
          <w:szCs w:val="24"/>
        </w:rPr>
        <w:t>u</w:t>
      </w:r>
      <w:r w:rsidR="008758A9" w:rsidRPr="00260713">
        <w:rPr>
          <w:rFonts w:ascii="Times New Roman" w:hAnsi="Times New Roman" w:cs="Times New Roman"/>
          <w:sz w:val="24"/>
          <w:szCs w:val="24"/>
        </w:rPr>
        <w:t>ž</w:t>
      </w:r>
      <w:r w:rsidR="009F035F" w:rsidRPr="00260713">
        <w:rPr>
          <w:rFonts w:ascii="Times New Roman" w:hAnsi="Times New Roman" w:cs="Times New Roman"/>
          <w:sz w:val="24"/>
          <w:szCs w:val="24"/>
        </w:rPr>
        <w:t>mok</w:t>
      </w:r>
      <w:r w:rsidR="008758A9" w:rsidRPr="00260713">
        <w:rPr>
          <w:rFonts w:ascii="Times New Roman" w:hAnsi="Times New Roman" w:cs="Times New Roman"/>
          <w:sz w:val="24"/>
          <w:szCs w:val="24"/>
        </w:rPr>
        <w:t>esčiui</w:t>
      </w:r>
      <w:r w:rsidR="009F035F" w:rsidRPr="00260713">
        <w:rPr>
          <w:rFonts w:ascii="Times New Roman" w:hAnsi="Times New Roman" w:cs="Times New Roman"/>
          <w:sz w:val="24"/>
          <w:szCs w:val="24"/>
        </w:rPr>
        <w:t xml:space="preserve"> skiriama 156 820, 20 Eur. Panevėžio miestui numatyta ap</w:t>
      </w:r>
      <w:r w:rsidR="008758A9" w:rsidRPr="00260713">
        <w:rPr>
          <w:rFonts w:ascii="Times New Roman" w:hAnsi="Times New Roman" w:cs="Times New Roman"/>
          <w:sz w:val="24"/>
          <w:szCs w:val="24"/>
        </w:rPr>
        <w:t xml:space="preserve">mokėti darbo užmokestį </w:t>
      </w:r>
      <w:r w:rsidR="008758A9" w:rsidRPr="00260713">
        <w:rPr>
          <w:rFonts w:ascii="Times New Roman" w:hAnsi="Times New Roman" w:cs="Times New Roman"/>
          <w:sz w:val="24"/>
          <w:szCs w:val="24"/>
        </w:rPr>
        <w:lastRenderedPageBreak/>
        <w:t xml:space="preserve">dviems </w:t>
      </w:r>
      <w:r w:rsidR="009F035F" w:rsidRPr="00260713">
        <w:rPr>
          <w:rFonts w:ascii="Times New Roman" w:hAnsi="Times New Roman" w:cs="Times New Roman"/>
          <w:sz w:val="24"/>
          <w:szCs w:val="24"/>
        </w:rPr>
        <w:t>Atvejo vadybininka</w:t>
      </w:r>
      <w:r w:rsidR="008758A9" w:rsidRPr="00260713">
        <w:rPr>
          <w:rFonts w:ascii="Times New Roman" w:hAnsi="Times New Roman" w:cs="Times New Roman"/>
          <w:sz w:val="24"/>
          <w:szCs w:val="24"/>
        </w:rPr>
        <w:t xml:space="preserve">ms, iš viso darbo užmokesčiui </w:t>
      </w:r>
      <w:r w:rsidRPr="00260713">
        <w:rPr>
          <w:rFonts w:ascii="Times New Roman" w:hAnsi="Times New Roman" w:cs="Times New Roman"/>
          <w:sz w:val="24"/>
          <w:szCs w:val="24"/>
        </w:rPr>
        <w:t xml:space="preserve">apmokėti </w:t>
      </w:r>
      <w:r w:rsidR="008758A9" w:rsidRPr="00260713">
        <w:rPr>
          <w:rFonts w:ascii="Times New Roman" w:hAnsi="Times New Roman" w:cs="Times New Roman"/>
          <w:sz w:val="24"/>
          <w:szCs w:val="24"/>
        </w:rPr>
        <w:t xml:space="preserve">skiriama </w:t>
      </w:r>
      <w:r w:rsidR="009F035F" w:rsidRPr="00260713">
        <w:rPr>
          <w:rFonts w:ascii="Times New Roman" w:hAnsi="Times New Roman" w:cs="Times New Roman"/>
          <w:sz w:val="24"/>
          <w:szCs w:val="24"/>
        </w:rPr>
        <w:t>313 640,40 Eur</w:t>
      </w:r>
      <w:r w:rsidR="00260713" w:rsidRPr="00260713">
        <w:rPr>
          <w:rFonts w:ascii="Times New Roman" w:hAnsi="Times New Roman" w:cs="Times New Roman"/>
          <w:sz w:val="24"/>
          <w:szCs w:val="24"/>
        </w:rPr>
        <w:t xml:space="preserve"> </w:t>
      </w:r>
      <w:r w:rsidR="00E62DD3" w:rsidRPr="00260713">
        <w:rPr>
          <w:rFonts w:ascii="Times New Roman" w:hAnsi="Times New Roman" w:cs="Times New Roman"/>
          <w:sz w:val="24"/>
          <w:szCs w:val="24"/>
        </w:rPr>
        <w:t xml:space="preserve">(lėšos darbo užmokesčiui skaičiuojamos maksimaliam paslaugos teikimo terminui, bet LR socialinės apsaugos ir darbo ministerijai patikslinus, terminas gali trumpėti). </w:t>
      </w:r>
      <w:r w:rsidR="008758A9" w:rsidRPr="00260713">
        <w:rPr>
          <w:rFonts w:ascii="Times New Roman" w:hAnsi="Times New Roman" w:cs="Times New Roman"/>
          <w:sz w:val="24"/>
          <w:szCs w:val="24"/>
        </w:rPr>
        <w:t>Savivaldybė turi įdarbinti Atvejo vadybininkus ir skirti jiems darbo priemones</w:t>
      </w:r>
      <w:r w:rsidR="008758A9" w:rsidRPr="004A4278">
        <w:rPr>
          <w:rFonts w:ascii="Times New Roman" w:hAnsi="Times New Roman" w:cs="Times New Roman"/>
          <w:sz w:val="24"/>
          <w:szCs w:val="24"/>
        </w:rPr>
        <w:t xml:space="preserve">. </w:t>
      </w:r>
    </w:p>
    <w:p w14:paraId="66F50EC7" w14:textId="3CD2420D" w:rsidR="000950FB" w:rsidRPr="004A4278" w:rsidRDefault="00501192" w:rsidP="000950FB">
      <w:pPr>
        <w:tabs>
          <w:tab w:val="left" w:pos="0"/>
        </w:tabs>
        <w:spacing w:after="0" w:line="240" w:lineRule="auto"/>
        <w:jc w:val="both"/>
        <w:rPr>
          <w:rFonts w:ascii="Times New Roman" w:hAnsi="Times New Roman" w:cs="Times New Roman"/>
          <w:sz w:val="24"/>
          <w:szCs w:val="24"/>
        </w:rPr>
      </w:pPr>
      <w:r w:rsidRPr="004A4278">
        <w:rPr>
          <w:rFonts w:ascii="Times New Roman" w:hAnsi="Times New Roman" w:cs="Times New Roman"/>
          <w:b/>
          <w:sz w:val="24"/>
          <w:szCs w:val="24"/>
        </w:rPr>
        <w:t xml:space="preserve">             </w:t>
      </w:r>
      <w:r w:rsidR="008758A9" w:rsidRPr="004A4278">
        <w:rPr>
          <w:rFonts w:ascii="Times New Roman" w:hAnsi="Times New Roman" w:cs="Times New Roman"/>
          <w:sz w:val="24"/>
          <w:szCs w:val="24"/>
        </w:rPr>
        <w:t>Socialinių įgūdžių ugdymo, palaikymo ir (ar) atkūrimo (socialinės dirbtuvės) paslaugoms</w:t>
      </w:r>
      <w:r w:rsidRPr="004A4278">
        <w:rPr>
          <w:rFonts w:ascii="Times New Roman" w:hAnsi="Times New Roman" w:cs="Times New Roman"/>
          <w:sz w:val="24"/>
          <w:szCs w:val="24"/>
        </w:rPr>
        <w:t xml:space="preserve"> teikti skiriamos </w:t>
      </w:r>
      <w:r w:rsidR="008758A9" w:rsidRPr="004A4278">
        <w:rPr>
          <w:rFonts w:ascii="Times New Roman" w:hAnsi="Times New Roman" w:cs="Times New Roman"/>
          <w:sz w:val="24"/>
          <w:szCs w:val="24"/>
        </w:rPr>
        <w:t>t</w:t>
      </w:r>
      <w:r w:rsidR="006703F2" w:rsidRPr="004A4278">
        <w:rPr>
          <w:rFonts w:ascii="Times New Roman" w:hAnsi="Times New Roman" w:cs="Times New Roman"/>
          <w:sz w:val="24"/>
          <w:szCs w:val="24"/>
        </w:rPr>
        <w:t>inkamos finansuoti išlaidos iš P</w:t>
      </w:r>
      <w:r w:rsidR="008758A9" w:rsidRPr="004A4278">
        <w:rPr>
          <w:rFonts w:ascii="Times New Roman" w:hAnsi="Times New Roman" w:cs="Times New Roman"/>
          <w:sz w:val="24"/>
          <w:szCs w:val="24"/>
        </w:rPr>
        <w:t>rojekto lėšų (ESF+) 100 proc.:</w:t>
      </w:r>
      <w:r w:rsidRPr="004A4278">
        <w:rPr>
          <w:rFonts w:ascii="Times New Roman" w:hAnsi="Times New Roman" w:cs="Times New Roman"/>
          <w:sz w:val="24"/>
          <w:szCs w:val="24"/>
        </w:rPr>
        <w:t xml:space="preserve"> </w:t>
      </w:r>
      <w:r w:rsidR="000950FB" w:rsidRPr="004A4278">
        <w:rPr>
          <w:rFonts w:ascii="Times New Roman" w:eastAsiaTheme="minorHAnsi" w:hAnsi="Times New Roman" w:cs="Times New Roman"/>
          <w:sz w:val="24"/>
          <w:szCs w:val="24"/>
        </w:rPr>
        <w:t xml:space="preserve">1. </w:t>
      </w:r>
      <w:r w:rsidR="006703F2" w:rsidRPr="004A4278">
        <w:rPr>
          <w:rFonts w:ascii="Times New Roman" w:eastAsiaTheme="minorHAnsi" w:hAnsi="Times New Roman" w:cs="Times New Roman"/>
          <w:sz w:val="24"/>
          <w:szCs w:val="24"/>
        </w:rPr>
        <w:t>prekių gamybos ir paslaugų teikimo meistro darbo užmokestis, kuris negali viršyti 1654,35 Eur per mėnesį (su darbdavio mokesčiais);</w:t>
      </w:r>
      <w:r w:rsidR="000950FB" w:rsidRPr="004A4278">
        <w:rPr>
          <w:rFonts w:ascii="Times New Roman" w:hAnsi="Times New Roman" w:cs="Times New Roman"/>
          <w:sz w:val="24"/>
          <w:szCs w:val="24"/>
        </w:rPr>
        <w:t xml:space="preserve"> </w:t>
      </w:r>
      <w:r w:rsidR="000950FB" w:rsidRPr="004A4278">
        <w:rPr>
          <w:rFonts w:ascii="Times New Roman" w:eastAsiaTheme="minorHAnsi" w:hAnsi="Times New Roman" w:cs="Times New Roman"/>
          <w:sz w:val="24"/>
          <w:szCs w:val="24"/>
        </w:rPr>
        <w:t xml:space="preserve">2. </w:t>
      </w:r>
      <w:r w:rsidR="006703F2" w:rsidRPr="004A4278">
        <w:rPr>
          <w:rFonts w:ascii="Times New Roman" w:eastAsiaTheme="minorHAnsi" w:hAnsi="Times New Roman" w:cs="Times New Roman"/>
          <w:sz w:val="24"/>
          <w:szCs w:val="24"/>
        </w:rPr>
        <w:t>rinkodaros specialisto darbo užmokestis finansuojamas ne daugiau, kaip 0,5 etato ir negali sudaryti daugiau kaip 1500 Eur per mėnesį (su darbdavio mokesčiais) už etatą;</w:t>
      </w:r>
      <w:r w:rsidR="000950FB" w:rsidRPr="004A4278">
        <w:rPr>
          <w:rFonts w:ascii="Times New Roman" w:hAnsi="Times New Roman" w:cs="Times New Roman"/>
          <w:sz w:val="24"/>
          <w:szCs w:val="24"/>
        </w:rPr>
        <w:t xml:space="preserve"> </w:t>
      </w:r>
      <w:r w:rsidR="000950FB" w:rsidRPr="004A4278">
        <w:rPr>
          <w:rFonts w:ascii="Times New Roman" w:eastAsiaTheme="minorHAnsi" w:hAnsi="Times New Roman" w:cs="Times New Roman"/>
          <w:sz w:val="24"/>
          <w:szCs w:val="24"/>
        </w:rPr>
        <w:t xml:space="preserve">3. </w:t>
      </w:r>
      <w:r w:rsidR="006703F2" w:rsidRPr="004A4278">
        <w:rPr>
          <w:rFonts w:ascii="Times New Roman" w:eastAsiaTheme="minorHAnsi" w:hAnsi="Times New Roman" w:cs="Times New Roman"/>
          <w:sz w:val="24"/>
          <w:szCs w:val="24"/>
        </w:rPr>
        <w:t>kompensacija asmeni</w:t>
      </w:r>
      <w:r w:rsidR="00260713">
        <w:rPr>
          <w:rFonts w:ascii="Times New Roman" w:eastAsiaTheme="minorHAnsi" w:hAnsi="Times New Roman" w:cs="Times New Roman"/>
          <w:sz w:val="24"/>
          <w:szCs w:val="24"/>
        </w:rPr>
        <w:t>m</w:t>
      </w:r>
      <w:r w:rsidR="006703F2" w:rsidRPr="004A4278">
        <w:rPr>
          <w:rFonts w:ascii="Times New Roman" w:eastAsiaTheme="minorHAnsi" w:hAnsi="Times New Roman" w:cs="Times New Roman"/>
          <w:sz w:val="24"/>
          <w:szCs w:val="24"/>
        </w:rPr>
        <w:t>s, už patirtas dalyvavimo projekte sąnaudas, ne daugiau kaip 50 Eur per mėnesį asmeniui, bet ne daugiau kaip 12 asmenų. Jei socialinėse dirbtuvėse paslaugą gauna daugiau asmenų, kompensacija dalijama proporcingai asmenų skaičiui ir asmens dalyvavimo paslaugoje laikui;</w:t>
      </w:r>
      <w:r w:rsidR="000950FB" w:rsidRPr="004A4278">
        <w:rPr>
          <w:rFonts w:ascii="Times New Roman" w:hAnsi="Times New Roman" w:cs="Times New Roman"/>
          <w:sz w:val="24"/>
          <w:szCs w:val="24"/>
        </w:rPr>
        <w:t xml:space="preserve"> </w:t>
      </w:r>
      <w:r w:rsidR="000950FB" w:rsidRPr="004A4278">
        <w:rPr>
          <w:rFonts w:ascii="Times New Roman" w:eastAsiaTheme="minorHAnsi" w:hAnsi="Times New Roman" w:cs="Times New Roman"/>
          <w:sz w:val="24"/>
          <w:szCs w:val="24"/>
        </w:rPr>
        <w:t xml:space="preserve">4. </w:t>
      </w:r>
      <w:r w:rsidR="006703F2" w:rsidRPr="004A4278">
        <w:rPr>
          <w:rFonts w:ascii="Times New Roman" w:eastAsiaTheme="minorHAnsi" w:hAnsi="Times New Roman" w:cs="Times New Roman"/>
          <w:sz w:val="24"/>
          <w:szCs w:val="24"/>
        </w:rPr>
        <w:t>išlaidos, susijusios su socialinių dirbtuvių paslaugos administravimu, ne daugiau kaip 5585 Eur per 12 mėn.</w:t>
      </w:r>
    </w:p>
    <w:p w14:paraId="22FDF05B" w14:textId="4ACEE728" w:rsidR="006703F2" w:rsidRPr="004A4278" w:rsidRDefault="00501192" w:rsidP="000950FB">
      <w:pPr>
        <w:tabs>
          <w:tab w:val="left" w:pos="0"/>
        </w:tabs>
        <w:spacing w:after="0" w:line="240" w:lineRule="auto"/>
        <w:jc w:val="both"/>
        <w:rPr>
          <w:rFonts w:ascii="Times New Roman" w:hAnsi="Times New Roman" w:cs="Times New Roman"/>
          <w:sz w:val="24"/>
          <w:szCs w:val="24"/>
        </w:rPr>
      </w:pPr>
      <w:r w:rsidRPr="004A4278">
        <w:rPr>
          <w:rFonts w:ascii="Times New Roman" w:eastAsiaTheme="minorHAnsi" w:hAnsi="Times New Roman" w:cs="Times New Roman"/>
          <w:sz w:val="24"/>
          <w:szCs w:val="24"/>
        </w:rPr>
        <w:t xml:space="preserve">            </w:t>
      </w:r>
      <w:r w:rsidR="006703F2" w:rsidRPr="004A4278">
        <w:rPr>
          <w:rFonts w:ascii="Times New Roman" w:eastAsiaTheme="minorHAnsi" w:hAnsi="Times New Roman" w:cs="Times New Roman"/>
          <w:sz w:val="24"/>
          <w:szCs w:val="24"/>
        </w:rPr>
        <w:t>Netinkamos finansuoti išlaidos iš Projekto lėšų (kurias turi padengti Savivaldybė):</w:t>
      </w:r>
      <w:r w:rsidR="000950FB" w:rsidRPr="004A4278">
        <w:rPr>
          <w:rFonts w:ascii="Times New Roman" w:eastAsiaTheme="minorHAnsi" w:hAnsi="Times New Roman" w:cs="Times New Roman"/>
          <w:sz w:val="24"/>
          <w:szCs w:val="24"/>
        </w:rPr>
        <w:t xml:space="preserve"> 1.</w:t>
      </w:r>
      <w:r w:rsidR="006703F2" w:rsidRPr="004A4278">
        <w:rPr>
          <w:rFonts w:ascii="Times New Roman" w:eastAsiaTheme="minorHAnsi" w:hAnsi="Times New Roman" w:cs="Times New Roman"/>
          <w:sz w:val="24"/>
          <w:szCs w:val="24"/>
        </w:rPr>
        <w:t>socialin</w:t>
      </w:r>
      <w:r w:rsidR="00260713">
        <w:rPr>
          <w:rFonts w:ascii="Times New Roman" w:eastAsiaTheme="minorHAnsi" w:hAnsi="Times New Roman" w:cs="Times New Roman"/>
          <w:sz w:val="24"/>
          <w:szCs w:val="24"/>
        </w:rPr>
        <w:t>io darbuotojo darbo užmokestis 2112,93 Eur per mėn.</w:t>
      </w:r>
      <w:r w:rsidR="006703F2" w:rsidRPr="004A4278">
        <w:rPr>
          <w:rFonts w:ascii="Times New Roman" w:eastAsiaTheme="minorHAnsi" w:hAnsi="Times New Roman" w:cs="Times New Roman"/>
          <w:sz w:val="24"/>
          <w:szCs w:val="24"/>
        </w:rPr>
        <w:t>;</w:t>
      </w:r>
      <w:r w:rsidR="000950FB" w:rsidRPr="004A4278">
        <w:rPr>
          <w:rFonts w:ascii="Times New Roman" w:eastAsiaTheme="minorHAnsi" w:hAnsi="Times New Roman" w:cs="Times New Roman"/>
          <w:sz w:val="24"/>
          <w:szCs w:val="24"/>
        </w:rPr>
        <w:t xml:space="preserve"> 2.</w:t>
      </w:r>
      <w:r w:rsidR="00304BC9">
        <w:rPr>
          <w:rFonts w:ascii="Times New Roman" w:eastAsiaTheme="minorHAnsi" w:hAnsi="Times New Roman" w:cs="Times New Roman"/>
          <w:sz w:val="24"/>
          <w:szCs w:val="24"/>
        </w:rPr>
        <w:t xml:space="preserve"> </w:t>
      </w:r>
      <w:r w:rsidR="006703F2" w:rsidRPr="004A4278">
        <w:rPr>
          <w:rFonts w:ascii="Times New Roman" w:eastAsiaTheme="minorHAnsi" w:hAnsi="Times New Roman" w:cs="Times New Roman"/>
          <w:sz w:val="24"/>
          <w:szCs w:val="24"/>
        </w:rPr>
        <w:t>individualios priežiūro</w:t>
      </w:r>
      <w:r w:rsidR="00FF3DD8">
        <w:rPr>
          <w:rFonts w:ascii="Times New Roman" w:eastAsiaTheme="minorHAnsi" w:hAnsi="Times New Roman" w:cs="Times New Roman"/>
          <w:sz w:val="24"/>
          <w:szCs w:val="24"/>
        </w:rPr>
        <w:t>s specialisto darbo užmokestis 1559,93 Eur per mėn.</w:t>
      </w:r>
      <w:r w:rsidR="006703F2" w:rsidRPr="004A4278">
        <w:rPr>
          <w:rFonts w:ascii="Times New Roman" w:eastAsiaTheme="minorHAnsi" w:hAnsi="Times New Roman" w:cs="Times New Roman"/>
          <w:sz w:val="24"/>
          <w:szCs w:val="24"/>
        </w:rPr>
        <w:t>;</w:t>
      </w:r>
      <w:r w:rsidR="000950FB" w:rsidRPr="004A4278">
        <w:rPr>
          <w:rFonts w:ascii="Times New Roman" w:eastAsiaTheme="minorHAnsi" w:hAnsi="Times New Roman" w:cs="Times New Roman"/>
          <w:sz w:val="24"/>
          <w:szCs w:val="24"/>
        </w:rPr>
        <w:t xml:space="preserve"> </w:t>
      </w:r>
      <w:r w:rsidR="006703F2" w:rsidRPr="004A4278">
        <w:rPr>
          <w:rFonts w:ascii="Times New Roman" w:eastAsiaTheme="minorHAnsi" w:hAnsi="Times New Roman" w:cs="Times New Roman"/>
          <w:sz w:val="24"/>
          <w:szCs w:val="24"/>
        </w:rPr>
        <w:t>3. socialinių dirbtuvių veiklos ir organizavimo išlaid</w:t>
      </w:r>
      <w:r w:rsidR="00FF3DD8">
        <w:rPr>
          <w:rFonts w:ascii="Times New Roman" w:eastAsiaTheme="minorHAnsi" w:hAnsi="Times New Roman" w:cs="Times New Roman"/>
          <w:sz w:val="24"/>
          <w:szCs w:val="24"/>
        </w:rPr>
        <w:t xml:space="preserve">os </w:t>
      </w:r>
      <w:r w:rsidR="006703F2" w:rsidRPr="004A4278">
        <w:rPr>
          <w:rFonts w:ascii="Times New Roman" w:eastAsiaTheme="minorHAnsi" w:hAnsi="Times New Roman" w:cs="Times New Roman"/>
          <w:sz w:val="24"/>
          <w:szCs w:val="24"/>
        </w:rPr>
        <w:t xml:space="preserve">700 Eur </w:t>
      </w:r>
      <w:r w:rsidR="00FF3DD8">
        <w:rPr>
          <w:rFonts w:ascii="Times New Roman" w:eastAsiaTheme="minorHAnsi" w:hAnsi="Times New Roman" w:cs="Times New Roman"/>
          <w:sz w:val="24"/>
          <w:szCs w:val="24"/>
        </w:rPr>
        <w:t>per mėn</w:t>
      </w:r>
      <w:r w:rsidR="006703F2" w:rsidRPr="004A4278">
        <w:rPr>
          <w:rFonts w:ascii="Times New Roman" w:eastAsiaTheme="minorHAnsi" w:hAnsi="Times New Roman" w:cs="Times New Roman"/>
          <w:sz w:val="24"/>
          <w:szCs w:val="24"/>
        </w:rPr>
        <w:t>.</w:t>
      </w:r>
    </w:p>
    <w:p w14:paraId="3B6EE392" w14:textId="3A864A3F" w:rsidR="00FF3DD8" w:rsidRDefault="00501192" w:rsidP="00F13350">
      <w:pPr>
        <w:spacing w:after="0" w:line="240" w:lineRule="auto"/>
        <w:jc w:val="both"/>
        <w:rPr>
          <w:rFonts w:ascii="Times New Roman" w:eastAsiaTheme="minorHAnsi" w:hAnsi="Times New Roman" w:cs="Times New Roman"/>
          <w:sz w:val="24"/>
          <w:szCs w:val="24"/>
        </w:rPr>
      </w:pPr>
      <w:r w:rsidRPr="004A4278">
        <w:rPr>
          <w:rFonts w:ascii="Times New Roman" w:eastAsiaTheme="minorHAnsi" w:hAnsi="Times New Roman" w:cs="Times New Roman"/>
          <w:sz w:val="24"/>
          <w:szCs w:val="24"/>
        </w:rPr>
        <w:t xml:space="preserve">            </w:t>
      </w:r>
      <w:r w:rsidR="006703F2" w:rsidRPr="004A4278">
        <w:rPr>
          <w:rFonts w:ascii="Times New Roman" w:eastAsiaTheme="minorHAnsi" w:hAnsi="Times New Roman" w:cs="Times New Roman"/>
          <w:sz w:val="24"/>
          <w:szCs w:val="24"/>
        </w:rPr>
        <w:t>Socialinių di</w:t>
      </w:r>
      <w:r w:rsidR="009F285B">
        <w:rPr>
          <w:rFonts w:ascii="Times New Roman" w:eastAsiaTheme="minorHAnsi" w:hAnsi="Times New Roman" w:cs="Times New Roman"/>
          <w:sz w:val="24"/>
          <w:szCs w:val="24"/>
        </w:rPr>
        <w:t>rbtuvių paslaugų teikimo trukmė</w:t>
      </w:r>
      <w:r w:rsidR="006703F2" w:rsidRPr="004A4278">
        <w:rPr>
          <w:rFonts w:ascii="Times New Roman" w:eastAsiaTheme="minorHAnsi" w:hAnsi="Times New Roman" w:cs="Times New Roman"/>
          <w:sz w:val="24"/>
          <w:szCs w:val="24"/>
        </w:rPr>
        <w:t>:</w:t>
      </w:r>
      <w:r w:rsidR="000950FB" w:rsidRPr="004A4278">
        <w:rPr>
          <w:rFonts w:ascii="Times New Roman" w:eastAsiaTheme="minorHAnsi" w:hAnsi="Times New Roman" w:cs="Times New Roman"/>
          <w:sz w:val="24"/>
          <w:szCs w:val="24"/>
        </w:rPr>
        <w:t xml:space="preserve"> </w:t>
      </w:r>
      <w:r w:rsidR="00FF3DD8">
        <w:rPr>
          <w:rFonts w:ascii="Times New Roman" w:eastAsiaTheme="minorHAnsi" w:hAnsi="Times New Roman" w:cs="Times New Roman"/>
          <w:sz w:val="24"/>
          <w:szCs w:val="24"/>
        </w:rPr>
        <w:t xml:space="preserve">nuo </w:t>
      </w:r>
      <w:r w:rsidR="006703F2" w:rsidRPr="004A4278">
        <w:rPr>
          <w:rFonts w:ascii="Times New Roman" w:eastAsiaTheme="minorHAnsi" w:hAnsi="Times New Roman" w:cs="Times New Roman"/>
          <w:sz w:val="24"/>
          <w:szCs w:val="24"/>
        </w:rPr>
        <w:t>2024-02-01 iki 2025-12-31 (23 mėn.).</w:t>
      </w:r>
      <w:r w:rsidRPr="004A4278">
        <w:rPr>
          <w:rFonts w:ascii="Times New Roman" w:eastAsiaTheme="minorHAnsi" w:hAnsi="Times New Roman" w:cs="Times New Roman"/>
          <w:sz w:val="24"/>
          <w:szCs w:val="24"/>
        </w:rPr>
        <w:t xml:space="preserve"> </w:t>
      </w:r>
      <w:r w:rsidR="006703F2" w:rsidRPr="004A4278">
        <w:rPr>
          <w:rFonts w:ascii="Times New Roman" w:eastAsiaTheme="minorHAnsi" w:hAnsi="Times New Roman" w:cs="Times New Roman"/>
          <w:sz w:val="24"/>
          <w:szCs w:val="24"/>
        </w:rPr>
        <w:t>ESF+ lėšos sudaro 88 525,85 Eur (46,81 proc.), net</w:t>
      </w:r>
      <w:r w:rsidR="00FF3DD8">
        <w:rPr>
          <w:rFonts w:ascii="Times New Roman" w:eastAsiaTheme="minorHAnsi" w:hAnsi="Times New Roman" w:cs="Times New Roman"/>
          <w:sz w:val="24"/>
          <w:szCs w:val="24"/>
        </w:rPr>
        <w:t>inkamos finansuoti išlaidos iš P</w:t>
      </w:r>
      <w:r w:rsidR="006703F2" w:rsidRPr="004A4278">
        <w:rPr>
          <w:rFonts w:ascii="Times New Roman" w:eastAsiaTheme="minorHAnsi" w:hAnsi="Times New Roman" w:cs="Times New Roman"/>
          <w:sz w:val="24"/>
          <w:szCs w:val="24"/>
        </w:rPr>
        <w:t>rojekto lėšų sudaro 100 575,78 Eur (53,19 proc.),</w:t>
      </w:r>
      <w:r w:rsidR="009F285B">
        <w:rPr>
          <w:rFonts w:ascii="Times New Roman" w:eastAsiaTheme="minorHAnsi" w:hAnsi="Times New Roman" w:cs="Times New Roman"/>
          <w:sz w:val="24"/>
          <w:szCs w:val="24"/>
        </w:rPr>
        <w:t xml:space="preserve"> iš viso</w:t>
      </w:r>
      <w:r w:rsidR="009F285B" w:rsidRPr="009F285B">
        <w:rPr>
          <w:rFonts w:ascii="Times New Roman" w:eastAsiaTheme="minorHAnsi" w:hAnsi="Times New Roman" w:cs="Times New Roman"/>
          <w:sz w:val="24"/>
          <w:szCs w:val="24"/>
        </w:rPr>
        <w:t>:</w:t>
      </w:r>
      <w:r w:rsidR="006703F2" w:rsidRPr="009F285B">
        <w:rPr>
          <w:rFonts w:ascii="Times New Roman" w:eastAsiaTheme="minorHAnsi" w:hAnsi="Times New Roman" w:cs="Times New Roman"/>
          <w:sz w:val="24"/>
          <w:szCs w:val="24"/>
        </w:rPr>
        <w:t>189</w:t>
      </w:r>
      <w:r w:rsidR="006703F2" w:rsidRPr="004A4278">
        <w:rPr>
          <w:rFonts w:ascii="Times New Roman" w:eastAsiaTheme="minorHAnsi" w:hAnsi="Times New Roman" w:cs="Times New Roman"/>
          <w:sz w:val="24"/>
          <w:szCs w:val="24"/>
        </w:rPr>
        <w:t xml:space="preserve"> 101,63 Eur.</w:t>
      </w:r>
      <w:r w:rsidR="00F13350">
        <w:rPr>
          <w:rFonts w:ascii="Times New Roman" w:eastAsiaTheme="minorHAnsi" w:hAnsi="Times New Roman" w:cs="Times New Roman"/>
          <w:sz w:val="24"/>
          <w:szCs w:val="24"/>
        </w:rPr>
        <w:t xml:space="preserve"> </w:t>
      </w:r>
    </w:p>
    <w:p w14:paraId="53B24522" w14:textId="4D120C73" w:rsidR="006703F2" w:rsidRPr="00F13350" w:rsidRDefault="00FF3DD8" w:rsidP="00FF3DD8">
      <w:pPr>
        <w:spacing w:after="0" w:line="240" w:lineRule="auto"/>
        <w:jc w:val="both"/>
        <w:rPr>
          <w:rFonts w:ascii="Times New Roman" w:eastAsiaTheme="minorHAnsi" w:hAnsi="Times New Roman" w:cs="Times New Roman"/>
          <w:sz w:val="24"/>
          <w:szCs w:val="24"/>
        </w:rPr>
      </w:pPr>
      <w:r>
        <w:rPr>
          <w:rFonts w:ascii="Times New Roman" w:eastAsia="Calibri" w:hAnsi="Times New Roman" w:cs="Times New Roman"/>
          <w:sz w:val="24"/>
          <w:szCs w:val="24"/>
        </w:rPr>
        <w:t xml:space="preserve">            Iš viso P</w:t>
      </w:r>
      <w:r w:rsidR="006703F2" w:rsidRPr="004A4278">
        <w:rPr>
          <w:rFonts w:ascii="Times New Roman" w:eastAsia="Calibri" w:hAnsi="Times New Roman" w:cs="Times New Roman"/>
          <w:sz w:val="24"/>
          <w:szCs w:val="24"/>
        </w:rPr>
        <w:t xml:space="preserve">rojekto </w:t>
      </w:r>
      <w:r>
        <w:rPr>
          <w:rFonts w:ascii="Times New Roman" w:eastAsia="Calibri" w:hAnsi="Times New Roman" w:cs="Times New Roman"/>
          <w:sz w:val="24"/>
          <w:szCs w:val="24"/>
        </w:rPr>
        <w:t xml:space="preserve">partnerio </w:t>
      </w:r>
      <w:r w:rsidR="006703F2" w:rsidRPr="004A4278">
        <w:rPr>
          <w:rFonts w:ascii="Times New Roman" w:eastAsia="Calibri" w:hAnsi="Times New Roman" w:cs="Times New Roman"/>
          <w:sz w:val="24"/>
          <w:szCs w:val="24"/>
        </w:rPr>
        <w:t>veikloms vykdyti iš ESF+ skiriama 402 166,25 Eur:</w:t>
      </w:r>
      <w:r w:rsidR="000950FB" w:rsidRPr="004A427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 Socialinių dirbtuvių veiklai skiriama </w:t>
      </w:r>
      <w:r w:rsidR="006703F2" w:rsidRPr="004A4278">
        <w:rPr>
          <w:rFonts w:ascii="Times New Roman" w:eastAsia="Calibri" w:hAnsi="Times New Roman" w:cs="Times New Roman"/>
          <w:sz w:val="24"/>
          <w:szCs w:val="24"/>
        </w:rPr>
        <w:t>88 525,85 Eur;</w:t>
      </w:r>
      <w:r w:rsidR="000950FB" w:rsidRPr="004A4278">
        <w:rPr>
          <w:rFonts w:ascii="Times New Roman" w:eastAsia="Calibri" w:hAnsi="Times New Roman" w:cs="Times New Roman"/>
          <w:sz w:val="24"/>
          <w:szCs w:val="24"/>
        </w:rPr>
        <w:t xml:space="preserve"> 2. </w:t>
      </w:r>
      <w:r w:rsidR="006703F2" w:rsidRPr="004A4278">
        <w:rPr>
          <w:rFonts w:ascii="Times New Roman" w:eastAsia="Calibri" w:hAnsi="Times New Roman" w:cs="Times New Roman"/>
          <w:sz w:val="24"/>
          <w:szCs w:val="24"/>
        </w:rPr>
        <w:t xml:space="preserve">Atvejo vadybininko darbo užmokesčiui (2 darbuotojams) </w:t>
      </w:r>
      <w:r>
        <w:rPr>
          <w:rFonts w:ascii="Times New Roman" w:eastAsia="Calibri" w:hAnsi="Times New Roman" w:cs="Times New Roman"/>
          <w:sz w:val="24"/>
          <w:szCs w:val="24"/>
        </w:rPr>
        <w:t xml:space="preserve">- </w:t>
      </w:r>
      <w:r w:rsidR="006703F2" w:rsidRPr="004A4278">
        <w:rPr>
          <w:rFonts w:ascii="Times New Roman" w:eastAsia="Calibri" w:hAnsi="Times New Roman" w:cs="Times New Roman"/>
          <w:sz w:val="24"/>
          <w:szCs w:val="24"/>
        </w:rPr>
        <w:t>313 640,40 Eur.</w:t>
      </w:r>
    </w:p>
    <w:p w14:paraId="50AB2A15" w14:textId="231B820C" w:rsidR="008758A9" w:rsidRPr="004A4278" w:rsidRDefault="00FF3DD8" w:rsidP="00085B49">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950FB" w:rsidRPr="004A4278">
        <w:rPr>
          <w:rFonts w:ascii="Times New Roman" w:eastAsia="Calibri" w:hAnsi="Times New Roman" w:cs="Times New Roman"/>
          <w:sz w:val="24"/>
          <w:szCs w:val="24"/>
        </w:rPr>
        <w:t>Viso P</w:t>
      </w:r>
      <w:r w:rsidR="006703F2" w:rsidRPr="004A4278">
        <w:rPr>
          <w:rFonts w:ascii="Times New Roman" w:eastAsia="Calibri" w:hAnsi="Times New Roman" w:cs="Times New Roman"/>
          <w:sz w:val="24"/>
          <w:szCs w:val="24"/>
        </w:rPr>
        <w:t xml:space="preserve">rojekto </w:t>
      </w:r>
      <w:r>
        <w:rPr>
          <w:rFonts w:ascii="Times New Roman" w:eastAsia="Calibri" w:hAnsi="Times New Roman" w:cs="Times New Roman"/>
          <w:sz w:val="24"/>
          <w:szCs w:val="24"/>
        </w:rPr>
        <w:t xml:space="preserve">partnerio veiklų </w:t>
      </w:r>
      <w:r w:rsidR="00D303DB">
        <w:rPr>
          <w:rFonts w:ascii="Times New Roman" w:eastAsia="Calibri" w:hAnsi="Times New Roman" w:cs="Times New Roman"/>
          <w:sz w:val="24"/>
          <w:szCs w:val="24"/>
        </w:rPr>
        <w:t xml:space="preserve">preliminari </w:t>
      </w:r>
      <w:r w:rsidR="006703F2" w:rsidRPr="004A4278">
        <w:rPr>
          <w:rFonts w:ascii="Times New Roman" w:eastAsia="Calibri" w:hAnsi="Times New Roman" w:cs="Times New Roman"/>
          <w:sz w:val="24"/>
          <w:szCs w:val="24"/>
        </w:rPr>
        <w:t>vertė</w:t>
      </w:r>
      <w:r>
        <w:rPr>
          <w:rFonts w:ascii="Times New Roman" w:eastAsia="Calibri" w:hAnsi="Times New Roman" w:cs="Times New Roman"/>
          <w:sz w:val="24"/>
          <w:szCs w:val="24"/>
        </w:rPr>
        <w:t xml:space="preserve"> sudaro</w:t>
      </w:r>
      <w:r w:rsidR="006703F2" w:rsidRPr="004A4278">
        <w:rPr>
          <w:rFonts w:ascii="Times New Roman" w:eastAsia="Calibri" w:hAnsi="Times New Roman" w:cs="Times New Roman"/>
          <w:sz w:val="24"/>
          <w:szCs w:val="24"/>
        </w:rPr>
        <w:t>: 502 742,03 Eur, iš jų: ESF+ lėšos</w:t>
      </w:r>
      <w:r w:rsidR="00501192" w:rsidRPr="004A4278">
        <w:rPr>
          <w:rFonts w:ascii="Times New Roman" w:eastAsia="Calibri" w:hAnsi="Times New Roman" w:cs="Times New Roman"/>
          <w:sz w:val="24"/>
          <w:szCs w:val="24"/>
        </w:rPr>
        <w:t xml:space="preserve"> </w:t>
      </w:r>
      <w:r w:rsidR="006703F2" w:rsidRPr="004A4278">
        <w:rPr>
          <w:rFonts w:ascii="Times New Roman" w:eastAsia="Calibri" w:hAnsi="Times New Roman" w:cs="Times New Roman"/>
          <w:sz w:val="24"/>
          <w:szCs w:val="24"/>
        </w:rPr>
        <w:t>80 proc.</w:t>
      </w:r>
      <w:r>
        <w:rPr>
          <w:rFonts w:ascii="Times New Roman" w:eastAsia="Calibri" w:hAnsi="Times New Roman" w:cs="Times New Roman"/>
          <w:sz w:val="24"/>
          <w:szCs w:val="24"/>
        </w:rPr>
        <w:t>(</w:t>
      </w:r>
      <w:r w:rsidR="00501192" w:rsidRPr="004A4278">
        <w:rPr>
          <w:rFonts w:ascii="Times New Roman" w:eastAsia="Calibri" w:hAnsi="Times New Roman" w:cs="Times New Roman"/>
          <w:sz w:val="24"/>
          <w:szCs w:val="24"/>
        </w:rPr>
        <w:t>402 166,25</w:t>
      </w:r>
      <w:r w:rsidR="00085B49" w:rsidRPr="004A4278">
        <w:rPr>
          <w:rFonts w:ascii="Times New Roman" w:eastAsia="Calibri" w:hAnsi="Times New Roman" w:cs="Times New Roman"/>
          <w:sz w:val="24"/>
          <w:szCs w:val="24"/>
        </w:rPr>
        <w:t xml:space="preserve"> Eur)</w:t>
      </w:r>
      <w:r w:rsidR="00501192" w:rsidRPr="004A4278">
        <w:rPr>
          <w:rFonts w:ascii="Times New Roman" w:eastAsia="Calibri" w:hAnsi="Times New Roman" w:cs="Times New Roman"/>
          <w:sz w:val="24"/>
          <w:szCs w:val="24"/>
        </w:rPr>
        <w:t xml:space="preserve"> </w:t>
      </w:r>
      <w:r w:rsidR="006703F2" w:rsidRPr="004A4278">
        <w:rPr>
          <w:rFonts w:ascii="Times New Roman" w:eastAsia="Calibri" w:hAnsi="Times New Roman" w:cs="Times New Roman"/>
          <w:sz w:val="24"/>
          <w:szCs w:val="24"/>
        </w:rPr>
        <w:t>ir</w:t>
      </w:r>
      <w:r w:rsidR="00085B49" w:rsidRPr="004A4278">
        <w:rPr>
          <w:rFonts w:ascii="Times New Roman" w:eastAsia="Calibri" w:hAnsi="Times New Roman" w:cs="Times New Roman"/>
          <w:sz w:val="24"/>
          <w:szCs w:val="24"/>
        </w:rPr>
        <w:t xml:space="preserve"> Savivaldybės</w:t>
      </w:r>
      <w:r w:rsidR="006703F2" w:rsidRPr="004A4278">
        <w:rPr>
          <w:rFonts w:ascii="Times New Roman" w:eastAsia="Calibri" w:hAnsi="Times New Roman" w:cs="Times New Roman"/>
          <w:sz w:val="24"/>
          <w:szCs w:val="24"/>
        </w:rPr>
        <w:t xml:space="preserve"> indėlis (netinkamos finansuoti išlaidos) 20 proc.</w:t>
      </w:r>
      <w:r w:rsidR="00B10A3B">
        <w:rPr>
          <w:rFonts w:ascii="Times New Roman" w:eastAsia="Calibri" w:hAnsi="Times New Roman" w:cs="Times New Roman"/>
          <w:sz w:val="24"/>
          <w:szCs w:val="24"/>
        </w:rPr>
        <w:t xml:space="preserve"> </w:t>
      </w:r>
      <w:r w:rsidR="00085B49" w:rsidRPr="004A4278">
        <w:rPr>
          <w:rFonts w:ascii="Times New Roman" w:eastAsia="Calibri" w:hAnsi="Times New Roman" w:cs="Times New Roman"/>
          <w:sz w:val="24"/>
          <w:szCs w:val="24"/>
        </w:rPr>
        <w:t>(</w:t>
      </w:r>
      <w:r w:rsidR="00085B49" w:rsidRPr="004A4278">
        <w:rPr>
          <w:rFonts w:ascii="Times New Roman" w:eastAsiaTheme="minorHAnsi" w:hAnsi="Times New Roman" w:cs="Times New Roman"/>
          <w:sz w:val="24"/>
          <w:szCs w:val="24"/>
        </w:rPr>
        <w:t>100 575,78 Eur).</w:t>
      </w:r>
    </w:p>
    <w:p w14:paraId="7128746B" w14:textId="60C5EE5D" w:rsidR="002C5E47" w:rsidRPr="004A4278" w:rsidRDefault="00085B49" w:rsidP="00085B49">
      <w:pPr>
        <w:spacing w:after="0" w:line="240" w:lineRule="auto"/>
        <w:jc w:val="both"/>
        <w:rPr>
          <w:rFonts w:ascii="Times New Roman" w:hAnsi="Times New Roman" w:cs="Times New Roman"/>
          <w:sz w:val="24"/>
          <w:szCs w:val="24"/>
        </w:rPr>
      </w:pPr>
      <w:r w:rsidRPr="004A4278">
        <w:rPr>
          <w:rFonts w:ascii="Times New Roman" w:eastAsia="Times New Roman" w:hAnsi="Times New Roman" w:cs="Times New Roman"/>
          <w:b/>
          <w:sz w:val="24"/>
          <w:szCs w:val="24"/>
        </w:rPr>
        <w:t xml:space="preserve">            </w:t>
      </w:r>
      <w:r w:rsidR="000950FB" w:rsidRPr="004A4278">
        <w:rPr>
          <w:rFonts w:ascii="Times New Roman" w:eastAsia="Times New Roman" w:hAnsi="Times New Roman" w:cs="Times New Roman"/>
          <w:b/>
          <w:sz w:val="24"/>
          <w:szCs w:val="24"/>
        </w:rPr>
        <w:t>4.</w:t>
      </w:r>
      <w:r w:rsidR="00BC1CDE" w:rsidRPr="004A4278">
        <w:rPr>
          <w:rFonts w:ascii="Times New Roman" w:eastAsia="Times New Roman" w:hAnsi="Times New Roman" w:cs="Times New Roman"/>
          <w:b/>
          <w:sz w:val="24"/>
          <w:szCs w:val="24"/>
        </w:rPr>
        <w:t xml:space="preserve">Sprendimui priimti reikalingi pagrindimai, skaičiavimai ar paaiškinimai: </w:t>
      </w:r>
    </w:p>
    <w:p w14:paraId="7E75692A" w14:textId="04971587" w:rsidR="00085B49" w:rsidRPr="004A4278" w:rsidRDefault="00A46A07" w:rsidP="00A46A07">
      <w:pPr>
        <w:tabs>
          <w:tab w:val="left" w:pos="0"/>
        </w:tabs>
        <w:spacing w:after="0" w:line="240" w:lineRule="auto"/>
        <w:ind w:firstLine="720"/>
        <w:jc w:val="both"/>
        <w:rPr>
          <w:rFonts w:ascii="Times New Roman" w:eastAsia="Calibri" w:hAnsi="Times New Roman" w:cs="Times New Roman"/>
          <w:sz w:val="24"/>
          <w:szCs w:val="24"/>
        </w:rPr>
      </w:pPr>
      <w:r w:rsidRPr="004A4278">
        <w:rPr>
          <w:rFonts w:ascii="Times New Roman" w:hAnsi="Times New Roman" w:cs="Times New Roman"/>
          <w:sz w:val="24"/>
          <w:szCs w:val="24"/>
        </w:rPr>
        <w:t>Bendra</w:t>
      </w:r>
      <w:r w:rsidR="0099369B" w:rsidRPr="004A4278">
        <w:rPr>
          <w:rFonts w:ascii="Times New Roman" w:hAnsi="Times New Roman" w:cs="Times New Roman"/>
          <w:sz w:val="24"/>
          <w:szCs w:val="24"/>
        </w:rPr>
        <w:t xml:space="preserve"> </w:t>
      </w:r>
      <w:r w:rsidR="00FF3DD8">
        <w:rPr>
          <w:rFonts w:ascii="Times New Roman" w:hAnsi="Times New Roman" w:cs="Times New Roman"/>
          <w:sz w:val="24"/>
          <w:szCs w:val="24"/>
        </w:rPr>
        <w:t>P</w:t>
      </w:r>
      <w:r w:rsidR="006C5075" w:rsidRPr="004A4278">
        <w:rPr>
          <w:rFonts w:ascii="Times New Roman" w:hAnsi="Times New Roman" w:cs="Times New Roman"/>
          <w:sz w:val="24"/>
          <w:szCs w:val="24"/>
        </w:rPr>
        <w:t xml:space="preserve">rojekto </w:t>
      </w:r>
      <w:r w:rsidR="00FF3DD8">
        <w:rPr>
          <w:rFonts w:ascii="Times New Roman" w:eastAsia="Calibri" w:hAnsi="Times New Roman" w:cs="Times New Roman"/>
          <w:sz w:val="24"/>
          <w:szCs w:val="24"/>
        </w:rPr>
        <w:t xml:space="preserve">partnerio veiklų preliminari </w:t>
      </w:r>
      <w:r w:rsidR="006C5075" w:rsidRPr="004A4278">
        <w:rPr>
          <w:rFonts w:ascii="Times New Roman" w:hAnsi="Times New Roman" w:cs="Times New Roman"/>
          <w:sz w:val="24"/>
          <w:szCs w:val="24"/>
        </w:rPr>
        <w:t xml:space="preserve">vertė </w:t>
      </w:r>
      <w:r w:rsidR="0045362D">
        <w:rPr>
          <w:rFonts w:ascii="Times New Roman" w:hAnsi="Times New Roman" w:cs="Times New Roman"/>
          <w:sz w:val="24"/>
          <w:szCs w:val="24"/>
        </w:rPr>
        <w:t xml:space="preserve">sudaro </w:t>
      </w:r>
      <w:r w:rsidR="000950FB" w:rsidRPr="004A4278">
        <w:rPr>
          <w:rFonts w:ascii="Times New Roman" w:eastAsia="Calibri" w:hAnsi="Times New Roman" w:cs="Times New Roman"/>
          <w:sz w:val="24"/>
          <w:szCs w:val="24"/>
        </w:rPr>
        <w:t xml:space="preserve">502 742,03 </w:t>
      </w:r>
      <w:r w:rsidR="006C5075" w:rsidRPr="004A4278">
        <w:rPr>
          <w:rFonts w:ascii="Times New Roman" w:hAnsi="Times New Roman" w:cs="Times New Roman"/>
          <w:sz w:val="24"/>
          <w:szCs w:val="24"/>
        </w:rPr>
        <w:t>Eur</w:t>
      </w:r>
      <w:r w:rsidR="00BD538A" w:rsidRPr="004A4278">
        <w:rPr>
          <w:rFonts w:ascii="Times New Roman" w:hAnsi="Times New Roman" w:cs="Times New Roman"/>
          <w:sz w:val="24"/>
          <w:szCs w:val="24"/>
        </w:rPr>
        <w:t>,</w:t>
      </w:r>
      <w:r w:rsidR="00085B49" w:rsidRPr="004A4278">
        <w:rPr>
          <w:rFonts w:ascii="Times New Roman" w:hAnsi="Times New Roman" w:cs="Times New Roman"/>
          <w:sz w:val="24"/>
          <w:szCs w:val="24"/>
        </w:rPr>
        <w:t xml:space="preserve"> iš kurių Socialinių dirbtuvių veiklai numatomos lėšos sudaro 189 101,63 Eur, Atvejo vadybos paslaugų t</w:t>
      </w:r>
      <w:r w:rsidR="0045362D">
        <w:rPr>
          <w:rFonts w:ascii="Times New Roman" w:hAnsi="Times New Roman" w:cs="Times New Roman"/>
          <w:sz w:val="24"/>
          <w:szCs w:val="24"/>
        </w:rPr>
        <w:t xml:space="preserve">eikimui numatomos lėšos sudaro </w:t>
      </w:r>
      <w:r w:rsidR="00085B49" w:rsidRPr="004A4278">
        <w:rPr>
          <w:rFonts w:ascii="Times New Roman" w:eastAsia="Calibri" w:hAnsi="Times New Roman" w:cs="Times New Roman"/>
          <w:sz w:val="24"/>
          <w:szCs w:val="24"/>
        </w:rPr>
        <w:t>313 640,40 Eur.</w:t>
      </w:r>
    </w:p>
    <w:p w14:paraId="38072CED" w14:textId="0C99D543" w:rsidR="006C5075" w:rsidRPr="004A4278" w:rsidRDefault="0045362D" w:rsidP="00A46A07">
      <w:pPr>
        <w:tabs>
          <w:tab w:val="left" w:pos="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Pagal Aprašo</w:t>
      </w:r>
      <w:r w:rsidR="006C5075" w:rsidRPr="004A4278">
        <w:rPr>
          <w:rFonts w:ascii="Times New Roman" w:hAnsi="Times New Roman" w:cs="Times New Roman"/>
          <w:sz w:val="24"/>
          <w:szCs w:val="24"/>
        </w:rPr>
        <w:t xml:space="preserve"> </w:t>
      </w:r>
      <w:r w:rsidR="000950FB" w:rsidRPr="004A4278">
        <w:rPr>
          <w:rFonts w:ascii="Times New Roman" w:hAnsi="Times New Roman" w:cs="Times New Roman"/>
          <w:sz w:val="24"/>
          <w:szCs w:val="24"/>
        </w:rPr>
        <w:t xml:space="preserve">reikalavimus </w:t>
      </w:r>
      <w:r w:rsidR="00085B49" w:rsidRPr="004A4278">
        <w:rPr>
          <w:rFonts w:ascii="Times New Roman" w:hAnsi="Times New Roman" w:cs="Times New Roman"/>
          <w:sz w:val="24"/>
          <w:szCs w:val="24"/>
        </w:rPr>
        <w:t xml:space="preserve">Projekto </w:t>
      </w:r>
      <w:r w:rsidR="000950FB" w:rsidRPr="004A4278">
        <w:rPr>
          <w:rFonts w:ascii="Times New Roman" w:hAnsi="Times New Roman" w:cs="Times New Roman"/>
          <w:sz w:val="24"/>
          <w:szCs w:val="24"/>
        </w:rPr>
        <w:t xml:space="preserve">Partneris </w:t>
      </w:r>
      <w:r w:rsidR="006C5075" w:rsidRPr="004A4278">
        <w:rPr>
          <w:rFonts w:ascii="Times New Roman" w:hAnsi="Times New Roman" w:cs="Times New Roman"/>
          <w:sz w:val="24"/>
          <w:szCs w:val="24"/>
        </w:rPr>
        <w:t>privalo įsipareigoti Padengti tinkamų finansuoti išlaidų dalį, kurios nepadengia Projektui skiriamos finansavimo lėšos, ir netinkamas finansuoti, tačiau Projektui įgyvendinti būtinas išlaidas</w:t>
      </w:r>
      <w:r w:rsidR="000950FB" w:rsidRPr="004A4278">
        <w:rPr>
          <w:rFonts w:ascii="Times New Roman" w:hAnsi="Times New Roman" w:cs="Times New Roman"/>
          <w:sz w:val="24"/>
          <w:szCs w:val="24"/>
        </w:rPr>
        <w:t xml:space="preserve"> </w:t>
      </w:r>
      <w:r w:rsidR="006C5075" w:rsidRPr="004A4278">
        <w:rPr>
          <w:rFonts w:ascii="Times New Roman" w:hAnsi="Times New Roman" w:cs="Times New Roman"/>
          <w:sz w:val="24"/>
          <w:szCs w:val="24"/>
        </w:rPr>
        <w:t xml:space="preserve">. </w:t>
      </w:r>
    </w:p>
    <w:p w14:paraId="5192BA65" w14:textId="77777777" w:rsidR="000950FB" w:rsidRPr="004A4278" w:rsidRDefault="000950FB" w:rsidP="00A46A07">
      <w:pPr>
        <w:tabs>
          <w:tab w:val="left" w:pos="0"/>
        </w:tabs>
        <w:spacing w:after="0" w:line="240" w:lineRule="auto"/>
        <w:ind w:firstLine="720"/>
        <w:jc w:val="both"/>
        <w:rPr>
          <w:rFonts w:ascii="Times New Roman" w:hAnsi="Times New Roman" w:cs="Times New Roman"/>
          <w:sz w:val="24"/>
          <w:szCs w:val="24"/>
        </w:rPr>
      </w:pPr>
    </w:p>
    <w:p w14:paraId="436103E2" w14:textId="77777777" w:rsidR="002C5E47" w:rsidRPr="004A4278" w:rsidRDefault="006C5075" w:rsidP="000950FB">
      <w:pPr>
        <w:tabs>
          <w:tab w:val="left" w:pos="0"/>
        </w:tabs>
        <w:spacing w:after="0" w:line="240" w:lineRule="auto"/>
        <w:ind w:firstLine="720"/>
        <w:jc w:val="both"/>
        <w:rPr>
          <w:rFonts w:ascii="Times New Roman" w:hAnsi="Times New Roman" w:cs="Times New Roman"/>
          <w:sz w:val="24"/>
          <w:szCs w:val="24"/>
        </w:rPr>
      </w:pPr>
      <w:r w:rsidRPr="004A4278">
        <w:rPr>
          <w:rFonts w:ascii="Times New Roman" w:hAnsi="Times New Roman" w:cs="Times New Roman"/>
          <w:b/>
          <w:sz w:val="24"/>
          <w:szCs w:val="24"/>
        </w:rPr>
        <w:t>5</w:t>
      </w:r>
      <w:r w:rsidRPr="004A4278">
        <w:rPr>
          <w:rFonts w:ascii="Times New Roman" w:hAnsi="Times New Roman" w:cs="Times New Roman"/>
          <w:sz w:val="24"/>
          <w:szCs w:val="24"/>
        </w:rPr>
        <w:t>.</w:t>
      </w:r>
      <w:r w:rsidR="002C5E47" w:rsidRPr="004A4278">
        <w:rPr>
          <w:rFonts w:ascii="Times New Roman" w:eastAsia="Times New Roman" w:hAnsi="Times New Roman" w:cs="Times New Roman"/>
          <w:b/>
          <w:sz w:val="24"/>
          <w:szCs w:val="24"/>
        </w:rPr>
        <w:t xml:space="preserve">Kieno iniciatyva parengtas sprendimo projektas: </w:t>
      </w:r>
    </w:p>
    <w:p w14:paraId="7BDEBE74" w14:textId="1857F2C8" w:rsidR="002C5E47" w:rsidRDefault="007D2A3E" w:rsidP="00A46A0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C5E47" w:rsidRPr="004A4278">
        <w:rPr>
          <w:rFonts w:ascii="Times New Roman" w:eastAsia="Times New Roman" w:hAnsi="Times New Roman" w:cs="Times New Roman"/>
          <w:sz w:val="24"/>
          <w:szCs w:val="24"/>
        </w:rPr>
        <w:t>Panevėžio miesto savivaldybės administracijos.</w:t>
      </w:r>
    </w:p>
    <w:p w14:paraId="5CC642C2" w14:textId="77777777" w:rsidR="007D2A3E" w:rsidRPr="004A4278" w:rsidRDefault="007D2A3E" w:rsidP="00A46A07">
      <w:pPr>
        <w:spacing w:after="0" w:line="240" w:lineRule="auto"/>
        <w:ind w:firstLine="851"/>
        <w:jc w:val="both"/>
        <w:rPr>
          <w:rFonts w:ascii="Times New Roman" w:eastAsia="Times New Roman" w:hAnsi="Times New Roman" w:cs="Times New Roman"/>
          <w:sz w:val="24"/>
          <w:szCs w:val="24"/>
        </w:rPr>
      </w:pPr>
    </w:p>
    <w:p w14:paraId="477E4212" w14:textId="77777777" w:rsidR="0029796C" w:rsidRDefault="0029796C" w:rsidP="00A46A07">
      <w:pPr>
        <w:spacing w:after="0" w:line="240" w:lineRule="auto"/>
        <w:ind w:firstLine="851"/>
        <w:jc w:val="both"/>
        <w:rPr>
          <w:rFonts w:ascii="Times New Roman" w:eastAsia="Times New Roman" w:hAnsi="Times New Roman" w:cs="Times New Roman"/>
          <w:sz w:val="24"/>
          <w:szCs w:val="24"/>
        </w:rPr>
      </w:pPr>
    </w:p>
    <w:p w14:paraId="68BB91F1" w14:textId="77777777" w:rsidR="00C36FA0" w:rsidRPr="004A4278" w:rsidRDefault="00C36FA0" w:rsidP="00A46A07">
      <w:pPr>
        <w:spacing w:after="0" w:line="240" w:lineRule="auto"/>
        <w:ind w:firstLine="851"/>
        <w:jc w:val="both"/>
        <w:rPr>
          <w:rFonts w:ascii="Times New Roman" w:eastAsia="Times New Roman" w:hAnsi="Times New Roman" w:cs="Times New Roman"/>
          <w:sz w:val="24"/>
          <w:szCs w:val="24"/>
        </w:rPr>
      </w:pPr>
    </w:p>
    <w:p w14:paraId="18EA8627" w14:textId="21700984" w:rsidR="007D2A3E" w:rsidRDefault="009D1FE7" w:rsidP="000F484B">
      <w:pPr>
        <w:spacing w:line="360" w:lineRule="auto"/>
        <w:rPr>
          <w:rFonts w:ascii="Times New Roman" w:hAnsi="Times New Roman" w:cs="Times New Roman"/>
          <w:sz w:val="24"/>
          <w:szCs w:val="24"/>
        </w:rPr>
      </w:pPr>
      <w:r>
        <w:rPr>
          <w:rFonts w:ascii="Times New Roman" w:hAnsi="Times New Roman" w:cs="Times New Roman"/>
          <w:sz w:val="24"/>
          <w:szCs w:val="24"/>
        </w:rPr>
        <w:t xml:space="preserve">Investicijų skyriau vedėja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Lina Bareikienė</w:t>
      </w:r>
    </w:p>
    <w:p w14:paraId="6229DDB9" w14:textId="69EC15B2" w:rsidR="009D1FE7" w:rsidRPr="004A4278" w:rsidRDefault="000F484B" w:rsidP="000F484B">
      <w:pPr>
        <w:spacing w:line="360" w:lineRule="auto"/>
        <w:rPr>
          <w:rFonts w:ascii="Times New Roman" w:hAnsi="Times New Roman" w:cs="Times New Roman"/>
          <w:sz w:val="24"/>
          <w:szCs w:val="24"/>
        </w:rPr>
      </w:pPr>
      <w:r>
        <w:rPr>
          <w:rFonts w:ascii="Times New Roman" w:hAnsi="Times New Roman" w:cs="Times New Roman"/>
          <w:sz w:val="24"/>
          <w:szCs w:val="24"/>
        </w:rPr>
        <w:t>Socialinių paslaugų poskyrio</w:t>
      </w:r>
      <w:r w:rsidR="009D1FE7">
        <w:rPr>
          <w:rFonts w:ascii="Times New Roman" w:hAnsi="Times New Roman" w:cs="Times New Roman"/>
          <w:sz w:val="24"/>
          <w:szCs w:val="24"/>
        </w:rPr>
        <w:t xml:space="preserve"> vedėja </w:t>
      </w:r>
      <w:r w:rsidR="009D1FE7">
        <w:rPr>
          <w:rFonts w:ascii="Times New Roman" w:hAnsi="Times New Roman" w:cs="Times New Roman"/>
          <w:sz w:val="24"/>
          <w:szCs w:val="24"/>
        </w:rPr>
        <w:tab/>
      </w:r>
      <w:r w:rsidR="009D1FE7">
        <w:rPr>
          <w:rFonts w:ascii="Times New Roman" w:hAnsi="Times New Roman" w:cs="Times New Roman"/>
          <w:sz w:val="24"/>
          <w:szCs w:val="24"/>
        </w:rPr>
        <w:tab/>
      </w:r>
      <w:r w:rsidR="009D1FE7">
        <w:rPr>
          <w:rFonts w:ascii="Times New Roman" w:hAnsi="Times New Roman" w:cs="Times New Roman"/>
          <w:sz w:val="24"/>
          <w:szCs w:val="24"/>
        </w:rPr>
        <w:tab/>
        <w:t>Rasa Urbonavičienė</w:t>
      </w:r>
    </w:p>
    <w:sectPr w:rsidR="009D1FE7" w:rsidRPr="004A4278" w:rsidSect="000556D0">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21A1D"/>
    <w:multiLevelType w:val="hybridMultilevel"/>
    <w:tmpl w:val="E89405E2"/>
    <w:lvl w:ilvl="0" w:tplc="D108CE8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BA961A8"/>
    <w:multiLevelType w:val="hybridMultilevel"/>
    <w:tmpl w:val="8F38F266"/>
    <w:lvl w:ilvl="0" w:tplc="DF7AD512">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1E205762"/>
    <w:multiLevelType w:val="hybridMultilevel"/>
    <w:tmpl w:val="432C74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DA3859"/>
    <w:multiLevelType w:val="hybridMultilevel"/>
    <w:tmpl w:val="262A8DA4"/>
    <w:lvl w:ilvl="0" w:tplc="559A5A0E">
      <w:start w:val="2"/>
      <w:numFmt w:val="decimal"/>
      <w:lvlText w:val="%1."/>
      <w:lvlJc w:val="left"/>
      <w:pPr>
        <w:ind w:left="1571" w:hanging="360"/>
      </w:pPr>
      <w:rPr>
        <w:rFonts w:hint="default"/>
        <w:strike w:val="0"/>
        <w:color w:val="0070C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500516D6"/>
    <w:multiLevelType w:val="hybridMultilevel"/>
    <w:tmpl w:val="373A0F1E"/>
    <w:lvl w:ilvl="0" w:tplc="41BC56B0">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7E253524"/>
    <w:multiLevelType w:val="hybridMultilevel"/>
    <w:tmpl w:val="3196AC44"/>
    <w:lvl w:ilvl="0" w:tplc="214EF586">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75912336">
    <w:abstractNumId w:val="1"/>
  </w:num>
  <w:num w:numId="2" w16cid:durableId="1983583159">
    <w:abstractNumId w:val="0"/>
  </w:num>
  <w:num w:numId="3" w16cid:durableId="347415503">
    <w:abstractNumId w:val="5"/>
  </w:num>
  <w:num w:numId="4" w16cid:durableId="786002685">
    <w:abstractNumId w:val="2"/>
  </w:num>
  <w:num w:numId="5" w16cid:durableId="1096438007">
    <w:abstractNumId w:val="4"/>
  </w:num>
  <w:num w:numId="6" w16cid:durableId="921722282">
    <w:abstractNumId w:val="6"/>
  </w:num>
  <w:num w:numId="7" w16cid:durableId="609751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E47"/>
    <w:rsid w:val="00003BC1"/>
    <w:rsid w:val="000055B3"/>
    <w:rsid w:val="00010748"/>
    <w:rsid w:val="000273BE"/>
    <w:rsid w:val="00031F0C"/>
    <w:rsid w:val="000556D0"/>
    <w:rsid w:val="000614AE"/>
    <w:rsid w:val="00063D46"/>
    <w:rsid w:val="000854FE"/>
    <w:rsid w:val="00085B49"/>
    <w:rsid w:val="000878CE"/>
    <w:rsid w:val="000950FB"/>
    <w:rsid w:val="000B32C9"/>
    <w:rsid w:val="000B5A37"/>
    <w:rsid w:val="000B74CD"/>
    <w:rsid w:val="000C49FF"/>
    <w:rsid w:val="000D1FD4"/>
    <w:rsid w:val="000F32CC"/>
    <w:rsid w:val="000F484B"/>
    <w:rsid w:val="00144583"/>
    <w:rsid w:val="0016233E"/>
    <w:rsid w:val="00180D33"/>
    <w:rsid w:val="001F6079"/>
    <w:rsid w:val="001F68E7"/>
    <w:rsid w:val="002171D5"/>
    <w:rsid w:val="00231A78"/>
    <w:rsid w:val="0024129B"/>
    <w:rsid w:val="002576B4"/>
    <w:rsid w:val="00260713"/>
    <w:rsid w:val="00260CA1"/>
    <w:rsid w:val="0026280B"/>
    <w:rsid w:val="00265EE6"/>
    <w:rsid w:val="002827DF"/>
    <w:rsid w:val="00283DC4"/>
    <w:rsid w:val="002925C2"/>
    <w:rsid w:val="00293E2C"/>
    <w:rsid w:val="0029796C"/>
    <w:rsid w:val="002A6330"/>
    <w:rsid w:val="002B2E9D"/>
    <w:rsid w:val="002C2B20"/>
    <w:rsid w:val="002C3E92"/>
    <w:rsid w:val="002C5E47"/>
    <w:rsid w:val="00303D84"/>
    <w:rsid w:val="00304BC9"/>
    <w:rsid w:val="00363E79"/>
    <w:rsid w:val="003719A7"/>
    <w:rsid w:val="00381E62"/>
    <w:rsid w:val="003B7AD8"/>
    <w:rsid w:val="003E55D6"/>
    <w:rsid w:val="003F4255"/>
    <w:rsid w:val="00421C22"/>
    <w:rsid w:val="00422C77"/>
    <w:rsid w:val="004530AE"/>
    <w:rsid w:val="0045362D"/>
    <w:rsid w:val="00465160"/>
    <w:rsid w:val="0047371D"/>
    <w:rsid w:val="00493E86"/>
    <w:rsid w:val="00493E8B"/>
    <w:rsid w:val="004A4278"/>
    <w:rsid w:val="004A717B"/>
    <w:rsid w:val="004F38AE"/>
    <w:rsid w:val="004F65E8"/>
    <w:rsid w:val="00501192"/>
    <w:rsid w:val="00590044"/>
    <w:rsid w:val="00597E3C"/>
    <w:rsid w:val="005A6386"/>
    <w:rsid w:val="005D578F"/>
    <w:rsid w:val="006138BA"/>
    <w:rsid w:val="00627186"/>
    <w:rsid w:val="0066039E"/>
    <w:rsid w:val="00665A23"/>
    <w:rsid w:val="006703F2"/>
    <w:rsid w:val="00676FA7"/>
    <w:rsid w:val="00686669"/>
    <w:rsid w:val="006A0A03"/>
    <w:rsid w:val="006A2ABD"/>
    <w:rsid w:val="006C5075"/>
    <w:rsid w:val="006D3D52"/>
    <w:rsid w:val="006E2154"/>
    <w:rsid w:val="00712223"/>
    <w:rsid w:val="0072590F"/>
    <w:rsid w:val="00725FF8"/>
    <w:rsid w:val="00731BCA"/>
    <w:rsid w:val="007544C5"/>
    <w:rsid w:val="00766E8F"/>
    <w:rsid w:val="00770DDD"/>
    <w:rsid w:val="00774D6F"/>
    <w:rsid w:val="007855E9"/>
    <w:rsid w:val="007B1E51"/>
    <w:rsid w:val="007D2A3E"/>
    <w:rsid w:val="007E6208"/>
    <w:rsid w:val="007F6755"/>
    <w:rsid w:val="00802976"/>
    <w:rsid w:val="00835272"/>
    <w:rsid w:val="008552B9"/>
    <w:rsid w:val="008758A9"/>
    <w:rsid w:val="00881BAD"/>
    <w:rsid w:val="00885A08"/>
    <w:rsid w:val="0088707B"/>
    <w:rsid w:val="008A6441"/>
    <w:rsid w:val="008C29A6"/>
    <w:rsid w:val="009101C0"/>
    <w:rsid w:val="0091275B"/>
    <w:rsid w:val="00913448"/>
    <w:rsid w:val="009241BE"/>
    <w:rsid w:val="00946800"/>
    <w:rsid w:val="009550C0"/>
    <w:rsid w:val="00962528"/>
    <w:rsid w:val="009848C4"/>
    <w:rsid w:val="0099369B"/>
    <w:rsid w:val="00997775"/>
    <w:rsid w:val="009C4D05"/>
    <w:rsid w:val="009D1FE7"/>
    <w:rsid w:val="009F035F"/>
    <w:rsid w:val="009F285B"/>
    <w:rsid w:val="00A1536A"/>
    <w:rsid w:val="00A203AD"/>
    <w:rsid w:val="00A206F9"/>
    <w:rsid w:val="00A46A07"/>
    <w:rsid w:val="00A5466E"/>
    <w:rsid w:val="00A8607D"/>
    <w:rsid w:val="00A86990"/>
    <w:rsid w:val="00A93A66"/>
    <w:rsid w:val="00AC085E"/>
    <w:rsid w:val="00AD5EF5"/>
    <w:rsid w:val="00AF1110"/>
    <w:rsid w:val="00B027FB"/>
    <w:rsid w:val="00B046AF"/>
    <w:rsid w:val="00B10A3B"/>
    <w:rsid w:val="00B24A92"/>
    <w:rsid w:val="00B525D5"/>
    <w:rsid w:val="00B532FA"/>
    <w:rsid w:val="00B539B5"/>
    <w:rsid w:val="00B841D5"/>
    <w:rsid w:val="00B86B8E"/>
    <w:rsid w:val="00BA76C6"/>
    <w:rsid w:val="00BC1CDE"/>
    <w:rsid w:val="00BC344E"/>
    <w:rsid w:val="00BD0338"/>
    <w:rsid w:val="00BD538A"/>
    <w:rsid w:val="00BD6B26"/>
    <w:rsid w:val="00C02E4D"/>
    <w:rsid w:val="00C22CAA"/>
    <w:rsid w:val="00C359D4"/>
    <w:rsid w:val="00C36FA0"/>
    <w:rsid w:val="00C439CC"/>
    <w:rsid w:val="00C50D50"/>
    <w:rsid w:val="00C65500"/>
    <w:rsid w:val="00CA6B0D"/>
    <w:rsid w:val="00CB0349"/>
    <w:rsid w:val="00CF0273"/>
    <w:rsid w:val="00CF0431"/>
    <w:rsid w:val="00CF47FF"/>
    <w:rsid w:val="00D06A4C"/>
    <w:rsid w:val="00D303DB"/>
    <w:rsid w:val="00D64F14"/>
    <w:rsid w:val="00D716F5"/>
    <w:rsid w:val="00DB07A9"/>
    <w:rsid w:val="00E21026"/>
    <w:rsid w:val="00E308BD"/>
    <w:rsid w:val="00E416E9"/>
    <w:rsid w:val="00E41D1F"/>
    <w:rsid w:val="00E501A2"/>
    <w:rsid w:val="00E62DD3"/>
    <w:rsid w:val="00E8792B"/>
    <w:rsid w:val="00E94F0C"/>
    <w:rsid w:val="00EF509C"/>
    <w:rsid w:val="00F0464A"/>
    <w:rsid w:val="00F1253D"/>
    <w:rsid w:val="00F13350"/>
    <w:rsid w:val="00F31164"/>
    <w:rsid w:val="00F3678B"/>
    <w:rsid w:val="00F6717A"/>
    <w:rsid w:val="00F7591B"/>
    <w:rsid w:val="00F843D7"/>
    <w:rsid w:val="00F93A8E"/>
    <w:rsid w:val="00F97370"/>
    <w:rsid w:val="00FA12B6"/>
    <w:rsid w:val="00FA2144"/>
    <w:rsid w:val="00FB76B2"/>
    <w:rsid w:val="00FB7CBE"/>
    <w:rsid w:val="00FC5BC8"/>
    <w:rsid w:val="00FE2449"/>
    <w:rsid w:val="00FE56E9"/>
    <w:rsid w:val="00FF3D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paragraph" w:styleId="Antrat2">
    <w:name w:val="heading 2"/>
    <w:basedOn w:val="prastasis"/>
    <w:next w:val="prastasis"/>
    <w:link w:val="Antrat2Diagrama"/>
    <w:uiPriority w:val="9"/>
    <w:semiHidden/>
    <w:unhideWhenUsed/>
    <w:qFormat/>
    <w:rsid w:val="001F60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
    <w:qFormat/>
    <w:rsid w:val="002C5E47"/>
    <w:rPr>
      <w:rFonts w:eastAsia="Times New Roman" w:cs="Times New Roman"/>
      <w:b/>
      <w:kern w:val="0"/>
      <w:szCs w:val="20"/>
      <w14:ligatures w14:val="non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2C5E47"/>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customStyle="1" w:styleId="Antrat2Diagrama">
    <w:name w:val="Antraštė 2 Diagrama"/>
    <w:basedOn w:val="Numatytasispastraiposriftas"/>
    <w:link w:val="Antrat2"/>
    <w:uiPriority w:val="9"/>
    <w:semiHidden/>
    <w:rsid w:val="001F6079"/>
    <w:rPr>
      <w:rFonts w:asciiTheme="majorHAnsi" w:eastAsiaTheme="majorEastAsia" w:hAnsiTheme="majorHAnsi" w:cstheme="majorBidi"/>
      <w:color w:val="2F5496" w:themeColor="accent1" w:themeShade="BF"/>
      <w:kern w:val="0"/>
      <w:sz w:val="26"/>
      <w:szCs w:val="26"/>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4581">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 w:id="1860581240">
      <w:bodyDiv w:val="1"/>
      <w:marLeft w:val="0"/>
      <w:marRight w:val="0"/>
      <w:marTop w:val="0"/>
      <w:marBottom w:val="0"/>
      <w:divBdr>
        <w:top w:val="none" w:sz="0" w:space="0" w:color="auto"/>
        <w:left w:val="none" w:sz="0" w:space="0" w:color="auto"/>
        <w:bottom w:val="none" w:sz="0" w:space="0" w:color="auto"/>
        <w:right w:val="none" w:sz="0" w:space="0" w:color="auto"/>
      </w:divBdr>
    </w:div>
    <w:div w:id="196353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F0907-5047-4DE8-B7A8-081FE74DB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7333</Words>
  <Characters>4181</Characters>
  <Application>Microsoft Office Word</Application>
  <DocSecurity>4</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Skaistė Bakanauskienė</cp:lastModifiedBy>
  <cp:revision>2</cp:revision>
  <cp:lastPrinted>2023-08-03T11:11:00Z</cp:lastPrinted>
  <dcterms:created xsi:type="dcterms:W3CDTF">2023-08-07T07:35:00Z</dcterms:created>
  <dcterms:modified xsi:type="dcterms:W3CDTF">2023-08-07T07:35:00Z</dcterms:modified>
</cp:coreProperties>
</file>