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EA10E" w14:textId="77777777" w:rsidR="00520765" w:rsidRPr="00520765" w:rsidRDefault="00520765" w:rsidP="005207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bookmarkStart w:id="0" w:name="_GoBack"/>
      <w:bookmarkEnd w:id="0"/>
      <w:r w:rsidRPr="00520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AIŠKINAMASIS RAŠTAS</w:t>
      </w:r>
    </w:p>
    <w:p w14:paraId="1C157B51" w14:textId="77777777" w:rsidR="00520765" w:rsidRPr="00520765" w:rsidRDefault="00520765" w:rsidP="005207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7F28952F" w14:textId="77777777" w:rsidR="00520765" w:rsidRPr="00520765" w:rsidRDefault="00520765" w:rsidP="00520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eastAsia="lt-LT"/>
          <w14:ligatures w14:val="none"/>
        </w:rPr>
        <w:t>DĖL SPRENDIMO</w:t>
      </w:r>
    </w:p>
    <w:p w14:paraId="52F02635" w14:textId="77777777" w:rsidR="00520765" w:rsidRPr="00520765" w:rsidRDefault="00520765" w:rsidP="0052076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„DĖL SAVIVALDYBĖS TARYBOS 2019 M. GEGUŽĖS 14 D. SPRENDIMO NR. 1-158</w:t>
      </w:r>
    </w:p>
    <w:p w14:paraId="61F69C17" w14:textId="77777777" w:rsidR="00520765" w:rsidRPr="00520765" w:rsidRDefault="00520765" w:rsidP="00520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„DĖL</w:t>
      </w: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52076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SOCIALINĖS PARAMOS MOKINIAMS TEIKIMO SAVIVALDYBĖS IR NEVALSTYBINĖSE MOKYKLOSE TVARKOS APRAŠO PATVIRTINIMO IR SAVIVALDYBĖS TARYBOS 2013 M. BIRŽELIO 27 D. SPRENDIMO NR. 1-211 PRIPAŽINIMO NETEKUSIU GALIOS“ PAKEITIMO“ PROJEKTO</w:t>
      </w:r>
    </w:p>
    <w:p w14:paraId="4CCEFA38" w14:textId="77777777" w:rsidR="00520765" w:rsidRPr="00520765" w:rsidRDefault="00520765" w:rsidP="00520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eastAsia="lt-LT"/>
          <w14:ligatures w14:val="none"/>
        </w:rPr>
        <w:t xml:space="preserve">       </w:t>
      </w:r>
    </w:p>
    <w:p w14:paraId="3B620458" w14:textId="76BCD6C7" w:rsidR="00520765" w:rsidRPr="00520765" w:rsidRDefault="00520765" w:rsidP="005207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2023 m. </w:t>
      </w:r>
      <w:r w:rsidR="009748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</w:t>
      </w: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gužės  </w:t>
      </w:r>
      <w:r w:rsidR="0097483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31</w:t>
      </w: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d.</w:t>
      </w:r>
    </w:p>
    <w:p w14:paraId="3A4D812E" w14:textId="77777777" w:rsidR="00520765" w:rsidRPr="00520765" w:rsidRDefault="00520765" w:rsidP="005207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Panevėžys</w:t>
      </w:r>
    </w:p>
    <w:p w14:paraId="4A619A0D" w14:textId="77777777" w:rsidR="00520765" w:rsidRPr="00520765" w:rsidRDefault="00520765" w:rsidP="005207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D5FC47C" w14:textId="77777777" w:rsidR="00520765" w:rsidRPr="00520765" w:rsidRDefault="00520765" w:rsidP="005207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E0181C4" w14:textId="77777777" w:rsidR="00520765" w:rsidRPr="00520765" w:rsidRDefault="00520765" w:rsidP="00520765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2076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Sprendimo projekto tikslai ir uždaviniai:</w:t>
      </w:r>
      <w:r w:rsidRPr="0052076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ADC294D" w14:textId="77777777" w:rsidR="00520765" w:rsidRPr="00520765" w:rsidRDefault="00520765" w:rsidP="0052076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Socialinės paramos mokiniams teikimo savivaldybės ir nevalstybinėse mokyklose tvarkos aprašas, patvirtintas Savivaldybės tarybos 2019 m. gegužės 14 d. sprendimu Nr. 1-158, (toliau – Aprašas) </w:t>
      </w:r>
      <w:hyperlink r:id="rId7" w:history="1">
        <w:r w:rsidRPr="0052076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lt-LT"/>
            <w14:ligatures w14:val="none"/>
          </w:rPr>
          <w:t>https://www.e-tar.lt/portal/lt/legalAct/5a4de210762211e9b81587fcbd5a76f6/asr</w:t>
        </w:r>
      </w:hyperlink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lt-LT"/>
          <w14:ligatures w14:val="none"/>
        </w:rPr>
        <w:t xml:space="preserve"> </w:t>
      </w: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yra skirtas</w:t>
      </w: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lt-LT"/>
          <w14:ligatures w14:val="none"/>
        </w:rPr>
        <w:t xml:space="preserve"> </w:t>
      </w: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įgyvendinti Lietuvos Respublikos socialinės paramos mokinimas įstatymu </w:t>
      </w:r>
      <w:hyperlink r:id="rId8" w:history="1">
        <w:r w:rsidRPr="0052076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lt-LT"/>
            <w14:ligatures w14:val="none"/>
          </w:rPr>
          <w:t>https://www.e-tar.lt/portal/lt/legalAct/TAR.915C6D6EB2A5/asr</w:t>
        </w:r>
      </w:hyperlink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reglamentuojančiu socialinės paramos mokiniams teikimą savivaldybės ir nevalstybinėse mokyklose Panevėžio mieste.   </w:t>
      </w:r>
    </w:p>
    <w:p w14:paraId="0B29346F" w14:textId="77777777" w:rsidR="00520765" w:rsidRPr="00520765" w:rsidRDefault="00520765" w:rsidP="0052076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Įsigaliojus 2023 m. kovo 28 d. Lietuvos Respublikos socialinės paramos mokiniams įstatymo Nr. X-686 5, 9, 11 ir 15 straipsnių pakeitimo įstatymui Nr. XIV-1843 (toliau – Pakeitimo įstatymas) </w:t>
      </w:r>
      <w:hyperlink r:id="rId9" w:history="1">
        <w:r w:rsidRPr="0052076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lt-LT"/>
            <w14:ligatures w14:val="none"/>
          </w:rPr>
          <w:t>https://www.e-tar.lt/portal/lt/legalAct/07831790cece11ed9978886e85107ab2</w:t>
        </w:r>
      </w:hyperlink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yra parengtas Tarybos sprendimo „Dėl savivaldybės tarybos 2019 m. gegužės 14 d. sprendimo Nr. 1-158 „Dėl socialinės paramos mokiniams teikimo savivaldybės ir nevalstybinėse mokyklose tvarkos aprašo patvirtinimo ir Savivaldybės tarybos 2013 m. birželio 27 d. sprendimo Nr. 1-211 pripažinimo netekusiu galios“ pakeitimo“ projektas (toliau – Sprendimo projektas).</w:t>
      </w:r>
    </w:p>
    <w:p w14:paraId="46CD4869" w14:textId="77777777" w:rsidR="00520765" w:rsidRPr="00520765" w:rsidRDefault="00520765" w:rsidP="0052076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C5FC5ED" w14:textId="77777777" w:rsidR="00520765" w:rsidRPr="00520765" w:rsidRDefault="00520765" w:rsidP="005207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2076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Siūlomos teisinio reguliavimo nuostatos, laukiami rezultatai:</w:t>
      </w:r>
      <w:r w:rsidRPr="0052076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138F083" w14:textId="77777777" w:rsidR="00520765" w:rsidRPr="00520765" w:rsidRDefault="00520765" w:rsidP="00520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Parengtu Spendimo projektu siūloma pakeisti Aprašo 3 punktą, 17.3 ir 18.2 papunkčius, 21, 22, 23 ir 36 punktus, nustatančius sprendimų dėl socialinės paramos mokinimas skyrimo (neskyrimo) arba nutraukimo priėmimą, taip, kad jie atitiktų Pakeitimo įstatymu nustatytą tvarką. Atlikti kiti redakcinio pobūdžio pakeitimai susiję su Pakeitimo įstatymo pakeitimais.      </w:t>
      </w:r>
    </w:p>
    <w:p w14:paraId="506F9C25" w14:textId="77777777" w:rsidR="00520765" w:rsidRPr="00520765" w:rsidRDefault="00520765" w:rsidP="005207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4C60703" w14:textId="77777777" w:rsidR="00520765" w:rsidRPr="00520765" w:rsidRDefault="00520765" w:rsidP="00520765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2076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Lėšų poreikis ir šaltiniai:</w:t>
      </w:r>
      <w:r w:rsidRPr="0052076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C07FA8C" w14:textId="77777777" w:rsidR="00520765" w:rsidRPr="00520765" w:rsidRDefault="00520765" w:rsidP="0052076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Socialinė parama mokinimas  finansuojama iš valstybės biudžeto lėšų. Patvirtinus siūlomą Sprendimo projektą papildomų lėšų iš valstybės biudžeto nereikės.</w:t>
      </w:r>
    </w:p>
    <w:p w14:paraId="79239B62" w14:textId="77777777" w:rsidR="00520765" w:rsidRPr="00520765" w:rsidRDefault="00520765" w:rsidP="0052076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660CE63A" w14:textId="77777777" w:rsidR="00520765" w:rsidRPr="00520765" w:rsidRDefault="00520765" w:rsidP="00520765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2076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Sprendimui priimti reikalingi pagrindimai, skaičiavimai ar paaiškinimai:</w:t>
      </w:r>
      <w:r w:rsidRPr="0052076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7E92101" w14:textId="77777777" w:rsidR="00520765" w:rsidRPr="00520765" w:rsidRDefault="00520765" w:rsidP="0052076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Patvirtinus Spendimo projektą bus sudaryta galimybė Mero potvarkiu pavirtinti sprendimų dėl </w:t>
      </w:r>
      <w:bookmarkStart w:id="1" w:name="_Hlk135235470"/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socialinės paramos mokinimas skyrimo (neskyrimo) arba nutraukimo priėmim</w:t>
      </w:r>
      <w:bookmarkEnd w:id="1"/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 tvarką.</w:t>
      </w:r>
    </w:p>
    <w:p w14:paraId="65A3E659" w14:textId="77777777" w:rsidR="00520765" w:rsidRPr="00520765" w:rsidRDefault="00520765" w:rsidP="0052076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5BC8CD01" w14:textId="77777777" w:rsidR="00520765" w:rsidRPr="00520765" w:rsidRDefault="00520765" w:rsidP="00520765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2076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Kieno iniciatyva parengtas sprendimo projektas:</w:t>
      </w:r>
    </w:p>
    <w:p w14:paraId="416D960D" w14:textId="77777777" w:rsidR="00520765" w:rsidRPr="00520765" w:rsidRDefault="00520765" w:rsidP="00520765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Socialinių reikalų skyriaus iniciatyva.</w:t>
      </w:r>
    </w:p>
    <w:p w14:paraId="24223FC6" w14:textId="77777777" w:rsidR="00520765" w:rsidRPr="00520765" w:rsidRDefault="00520765" w:rsidP="00520765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PRIDEDAMA. Aprašo lyginamasis variantas.  </w:t>
      </w:r>
    </w:p>
    <w:p w14:paraId="50F55A9B" w14:textId="77777777" w:rsidR="00520765" w:rsidRPr="00520765" w:rsidRDefault="00520765" w:rsidP="0052076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FA1D7AE" w14:textId="77777777" w:rsidR="00520765" w:rsidRPr="00520765" w:rsidRDefault="00520765" w:rsidP="0052076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EDC1337" w14:textId="77777777" w:rsidR="00520765" w:rsidRPr="00520765" w:rsidRDefault="00520765" w:rsidP="00520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Socialinių reikalų skyriaus</w:t>
      </w: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</w:p>
    <w:p w14:paraId="4BD9F920" w14:textId="77777777" w:rsidR="00520765" w:rsidRPr="00520765" w:rsidRDefault="00520765" w:rsidP="005207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7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Socialinių išmokų poskyrio vedėja                                                                                  Zita Ragėnienė  </w:t>
      </w:r>
    </w:p>
    <w:p w14:paraId="004DBAA1" w14:textId="77777777" w:rsidR="00AD7AE2" w:rsidRDefault="00AD7AE2"/>
    <w:sectPr w:rsidR="00AD7AE2" w:rsidSect="00A52524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459B7" w14:textId="77777777" w:rsidR="00C161AD" w:rsidRDefault="00C161AD">
      <w:pPr>
        <w:spacing w:after="0" w:line="240" w:lineRule="auto"/>
      </w:pPr>
      <w:r>
        <w:separator/>
      </w:r>
    </w:p>
  </w:endnote>
  <w:endnote w:type="continuationSeparator" w:id="0">
    <w:p w14:paraId="73640C41" w14:textId="77777777" w:rsidR="00C161AD" w:rsidRDefault="00C1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BB060" w14:textId="77777777" w:rsidR="00C161AD" w:rsidRDefault="00C161AD">
      <w:pPr>
        <w:spacing w:after="0" w:line="240" w:lineRule="auto"/>
      </w:pPr>
      <w:r>
        <w:separator/>
      </w:r>
    </w:p>
  </w:footnote>
  <w:footnote w:type="continuationSeparator" w:id="0">
    <w:p w14:paraId="2657775E" w14:textId="77777777" w:rsidR="00C161AD" w:rsidRDefault="00C16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719CB" w14:textId="77777777" w:rsidR="00A52524" w:rsidRDefault="00F3250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0E53A11" w14:textId="77777777" w:rsidR="00A52524" w:rsidRDefault="00F3250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95513"/>
    <w:multiLevelType w:val="hybridMultilevel"/>
    <w:tmpl w:val="D6A4F98C"/>
    <w:lvl w:ilvl="0" w:tplc="BEC8B2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37"/>
    <w:rsid w:val="00520765"/>
    <w:rsid w:val="0067579A"/>
    <w:rsid w:val="0097483F"/>
    <w:rsid w:val="00AD7AE2"/>
    <w:rsid w:val="00C161AD"/>
    <w:rsid w:val="00F32504"/>
    <w:rsid w:val="00FC5337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7777"/>
  <w15:chartTrackingRefBased/>
  <w15:docId w15:val="{187C770D-8F57-4C38-B2D6-43FF2F81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2076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20765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915C6D6EB2A5/as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5a4de210762211e9b81587fcbd5a76f6/as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-tar.lt/portal/lt/legalAct/07831790cece11ed9978886e85107ab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1935</Words>
  <Characters>1103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2023-06-12T06:40:00Z</dcterms:created>
  <dcterms:modified xsi:type="dcterms:W3CDTF">2023-06-12T06:40:00Z</dcterms:modified>
</cp:coreProperties>
</file>