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567024D5" w:rsidR="0021258E" w:rsidRDefault="00305B84" w:rsidP="00B42A26">
      <w:pPr>
        <w:jc w:val="center"/>
        <w:rPr>
          <w:b/>
          <w:color w:val="000000"/>
          <w:shd w:val="clear" w:color="auto" w:fill="FFFFFF"/>
        </w:rPr>
      </w:pPr>
      <w:r w:rsidRPr="00F213FD">
        <w:rPr>
          <w:b/>
          <w:color w:val="000000"/>
          <w:shd w:val="clear" w:color="auto" w:fill="FFFFFF"/>
        </w:rPr>
        <w:t>DĖL PANEVĖŽIO MIESTO SVEIKATOS CENTRO KŪRIMO INICIJAVIMO IR PAVEDIMO SAVIVALDYBĖS MERUI</w:t>
      </w:r>
    </w:p>
    <w:p w14:paraId="4AF2BB3F" w14:textId="77777777" w:rsidR="00305B84" w:rsidRDefault="00305B84" w:rsidP="00B42A26">
      <w:pPr>
        <w:jc w:val="center"/>
        <w:rPr>
          <w:b/>
        </w:rPr>
      </w:pPr>
    </w:p>
    <w:p w14:paraId="77C4EA46" w14:textId="03167B51" w:rsidR="006539FD" w:rsidRPr="00B332F8" w:rsidRDefault="00F56BB8" w:rsidP="001352EF">
      <w:pPr>
        <w:tabs>
          <w:tab w:val="left" w:pos="0"/>
        </w:tabs>
        <w:jc w:val="center"/>
      </w:pPr>
      <w:r w:rsidRPr="00B332F8">
        <w:t>20</w:t>
      </w:r>
      <w:r w:rsidR="0078280A">
        <w:t>2</w:t>
      </w:r>
      <w:r w:rsidR="00782050">
        <w:t>3</w:t>
      </w:r>
      <w:r w:rsidRPr="00B332F8">
        <w:t xml:space="preserve"> m.</w:t>
      </w:r>
      <w:r w:rsidR="008B377F">
        <w:t xml:space="preserve"> birželio 1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005D695" w14:textId="69B80BAA" w:rsidR="008614AB" w:rsidRDefault="00D83A57" w:rsidP="00792A97">
      <w:pPr>
        <w:tabs>
          <w:tab w:val="left" w:pos="0"/>
        </w:tabs>
        <w:spacing w:line="276"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8614AB">
        <w:t xml:space="preserve"> </w:t>
      </w:r>
    </w:p>
    <w:p w14:paraId="66370C89" w14:textId="77777777" w:rsidR="00F00780" w:rsidRDefault="00F00780" w:rsidP="00792A97">
      <w:pPr>
        <w:tabs>
          <w:tab w:val="left" w:pos="0"/>
        </w:tabs>
        <w:spacing w:line="276" w:lineRule="auto"/>
        <w:ind w:firstLine="720"/>
        <w:jc w:val="both"/>
      </w:pPr>
      <w:r>
        <w:t>Tarybos sprendimo projektu siekiama</w:t>
      </w:r>
      <w:r w:rsidR="008B377F">
        <w:t xml:space="preserve"> priimti Lietuvos Respublikos sveikatos apsaugos ministro 2023 m. gegužės 22 d. įsakymą Nr. V-589</w:t>
      </w:r>
      <w:r w:rsidR="00E85FC4">
        <w:t xml:space="preserve"> </w:t>
      </w:r>
      <w:hyperlink r:id="rId8" w:history="1">
        <w:r w:rsidR="00E85FC4">
          <w:rPr>
            <w:rStyle w:val="Hipersaitas"/>
          </w:rPr>
          <w:t xml:space="preserve">„Dėl Sveikatos centrui priskiriamų sveikatos priežiūros paslaugų teikimo organizavimo tvarkos aprašo patvirtinimo“ </w:t>
        </w:r>
      </w:hyperlink>
      <w:r w:rsidR="00E85FC4">
        <w:t xml:space="preserve"> </w:t>
      </w:r>
      <w:r w:rsidR="008B377F">
        <w:t>(toliau – Įsakymas) įgyvendinančius sprendimus</w:t>
      </w:r>
      <w:r>
        <w:t>, inicijuojančius savivaldybės sveikatos centro kūrimą</w:t>
      </w:r>
      <w:r w:rsidR="008B377F">
        <w:t>.</w:t>
      </w:r>
      <w:r>
        <w:t xml:space="preserve"> </w:t>
      </w:r>
    </w:p>
    <w:p w14:paraId="648C8249" w14:textId="77777777" w:rsidR="00792A97" w:rsidRDefault="00F00780" w:rsidP="00792A97">
      <w:pPr>
        <w:tabs>
          <w:tab w:val="left" w:pos="0"/>
        </w:tabs>
        <w:spacing w:line="276" w:lineRule="auto"/>
        <w:ind w:firstLine="720"/>
        <w:jc w:val="both"/>
        <w:rPr>
          <w:color w:val="000000"/>
        </w:rPr>
      </w:pPr>
      <w:r>
        <w:rPr>
          <w:b/>
          <w:bCs/>
          <w:color w:val="000000"/>
        </w:rPr>
        <w:t>Sveikatos centras</w:t>
      </w:r>
      <w:r>
        <w:rPr>
          <w:color w:val="000000"/>
        </w:rPr>
        <w:t xml:space="preserve"> – </w:t>
      </w:r>
      <w:r w:rsidR="003E203B">
        <w:rPr>
          <w:color w:val="000000"/>
        </w:rPr>
        <w:t xml:space="preserve">tai </w:t>
      </w:r>
      <w:r>
        <w:rPr>
          <w:color w:val="000000"/>
        </w:rPr>
        <w:t xml:space="preserve">savivaldybės </w:t>
      </w:r>
      <w:r w:rsidR="003E203B">
        <w:rPr>
          <w:color w:val="000000"/>
        </w:rPr>
        <w:t xml:space="preserve">tarybos </w:t>
      </w:r>
      <w:r>
        <w:rPr>
          <w:color w:val="000000"/>
        </w:rPr>
        <w:t>sprendimu įkurtas asmens sveikatos priežiūros centras, užtikrinantis sveikatos apsaugos ministro sveikatos centrui nustatyto sąrašo sveikatos priežiūros paslaugų teikimą funkcinio</w:t>
      </w:r>
      <w:r w:rsidR="00C62A71">
        <w:rPr>
          <w:rStyle w:val="Puslapioinaosnuoroda"/>
          <w:color w:val="000000"/>
        </w:rPr>
        <w:footnoteReference w:id="1"/>
      </w:r>
      <w:r>
        <w:rPr>
          <w:color w:val="000000"/>
        </w:rPr>
        <w:t xml:space="preserve"> ir (ar) struktūrinio</w:t>
      </w:r>
      <w:r w:rsidR="00C62A71">
        <w:rPr>
          <w:rStyle w:val="Puslapioinaosnuoroda"/>
          <w:color w:val="000000"/>
        </w:rPr>
        <w:footnoteReference w:id="2"/>
      </w:r>
      <w:r>
        <w:rPr>
          <w:color w:val="000000"/>
        </w:rPr>
        <w:t xml:space="preserve"> bendradarbiavimo būdais.</w:t>
      </w:r>
      <w:r w:rsidR="00792A97">
        <w:rPr>
          <w:color w:val="000000"/>
        </w:rPr>
        <w:t xml:space="preserve"> </w:t>
      </w:r>
    </w:p>
    <w:p w14:paraId="6F823C0B" w14:textId="565DB8EF" w:rsidR="00C858EE" w:rsidRPr="00792A97" w:rsidRDefault="00F55E32" w:rsidP="00792A97">
      <w:pPr>
        <w:tabs>
          <w:tab w:val="left" w:pos="0"/>
        </w:tabs>
        <w:spacing w:line="276" w:lineRule="auto"/>
        <w:ind w:firstLine="720"/>
        <w:jc w:val="both"/>
        <w:rPr>
          <w:color w:val="000000"/>
        </w:rPr>
      </w:pPr>
      <w:r w:rsidRPr="00792A97">
        <w:rPr>
          <w:color w:val="000000"/>
        </w:rPr>
        <w:t>Sveikatos centro</w:t>
      </w:r>
      <w:r>
        <w:rPr>
          <w:color w:val="000000"/>
        </w:rPr>
        <w:t xml:space="preserve"> </w:t>
      </w:r>
      <w:r w:rsidRPr="00F00780">
        <w:rPr>
          <w:b/>
          <w:color w:val="000000"/>
        </w:rPr>
        <w:t>tikslas</w:t>
      </w:r>
      <w:r>
        <w:rPr>
          <w:color w:val="000000"/>
        </w:rPr>
        <w:t xml:space="preserve"> – bendradarbiaujant savivaldybėje ir </w:t>
      </w:r>
      <w:r w:rsidR="00A21348">
        <w:rPr>
          <w:color w:val="000000"/>
        </w:rPr>
        <w:t xml:space="preserve">Įsakymu patvirtinto </w:t>
      </w:r>
      <w:r w:rsidR="006F461E">
        <w:br/>
      </w:r>
      <w:r w:rsidR="00F00780">
        <w:rPr>
          <w:bCs/>
          <w:color w:val="000000"/>
        </w:rPr>
        <w:t>S</w:t>
      </w:r>
      <w:r w:rsidR="00F00780" w:rsidRPr="00F00780">
        <w:rPr>
          <w:bCs/>
          <w:color w:val="000000"/>
        </w:rPr>
        <w:t>veikatos centrui priskiriamų sveikatos priežiūros paslaugų teikimo organizavimo tvarkos apraš</w:t>
      </w:r>
      <w:r w:rsidR="00F00780">
        <w:rPr>
          <w:bCs/>
          <w:color w:val="000000"/>
        </w:rPr>
        <w:t>o</w:t>
      </w:r>
      <w:r w:rsidR="00F00780" w:rsidRPr="00F00780">
        <w:rPr>
          <w:bCs/>
          <w:color w:val="000000"/>
        </w:rPr>
        <w:t xml:space="preserve"> </w:t>
      </w:r>
      <w:r w:rsidR="00A21348" w:rsidRPr="00F00780">
        <w:rPr>
          <w:color w:val="000000"/>
        </w:rPr>
        <w:t>(</w:t>
      </w:r>
      <w:r w:rsidR="00A21348">
        <w:rPr>
          <w:color w:val="000000"/>
        </w:rPr>
        <w:t xml:space="preserve">toliau – Aprašas) </w:t>
      </w:r>
      <w:r>
        <w:rPr>
          <w:color w:val="000000"/>
        </w:rPr>
        <w:t>nustatytais atvejais besiribojančioje savivaldybėje veikiančioms sveikatos priežiūros įstaigoms užtikrinti savivaldybėje gyvenantiems pacientams prieinamas ir kokybiškas Apraše nurodytas sveikatos priežiūros paslaugas ir jų tęstinumą, gerinti savivaldybės gyventojų sveikatos rodiklius.</w:t>
      </w:r>
    </w:p>
    <w:p w14:paraId="4ED924C9" w14:textId="7EC6FA08" w:rsidR="008B377F" w:rsidRPr="003E203B" w:rsidRDefault="008B377F" w:rsidP="00792A97">
      <w:pPr>
        <w:tabs>
          <w:tab w:val="left" w:pos="0"/>
        </w:tabs>
        <w:spacing w:line="276" w:lineRule="auto"/>
        <w:ind w:firstLine="720"/>
        <w:jc w:val="both"/>
        <w:rPr>
          <w:u w:val="single"/>
        </w:rPr>
      </w:pPr>
      <w:r w:rsidRPr="003E203B">
        <w:rPr>
          <w:u w:val="single"/>
        </w:rPr>
        <w:t xml:space="preserve">Uždaviniai: </w:t>
      </w:r>
    </w:p>
    <w:p w14:paraId="3272FB4B" w14:textId="7A1BC944" w:rsidR="008B377F" w:rsidRPr="003E203B" w:rsidRDefault="008B377F" w:rsidP="00792A97">
      <w:pPr>
        <w:tabs>
          <w:tab w:val="left" w:pos="0"/>
        </w:tabs>
        <w:spacing w:line="276" w:lineRule="auto"/>
        <w:ind w:firstLine="720"/>
        <w:jc w:val="both"/>
      </w:pPr>
      <w:r w:rsidRPr="003E203B">
        <w:t xml:space="preserve">1. Inicijuoti </w:t>
      </w:r>
      <w:r w:rsidR="00E85FC4" w:rsidRPr="003E203B">
        <w:t>Panevėžio miesto s</w:t>
      </w:r>
      <w:r w:rsidRPr="003E203B">
        <w:t xml:space="preserve">avivaldybės sveikatos centro kūrimą. </w:t>
      </w:r>
    </w:p>
    <w:p w14:paraId="40CFFA17" w14:textId="0A27AF46" w:rsidR="008B377F" w:rsidRPr="003E203B" w:rsidRDefault="008B377F" w:rsidP="00792A97">
      <w:pPr>
        <w:tabs>
          <w:tab w:val="left" w:pos="0"/>
        </w:tabs>
        <w:spacing w:line="276" w:lineRule="auto"/>
        <w:ind w:firstLine="720"/>
        <w:jc w:val="both"/>
      </w:pPr>
      <w:r w:rsidRPr="003E203B">
        <w:t xml:space="preserve">2. Paskirti Savivaldybės merą atsakingu už Savivaldybės centro kūrimą. </w:t>
      </w:r>
    </w:p>
    <w:p w14:paraId="51CD1D5B" w14:textId="77777777" w:rsidR="00AA299B" w:rsidRDefault="00AA299B" w:rsidP="00792A97">
      <w:pPr>
        <w:tabs>
          <w:tab w:val="left" w:pos="0"/>
        </w:tabs>
        <w:spacing w:line="276" w:lineRule="auto"/>
        <w:ind w:firstLine="720"/>
        <w:jc w:val="both"/>
      </w:pPr>
    </w:p>
    <w:p w14:paraId="77C4EA4B" w14:textId="5406E5C5" w:rsidR="0059465A" w:rsidRDefault="00D83A57" w:rsidP="00792A97">
      <w:pPr>
        <w:spacing w:line="276"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p>
    <w:p w14:paraId="41F1E459" w14:textId="77777777" w:rsidR="00792A97" w:rsidRDefault="00F00780" w:rsidP="00792A97">
      <w:pPr>
        <w:spacing w:line="276" w:lineRule="auto"/>
        <w:ind w:firstLine="709"/>
        <w:jc w:val="both"/>
        <w:rPr>
          <w:color w:val="000000"/>
        </w:rPr>
      </w:pPr>
      <w:r>
        <w:t>Įgyvend</w:t>
      </w:r>
      <w:r w:rsidR="00070E2D">
        <w:t xml:space="preserve">inant </w:t>
      </w:r>
      <w:r>
        <w:t xml:space="preserve">Aprašo </w:t>
      </w:r>
      <w:r w:rsidR="00E85FC4">
        <w:t>6 punkt</w:t>
      </w:r>
      <w:r>
        <w:t>o nuostatas</w:t>
      </w:r>
      <w:r w:rsidR="00E85FC4">
        <w:t xml:space="preserve">, </w:t>
      </w:r>
      <w:r w:rsidR="00E85FC4">
        <w:rPr>
          <w:color w:val="000000"/>
        </w:rPr>
        <w:t>Savivaldybės taryb</w:t>
      </w:r>
      <w:r w:rsidR="00962FD4">
        <w:rPr>
          <w:color w:val="000000"/>
        </w:rPr>
        <w:t>os sprendimu i</w:t>
      </w:r>
      <w:r w:rsidR="00E85FC4">
        <w:rPr>
          <w:color w:val="000000"/>
        </w:rPr>
        <w:t>nicijuoja</w:t>
      </w:r>
      <w:r w:rsidR="00962FD4">
        <w:rPr>
          <w:color w:val="000000"/>
        </w:rPr>
        <w:t>mas</w:t>
      </w:r>
      <w:r w:rsidR="00E85FC4">
        <w:rPr>
          <w:color w:val="000000"/>
        </w:rPr>
        <w:t xml:space="preserve"> sveikatos centro sukūrim</w:t>
      </w:r>
      <w:r w:rsidR="00962FD4">
        <w:rPr>
          <w:color w:val="000000"/>
        </w:rPr>
        <w:t>as</w:t>
      </w:r>
      <w:r w:rsidR="00E85FC4">
        <w:rPr>
          <w:color w:val="000000"/>
        </w:rPr>
        <w:t xml:space="preserve"> ir sukurti sveikatos centrą paveda</w:t>
      </w:r>
      <w:r w:rsidR="00962FD4">
        <w:rPr>
          <w:color w:val="000000"/>
        </w:rPr>
        <w:t xml:space="preserve">ma </w:t>
      </w:r>
      <w:r>
        <w:rPr>
          <w:color w:val="000000"/>
        </w:rPr>
        <w:t>atsakingai</w:t>
      </w:r>
      <w:r w:rsidR="00E85FC4">
        <w:rPr>
          <w:color w:val="000000"/>
        </w:rPr>
        <w:t xml:space="preserve"> savivaldybės institucijai pagal kompetenciją</w:t>
      </w:r>
      <w:r w:rsidR="0063642D">
        <w:rPr>
          <w:color w:val="000000"/>
        </w:rPr>
        <w:t xml:space="preserve"> (</w:t>
      </w:r>
      <w:r>
        <w:rPr>
          <w:color w:val="000000"/>
        </w:rPr>
        <w:t xml:space="preserve">savivaldybės </w:t>
      </w:r>
      <w:r w:rsidR="0063642D">
        <w:rPr>
          <w:color w:val="000000"/>
        </w:rPr>
        <w:t>merui)</w:t>
      </w:r>
      <w:r w:rsidR="00E85FC4">
        <w:rPr>
          <w:color w:val="000000"/>
        </w:rPr>
        <w:t>.</w:t>
      </w:r>
      <w:r w:rsidR="00A948C1">
        <w:rPr>
          <w:color w:val="000000"/>
        </w:rPr>
        <w:t xml:space="preserve"> </w:t>
      </w:r>
    </w:p>
    <w:p w14:paraId="318ACD9C" w14:textId="0D7AFABD" w:rsidR="00AA299B" w:rsidRDefault="00792A97" w:rsidP="00792A97">
      <w:pPr>
        <w:spacing w:line="276" w:lineRule="auto"/>
        <w:ind w:firstLine="709"/>
        <w:jc w:val="both"/>
        <w:rPr>
          <w:color w:val="000000"/>
        </w:rPr>
      </w:pPr>
      <w:r>
        <w:rPr>
          <w:color w:val="000000"/>
        </w:rPr>
        <w:t>P</w:t>
      </w:r>
      <w:r w:rsidR="008614AB">
        <w:rPr>
          <w:color w:val="000000"/>
        </w:rPr>
        <w:t xml:space="preserve">riėmus šį sprendimą, </w:t>
      </w:r>
      <w:r w:rsidR="003E203B">
        <w:rPr>
          <w:color w:val="000000"/>
        </w:rPr>
        <w:t xml:space="preserve">Panevėžio mieste veikiančioms </w:t>
      </w:r>
      <w:r w:rsidR="008614AB">
        <w:rPr>
          <w:color w:val="000000"/>
        </w:rPr>
        <w:t>ASPĮ</w:t>
      </w:r>
      <w:r w:rsidR="00C62A71">
        <w:rPr>
          <w:color w:val="000000"/>
        </w:rPr>
        <w:t xml:space="preserve"> (savivaldybės pavaldumo ir privačioms)</w:t>
      </w:r>
      <w:r w:rsidR="008614AB">
        <w:rPr>
          <w:color w:val="000000"/>
        </w:rPr>
        <w:t xml:space="preserve"> </w:t>
      </w:r>
      <w:r w:rsidR="00962FD4">
        <w:rPr>
          <w:color w:val="000000"/>
        </w:rPr>
        <w:t xml:space="preserve">bus sudaryta </w:t>
      </w:r>
      <w:r w:rsidR="008614AB">
        <w:rPr>
          <w:color w:val="000000"/>
        </w:rPr>
        <w:t>galimybė</w:t>
      </w:r>
      <w:r w:rsidR="003E203B">
        <w:rPr>
          <w:color w:val="000000"/>
        </w:rPr>
        <w:t xml:space="preserve"> užtikrinti savivaldybės gyventojams prieinamų ir kokybiškų </w:t>
      </w:r>
      <w:r w:rsidR="00F00780">
        <w:rPr>
          <w:color w:val="000000"/>
        </w:rPr>
        <w:t>Sveikatos centro paslaugų teikimą</w:t>
      </w:r>
      <w:r w:rsidR="003E203B">
        <w:rPr>
          <w:color w:val="000000"/>
        </w:rPr>
        <w:t xml:space="preserve"> </w:t>
      </w:r>
      <w:r w:rsidR="00F00780">
        <w:rPr>
          <w:color w:val="000000"/>
        </w:rPr>
        <w:t>funkcinio bendradarbiavimo būdu, sveikatos centro paslaug</w:t>
      </w:r>
      <w:r w:rsidR="003E203B">
        <w:rPr>
          <w:color w:val="000000"/>
        </w:rPr>
        <w:t xml:space="preserve">as </w:t>
      </w:r>
      <w:r w:rsidR="00F00780">
        <w:rPr>
          <w:color w:val="000000"/>
        </w:rPr>
        <w:t>teiki</w:t>
      </w:r>
      <w:r w:rsidR="003E203B">
        <w:rPr>
          <w:color w:val="000000"/>
        </w:rPr>
        <w:t>ant</w:t>
      </w:r>
      <w:r w:rsidR="00F00780">
        <w:rPr>
          <w:color w:val="000000"/>
        </w:rPr>
        <w:t xml:space="preserve"> pagal 5 metų laikotarpiui sudarytą bendradarbiavimo sutartį. </w:t>
      </w:r>
    </w:p>
    <w:p w14:paraId="06E805CD" w14:textId="77777777" w:rsidR="00F00780" w:rsidRDefault="00F00780" w:rsidP="00792A97">
      <w:pPr>
        <w:spacing w:line="276" w:lineRule="auto"/>
        <w:ind w:firstLine="709"/>
        <w:jc w:val="both"/>
      </w:pPr>
    </w:p>
    <w:p w14:paraId="77C4EA4D" w14:textId="34FEB0BD" w:rsidR="00D83A57" w:rsidRDefault="00D83A57" w:rsidP="00792A97">
      <w:pPr>
        <w:tabs>
          <w:tab w:val="left" w:pos="0"/>
        </w:tabs>
        <w:spacing w:line="276"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25210328" w:rsidR="00AA299B" w:rsidRPr="008B377F" w:rsidRDefault="008B377F" w:rsidP="00792A97">
      <w:pPr>
        <w:tabs>
          <w:tab w:val="left" w:pos="0"/>
        </w:tabs>
        <w:spacing w:line="276" w:lineRule="auto"/>
        <w:ind w:firstLine="720"/>
        <w:jc w:val="both"/>
      </w:pPr>
      <w:r>
        <w:t xml:space="preserve">Lėšos nereikalingos. </w:t>
      </w:r>
    </w:p>
    <w:p w14:paraId="03D2DFA9" w14:textId="77777777" w:rsidR="00C858EE" w:rsidRDefault="00C858EE" w:rsidP="00792A97">
      <w:pPr>
        <w:tabs>
          <w:tab w:val="left" w:pos="0"/>
        </w:tabs>
        <w:spacing w:line="276" w:lineRule="auto"/>
        <w:ind w:firstLine="720"/>
        <w:jc w:val="both"/>
        <w:rPr>
          <w:b/>
        </w:rPr>
      </w:pPr>
    </w:p>
    <w:p w14:paraId="444AEEDD" w14:textId="044E09AB" w:rsidR="00DE6F9B" w:rsidRDefault="00D83A57" w:rsidP="00792A97">
      <w:pPr>
        <w:tabs>
          <w:tab w:val="left" w:pos="0"/>
        </w:tabs>
        <w:spacing w:line="276"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008614AB">
        <w:rPr>
          <w:b/>
          <w:bCs/>
        </w:rPr>
        <w:t xml:space="preserve"> (lentelė)</w:t>
      </w:r>
      <w:r w:rsidRPr="00B332F8">
        <w:rPr>
          <w:b/>
        </w:rPr>
        <w:t xml:space="preserve"> </w:t>
      </w:r>
    </w:p>
    <w:p w14:paraId="6A8E50EA" w14:textId="414F20F7" w:rsidR="00D00AC8" w:rsidRDefault="00491168" w:rsidP="00792A97">
      <w:pPr>
        <w:spacing w:line="276" w:lineRule="auto"/>
        <w:ind w:firstLine="709"/>
        <w:jc w:val="both"/>
        <w:rPr>
          <w:color w:val="000000"/>
        </w:rPr>
      </w:pPr>
      <w:r>
        <w:rPr>
          <w:color w:val="000000"/>
        </w:rPr>
        <w:lastRenderedPageBreak/>
        <w:t xml:space="preserve">Apraše </w:t>
      </w:r>
      <w:r w:rsidR="00D00AC8">
        <w:rPr>
          <w:color w:val="000000"/>
        </w:rPr>
        <w:t>numatyt</w:t>
      </w:r>
      <w:r>
        <w:rPr>
          <w:color w:val="000000"/>
        </w:rPr>
        <w:t>as</w:t>
      </w:r>
      <w:r w:rsidR="00D00AC8">
        <w:rPr>
          <w:color w:val="000000"/>
        </w:rPr>
        <w:t xml:space="preserve"> sveikatos centro kūrimui būtin</w:t>
      </w:r>
      <w:r>
        <w:rPr>
          <w:color w:val="000000"/>
        </w:rPr>
        <w:t xml:space="preserve">ų </w:t>
      </w:r>
      <w:r w:rsidR="00D00AC8">
        <w:rPr>
          <w:color w:val="000000"/>
        </w:rPr>
        <w:t>Savivaldybės (savivaldybės institucijos pagal kompetenciją) sprendim</w:t>
      </w:r>
      <w:r>
        <w:rPr>
          <w:color w:val="000000"/>
        </w:rPr>
        <w:t>ų</w:t>
      </w:r>
      <w:r w:rsidR="00D00AC8">
        <w:rPr>
          <w:color w:val="000000"/>
        </w:rPr>
        <w:t xml:space="preserve"> priėmimo dėl sveikatos centro kūrimo</w:t>
      </w:r>
      <w:r>
        <w:rPr>
          <w:color w:val="000000"/>
        </w:rPr>
        <w:t xml:space="preserve"> planas</w:t>
      </w:r>
      <w:r w:rsidR="00D00AC8">
        <w:rPr>
          <w:color w:val="000000"/>
        </w:rPr>
        <w:t xml:space="preserve">: </w:t>
      </w:r>
    </w:p>
    <w:p w14:paraId="13B083F1" w14:textId="77777777" w:rsidR="00C8260D" w:rsidRDefault="00C8260D" w:rsidP="00D00AC8">
      <w:pPr>
        <w:ind w:firstLine="709"/>
        <w:jc w:val="both"/>
        <w:rPr>
          <w:color w:val="000000"/>
        </w:rPr>
      </w:pPr>
    </w:p>
    <w:tbl>
      <w:tblPr>
        <w:tblStyle w:val="Lentelstinklelis"/>
        <w:tblW w:w="10065" w:type="dxa"/>
        <w:tblInd w:w="-431" w:type="dxa"/>
        <w:tblLook w:val="04A0" w:firstRow="1" w:lastRow="0" w:firstColumn="1" w:lastColumn="0" w:noHBand="0" w:noVBand="1"/>
      </w:tblPr>
      <w:tblGrid>
        <w:gridCol w:w="852"/>
        <w:gridCol w:w="6095"/>
        <w:gridCol w:w="3118"/>
      </w:tblGrid>
      <w:tr w:rsidR="00491168" w:rsidRPr="00561CBB" w14:paraId="7A2C3264" w14:textId="77777777" w:rsidTr="00C8260D">
        <w:trPr>
          <w:trHeight w:val="558"/>
        </w:trPr>
        <w:tc>
          <w:tcPr>
            <w:tcW w:w="852" w:type="dxa"/>
            <w:shd w:val="clear" w:color="auto" w:fill="E7E6E6" w:themeFill="background2"/>
          </w:tcPr>
          <w:p w14:paraId="19AC8324" w14:textId="760BFCB7" w:rsidR="00491168" w:rsidRPr="00491168" w:rsidRDefault="00C56EC5" w:rsidP="00CC678B">
            <w:pPr>
              <w:jc w:val="center"/>
              <w:rPr>
                <w:rFonts w:ascii="Times New Roman" w:hAnsi="Times New Roman" w:cs="Times New Roman"/>
                <w:b/>
              </w:rPr>
            </w:pPr>
            <w:r>
              <w:rPr>
                <w:rFonts w:ascii="Times New Roman" w:hAnsi="Times New Roman" w:cs="Times New Roman"/>
                <w:b/>
              </w:rPr>
              <w:t xml:space="preserve">Eil. </w:t>
            </w:r>
            <w:proofErr w:type="spellStart"/>
            <w:r>
              <w:rPr>
                <w:rFonts w:ascii="Times New Roman" w:hAnsi="Times New Roman" w:cs="Times New Roman"/>
                <w:b/>
              </w:rPr>
              <w:t>nr.</w:t>
            </w:r>
            <w:proofErr w:type="spellEnd"/>
            <w:r>
              <w:rPr>
                <w:rFonts w:ascii="Times New Roman" w:hAnsi="Times New Roman" w:cs="Times New Roman"/>
                <w:b/>
              </w:rPr>
              <w:t xml:space="preserve"> </w:t>
            </w:r>
          </w:p>
        </w:tc>
        <w:tc>
          <w:tcPr>
            <w:tcW w:w="6095" w:type="dxa"/>
            <w:shd w:val="clear" w:color="auto" w:fill="E7E6E6" w:themeFill="background2"/>
          </w:tcPr>
          <w:p w14:paraId="0A2FAC1C" w14:textId="5DBD46B9" w:rsidR="00491168" w:rsidRPr="00491168" w:rsidRDefault="00C8260D" w:rsidP="00CC678B">
            <w:pPr>
              <w:jc w:val="center"/>
              <w:rPr>
                <w:rFonts w:ascii="Times New Roman" w:hAnsi="Times New Roman" w:cs="Times New Roman"/>
                <w:b/>
              </w:rPr>
            </w:pPr>
            <w:r>
              <w:rPr>
                <w:rFonts w:ascii="Times New Roman" w:hAnsi="Times New Roman" w:cs="Times New Roman"/>
                <w:b/>
              </w:rPr>
              <w:t xml:space="preserve">Sveikatos centro kūrimui būtinas veiksmas </w:t>
            </w:r>
          </w:p>
        </w:tc>
        <w:tc>
          <w:tcPr>
            <w:tcW w:w="3118" w:type="dxa"/>
            <w:shd w:val="clear" w:color="auto" w:fill="E7E6E6" w:themeFill="background2"/>
          </w:tcPr>
          <w:p w14:paraId="61EA7234" w14:textId="6E910B37" w:rsidR="00491168" w:rsidRPr="00491168" w:rsidRDefault="00C8260D" w:rsidP="00C8260D">
            <w:pPr>
              <w:jc w:val="center"/>
              <w:rPr>
                <w:rFonts w:ascii="Times New Roman" w:hAnsi="Times New Roman" w:cs="Times New Roman"/>
                <w:b/>
              </w:rPr>
            </w:pPr>
            <w:r>
              <w:rPr>
                <w:rFonts w:ascii="Times New Roman" w:hAnsi="Times New Roman" w:cs="Times New Roman"/>
                <w:b/>
              </w:rPr>
              <w:t>Pastabos</w:t>
            </w:r>
          </w:p>
        </w:tc>
      </w:tr>
      <w:tr w:rsidR="00491168" w14:paraId="75D3B3BC" w14:textId="77777777" w:rsidTr="00C8260D">
        <w:tc>
          <w:tcPr>
            <w:tcW w:w="852" w:type="dxa"/>
          </w:tcPr>
          <w:p w14:paraId="0C96300D" w14:textId="66C0088F" w:rsidR="00491168" w:rsidRPr="00491168" w:rsidRDefault="00C8260D" w:rsidP="00CC678B">
            <w:pPr>
              <w:rPr>
                <w:rFonts w:ascii="Times New Roman" w:hAnsi="Times New Roman" w:cs="Times New Roman"/>
                <w:b/>
              </w:rPr>
            </w:pPr>
            <w:r>
              <w:rPr>
                <w:rFonts w:ascii="Times New Roman" w:hAnsi="Times New Roman" w:cs="Times New Roman"/>
                <w:b/>
              </w:rPr>
              <w:t xml:space="preserve">1. </w:t>
            </w:r>
          </w:p>
        </w:tc>
        <w:tc>
          <w:tcPr>
            <w:tcW w:w="6095" w:type="dxa"/>
          </w:tcPr>
          <w:p w14:paraId="78BE10CD" w14:textId="77777777" w:rsidR="00491168" w:rsidRPr="00491168" w:rsidRDefault="00491168" w:rsidP="00C8260D">
            <w:pPr>
              <w:jc w:val="both"/>
              <w:rPr>
                <w:rFonts w:ascii="Times New Roman" w:eastAsia="Times New Roman" w:hAnsi="Times New Roman" w:cs="Times New Roman"/>
                <w:color w:val="000000"/>
                <w:lang w:eastAsia="lt-LT"/>
              </w:rPr>
            </w:pPr>
            <w:r w:rsidRPr="00491168">
              <w:rPr>
                <w:rFonts w:ascii="Times New Roman" w:eastAsia="Times New Roman" w:hAnsi="Times New Roman" w:cs="Times New Roman"/>
                <w:color w:val="000000"/>
                <w:lang w:eastAsia="lt-LT"/>
              </w:rPr>
              <w:t>Savivaldybės taryba inicijuoja sveikatos centro sukūrimą ir sukurti sveikatos centrą paveda savivaldybės institucijai pagal kompetenciją.</w:t>
            </w:r>
          </w:p>
        </w:tc>
        <w:tc>
          <w:tcPr>
            <w:tcW w:w="3118" w:type="dxa"/>
          </w:tcPr>
          <w:p w14:paraId="04B6D9F1" w14:textId="7496FFE5" w:rsidR="00491168" w:rsidRPr="00491168" w:rsidRDefault="00491168" w:rsidP="00C8260D">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6</w:t>
            </w:r>
            <w:r>
              <w:rPr>
                <w:rFonts w:ascii="Times New Roman" w:hAnsi="Times New Roman" w:cs="Times New Roman"/>
              </w:rPr>
              <w:t xml:space="preserve"> </w:t>
            </w:r>
            <w:r w:rsidRPr="00491168">
              <w:rPr>
                <w:rFonts w:ascii="Times New Roman" w:hAnsi="Times New Roman" w:cs="Times New Roman"/>
              </w:rPr>
              <w:t>p.</w:t>
            </w:r>
          </w:p>
        </w:tc>
      </w:tr>
      <w:tr w:rsidR="00491168" w14:paraId="7C7D228F" w14:textId="77777777" w:rsidTr="00C8260D">
        <w:tc>
          <w:tcPr>
            <w:tcW w:w="852" w:type="dxa"/>
          </w:tcPr>
          <w:p w14:paraId="55A3348C" w14:textId="56F6FE37" w:rsidR="00491168" w:rsidRPr="00491168" w:rsidRDefault="00491168" w:rsidP="00CC678B">
            <w:pPr>
              <w:rPr>
                <w:rFonts w:ascii="Times New Roman" w:hAnsi="Times New Roman" w:cs="Times New Roman"/>
              </w:rPr>
            </w:pPr>
          </w:p>
        </w:tc>
        <w:tc>
          <w:tcPr>
            <w:tcW w:w="6095" w:type="dxa"/>
          </w:tcPr>
          <w:p w14:paraId="7123C56F" w14:textId="749BBA3D" w:rsidR="00491168" w:rsidRPr="00491168" w:rsidRDefault="00491168" w:rsidP="00C8260D">
            <w:pPr>
              <w:jc w:val="both"/>
              <w:rPr>
                <w:rFonts w:ascii="Times New Roman" w:hAnsi="Times New Roman" w:cs="Times New Roman"/>
                <w:color w:val="000000"/>
              </w:rPr>
            </w:pPr>
            <w:r w:rsidRPr="00491168">
              <w:rPr>
                <w:rFonts w:ascii="Times New Roman" w:hAnsi="Times New Roman" w:cs="Times New Roman"/>
                <w:color w:val="000000"/>
              </w:rPr>
              <w:t xml:space="preserve">Savivaldybė (meras) informaciją apie iniciatyvą kurti sveikatos centrą savivaldybėje paskelbia viešai ir </w:t>
            </w:r>
            <w:r w:rsidRPr="00C8260D">
              <w:rPr>
                <w:rFonts w:ascii="Times New Roman" w:hAnsi="Times New Roman" w:cs="Times New Roman"/>
                <w:color w:val="000000"/>
              </w:rPr>
              <w:t>raštu</w:t>
            </w:r>
            <w:r w:rsidRPr="00491168">
              <w:rPr>
                <w:rFonts w:ascii="Times New Roman" w:hAnsi="Times New Roman" w:cs="Times New Roman"/>
                <w:color w:val="000000"/>
              </w:rPr>
              <w:t xml:space="preserve"> kreipiasi į visas privačias</w:t>
            </w:r>
            <w:r w:rsidR="00C8260D">
              <w:rPr>
                <w:rFonts w:ascii="Times New Roman" w:hAnsi="Times New Roman" w:cs="Times New Roman"/>
                <w:color w:val="000000"/>
              </w:rPr>
              <w:t xml:space="preserve"> sveikatos priežiūros</w:t>
            </w:r>
            <w:r w:rsidRPr="00491168">
              <w:rPr>
                <w:rFonts w:ascii="Times New Roman" w:hAnsi="Times New Roman" w:cs="Times New Roman"/>
                <w:color w:val="000000"/>
              </w:rPr>
              <w:t xml:space="preserve"> įstaigas, kurios toje savivaldybėje teikia planuojamas sveikatos centro paslaugas. </w:t>
            </w:r>
          </w:p>
          <w:p w14:paraId="045A26B8" w14:textId="77777777" w:rsidR="00491168" w:rsidRPr="004603CB" w:rsidRDefault="00491168" w:rsidP="00C8260D">
            <w:pPr>
              <w:jc w:val="both"/>
              <w:rPr>
                <w:rFonts w:ascii="Times New Roman" w:hAnsi="Times New Roman" w:cs="Times New Roman"/>
                <w:i/>
              </w:rPr>
            </w:pPr>
            <w:r w:rsidRPr="004603CB">
              <w:rPr>
                <w:rFonts w:ascii="Times New Roman" w:hAnsi="Times New Roman" w:cs="Times New Roman"/>
                <w:color w:val="000000"/>
              </w:rPr>
              <w:t xml:space="preserve">Viešam paskelbimui duodama ne mažiau kaip 14 kalendorinių dienų nuo kreipimosi raštu dienos. </w:t>
            </w:r>
          </w:p>
        </w:tc>
        <w:tc>
          <w:tcPr>
            <w:tcW w:w="3118" w:type="dxa"/>
          </w:tcPr>
          <w:p w14:paraId="4461F191" w14:textId="5310CC7B" w:rsidR="00491168" w:rsidRPr="003E203B" w:rsidRDefault="00491168" w:rsidP="00C8260D">
            <w:pPr>
              <w:jc w:val="both"/>
              <w:rPr>
                <w:rFonts w:ascii="Times New Roman" w:hAnsi="Times New Roman" w:cs="Times New Roman"/>
                <w:color w:val="000000"/>
              </w:rPr>
            </w:pPr>
            <w:r w:rsidRPr="00491168">
              <w:rPr>
                <w:rFonts w:ascii="Times New Roman" w:hAnsi="Times New Roman" w:cs="Times New Roman"/>
                <w:color w:val="000000"/>
              </w:rPr>
              <w:t>Kreipimesi</w:t>
            </w:r>
            <w:r w:rsidR="00C8260D">
              <w:rPr>
                <w:rFonts w:ascii="Times New Roman" w:hAnsi="Times New Roman" w:cs="Times New Roman"/>
                <w:color w:val="000000"/>
              </w:rPr>
              <w:t xml:space="preserve"> nurodomas</w:t>
            </w:r>
            <w:r w:rsidRPr="00491168">
              <w:rPr>
                <w:rFonts w:ascii="Times New Roman" w:hAnsi="Times New Roman" w:cs="Times New Roman"/>
                <w:color w:val="000000"/>
              </w:rPr>
              <w:t xml:space="preserve"> galutinis atsakymo pateikimo terminas, kuris negali būti trumpesnis nei viešo paskelbimo terminas. Privačios įstaigos rašytiniame atsakyme</w:t>
            </w:r>
            <w:r w:rsidR="003E203B">
              <w:rPr>
                <w:rFonts w:ascii="Times New Roman" w:hAnsi="Times New Roman" w:cs="Times New Roman"/>
                <w:color w:val="000000"/>
              </w:rPr>
              <w:t xml:space="preserve"> </w:t>
            </w:r>
            <w:r w:rsidRPr="00491168">
              <w:rPr>
                <w:rFonts w:ascii="Times New Roman" w:hAnsi="Times New Roman" w:cs="Times New Roman"/>
                <w:color w:val="000000"/>
              </w:rPr>
              <w:t>turi nurodyti ketinimą (nesutikimą) dalyvauti sveikatos centro veikloje</w:t>
            </w:r>
            <w:r w:rsidR="003E203B">
              <w:rPr>
                <w:rFonts w:ascii="Times New Roman" w:hAnsi="Times New Roman" w:cs="Times New Roman"/>
                <w:color w:val="000000"/>
              </w:rPr>
              <w:t xml:space="preserve"> </w:t>
            </w: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11.1 p.)</w:t>
            </w:r>
          </w:p>
        </w:tc>
      </w:tr>
      <w:tr w:rsidR="00491168" w14:paraId="44FCC99C" w14:textId="77777777" w:rsidTr="00C8260D">
        <w:tc>
          <w:tcPr>
            <w:tcW w:w="852" w:type="dxa"/>
          </w:tcPr>
          <w:p w14:paraId="67A3D4D0" w14:textId="0E12382B" w:rsidR="00491168" w:rsidRPr="00491168" w:rsidRDefault="00C56EC5" w:rsidP="00CC678B">
            <w:pPr>
              <w:rPr>
                <w:rFonts w:ascii="Times New Roman" w:hAnsi="Times New Roman" w:cs="Times New Roman"/>
                <w:b/>
              </w:rPr>
            </w:pPr>
            <w:r>
              <w:rPr>
                <w:rFonts w:ascii="Times New Roman" w:hAnsi="Times New Roman" w:cs="Times New Roman"/>
                <w:b/>
              </w:rPr>
              <w:t>2.</w:t>
            </w:r>
          </w:p>
        </w:tc>
        <w:tc>
          <w:tcPr>
            <w:tcW w:w="6095" w:type="dxa"/>
          </w:tcPr>
          <w:p w14:paraId="13281BFD" w14:textId="7A9DA221" w:rsidR="00491168" w:rsidRPr="00491168" w:rsidRDefault="00C8260D" w:rsidP="00C8260D">
            <w:pPr>
              <w:jc w:val="both"/>
              <w:rPr>
                <w:rFonts w:ascii="Times New Roman" w:hAnsi="Times New Roman" w:cs="Times New Roman"/>
                <w:color w:val="000000"/>
              </w:rPr>
            </w:pPr>
            <w:r>
              <w:rPr>
                <w:rFonts w:ascii="Times New Roman" w:hAnsi="Times New Roman" w:cs="Times New Roman"/>
                <w:color w:val="000000"/>
              </w:rPr>
              <w:t>P</w:t>
            </w:r>
            <w:r w:rsidR="00491168" w:rsidRPr="00491168">
              <w:rPr>
                <w:rFonts w:ascii="Times New Roman" w:hAnsi="Times New Roman" w:cs="Times New Roman"/>
                <w:color w:val="000000"/>
              </w:rPr>
              <w:t xml:space="preserve">rieš savivaldybės tarybai priimant sprendimą dėl sveikatos centro įkūrimo, jei planuojama, kad sveikatos centras veiks funkcinio bendradarbiavimo būdu, meras </w:t>
            </w:r>
            <w:r>
              <w:rPr>
                <w:rFonts w:ascii="Times New Roman" w:hAnsi="Times New Roman" w:cs="Times New Roman"/>
                <w:color w:val="000000"/>
              </w:rPr>
              <w:t>organizuoja</w:t>
            </w:r>
            <w:r w:rsidR="00491168" w:rsidRPr="00491168">
              <w:rPr>
                <w:rFonts w:ascii="Times New Roman" w:hAnsi="Times New Roman" w:cs="Times New Roman"/>
                <w:color w:val="000000"/>
              </w:rPr>
              <w:t xml:space="preserve"> visų Tvarkos aprašo 11.1 ir 11.2 papunkčiuose nurodytų sveikatos priežiūros įstaigų, nepriklausomai nuo jų nuosavybės formos ir pavaldumo, atstovų posėdį dėl sveikatos centro veiklos ir Tvarkos aprašo 14 punkte nurodytos bendradarbiavimo sutarties sąlygų aptarimo. </w:t>
            </w:r>
          </w:p>
          <w:p w14:paraId="04C66605" w14:textId="77777777" w:rsidR="00491168" w:rsidRPr="00491168" w:rsidRDefault="00491168" w:rsidP="00C8260D">
            <w:pPr>
              <w:jc w:val="both"/>
              <w:rPr>
                <w:rFonts w:ascii="Times New Roman" w:hAnsi="Times New Roman" w:cs="Times New Roman"/>
              </w:rPr>
            </w:pPr>
          </w:p>
        </w:tc>
        <w:tc>
          <w:tcPr>
            <w:tcW w:w="3118" w:type="dxa"/>
          </w:tcPr>
          <w:p w14:paraId="4A448EA1" w14:textId="0D143069" w:rsidR="00491168" w:rsidRPr="00491168" w:rsidRDefault="00491168" w:rsidP="00C8260D">
            <w:pPr>
              <w:jc w:val="both"/>
              <w:rPr>
                <w:rFonts w:ascii="Times New Roman" w:hAnsi="Times New Roman" w:cs="Times New Roman"/>
                <w:color w:val="000000"/>
              </w:rPr>
            </w:pPr>
            <w:r w:rsidRPr="00491168">
              <w:rPr>
                <w:rFonts w:ascii="Times New Roman" w:hAnsi="Times New Roman" w:cs="Times New Roman"/>
                <w:color w:val="000000"/>
              </w:rPr>
              <w:t>Posėdis protokoluojamas, o protokolą turi pasirašyti visi sveikatos priežiūros įstaigų, nepriklausomai nuo jų nuosavybės formos ir pavaldumo, atstovai.</w:t>
            </w:r>
          </w:p>
          <w:p w14:paraId="5B88F949" w14:textId="4CF9F4D2" w:rsidR="00C8260D" w:rsidRDefault="00491168" w:rsidP="00C8260D">
            <w:pPr>
              <w:jc w:val="both"/>
              <w:rPr>
                <w:rFonts w:ascii="Times New Roman" w:hAnsi="Times New Roman" w:cs="Times New Roman"/>
                <w:color w:val="000000"/>
              </w:rPr>
            </w:pPr>
            <w:r w:rsidRPr="00491168">
              <w:rPr>
                <w:rFonts w:ascii="Times New Roman" w:hAnsi="Times New Roman" w:cs="Times New Roman"/>
                <w:color w:val="000000"/>
              </w:rPr>
              <w:t>Protokole aiškiai ir nedviprasmišk</w:t>
            </w:r>
            <w:r w:rsidR="003E203B">
              <w:rPr>
                <w:rFonts w:ascii="Times New Roman" w:hAnsi="Times New Roman" w:cs="Times New Roman"/>
                <w:color w:val="000000"/>
              </w:rPr>
              <w:t>ai</w:t>
            </w:r>
            <w:r w:rsidRPr="00491168">
              <w:rPr>
                <w:rFonts w:ascii="Times New Roman" w:hAnsi="Times New Roman" w:cs="Times New Roman"/>
                <w:color w:val="000000"/>
              </w:rPr>
              <w:t xml:space="preserve"> nuro</w:t>
            </w:r>
            <w:r w:rsidR="00C8260D">
              <w:rPr>
                <w:rFonts w:ascii="Times New Roman" w:hAnsi="Times New Roman" w:cs="Times New Roman"/>
                <w:color w:val="000000"/>
              </w:rPr>
              <w:t>doma</w:t>
            </w:r>
            <w:r w:rsidRPr="00491168">
              <w:rPr>
                <w:rFonts w:ascii="Times New Roman" w:hAnsi="Times New Roman" w:cs="Times New Roman"/>
                <w:color w:val="000000"/>
              </w:rPr>
              <w:t>, kurios (jei ne visos) sveikatos priežiūros įstaigos sutinka dalyvauti sveikatos centro veikloje funkcinio bendradarbiavimo būdu užtikrinant sveikatos centro paslaugų teikimą sutartiniu pagrindu, ir sveikatos priežiūros įstaigos, kurios buvo sutikusios dalyvauti sveikatos centro veikloje pagal Aprašo 11.1 papunktį, tačiau dėl susiklosčiusių naujų aplinkybių (jos nurodomos) nebesutinka dalyvauti sveikatos centro veikloje</w:t>
            </w:r>
            <w:r w:rsidR="00C8260D">
              <w:rPr>
                <w:rFonts w:ascii="Times New Roman" w:hAnsi="Times New Roman" w:cs="Times New Roman"/>
                <w:color w:val="000000"/>
              </w:rPr>
              <w:t xml:space="preserve">. </w:t>
            </w:r>
          </w:p>
          <w:p w14:paraId="53FD104C" w14:textId="410F770E" w:rsidR="00491168" w:rsidRPr="00491168" w:rsidRDefault="00491168" w:rsidP="00C8260D">
            <w:pPr>
              <w:jc w:val="both"/>
              <w:rPr>
                <w:rFonts w:ascii="Times New Roman" w:hAnsi="Times New Roman" w:cs="Times New Roman"/>
                <w:color w:val="000000"/>
              </w:rPr>
            </w:pPr>
            <w:r w:rsidRPr="00491168">
              <w:rPr>
                <w:rFonts w:ascii="Times New Roman" w:hAnsi="Times New Roman" w:cs="Times New Roman"/>
                <w:color w:val="000000"/>
              </w:rPr>
              <w:t xml:space="preserve">Prie protokolo </w:t>
            </w:r>
            <w:r w:rsidR="003E203B">
              <w:rPr>
                <w:rFonts w:ascii="Times New Roman" w:hAnsi="Times New Roman" w:cs="Times New Roman"/>
                <w:color w:val="000000"/>
              </w:rPr>
              <w:t xml:space="preserve">pridedamas </w:t>
            </w:r>
            <w:r w:rsidRPr="00491168">
              <w:rPr>
                <w:rFonts w:ascii="Times New Roman" w:hAnsi="Times New Roman" w:cs="Times New Roman"/>
                <w:color w:val="000000"/>
              </w:rPr>
              <w:t>šalių sutartas preliminarus Aprašo 14 punkte nurodytos bendradarbiavimo sutarties projektas</w:t>
            </w:r>
          </w:p>
          <w:p w14:paraId="2E671E29" w14:textId="07ACF4BC" w:rsidR="00491168" w:rsidRPr="00491168" w:rsidRDefault="00491168" w:rsidP="00C8260D">
            <w:pPr>
              <w:ind w:left="40"/>
              <w:jc w:val="both"/>
              <w:rPr>
                <w:rFonts w:ascii="Times New Roman" w:hAnsi="Times New Roman" w:cs="Times New Roman"/>
              </w:rPr>
            </w:pP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11.5 p.)</w:t>
            </w:r>
          </w:p>
        </w:tc>
      </w:tr>
      <w:tr w:rsidR="00491168" w14:paraId="46A32AFF" w14:textId="77777777" w:rsidTr="00C8260D">
        <w:tc>
          <w:tcPr>
            <w:tcW w:w="852" w:type="dxa"/>
          </w:tcPr>
          <w:p w14:paraId="30CF40C9" w14:textId="11486CD3" w:rsidR="00491168" w:rsidRPr="00491168" w:rsidRDefault="00C56EC5" w:rsidP="00CC678B">
            <w:pPr>
              <w:rPr>
                <w:rFonts w:ascii="Times New Roman" w:hAnsi="Times New Roman" w:cs="Times New Roman"/>
                <w:b/>
              </w:rPr>
            </w:pPr>
            <w:r>
              <w:rPr>
                <w:rFonts w:ascii="Times New Roman" w:hAnsi="Times New Roman" w:cs="Times New Roman"/>
                <w:b/>
              </w:rPr>
              <w:t>3.</w:t>
            </w:r>
          </w:p>
        </w:tc>
        <w:tc>
          <w:tcPr>
            <w:tcW w:w="6095" w:type="dxa"/>
          </w:tcPr>
          <w:p w14:paraId="19F53411" w14:textId="20669AEC" w:rsidR="00491168" w:rsidRPr="00491168" w:rsidRDefault="00491168" w:rsidP="00C8260D">
            <w:pPr>
              <w:jc w:val="both"/>
              <w:rPr>
                <w:rFonts w:ascii="Times New Roman" w:hAnsi="Times New Roman" w:cs="Times New Roman"/>
              </w:rPr>
            </w:pPr>
            <w:r w:rsidRPr="00491168">
              <w:rPr>
                <w:rFonts w:ascii="Times New Roman" w:hAnsi="Times New Roman" w:cs="Times New Roman"/>
                <w:color w:val="000000"/>
              </w:rPr>
              <w:t>Sprendimą dėl sveikatos priežiūros įstaigų, kurių savininkė yra savivaldybė, dalyvavimo sveikatos centro veikloje (tiek struktūrinio, tiek ir funkcinio bendradarbiavimo būdu) priima savivaldybės, kaip sveikatos priežiūros įstaigos savininko teises ir pareigas įgyvendinantys subjektai</w:t>
            </w:r>
            <w:r w:rsidR="00C8260D">
              <w:rPr>
                <w:rFonts w:ascii="Times New Roman" w:hAnsi="Times New Roman" w:cs="Times New Roman"/>
                <w:color w:val="000000"/>
              </w:rPr>
              <w:t xml:space="preserve">. </w:t>
            </w:r>
          </w:p>
        </w:tc>
        <w:tc>
          <w:tcPr>
            <w:tcW w:w="3118" w:type="dxa"/>
          </w:tcPr>
          <w:p w14:paraId="6EDB29DE" w14:textId="550228EC" w:rsidR="00491168" w:rsidRPr="00491168" w:rsidRDefault="00491168" w:rsidP="00C8260D">
            <w:pPr>
              <w:jc w:val="both"/>
              <w:rPr>
                <w:rFonts w:ascii="Times New Roman" w:hAnsi="Times New Roman" w:cs="Times New Roman"/>
                <w:color w:val="000000"/>
              </w:rPr>
            </w:pPr>
            <w:r>
              <w:rPr>
                <w:rFonts w:ascii="Times New Roman" w:hAnsi="Times New Roman" w:cs="Times New Roman"/>
                <w:color w:val="000000"/>
              </w:rPr>
              <w:t>A</w:t>
            </w:r>
            <w:r w:rsidRPr="00491168">
              <w:rPr>
                <w:rFonts w:ascii="Times New Roman" w:hAnsi="Times New Roman" w:cs="Times New Roman"/>
                <w:color w:val="000000"/>
              </w:rPr>
              <w:t xml:space="preserve">prašo 11.2 p. </w:t>
            </w:r>
          </w:p>
          <w:p w14:paraId="68E2249B" w14:textId="77777777" w:rsidR="00491168" w:rsidRPr="00491168" w:rsidRDefault="00491168" w:rsidP="00C8260D">
            <w:pPr>
              <w:jc w:val="both"/>
              <w:rPr>
                <w:rFonts w:ascii="Times New Roman" w:hAnsi="Times New Roman" w:cs="Times New Roman"/>
              </w:rPr>
            </w:pPr>
          </w:p>
        </w:tc>
      </w:tr>
      <w:tr w:rsidR="00491168" w14:paraId="312C6085" w14:textId="77777777" w:rsidTr="00C8260D">
        <w:tc>
          <w:tcPr>
            <w:tcW w:w="852" w:type="dxa"/>
          </w:tcPr>
          <w:p w14:paraId="7CB5468F" w14:textId="2D60491C" w:rsidR="00491168" w:rsidRPr="00491168" w:rsidRDefault="00C56EC5" w:rsidP="00CC678B">
            <w:pPr>
              <w:rPr>
                <w:rFonts w:ascii="Times New Roman" w:hAnsi="Times New Roman" w:cs="Times New Roman"/>
              </w:rPr>
            </w:pPr>
            <w:r>
              <w:rPr>
                <w:rFonts w:ascii="Times New Roman" w:hAnsi="Times New Roman" w:cs="Times New Roman"/>
              </w:rPr>
              <w:t>4.</w:t>
            </w:r>
          </w:p>
        </w:tc>
        <w:tc>
          <w:tcPr>
            <w:tcW w:w="6095" w:type="dxa"/>
          </w:tcPr>
          <w:p w14:paraId="5160D88E" w14:textId="5558015A" w:rsidR="00491168" w:rsidRPr="00491168" w:rsidRDefault="00491168" w:rsidP="00C8260D">
            <w:pPr>
              <w:jc w:val="both"/>
              <w:rPr>
                <w:rFonts w:ascii="Times New Roman" w:hAnsi="Times New Roman" w:cs="Times New Roman"/>
              </w:rPr>
            </w:pPr>
            <w:r w:rsidRPr="00491168">
              <w:rPr>
                <w:rFonts w:ascii="Times New Roman" w:hAnsi="Times New Roman" w:cs="Times New Roman"/>
                <w:color w:val="000000"/>
              </w:rPr>
              <w:t xml:space="preserve">Jei </w:t>
            </w:r>
            <w:r w:rsidR="00486348">
              <w:rPr>
                <w:rFonts w:ascii="Times New Roman" w:hAnsi="Times New Roman" w:cs="Times New Roman"/>
                <w:color w:val="000000"/>
              </w:rPr>
              <w:t xml:space="preserve">sveikatos centrą sudarančios </w:t>
            </w:r>
            <w:r w:rsidRPr="00491168">
              <w:rPr>
                <w:rFonts w:ascii="Times New Roman" w:hAnsi="Times New Roman" w:cs="Times New Roman"/>
                <w:color w:val="000000"/>
              </w:rPr>
              <w:t>ASPĮ nesusitaria dėl Koordinuojančiosios įstaigos paskyrimo,</w:t>
            </w:r>
            <w:r w:rsidR="00C8260D">
              <w:rPr>
                <w:rFonts w:ascii="Times New Roman" w:hAnsi="Times New Roman" w:cs="Times New Roman"/>
                <w:color w:val="000000"/>
              </w:rPr>
              <w:t xml:space="preserve"> </w:t>
            </w:r>
            <w:r w:rsidRPr="00491168">
              <w:rPr>
                <w:rFonts w:ascii="Times New Roman" w:hAnsi="Times New Roman" w:cs="Times New Roman"/>
                <w:color w:val="000000"/>
              </w:rPr>
              <w:t xml:space="preserve">ASPĮ Koordinuojančiosios įstaigos funkcijas vykdo savivaldybės tarybos paskirta (ar atitinkamam laikotarpiui paskirtos) ASPĮ. </w:t>
            </w:r>
          </w:p>
        </w:tc>
        <w:tc>
          <w:tcPr>
            <w:tcW w:w="3118" w:type="dxa"/>
          </w:tcPr>
          <w:p w14:paraId="1452379E" w14:textId="39A27C44" w:rsidR="00491168" w:rsidRPr="00491168" w:rsidRDefault="00491168" w:rsidP="00C8260D">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15 p.</w:t>
            </w:r>
          </w:p>
        </w:tc>
      </w:tr>
    </w:tbl>
    <w:p w14:paraId="69A6333B" w14:textId="77777777" w:rsidR="00AA299B" w:rsidRDefault="00AA299B" w:rsidP="005C414B">
      <w:pPr>
        <w:tabs>
          <w:tab w:val="left" w:pos="0"/>
        </w:tabs>
        <w:ind w:firstLine="720"/>
        <w:jc w:val="both"/>
        <w:rPr>
          <w:b/>
        </w:rPr>
      </w:pPr>
    </w:p>
    <w:p w14:paraId="77C4EA57" w14:textId="27EEBF10" w:rsidR="00434584" w:rsidRDefault="00AA299B" w:rsidP="00792A97">
      <w:pPr>
        <w:tabs>
          <w:tab w:val="left" w:pos="0"/>
        </w:tabs>
        <w:spacing w:line="276"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48752AC" w:rsidR="00C858EE" w:rsidRDefault="008B377F" w:rsidP="00792A97">
      <w:pPr>
        <w:tabs>
          <w:tab w:val="left" w:pos="0"/>
        </w:tabs>
        <w:spacing w:line="276" w:lineRule="auto"/>
        <w:ind w:firstLine="720"/>
        <w:jc w:val="both"/>
      </w:pPr>
      <w:r>
        <w:t xml:space="preserve">Lietuvos Respublikos sveikatos apsaugos ministerijos ir Savivaldybės administracijos. </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84478CD" w14:textId="1F3EB927" w:rsidR="008B377F" w:rsidRDefault="008B377F" w:rsidP="00434584">
      <w:pPr>
        <w:spacing w:line="360" w:lineRule="auto"/>
        <w:jc w:val="both"/>
      </w:pPr>
      <w:r>
        <w:t xml:space="preserve">Socialinių reikalų skyriaus </w:t>
      </w:r>
    </w:p>
    <w:p w14:paraId="77C4EA58" w14:textId="5FF06777" w:rsidR="00434584" w:rsidRPr="00B332F8" w:rsidRDefault="008B377F" w:rsidP="00434584">
      <w:pPr>
        <w:spacing w:line="360" w:lineRule="auto"/>
        <w:jc w:val="both"/>
      </w:pPr>
      <w:r>
        <w:t xml:space="preserve">Sveikatos poskyrio vyr. specialistė </w:t>
      </w:r>
      <w:r w:rsidR="00AA299B">
        <w:tab/>
      </w:r>
      <w:r w:rsidR="00AA299B">
        <w:tab/>
      </w:r>
      <w:r>
        <w:tab/>
      </w:r>
      <w:r>
        <w:tab/>
        <w:t xml:space="preserve">Karolina Prankienė </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0AC52" w14:textId="77777777" w:rsidR="00EC2EDE" w:rsidRDefault="00EC2EDE" w:rsidP="00A52524">
      <w:r>
        <w:separator/>
      </w:r>
    </w:p>
  </w:endnote>
  <w:endnote w:type="continuationSeparator" w:id="0">
    <w:p w14:paraId="03502F88" w14:textId="77777777" w:rsidR="00EC2EDE" w:rsidRDefault="00EC2ED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D2F08" w14:textId="77777777" w:rsidR="00EC2EDE" w:rsidRDefault="00EC2EDE" w:rsidP="00A52524">
      <w:r>
        <w:separator/>
      </w:r>
    </w:p>
  </w:footnote>
  <w:footnote w:type="continuationSeparator" w:id="0">
    <w:p w14:paraId="76C277EF" w14:textId="77777777" w:rsidR="00EC2EDE" w:rsidRDefault="00EC2EDE" w:rsidP="00A52524">
      <w:r>
        <w:continuationSeparator/>
      </w:r>
    </w:p>
  </w:footnote>
  <w:footnote w:id="1">
    <w:p w14:paraId="4664EBE4" w14:textId="5B6ED898" w:rsidR="00C62A71" w:rsidRPr="00C62A71" w:rsidRDefault="00C62A71" w:rsidP="00C62A71">
      <w:pPr>
        <w:pStyle w:val="Puslapioinaostekstas"/>
        <w:spacing w:after="240"/>
        <w:jc w:val="both"/>
        <w:rPr>
          <w:color w:val="000000"/>
        </w:rPr>
      </w:pPr>
      <w:r>
        <w:rPr>
          <w:rStyle w:val="Puslapioinaosnuoroda"/>
        </w:rPr>
        <w:footnoteRef/>
      </w:r>
      <w:r>
        <w:t xml:space="preserve"> </w:t>
      </w:r>
      <w:r>
        <w:rPr>
          <w:b/>
          <w:bCs/>
          <w:color w:val="000000"/>
        </w:rPr>
        <w:t>Funkcinis bendradarbiavimas</w:t>
      </w:r>
      <w:r>
        <w:rPr>
          <w:color w:val="000000"/>
        </w:rPr>
        <w:t> – darbo organizavimo forma, kai sveikatos apsaugos ministro sveikatos centrui nustatyto sveikatos priežiūros paslaugų sąrašo ir kitos sveikatos centrui priskirtos sveikatos priežiūros paslaugos teikiamos bendradarbiavimo sutarčių pagrindu skirtinguose juridiniuose asmenyse.</w:t>
      </w:r>
    </w:p>
  </w:footnote>
  <w:footnote w:id="2">
    <w:p w14:paraId="13FB4CDD" w14:textId="7B8C964C" w:rsidR="00C62A71" w:rsidRDefault="00C62A71" w:rsidP="00C62A71">
      <w:pPr>
        <w:pStyle w:val="Puslapioinaostekstas"/>
        <w:jc w:val="both"/>
      </w:pPr>
      <w:r>
        <w:rPr>
          <w:rStyle w:val="Puslapioinaosnuoroda"/>
        </w:rPr>
        <w:footnoteRef/>
      </w:r>
      <w:r>
        <w:t xml:space="preserve"> </w:t>
      </w:r>
      <w:r>
        <w:rPr>
          <w:b/>
          <w:bCs/>
          <w:color w:val="000000"/>
        </w:rPr>
        <w:t>Struktūrinis bendradarbiavimas</w:t>
      </w:r>
      <w:r>
        <w:rPr>
          <w:color w:val="000000"/>
        </w:rPr>
        <w:t> – darbo organizavimo forma, kai sveikatos apsaugos ministro sveikatos centrui nustatyto sveikatos priežiūros paslaugų sąrašo ir kitos sveikatos centrui priskirtos sveikatos priežiūros paslaugos (išskyrus visuomenės sveikatos priežiūros paslaugas) teikiamos viename juridiniame asmenyje.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270B61">
      <w:rPr>
        <w:noProof/>
      </w:rPr>
      <w:t>3</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E2D"/>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0B61"/>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05B84"/>
    <w:rsid w:val="003167E2"/>
    <w:rsid w:val="003301AE"/>
    <w:rsid w:val="0037426A"/>
    <w:rsid w:val="003762B9"/>
    <w:rsid w:val="003854E9"/>
    <w:rsid w:val="003B3161"/>
    <w:rsid w:val="003B3767"/>
    <w:rsid w:val="003B6813"/>
    <w:rsid w:val="003B69B1"/>
    <w:rsid w:val="003C36C1"/>
    <w:rsid w:val="003D3883"/>
    <w:rsid w:val="003D3B6D"/>
    <w:rsid w:val="003D6483"/>
    <w:rsid w:val="003E203B"/>
    <w:rsid w:val="003E23AE"/>
    <w:rsid w:val="003E3032"/>
    <w:rsid w:val="003E56E6"/>
    <w:rsid w:val="004022A3"/>
    <w:rsid w:val="00404560"/>
    <w:rsid w:val="00413ACE"/>
    <w:rsid w:val="00421857"/>
    <w:rsid w:val="00434584"/>
    <w:rsid w:val="00441287"/>
    <w:rsid w:val="00450256"/>
    <w:rsid w:val="004603CB"/>
    <w:rsid w:val="00462829"/>
    <w:rsid w:val="00486348"/>
    <w:rsid w:val="00491168"/>
    <w:rsid w:val="004A5AF0"/>
    <w:rsid w:val="004B1BA5"/>
    <w:rsid w:val="004B2181"/>
    <w:rsid w:val="004B7BC3"/>
    <w:rsid w:val="004C20A3"/>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3642D"/>
    <w:rsid w:val="00644363"/>
    <w:rsid w:val="00647385"/>
    <w:rsid w:val="006539FD"/>
    <w:rsid w:val="00670701"/>
    <w:rsid w:val="00683C22"/>
    <w:rsid w:val="006961FD"/>
    <w:rsid w:val="006A041A"/>
    <w:rsid w:val="006A5BC0"/>
    <w:rsid w:val="006A7494"/>
    <w:rsid w:val="006B18C5"/>
    <w:rsid w:val="006D3591"/>
    <w:rsid w:val="006D4D71"/>
    <w:rsid w:val="006D5BC6"/>
    <w:rsid w:val="006F461E"/>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2A97"/>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14AB"/>
    <w:rsid w:val="008674C1"/>
    <w:rsid w:val="00874356"/>
    <w:rsid w:val="008801C6"/>
    <w:rsid w:val="00883E7D"/>
    <w:rsid w:val="0089215A"/>
    <w:rsid w:val="008B377F"/>
    <w:rsid w:val="008C6757"/>
    <w:rsid w:val="008D1AB2"/>
    <w:rsid w:val="008D23DF"/>
    <w:rsid w:val="008D6C97"/>
    <w:rsid w:val="008F3CEE"/>
    <w:rsid w:val="008F7A51"/>
    <w:rsid w:val="009022A5"/>
    <w:rsid w:val="009129F1"/>
    <w:rsid w:val="009177AB"/>
    <w:rsid w:val="0092588B"/>
    <w:rsid w:val="00931AEB"/>
    <w:rsid w:val="00931EE1"/>
    <w:rsid w:val="00962FD4"/>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1348"/>
    <w:rsid w:val="00A26F16"/>
    <w:rsid w:val="00A30713"/>
    <w:rsid w:val="00A32CC5"/>
    <w:rsid w:val="00A52524"/>
    <w:rsid w:val="00A62C34"/>
    <w:rsid w:val="00A712F3"/>
    <w:rsid w:val="00A719D0"/>
    <w:rsid w:val="00A7365B"/>
    <w:rsid w:val="00A8785C"/>
    <w:rsid w:val="00A87C7C"/>
    <w:rsid w:val="00A901A7"/>
    <w:rsid w:val="00A948C1"/>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E0765"/>
    <w:rsid w:val="00BF2481"/>
    <w:rsid w:val="00BF268C"/>
    <w:rsid w:val="00BF739D"/>
    <w:rsid w:val="00C000DF"/>
    <w:rsid w:val="00C04247"/>
    <w:rsid w:val="00C06F03"/>
    <w:rsid w:val="00C11539"/>
    <w:rsid w:val="00C23689"/>
    <w:rsid w:val="00C25760"/>
    <w:rsid w:val="00C41AA1"/>
    <w:rsid w:val="00C5176B"/>
    <w:rsid w:val="00C56EC5"/>
    <w:rsid w:val="00C6045F"/>
    <w:rsid w:val="00C62A71"/>
    <w:rsid w:val="00C661EB"/>
    <w:rsid w:val="00C66DD8"/>
    <w:rsid w:val="00C76A01"/>
    <w:rsid w:val="00C8260D"/>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00AC8"/>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5FC4"/>
    <w:rsid w:val="00E86C4C"/>
    <w:rsid w:val="00E909FE"/>
    <w:rsid w:val="00E90E21"/>
    <w:rsid w:val="00E936DD"/>
    <w:rsid w:val="00EA2E59"/>
    <w:rsid w:val="00EA6E14"/>
    <w:rsid w:val="00EB3D70"/>
    <w:rsid w:val="00EC1D0F"/>
    <w:rsid w:val="00EC2EDE"/>
    <w:rsid w:val="00ED0D98"/>
    <w:rsid w:val="00ED441B"/>
    <w:rsid w:val="00ED54EC"/>
    <w:rsid w:val="00ED7CF4"/>
    <w:rsid w:val="00EE06A7"/>
    <w:rsid w:val="00EE196A"/>
    <w:rsid w:val="00F00780"/>
    <w:rsid w:val="00F55E32"/>
    <w:rsid w:val="00F56BB8"/>
    <w:rsid w:val="00F8220E"/>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E85FC4"/>
    <w:rPr>
      <w:color w:val="605E5C"/>
      <w:shd w:val="clear" w:color="auto" w:fill="E1DFDD"/>
    </w:rPr>
  </w:style>
  <w:style w:type="paragraph" w:styleId="Puslapioinaostekstas">
    <w:name w:val="footnote text"/>
    <w:basedOn w:val="prastasis"/>
    <w:link w:val="PuslapioinaostekstasDiagrama"/>
    <w:uiPriority w:val="99"/>
    <w:semiHidden/>
    <w:unhideWhenUsed/>
    <w:rsid w:val="00C62A71"/>
    <w:rPr>
      <w:sz w:val="20"/>
      <w:szCs w:val="20"/>
    </w:rPr>
  </w:style>
  <w:style w:type="character" w:customStyle="1" w:styleId="PuslapioinaostekstasDiagrama">
    <w:name w:val="Puslapio išnašos tekstas Diagrama"/>
    <w:basedOn w:val="Numatytasispastraiposriftas"/>
    <w:link w:val="Puslapioinaostekstas"/>
    <w:uiPriority w:val="99"/>
    <w:semiHidden/>
    <w:rsid w:val="00C62A71"/>
  </w:style>
  <w:style w:type="character" w:styleId="Puslapioinaosnuoroda">
    <w:name w:val="footnote reference"/>
    <w:basedOn w:val="Numatytasispastraiposriftas"/>
    <w:uiPriority w:val="99"/>
    <w:semiHidden/>
    <w:unhideWhenUsed/>
    <w:rsid w:val="00C62A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62d14a30f88711ed9978886e85107ab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69DCA-E141-4742-81E4-B34F05A8B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3360</Words>
  <Characters>1916</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2023-06-12T11:52:00Z</dcterms:created>
  <dcterms:modified xsi:type="dcterms:W3CDTF">2023-06-12T11:52:00Z</dcterms:modified>
</cp:coreProperties>
</file>