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0B2F39E" w14:textId="77777777" w:rsidR="009C409B" w:rsidRDefault="00A11511" w:rsidP="009C409B">
      <w:pPr>
        <w:keepNext/>
        <w:jc w:val="center"/>
        <w:outlineLvl w:val="1"/>
        <w:rPr>
          <w:b/>
        </w:rPr>
      </w:pPr>
      <w:r w:rsidRPr="00381B05">
        <w:rPr>
          <w:b/>
        </w:rPr>
        <w:t>SPRENDIMAS</w:t>
      </w:r>
    </w:p>
    <w:p w14:paraId="28416120" w14:textId="1ABF1C72" w:rsidR="0055780F" w:rsidRPr="009C409B" w:rsidRDefault="008A0283" w:rsidP="009C409B">
      <w:pPr>
        <w:keepNext/>
        <w:jc w:val="center"/>
        <w:outlineLvl w:val="1"/>
        <w:rPr>
          <w:b/>
        </w:rPr>
      </w:pPr>
      <w:bookmarkStart w:id="0" w:name="_GoBack"/>
      <w:r w:rsidRPr="00381B05">
        <w:rPr>
          <w:b/>
        </w:rPr>
        <w:t xml:space="preserve">DĖL </w:t>
      </w:r>
      <w:r w:rsidR="00907A79" w:rsidRPr="00381B05">
        <w:rPr>
          <w:b/>
        </w:rPr>
        <w:t>TURTO PERDAVIMO VALDYTI, NAUDOTI IR DISPONUOTI JUO PAGAL PATIKĖJIMO SUTARTĮ AB „PANEVĖŽIO SPECIALUS AUTOTRANSPORTAS“</w:t>
      </w:r>
    </w:p>
    <w:bookmarkEnd w:id="0"/>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birželio 6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TSP-196</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788B4064"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8E5A53" w:rsidRPr="00381B05">
        <w:t>31</w:t>
      </w:r>
      <w:r w:rsidR="00465AF4" w:rsidRPr="00381B05">
        <w:t xml:space="preserve"> punktu, </w:t>
      </w:r>
      <w:r w:rsidR="00381B05">
        <w:br/>
      </w:r>
      <w:r w:rsidR="00B749F9">
        <w:rPr>
          <w:szCs w:val="24"/>
        </w:rPr>
        <w:t>15 </w:t>
      </w:r>
      <w:r w:rsidR="00B749F9" w:rsidRPr="00ED0311">
        <w:rPr>
          <w:szCs w:val="24"/>
        </w:rPr>
        <w:t xml:space="preserve">straipsnio 2 dalies </w:t>
      </w:r>
      <w:r w:rsidR="00B749F9">
        <w:rPr>
          <w:szCs w:val="24"/>
        </w:rPr>
        <w:t>19</w:t>
      </w:r>
      <w:r w:rsidR="00B749F9" w:rsidRPr="00ED0311">
        <w:rPr>
          <w:szCs w:val="24"/>
        </w:rPr>
        <w:t xml:space="preserve"> punktu, Lietuvos Respublikos valstybės ir savivaldybių turto valdymo, naudojimo ir disponavimo juo įstatymo 12 straipsni</w:t>
      </w:r>
      <w:r w:rsidR="00B749F9">
        <w:rPr>
          <w:szCs w:val="24"/>
        </w:rPr>
        <w:t>o 1 ir 3 punktais</w:t>
      </w:r>
      <w:r w:rsidR="00B749F9" w:rsidRPr="00ED0311">
        <w:rPr>
          <w:szCs w:val="24"/>
        </w:rPr>
        <w:t xml:space="preserve">, </w:t>
      </w:r>
      <w:r w:rsidR="00B749F9" w:rsidRPr="00AB1BEF">
        <w:rPr>
          <w:szCs w:val="24"/>
          <w:lang w:eastAsia="lt-LT"/>
        </w:rPr>
        <w:t xml:space="preserve">Panevėžio miesto savivaldybės </w:t>
      </w:r>
      <w:r w:rsidR="00B749F9">
        <w:rPr>
          <w:szCs w:val="24"/>
          <w:lang w:eastAsia="lt-LT"/>
        </w:rPr>
        <w:t xml:space="preserve">turto perdavimo valdyti, naudoti ir disponuoti juo patikėjimo teise tvarkos aprašo, patvirtinto Panevėžio miesto savivaldybės </w:t>
      </w:r>
      <w:r w:rsidR="00B749F9" w:rsidRPr="00AB1BEF">
        <w:rPr>
          <w:szCs w:val="24"/>
          <w:lang w:eastAsia="lt-LT"/>
        </w:rPr>
        <w:t>tarybos 2019</w:t>
      </w:r>
      <w:r w:rsidR="00B749F9">
        <w:rPr>
          <w:szCs w:val="24"/>
          <w:lang w:eastAsia="lt-LT"/>
        </w:rPr>
        <w:t> </w:t>
      </w:r>
      <w:r w:rsidR="00B749F9" w:rsidRPr="00AB1BEF">
        <w:rPr>
          <w:szCs w:val="24"/>
          <w:lang w:eastAsia="lt-LT"/>
        </w:rPr>
        <w:t>m. lapkričio 21 d. sprendimu Nr. 1-462</w:t>
      </w:r>
      <w:r w:rsidR="00B749F9">
        <w:rPr>
          <w:szCs w:val="24"/>
          <w:lang w:eastAsia="lt-LT"/>
        </w:rPr>
        <w:t xml:space="preserve"> „D</w:t>
      </w:r>
      <w:r w:rsidR="00B749F9" w:rsidRPr="00A722F0">
        <w:rPr>
          <w:szCs w:val="24"/>
          <w:lang w:eastAsia="lt-LT"/>
        </w:rPr>
        <w:t xml:space="preserve">ėl </w:t>
      </w:r>
      <w:r w:rsidR="00B749F9">
        <w:rPr>
          <w:szCs w:val="24"/>
          <w:lang w:eastAsia="lt-LT"/>
        </w:rPr>
        <w:t>P</w:t>
      </w:r>
      <w:r w:rsidR="00B749F9" w:rsidRPr="00A722F0">
        <w:rPr>
          <w:szCs w:val="24"/>
          <w:lang w:eastAsia="lt-LT"/>
        </w:rPr>
        <w:t xml:space="preserve">anevėžio miesto savivaldybės turto perdavimo valdyti, naudoti ir disponuoti juo patikėjimo teise tvarkos aprašo patvirtinimo ir </w:t>
      </w:r>
      <w:r w:rsidR="00B749F9">
        <w:rPr>
          <w:szCs w:val="24"/>
          <w:lang w:eastAsia="lt-LT"/>
        </w:rPr>
        <w:t>S</w:t>
      </w:r>
      <w:r w:rsidR="00B749F9" w:rsidRPr="00A722F0">
        <w:rPr>
          <w:szCs w:val="24"/>
          <w:lang w:eastAsia="lt-LT"/>
        </w:rPr>
        <w:t xml:space="preserve">avivaldybės tarybos 2016 m. spalio 26 d. sprendimo </w:t>
      </w:r>
      <w:r w:rsidR="00B749F9">
        <w:rPr>
          <w:szCs w:val="24"/>
          <w:lang w:eastAsia="lt-LT"/>
        </w:rPr>
        <w:t>N</w:t>
      </w:r>
      <w:r w:rsidR="00B749F9" w:rsidRPr="00A722F0">
        <w:rPr>
          <w:szCs w:val="24"/>
          <w:lang w:eastAsia="lt-LT"/>
        </w:rPr>
        <w:t>r. 1-349 pripažinimo netekusiu galios</w:t>
      </w:r>
      <w:r w:rsidR="00B749F9">
        <w:rPr>
          <w:szCs w:val="24"/>
          <w:lang w:eastAsia="lt-LT"/>
        </w:rPr>
        <w:t>“, 5.2 papunkčiu ir 6 punktu</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530FCC43"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akcinei bendrovei „Panevėžio specialus autotransportas“ (kodas 247025610) valdyti, naudoti ir disponuoti juo pagal patikėjimo sutartį iki </w:t>
      </w:r>
      <w:r w:rsidR="00FB59E6">
        <w:rPr>
          <w:szCs w:val="24"/>
        </w:rPr>
        <w:t>2033</w:t>
      </w:r>
      <w:r w:rsidRPr="00381B05">
        <w:rPr>
          <w:szCs w:val="24"/>
        </w:rPr>
        <w:t xml:space="preserve"> m. </w:t>
      </w:r>
      <w:r w:rsidR="00FB59E6">
        <w:rPr>
          <w:szCs w:val="24"/>
        </w:rPr>
        <w:t>vasario</w:t>
      </w:r>
      <w:r w:rsidRPr="00381B05">
        <w:rPr>
          <w:szCs w:val="24"/>
        </w:rPr>
        <w:t xml:space="preserve"> 1 d. Savivaldybei nuosavybės teise priklausantį </w:t>
      </w:r>
      <w:r w:rsidR="00B749F9">
        <w:rPr>
          <w:szCs w:val="24"/>
        </w:rPr>
        <w:t xml:space="preserve">ilgalaikį </w:t>
      </w:r>
      <w:r w:rsidRPr="00381B05">
        <w:rPr>
          <w:szCs w:val="24"/>
        </w:rPr>
        <w:t>materialųjį turtą</w:t>
      </w:r>
      <w:r w:rsidR="00B749F9">
        <w:rPr>
          <w:szCs w:val="24"/>
        </w:rPr>
        <w:t xml:space="preserve"> – konteinerius tekstilės atliekoms rinkti, 60 vnt., vieneto įsigijimo (likutinė) vertė – 1 306,80</w:t>
      </w:r>
      <w:r w:rsidR="00465AF4" w:rsidRPr="00381B05">
        <w:rPr>
          <w:szCs w:val="24"/>
        </w:rPr>
        <w:t>, bendra įsigijimo</w:t>
      </w:r>
      <w:r w:rsidR="00B749F9">
        <w:rPr>
          <w:szCs w:val="24"/>
        </w:rPr>
        <w:t xml:space="preserve"> (likutinė)</w:t>
      </w:r>
      <w:r w:rsidR="00465AF4" w:rsidRPr="00381B05">
        <w:rPr>
          <w:szCs w:val="24"/>
        </w:rPr>
        <w:t xml:space="preserve"> vertė – </w:t>
      </w:r>
      <w:r w:rsidR="00B749F9">
        <w:rPr>
          <w:szCs w:val="24"/>
        </w:rPr>
        <w:t>78 408,00</w:t>
      </w:r>
      <w:r w:rsidR="00465AF4" w:rsidRPr="00381B05">
        <w:rPr>
          <w:szCs w:val="24"/>
        </w:rPr>
        <w:t xml:space="preserve"> Eur.</w:t>
      </w:r>
    </w:p>
    <w:p w14:paraId="34C9AB4B" w14:textId="05F0E2A8" w:rsidR="008078E9" w:rsidRPr="00381B05" w:rsidRDefault="008A0283" w:rsidP="004964BE">
      <w:pPr>
        <w:pStyle w:val="Sraopastraipa"/>
        <w:numPr>
          <w:ilvl w:val="0"/>
          <w:numId w:val="3"/>
        </w:numPr>
        <w:tabs>
          <w:tab w:val="left" w:pos="1134"/>
        </w:tabs>
        <w:spacing w:line="360" w:lineRule="auto"/>
        <w:ind w:left="0" w:firstLine="851"/>
        <w:jc w:val="both"/>
        <w:rPr>
          <w:szCs w:val="22"/>
        </w:rPr>
      </w:pPr>
      <w:r w:rsidRPr="00381B05">
        <w:rPr>
          <w:szCs w:val="24"/>
        </w:rPr>
        <w:t>Įpareigoti Savivaldybės administracijos</w:t>
      </w:r>
      <w:r w:rsidR="002A6B89">
        <w:rPr>
          <w:szCs w:val="24"/>
        </w:rPr>
        <w:t xml:space="preserve"> Miesto infrastruktūros skyriaus</w:t>
      </w:r>
      <w:r w:rsidRPr="00381B05">
        <w:rPr>
          <w:szCs w:val="24"/>
        </w:rPr>
        <w:t xml:space="preserve"> </w:t>
      </w:r>
      <w:r w:rsidR="00276A44" w:rsidRPr="00381B05">
        <w:rPr>
          <w:szCs w:val="24"/>
        </w:rPr>
        <w:t>vyriausiąjį specialistą</w:t>
      </w:r>
      <w:r w:rsidRPr="00381B05">
        <w:rPr>
          <w:szCs w:val="24"/>
        </w:rPr>
        <w:t xml:space="preserve"> Albertą Dragūną ar </w:t>
      </w:r>
      <w:r w:rsidR="00276A44" w:rsidRPr="00381B05">
        <w:rPr>
          <w:szCs w:val="24"/>
        </w:rPr>
        <w:t xml:space="preserve">vyriausiąją specialistę </w:t>
      </w:r>
      <w:r w:rsidRPr="00381B05">
        <w:rPr>
          <w:szCs w:val="24"/>
        </w:rPr>
        <w:t>Jolantą Petrauskę atlikti visus su šio sprendimo vykdymu susijusius veiksmus.</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7CB779A7" w:rsidR="0055780F" w:rsidRPr="00381B05" w:rsidRDefault="00E6658E" w:rsidP="004964BE">
      <w:pPr>
        <w:tabs>
          <w:tab w:val="left" w:pos="8165"/>
        </w:tabs>
        <w:jc w:val="both"/>
        <w:rPr>
          <w:rFonts w:eastAsia="Calibri"/>
          <w:szCs w:val="24"/>
        </w:rPr>
      </w:pPr>
      <w:r w:rsidRPr="00381B05">
        <w:rPr>
          <w:rFonts w:eastAsia="Calibri"/>
          <w:szCs w:val="24"/>
        </w:rPr>
        <w:t>Savivaldybės meras                                                                                   Rytis Mykolas Račkauskas</w:t>
      </w:r>
    </w:p>
    <w:sectPr w:rsidR="0055780F" w:rsidRPr="00381B05"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9540A" w14:textId="77777777" w:rsidR="00B43C9A" w:rsidRDefault="00B43C9A">
      <w:r>
        <w:separator/>
      </w:r>
    </w:p>
  </w:endnote>
  <w:endnote w:type="continuationSeparator" w:id="0">
    <w:p w14:paraId="488A9BED" w14:textId="77777777" w:rsidR="00B43C9A" w:rsidRDefault="00B43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EAE1D" w14:textId="77777777" w:rsidR="00B43C9A" w:rsidRDefault="00B43C9A">
      <w:r>
        <w:separator/>
      </w:r>
    </w:p>
  </w:footnote>
  <w:footnote w:type="continuationSeparator" w:id="0">
    <w:p w14:paraId="075BC7AC" w14:textId="77777777" w:rsidR="00B43C9A" w:rsidRDefault="00B43C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D71D1"/>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09B"/>
    <w:rsid w:val="009C48B9"/>
    <w:rsid w:val="009C55DF"/>
    <w:rsid w:val="009D1163"/>
    <w:rsid w:val="009D4140"/>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1BF"/>
    <w:rsid w:val="00CE2F96"/>
    <w:rsid w:val="00CE403F"/>
    <w:rsid w:val="00CF4026"/>
    <w:rsid w:val="00D16849"/>
    <w:rsid w:val="00D25AF1"/>
    <w:rsid w:val="00D25F2C"/>
    <w:rsid w:val="00D33742"/>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20DDE-58CB-4AF3-916F-B11739E85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268</Words>
  <Characters>1937</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2023-06-06T07:10:00Z</dcterms:created>
  <dcterms:modified xsi:type="dcterms:W3CDTF">2023-06-06T07:10:00Z</dcterms:modified>
</cp:coreProperties>
</file>