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5C375E36" w14:textId="32DB95ED" w:rsidR="00E72450" w:rsidRDefault="00810104" w:rsidP="00E72450">
      <w:pPr>
        <w:pStyle w:val="Antrat1"/>
      </w:pPr>
      <w:r w:rsidRPr="00810104">
        <w:t xml:space="preserve">DĖL PRITARIMO PROJEKTO </w:t>
      </w:r>
      <w:r w:rsidR="007B0A3A" w:rsidRPr="007B0A3A">
        <w:t xml:space="preserve">„SUSIGRĄŽINTA ISTORIJA“ </w:t>
      </w:r>
      <w:r w:rsidRPr="00810104">
        <w:t>PARAIŠKOS TEIKIMUI, PROJEKTO ĮGYVENDINIMUI IR DALINIAM FINANSAVIMUI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5AD21F9A"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sidRPr="002E3844">
        <w:rPr>
          <w:rFonts w:ascii="Times New Roman" w:eastAsia="Times New Roman" w:hAnsi="Times New Roman" w:cs="Times New Roman"/>
          <w:sz w:val="24"/>
        </w:rPr>
        <w:t>202</w:t>
      </w:r>
      <w:r w:rsidR="00E72450" w:rsidRPr="002E3844">
        <w:rPr>
          <w:rFonts w:ascii="Times New Roman" w:eastAsia="Times New Roman" w:hAnsi="Times New Roman" w:cs="Times New Roman"/>
          <w:sz w:val="24"/>
        </w:rPr>
        <w:t>3</w:t>
      </w:r>
      <w:r w:rsidR="002E5577" w:rsidRPr="002E3844">
        <w:rPr>
          <w:rFonts w:ascii="Times New Roman" w:eastAsia="Times New Roman" w:hAnsi="Times New Roman" w:cs="Times New Roman"/>
          <w:sz w:val="24"/>
        </w:rPr>
        <w:t xml:space="preserve"> </w:t>
      </w:r>
      <w:r w:rsidR="00035787" w:rsidRPr="002E3844">
        <w:rPr>
          <w:rFonts w:ascii="Times New Roman" w:eastAsia="Times New Roman" w:hAnsi="Times New Roman" w:cs="Times New Roman"/>
          <w:sz w:val="24"/>
        </w:rPr>
        <w:t xml:space="preserve">m. </w:t>
      </w:r>
      <w:r w:rsidR="007B0A3A" w:rsidRPr="002E3844">
        <w:rPr>
          <w:rFonts w:ascii="Times New Roman" w:eastAsia="Times New Roman" w:hAnsi="Times New Roman" w:cs="Times New Roman"/>
          <w:sz w:val="24"/>
        </w:rPr>
        <w:t>kovo 6</w:t>
      </w:r>
      <w:r w:rsidR="00E55DBE" w:rsidRPr="002E3844">
        <w:rPr>
          <w:rFonts w:ascii="Times New Roman" w:eastAsia="Times New Roman" w:hAnsi="Times New Roman" w:cs="Times New Roman"/>
          <w:sz w:val="24"/>
        </w:rPr>
        <w:t xml:space="preserve"> </w:t>
      </w:r>
      <w:r w:rsidR="00035787" w:rsidRPr="002E3844">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Problemos esmė: </w:t>
      </w:r>
    </w:p>
    <w:p w14:paraId="354A0F46" w14:textId="10E5B9F4" w:rsidR="008342BF" w:rsidRPr="00D102DC" w:rsidRDefault="00181AB4"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Atsižvelgiant į tai, kad </w:t>
      </w:r>
      <w:r w:rsidR="00E91840" w:rsidRPr="00D102DC">
        <w:rPr>
          <w:rFonts w:ascii="Times New Roman" w:eastAsia="Times New Roman" w:hAnsi="Times New Roman" w:cs="Times New Roman"/>
          <w:sz w:val="24"/>
          <w:szCs w:val="24"/>
        </w:rPr>
        <w:t>202</w:t>
      </w:r>
      <w:r w:rsidR="00E72450" w:rsidRPr="00D102DC">
        <w:rPr>
          <w:rFonts w:ascii="Times New Roman" w:eastAsia="Times New Roman" w:hAnsi="Times New Roman" w:cs="Times New Roman"/>
          <w:sz w:val="24"/>
          <w:szCs w:val="24"/>
        </w:rPr>
        <w:t>3</w:t>
      </w:r>
      <w:r w:rsidR="00E91840" w:rsidRPr="00D102DC">
        <w:rPr>
          <w:rFonts w:ascii="Times New Roman" w:eastAsia="Times New Roman" w:hAnsi="Times New Roman" w:cs="Times New Roman"/>
          <w:sz w:val="24"/>
          <w:szCs w:val="24"/>
        </w:rPr>
        <w:t xml:space="preserve"> m. </w:t>
      </w:r>
      <w:r w:rsidR="00E72450" w:rsidRPr="00D102DC">
        <w:rPr>
          <w:rFonts w:ascii="Times New Roman" w:eastAsia="Times New Roman" w:hAnsi="Times New Roman" w:cs="Times New Roman"/>
          <w:sz w:val="24"/>
          <w:szCs w:val="24"/>
        </w:rPr>
        <w:t xml:space="preserve">kovo </w:t>
      </w:r>
      <w:r w:rsidR="007B0A3A" w:rsidRPr="00D102DC">
        <w:rPr>
          <w:rFonts w:ascii="Times New Roman" w:eastAsia="Times New Roman" w:hAnsi="Times New Roman" w:cs="Times New Roman"/>
          <w:sz w:val="24"/>
          <w:szCs w:val="24"/>
        </w:rPr>
        <w:t>29</w:t>
      </w:r>
      <w:r w:rsidR="00E91840" w:rsidRPr="00D102DC">
        <w:rPr>
          <w:rFonts w:ascii="Times New Roman" w:eastAsia="Times New Roman" w:hAnsi="Times New Roman" w:cs="Times New Roman"/>
          <w:sz w:val="24"/>
          <w:szCs w:val="24"/>
        </w:rPr>
        <w:t xml:space="preserve"> d. terminui yra </w:t>
      </w:r>
      <w:r w:rsidRPr="00D102DC">
        <w:rPr>
          <w:rFonts w:ascii="Times New Roman" w:eastAsia="Times New Roman" w:hAnsi="Times New Roman" w:cs="Times New Roman"/>
          <w:sz w:val="24"/>
          <w:szCs w:val="24"/>
        </w:rPr>
        <w:t>paskelbtas k</w:t>
      </w:r>
      <w:r w:rsidR="00E72450" w:rsidRPr="00D102DC">
        <w:rPr>
          <w:rFonts w:ascii="Times New Roman" w:eastAsia="Times New Roman" w:hAnsi="Times New Roman" w:cs="Times New Roman"/>
          <w:sz w:val="24"/>
          <w:szCs w:val="24"/>
        </w:rPr>
        <w:t>v</w:t>
      </w:r>
      <w:r w:rsidRPr="00D102DC">
        <w:rPr>
          <w:rFonts w:ascii="Times New Roman" w:eastAsia="Times New Roman" w:hAnsi="Times New Roman" w:cs="Times New Roman"/>
          <w:sz w:val="24"/>
          <w:szCs w:val="24"/>
        </w:rPr>
        <w:t xml:space="preserve">ietimas teikti paraiškas pagal </w:t>
      </w:r>
      <w:r w:rsidR="00E91840" w:rsidRPr="00D102DC">
        <w:rPr>
          <w:rFonts w:ascii="Times New Roman" w:eastAsia="Times New Roman" w:hAnsi="Times New Roman" w:cs="Times New Roman"/>
          <w:sz w:val="24"/>
          <w:szCs w:val="24"/>
        </w:rPr>
        <w:t xml:space="preserve">Europos sąjungos 2021 – 2027 m. </w:t>
      </w:r>
      <w:r w:rsidR="007B0A3A" w:rsidRPr="00D102DC">
        <w:rPr>
          <w:rFonts w:ascii="Times New Roman" w:eastAsia="Times New Roman" w:hAnsi="Times New Roman" w:cs="Times New Roman"/>
          <w:sz w:val="24"/>
          <w:szCs w:val="24"/>
        </w:rPr>
        <w:t>Interreg VI-A Latvijos ir Lietuvos bendradarbiavimo per sieną</w:t>
      </w:r>
      <w:r w:rsidR="00C32496" w:rsidRPr="00D102DC">
        <w:rPr>
          <w:rFonts w:ascii="Times New Roman" w:eastAsia="Times New Roman" w:hAnsi="Times New Roman" w:cs="Times New Roman"/>
          <w:sz w:val="24"/>
          <w:szCs w:val="24"/>
        </w:rPr>
        <w:t xml:space="preserve"> program</w:t>
      </w:r>
      <w:r w:rsidR="00E91840" w:rsidRPr="00D102DC">
        <w:rPr>
          <w:rFonts w:ascii="Times New Roman" w:eastAsia="Times New Roman" w:hAnsi="Times New Roman" w:cs="Times New Roman"/>
          <w:sz w:val="24"/>
          <w:szCs w:val="24"/>
        </w:rPr>
        <w:t>ą</w:t>
      </w:r>
      <w:r w:rsidR="00C32496" w:rsidRPr="00D102DC">
        <w:rPr>
          <w:rFonts w:ascii="Times New Roman" w:eastAsia="Times New Roman" w:hAnsi="Times New Roman" w:cs="Times New Roman"/>
          <w:sz w:val="24"/>
          <w:szCs w:val="24"/>
        </w:rPr>
        <w:t xml:space="preserve"> (toliau – Programa)</w:t>
      </w:r>
      <w:r w:rsidR="00E91840" w:rsidRPr="00D102DC">
        <w:rPr>
          <w:rFonts w:ascii="Times New Roman" w:eastAsia="Times New Roman" w:hAnsi="Times New Roman" w:cs="Times New Roman"/>
          <w:sz w:val="24"/>
          <w:szCs w:val="24"/>
        </w:rPr>
        <w:t>, teikiamas Tarybos sprendimo projektas dėl pritarimo</w:t>
      </w:r>
      <w:r w:rsidR="008342BF" w:rsidRPr="00D102DC">
        <w:rPr>
          <w:rFonts w:ascii="Times New Roman" w:eastAsia="Times New Roman" w:hAnsi="Times New Roman" w:cs="Times New Roman"/>
          <w:sz w:val="24"/>
          <w:szCs w:val="24"/>
        </w:rPr>
        <w:t xml:space="preserve"> Stasio Eidrigevičiaus menų centrui</w:t>
      </w:r>
      <w:r w:rsidR="00E91840" w:rsidRPr="00D102DC">
        <w:rPr>
          <w:rFonts w:ascii="Times New Roman" w:eastAsia="Times New Roman" w:hAnsi="Times New Roman" w:cs="Times New Roman"/>
          <w:sz w:val="24"/>
          <w:szCs w:val="24"/>
        </w:rPr>
        <w:t xml:space="preserve"> </w:t>
      </w:r>
      <w:r w:rsidR="00C06F82" w:rsidRPr="00D102DC">
        <w:rPr>
          <w:rFonts w:ascii="Times New Roman" w:eastAsia="Times New Roman" w:hAnsi="Times New Roman" w:cs="Times New Roman"/>
          <w:sz w:val="24"/>
          <w:szCs w:val="24"/>
        </w:rPr>
        <w:t xml:space="preserve">teikti projekto </w:t>
      </w:r>
      <w:r w:rsidR="008342BF" w:rsidRPr="00D102DC">
        <w:rPr>
          <w:rFonts w:ascii="Times New Roman" w:eastAsia="Times New Roman" w:hAnsi="Times New Roman" w:cs="Times New Roman"/>
          <w:sz w:val="24"/>
          <w:szCs w:val="24"/>
        </w:rPr>
        <w:t>„Susigrąžinta istorija“ (angl. „Reclaimed history“)</w:t>
      </w:r>
      <w:r w:rsidR="00C06F82" w:rsidRPr="00D102DC">
        <w:rPr>
          <w:rFonts w:ascii="Times New Roman" w:eastAsia="Times New Roman" w:hAnsi="Times New Roman" w:cs="Times New Roman"/>
          <w:sz w:val="24"/>
          <w:szCs w:val="24"/>
        </w:rPr>
        <w:t xml:space="preserve"> (toliau – Projektas) paraišką </w:t>
      </w:r>
      <w:r w:rsidR="008342BF" w:rsidRPr="00D102DC">
        <w:rPr>
          <w:rFonts w:ascii="Times New Roman" w:eastAsia="Times New Roman" w:hAnsi="Times New Roman" w:cs="Times New Roman"/>
          <w:sz w:val="24"/>
          <w:szCs w:val="24"/>
        </w:rPr>
        <w:t>projekto partnerio</w:t>
      </w:r>
      <w:r w:rsidR="00C06F82" w:rsidRPr="00D102DC">
        <w:rPr>
          <w:rFonts w:ascii="Times New Roman" w:eastAsia="Times New Roman" w:hAnsi="Times New Roman" w:cs="Times New Roman"/>
          <w:sz w:val="24"/>
          <w:szCs w:val="24"/>
        </w:rPr>
        <w:t xml:space="preserve"> teisėmis ir įgyvendinti Projektą.</w:t>
      </w:r>
    </w:p>
    <w:p w14:paraId="1E3BD02C" w14:textId="6D425E33" w:rsidR="008342BF" w:rsidRPr="00D102DC" w:rsidRDefault="008342BF"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Programos tikslas - prisidėti prie darnios regionų socialinės ir ekonominės plėtros, padedant juos padaryti konkurencingesnius ir patrauklesnius gyventi, mokytis, dirbti ir lankytis. Programoje numatyti keturi prioritetai: gebėjimų stiprinimas ir žmonių tarpusavio bendradarbiavimas</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žalia, atspari ir tvari plėtra</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sąžininga ir įtrauki visuomenė</w:t>
      </w:r>
      <w:r w:rsidR="00D102DC" w:rsidRPr="00D102DC">
        <w:rPr>
          <w:rFonts w:ascii="Times New Roman" w:eastAsia="Times New Roman" w:hAnsi="Times New Roman" w:cs="Times New Roman"/>
          <w:sz w:val="24"/>
          <w:szCs w:val="24"/>
        </w:rPr>
        <w:t>;</w:t>
      </w:r>
      <w:r w:rsidRPr="00D102DC">
        <w:rPr>
          <w:rFonts w:ascii="Times New Roman" w:eastAsia="Times New Roman" w:hAnsi="Times New Roman" w:cs="Times New Roman"/>
          <w:sz w:val="24"/>
          <w:szCs w:val="24"/>
        </w:rPr>
        <w:t xml:space="preserve"> ekonominis turizmo ir paveldo potencialas. Interreg VI-A Latvijos ir Lietuvos bendradarbiavimo per sieną programa 2021-2027 yra finansuojama Europos Regioninės Plėtros Fondo (toliau – ERPF) lėšomis.</w:t>
      </w:r>
    </w:p>
    <w:p w14:paraId="53E3BF01" w14:textId="581B8F25" w:rsidR="006B7548" w:rsidRPr="00D102DC" w:rsidRDefault="008342BF"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Stasio Eidrigevičiaus menų centras (toliau – SEMC) planuoja būti partneriu ir kartu su vedančiuoju partneriu teikti projekto paraišką „Susigrąžinta istorija“ (angl. „Reclaimed history“). Paraiška bus teikiama pagal Programos 4 prioritetą „Ekonominis turizmo ir paveldo potencialas“. Prioriteto tikslas stiprinti kultūros paveldo, tvaraus turizmo, gamtos vaidmenį, skatinti ekologinį ir darnųjį turizmą, prioritetas orientuotas į turizmo paslaugų kūrimą ir teikimą, šiuolaikinių ir inovaty-vių technologijų naudojimą.</w:t>
      </w:r>
    </w:p>
    <w:p w14:paraId="365B6771" w14:textId="344F5F8D" w:rsidR="0058044A" w:rsidRPr="00D102DC" w:rsidRDefault="00CC6724"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Projekto vedantysis partneris</w:t>
      </w:r>
      <w:r w:rsidR="00043B4F" w:rsidRPr="00D102DC">
        <w:rPr>
          <w:rFonts w:ascii="Times New Roman" w:eastAsia="Times New Roman" w:hAnsi="Times New Roman" w:cs="Times New Roman"/>
          <w:sz w:val="24"/>
          <w:szCs w:val="24"/>
        </w:rPr>
        <w:t xml:space="preserve"> – </w:t>
      </w:r>
      <w:r w:rsidR="008342BF" w:rsidRPr="00D102DC">
        <w:rPr>
          <w:rFonts w:ascii="Times New Roman" w:eastAsia="Times New Roman" w:hAnsi="Times New Roman" w:cs="Times New Roman"/>
          <w:sz w:val="24"/>
          <w:szCs w:val="24"/>
        </w:rPr>
        <w:t>Žiemgalos regioninės plėtros departamentas, Latvija</w:t>
      </w:r>
      <w:r w:rsidR="00377F6D" w:rsidRPr="00D102DC">
        <w:rPr>
          <w:rFonts w:ascii="Times New Roman" w:eastAsia="Times New Roman" w:hAnsi="Times New Roman" w:cs="Times New Roman"/>
          <w:sz w:val="24"/>
          <w:szCs w:val="24"/>
        </w:rPr>
        <w:t>.</w:t>
      </w:r>
      <w:r w:rsidR="00043B4F" w:rsidRPr="00D102DC">
        <w:rPr>
          <w:rFonts w:ascii="Times New Roman" w:eastAsia="Times New Roman" w:hAnsi="Times New Roman" w:cs="Times New Roman"/>
          <w:sz w:val="24"/>
          <w:szCs w:val="24"/>
        </w:rPr>
        <w:t xml:space="preserve"> </w:t>
      </w:r>
      <w:r w:rsidR="00D102DC" w:rsidRPr="00D102DC">
        <w:rPr>
          <w:rFonts w:ascii="Times New Roman" w:eastAsia="Times New Roman" w:hAnsi="Times New Roman" w:cs="Times New Roman"/>
          <w:sz w:val="24"/>
          <w:szCs w:val="24"/>
        </w:rPr>
        <w:t>Projekto</w:t>
      </w:r>
      <w:r w:rsidR="00043B4F" w:rsidRPr="00D102DC">
        <w:rPr>
          <w:rFonts w:ascii="Times New Roman" w:eastAsia="Times New Roman" w:hAnsi="Times New Roman" w:cs="Times New Roman"/>
          <w:sz w:val="24"/>
          <w:szCs w:val="24"/>
        </w:rPr>
        <w:t xml:space="preserve"> p</w:t>
      </w:r>
      <w:r w:rsidRPr="00D102DC">
        <w:rPr>
          <w:rFonts w:ascii="Times New Roman" w:eastAsia="Times New Roman" w:hAnsi="Times New Roman" w:cs="Times New Roman"/>
          <w:sz w:val="24"/>
          <w:szCs w:val="24"/>
        </w:rPr>
        <w:t>artneriai</w:t>
      </w:r>
      <w:r w:rsidR="00043B4F" w:rsidRPr="00D102DC">
        <w:rPr>
          <w:rFonts w:ascii="Times New Roman" w:eastAsia="Times New Roman" w:hAnsi="Times New Roman" w:cs="Times New Roman"/>
          <w:sz w:val="24"/>
          <w:szCs w:val="24"/>
        </w:rPr>
        <w:t xml:space="preserve"> – </w:t>
      </w:r>
      <w:r w:rsidR="008342BF" w:rsidRPr="00D102DC">
        <w:rPr>
          <w:rFonts w:ascii="Times New Roman" w:eastAsia="Times New Roman" w:hAnsi="Times New Roman" w:cs="Times New Roman"/>
          <w:sz w:val="24"/>
          <w:szCs w:val="24"/>
        </w:rPr>
        <w:t>Bauskės savivaldybė, Latvija, Jėkabpilio savivaldybė, Latvija, Aizkrauklės savivaldybė, Latvija, Jelgavos savivaldybė, Latvija, Rokiškio savivaldybė, Lietuva, Stasio Eidrigevičiaus menų centras, Lietuva, Akmenės savivaldybė, Lietuva.</w:t>
      </w:r>
    </w:p>
    <w:p w14:paraId="66FEC498" w14:textId="61D93662" w:rsidR="0058044A" w:rsidRPr="00D102DC" w:rsidRDefault="00377F6D"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 xml:space="preserve">Projekto tikslas - </w:t>
      </w:r>
      <w:r w:rsidR="008342BF" w:rsidRPr="00D102DC">
        <w:rPr>
          <w:rFonts w:ascii="Times New Roman" w:hAnsi="Times New Roman" w:cs="Times New Roman"/>
          <w:sz w:val="24"/>
          <w:szCs w:val="24"/>
          <w:lang w:val="it-IT"/>
        </w:rPr>
        <w:t xml:space="preserve">stiprinti prarasto ir </w:t>
      </w:r>
      <w:r w:rsidR="00D102DC" w:rsidRPr="00D102DC">
        <w:rPr>
          <w:rFonts w:ascii="Times New Roman" w:hAnsi="Times New Roman" w:cs="Times New Roman"/>
          <w:sz w:val="24"/>
          <w:szCs w:val="24"/>
          <w:lang w:val="it-IT"/>
        </w:rPr>
        <w:t>pamiršto</w:t>
      </w:r>
      <w:r w:rsidR="008342BF" w:rsidRPr="00D102DC">
        <w:rPr>
          <w:rFonts w:ascii="Times New Roman" w:hAnsi="Times New Roman" w:cs="Times New Roman"/>
          <w:sz w:val="24"/>
          <w:szCs w:val="24"/>
        </w:rPr>
        <w:t xml:space="preserve"> kultūros ir istorijos paveldo vaidmenį Žiemgaloje ir Š</w:t>
      </w:r>
      <w:r w:rsidR="008342BF" w:rsidRPr="00D102DC">
        <w:rPr>
          <w:rFonts w:ascii="Times New Roman" w:hAnsi="Times New Roman" w:cs="Times New Roman"/>
          <w:sz w:val="24"/>
          <w:szCs w:val="24"/>
          <w:lang w:val="fr-FR"/>
        </w:rPr>
        <w:t>iaur</w:t>
      </w:r>
      <w:r w:rsidR="008342BF" w:rsidRPr="00D102DC">
        <w:rPr>
          <w:rFonts w:ascii="Times New Roman" w:hAnsi="Times New Roman" w:cs="Times New Roman"/>
          <w:sz w:val="24"/>
          <w:szCs w:val="24"/>
        </w:rPr>
        <w:t>ės Lietuvoje, kuriant interaktyvius ir skaitmeninius turizmo produktus bei bendrą maršrutą, didinant</w:t>
      </w:r>
      <w:r w:rsidR="00D102DC" w:rsidRPr="00D102DC">
        <w:rPr>
          <w:rFonts w:ascii="Times New Roman" w:hAnsi="Times New Roman" w:cs="Times New Roman"/>
          <w:sz w:val="24"/>
          <w:szCs w:val="24"/>
        </w:rPr>
        <w:t>i</w:t>
      </w:r>
      <w:r w:rsidR="008342BF" w:rsidRPr="00D102DC">
        <w:rPr>
          <w:rFonts w:ascii="Times New Roman" w:hAnsi="Times New Roman" w:cs="Times New Roman"/>
          <w:sz w:val="24"/>
          <w:szCs w:val="24"/>
        </w:rPr>
        <w:t xml:space="preserve"> lankytojų ir nakvynių skaičių</w:t>
      </w:r>
      <w:r w:rsidR="00D102DC" w:rsidRPr="00D102DC">
        <w:rPr>
          <w:rFonts w:ascii="Times New Roman" w:hAnsi="Times New Roman" w:cs="Times New Roman"/>
          <w:sz w:val="24"/>
          <w:szCs w:val="24"/>
        </w:rPr>
        <w:t xml:space="preserve"> regione</w:t>
      </w:r>
      <w:r w:rsidR="008342BF" w:rsidRPr="00D102DC">
        <w:rPr>
          <w:rFonts w:ascii="Times New Roman" w:hAnsi="Times New Roman" w:cs="Times New Roman"/>
          <w:sz w:val="24"/>
          <w:szCs w:val="24"/>
        </w:rPr>
        <w:t xml:space="preserve">. </w:t>
      </w:r>
    </w:p>
    <w:p w14:paraId="00E7F630" w14:textId="77777777" w:rsidR="0058044A"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Uždaviniai:</w:t>
      </w:r>
    </w:p>
    <w:p w14:paraId="3F59EDE5" w14:textId="77777777" w:rsidR="0058044A" w:rsidRPr="00D102DC" w:rsidRDefault="0058044A" w:rsidP="0058044A">
      <w:pPr>
        <w:pStyle w:val="Sraopastraipa"/>
        <w:numPr>
          <w:ilvl w:val="0"/>
          <w:numId w:val="17"/>
        </w:numPr>
        <w:tabs>
          <w:tab w:val="left" w:pos="0"/>
        </w:tabs>
        <w:spacing w:after="0" w:line="240" w:lineRule="auto"/>
        <w:ind w:left="709" w:hanging="283"/>
        <w:jc w:val="both"/>
        <w:rPr>
          <w:rFonts w:ascii="Times New Roman" w:hAnsi="Times New Roman" w:cs="Times New Roman"/>
          <w:sz w:val="24"/>
          <w:szCs w:val="24"/>
        </w:rPr>
      </w:pPr>
      <w:r w:rsidRPr="00D102DC">
        <w:rPr>
          <w:rFonts w:ascii="Times New Roman" w:hAnsi="Times New Roman" w:cs="Times New Roman"/>
          <w:sz w:val="24"/>
          <w:szCs w:val="24"/>
        </w:rPr>
        <w:t>sukurti naują, interaktyvų, visoms socialinėms grupėms pritaikytą ir inovatyvų turistinį maršrutą apimantį Panevėžio miesto kultūros paveldo objektą - Čerkeso sodybą ir kultūros paveldo teritoriją - Skaistakalnio parką;</w:t>
      </w:r>
    </w:p>
    <w:p w14:paraId="64966EDD" w14:textId="77777777" w:rsidR="0058044A" w:rsidRPr="00D102DC" w:rsidRDefault="0058044A" w:rsidP="0058044A">
      <w:pPr>
        <w:pStyle w:val="Sraopastraipa"/>
        <w:numPr>
          <w:ilvl w:val="0"/>
          <w:numId w:val="17"/>
        </w:numPr>
        <w:tabs>
          <w:tab w:val="left" w:pos="0"/>
        </w:tabs>
        <w:spacing w:after="0" w:line="240" w:lineRule="auto"/>
        <w:ind w:left="709" w:hanging="283"/>
        <w:jc w:val="both"/>
        <w:rPr>
          <w:rFonts w:ascii="Times New Roman" w:hAnsi="Times New Roman" w:cs="Times New Roman"/>
          <w:sz w:val="24"/>
          <w:szCs w:val="24"/>
        </w:rPr>
      </w:pPr>
      <w:r w:rsidRPr="00D102DC">
        <w:rPr>
          <w:rFonts w:ascii="Times New Roman" w:hAnsi="Times New Roman" w:cs="Times New Roman"/>
          <w:sz w:val="24"/>
          <w:szCs w:val="24"/>
        </w:rPr>
        <w:t>bendradarbiaujant su Lietuvos ir Latvijos pasienio savivaldybėmis, kurti naujus turistams patrauklius keliavimo maršrutus, apjungiančius abi šalis ir jose esančius kultūros paveldo objektus;</w:t>
      </w:r>
    </w:p>
    <w:p w14:paraId="412D3364" w14:textId="77777777" w:rsidR="0058044A" w:rsidRPr="00D102DC" w:rsidRDefault="0058044A" w:rsidP="0058044A">
      <w:pPr>
        <w:pStyle w:val="Sraopastraipa"/>
        <w:numPr>
          <w:ilvl w:val="0"/>
          <w:numId w:val="17"/>
        </w:numPr>
        <w:tabs>
          <w:tab w:val="left" w:pos="0"/>
        </w:tabs>
        <w:spacing w:after="0" w:line="240" w:lineRule="auto"/>
        <w:ind w:left="709" w:hanging="283"/>
        <w:jc w:val="both"/>
        <w:rPr>
          <w:rFonts w:ascii="Times New Roman" w:hAnsi="Times New Roman" w:cs="Times New Roman"/>
          <w:sz w:val="24"/>
          <w:szCs w:val="24"/>
        </w:rPr>
      </w:pPr>
      <w:r w:rsidRPr="00D102DC">
        <w:rPr>
          <w:rFonts w:ascii="Times New Roman" w:hAnsi="Times New Roman" w:cs="Times New Roman"/>
          <w:sz w:val="24"/>
          <w:szCs w:val="24"/>
        </w:rPr>
        <w:t>surinkti istorinę medžiagą susijusią su Čerkeso sodybos atsiradimu ir perpasakoti ją pasitelkiant papildytos realybės technologijas. Remiantis istorija ir pasakojimais, sukurti 10 stotelių, kuriose miesto gyventojai ir svečiai turės galimybę susipažinti su istoriniais veikėjais ir vyksmais Skaistakalnio parko teritorijoje. Šiam uždaviniui pasiekti bus įsigyta 12 planšetinių kompiuterių ir 12 ausinių.</w:t>
      </w:r>
    </w:p>
    <w:p w14:paraId="003D1143" w14:textId="51DA5CF6" w:rsidR="0058044A" w:rsidRPr="00D102DC" w:rsidRDefault="0058044A" w:rsidP="0058044A">
      <w:pPr>
        <w:pStyle w:val="Sraopastraipa"/>
        <w:tabs>
          <w:tab w:val="left" w:pos="0"/>
        </w:tabs>
        <w:spacing w:after="0" w:line="240" w:lineRule="auto"/>
        <w:ind w:left="709" w:firstLine="142"/>
        <w:jc w:val="both"/>
        <w:rPr>
          <w:rFonts w:ascii="Times New Roman" w:hAnsi="Times New Roman" w:cs="Times New Roman"/>
          <w:sz w:val="24"/>
          <w:szCs w:val="24"/>
        </w:rPr>
      </w:pPr>
      <w:r w:rsidRPr="00D102DC">
        <w:rPr>
          <w:rFonts w:ascii="Times New Roman" w:hAnsi="Times New Roman" w:cs="Times New Roman"/>
          <w:sz w:val="24"/>
          <w:szCs w:val="24"/>
        </w:rPr>
        <w:t>Numatomi projekto rezultatai:</w:t>
      </w:r>
    </w:p>
    <w:p w14:paraId="41CBF455" w14:textId="419556C1" w:rsidR="0058044A"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1. Sukurtas, gerai suplanuotas, inovatyvus turistinis maršrutas Panevėžio miesto teritorijoje esančiam kultūros paveldo objektui garsinti;</w:t>
      </w:r>
    </w:p>
    <w:p w14:paraId="4869352D" w14:textId="13DC2A84" w:rsidR="0058044A"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2. Išvystytas 24 valandas prieinamas turizmo objektas Panevėžio mieste;</w:t>
      </w:r>
    </w:p>
    <w:p w14:paraId="0729CE7A" w14:textId="42A04466" w:rsidR="0058044A"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 xml:space="preserve">3. Naujas turistinis maršrutas pritaikytas visoms socialiai pažeidžiamoms grupėms, įtraukiant žmones su klausos ir regos negalia; </w:t>
      </w:r>
    </w:p>
    <w:p w14:paraId="74E12CBE" w14:textId="7E9419B9" w:rsidR="0058044A"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lastRenderedPageBreak/>
        <w:t>4. Didesnis miesto svečių srautas kuriantis tvarų ekonominį turizmą per kultūrinio paveldo įgalinimą.</w:t>
      </w:r>
    </w:p>
    <w:p w14:paraId="4E334CF5" w14:textId="1803DB3F" w:rsidR="008342BF" w:rsidRPr="00D102DC" w:rsidRDefault="0058044A" w:rsidP="0058044A">
      <w:pPr>
        <w:tabs>
          <w:tab w:val="left" w:pos="0"/>
        </w:tabs>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Preliminari projekto pradžia 2024 m. sausio mėn. Projekto trukmė: 24 mėn.</w:t>
      </w:r>
    </w:p>
    <w:p w14:paraId="5EAC05E3" w14:textId="77777777" w:rsidR="00296804" w:rsidRPr="00D102DC" w:rsidRDefault="00296804" w:rsidP="0058044A">
      <w:pPr>
        <w:spacing w:after="0" w:line="240" w:lineRule="auto"/>
        <w:ind w:firstLine="720"/>
        <w:jc w:val="both"/>
        <w:rPr>
          <w:rFonts w:ascii="Times New Roman" w:hAnsi="Times New Roman" w:cs="Times New Roman"/>
          <w:sz w:val="24"/>
          <w:szCs w:val="24"/>
        </w:rPr>
      </w:pPr>
    </w:p>
    <w:p w14:paraId="72CBF799" w14:textId="138EEFFA"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Kaip šiuo metu sprendžiami projekte aptarti klausimai:</w:t>
      </w:r>
    </w:p>
    <w:p w14:paraId="45FD3150" w14:textId="40CCBF94" w:rsidR="005B6723" w:rsidRPr="00D102DC" w:rsidRDefault="007D149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202</w:t>
      </w:r>
      <w:r w:rsidR="00377F6D" w:rsidRPr="00D102DC">
        <w:rPr>
          <w:rFonts w:ascii="Times New Roman" w:eastAsia="Times New Roman" w:hAnsi="Times New Roman" w:cs="Times New Roman"/>
          <w:sz w:val="24"/>
          <w:szCs w:val="24"/>
        </w:rPr>
        <w:t xml:space="preserve">3 </w:t>
      </w:r>
      <w:r w:rsidRPr="00D102DC">
        <w:rPr>
          <w:rFonts w:ascii="Times New Roman" w:eastAsia="Times New Roman" w:hAnsi="Times New Roman" w:cs="Times New Roman"/>
          <w:sz w:val="24"/>
          <w:szCs w:val="24"/>
        </w:rPr>
        <w:t xml:space="preserve">m. </w:t>
      </w:r>
      <w:r w:rsidR="00377F6D" w:rsidRPr="00D102DC">
        <w:rPr>
          <w:rFonts w:ascii="Times New Roman" w:eastAsia="Times New Roman" w:hAnsi="Times New Roman" w:cs="Times New Roman"/>
          <w:sz w:val="24"/>
          <w:szCs w:val="24"/>
        </w:rPr>
        <w:t xml:space="preserve">vasario </w:t>
      </w:r>
      <w:r w:rsidR="0058044A" w:rsidRPr="00D102DC">
        <w:rPr>
          <w:rFonts w:ascii="Times New Roman" w:eastAsia="Times New Roman" w:hAnsi="Times New Roman" w:cs="Times New Roman"/>
          <w:sz w:val="24"/>
          <w:szCs w:val="24"/>
        </w:rPr>
        <w:t>28</w:t>
      </w:r>
      <w:r w:rsidRPr="00D102DC">
        <w:rPr>
          <w:rFonts w:ascii="Times New Roman" w:eastAsia="Times New Roman" w:hAnsi="Times New Roman" w:cs="Times New Roman"/>
          <w:sz w:val="24"/>
          <w:szCs w:val="24"/>
        </w:rPr>
        <w:t xml:space="preserve"> d. Investicijų projektų atrankos grupės posėdžio </w:t>
      </w:r>
      <w:r w:rsidR="0058044A" w:rsidRPr="00D102DC">
        <w:rPr>
          <w:rFonts w:ascii="Times New Roman" w:eastAsia="Times New Roman" w:hAnsi="Times New Roman" w:cs="Times New Roman"/>
          <w:sz w:val="24"/>
          <w:szCs w:val="24"/>
        </w:rPr>
        <w:t>metu</w:t>
      </w:r>
      <w:r w:rsidRPr="00D102DC">
        <w:rPr>
          <w:rFonts w:ascii="Times New Roman" w:eastAsia="Times New Roman" w:hAnsi="Times New Roman" w:cs="Times New Roman"/>
          <w:sz w:val="24"/>
          <w:szCs w:val="24"/>
        </w:rPr>
        <w:t xml:space="preserve"> buvo pritarta </w:t>
      </w:r>
      <w:r w:rsidR="002E3844">
        <w:rPr>
          <w:rFonts w:ascii="Times New Roman" w:eastAsia="Times New Roman" w:hAnsi="Times New Roman" w:cs="Times New Roman"/>
          <w:sz w:val="24"/>
          <w:szCs w:val="24"/>
        </w:rPr>
        <w:t xml:space="preserve">SEMC </w:t>
      </w:r>
      <w:r w:rsidR="00377F6D" w:rsidRPr="00D102DC">
        <w:rPr>
          <w:rFonts w:ascii="Times New Roman" w:eastAsia="Times New Roman" w:hAnsi="Times New Roman" w:cs="Times New Roman"/>
          <w:sz w:val="24"/>
          <w:szCs w:val="24"/>
        </w:rPr>
        <w:t xml:space="preserve">projekto </w:t>
      </w:r>
      <w:r w:rsidR="0058044A" w:rsidRPr="00D102DC">
        <w:rPr>
          <w:rFonts w:ascii="Times New Roman" w:eastAsia="Times New Roman" w:hAnsi="Times New Roman" w:cs="Times New Roman"/>
          <w:sz w:val="24"/>
          <w:szCs w:val="24"/>
        </w:rPr>
        <w:t>„Susigrąžinta istorija“ (angl. „Reclaimed history“)</w:t>
      </w:r>
      <w:r w:rsidR="00377F6D" w:rsidRPr="00D102DC">
        <w:rPr>
          <w:rFonts w:ascii="Times New Roman" w:eastAsia="Times New Roman" w:hAnsi="Times New Roman" w:cs="Times New Roman"/>
          <w:sz w:val="24"/>
          <w:szCs w:val="24"/>
        </w:rPr>
        <w:t xml:space="preserve">, paraiškos teikimui </w:t>
      </w:r>
      <w:r w:rsidR="0058044A" w:rsidRPr="00D102DC">
        <w:rPr>
          <w:rFonts w:ascii="Times New Roman" w:eastAsia="Times New Roman" w:hAnsi="Times New Roman" w:cs="Times New Roman"/>
          <w:sz w:val="24"/>
          <w:szCs w:val="24"/>
        </w:rPr>
        <w:t>projekto</w:t>
      </w:r>
      <w:r w:rsidR="00377F6D" w:rsidRPr="00D102DC">
        <w:rPr>
          <w:rFonts w:ascii="Times New Roman" w:eastAsia="Times New Roman" w:hAnsi="Times New Roman" w:cs="Times New Roman"/>
          <w:sz w:val="24"/>
          <w:szCs w:val="24"/>
        </w:rPr>
        <w:t xml:space="preserve"> partnerio teisėmis pagal Interreg Baltijos jūros regiono programą 2021-2027, projekto įgyvendinimui bei daliniam projekto finansavimui</w:t>
      </w:r>
      <w:r w:rsidR="0076194D" w:rsidRPr="00D102DC">
        <w:rPr>
          <w:rFonts w:ascii="Times New Roman" w:eastAsia="Times New Roman" w:hAnsi="Times New Roman" w:cs="Times New Roman"/>
          <w:sz w:val="24"/>
          <w:szCs w:val="24"/>
        </w:rPr>
        <w:t>.</w:t>
      </w:r>
    </w:p>
    <w:p w14:paraId="676C43F6" w14:textId="2D60D222" w:rsidR="0076194D" w:rsidRPr="00D102DC" w:rsidRDefault="0076194D" w:rsidP="0058044A">
      <w:pPr>
        <w:tabs>
          <w:tab w:val="left" w:pos="0"/>
        </w:tabs>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Šiuo metu rengiama bendra projekto paraiška bei teikiamas Tarybos sprendimo projektas dėl pritarimo projektui ir </w:t>
      </w:r>
      <w:r w:rsidR="0058044A" w:rsidRPr="00D102DC">
        <w:rPr>
          <w:rFonts w:ascii="Times New Roman" w:eastAsia="Times New Roman" w:hAnsi="Times New Roman" w:cs="Times New Roman"/>
          <w:sz w:val="24"/>
          <w:szCs w:val="24"/>
        </w:rPr>
        <w:t xml:space="preserve">finansavimo </w:t>
      </w:r>
      <w:r w:rsidRPr="00D102DC">
        <w:rPr>
          <w:rFonts w:ascii="Times New Roman" w:eastAsia="Times New Roman" w:hAnsi="Times New Roman" w:cs="Times New Roman"/>
          <w:sz w:val="24"/>
          <w:szCs w:val="24"/>
        </w:rPr>
        <w:t xml:space="preserve">skyrimo. </w:t>
      </w:r>
    </w:p>
    <w:p w14:paraId="1AED5F54" w14:textId="77777777" w:rsidR="007B47FD" w:rsidRPr="00D102DC" w:rsidRDefault="007B47FD" w:rsidP="0058044A">
      <w:pPr>
        <w:tabs>
          <w:tab w:val="left" w:pos="0"/>
        </w:tabs>
        <w:spacing w:after="0" w:line="240" w:lineRule="auto"/>
        <w:jc w:val="both"/>
        <w:rPr>
          <w:rFonts w:ascii="Times New Roman" w:eastAsia="Times New Roman" w:hAnsi="Times New Roman" w:cs="Times New Roman"/>
          <w:sz w:val="24"/>
          <w:szCs w:val="24"/>
          <w:highlight w:val="yellow"/>
        </w:rPr>
      </w:pPr>
    </w:p>
    <w:p w14:paraId="7EDAFA2F" w14:textId="1FE9E46B"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Sprendimo priėmimo būtinumo pagrindimas, kokių pozityvių rezultatų laukiama. </w:t>
      </w:r>
    </w:p>
    <w:p w14:paraId="6541D2EA" w14:textId="378B6DF6" w:rsidR="00657481" w:rsidRPr="00D102DC" w:rsidRDefault="00657481" w:rsidP="0058044A">
      <w:pPr>
        <w:spacing w:after="0" w:line="240" w:lineRule="auto"/>
        <w:ind w:firstLine="851"/>
        <w:contextualSpacing/>
        <w:jc w:val="both"/>
        <w:rPr>
          <w:rFonts w:ascii="Times New Roman" w:hAnsi="Times New Roman" w:cs="Times New Roman"/>
          <w:sz w:val="24"/>
          <w:szCs w:val="24"/>
        </w:rPr>
      </w:pPr>
      <w:r w:rsidRPr="00D102DC">
        <w:rPr>
          <w:rFonts w:ascii="Times New Roman" w:hAnsi="Times New Roman" w:cs="Times New Roman"/>
          <w:sz w:val="24"/>
          <w:szCs w:val="24"/>
        </w:rPr>
        <w:t xml:space="preserve">Teikiama paraiška konkursinei priemonei, todėl teigiamai įvertinus paraišką būtų gautas 80 proc. projekto finansavimas iš </w:t>
      </w:r>
      <w:r w:rsidRPr="00D102DC">
        <w:rPr>
          <w:rFonts w:ascii="Times New Roman" w:eastAsia="Times New Roman" w:hAnsi="Times New Roman" w:cs="Times New Roman"/>
          <w:sz w:val="24"/>
          <w:szCs w:val="24"/>
        </w:rPr>
        <w:t>Europos regioninės plėtros fondo lėšų</w:t>
      </w:r>
      <w:r w:rsidRPr="00D102DC">
        <w:rPr>
          <w:rFonts w:ascii="Times New Roman" w:hAnsi="Times New Roman" w:cs="Times New Roman"/>
          <w:sz w:val="24"/>
          <w:szCs w:val="24"/>
        </w:rPr>
        <w:t xml:space="preserve"> ir 10 proc. finansavimas iš Valstybės biudžeto lėšų. Įgyvendinus projektą b</w:t>
      </w:r>
      <w:r w:rsidR="00587653" w:rsidRPr="00D102DC">
        <w:rPr>
          <w:rFonts w:ascii="Times New Roman" w:hAnsi="Times New Roman" w:cs="Times New Roman"/>
          <w:sz w:val="24"/>
          <w:szCs w:val="24"/>
        </w:rPr>
        <w:t>ūtų</w:t>
      </w:r>
      <w:r w:rsidRPr="00D102DC">
        <w:rPr>
          <w:rFonts w:ascii="Times New Roman" w:hAnsi="Times New Roman" w:cs="Times New Roman"/>
          <w:sz w:val="24"/>
          <w:szCs w:val="24"/>
        </w:rPr>
        <w:t xml:space="preserve"> </w:t>
      </w:r>
      <w:r w:rsidR="0058044A" w:rsidRPr="00D102DC">
        <w:rPr>
          <w:rFonts w:ascii="Times New Roman" w:hAnsi="Times New Roman" w:cs="Times New Roman"/>
          <w:sz w:val="24"/>
          <w:szCs w:val="24"/>
        </w:rPr>
        <w:t>sukurtas naujas skaitmeninis turizmo maršrutas Panevėžio mieste</w:t>
      </w:r>
      <w:r w:rsidRPr="00D102DC">
        <w:rPr>
          <w:rFonts w:ascii="Times New Roman" w:hAnsi="Times New Roman" w:cs="Times New Roman"/>
          <w:sz w:val="24"/>
          <w:szCs w:val="24"/>
        </w:rPr>
        <w:t>.</w:t>
      </w:r>
    </w:p>
    <w:p w14:paraId="7FF91952" w14:textId="77777777" w:rsidR="008F11DE" w:rsidRPr="00D102DC" w:rsidRDefault="008F11DE" w:rsidP="0058044A">
      <w:pPr>
        <w:spacing w:after="0" w:line="240" w:lineRule="auto"/>
        <w:contextualSpacing/>
        <w:jc w:val="both"/>
        <w:rPr>
          <w:rFonts w:ascii="Times New Roman" w:hAnsi="Times New Roman" w:cs="Times New Roman"/>
          <w:sz w:val="24"/>
          <w:szCs w:val="24"/>
        </w:rPr>
      </w:pPr>
    </w:p>
    <w:p w14:paraId="752E8006" w14:textId="1241E2CC"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Skaičiavimai, išlaidų sąmatos, finansavimo šaltiniai:</w:t>
      </w:r>
    </w:p>
    <w:p w14:paraId="063B4D8A" w14:textId="64116748" w:rsidR="0058044A" w:rsidRPr="00D102DC" w:rsidRDefault="0058044A" w:rsidP="0058044A">
      <w:pPr>
        <w:spacing w:after="0" w:line="240" w:lineRule="auto"/>
        <w:ind w:firstLine="851"/>
        <w:jc w:val="both"/>
        <w:rPr>
          <w:rFonts w:ascii="Times New Roman" w:hAnsi="Times New Roman" w:cs="Times New Roman"/>
          <w:sz w:val="24"/>
          <w:szCs w:val="24"/>
        </w:rPr>
      </w:pPr>
      <w:r w:rsidRPr="00D102DC">
        <w:rPr>
          <w:rFonts w:ascii="Times New Roman" w:hAnsi="Times New Roman" w:cs="Times New Roman"/>
          <w:sz w:val="24"/>
          <w:szCs w:val="24"/>
        </w:rPr>
        <w:t xml:space="preserve">Bendra projekto vertė 750 000 Eur. </w:t>
      </w:r>
      <w:r w:rsidR="002E3844">
        <w:rPr>
          <w:rFonts w:ascii="Times New Roman" w:hAnsi="Times New Roman" w:cs="Times New Roman"/>
          <w:sz w:val="24"/>
          <w:szCs w:val="24"/>
        </w:rPr>
        <w:t>SEMC</w:t>
      </w:r>
      <w:r w:rsidRPr="00D102DC">
        <w:rPr>
          <w:rFonts w:ascii="Times New Roman" w:hAnsi="Times New Roman" w:cs="Times New Roman"/>
          <w:sz w:val="24"/>
          <w:szCs w:val="24"/>
        </w:rPr>
        <w:t xml:space="preserve"> kaip partnerio dalis projekte sudarys apie 100 000 Eur, iš kurių 80 proc. ERPF lėšos – apie 80 000 eur. Eur. Vadovaujantis Kvietimo gairėmis bei 2022 m. rugpjūčio 24 d. Lietuvos Respublikos Vyriausybės nutarimu Nr. 877 „Dėl 2021–2027 metų Europos sąjungos finansinio laikotarpio Europos teritorinio bendradarbiavimo tikslo (Interreg) programų įgyvendinimo Lietuvoje“ bus galima kreiptis dėl Stasio Eidrigevičiaus menų centro prisidėjimo dalies kofinansavimo (50 procentų nuo sumos, kurios nedengia ERPF lėšos), t.y. </w:t>
      </w:r>
      <w:r w:rsidR="002E3844">
        <w:rPr>
          <w:rFonts w:ascii="Times New Roman" w:hAnsi="Times New Roman" w:cs="Times New Roman"/>
          <w:sz w:val="24"/>
          <w:szCs w:val="24"/>
        </w:rPr>
        <w:t xml:space="preserve">SEMC </w:t>
      </w:r>
      <w:r w:rsidRPr="00D102DC">
        <w:rPr>
          <w:rFonts w:ascii="Times New Roman" w:hAnsi="Times New Roman" w:cs="Times New Roman"/>
          <w:sz w:val="24"/>
          <w:szCs w:val="24"/>
        </w:rPr>
        <w:t xml:space="preserve">prisidėjimas sudarys 10 proc. projekto biudžeto – apie 10 000 Eur, o likę 10 proc. galimai bus dengiami Valstybės biudžeto lėšomis. </w:t>
      </w:r>
    </w:p>
    <w:p w14:paraId="228132CD" w14:textId="3C87225E" w:rsidR="004750D7" w:rsidRPr="00D102DC" w:rsidRDefault="0058044A"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hAnsi="Times New Roman" w:cs="Times New Roman"/>
          <w:sz w:val="24"/>
          <w:szCs w:val="24"/>
        </w:rPr>
        <w:t xml:space="preserve">Tikslios projekto išlaidos bus žinomos įvykdžius visus projekto veikloms įgyvendinti reikalingus viešuosius pirkimus. </w:t>
      </w:r>
    </w:p>
    <w:p w14:paraId="273E4EC9" w14:textId="77777777" w:rsidR="0058044A" w:rsidRPr="00D102DC" w:rsidRDefault="0058044A" w:rsidP="0058044A">
      <w:pPr>
        <w:spacing w:after="0" w:line="240" w:lineRule="auto"/>
        <w:ind w:firstLine="851"/>
        <w:jc w:val="both"/>
        <w:rPr>
          <w:rFonts w:ascii="Times New Roman" w:eastAsia="Times New Roman" w:hAnsi="Times New Roman" w:cs="Times New Roman"/>
          <w:sz w:val="24"/>
          <w:szCs w:val="24"/>
        </w:rPr>
      </w:pPr>
    </w:p>
    <w:p w14:paraId="01D89389" w14:textId="77777777" w:rsidR="005736B7" w:rsidRPr="00D102DC" w:rsidRDefault="00035787" w:rsidP="0058044A">
      <w:pPr>
        <w:pStyle w:val="Sraopastraipa"/>
        <w:numPr>
          <w:ilvl w:val="0"/>
          <w:numId w:val="8"/>
        </w:numPr>
        <w:tabs>
          <w:tab w:val="left" w:pos="0"/>
        </w:tabs>
        <w:spacing w:after="0" w:line="240" w:lineRule="auto"/>
        <w:jc w:val="both"/>
        <w:rPr>
          <w:rFonts w:ascii="Times New Roman" w:eastAsia="Times New Roman" w:hAnsi="Times New Roman" w:cs="Times New Roman"/>
          <w:b/>
          <w:bCs/>
          <w:sz w:val="24"/>
          <w:szCs w:val="24"/>
        </w:rPr>
      </w:pPr>
      <w:r w:rsidRPr="00D102DC">
        <w:rPr>
          <w:rFonts w:ascii="Times New Roman" w:eastAsia="Times New Roman" w:hAnsi="Times New Roman" w:cs="Times New Roman"/>
          <w:b/>
          <w:bCs/>
          <w:sz w:val="24"/>
          <w:szCs w:val="24"/>
        </w:rPr>
        <w:t xml:space="preserve">Galimos neigiamos pasekmės priėmus sprendimą, kokių priemonių reikėtų imtis, kad tokių pasekmių būtų išvengta: </w:t>
      </w:r>
    </w:p>
    <w:p w14:paraId="6CA0AAB6" w14:textId="7C1293F9" w:rsidR="005736B7" w:rsidRPr="00D102DC" w:rsidRDefault="00035787"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Nenumatomos. </w:t>
      </w:r>
    </w:p>
    <w:p w14:paraId="6FC3AEBE" w14:textId="77777777" w:rsidR="00D27FEC" w:rsidRPr="00D102DC" w:rsidRDefault="00D27FEC" w:rsidP="0058044A">
      <w:pPr>
        <w:spacing w:after="0" w:line="240" w:lineRule="auto"/>
        <w:ind w:firstLine="851"/>
        <w:jc w:val="both"/>
        <w:rPr>
          <w:rFonts w:ascii="Times New Roman" w:eastAsia="Times New Roman" w:hAnsi="Times New Roman" w:cs="Times New Roman"/>
          <w:sz w:val="24"/>
          <w:szCs w:val="24"/>
        </w:rPr>
      </w:pPr>
    </w:p>
    <w:p w14:paraId="6AC1EDF2" w14:textId="77777777" w:rsidR="005736B7" w:rsidRPr="00D102DC" w:rsidRDefault="00035787" w:rsidP="0058044A">
      <w:pPr>
        <w:pStyle w:val="Sraopastraipa"/>
        <w:numPr>
          <w:ilvl w:val="0"/>
          <w:numId w:val="8"/>
        </w:numPr>
        <w:spacing w:after="0" w:line="240" w:lineRule="auto"/>
        <w:rPr>
          <w:rFonts w:ascii="Times New Roman" w:eastAsia="Times New Roman" w:hAnsi="Times New Roman" w:cs="Times New Roman"/>
          <w:b/>
          <w:sz w:val="24"/>
          <w:szCs w:val="24"/>
        </w:rPr>
      </w:pPr>
      <w:r w:rsidRPr="00D102DC">
        <w:rPr>
          <w:rFonts w:ascii="Times New Roman" w:eastAsia="Times New Roman" w:hAnsi="Times New Roman" w:cs="Times New Roman"/>
          <w:b/>
          <w:sz w:val="24"/>
          <w:szCs w:val="24"/>
        </w:rPr>
        <w:t xml:space="preserve">Kieno iniciatyva parengtas sprendimo projektas: </w:t>
      </w:r>
    </w:p>
    <w:p w14:paraId="2CD247FD" w14:textId="705D7325" w:rsidR="005736B7" w:rsidRPr="00D102DC" w:rsidRDefault="007C6590" w:rsidP="0058044A">
      <w:pPr>
        <w:spacing w:after="0" w:line="240" w:lineRule="auto"/>
        <w:ind w:firstLine="851"/>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Panevėžio miesto s</w:t>
      </w:r>
      <w:r w:rsidR="00035787" w:rsidRPr="00D102DC">
        <w:rPr>
          <w:rFonts w:ascii="Times New Roman" w:eastAsia="Times New Roman" w:hAnsi="Times New Roman" w:cs="Times New Roman"/>
          <w:sz w:val="24"/>
          <w:szCs w:val="24"/>
        </w:rPr>
        <w:t>avivaldybės administracijos</w:t>
      </w:r>
      <w:r w:rsidRPr="00D102DC">
        <w:rPr>
          <w:rFonts w:ascii="Times New Roman" w:eastAsia="Times New Roman" w:hAnsi="Times New Roman" w:cs="Times New Roman"/>
          <w:sz w:val="24"/>
          <w:szCs w:val="24"/>
        </w:rPr>
        <w:t>.</w:t>
      </w:r>
    </w:p>
    <w:p w14:paraId="6BBE009A" w14:textId="5186ABC0" w:rsidR="00E55DBE" w:rsidRPr="00D102DC" w:rsidRDefault="00E55DBE" w:rsidP="0058044A">
      <w:pPr>
        <w:spacing w:after="0" w:line="240" w:lineRule="auto"/>
        <w:jc w:val="both"/>
        <w:rPr>
          <w:rFonts w:ascii="Times New Roman" w:eastAsia="Times New Roman" w:hAnsi="Times New Roman" w:cs="Times New Roman"/>
          <w:sz w:val="24"/>
          <w:szCs w:val="24"/>
        </w:rPr>
      </w:pPr>
    </w:p>
    <w:p w14:paraId="3677D751" w14:textId="2E8C0DDA" w:rsidR="004750D7" w:rsidRPr="00D102DC" w:rsidRDefault="004750D7" w:rsidP="0058044A">
      <w:pPr>
        <w:spacing w:after="0" w:line="240" w:lineRule="auto"/>
        <w:jc w:val="both"/>
        <w:rPr>
          <w:rFonts w:ascii="Times New Roman" w:eastAsia="Times New Roman" w:hAnsi="Times New Roman" w:cs="Times New Roman"/>
          <w:sz w:val="24"/>
          <w:szCs w:val="24"/>
        </w:rPr>
      </w:pPr>
    </w:p>
    <w:p w14:paraId="4DFC2C5A" w14:textId="5E3E4F76" w:rsidR="004750D7" w:rsidRPr="00D102DC" w:rsidRDefault="004750D7" w:rsidP="0058044A">
      <w:pPr>
        <w:spacing w:after="0" w:line="240" w:lineRule="auto"/>
        <w:jc w:val="both"/>
        <w:rPr>
          <w:rFonts w:ascii="Times New Roman" w:eastAsia="Times New Roman" w:hAnsi="Times New Roman" w:cs="Times New Roman"/>
          <w:sz w:val="24"/>
          <w:szCs w:val="24"/>
        </w:rPr>
      </w:pPr>
    </w:p>
    <w:p w14:paraId="177B48BF" w14:textId="77777777" w:rsidR="004750D7" w:rsidRPr="00D102DC" w:rsidRDefault="004750D7" w:rsidP="0058044A">
      <w:pPr>
        <w:spacing w:after="0" w:line="240" w:lineRule="auto"/>
        <w:jc w:val="both"/>
        <w:rPr>
          <w:rFonts w:ascii="Times New Roman" w:eastAsia="Times New Roman" w:hAnsi="Times New Roman" w:cs="Times New Roman"/>
          <w:sz w:val="24"/>
          <w:szCs w:val="24"/>
        </w:rPr>
      </w:pPr>
    </w:p>
    <w:p w14:paraId="2A2240A4" w14:textId="2A2ED4B4"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 xml:space="preserve">Investicijų projektų skyriaus vedėja </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58044A" w:rsidRPr="00D102DC">
        <w:rPr>
          <w:rFonts w:ascii="Times New Roman" w:eastAsia="Times New Roman" w:hAnsi="Times New Roman" w:cs="Times New Roman"/>
          <w:sz w:val="24"/>
          <w:szCs w:val="24"/>
        </w:rPr>
        <w:t xml:space="preserve">                   </w:t>
      </w:r>
      <w:r w:rsidRPr="00D102DC">
        <w:rPr>
          <w:rFonts w:ascii="Times New Roman" w:eastAsia="Times New Roman" w:hAnsi="Times New Roman" w:cs="Times New Roman"/>
          <w:sz w:val="24"/>
          <w:szCs w:val="24"/>
        </w:rPr>
        <w:t xml:space="preserve">      Lina Bareikienė</w:t>
      </w:r>
    </w:p>
    <w:p w14:paraId="6F6A7BD2" w14:textId="77777777" w:rsidR="00E55DBE" w:rsidRPr="00D102DC" w:rsidRDefault="00E55DBE" w:rsidP="0058044A">
      <w:pPr>
        <w:spacing w:after="0" w:line="240" w:lineRule="auto"/>
        <w:jc w:val="both"/>
        <w:rPr>
          <w:rFonts w:ascii="Times New Roman" w:eastAsia="Times New Roman" w:hAnsi="Times New Roman" w:cs="Times New Roman"/>
          <w:sz w:val="24"/>
          <w:szCs w:val="24"/>
        </w:rPr>
      </w:pPr>
    </w:p>
    <w:p w14:paraId="6315ABB1" w14:textId="4B69832F" w:rsidR="0070709F" w:rsidRPr="00D102DC" w:rsidRDefault="0070709F" w:rsidP="0058044A">
      <w:pPr>
        <w:spacing w:after="0" w:line="240" w:lineRule="auto"/>
        <w:jc w:val="both"/>
        <w:rPr>
          <w:rFonts w:ascii="Times New Roman" w:eastAsia="Times New Roman" w:hAnsi="Times New Roman" w:cs="Times New Roman"/>
          <w:sz w:val="24"/>
          <w:szCs w:val="24"/>
        </w:rPr>
      </w:pPr>
      <w:r w:rsidRPr="00D102DC">
        <w:rPr>
          <w:rFonts w:ascii="Times New Roman" w:eastAsia="Times New Roman" w:hAnsi="Times New Roman" w:cs="Times New Roman"/>
          <w:sz w:val="24"/>
          <w:szCs w:val="24"/>
        </w:rPr>
        <w:t>Vyriausioji investicijų projektų specialistė</w:t>
      </w:r>
      <w:r w:rsidRPr="00D102DC">
        <w:rPr>
          <w:rFonts w:ascii="Times New Roman" w:eastAsia="Times New Roman" w:hAnsi="Times New Roman" w:cs="Times New Roman"/>
          <w:sz w:val="24"/>
          <w:szCs w:val="24"/>
        </w:rPr>
        <w:tab/>
      </w:r>
      <w:r w:rsidRPr="00D102DC">
        <w:rPr>
          <w:rFonts w:ascii="Times New Roman" w:eastAsia="Times New Roman" w:hAnsi="Times New Roman" w:cs="Times New Roman"/>
          <w:sz w:val="24"/>
          <w:szCs w:val="24"/>
        </w:rPr>
        <w:tab/>
        <w:t xml:space="preserve">                </w:t>
      </w:r>
      <w:r w:rsidR="0058044A" w:rsidRPr="00D102DC">
        <w:rPr>
          <w:rFonts w:ascii="Times New Roman" w:eastAsia="Times New Roman" w:hAnsi="Times New Roman" w:cs="Times New Roman"/>
          <w:sz w:val="24"/>
          <w:szCs w:val="24"/>
        </w:rPr>
        <w:t>Gintarė Kliučininkienė</w:t>
      </w:r>
    </w:p>
    <w:sectPr w:rsidR="0070709F" w:rsidRPr="00D102DC"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3D423DE4"/>
    <w:multiLevelType w:val="hybridMultilevel"/>
    <w:tmpl w:val="12686B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2"/>
  </w:num>
  <w:num w:numId="5">
    <w:abstractNumId w:val="14"/>
  </w:num>
  <w:num w:numId="6">
    <w:abstractNumId w:val="16"/>
  </w:num>
  <w:num w:numId="7">
    <w:abstractNumId w:val="13"/>
  </w:num>
  <w:num w:numId="8">
    <w:abstractNumId w:val="2"/>
  </w:num>
  <w:num w:numId="9">
    <w:abstractNumId w:val="8"/>
  </w:num>
  <w:num w:numId="10">
    <w:abstractNumId w:val="5"/>
  </w:num>
  <w:num w:numId="11">
    <w:abstractNumId w:val="6"/>
  </w:num>
  <w:num w:numId="12">
    <w:abstractNumId w:val="7"/>
  </w:num>
  <w:num w:numId="13">
    <w:abstractNumId w:val="11"/>
  </w:num>
  <w:num w:numId="14">
    <w:abstractNumId w:val="9"/>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3B4F"/>
    <w:rsid w:val="00046D54"/>
    <w:rsid w:val="00077DAB"/>
    <w:rsid w:val="00096AEA"/>
    <w:rsid w:val="000B01D8"/>
    <w:rsid w:val="000C0CD7"/>
    <w:rsid w:val="000C40A4"/>
    <w:rsid w:val="000E5245"/>
    <w:rsid w:val="000F519A"/>
    <w:rsid w:val="000F732B"/>
    <w:rsid w:val="000F739D"/>
    <w:rsid w:val="0013504E"/>
    <w:rsid w:val="00153ABF"/>
    <w:rsid w:val="0017379F"/>
    <w:rsid w:val="00181AB4"/>
    <w:rsid w:val="00196FD3"/>
    <w:rsid w:val="001F60D9"/>
    <w:rsid w:val="002053C0"/>
    <w:rsid w:val="002774AC"/>
    <w:rsid w:val="00295B6F"/>
    <w:rsid w:val="00296804"/>
    <w:rsid w:val="002B0600"/>
    <w:rsid w:val="002D24E0"/>
    <w:rsid w:val="002E3844"/>
    <w:rsid w:val="002E5577"/>
    <w:rsid w:val="002E652B"/>
    <w:rsid w:val="002F6C91"/>
    <w:rsid w:val="00352F8D"/>
    <w:rsid w:val="00377F6D"/>
    <w:rsid w:val="00391DCA"/>
    <w:rsid w:val="003F0C6D"/>
    <w:rsid w:val="004204FC"/>
    <w:rsid w:val="00453E08"/>
    <w:rsid w:val="00463158"/>
    <w:rsid w:val="004750D7"/>
    <w:rsid w:val="004C6221"/>
    <w:rsid w:val="004F4B87"/>
    <w:rsid w:val="00512DFB"/>
    <w:rsid w:val="00545ED7"/>
    <w:rsid w:val="005736B7"/>
    <w:rsid w:val="0058044A"/>
    <w:rsid w:val="00587653"/>
    <w:rsid w:val="005A5A27"/>
    <w:rsid w:val="005B6723"/>
    <w:rsid w:val="005C45E0"/>
    <w:rsid w:val="005E1CEC"/>
    <w:rsid w:val="005E594F"/>
    <w:rsid w:val="00602283"/>
    <w:rsid w:val="00624624"/>
    <w:rsid w:val="00645036"/>
    <w:rsid w:val="00657481"/>
    <w:rsid w:val="00660096"/>
    <w:rsid w:val="0067285D"/>
    <w:rsid w:val="0067600D"/>
    <w:rsid w:val="006802BB"/>
    <w:rsid w:val="006B1FEA"/>
    <w:rsid w:val="006B42CF"/>
    <w:rsid w:val="006B7548"/>
    <w:rsid w:val="006F1FEA"/>
    <w:rsid w:val="0070709F"/>
    <w:rsid w:val="0076194D"/>
    <w:rsid w:val="00766144"/>
    <w:rsid w:val="0078466E"/>
    <w:rsid w:val="0078778D"/>
    <w:rsid w:val="00797459"/>
    <w:rsid w:val="007A5203"/>
    <w:rsid w:val="007B0A3A"/>
    <w:rsid w:val="007B47FD"/>
    <w:rsid w:val="007C6590"/>
    <w:rsid w:val="007D149D"/>
    <w:rsid w:val="007D7E0F"/>
    <w:rsid w:val="007E1461"/>
    <w:rsid w:val="007F19F0"/>
    <w:rsid w:val="00810104"/>
    <w:rsid w:val="00824E9B"/>
    <w:rsid w:val="008342BF"/>
    <w:rsid w:val="0088439B"/>
    <w:rsid w:val="008B4BDB"/>
    <w:rsid w:val="008E2485"/>
    <w:rsid w:val="008F11DE"/>
    <w:rsid w:val="00905DE0"/>
    <w:rsid w:val="009131D7"/>
    <w:rsid w:val="00914FDF"/>
    <w:rsid w:val="009A1D96"/>
    <w:rsid w:val="009A4C60"/>
    <w:rsid w:val="009A6587"/>
    <w:rsid w:val="009B7CAE"/>
    <w:rsid w:val="009C0969"/>
    <w:rsid w:val="00A338C4"/>
    <w:rsid w:val="00A6665C"/>
    <w:rsid w:val="00A82962"/>
    <w:rsid w:val="00AD4326"/>
    <w:rsid w:val="00AF381D"/>
    <w:rsid w:val="00B05D33"/>
    <w:rsid w:val="00B21665"/>
    <w:rsid w:val="00B32457"/>
    <w:rsid w:val="00B6419A"/>
    <w:rsid w:val="00B73DD5"/>
    <w:rsid w:val="00B74119"/>
    <w:rsid w:val="00B85977"/>
    <w:rsid w:val="00BD5624"/>
    <w:rsid w:val="00C06F82"/>
    <w:rsid w:val="00C11BDB"/>
    <w:rsid w:val="00C275A4"/>
    <w:rsid w:val="00C32496"/>
    <w:rsid w:val="00C7008A"/>
    <w:rsid w:val="00C85600"/>
    <w:rsid w:val="00C97EB7"/>
    <w:rsid w:val="00CA4FB2"/>
    <w:rsid w:val="00CB4F84"/>
    <w:rsid w:val="00CC6724"/>
    <w:rsid w:val="00CF7066"/>
    <w:rsid w:val="00D102DC"/>
    <w:rsid w:val="00D17190"/>
    <w:rsid w:val="00D25189"/>
    <w:rsid w:val="00D27FEC"/>
    <w:rsid w:val="00D3772A"/>
    <w:rsid w:val="00D735D8"/>
    <w:rsid w:val="00D8624B"/>
    <w:rsid w:val="00DA5951"/>
    <w:rsid w:val="00DB69D4"/>
    <w:rsid w:val="00DE69F4"/>
    <w:rsid w:val="00DF0EFE"/>
    <w:rsid w:val="00E55DBE"/>
    <w:rsid w:val="00E72450"/>
    <w:rsid w:val="00E90281"/>
    <w:rsid w:val="00E91840"/>
    <w:rsid w:val="00EB09F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rsid w:val="008342BF"/>
    <w:pPr>
      <w:pBdr>
        <w:top w:val="nil"/>
        <w:left w:val="nil"/>
        <w:bottom w:val="nil"/>
        <w:right w:val="nil"/>
        <w:between w:val="nil"/>
        <w:bar w:val="nil"/>
      </w:pBdr>
      <w:spacing w:after="225" w:line="240" w:lineRule="auto"/>
    </w:pPr>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C8B81-D0F6-4735-AED2-35F67ACCE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3721</Words>
  <Characters>2121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2023-03-02T14:19:00Z</cp:lastPrinted>
  <dcterms:created xsi:type="dcterms:W3CDTF">2023-03-09T13:25:00Z</dcterms:created>
  <dcterms:modified xsi:type="dcterms:W3CDTF">2023-03-09T13:25:00Z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acac4ee3ba36f8cf7acd24390b17e5b4255035be283e28f9bd5cea6debf05b6f</vt:lpwstr>
  </property>
</Properties>
</file>