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A89D7" w14:textId="77777777" w:rsidR="002D605C" w:rsidRDefault="002D605C" w:rsidP="002D605C">
      <w:pPr>
        <w:spacing w:after="0" w:line="240" w:lineRule="auto"/>
        <w:rPr>
          <w:rFonts w:ascii="Times New Roman" w:eastAsia="Times New Roman" w:hAnsi="Times New Roman" w:cs="Times New Roman"/>
          <w:sz w:val="24"/>
          <w:szCs w:val="24"/>
        </w:rPr>
      </w:pPr>
      <w:bookmarkStart w:id="0" w:name="_GoBack"/>
      <w:bookmarkEnd w:id="0"/>
    </w:p>
    <w:p w14:paraId="7A56C94E"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6E75AB1F"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AIŠKINAMASIS RAŠTAS</w:t>
      </w:r>
    </w:p>
    <w:p w14:paraId="3332B2C8"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3B017980"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DĖL SPRENDIMO</w:t>
      </w:r>
    </w:p>
    <w:p w14:paraId="429EEAFB"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p>
    <w:p w14:paraId="65A983F6" w14:textId="1DD03813" w:rsidR="002D605C" w:rsidRDefault="002D605C" w:rsidP="002D605C">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0"/>
          <w:lang w:eastAsia="lt-LT"/>
        </w:rPr>
        <w:t xml:space="preserve"> DĖL </w:t>
      </w:r>
      <w:r w:rsidR="00554972" w:rsidRPr="00554972">
        <w:rPr>
          <w:rFonts w:ascii="Times New Roman" w:eastAsia="Times New Roman" w:hAnsi="Times New Roman" w:cs="Times New Roman"/>
          <w:b/>
          <w:sz w:val="24"/>
          <w:szCs w:val="20"/>
          <w:lang w:eastAsia="lt-LT"/>
        </w:rPr>
        <w:t xml:space="preserve">  PANEVĖŽIO MIESTO SAVIVALDYBĖS 202</w:t>
      </w:r>
      <w:r w:rsidR="003509D9">
        <w:rPr>
          <w:rFonts w:ascii="Times New Roman" w:eastAsia="Times New Roman" w:hAnsi="Times New Roman" w:cs="Times New Roman"/>
          <w:b/>
          <w:sz w:val="24"/>
          <w:szCs w:val="20"/>
          <w:lang w:eastAsia="lt-LT"/>
        </w:rPr>
        <w:t xml:space="preserve">3 </w:t>
      </w:r>
      <w:r w:rsidR="00554972" w:rsidRPr="00554972">
        <w:rPr>
          <w:rFonts w:ascii="Times New Roman" w:eastAsia="Times New Roman" w:hAnsi="Times New Roman" w:cs="Times New Roman"/>
          <w:b/>
          <w:sz w:val="24"/>
          <w:szCs w:val="20"/>
          <w:lang w:eastAsia="lt-LT"/>
        </w:rPr>
        <w:t xml:space="preserve"> METŲ UŽIMTUMO DIDINIMO PROGRAMOS PATVIRTINIMO</w:t>
      </w:r>
    </w:p>
    <w:p w14:paraId="333859F9" w14:textId="77777777" w:rsidR="002D605C" w:rsidRDefault="002D605C" w:rsidP="002D605C">
      <w:pPr>
        <w:spacing w:after="0" w:line="240" w:lineRule="auto"/>
        <w:jc w:val="center"/>
        <w:rPr>
          <w:rFonts w:ascii="Times New Roman" w:eastAsia="Times New Roman" w:hAnsi="Times New Roman" w:cs="Times New Roman"/>
          <w:b/>
          <w:sz w:val="24"/>
          <w:szCs w:val="24"/>
          <w:lang w:eastAsia="lt-LT"/>
        </w:rPr>
      </w:pPr>
    </w:p>
    <w:p w14:paraId="13E064A0" w14:textId="3C02A199" w:rsidR="002D605C" w:rsidRDefault="00554972"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3509D9">
        <w:rPr>
          <w:rFonts w:ascii="Times New Roman" w:eastAsia="Times New Roman" w:hAnsi="Times New Roman" w:cs="Times New Roman"/>
          <w:sz w:val="24"/>
          <w:szCs w:val="24"/>
          <w:lang w:eastAsia="lt-LT"/>
        </w:rPr>
        <w:t>3</w:t>
      </w:r>
      <w:r w:rsidR="002D605C">
        <w:rPr>
          <w:rFonts w:ascii="Times New Roman" w:eastAsia="Times New Roman" w:hAnsi="Times New Roman" w:cs="Times New Roman"/>
          <w:sz w:val="24"/>
          <w:szCs w:val="24"/>
          <w:lang w:eastAsia="lt-LT"/>
        </w:rPr>
        <w:t>-0</w:t>
      </w:r>
      <w:r w:rsidR="003509D9">
        <w:rPr>
          <w:rFonts w:ascii="Times New Roman" w:eastAsia="Times New Roman" w:hAnsi="Times New Roman" w:cs="Times New Roman"/>
          <w:sz w:val="24"/>
          <w:szCs w:val="24"/>
          <w:lang w:eastAsia="lt-LT"/>
        </w:rPr>
        <w:t>2</w:t>
      </w:r>
      <w:r w:rsidR="002D605C">
        <w:rPr>
          <w:rFonts w:ascii="Times New Roman" w:eastAsia="Times New Roman" w:hAnsi="Times New Roman" w:cs="Times New Roman"/>
          <w:sz w:val="24"/>
          <w:szCs w:val="24"/>
          <w:lang w:eastAsia="lt-LT"/>
        </w:rPr>
        <w:t>-</w:t>
      </w:r>
      <w:r w:rsidR="003509D9">
        <w:rPr>
          <w:rFonts w:ascii="Times New Roman" w:eastAsia="Times New Roman" w:hAnsi="Times New Roman" w:cs="Times New Roman"/>
          <w:sz w:val="24"/>
          <w:szCs w:val="24"/>
          <w:lang w:eastAsia="lt-LT"/>
        </w:rPr>
        <w:t>17</w:t>
      </w:r>
    </w:p>
    <w:p w14:paraId="22810653"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Panevėžys</w:t>
      </w:r>
    </w:p>
    <w:p w14:paraId="4ADC5A78"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02878FE7" w14:textId="77777777" w:rsidR="002D605C" w:rsidRDefault="002D605C" w:rsidP="002D605C">
      <w:pPr>
        <w:spacing w:after="0" w:line="240" w:lineRule="auto"/>
        <w:jc w:val="center"/>
        <w:rPr>
          <w:rFonts w:ascii="Times New Roman" w:eastAsia="Times New Roman" w:hAnsi="Times New Roman" w:cs="Times New Roman"/>
          <w:sz w:val="24"/>
          <w:szCs w:val="24"/>
          <w:lang w:eastAsia="lt-LT"/>
        </w:rPr>
      </w:pPr>
    </w:p>
    <w:p w14:paraId="25A85062" w14:textId="77777777" w:rsidR="002D605C" w:rsidRDefault="002D605C" w:rsidP="007016B4">
      <w:pPr>
        <w:spacing w:after="0" w:line="240" w:lineRule="auto"/>
        <w:ind w:firstLine="851"/>
        <w:rPr>
          <w:rFonts w:ascii="Times New Roman" w:eastAsia="Times New Roman" w:hAnsi="Times New Roman" w:cs="Times New Roman"/>
          <w:b/>
          <w:sz w:val="24"/>
          <w:szCs w:val="24"/>
          <w:lang w:eastAsia="lt-LT"/>
        </w:rPr>
      </w:pPr>
      <w:bookmarkStart w:id="1" w:name="_Hlk505092699"/>
      <w:r>
        <w:rPr>
          <w:rFonts w:ascii="Times New Roman" w:eastAsia="Times New Roman" w:hAnsi="Times New Roman" w:cs="Times New Roman"/>
          <w:b/>
          <w:sz w:val="24"/>
          <w:szCs w:val="24"/>
          <w:lang w:eastAsia="lt-LT"/>
        </w:rPr>
        <w:t xml:space="preserve">1. Problemos esmė: </w:t>
      </w:r>
    </w:p>
    <w:p w14:paraId="23FBAD34" w14:textId="44FB9C5A" w:rsidR="00554972" w:rsidRDefault="003509D9" w:rsidP="007016B4">
      <w:pPr>
        <w:spacing w:after="0" w:line="240" w:lineRule="auto"/>
        <w:ind w:firstLine="851"/>
        <w:jc w:val="both"/>
        <w:rPr>
          <w:rFonts w:ascii="Times New Roman" w:eastAsia="Calibri" w:hAnsi="Times New Roman" w:cs="Times New Roman"/>
          <w:iCs/>
          <w:sz w:val="24"/>
          <w:szCs w:val="24"/>
        </w:rPr>
      </w:pPr>
      <w:r>
        <w:rPr>
          <w:rFonts w:ascii="Times New Roman" w:eastAsia="Times New Roman" w:hAnsi="Times New Roman" w:cs="Times New Roman"/>
          <w:sz w:val="24"/>
          <w:szCs w:val="24"/>
          <w:lang w:eastAsia="lt-LT"/>
        </w:rPr>
        <w:t>Tarybos s</w:t>
      </w:r>
      <w:r w:rsidR="002D605C">
        <w:rPr>
          <w:rFonts w:ascii="Times New Roman" w:eastAsia="Times New Roman" w:hAnsi="Times New Roman" w:cs="Times New Roman"/>
          <w:sz w:val="24"/>
          <w:szCs w:val="24"/>
          <w:lang w:eastAsia="lt-LT"/>
        </w:rPr>
        <w:t xml:space="preserve">prendimo </w:t>
      </w:r>
      <w:r>
        <w:rPr>
          <w:rFonts w:ascii="Times New Roman" w:eastAsia="Times New Roman" w:hAnsi="Times New Roman" w:cs="Times New Roman"/>
          <w:sz w:val="24"/>
          <w:szCs w:val="24"/>
          <w:lang w:eastAsia="lt-LT"/>
        </w:rPr>
        <w:t xml:space="preserve">,, Dėl  </w:t>
      </w:r>
      <w:r w:rsidRPr="005178B5">
        <w:rPr>
          <w:rFonts w:ascii="Times New Roman" w:eastAsia="Calibri" w:hAnsi="Times New Roman" w:cs="Times New Roman"/>
          <w:sz w:val="24"/>
          <w:szCs w:val="24"/>
        </w:rPr>
        <w:t>Panevėžio</w:t>
      </w:r>
      <w:r w:rsidRPr="005178B5">
        <w:rPr>
          <w:rFonts w:ascii="Times New Roman" w:eastAsia="Times New Roman" w:hAnsi="Times New Roman" w:cs="Times New Roman"/>
          <w:sz w:val="24"/>
          <w:szCs w:val="24"/>
          <w:lang w:eastAsia="lt-LT"/>
        </w:rPr>
        <w:t xml:space="preserve"> miesto savivaldybės 202</w:t>
      </w:r>
      <w:r>
        <w:rPr>
          <w:rFonts w:ascii="Times New Roman" w:eastAsia="Times New Roman" w:hAnsi="Times New Roman" w:cs="Times New Roman"/>
          <w:sz w:val="24"/>
          <w:szCs w:val="24"/>
          <w:lang w:eastAsia="lt-LT"/>
        </w:rPr>
        <w:t>3 metų užimtumo didinimo programos</w:t>
      </w:r>
      <w:r>
        <w:rPr>
          <w:rFonts w:ascii="Times New Roman" w:eastAsia="Times New Roman" w:hAnsi="Times New Roman" w:cs="Times New Roman"/>
          <w:sz w:val="24"/>
          <w:szCs w:val="20"/>
          <w:lang w:eastAsia="lt-LT"/>
        </w:rPr>
        <w:t xml:space="preserve"> patvirtinimo“ </w:t>
      </w:r>
      <w:r>
        <w:rPr>
          <w:rFonts w:ascii="Times New Roman" w:eastAsia="Times New Roman" w:hAnsi="Times New Roman" w:cs="Times New Roman"/>
          <w:sz w:val="24"/>
          <w:szCs w:val="24"/>
          <w:lang w:eastAsia="lt-LT"/>
        </w:rPr>
        <w:t xml:space="preserve"> </w:t>
      </w:r>
      <w:r w:rsidR="002D605C">
        <w:rPr>
          <w:rFonts w:ascii="Times New Roman" w:eastAsia="Times New Roman" w:hAnsi="Times New Roman" w:cs="Times New Roman"/>
          <w:sz w:val="24"/>
          <w:szCs w:val="24"/>
          <w:lang w:eastAsia="lt-LT"/>
        </w:rPr>
        <w:t xml:space="preserve">projektas parengtas </w:t>
      </w:r>
      <w:r w:rsidR="00554972">
        <w:rPr>
          <w:rFonts w:ascii="Times New Roman" w:eastAsia="Times New Roman" w:hAnsi="Times New Roman" w:cs="Times New Roman"/>
          <w:sz w:val="24"/>
          <w:szCs w:val="24"/>
          <w:lang w:eastAsia="lt-LT"/>
        </w:rPr>
        <w:t xml:space="preserve">siekiant </w:t>
      </w:r>
      <w:r w:rsidR="002D605C">
        <w:rPr>
          <w:rFonts w:ascii="Times New Roman" w:eastAsia="Times New Roman" w:hAnsi="Times New Roman" w:cs="Times New Roman"/>
          <w:sz w:val="24"/>
          <w:szCs w:val="24"/>
          <w:lang w:eastAsia="lt-LT"/>
        </w:rPr>
        <w:t>įgyvendint</w:t>
      </w:r>
      <w:r w:rsidR="00554972">
        <w:rPr>
          <w:rFonts w:ascii="Times New Roman" w:eastAsia="Times New Roman" w:hAnsi="Times New Roman" w:cs="Times New Roman"/>
          <w:sz w:val="24"/>
          <w:szCs w:val="24"/>
          <w:lang w:eastAsia="lt-LT"/>
        </w:rPr>
        <w:t>i</w:t>
      </w:r>
      <w:r w:rsidR="002D605C">
        <w:rPr>
          <w:rFonts w:ascii="Times New Roman" w:eastAsia="Times New Roman" w:hAnsi="Times New Roman" w:cs="Times New Roman"/>
          <w:sz w:val="24"/>
          <w:szCs w:val="24"/>
          <w:lang w:eastAsia="lt-LT"/>
        </w:rPr>
        <w:t xml:space="preserve">  Lietuvos Respublikos užimtumo įstatymo (toliau</w:t>
      </w:r>
      <w:r w:rsidR="0099073B">
        <w:rPr>
          <w:rFonts w:ascii="Times New Roman" w:eastAsia="Times New Roman" w:hAnsi="Times New Roman" w:cs="Times New Roman"/>
          <w:sz w:val="24"/>
          <w:szCs w:val="24"/>
          <w:lang w:eastAsia="lt-LT"/>
        </w:rPr>
        <w:t xml:space="preserve"> </w:t>
      </w:r>
      <w:r w:rsidR="0099073B" w:rsidRPr="003509D9">
        <w:rPr>
          <w:rFonts w:ascii="Times New Roman" w:eastAsia="Times New Roman" w:hAnsi="Times New Roman" w:cs="Times New Roman"/>
          <w:sz w:val="24"/>
          <w:szCs w:val="24"/>
          <w:lang w:eastAsia="lt-LT"/>
        </w:rPr>
        <w:t>–</w:t>
      </w:r>
      <w:r w:rsidR="0099073B">
        <w:rPr>
          <w:rFonts w:ascii="Times New Roman" w:eastAsia="Times New Roman" w:hAnsi="Times New Roman" w:cs="Times New Roman"/>
          <w:sz w:val="24"/>
          <w:szCs w:val="24"/>
          <w:lang w:eastAsia="lt-LT"/>
        </w:rPr>
        <w:t xml:space="preserve"> Į</w:t>
      </w:r>
      <w:r w:rsidR="002D605C">
        <w:rPr>
          <w:rFonts w:ascii="Times New Roman" w:eastAsia="Times New Roman" w:hAnsi="Times New Roman" w:cs="Times New Roman"/>
          <w:sz w:val="24"/>
          <w:szCs w:val="24"/>
          <w:lang w:eastAsia="lt-LT"/>
        </w:rPr>
        <w:t>statymas) 17 straipsnį, kuriuo savivaldybės yra įpareigotos parengti bei įgyvendin</w:t>
      </w:r>
      <w:r w:rsidR="00554972">
        <w:rPr>
          <w:rFonts w:ascii="Times New Roman" w:eastAsia="Times New Roman" w:hAnsi="Times New Roman" w:cs="Times New Roman"/>
          <w:sz w:val="24"/>
          <w:szCs w:val="24"/>
          <w:lang w:eastAsia="lt-LT"/>
        </w:rPr>
        <w:t>ti užimtumo didinimo programas</w:t>
      </w:r>
      <w:r>
        <w:rPr>
          <w:rFonts w:ascii="Times New Roman" w:eastAsia="Times New Roman" w:hAnsi="Times New Roman" w:cs="Times New Roman"/>
          <w:sz w:val="24"/>
          <w:szCs w:val="24"/>
          <w:lang w:eastAsia="lt-LT"/>
        </w:rPr>
        <w:t xml:space="preserve"> </w:t>
      </w:r>
      <w:r w:rsidRPr="003509D9">
        <w:t xml:space="preserve"> </w:t>
      </w:r>
      <w:r w:rsidR="0099073B">
        <w:rPr>
          <w:rFonts w:ascii="Times New Roman" w:hAnsi="Times New Roman" w:cs="Times New Roman"/>
          <w:sz w:val="24"/>
          <w:szCs w:val="24"/>
        </w:rPr>
        <w:t>bedarbiams asmenims</w:t>
      </w:r>
      <w:r w:rsidRPr="003509D9">
        <w:rPr>
          <w:rFonts w:ascii="Times New Roman" w:eastAsia="Times New Roman" w:hAnsi="Times New Roman" w:cs="Times New Roman"/>
          <w:sz w:val="24"/>
          <w:szCs w:val="24"/>
          <w:lang w:eastAsia="lt-LT"/>
        </w:rPr>
        <w:t>, atitinkan</w:t>
      </w:r>
      <w:r>
        <w:rPr>
          <w:rFonts w:ascii="Times New Roman" w:eastAsia="Times New Roman" w:hAnsi="Times New Roman" w:cs="Times New Roman"/>
          <w:sz w:val="24"/>
          <w:szCs w:val="24"/>
          <w:lang w:eastAsia="lt-LT"/>
        </w:rPr>
        <w:t>tiems</w:t>
      </w:r>
      <w:r w:rsidRPr="003509D9">
        <w:rPr>
          <w:rFonts w:ascii="Times New Roman" w:eastAsia="Times New Roman" w:hAnsi="Times New Roman" w:cs="Times New Roman"/>
          <w:sz w:val="24"/>
          <w:szCs w:val="24"/>
          <w:lang w:eastAsia="lt-LT"/>
        </w:rPr>
        <w:t xml:space="preserve"> </w:t>
      </w:r>
      <w:r w:rsidR="0099073B">
        <w:rPr>
          <w:rFonts w:ascii="Times New Roman" w:eastAsia="Times New Roman" w:hAnsi="Times New Roman" w:cs="Times New Roman"/>
          <w:sz w:val="24"/>
          <w:szCs w:val="24"/>
          <w:lang w:eastAsia="lt-LT"/>
        </w:rPr>
        <w:t>Į</w:t>
      </w:r>
      <w:r w:rsidRPr="003509D9">
        <w:rPr>
          <w:rFonts w:ascii="Times New Roman" w:eastAsia="Times New Roman" w:hAnsi="Times New Roman" w:cs="Times New Roman"/>
          <w:sz w:val="24"/>
          <w:szCs w:val="24"/>
          <w:lang w:eastAsia="lt-LT"/>
        </w:rPr>
        <w:t>statymo 48 straipsnio 2 dalimi nustatytas sąlygas, (toliau – Tikslinė grupė)</w:t>
      </w:r>
      <w:r w:rsidR="0099073B">
        <w:rPr>
          <w:rFonts w:ascii="Times New Roman" w:eastAsia="Times New Roman" w:hAnsi="Times New Roman" w:cs="Times New Roman"/>
          <w:sz w:val="24"/>
          <w:szCs w:val="24"/>
          <w:lang w:eastAsia="lt-LT"/>
        </w:rPr>
        <w:t>.</w:t>
      </w:r>
    </w:p>
    <w:p w14:paraId="193227C1" w14:textId="4FF0EA29" w:rsidR="003509D9" w:rsidRDefault="002D605C"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509D9">
        <w:rPr>
          <w:rFonts w:ascii="Times New Roman" w:eastAsia="Times New Roman" w:hAnsi="Times New Roman" w:cs="Times New Roman"/>
          <w:sz w:val="24"/>
          <w:szCs w:val="24"/>
          <w:lang w:eastAsia="lt-LT"/>
        </w:rPr>
        <w:t>Sprendimo projektu p</w:t>
      </w:r>
      <w:r>
        <w:rPr>
          <w:rFonts w:ascii="Times New Roman" w:eastAsia="Times New Roman" w:hAnsi="Times New Roman" w:cs="Times New Roman"/>
          <w:sz w:val="24"/>
          <w:szCs w:val="24"/>
          <w:lang w:eastAsia="lt-LT"/>
        </w:rPr>
        <w:t xml:space="preserve">rašoma patvirtinti </w:t>
      </w:r>
      <w:bookmarkStart w:id="2" w:name="_Hlk504982844"/>
      <w:bookmarkStart w:id="3" w:name="_Hlk127447111"/>
      <w:r>
        <w:rPr>
          <w:rFonts w:ascii="Times New Roman" w:eastAsia="Times New Roman" w:hAnsi="Times New Roman" w:cs="Times New Roman"/>
          <w:sz w:val="24"/>
          <w:szCs w:val="24"/>
          <w:lang w:eastAsia="lt-LT"/>
        </w:rPr>
        <w:t xml:space="preserve"> </w:t>
      </w:r>
      <w:r w:rsidR="00554972" w:rsidRPr="005178B5">
        <w:rPr>
          <w:rFonts w:ascii="Times New Roman" w:eastAsia="Calibri" w:hAnsi="Times New Roman" w:cs="Times New Roman"/>
          <w:sz w:val="24"/>
          <w:szCs w:val="24"/>
        </w:rPr>
        <w:t>Panevėžio</w:t>
      </w:r>
      <w:r w:rsidR="00554972" w:rsidRPr="005178B5">
        <w:rPr>
          <w:rFonts w:ascii="Times New Roman" w:eastAsia="Times New Roman" w:hAnsi="Times New Roman" w:cs="Times New Roman"/>
          <w:sz w:val="24"/>
          <w:szCs w:val="24"/>
          <w:lang w:eastAsia="lt-LT"/>
        </w:rPr>
        <w:t xml:space="preserve"> miesto savivaldybės </w:t>
      </w:r>
      <w:bookmarkStart w:id="4" w:name="_Hlk127447986"/>
      <w:r w:rsidR="00554972" w:rsidRPr="005178B5">
        <w:rPr>
          <w:rFonts w:ascii="Times New Roman" w:eastAsia="Times New Roman" w:hAnsi="Times New Roman" w:cs="Times New Roman"/>
          <w:sz w:val="24"/>
          <w:szCs w:val="24"/>
          <w:lang w:eastAsia="lt-LT"/>
        </w:rPr>
        <w:t>202</w:t>
      </w:r>
      <w:r w:rsidR="003509D9">
        <w:rPr>
          <w:rFonts w:ascii="Times New Roman" w:eastAsia="Times New Roman" w:hAnsi="Times New Roman" w:cs="Times New Roman"/>
          <w:sz w:val="24"/>
          <w:szCs w:val="24"/>
          <w:lang w:eastAsia="lt-LT"/>
        </w:rPr>
        <w:t>3</w:t>
      </w:r>
      <w:r w:rsidR="00554972">
        <w:rPr>
          <w:rFonts w:ascii="Times New Roman" w:eastAsia="Times New Roman" w:hAnsi="Times New Roman" w:cs="Times New Roman"/>
          <w:sz w:val="24"/>
          <w:szCs w:val="24"/>
          <w:lang w:eastAsia="lt-LT"/>
        </w:rPr>
        <w:t xml:space="preserve"> metų </w:t>
      </w:r>
      <w:bookmarkEnd w:id="4"/>
      <w:r w:rsidR="00554972">
        <w:rPr>
          <w:rFonts w:ascii="Times New Roman" w:eastAsia="Times New Roman" w:hAnsi="Times New Roman" w:cs="Times New Roman"/>
          <w:sz w:val="24"/>
          <w:szCs w:val="24"/>
          <w:lang w:eastAsia="lt-LT"/>
        </w:rPr>
        <w:t>užimtumo didinimo program</w:t>
      </w:r>
      <w:r w:rsidR="003509D9">
        <w:rPr>
          <w:rFonts w:ascii="Times New Roman" w:eastAsia="Times New Roman" w:hAnsi="Times New Roman" w:cs="Times New Roman"/>
          <w:sz w:val="24"/>
          <w:szCs w:val="24"/>
          <w:lang w:eastAsia="lt-LT"/>
        </w:rPr>
        <w:t>a</w:t>
      </w:r>
      <w:bookmarkEnd w:id="2"/>
      <w:bookmarkEnd w:id="3"/>
      <w:r w:rsidR="003509D9">
        <w:rPr>
          <w:rFonts w:ascii="Times New Roman" w:eastAsia="Times New Roman" w:hAnsi="Times New Roman" w:cs="Times New Roman"/>
          <w:sz w:val="24"/>
          <w:szCs w:val="24"/>
          <w:lang w:eastAsia="lt-LT"/>
        </w:rPr>
        <w:t xml:space="preserve"> </w:t>
      </w:r>
      <w:r w:rsidR="00572798">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0"/>
          <w:lang w:eastAsia="lt-LT"/>
        </w:rPr>
        <w:t xml:space="preserve">yra </w:t>
      </w:r>
      <w:r>
        <w:rPr>
          <w:rFonts w:ascii="Times New Roman" w:eastAsia="Times New Roman" w:hAnsi="Times New Roman" w:cs="Times New Roman"/>
          <w:sz w:val="24"/>
          <w:szCs w:val="24"/>
          <w:lang w:eastAsia="lt-LT"/>
        </w:rPr>
        <w:t xml:space="preserve">  parengta vadovaujantis  </w:t>
      </w:r>
      <w:r w:rsidR="003509D9" w:rsidRPr="003509D9">
        <w:rPr>
          <w:rFonts w:ascii="Times New Roman" w:eastAsia="Times New Roman" w:hAnsi="Times New Roman" w:cs="Times New Roman"/>
          <w:sz w:val="24"/>
          <w:szCs w:val="24"/>
          <w:lang w:eastAsia="lt-LT"/>
        </w:rPr>
        <w:t>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sidR="003509D9">
        <w:rPr>
          <w:rFonts w:ascii="Times New Roman" w:eastAsia="Times New Roman" w:hAnsi="Times New Roman" w:cs="Times New Roman"/>
          <w:sz w:val="24"/>
          <w:szCs w:val="24"/>
          <w:lang w:eastAsia="lt-LT"/>
        </w:rPr>
        <w:t>.</w:t>
      </w:r>
    </w:p>
    <w:p w14:paraId="0DCE16B0" w14:textId="637F77A8" w:rsidR="002D605C" w:rsidRDefault="002D605C" w:rsidP="007016B4">
      <w:pPr>
        <w:spacing w:after="0" w:line="24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noProof/>
          <w:sz w:val="24"/>
          <w:szCs w:val="24"/>
          <w:lang w:eastAsia="lt-LT"/>
        </w:rPr>
        <w:t>2.</w:t>
      </w:r>
      <w:r>
        <w:rPr>
          <w:rFonts w:ascii="Times New Roman" w:eastAsia="Times New Roman" w:hAnsi="Times New Roman" w:cs="Times New Roman"/>
          <w:noProof/>
          <w:sz w:val="24"/>
          <w:szCs w:val="24"/>
          <w:lang w:eastAsia="lt-LT"/>
        </w:rPr>
        <w:t xml:space="preserve"> </w:t>
      </w:r>
      <w:r>
        <w:rPr>
          <w:rFonts w:ascii="Times New Roman" w:eastAsia="Times New Roman" w:hAnsi="Times New Roman" w:cs="Times New Roman"/>
          <w:b/>
          <w:sz w:val="24"/>
          <w:szCs w:val="24"/>
          <w:lang w:eastAsia="lt-LT"/>
        </w:rPr>
        <w:t xml:space="preserve">Kaip šiuo metu sprendžiami sprendimo projekte aptarti klausimai: </w:t>
      </w:r>
    </w:p>
    <w:p w14:paraId="2C505FA1" w14:textId="492AE89C" w:rsidR="002D605C" w:rsidRDefault="003509D9"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Šiuo metu, pasibaigus 2022 metais  </w:t>
      </w:r>
      <w:r w:rsidRPr="005178B5">
        <w:rPr>
          <w:rFonts w:ascii="Times New Roman" w:eastAsia="Calibri" w:hAnsi="Times New Roman" w:cs="Times New Roman"/>
          <w:sz w:val="24"/>
          <w:szCs w:val="24"/>
        </w:rPr>
        <w:t>Panevėžio</w:t>
      </w:r>
      <w:r w:rsidRPr="005178B5">
        <w:rPr>
          <w:rFonts w:ascii="Times New Roman" w:eastAsia="Times New Roman" w:hAnsi="Times New Roman" w:cs="Times New Roman"/>
          <w:sz w:val="24"/>
          <w:szCs w:val="24"/>
          <w:lang w:eastAsia="lt-LT"/>
        </w:rPr>
        <w:t xml:space="preserve"> miesto savivaldybės 202</w:t>
      </w:r>
      <w:r>
        <w:rPr>
          <w:rFonts w:ascii="Times New Roman" w:eastAsia="Times New Roman" w:hAnsi="Times New Roman" w:cs="Times New Roman"/>
          <w:sz w:val="24"/>
          <w:szCs w:val="24"/>
          <w:lang w:eastAsia="lt-LT"/>
        </w:rPr>
        <w:t>2 metų užimtumo didinimo programą, u</w:t>
      </w:r>
      <w:r w:rsidR="002D605C">
        <w:rPr>
          <w:rFonts w:ascii="Times New Roman" w:hAnsi="Times New Roman" w:cs="Times New Roman"/>
          <w:sz w:val="24"/>
          <w:szCs w:val="24"/>
        </w:rPr>
        <w:t>žimtumo didinimo program</w:t>
      </w:r>
      <w:r w:rsidR="0099073B">
        <w:rPr>
          <w:rFonts w:ascii="Times New Roman" w:hAnsi="Times New Roman" w:cs="Times New Roman"/>
          <w:sz w:val="24"/>
          <w:szCs w:val="24"/>
        </w:rPr>
        <w:t>os Tik</w:t>
      </w:r>
      <w:r w:rsidR="00E74ACE">
        <w:rPr>
          <w:rFonts w:ascii="Times New Roman" w:hAnsi="Times New Roman" w:cs="Times New Roman"/>
          <w:sz w:val="24"/>
          <w:szCs w:val="24"/>
        </w:rPr>
        <w:t>sl</w:t>
      </w:r>
      <w:r w:rsidR="0099073B">
        <w:rPr>
          <w:rFonts w:ascii="Times New Roman" w:hAnsi="Times New Roman" w:cs="Times New Roman"/>
          <w:sz w:val="24"/>
          <w:szCs w:val="24"/>
        </w:rPr>
        <w:t>inės grupės asmenims nėra.</w:t>
      </w:r>
    </w:p>
    <w:p w14:paraId="227171CA" w14:textId="2C1E6311" w:rsidR="002D605C" w:rsidRDefault="002D605C" w:rsidP="007016B4">
      <w:pPr>
        <w:tabs>
          <w:tab w:val="num" w:pos="0"/>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3.</w:t>
      </w: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Sprendimo priėmimo būtinumo pagrindimas, kokių pozityvių rezultatų laukiama</w:t>
      </w:r>
      <w:r>
        <w:rPr>
          <w:rFonts w:ascii="Times New Roman" w:eastAsia="Times New Roman" w:hAnsi="Times New Roman" w:cs="Times New Roman"/>
          <w:sz w:val="24"/>
          <w:szCs w:val="24"/>
          <w:lang w:eastAsia="lt-LT"/>
        </w:rPr>
        <w:t xml:space="preserve">: </w:t>
      </w:r>
    </w:p>
    <w:p w14:paraId="2DE7913F" w14:textId="595FA2A2" w:rsidR="00572798" w:rsidRDefault="002D605C"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Patvirtinus sprendimo projektą, bus pradėta </w:t>
      </w:r>
      <w:r w:rsidR="0099073B">
        <w:rPr>
          <w:rFonts w:ascii="Times New Roman" w:eastAsia="Times New Roman" w:hAnsi="Times New Roman" w:cs="Times New Roman"/>
          <w:sz w:val="24"/>
          <w:szCs w:val="24"/>
          <w:lang w:eastAsia="lt-LT"/>
        </w:rPr>
        <w:t xml:space="preserve">įgyvendinti </w:t>
      </w:r>
      <w:r>
        <w:rPr>
          <w:rFonts w:ascii="Times New Roman" w:eastAsia="Times New Roman" w:hAnsi="Times New Roman" w:cs="Times New Roman"/>
          <w:sz w:val="24"/>
          <w:szCs w:val="24"/>
          <w:lang w:eastAsia="lt-LT"/>
        </w:rPr>
        <w:t>P</w:t>
      </w:r>
      <w:r>
        <w:rPr>
          <w:rFonts w:ascii="Times New Roman" w:eastAsia="Times New Roman" w:hAnsi="Times New Roman" w:cs="Times New Roman"/>
          <w:sz w:val="24"/>
          <w:szCs w:val="20"/>
          <w:lang w:eastAsia="lt-LT"/>
        </w:rPr>
        <w:t>anevėžio miesto savivaldybės</w:t>
      </w:r>
      <w:r w:rsidR="00554972">
        <w:rPr>
          <w:rFonts w:ascii="Times New Roman" w:eastAsia="Times New Roman" w:hAnsi="Times New Roman" w:cs="Times New Roman"/>
          <w:sz w:val="24"/>
          <w:szCs w:val="20"/>
          <w:lang w:eastAsia="lt-LT"/>
        </w:rPr>
        <w:t xml:space="preserve"> </w:t>
      </w:r>
      <w:r w:rsidR="0099073B" w:rsidRPr="005178B5">
        <w:rPr>
          <w:rFonts w:ascii="Times New Roman" w:eastAsia="Times New Roman" w:hAnsi="Times New Roman" w:cs="Times New Roman"/>
          <w:sz w:val="24"/>
          <w:szCs w:val="24"/>
          <w:lang w:eastAsia="lt-LT"/>
        </w:rPr>
        <w:t>202</w:t>
      </w:r>
      <w:r w:rsidR="0099073B">
        <w:rPr>
          <w:rFonts w:ascii="Times New Roman" w:eastAsia="Times New Roman" w:hAnsi="Times New Roman" w:cs="Times New Roman"/>
          <w:sz w:val="24"/>
          <w:szCs w:val="24"/>
          <w:lang w:eastAsia="lt-LT"/>
        </w:rPr>
        <w:t>3 metų</w:t>
      </w:r>
      <w:r>
        <w:rPr>
          <w:rFonts w:ascii="Times New Roman" w:eastAsia="Times New Roman" w:hAnsi="Times New Roman" w:cs="Times New Roman"/>
          <w:sz w:val="24"/>
          <w:szCs w:val="20"/>
          <w:lang w:eastAsia="lt-LT"/>
        </w:rPr>
        <w:t xml:space="preserve"> užimtumo didinimo programos</w:t>
      </w:r>
      <w:r>
        <w:rPr>
          <w:rFonts w:ascii="Times New Roman" w:eastAsia="Times New Roman" w:hAnsi="Times New Roman" w:cs="Times New Roman"/>
          <w:sz w:val="24"/>
          <w:szCs w:val="24"/>
          <w:lang w:eastAsia="lt-LT"/>
        </w:rPr>
        <w:t xml:space="preserve"> (toliau </w:t>
      </w:r>
      <w:bookmarkStart w:id="5" w:name="_Hlk534805860"/>
      <w:r>
        <w:rPr>
          <w:rFonts w:ascii="Times New Roman" w:eastAsia="Times New Roman" w:hAnsi="Times New Roman" w:cs="Times New Roman"/>
          <w:sz w:val="24"/>
          <w:szCs w:val="24"/>
          <w:lang w:eastAsia="lt-LT"/>
        </w:rPr>
        <w:t>–</w:t>
      </w:r>
      <w:bookmarkEnd w:id="5"/>
      <w:r>
        <w:rPr>
          <w:rFonts w:ascii="Times New Roman" w:eastAsia="Times New Roman" w:hAnsi="Times New Roman" w:cs="Times New Roman"/>
          <w:sz w:val="24"/>
          <w:szCs w:val="24"/>
          <w:lang w:eastAsia="lt-LT"/>
        </w:rPr>
        <w:t xml:space="preserve"> Programa)</w:t>
      </w:r>
      <w:r w:rsidR="0099073B">
        <w:rPr>
          <w:rFonts w:ascii="Times New Roman" w:eastAsia="Times New Roman" w:hAnsi="Times New Roman" w:cs="Times New Roman"/>
          <w:sz w:val="24"/>
          <w:szCs w:val="24"/>
          <w:lang w:eastAsia="lt-LT"/>
        </w:rPr>
        <w:t xml:space="preserve"> ir </w:t>
      </w:r>
      <w:r>
        <w:rPr>
          <w:rFonts w:ascii="Times New Roman" w:eastAsia="Times New Roman" w:hAnsi="Times New Roman" w:cs="Times New Roman"/>
          <w:sz w:val="24"/>
          <w:szCs w:val="24"/>
          <w:lang w:eastAsia="lt-LT"/>
        </w:rPr>
        <w:t xml:space="preserve"> sudaryt</w:t>
      </w:r>
      <w:r w:rsidR="00572798">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 xml:space="preserve"> ga</w:t>
      </w:r>
      <w:r w:rsidR="00554972">
        <w:rPr>
          <w:rFonts w:ascii="Times New Roman" w:eastAsia="Times New Roman" w:hAnsi="Times New Roman" w:cs="Times New Roman"/>
          <w:sz w:val="24"/>
          <w:szCs w:val="24"/>
          <w:lang w:eastAsia="lt-LT"/>
        </w:rPr>
        <w:t>limybė</w:t>
      </w:r>
      <w:r w:rsidR="00572798">
        <w:rPr>
          <w:rFonts w:ascii="Times New Roman" w:eastAsia="Times New Roman" w:hAnsi="Times New Roman" w:cs="Times New Roman"/>
          <w:sz w:val="24"/>
          <w:szCs w:val="24"/>
          <w:lang w:eastAsia="lt-LT"/>
        </w:rPr>
        <w:t>s</w:t>
      </w:r>
      <w:r w:rsidR="00554972">
        <w:rPr>
          <w:rFonts w:ascii="Times New Roman" w:eastAsia="Times New Roman" w:hAnsi="Times New Roman" w:cs="Times New Roman"/>
          <w:sz w:val="24"/>
          <w:szCs w:val="24"/>
          <w:lang w:eastAsia="lt-LT"/>
        </w:rPr>
        <w:t xml:space="preserve"> </w:t>
      </w:r>
      <w:r w:rsidR="00572798">
        <w:rPr>
          <w:rFonts w:ascii="Times New Roman" w:eastAsia="Times New Roman" w:hAnsi="Times New Roman" w:cs="Times New Roman"/>
          <w:sz w:val="24"/>
          <w:szCs w:val="24"/>
          <w:lang w:eastAsia="lt-LT"/>
        </w:rPr>
        <w:t xml:space="preserve">Tikslinės grupės asmenims siekti </w:t>
      </w:r>
      <w:r w:rsidR="00572798" w:rsidRPr="00572798">
        <w:rPr>
          <w:rFonts w:ascii="Times New Roman" w:eastAsia="Times New Roman" w:hAnsi="Times New Roman" w:cs="Times New Roman"/>
          <w:sz w:val="24"/>
          <w:szCs w:val="24"/>
          <w:lang w:eastAsia="lt-LT"/>
        </w:rPr>
        <w:t>tvaraus  užimtumo</w:t>
      </w:r>
      <w:r w:rsidR="00572798">
        <w:rPr>
          <w:rFonts w:ascii="Times New Roman" w:eastAsia="Times New Roman" w:hAnsi="Times New Roman" w:cs="Times New Roman"/>
          <w:sz w:val="24"/>
          <w:szCs w:val="24"/>
          <w:lang w:eastAsia="lt-LT"/>
        </w:rPr>
        <w:t xml:space="preserve"> ir sumažinti šios grupės piniginės paramos gavėjų skaičių</w:t>
      </w:r>
      <w:r>
        <w:rPr>
          <w:rFonts w:ascii="Times New Roman" w:eastAsia="Times New Roman" w:hAnsi="Times New Roman" w:cs="Times New Roman"/>
          <w:sz w:val="24"/>
          <w:szCs w:val="24"/>
          <w:lang w:eastAsia="lt-LT"/>
        </w:rPr>
        <w:t>.</w:t>
      </w:r>
    </w:p>
    <w:p w14:paraId="7E2DE944" w14:textId="0E2A73D4" w:rsid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Tikslinei grupei priskiriami asmenys yra:</w:t>
      </w:r>
      <w:r w:rsidR="002D605C">
        <w:rPr>
          <w:rFonts w:ascii="Times New Roman" w:eastAsia="Times New Roman" w:hAnsi="Times New Roman" w:cs="Times New Roman"/>
          <w:sz w:val="24"/>
          <w:szCs w:val="24"/>
          <w:lang w:eastAsia="lt-LT"/>
        </w:rPr>
        <w:t xml:space="preserve">  </w:t>
      </w:r>
    </w:p>
    <w:p w14:paraId="164044CC"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 rūpintiniai, kuriems iki pilnametystės buvo nustatyta rūpyba, kol jiems sukaks 25 metai;</w:t>
      </w:r>
    </w:p>
    <w:p w14:paraId="3A9C1130"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 </w:t>
      </w:r>
    </w:p>
    <w:p w14:paraId="104C386E"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3) grįžę iš laisvės atėmimo vietų įstaigos, kai laisvės atėmimo laikotarpis buvo ilgesnis kaip 6 mėnesiai, jeigu jie kreipiasi į Užimtumo tarnybą ne vėliau kaip per 6 mėnesius nuo grįžimo iš laisvės atėmimo vietų įstaigos;</w:t>
      </w:r>
    </w:p>
    <w:p w14:paraId="571D8D34"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4) piniginės socialinės paramos gavėjai;</w:t>
      </w:r>
    </w:p>
    <w:p w14:paraId="23BEFB67"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w:t>
      </w:r>
    </w:p>
    <w:p w14:paraId="70BF6D64"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6) prekybos žmonėmis aukos, baigusios psichologinės socialinės ir (ar) profesinės reabilitacijos programas, jeigu jos kreipiasi į Užimtumo tarnybą ne vėliau kaip per 6 mėnesius nuo psichologinės socialinės ir (ar) profesinės reabilitacijos programos baigimo; </w:t>
      </w:r>
    </w:p>
    <w:p w14:paraId="7AD48066"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7) grįžę į Lietuvą nuolat gyventi politiniai kaliniai ir tremtiniai bei jų šeimos nariai (sutuoktinis, vaikai (įvaikiai) iki 18 metų), jeigu jie kreipiasi į Užimtumo tarnybą ne vėliau kaip per 6 mėnesius nuo grįžimo į Lietuvą nuolat gyventi dienos; </w:t>
      </w:r>
    </w:p>
    <w:p w14:paraId="454EB89F"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lastRenderedPageBreak/>
        <w:t>8) turintys pabėgėlio statusą ar kuriems yra suteikta papildoma ar laikinoji apsauga arba turintys teisę gauti laikinąją apsaugą, iki sprendimo dėl laikinosios apsaugos suteikimo (nesuteikimo) priėmimo, tačiau ne ilgiau kaip laikinosios apsaugos laikotarpiu;</w:t>
      </w:r>
    </w:p>
    <w:p w14:paraId="780D976E"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 xml:space="preserve">9) asmenys, patiriantys socialinę riziką; </w:t>
      </w:r>
    </w:p>
    <w:p w14:paraId="3C7757D7" w14:textId="77777777" w:rsidR="00572798" w:rsidRP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10) vyresni kaip 40 metų;</w:t>
      </w:r>
    </w:p>
    <w:p w14:paraId="2F715230" w14:textId="1B7BB972" w:rsidR="00572798" w:rsidRDefault="00572798" w:rsidP="007016B4">
      <w:pPr>
        <w:spacing w:after="0" w:line="240" w:lineRule="auto"/>
        <w:ind w:firstLine="851"/>
        <w:jc w:val="both"/>
        <w:rPr>
          <w:rFonts w:ascii="Times New Roman" w:eastAsia="Times New Roman" w:hAnsi="Times New Roman" w:cs="Times New Roman"/>
          <w:sz w:val="24"/>
          <w:szCs w:val="24"/>
          <w:lang w:eastAsia="lt-LT"/>
        </w:rPr>
      </w:pPr>
      <w:r w:rsidRPr="00572798">
        <w:rPr>
          <w:rFonts w:ascii="Times New Roman" w:eastAsia="Times New Roman" w:hAnsi="Times New Roman" w:cs="Times New Roman"/>
          <w:sz w:val="24"/>
          <w:szCs w:val="24"/>
          <w:lang w:eastAsia="lt-LT"/>
        </w:rPr>
        <w:t>11) darbo rinkai besirengiantys asmenys</w:t>
      </w:r>
      <w:r>
        <w:rPr>
          <w:rFonts w:ascii="Times New Roman" w:eastAsia="Times New Roman" w:hAnsi="Times New Roman" w:cs="Times New Roman"/>
          <w:sz w:val="24"/>
          <w:szCs w:val="24"/>
          <w:lang w:eastAsia="lt-LT"/>
        </w:rPr>
        <w:t xml:space="preserve"> (nuo 2022 m. liepos mėnesio taikoma sąlyga).</w:t>
      </w:r>
    </w:p>
    <w:p w14:paraId="2A520DEC" w14:textId="7046AC23" w:rsidR="00827500" w:rsidRPr="00827500" w:rsidRDefault="002D605C" w:rsidP="007016B4">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Patvirtinus  </w:t>
      </w:r>
      <w:r w:rsidR="00827500">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prendimo projektą, bus sudaryta galimybė  </w:t>
      </w:r>
      <w:r w:rsidR="00827500">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ikslinių grup</w:t>
      </w:r>
      <w:r w:rsidR="00827500">
        <w:rPr>
          <w:rFonts w:ascii="Times New Roman" w:eastAsia="Times New Roman" w:hAnsi="Times New Roman" w:cs="Times New Roman"/>
          <w:sz w:val="24"/>
          <w:szCs w:val="24"/>
          <w:lang w:eastAsia="lt-LT"/>
        </w:rPr>
        <w:t>ės</w:t>
      </w:r>
      <w:r>
        <w:rPr>
          <w:rFonts w:ascii="Times New Roman" w:eastAsia="Times New Roman" w:hAnsi="Times New Roman" w:cs="Times New Roman"/>
          <w:sz w:val="24"/>
          <w:szCs w:val="24"/>
          <w:lang w:eastAsia="lt-LT"/>
        </w:rPr>
        <w:t xml:space="preserve"> asmenims  </w:t>
      </w:r>
      <w:r w:rsidR="00827500">
        <w:rPr>
          <w:rFonts w:ascii="Times New Roman" w:eastAsia="Times New Roman" w:hAnsi="Times New Roman" w:cs="Times New Roman"/>
          <w:sz w:val="24"/>
          <w:szCs w:val="24"/>
          <w:lang w:eastAsia="lt-LT"/>
        </w:rPr>
        <w:t xml:space="preserve">gauti  padedančias </w:t>
      </w:r>
      <w:r w:rsidR="00827500" w:rsidRPr="00827500">
        <w:rPr>
          <w:rFonts w:ascii="Times New Roman" w:eastAsia="Times New Roman" w:hAnsi="Times New Roman" w:cs="Times New Roman"/>
          <w:sz w:val="24"/>
          <w:szCs w:val="24"/>
        </w:rPr>
        <w:t>įgyti socialinių įgūdžių ir (ar) motyvacijos dirbti</w:t>
      </w:r>
      <w:r w:rsidR="00827500">
        <w:rPr>
          <w:rFonts w:ascii="Times New Roman" w:eastAsia="Times New Roman" w:hAnsi="Times New Roman" w:cs="Times New Roman"/>
          <w:sz w:val="24"/>
          <w:szCs w:val="24"/>
        </w:rPr>
        <w:t xml:space="preserve"> ir kitas Paslaugas (Programos 21.1 p.) bei Priemones (Programos 21.2 p.) padedančias siekti tvaraus </w:t>
      </w:r>
      <w:r w:rsidR="00827500">
        <w:rPr>
          <w:rFonts w:ascii="Times New Roman" w:eastAsia="Times New Roman" w:hAnsi="Times New Roman" w:cs="Times New Roman"/>
          <w:sz w:val="24"/>
          <w:szCs w:val="24"/>
          <w:lang w:eastAsia="lt-LT"/>
        </w:rPr>
        <w:t xml:space="preserve">Tikslinių grupės asmenų  </w:t>
      </w:r>
      <w:r w:rsidR="00827500">
        <w:rPr>
          <w:rFonts w:ascii="Times New Roman" w:eastAsia="Times New Roman" w:hAnsi="Times New Roman" w:cs="Times New Roman"/>
          <w:sz w:val="24"/>
          <w:szCs w:val="24"/>
        </w:rPr>
        <w:t xml:space="preserve"> tvarau</w:t>
      </w:r>
      <w:r w:rsidR="007016B4">
        <w:rPr>
          <w:rFonts w:ascii="Times New Roman" w:eastAsia="Times New Roman" w:hAnsi="Times New Roman" w:cs="Times New Roman"/>
          <w:sz w:val="24"/>
          <w:szCs w:val="24"/>
        </w:rPr>
        <w:t>s</w:t>
      </w:r>
      <w:r w:rsidR="00827500">
        <w:rPr>
          <w:rFonts w:ascii="Times New Roman" w:eastAsia="Times New Roman" w:hAnsi="Times New Roman" w:cs="Times New Roman"/>
          <w:sz w:val="24"/>
          <w:szCs w:val="24"/>
        </w:rPr>
        <w:t xml:space="preserve"> užimtumo.</w:t>
      </w:r>
      <w:r w:rsidR="007016B4">
        <w:rPr>
          <w:rFonts w:ascii="Times New Roman" w:eastAsia="Times New Roman" w:hAnsi="Times New Roman" w:cs="Times New Roman"/>
          <w:sz w:val="24"/>
          <w:szCs w:val="24"/>
        </w:rPr>
        <w:t xml:space="preserve"> </w:t>
      </w:r>
      <w:r w:rsidR="00E24FA2">
        <w:rPr>
          <w:rFonts w:ascii="Times New Roman" w:eastAsia="Times New Roman" w:hAnsi="Times New Roman" w:cs="Times New Roman"/>
          <w:sz w:val="24"/>
          <w:szCs w:val="24"/>
        </w:rPr>
        <w:t xml:space="preserve">Programos </w:t>
      </w:r>
      <w:r w:rsidR="00E24FA2" w:rsidRPr="00E24FA2">
        <w:rPr>
          <w:rFonts w:ascii="Times New Roman" w:eastAsia="Times New Roman" w:hAnsi="Times New Roman" w:cs="Times New Roman"/>
          <w:sz w:val="24"/>
          <w:szCs w:val="24"/>
          <w:lang w:eastAsia="lt-LT"/>
        </w:rPr>
        <w:t>Priemonių įgyvendinimą koordinuo</w:t>
      </w:r>
      <w:r w:rsidR="007016B4">
        <w:rPr>
          <w:rFonts w:ascii="Times New Roman" w:eastAsia="Times New Roman" w:hAnsi="Times New Roman" w:cs="Times New Roman"/>
          <w:sz w:val="24"/>
          <w:szCs w:val="24"/>
          <w:lang w:eastAsia="lt-LT"/>
        </w:rPr>
        <w:t>s</w:t>
      </w:r>
      <w:r w:rsidR="00E24FA2" w:rsidRPr="00E24FA2">
        <w:rPr>
          <w:rFonts w:ascii="Times New Roman" w:eastAsia="Times New Roman" w:hAnsi="Times New Roman" w:cs="Times New Roman"/>
          <w:sz w:val="24"/>
          <w:szCs w:val="24"/>
          <w:lang w:eastAsia="lt-LT"/>
        </w:rPr>
        <w:t xml:space="preserve"> Savivaldybės administracijos Socialinių reikalų skyriaus Socialinių išmokų poskyrio </w:t>
      </w:r>
      <w:r w:rsidR="00E24FA2" w:rsidRPr="00E24FA2">
        <w:rPr>
          <w:rFonts w:ascii="Times New Roman" w:eastAsia="Times New Roman" w:hAnsi="Times New Roman" w:cs="Times New Roman"/>
          <w:color w:val="000000"/>
          <w:sz w:val="24"/>
          <w:szCs w:val="20"/>
        </w:rPr>
        <w:t xml:space="preserve">užimtumo didinimo </w:t>
      </w:r>
      <w:r w:rsidR="00E24FA2" w:rsidRPr="00E24FA2">
        <w:rPr>
          <w:rFonts w:ascii="Times New Roman" w:eastAsia="Times New Roman" w:hAnsi="Times New Roman" w:cs="Times New Roman"/>
          <w:sz w:val="24"/>
          <w:szCs w:val="24"/>
          <w:lang w:eastAsia="lt-LT"/>
        </w:rPr>
        <w:t>vyr. specialistas</w:t>
      </w:r>
      <w:r w:rsidR="007016B4">
        <w:rPr>
          <w:rFonts w:ascii="Times New Roman" w:eastAsia="Times New Roman" w:hAnsi="Times New Roman" w:cs="Times New Roman"/>
          <w:sz w:val="24"/>
          <w:szCs w:val="24"/>
          <w:lang w:eastAsia="lt-LT"/>
        </w:rPr>
        <w:t xml:space="preserve">. </w:t>
      </w:r>
      <w:r w:rsidR="00E24FA2" w:rsidRPr="00E24FA2">
        <w:rPr>
          <w:rFonts w:ascii="Times New Roman" w:eastAsia="Times New Roman" w:hAnsi="Times New Roman" w:cs="Times New Roman"/>
          <w:sz w:val="24"/>
          <w:szCs w:val="24"/>
          <w:lang w:eastAsia="lt-LT"/>
        </w:rPr>
        <w:t xml:space="preserve"> Susitarimų dėl integracijos į darbo rinką su Tikslinėmis grupėmis rengimą ir pasirašymą vykd</w:t>
      </w:r>
      <w:r w:rsidR="007016B4">
        <w:rPr>
          <w:rFonts w:ascii="Times New Roman" w:eastAsia="Times New Roman" w:hAnsi="Times New Roman" w:cs="Times New Roman"/>
          <w:sz w:val="24"/>
          <w:szCs w:val="24"/>
          <w:lang w:eastAsia="lt-LT"/>
        </w:rPr>
        <w:t>ys</w:t>
      </w:r>
      <w:r w:rsidR="00E24FA2" w:rsidRPr="00E24FA2">
        <w:rPr>
          <w:rFonts w:ascii="Times New Roman" w:eastAsia="Times New Roman" w:hAnsi="Times New Roman" w:cs="Times New Roman"/>
          <w:sz w:val="24"/>
          <w:szCs w:val="24"/>
          <w:lang w:eastAsia="lt-LT"/>
        </w:rPr>
        <w:t xml:space="preserve"> bei susitarimų įgyvendinimą koordinuo</w:t>
      </w:r>
      <w:r w:rsidR="007016B4">
        <w:rPr>
          <w:rFonts w:ascii="Times New Roman" w:eastAsia="Times New Roman" w:hAnsi="Times New Roman" w:cs="Times New Roman"/>
          <w:sz w:val="24"/>
          <w:szCs w:val="24"/>
          <w:lang w:eastAsia="lt-LT"/>
        </w:rPr>
        <w:t>s</w:t>
      </w:r>
      <w:r w:rsidR="00E24FA2" w:rsidRPr="00E24FA2">
        <w:rPr>
          <w:rFonts w:ascii="Times New Roman" w:eastAsia="Times New Roman" w:hAnsi="Times New Roman" w:cs="Times New Roman"/>
          <w:sz w:val="24"/>
          <w:szCs w:val="24"/>
          <w:lang w:eastAsia="lt-LT"/>
        </w:rPr>
        <w:t xml:space="preserve"> Savivaldybės administracijos Socialinių reikalų skyriaus Socialinių išmokų poskyrio atvejo vadybininkas</w:t>
      </w:r>
      <w:r w:rsidR="007016B4">
        <w:rPr>
          <w:rFonts w:ascii="Times New Roman" w:eastAsia="Times New Roman" w:hAnsi="Times New Roman" w:cs="Times New Roman"/>
          <w:sz w:val="24"/>
          <w:szCs w:val="24"/>
          <w:lang w:eastAsia="lt-LT"/>
        </w:rPr>
        <w:t>.</w:t>
      </w:r>
    </w:p>
    <w:p w14:paraId="6B488093" w14:textId="24CB4065" w:rsidR="006815A4" w:rsidRDefault="002D605C" w:rsidP="007016B4">
      <w:pPr>
        <w:spacing w:after="0" w:line="240" w:lineRule="auto"/>
        <w:ind w:firstLine="85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 Skaičiavimai, išlaidų sąmatos, finansavimo šaltiniai:</w:t>
      </w:r>
    </w:p>
    <w:p w14:paraId="20F1D83F" w14:textId="7EE8D335" w:rsidR="00827500" w:rsidRPr="00827500" w:rsidRDefault="006815A4" w:rsidP="007016B4">
      <w:pPr>
        <w:spacing w:after="0" w:line="240" w:lineRule="auto"/>
        <w:ind w:firstLine="851"/>
        <w:jc w:val="both"/>
        <w:rPr>
          <w:rFonts w:ascii="Times New Roman" w:eastAsia="HG Mincho Light J" w:hAnsi="Times New Roman" w:cs="Times New Roman"/>
          <w:color w:val="000000"/>
          <w:sz w:val="24"/>
          <w:szCs w:val="24"/>
          <w:lang w:eastAsia="lt-LT"/>
        </w:rPr>
      </w:pPr>
      <w:r w:rsidRPr="006815A4">
        <w:rPr>
          <w:rFonts w:ascii="Times New Roman" w:eastAsia="Calibri" w:hAnsi="Times New Roman" w:cs="Times New Roman"/>
          <w:color w:val="000000"/>
          <w:sz w:val="24"/>
          <w:szCs w:val="24"/>
        </w:rPr>
        <w:t>Programa  finansuojama iš Lietuvos Respublikos valstybės biudžeto specialiųjų tikslinių dotacijų savivaldybių biudžetams lėšų, skirtų Vietos savivaldos įstatymo 7 straipsnio 18 punkte numatytai valstybinei (valstybės perduotai savivaldybėms) funkcijai</w:t>
      </w:r>
      <w:r w:rsidR="00827500">
        <w:rPr>
          <w:rFonts w:ascii="Times New Roman" w:eastAsia="Calibri" w:hAnsi="Times New Roman" w:cs="Times New Roman"/>
          <w:color w:val="000000"/>
          <w:sz w:val="24"/>
          <w:szCs w:val="24"/>
        </w:rPr>
        <w:t>:</w:t>
      </w:r>
      <w:r w:rsidRPr="006815A4">
        <w:rPr>
          <w:rFonts w:ascii="Times New Roman" w:eastAsia="Calibri" w:hAnsi="Times New Roman" w:cs="Times New Roman"/>
          <w:color w:val="000000"/>
          <w:sz w:val="24"/>
          <w:szCs w:val="24"/>
        </w:rPr>
        <w:t xml:space="preserve"> dalyvauti rengiant ir įgyvendinant darbo rinkos politikos priemones ir gyventojų užimtumo programas,</w:t>
      </w:r>
      <w:r w:rsidR="00827500" w:rsidRPr="00827500">
        <w:rPr>
          <w:rFonts w:ascii="Times New Roman" w:eastAsia="Calibri" w:hAnsi="Times New Roman" w:cs="Times New Roman"/>
          <w:color w:val="000000"/>
          <w:sz w:val="24"/>
          <w:szCs w:val="24"/>
        </w:rPr>
        <w:t xml:space="preserve"> </w:t>
      </w:r>
      <w:r w:rsidR="00827500" w:rsidRPr="006815A4">
        <w:rPr>
          <w:rFonts w:ascii="Times New Roman" w:eastAsia="Calibri" w:hAnsi="Times New Roman" w:cs="Times New Roman"/>
          <w:color w:val="000000"/>
          <w:sz w:val="24"/>
          <w:szCs w:val="24"/>
        </w:rPr>
        <w:t>įgyvendinti</w:t>
      </w:r>
      <w:r w:rsidR="00827500">
        <w:rPr>
          <w:rFonts w:ascii="Times New Roman" w:eastAsia="Calibri" w:hAnsi="Times New Roman" w:cs="Times New Roman"/>
          <w:color w:val="000000"/>
          <w:sz w:val="24"/>
          <w:szCs w:val="24"/>
        </w:rPr>
        <w:t xml:space="preserve">. Programai </w:t>
      </w:r>
      <w:r w:rsidR="00827500" w:rsidRPr="00827500">
        <w:rPr>
          <w:rFonts w:ascii="Times New Roman" w:eastAsia="Calibri" w:hAnsi="Times New Roman" w:cs="Times New Roman"/>
          <w:color w:val="000000"/>
          <w:sz w:val="24"/>
          <w:szCs w:val="24"/>
        </w:rPr>
        <w:t>finansuoti</w:t>
      </w:r>
      <w:r w:rsidR="00827500" w:rsidRPr="00827500">
        <w:rPr>
          <w:rFonts w:ascii="Times New Roman" w:eastAsia="Times New Roman" w:hAnsi="Times New Roman" w:cs="Times New Roman"/>
          <w:color w:val="000000"/>
          <w:sz w:val="24"/>
          <w:szCs w:val="24"/>
        </w:rPr>
        <w:t xml:space="preserve"> numatoma panaudoti apie 562,0 tūkst. Eur: </w:t>
      </w:r>
      <w:r w:rsidR="00827500" w:rsidRPr="00827500">
        <w:rPr>
          <w:rFonts w:ascii="Times New Roman" w:eastAsia="Calibri" w:hAnsi="Times New Roman" w:cs="Times New Roman"/>
          <w:color w:val="000000"/>
          <w:sz w:val="24"/>
          <w:szCs w:val="24"/>
        </w:rPr>
        <w:t>iš valstybės biudžeto specialiųjų tikslinių dotacijų savivaldybių biudžetams – 262,0 tūkst. Eur ir iš n</w:t>
      </w:r>
      <w:r w:rsidR="00827500" w:rsidRPr="00827500">
        <w:rPr>
          <w:rFonts w:ascii="Times New Roman" w:eastAsia="Times New Roman" w:hAnsi="Times New Roman" w:cs="Times New Roman"/>
          <w:sz w:val="24"/>
          <w:szCs w:val="24"/>
        </w:rPr>
        <w:t xml:space="preserve">epanaudotų Savivaldybės biudžeto lėšų piniginei socialinei paramai skaičiuoti ir mokėti pagal Lietuvos Respublikos piniginės socialinės paramos nepasiturintiems gyventojams įstatymą </w:t>
      </w:r>
      <w:r w:rsidR="00827500" w:rsidRPr="00827500">
        <w:rPr>
          <w:rFonts w:ascii="Times New Roman" w:eastAsia="Calibri" w:hAnsi="Times New Roman" w:cs="Times New Roman"/>
          <w:color w:val="000000"/>
          <w:sz w:val="24"/>
          <w:szCs w:val="24"/>
        </w:rPr>
        <w:t xml:space="preserve">– 300,0 tūkst. Eur. </w:t>
      </w:r>
      <w:r w:rsidR="00827500" w:rsidRPr="00827500">
        <w:rPr>
          <w:rFonts w:ascii="Times New Roman" w:eastAsia="HG Mincho Light J" w:hAnsi="Times New Roman" w:cs="Times New Roman"/>
          <w:color w:val="000000"/>
          <w:sz w:val="24"/>
          <w:szCs w:val="24"/>
          <w:lang w:eastAsia="lt-LT"/>
        </w:rPr>
        <w:t>Programos Paslaugų ir Priemonių</w:t>
      </w:r>
      <w:r w:rsidR="00827500" w:rsidRPr="00827500">
        <w:rPr>
          <w:rFonts w:ascii="Times New Roman" w:eastAsia="Calibri" w:hAnsi="Times New Roman" w:cs="Times New Roman"/>
          <w:color w:val="000000"/>
          <w:sz w:val="24"/>
          <w:szCs w:val="24"/>
        </w:rPr>
        <w:t xml:space="preserve"> </w:t>
      </w:r>
      <w:r w:rsidR="00827500" w:rsidRPr="00827500">
        <w:rPr>
          <w:rFonts w:ascii="Times New Roman" w:eastAsia="HG Mincho Light J" w:hAnsi="Times New Roman" w:cs="Times New Roman"/>
          <w:color w:val="000000"/>
          <w:sz w:val="24"/>
          <w:szCs w:val="24"/>
          <w:lang w:eastAsia="lt-LT"/>
        </w:rPr>
        <w:t xml:space="preserve">administravimo išlaidos skiriamos Lietuvos Respublikos socialinės apsaugos ir darbo ministro nustatyta tvarka. Paslaugoms ir Socialinių reikalų skyriaus  atvejo vadybininko darbo užmokesčiui finansuoti skiriama ne daugiau kaip </w:t>
      </w:r>
      <w:r w:rsidR="00E74ACE">
        <w:rPr>
          <w:rFonts w:ascii="Times New Roman" w:eastAsia="HG Mincho Light J" w:hAnsi="Times New Roman" w:cs="Times New Roman"/>
          <w:color w:val="000000"/>
          <w:sz w:val="24"/>
          <w:szCs w:val="24"/>
          <w:lang w:eastAsia="lt-LT"/>
        </w:rPr>
        <w:t>7</w:t>
      </w:r>
      <w:r w:rsidR="00827500" w:rsidRPr="00827500">
        <w:rPr>
          <w:rFonts w:ascii="Times New Roman" w:eastAsia="HG Mincho Light J" w:hAnsi="Times New Roman" w:cs="Times New Roman"/>
          <w:color w:val="000000"/>
          <w:sz w:val="24"/>
          <w:szCs w:val="24"/>
          <w:lang w:eastAsia="lt-LT"/>
        </w:rPr>
        <w:t xml:space="preserve">0 proc. Programai skirtų </w:t>
      </w:r>
      <w:r w:rsidR="00827500" w:rsidRPr="00827500">
        <w:rPr>
          <w:rFonts w:ascii="Times New Roman" w:eastAsia="Calibri" w:hAnsi="Times New Roman" w:cs="Times New Roman"/>
          <w:color w:val="000000"/>
          <w:sz w:val="24"/>
          <w:szCs w:val="24"/>
        </w:rPr>
        <w:t>valstybės biudžeto specialiųjų tikslinių dotacijų savivaldybių biudžetams lėšų.</w:t>
      </w:r>
    </w:p>
    <w:p w14:paraId="7B26DA74" w14:textId="4F15CAB9" w:rsidR="002D605C" w:rsidRDefault="00D11A3F" w:rsidP="007016B4">
      <w:pPr>
        <w:tabs>
          <w:tab w:val="num" w:pos="0"/>
        </w:tabs>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 xml:space="preserve">   </w:t>
      </w:r>
      <w:r w:rsidR="002D605C">
        <w:rPr>
          <w:rFonts w:ascii="Times New Roman" w:eastAsia="Times New Roman" w:hAnsi="Times New Roman" w:cs="Times New Roman"/>
          <w:b/>
          <w:sz w:val="24"/>
          <w:szCs w:val="24"/>
          <w:lang w:eastAsia="lt-LT"/>
        </w:rPr>
        <w:t>5. Galimos neigiamos pasekmės priėmus sprendimą, kokių priemonių reikėtų imtis, kad tokių pasekmių būtų išvengta</w:t>
      </w:r>
      <w:r w:rsidR="002D605C">
        <w:rPr>
          <w:rFonts w:ascii="Times New Roman" w:eastAsia="Times New Roman" w:hAnsi="Times New Roman" w:cs="Times New Roman"/>
          <w:sz w:val="24"/>
          <w:szCs w:val="24"/>
          <w:lang w:eastAsia="lt-LT"/>
        </w:rPr>
        <w:t xml:space="preserve">: </w:t>
      </w:r>
    </w:p>
    <w:p w14:paraId="7F1FBA55" w14:textId="120EF952" w:rsidR="002D605C" w:rsidRDefault="002D605C" w:rsidP="007016B4">
      <w:pPr>
        <w:tabs>
          <w:tab w:val="num" w:pos="0"/>
        </w:tabs>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 xml:space="preserve">Neigiamų pasekmių priėmus sprendimą nebus. </w:t>
      </w:r>
    </w:p>
    <w:p w14:paraId="4611DD34" w14:textId="24722588" w:rsidR="002D605C" w:rsidRDefault="002D605C" w:rsidP="007016B4">
      <w:pPr>
        <w:tabs>
          <w:tab w:val="num" w:pos="0"/>
        </w:tabs>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ab/>
        <w:t>6. Kieno iniciatyva parengtas sprendimo projektas</w:t>
      </w:r>
      <w:r>
        <w:rPr>
          <w:rFonts w:ascii="Times New Roman" w:eastAsia="Times New Roman" w:hAnsi="Times New Roman" w:cs="Times New Roman"/>
          <w:sz w:val="24"/>
          <w:szCs w:val="24"/>
          <w:lang w:eastAsia="lt-LT"/>
        </w:rPr>
        <w:t>:</w:t>
      </w:r>
    </w:p>
    <w:p w14:paraId="365FEB08" w14:textId="77777777" w:rsidR="002D605C" w:rsidRDefault="002D605C" w:rsidP="007016B4">
      <w:pPr>
        <w:tabs>
          <w:tab w:val="num" w:pos="0"/>
        </w:tabs>
        <w:spacing w:after="0" w:line="240" w:lineRule="auto"/>
        <w:ind w:firstLine="851"/>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Socialinių reikalų skyriaus iniciatyva.</w:t>
      </w:r>
    </w:p>
    <w:bookmarkEnd w:id="1"/>
    <w:p w14:paraId="18C87544" w14:textId="77777777" w:rsidR="002D605C" w:rsidRDefault="002D605C" w:rsidP="007016B4">
      <w:pPr>
        <w:tabs>
          <w:tab w:val="num" w:pos="0"/>
        </w:tabs>
        <w:spacing w:after="0" w:line="240" w:lineRule="auto"/>
        <w:ind w:firstLine="1134"/>
        <w:rPr>
          <w:rFonts w:ascii="Times New Roman" w:eastAsia="Times New Roman" w:hAnsi="Times New Roman" w:cs="Times New Roman"/>
          <w:sz w:val="24"/>
          <w:szCs w:val="24"/>
          <w:lang w:eastAsia="lt-LT"/>
        </w:rPr>
      </w:pPr>
    </w:p>
    <w:p w14:paraId="5D475FA2" w14:textId="77777777" w:rsidR="002D605C" w:rsidRDefault="002D605C" w:rsidP="002D605C">
      <w:pPr>
        <w:spacing w:after="120" w:line="240" w:lineRule="auto"/>
        <w:rPr>
          <w:rFonts w:ascii="Times New Roman" w:eastAsia="Times New Roman" w:hAnsi="Times New Roman" w:cs="Times New Roman"/>
          <w:sz w:val="24"/>
          <w:szCs w:val="24"/>
        </w:rPr>
      </w:pPr>
    </w:p>
    <w:p w14:paraId="162CB0F5" w14:textId="77777777" w:rsidR="002D605C" w:rsidRDefault="002D605C" w:rsidP="002D605C">
      <w:pPr>
        <w:spacing w:after="120" w:line="240" w:lineRule="auto"/>
        <w:rPr>
          <w:rFonts w:ascii="Times New Roman" w:eastAsia="Times New Roman" w:hAnsi="Times New Roman" w:cs="Times New Roman"/>
          <w:sz w:val="20"/>
          <w:szCs w:val="20"/>
        </w:rPr>
      </w:pPr>
    </w:p>
    <w:p w14:paraId="4B8D5815"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0878F67F"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239529F3" w14:textId="77777777" w:rsidR="002D605C" w:rsidRDefault="002D605C" w:rsidP="002D605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Socialinių reikalų skyriaus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w:t>
      </w:r>
    </w:p>
    <w:p w14:paraId="2C771184" w14:textId="77777777" w:rsidR="002D605C" w:rsidRDefault="002D605C" w:rsidP="002D605C">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Socialinių išmokų poskyrio vedėja</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Zita </w:t>
      </w:r>
      <w:proofErr w:type="spellStart"/>
      <w:r>
        <w:rPr>
          <w:rFonts w:ascii="Times New Roman" w:eastAsia="Times New Roman" w:hAnsi="Times New Roman" w:cs="Times New Roman"/>
          <w:sz w:val="24"/>
          <w:szCs w:val="24"/>
          <w:lang w:eastAsia="lt-LT"/>
        </w:rPr>
        <w:t>Ragėnienė</w:t>
      </w:r>
      <w:proofErr w:type="spellEnd"/>
      <w:r>
        <w:rPr>
          <w:rFonts w:ascii="Times New Roman" w:eastAsia="Times New Roman" w:hAnsi="Times New Roman" w:cs="Times New Roman"/>
          <w:sz w:val="24"/>
          <w:szCs w:val="24"/>
          <w:lang w:eastAsia="lt-LT"/>
        </w:rPr>
        <w:t xml:space="preserve"> </w:t>
      </w:r>
    </w:p>
    <w:p w14:paraId="6EE7BE4E" w14:textId="77777777" w:rsidR="002D605C" w:rsidRDefault="002D605C" w:rsidP="002D605C">
      <w:pPr>
        <w:spacing w:after="0" w:line="240" w:lineRule="auto"/>
        <w:rPr>
          <w:rFonts w:ascii="Times New Roman" w:eastAsia="Times New Roman" w:hAnsi="Times New Roman" w:cs="Times New Roman"/>
          <w:sz w:val="24"/>
          <w:szCs w:val="24"/>
          <w:lang w:eastAsia="lt-LT"/>
        </w:rPr>
      </w:pPr>
    </w:p>
    <w:p w14:paraId="4B7CAFDF" w14:textId="77777777" w:rsidR="002D605C" w:rsidRDefault="002D605C" w:rsidP="002D605C">
      <w:pPr>
        <w:spacing w:after="0" w:line="240" w:lineRule="auto"/>
        <w:rPr>
          <w:rFonts w:ascii="Times New Roman" w:eastAsia="Times New Roman" w:hAnsi="Times New Roman" w:cs="Times New Roman"/>
          <w:sz w:val="24"/>
          <w:szCs w:val="24"/>
        </w:rPr>
      </w:pPr>
    </w:p>
    <w:p w14:paraId="7283C41C" w14:textId="77777777" w:rsidR="00AD7AE2" w:rsidRPr="002D605C" w:rsidRDefault="00AD7AE2">
      <w:pPr>
        <w:rPr>
          <w:rFonts w:ascii="Times New Roman" w:hAnsi="Times New Roman" w:cs="Times New Roman"/>
          <w:sz w:val="24"/>
          <w:szCs w:val="24"/>
        </w:rPr>
      </w:pPr>
    </w:p>
    <w:sectPr w:rsidR="00AD7AE2" w:rsidRPr="002D605C"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80B"/>
    <w:rsid w:val="0006680B"/>
    <w:rsid w:val="002D605C"/>
    <w:rsid w:val="003509D9"/>
    <w:rsid w:val="00467A0F"/>
    <w:rsid w:val="00554972"/>
    <w:rsid w:val="00572798"/>
    <w:rsid w:val="006815A4"/>
    <w:rsid w:val="007016B4"/>
    <w:rsid w:val="00827500"/>
    <w:rsid w:val="00975345"/>
    <w:rsid w:val="0099073B"/>
    <w:rsid w:val="00AD7AE2"/>
    <w:rsid w:val="00D11A3F"/>
    <w:rsid w:val="00E24FA2"/>
    <w:rsid w:val="00E74ACE"/>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90B7"/>
  <w15:chartTrackingRefBased/>
  <w15:docId w15:val="{FBB24083-DF44-4FD1-867C-59522BF6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05C"/>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3721</Words>
  <Characters>2122</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2023-03-08T06:30:00Z</dcterms:created>
  <dcterms:modified xsi:type="dcterms:W3CDTF">2023-03-08T06:30:00Z</dcterms:modified>
</cp:coreProperties>
</file>