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1082E" w14:textId="77777777" w:rsidR="00043C2A" w:rsidRPr="00BC4864" w:rsidRDefault="00043C2A" w:rsidP="00043C2A">
      <w:pPr>
        <w:spacing w:after="0" w:line="240" w:lineRule="auto"/>
        <w:jc w:val="center"/>
        <w:rPr>
          <w:rFonts w:eastAsia="Times New Roman"/>
        </w:rPr>
      </w:pPr>
      <w:bookmarkStart w:id="0" w:name="_GoBack"/>
      <w:bookmarkEnd w:id="0"/>
      <w:r w:rsidRPr="00BC4864">
        <w:rPr>
          <w:rFonts w:eastAsia="Times New Roman"/>
          <w:noProof/>
          <w:szCs w:val="20"/>
          <w:lang w:eastAsia="lt-LT"/>
        </w:rPr>
        <w:drawing>
          <wp:inline distT="0" distB="0" distL="0" distR="0" wp14:anchorId="0C53D6D1" wp14:editId="0764C8C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53928B" w14:textId="77777777" w:rsidR="00043C2A" w:rsidRPr="00BC4864" w:rsidRDefault="00043C2A" w:rsidP="00043C2A">
      <w:pPr>
        <w:spacing w:after="0" w:line="240" w:lineRule="auto"/>
        <w:jc w:val="center"/>
        <w:rPr>
          <w:rFonts w:eastAsia="Times New Roman"/>
        </w:rPr>
      </w:pPr>
    </w:p>
    <w:p w14:paraId="5429C36C" w14:textId="77777777" w:rsidR="00043C2A" w:rsidRPr="00BC4864" w:rsidRDefault="00043C2A" w:rsidP="00043C2A">
      <w:pPr>
        <w:spacing w:after="0" w:line="240" w:lineRule="auto"/>
        <w:jc w:val="center"/>
        <w:rPr>
          <w:rFonts w:eastAsia="Times New Roman"/>
          <w:b/>
          <w:sz w:val="28"/>
          <w:szCs w:val="20"/>
        </w:rPr>
      </w:pPr>
      <w:r w:rsidRPr="00BC4864">
        <w:rPr>
          <w:rFonts w:eastAsia="Times New Roman"/>
          <w:b/>
          <w:sz w:val="28"/>
          <w:szCs w:val="20"/>
        </w:rPr>
        <w:t>PANEVĖŽIO MIESTO SAVIVALDYBĖS TARYBA</w:t>
      </w:r>
    </w:p>
    <w:p w14:paraId="613AF9C6" w14:textId="77777777" w:rsidR="00043C2A" w:rsidRPr="00BC4864" w:rsidRDefault="00043C2A" w:rsidP="00043C2A">
      <w:pPr>
        <w:keepNext/>
        <w:spacing w:after="0" w:line="240" w:lineRule="auto"/>
        <w:jc w:val="center"/>
        <w:outlineLvl w:val="1"/>
        <w:rPr>
          <w:rFonts w:eastAsia="Times New Roman"/>
          <w:szCs w:val="20"/>
        </w:rPr>
      </w:pPr>
    </w:p>
    <w:p w14:paraId="2E8CFE38" w14:textId="77777777" w:rsidR="00043C2A" w:rsidRPr="00BC4864" w:rsidRDefault="00043C2A" w:rsidP="00043C2A">
      <w:pPr>
        <w:keepNext/>
        <w:spacing w:after="0" w:line="240" w:lineRule="auto"/>
        <w:jc w:val="center"/>
        <w:outlineLvl w:val="1"/>
        <w:rPr>
          <w:rFonts w:eastAsia="Times New Roman"/>
          <w:szCs w:val="20"/>
        </w:rPr>
      </w:pPr>
    </w:p>
    <w:p w14:paraId="72016349" w14:textId="77777777" w:rsidR="00043C2A" w:rsidRPr="00BC4864" w:rsidRDefault="00043C2A" w:rsidP="00043C2A">
      <w:pPr>
        <w:tabs>
          <w:tab w:val="left" w:pos="3300"/>
          <w:tab w:val="right" w:pos="9637"/>
        </w:tabs>
        <w:suppressAutoHyphens/>
        <w:autoSpaceDN w:val="0"/>
        <w:spacing w:after="0" w:line="240" w:lineRule="auto"/>
        <w:jc w:val="center"/>
        <w:textAlignment w:val="baseline"/>
        <w:rPr>
          <w:rFonts w:eastAsia="Times New Roman"/>
          <w:b/>
          <w:kern w:val="3"/>
        </w:rPr>
      </w:pPr>
      <w:r w:rsidRPr="00BC4864">
        <w:rPr>
          <w:rFonts w:eastAsia="Times New Roman"/>
          <w:b/>
          <w:kern w:val="3"/>
        </w:rPr>
        <w:t>SPRENDIMAS</w:t>
      </w:r>
    </w:p>
    <w:p w14:paraId="66ED72D9" w14:textId="49246447" w:rsidR="00043C2A" w:rsidRDefault="00043C2A" w:rsidP="00043C2A">
      <w:pPr>
        <w:tabs>
          <w:tab w:val="left" w:pos="3300"/>
          <w:tab w:val="right" w:pos="9637"/>
        </w:tabs>
        <w:suppressAutoHyphens/>
        <w:autoSpaceDN w:val="0"/>
        <w:spacing w:after="0" w:line="240" w:lineRule="auto"/>
        <w:jc w:val="center"/>
        <w:textAlignment w:val="baseline"/>
        <w:rPr>
          <w:b/>
          <w:bCs/>
        </w:rPr>
      </w:pPr>
      <w:bookmarkStart w:id="1" w:name="_Hlk116570480"/>
      <w:r w:rsidRPr="00BC4864">
        <w:rPr>
          <w:rFonts w:eastAsia="Times New Roman"/>
          <w:b/>
          <w:kern w:val="3"/>
        </w:rPr>
        <w:t>DĖL</w:t>
      </w:r>
      <w:bookmarkEnd w:id="1"/>
      <w:r>
        <w:rPr>
          <w:rFonts w:eastAsia="Times New Roman"/>
          <w:b/>
          <w:kern w:val="3"/>
        </w:rPr>
        <w:t xml:space="preserve"> </w:t>
      </w:r>
      <w:r>
        <w:rPr>
          <w:b/>
        </w:rPr>
        <w:t xml:space="preserve">PANEVĖŽIO MIESTO </w:t>
      </w:r>
      <w:r w:rsidRPr="00381B84">
        <w:rPr>
          <w:b/>
          <w:bCs/>
          <w:color w:val="000000"/>
        </w:rPr>
        <w:t>MAŽOS TARŠOS ZON</w:t>
      </w:r>
      <w:r w:rsidR="00FA71F2">
        <w:rPr>
          <w:b/>
          <w:bCs/>
          <w:color w:val="000000"/>
        </w:rPr>
        <w:t>OS</w:t>
      </w:r>
      <w:r w:rsidRPr="00381B84">
        <w:rPr>
          <w:b/>
          <w:bCs/>
          <w:color w:val="000000"/>
        </w:rPr>
        <w:t xml:space="preserve"> </w:t>
      </w:r>
      <w:r w:rsidRPr="00381B84">
        <w:rPr>
          <w:b/>
          <w:bCs/>
        </w:rPr>
        <w:t>NUSTATYMO</w:t>
      </w:r>
    </w:p>
    <w:p w14:paraId="5D8CB44E" w14:textId="77777777" w:rsidR="00E52E67" w:rsidRPr="00BC4864" w:rsidRDefault="00E52E67" w:rsidP="00043C2A">
      <w:pPr>
        <w:tabs>
          <w:tab w:val="left" w:pos="3300"/>
          <w:tab w:val="right" w:pos="9637"/>
        </w:tabs>
        <w:suppressAutoHyphens/>
        <w:autoSpaceDN w:val="0"/>
        <w:spacing w:after="0" w:line="240" w:lineRule="auto"/>
        <w:jc w:val="center"/>
        <w:textAlignment w:val="baseline"/>
        <w:rPr>
          <w:rFonts w:eastAsia="Times New Roman"/>
          <w:b/>
          <w:szCs w:val="20"/>
        </w:rPr>
      </w:pPr>
    </w:p>
    <w:p w14:paraId="3E5BDF60" w14:textId="77777777" w:rsidR="00043C2A" w:rsidRPr="00BC4864" w:rsidRDefault="00043C2A" w:rsidP="00043C2A">
      <w:pPr>
        <w:spacing w:after="0" w:line="240" w:lineRule="auto"/>
        <w:jc w:val="center"/>
        <w:rPr>
          <w:rFonts w:eastAsia="Times New Roman"/>
          <w:szCs w:val="20"/>
        </w:rPr>
      </w:pPr>
      <w:r w:rsidRPr="00BC4864">
        <w:rPr>
          <w:rFonts w:eastAsia="Times New Roman"/>
          <w:szCs w:val="20"/>
        </w:rPr>
        <w:fldChar w:fldCharType="begin">
          <w:ffData>
            <w:name w:val="registravimoDataIlga"/>
            <w:enabled/>
            <w:calcOnExit w:val="0"/>
            <w:textInput/>
          </w:ffData>
        </w:fldChar>
      </w:r>
      <w:bookmarkStart w:id="2" w:name="registravimoDataIlga"/>
      <w:r w:rsidRPr="00BC4864">
        <w:rPr>
          <w:rFonts w:eastAsia="Times New Roman"/>
          <w:szCs w:val="20"/>
        </w:rPr>
        <w:instrText xml:space="preserve"> FORMTEXT </w:instrText>
      </w:r>
      <w:r w:rsidRPr="00BC4864">
        <w:rPr>
          <w:rFonts w:eastAsia="Times New Roman"/>
          <w:szCs w:val="20"/>
        </w:rPr>
      </w:r>
      <w:r w:rsidRPr="00BC4864">
        <w:rPr>
          <w:rFonts w:eastAsia="Times New Roman"/>
          <w:szCs w:val="20"/>
        </w:rPr>
        <w:fldChar w:fldCharType="separate"/>
      </w:r>
      <w:r w:rsidRPr="00BC4864">
        <w:rPr>
          <w:rFonts w:eastAsia="Times New Roman"/>
          <w:noProof/>
          <w:szCs w:val="20"/>
        </w:rPr>
        <w:t>2022 m. gruodžio 16 d.</w:t>
      </w:r>
      <w:r w:rsidRPr="00BC4864">
        <w:rPr>
          <w:rFonts w:eastAsia="Times New Roman"/>
          <w:szCs w:val="20"/>
        </w:rPr>
        <w:fldChar w:fldCharType="end"/>
      </w:r>
      <w:bookmarkEnd w:id="2"/>
      <w:r w:rsidRPr="00BC4864">
        <w:rPr>
          <w:rFonts w:eastAsia="Times New Roman"/>
          <w:szCs w:val="20"/>
        </w:rPr>
        <w:t xml:space="preserve"> Nr. </w:t>
      </w:r>
      <w:r w:rsidRPr="00BC4864">
        <w:rPr>
          <w:rFonts w:eastAsia="Times New Roman"/>
          <w:szCs w:val="20"/>
        </w:rPr>
        <w:fldChar w:fldCharType="begin">
          <w:ffData>
            <w:name w:val="registravimoNr"/>
            <w:enabled/>
            <w:calcOnExit w:val="0"/>
            <w:textInput/>
          </w:ffData>
        </w:fldChar>
      </w:r>
      <w:bookmarkStart w:id="3" w:name="registravimoNr"/>
      <w:r w:rsidRPr="00BC4864">
        <w:rPr>
          <w:rFonts w:eastAsia="Times New Roman"/>
          <w:szCs w:val="20"/>
        </w:rPr>
        <w:instrText xml:space="preserve"> FORMTEXT </w:instrText>
      </w:r>
      <w:r w:rsidRPr="00BC4864">
        <w:rPr>
          <w:rFonts w:eastAsia="Times New Roman"/>
          <w:szCs w:val="20"/>
        </w:rPr>
      </w:r>
      <w:r w:rsidRPr="00BC4864">
        <w:rPr>
          <w:rFonts w:eastAsia="Times New Roman"/>
          <w:szCs w:val="20"/>
        </w:rPr>
        <w:fldChar w:fldCharType="separate"/>
      </w:r>
      <w:r w:rsidRPr="00BC4864">
        <w:rPr>
          <w:rFonts w:eastAsia="Times New Roman"/>
          <w:noProof/>
          <w:szCs w:val="20"/>
        </w:rPr>
        <w:t>TSP-492</w:t>
      </w:r>
      <w:r w:rsidRPr="00BC4864">
        <w:rPr>
          <w:rFonts w:eastAsia="Times New Roman"/>
          <w:szCs w:val="20"/>
        </w:rPr>
        <w:fldChar w:fldCharType="end"/>
      </w:r>
      <w:bookmarkEnd w:id="3"/>
    </w:p>
    <w:p w14:paraId="659538F8" w14:textId="77777777" w:rsidR="00043C2A" w:rsidRPr="00BC4864" w:rsidRDefault="00043C2A" w:rsidP="00043C2A">
      <w:pPr>
        <w:keepNext/>
        <w:spacing w:after="0" w:line="240" w:lineRule="auto"/>
        <w:jc w:val="center"/>
        <w:outlineLvl w:val="2"/>
        <w:rPr>
          <w:rFonts w:eastAsia="Times New Roman"/>
          <w:b/>
          <w:szCs w:val="20"/>
        </w:rPr>
      </w:pPr>
      <w:r w:rsidRPr="00BC4864">
        <w:rPr>
          <w:rFonts w:eastAsia="Times New Roman"/>
          <w:szCs w:val="20"/>
        </w:rPr>
        <w:t>Panevėžys</w:t>
      </w:r>
    </w:p>
    <w:p w14:paraId="28B76CCB" w14:textId="77777777" w:rsidR="00043C2A" w:rsidRPr="00BC4864" w:rsidRDefault="00043C2A" w:rsidP="00043C2A">
      <w:pPr>
        <w:spacing w:after="0" w:line="240" w:lineRule="auto"/>
        <w:jc w:val="both"/>
        <w:rPr>
          <w:rFonts w:eastAsia="Times New Roman"/>
          <w:szCs w:val="20"/>
        </w:rPr>
      </w:pPr>
    </w:p>
    <w:p w14:paraId="1FD57466" w14:textId="6E27453A" w:rsidR="00043C2A" w:rsidRPr="007365B1" w:rsidRDefault="00043C2A" w:rsidP="00152786">
      <w:pPr>
        <w:suppressAutoHyphens/>
        <w:autoSpaceDN w:val="0"/>
        <w:spacing w:after="0" w:line="360" w:lineRule="auto"/>
        <w:ind w:firstLine="851"/>
        <w:jc w:val="both"/>
        <w:textAlignment w:val="baseline"/>
        <w:rPr>
          <w:rFonts w:eastAsia="Times New Roman"/>
          <w:kern w:val="3"/>
        </w:rPr>
      </w:pPr>
      <w:r>
        <w:rPr>
          <w:color w:val="212529"/>
          <w:shd w:val="clear" w:color="auto" w:fill="FFFFFF"/>
        </w:rPr>
        <w:t>Vadovaudamasi </w:t>
      </w:r>
      <w:r>
        <w:rPr>
          <w:color w:val="000000"/>
          <w:spacing w:val="-6"/>
          <w:shd w:val="clear" w:color="auto" w:fill="FFFFFF"/>
        </w:rPr>
        <w:t>Lietuvos Respublikos vietos savivaldos įstatymo 16 </w:t>
      </w:r>
      <w:r w:rsidR="00A6032E">
        <w:rPr>
          <w:color w:val="000000"/>
          <w:spacing w:val="-6"/>
          <w:shd w:val="clear" w:color="auto" w:fill="FFFFFF"/>
        </w:rPr>
        <w:t xml:space="preserve"> </w:t>
      </w:r>
      <w:r>
        <w:rPr>
          <w:color w:val="000000"/>
          <w:spacing w:val="-6"/>
          <w:shd w:val="clear" w:color="auto" w:fill="FFFFFF"/>
        </w:rPr>
        <w:t>straipsnio 4 dalimi,</w:t>
      </w:r>
      <w:r w:rsidR="00F31E0B">
        <w:t xml:space="preserve"> </w:t>
      </w:r>
      <w:r w:rsidR="00152786" w:rsidRPr="00152786">
        <w:rPr>
          <w:shd w:val="clear" w:color="auto" w:fill="FFFFFF"/>
        </w:rPr>
        <w:t>Lietuvos Respublikos alternatyviųjų degalų įstatymo 35 straipsnio 7 dalimi</w:t>
      </w:r>
      <w:r w:rsidR="00152786">
        <w:rPr>
          <w:shd w:val="clear" w:color="auto" w:fill="FFFFFF"/>
        </w:rPr>
        <w:t>,</w:t>
      </w:r>
      <w:r w:rsidR="00152786">
        <w:t xml:space="preserve"> Nacionalinės </w:t>
      </w:r>
      <w:r w:rsidR="00F31E0B">
        <w:t xml:space="preserve">klimato kaitos darbotvarkės, patvirtintos Lietuvos Respublikos </w:t>
      </w:r>
      <w:r w:rsidR="00152786">
        <w:t xml:space="preserve">Seimo </w:t>
      </w:r>
      <w:r w:rsidR="00F31E0B">
        <w:t>2021 m. birželio 30 d. nutarimu Nr.</w:t>
      </w:r>
      <w:r w:rsidR="00152786">
        <w:t> </w:t>
      </w:r>
      <w:r w:rsidR="00F31E0B">
        <w:t>XIV-490 „Dėl Nacionalinės klimato kaitos darbotvarkės patvirtinimo“</w:t>
      </w:r>
      <w:r w:rsidR="00152786">
        <w:t>,</w:t>
      </w:r>
      <w:r w:rsidR="00F31E0B">
        <w:t xml:space="preserve"> 27.1.3</w:t>
      </w:r>
      <w:r w:rsidR="00152786">
        <w:t> </w:t>
      </w:r>
      <w:r w:rsidR="00F31E0B">
        <w:t xml:space="preserve">papunkčiu, </w:t>
      </w:r>
      <w:r w:rsidR="00AC58C3" w:rsidRPr="00152786">
        <w:rPr>
          <w:rFonts w:eastAsia="Times New Roman" w:cs="Tahoma"/>
          <w:kern w:val="3"/>
        </w:rPr>
        <w:t xml:space="preserve">atsižvelgdama į </w:t>
      </w:r>
      <w:r w:rsidR="00152786" w:rsidRPr="00AC58C3">
        <w:rPr>
          <w:color w:val="000000"/>
          <w:shd w:val="clear" w:color="auto" w:fill="FFFFFF"/>
        </w:rPr>
        <w:t>Panevėžio miesto darnaus judumo planą</w:t>
      </w:r>
      <w:r w:rsidR="00152786">
        <w:rPr>
          <w:color w:val="000000"/>
          <w:shd w:val="clear" w:color="auto" w:fill="FFFFFF"/>
        </w:rPr>
        <w:t>,</w:t>
      </w:r>
      <w:r w:rsidR="00152786" w:rsidRPr="00AC58C3">
        <w:rPr>
          <w:color w:val="000000"/>
          <w:shd w:val="clear" w:color="auto" w:fill="FFFFFF"/>
        </w:rPr>
        <w:t xml:space="preserve"> patvirtintą </w:t>
      </w:r>
      <w:r w:rsidR="00AC58C3" w:rsidRPr="00AC58C3">
        <w:rPr>
          <w:color w:val="000000"/>
          <w:shd w:val="clear" w:color="auto" w:fill="FFFFFF"/>
        </w:rPr>
        <w:t xml:space="preserve">Panevėžio miesto savivaldybės tarybos </w:t>
      </w:r>
      <w:r w:rsidR="00152786" w:rsidRPr="00AC58C3">
        <w:rPr>
          <w:color w:val="000000"/>
          <w:shd w:val="clear" w:color="auto" w:fill="FFFFFF"/>
        </w:rPr>
        <w:t xml:space="preserve">2018 m. liepos 23 d. </w:t>
      </w:r>
      <w:r w:rsidR="00AC58C3" w:rsidRPr="00AC58C3">
        <w:rPr>
          <w:color w:val="000000"/>
          <w:shd w:val="clear" w:color="auto" w:fill="FFFFFF"/>
        </w:rPr>
        <w:t>sprendimu Nr. 1-248</w:t>
      </w:r>
      <w:r w:rsidR="00152786">
        <w:rPr>
          <w:color w:val="000000"/>
          <w:shd w:val="clear" w:color="auto" w:fill="FFFFFF"/>
        </w:rPr>
        <w:t xml:space="preserve"> „</w:t>
      </w:r>
      <w:r w:rsidR="00152786" w:rsidRPr="00152786">
        <w:rPr>
          <w:color w:val="000000"/>
          <w:shd w:val="clear" w:color="auto" w:fill="FFFFFF"/>
        </w:rPr>
        <w:t>Dėl Panevėžio miesto darnaus judumo plano patvirtinimo</w:t>
      </w:r>
      <w:r w:rsidR="00152786">
        <w:rPr>
          <w:color w:val="000000"/>
          <w:shd w:val="clear" w:color="auto" w:fill="FFFFFF"/>
        </w:rPr>
        <w:t>“</w:t>
      </w:r>
      <w:r w:rsidR="00AC58C3">
        <w:rPr>
          <w:rFonts w:eastAsia="Times New Roman"/>
          <w:kern w:val="3"/>
        </w:rPr>
        <w:t>,</w:t>
      </w:r>
      <w:r w:rsidR="00AC58C3" w:rsidRPr="00AC58C3">
        <w:rPr>
          <w:rFonts w:eastAsia="Times New Roman"/>
          <w:kern w:val="3"/>
        </w:rPr>
        <w:t xml:space="preserve"> </w:t>
      </w:r>
      <w:r w:rsidRPr="007365B1">
        <w:rPr>
          <w:rFonts w:eastAsia="Times New Roman"/>
          <w:kern w:val="3"/>
        </w:rPr>
        <w:t>Panevėžio miesto savivaldybės taryba  n u s p r e n d ž i a:</w:t>
      </w:r>
    </w:p>
    <w:p w14:paraId="5ADF3FED" w14:textId="4C23871B" w:rsidR="00043C2A" w:rsidRPr="00AC58C3" w:rsidRDefault="00BB66B2" w:rsidP="00152786">
      <w:pPr>
        <w:pStyle w:val="Sraopastraipa"/>
        <w:numPr>
          <w:ilvl w:val="0"/>
          <w:numId w:val="1"/>
        </w:numPr>
        <w:suppressAutoHyphens/>
        <w:autoSpaceDN w:val="0"/>
        <w:spacing w:after="0" w:line="360" w:lineRule="auto"/>
        <w:ind w:left="0" w:firstLine="851"/>
        <w:jc w:val="both"/>
        <w:textAlignment w:val="baseline"/>
        <w:rPr>
          <w:shd w:val="clear" w:color="auto" w:fill="FFFFFF"/>
        </w:rPr>
      </w:pPr>
      <w:r w:rsidRPr="00AC58C3">
        <w:rPr>
          <w:shd w:val="clear" w:color="auto" w:fill="FFFFFF"/>
        </w:rPr>
        <w:t>Nustatyti</w:t>
      </w:r>
      <w:r w:rsidR="00043C2A" w:rsidRPr="00AC58C3">
        <w:rPr>
          <w:shd w:val="clear" w:color="auto" w:fill="FFFFFF"/>
        </w:rPr>
        <w:t xml:space="preserve"> </w:t>
      </w:r>
      <w:r w:rsidR="00EE34B9" w:rsidRPr="00AC58C3">
        <w:rPr>
          <w:shd w:val="clear" w:color="auto" w:fill="FFFFFF"/>
        </w:rPr>
        <w:t>mažos taršos zon</w:t>
      </w:r>
      <w:r w:rsidR="00AC58C3" w:rsidRPr="00AC58C3">
        <w:rPr>
          <w:shd w:val="clear" w:color="auto" w:fill="FFFFFF"/>
        </w:rPr>
        <w:t>ą Panevėžio miest</w:t>
      </w:r>
      <w:r w:rsidR="00152786">
        <w:rPr>
          <w:shd w:val="clear" w:color="auto" w:fill="FFFFFF"/>
        </w:rPr>
        <w:t>o</w:t>
      </w:r>
      <w:r w:rsidR="00AC58C3" w:rsidRPr="00AC58C3">
        <w:rPr>
          <w:shd w:val="clear" w:color="auto" w:fill="FFFFFF"/>
        </w:rPr>
        <w:t xml:space="preserve"> Elektros gatvėje</w:t>
      </w:r>
      <w:r w:rsidR="00152786">
        <w:rPr>
          <w:shd w:val="clear" w:color="auto" w:fill="FFFFFF"/>
        </w:rPr>
        <w:t>.</w:t>
      </w:r>
    </w:p>
    <w:p w14:paraId="3BCBBA9A" w14:textId="1325D032" w:rsidR="00BD6BD0" w:rsidRDefault="00AC58C3" w:rsidP="00152786">
      <w:pPr>
        <w:pStyle w:val="Sraopastraipa"/>
        <w:numPr>
          <w:ilvl w:val="0"/>
          <w:numId w:val="1"/>
        </w:numPr>
        <w:autoSpaceDE w:val="0"/>
        <w:autoSpaceDN w:val="0"/>
        <w:adjustRightInd w:val="0"/>
        <w:spacing w:after="0" w:line="360" w:lineRule="auto"/>
        <w:ind w:left="0" w:firstLine="851"/>
        <w:jc w:val="both"/>
        <w:rPr>
          <w:rFonts w:eastAsiaTheme="minorHAnsi"/>
        </w:rPr>
      </w:pPr>
      <w:r w:rsidRPr="00BD6BD0">
        <w:rPr>
          <w:rFonts w:eastAsia="Times New Roman"/>
          <w:color w:val="000000"/>
          <w:lang w:eastAsia="lt-LT"/>
        </w:rPr>
        <w:t xml:space="preserve">Uždrausti </w:t>
      </w:r>
      <w:r w:rsidR="00A35C55">
        <w:rPr>
          <w:rFonts w:eastAsia="Times New Roman"/>
          <w:color w:val="000000"/>
          <w:lang w:eastAsia="lt-LT"/>
        </w:rPr>
        <w:t xml:space="preserve">švenčių dienomis ir savaitgaliais </w:t>
      </w:r>
      <w:r w:rsidR="00BD6BD0" w:rsidRPr="00BD6BD0">
        <w:rPr>
          <w:rFonts w:eastAsiaTheme="minorHAnsi"/>
        </w:rPr>
        <w:t>įvažiuoti į mažos taršos zoną</w:t>
      </w:r>
      <w:r w:rsidR="00BD6BD0">
        <w:rPr>
          <w:rFonts w:eastAsiaTheme="minorHAnsi"/>
        </w:rPr>
        <w:t>:</w:t>
      </w:r>
    </w:p>
    <w:p w14:paraId="376D5084" w14:textId="569478F7" w:rsidR="00BD6BD0" w:rsidRPr="00BD6BD0" w:rsidRDefault="00BD6BD0" w:rsidP="00152786">
      <w:pPr>
        <w:autoSpaceDE w:val="0"/>
        <w:autoSpaceDN w:val="0"/>
        <w:adjustRightInd w:val="0"/>
        <w:spacing w:after="0" w:line="360" w:lineRule="auto"/>
        <w:ind w:firstLine="851"/>
        <w:jc w:val="both"/>
        <w:rPr>
          <w:rFonts w:eastAsiaTheme="minorHAnsi"/>
        </w:rPr>
      </w:pPr>
      <w:r>
        <w:rPr>
          <w:rFonts w:eastAsiaTheme="minorHAnsi"/>
        </w:rPr>
        <w:t>2.1.</w:t>
      </w:r>
      <w:r w:rsidRPr="00BD6BD0">
        <w:rPr>
          <w:rFonts w:eastAsiaTheme="minorHAnsi"/>
        </w:rPr>
        <w:t xml:space="preserve"> su automobiliu</w:t>
      </w:r>
      <w:r w:rsidR="00152786">
        <w:rPr>
          <w:rFonts w:eastAsiaTheme="minorHAnsi"/>
        </w:rPr>
        <w:t>,</w:t>
      </w:r>
      <w:r w:rsidRPr="00BD6BD0">
        <w:rPr>
          <w:rFonts w:eastAsiaTheme="minorHAnsi"/>
        </w:rPr>
        <w:t xml:space="preserve"> turinčiu </w:t>
      </w:r>
      <w:r w:rsidR="00152786">
        <w:rPr>
          <w:rFonts w:eastAsiaTheme="minorHAnsi"/>
        </w:rPr>
        <w:t xml:space="preserve">vidaus degimo variklį (toliau – </w:t>
      </w:r>
      <w:r w:rsidRPr="00BD6BD0">
        <w:rPr>
          <w:rFonts w:eastAsiaTheme="minorHAnsi"/>
        </w:rPr>
        <w:t>VDV</w:t>
      </w:r>
      <w:r w:rsidR="00152786">
        <w:rPr>
          <w:rFonts w:eastAsiaTheme="minorHAnsi"/>
        </w:rPr>
        <w:t>)</w:t>
      </w:r>
      <w:r w:rsidRPr="00BD6BD0">
        <w:rPr>
          <w:rFonts w:eastAsiaTheme="minorHAnsi"/>
        </w:rPr>
        <w:t xml:space="preserve"> (benzinas ar dujos, ar benzinas ir dujos, ar benzinas ir etanolis, ar benzinas ir elektra ir dujos, ar benzinas ir etanolis ir dujos, ar dujos ir elektra, ar etanolis, ar etanolis ir dujos):</w:t>
      </w:r>
    </w:p>
    <w:p w14:paraId="18B6E57E" w14:textId="597AA232" w:rsidR="00AC58C3" w:rsidRPr="00AC58C3" w:rsidRDefault="00AC58C3" w:rsidP="00152786">
      <w:pPr>
        <w:spacing w:after="0" w:line="360" w:lineRule="auto"/>
        <w:ind w:firstLine="851"/>
        <w:jc w:val="both"/>
        <w:rPr>
          <w:rFonts w:eastAsia="Times New Roman"/>
          <w:color w:val="000000"/>
          <w:lang w:eastAsia="lt-LT"/>
        </w:rPr>
      </w:pPr>
      <w:bookmarkStart w:id="4" w:name="part_861161b75a0c44da9c169c35a1347404"/>
      <w:bookmarkStart w:id="5" w:name="part_92f6795f508b467c942ef3b3a21bd220"/>
      <w:bookmarkEnd w:id="4"/>
      <w:bookmarkEnd w:id="5"/>
      <w:r w:rsidRPr="00AC58C3">
        <w:rPr>
          <w:rFonts w:eastAsia="Times New Roman"/>
          <w:color w:val="000000"/>
          <w:lang w:eastAsia="lt-LT"/>
        </w:rPr>
        <w:t>2.1.1. nekategorizuot</w:t>
      </w:r>
      <w:r w:rsidR="00152786">
        <w:rPr>
          <w:rFonts w:eastAsia="Times New Roman"/>
          <w:color w:val="000000"/>
          <w:lang w:eastAsia="lt-LT"/>
        </w:rPr>
        <w:t>u</w:t>
      </w:r>
      <w:r w:rsidRPr="00AC58C3">
        <w:rPr>
          <w:rFonts w:eastAsia="Times New Roman"/>
          <w:color w:val="000000"/>
          <w:lang w:eastAsia="lt-LT"/>
        </w:rPr>
        <w:t xml:space="preserve"> – nuo 2025 m. sausio 1 d;</w:t>
      </w:r>
    </w:p>
    <w:p w14:paraId="3B8EC713" w14:textId="6AEA51C0" w:rsidR="00AC58C3" w:rsidRPr="00AC58C3" w:rsidRDefault="00AC58C3" w:rsidP="00152786">
      <w:pPr>
        <w:spacing w:after="0" w:line="360" w:lineRule="auto"/>
        <w:ind w:firstLine="851"/>
        <w:jc w:val="both"/>
        <w:rPr>
          <w:rFonts w:eastAsia="Times New Roman"/>
          <w:color w:val="000000"/>
          <w:lang w:eastAsia="lt-LT"/>
        </w:rPr>
      </w:pPr>
      <w:bookmarkStart w:id="6" w:name="part_f1c08643f7444eb2ba87e9340ea95a50"/>
      <w:bookmarkEnd w:id="6"/>
      <w:r w:rsidRPr="00AC58C3">
        <w:rPr>
          <w:rFonts w:eastAsia="Times New Roman"/>
          <w:color w:val="000000"/>
          <w:lang w:eastAsia="lt-LT"/>
        </w:rPr>
        <w:t>2.1.2. „Euro 1“ standarto – nuo 202</w:t>
      </w:r>
      <w:r w:rsidR="00BD6BD0">
        <w:rPr>
          <w:rFonts w:eastAsia="Times New Roman"/>
          <w:color w:val="000000"/>
          <w:lang w:eastAsia="lt-LT"/>
        </w:rPr>
        <w:t>5</w:t>
      </w:r>
      <w:r w:rsidRPr="00AC58C3">
        <w:rPr>
          <w:rFonts w:eastAsia="Times New Roman"/>
          <w:color w:val="000000"/>
          <w:lang w:eastAsia="lt-LT"/>
        </w:rPr>
        <w:t xml:space="preserve"> m. sausio 1 d.;</w:t>
      </w:r>
    </w:p>
    <w:p w14:paraId="6F77F57F" w14:textId="765FA8AD" w:rsidR="00AC58C3" w:rsidRPr="00AC58C3" w:rsidRDefault="00AC58C3" w:rsidP="00152786">
      <w:pPr>
        <w:spacing w:after="0" w:line="360" w:lineRule="auto"/>
        <w:ind w:firstLine="851"/>
        <w:jc w:val="both"/>
        <w:rPr>
          <w:rFonts w:eastAsia="Times New Roman"/>
          <w:color w:val="000000"/>
          <w:lang w:eastAsia="lt-LT"/>
        </w:rPr>
      </w:pPr>
      <w:bookmarkStart w:id="7" w:name="part_c0a370e0c04b4340b578bd7dfc54a017"/>
      <w:bookmarkEnd w:id="7"/>
      <w:r w:rsidRPr="00AC58C3">
        <w:rPr>
          <w:rFonts w:eastAsia="Times New Roman"/>
          <w:color w:val="000000"/>
          <w:lang w:eastAsia="lt-LT"/>
        </w:rPr>
        <w:t>2.1.3. „Euro 2“ standarto – nuo 20</w:t>
      </w:r>
      <w:r w:rsidR="00BD6BD0">
        <w:rPr>
          <w:rFonts w:eastAsia="Times New Roman"/>
          <w:color w:val="000000"/>
          <w:lang w:eastAsia="lt-LT"/>
        </w:rPr>
        <w:t>25</w:t>
      </w:r>
      <w:r w:rsidRPr="00AC58C3">
        <w:rPr>
          <w:rFonts w:eastAsia="Times New Roman"/>
          <w:color w:val="000000"/>
          <w:lang w:eastAsia="lt-LT"/>
        </w:rPr>
        <w:t xml:space="preserve"> m. sausio 1 d.;</w:t>
      </w:r>
    </w:p>
    <w:p w14:paraId="681201EB" w14:textId="07B41D82" w:rsidR="00AC58C3" w:rsidRPr="00AC58C3" w:rsidRDefault="00AC58C3" w:rsidP="00152786">
      <w:pPr>
        <w:spacing w:after="0" w:line="360" w:lineRule="auto"/>
        <w:ind w:firstLine="851"/>
        <w:jc w:val="both"/>
        <w:rPr>
          <w:rFonts w:eastAsia="Times New Roman"/>
          <w:color w:val="000000"/>
          <w:lang w:eastAsia="lt-LT"/>
        </w:rPr>
      </w:pPr>
      <w:bookmarkStart w:id="8" w:name="part_3c2cae977fd64cedafc046bebcac2c6e"/>
      <w:bookmarkEnd w:id="8"/>
      <w:r w:rsidRPr="00AC58C3">
        <w:rPr>
          <w:rFonts w:eastAsia="Times New Roman"/>
          <w:color w:val="000000"/>
          <w:lang w:eastAsia="lt-LT"/>
        </w:rPr>
        <w:t>2.1.4. „Euro 3“ standarto – nuo 20</w:t>
      </w:r>
      <w:r w:rsidR="00BD6BD0">
        <w:rPr>
          <w:rFonts w:eastAsia="Times New Roman"/>
          <w:color w:val="000000"/>
          <w:lang w:eastAsia="lt-LT"/>
        </w:rPr>
        <w:t>2</w:t>
      </w:r>
      <w:r w:rsidR="00E52E67">
        <w:rPr>
          <w:rFonts w:eastAsia="Times New Roman"/>
          <w:color w:val="000000"/>
          <w:lang w:eastAsia="lt-LT"/>
        </w:rPr>
        <w:t>8</w:t>
      </w:r>
      <w:r w:rsidRPr="00AC58C3">
        <w:rPr>
          <w:rFonts w:eastAsia="Times New Roman"/>
          <w:color w:val="000000"/>
          <w:lang w:eastAsia="lt-LT"/>
        </w:rPr>
        <w:t xml:space="preserve"> m. sausio 1 d.;</w:t>
      </w:r>
    </w:p>
    <w:p w14:paraId="46FCA632" w14:textId="4D435656" w:rsidR="00AC58C3" w:rsidRDefault="00AC58C3" w:rsidP="00152786">
      <w:pPr>
        <w:spacing w:after="0" w:line="360" w:lineRule="auto"/>
        <w:ind w:firstLine="851"/>
        <w:jc w:val="both"/>
        <w:rPr>
          <w:rFonts w:eastAsia="Times New Roman"/>
          <w:color w:val="000000"/>
          <w:lang w:eastAsia="lt-LT"/>
        </w:rPr>
      </w:pPr>
      <w:bookmarkStart w:id="9" w:name="part_4bb56df2f02b46a78f655843d9a35f87"/>
      <w:bookmarkStart w:id="10" w:name="part_b857342023dd46adb35de210e1aecf16"/>
      <w:bookmarkStart w:id="11" w:name="part_b4c13e41ed3648bd8466fd1ce3e16aab"/>
      <w:bookmarkEnd w:id="9"/>
      <w:bookmarkEnd w:id="10"/>
      <w:bookmarkEnd w:id="11"/>
      <w:r w:rsidRPr="00AC58C3">
        <w:rPr>
          <w:rFonts w:eastAsia="Times New Roman"/>
          <w:color w:val="000000"/>
          <w:lang w:eastAsia="lt-LT"/>
        </w:rPr>
        <w:t>2.</w:t>
      </w:r>
      <w:r w:rsidR="00E52E67">
        <w:rPr>
          <w:rFonts w:eastAsia="Times New Roman"/>
          <w:color w:val="000000"/>
          <w:lang w:eastAsia="lt-LT"/>
        </w:rPr>
        <w:t>1</w:t>
      </w:r>
      <w:r w:rsidRPr="00AC58C3">
        <w:rPr>
          <w:rFonts w:eastAsia="Times New Roman"/>
          <w:color w:val="000000"/>
          <w:lang w:eastAsia="lt-LT"/>
        </w:rPr>
        <w:t>.</w:t>
      </w:r>
      <w:r w:rsidR="00E52E67">
        <w:rPr>
          <w:rFonts w:eastAsia="Times New Roman"/>
          <w:color w:val="000000"/>
          <w:lang w:eastAsia="lt-LT"/>
        </w:rPr>
        <w:t>5</w:t>
      </w:r>
      <w:r w:rsidRPr="00AC58C3">
        <w:rPr>
          <w:rFonts w:eastAsia="Times New Roman"/>
          <w:color w:val="000000"/>
          <w:lang w:eastAsia="lt-LT"/>
        </w:rPr>
        <w:t>. „Euro 4“ standarto – nuo 20</w:t>
      </w:r>
      <w:r w:rsidR="00E52E67">
        <w:rPr>
          <w:rFonts w:eastAsia="Times New Roman"/>
          <w:color w:val="000000"/>
          <w:lang w:eastAsia="lt-LT"/>
        </w:rPr>
        <w:t>28</w:t>
      </w:r>
      <w:r w:rsidRPr="00AC58C3">
        <w:rPr>
          <w:rFonts w:eastAsia="Times New Roman"/>
          <w:color w:val="000000"/>
          <w:lang w:eastAsia="lt-LT"/>
        </w:rPr>
        <w:t xml:space="preserve"> m. sausio 1 d.;</w:t>
      </w:r>
    </w:p>
    <w:p w14:paraId="2B53F47D" w14:textId="53C4B388"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2.1.6. </w:t>
      </w:r>
      <w:r w:rsidRPr="00AC58C3">
        <w:rPr>
          <w:rFonts w:eastAsia="Times New Roman"/>
          <w:color w:val="000000"/>
          <w:lang w:eastAsia="lt-LT"/>
        </w:rPr>
        <w:t xml:space="preserve">„Euro </w:t>
      </w:r>
      <w:r>
        <w:rPr>
          <w:rFonts w:eastAsia="Times New Roman"/>
          <w:color w:val="000000"/>
          <w:lang w:eastAsia="lt-LT"/>
        </w:rPr>
        <w:t>5</w:t>
      </w:r>
      <w:r w:rsidRPr="00AC58C3">
        <w:rPr>
          <w:rFonts w:eastAsia="Times New Roman"/>
          <w:color w:val="000000"/>
          <w:lang w:eastAsia="lt-LT"/>
        </w:rPr>
        <w:t>“ standarto</w:t>
      </w:r>
      <w:r>
        <w:rPr>
          <w:rFonts w:eastAsia="Times New Roman"/>
          <w:color w:val="000000"/>
          <w:lang w:eastAsia="lt-LT"/>
        </w:rPr>
        <w:t xml:space="preserve"> – nuo 2032 m. sausio 1 d.;</w:t>
      </w:r>
    </w:p>
    <w:p w14:paraId="3C285B92" w14:textId="19B5466A"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2.1.7. </w:t>
      </w:r>
      <w:r w:rsidRPr="00AC58C3">
        <w:rPr>
          <w:rFonts w:eastAsia="Times New Roman"/>
          <w:color w:val="000000"/>
          <w:lang w:eastAsia="lt-LT"/>
        </w:rPr>
        <w:t xml:space="preserve">„Euro </w:t>
      </w:r>
      <w:r>
        <w:rPr>
          <w:rFonts w:eastAsia="Times New Roman"/>
          <w:color w:val="000000"/>
          <w:lang w:eastAsia="lt-LT"/>
        </w:rPr>
        <w:t>6</w:t>
      </w:r>
      <w:r w:rsidRPr="00AC58C3">
        <w:rPr>
          <w:rFonts w:eastAsia="Times New Roman"/>
          <w:color w:val="000000"/>
          <w:lang w:eastAsia="lt-LT"/>
        </w:rPr>
        <w:t>“ standarto</w:t>
      </w:r>
      <w:r>
        <w:rPr>
          <w:rFonts w:eastAsia="Times New Roman"/>
          <w:color w:val="000000"/>
          <w:lang w:eastAsia="lt-LT"/>
        </w:rPr>
        <w:t xml:space="preserve"> ar naujesni</w:t>
      </w:r>
      <w:r w:rsidR="00152786">
        <w:rPr>
          <w:rFonts w:eastAsia="Times New Roman"/>
          <w:color w:val="000000"/>
          <w:lang w:eastAsia="lt-LT"/>
        </w:rPr>
        <w:t>u</w:t>
      </w:r>
      <w:r>
        <w:rPr>
          <w:rFonts w:eastAsia="Times New Roman"/>
          <w:color w:val="000000"/>
          <w:lang w:eastAsia="lt-LT"/>
        </w:rPr>
        <w:t xml:space="preserve"> </w:t>
      </w:r>
      <w:r w:rsidR="00152786">
        <w:rPr>
          <w:rFonts w:eastAsia="Times New Roman"/>
          <w:color w:val="000000"/>
          <w:lang w:eastAsia="lt-LT"/>
        </w:rPr>
        <w:t>–</w:t>
      </w:r>
      <w:r>
        <w:rPr>
          <w:rFonts w:eastAsia="Times New Roman"/>
          <w:color w:val="000000"/>
          <w:lang w:eastAsia="lt-LT"/>
        </w:rPr>
        <w:t xml:space="preserve"> </w:t>
      </w:r>
      <w:r w:rsidR="00152786">
        <w:rPr>
          <w:rFonts w:eastAsia="Times New Roman"/>
          <w:color w:val="000000"/>
          <w:lang w:eastAsia="lt-LT"/>
        </w:rPr>
        <w:t xml:space="preserve">nuo </w:t>
      </w:r>
      <w:r>
        <w:rPr>
          <w:rFonts w:eastAsia="Times New Roman"/>
          <w:color w:val="000000"/>
          <w:lang w:eastAsia="lt-LT"/>
        </w:rPr>
        <w:t>2035 m. sausio 1 d.;</w:t>
      </w:r>
    </w:p>
    <w:p w14:paraId="6CDDEB2E" w14:textId="5A5B0914" w:rsidR="00E52E67" w:rsidRDefault="00E52E67" w:rsidP="00152786">
      <w:pPr>
        <w:autoSpaceDE w:val="0"/>
        <w:autoSpaceDN w:val="0"/>
        <w:adjustRightInd w:val="0"/>
        <w:spacing w:after="0" w:line="360" w:lineRule="auto"/>
        <w:ind w:firstLine="851"/>
        <w:jc w:val="both"/>
        <w:rPr>
          <w:rFonts w:eastAsiaTheme="minorHAnsi"/>
        </w:rPr>
      </w:pPr>
      <w:r>
        <w:rPr>
          <w:rFonts w:eastAsiaTheme="minorHAnsi"/>
        </w:rPr>
        <w:t xml:space="preserve">2.2. </w:t>
      </w:r>
      <w:r w:rsidRPr="00E52E67">
        <w:rPr>
          <w:rFonts w:eastAsiaTheme="minorHAnsi"/>
        </w:rPr>
        <w:t>su automobiliu</w:t>
      </w:r>
      <w:r w:rsidR="00152786">
        <w:rPr>
          <w:rFonts w:eastAsiaTheme="minorHAnsi"/>
        </w:rPr>
        <w:t>,</w:t>
      </w:r>
      <w:r w:rsidRPr="00E52E67">
        <w:rPr>
          <w:rFonts w:eastAsiaTheme="minorHAnsi"/>
        </w:rPr>
        <w:t xml:space="preserve"> turinčiu VDV (dyzelinas)</w:t>
      </w:r>
      <w:r>
        <w:rPr>
          <w:rFonts w:eastAsiaTheme="minorHAnsi"/>
        </w:rPr>
        <w:t>:</w:t>
      </w:r>
    </w:p>
    <w:p w14:paraId="4D5002F2" w14:textId="28F3DA4D"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.1. nekategorizuot</w:t>
      </w:r>
      <w:r w:rsidR="00152786">
        <w:rPr>
          <w:rFonts w:eastAsia="Times New Roman"/>
          <w:color w:val="000000"/>
          <w:lang w:eastAsia="lt-LT"/>
        </w:rPr>
        <w:t>u</w:t>
      </w:r>
      <w:r w:rsidRPr="00AC58C3">
        <w:rPr>
          <w:rFonts w:eastAsia="Times New Roman"/>
          <w:color w:val="000000"/>
          <w:lang w:eastAsia="lt-LT"/>
        </w:rPr>
        <w:t xml:space="preserve"> – nuo 2025 m. sausio 1 d;</w:t>
      </w:r>
    </w:p>
    <w:p w14:paraId="118DE53E" w14:textId="5AF899E0"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.2. „Euro 1“ standarto – nuo 202</w:t>
      </w:r>
      <w:r>
        <w:rPr>
          <w:rFonts w:eastAsia="Times New Roman"/>
          <w:color w:val="000000"/>
          <w:lang w:eastAsia="lt-LT"/>
        </w:rPr>
        <w:t>5</w:t>
      </w:r>
      <w:r w:rsidRPr="00AC58C3">
        <w:rPr>
          <w:rFonts w:eastAsia="Times New Roman"/>
          <w:color w:val="000000"/>
          <w:lang w:eastAsia="lt-LT"/>
        </w:rPr>
        <w:t xml:space="preserve"> m. sausio 1 d.;</w:t>
      </w:r>
    </w:p>
    <w:p w14:paraId="0BA04183" w14:textId="7EB39039"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.3. „Euro 2“ standarto – nuo 20</w:t>
      </w:r>
      <w:r>
        <w:rPr>
          <w:rFonts w:eastAsia="Times New Roman"/>
          <w:color w:val="000000"/>
          <w:lang w:eastAsia="lt-LT"/>
        </w:rPr>
        <w:t>25</w:t>
      </w:r>
      <w:r w:rsidRPr="00AC58C3">
        <w:rPr>
          <w:rFonts w:eastAsia="Times New Roman"/>
          <w:color w:val="000000"/>
          <w:lang w:eastAsia="lt-LT"/>
        </w:rPr>
        <w:t xml:space="preserve"> m. sausio 1 d.;</w:t>
      </w:r>
    </w:p>
    <w:p w14:paraId="1DFDE4BB" w14:textId="202155F3"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.4. „Euro 3“ standarto – nuo 20</w:t>
      </w:r>
      <w:r>
        <w:rPr>
          <w:rFonts w:eastAsia="Times New Roman"/>
          <w:color w:val="000000"/>
          <w:lang w:eastAsia="lt-LT"/>
        </w:rPr>
        <w:t>26</w:t>
      </w:r>
      <w:r w:rsidRPr="00AC58C3">
        <w:rPr>
          <w:rFonts w:eastAsia="Times New Roman"/>
          <w:color w:val="000000"/>
          <w:lang w:eastAsia="lt-LT"/>
        </w:rPr>
        <w:t xml:space="preserve"> m. sausio 1 d.;</w:t>
      </w:r>
    </w:p>
    <w:p w14:paraId="303C9EDE" w14:textId="3AA64F3B" w:rsidR="00E52E67"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w:t>
      </w:r>
      <w:r>
        <w:rPr>
          <w:rFonts w:eastAsia="Times New Roman"/>
          <w:color w:val="000000"/>
          <w:lang w:eastAsia="lt-LT"/>
        </w:rPr>
        <w:t>5</w:t>
      </w:r>
      <w:r w:rsidRPr="00AC58C3">
        <w:rPr>
          <w:rFonts w:eastAsia="Times New Roman"/>
          <w:color w:val="000000"/>
          <w:lang w:eastAsia="lt-LT"/>
        </w:rPr>
        <w:t>. „Euro 4“ standarto – nuo 20</w:t>
      </w:r>
      <w:r>
        <w:rPr>
          <w:rFonts w:eastAsia="Times New Roman"/>
          <w:color w:val="000000"/>
          <w:lang w:eastAsia="lt-LT"/>
        </w:rPr>
        <w:t>26</w:t>
      </w:r>
      <w:r w:rsidRPr="00AC58C3">
        <w:rPr>
          <w:rFonts w:eastAsia="Times New Roman"/>
          <w:color w:val="000000"/>
          <w:lang w:eastAsia="lt-LT"/>
        </w:rPr>
        <w:t xml:space="preserve"> m. sausio 1 d.;</w:t>
      </w:r>
    </w:p>
    <w:p w14:paraId="20A788B0" w14:textId="71E32F0E"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lastRenderedPageBreak/>
        <w:t xml:space="preserve">2.2.6. </w:t>
      </w:r>
      <w:r w:rsidRPr="00AC58C3">
        <w:rPr>
          <w:rFonts w:eastAsia="Times New Roman"/>
          <w:color w:val="000000"/>
          <w:lang w:eastAsia="lt-LT"/>
        </w:rPr>
        <w:t xml:space="preserve">„Euro </w:t>
      </w:r>
      <w:r>
        <w:rPr>
          <w:rFonts w:eastAsia="Times New Roman"/>
          <w:color w:val="000000"/>
          <w:lang w:eastAsia="lt-LT"/>
        </w:rPr>
        <w:t>5</w:t>
      </w:r>
      <w:r w:rsidRPr="00AC58C3">
        <w:rPr>
          <w:rFonts w:eastAsia="Times New Roman"/>
          <w:color w:val="000000"/>
          <w:lang w:eastAsia="lt-LT"/>
        </w:rPr>
        <w:t>“ standarto</w:t>
      </w:r>
      <w:r>
        <w:rPr>
          <w:rFonts w:eastAsia="Times New Roman"/>
          <w:color w:val="000000"/>
          <w:lang w:eastAsia="lt-LT"/>
        </w:rPr>
        <w:t xml:space="preserve"> – nuo 2030 m. sausio 1 d.;</w:t>
      </w:r>
    </w:p>
    <w:p w14:paraId="563379D7" w14:textId="0713728A"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2.2.7. </w:t>
      </w:r>
      <w:r w:rsidRPr="00AC58C3">
        <w:rPr>
          <w:rFonts w:eastAsia="Times New Roman"/>
          <w:color w:val="000000"/>
          <w:lang w:eastAsia="lt-LT"/>
        </w:rPr>
        <w:t xml:space="preserve">„Euro </w:t>
      </w:r>
      <w:r>
        <w:rPr>
          <w:rFonts w:eastAsia="Times New Roman"/>
          <w:color w:val="000000"/>
          <w:lang w:eastAsia="lt-LT"/>
        </w:rPr>
        <w:t>6</w:t>
      </w:r>
      <w:r w:rsidRPr="00AC58C3">
        <w:rPr>
          <w:rFonts w:eastAsia="Times New Roman"/>
          <w:color w:val="000000"/>
          <w:lang w:eastAsia="lt-LT"/>
        </w:rPr>
        <w:t>“ standarto</w:t>
      </w:r>
      <w:r>
        <w:rPr>
          <w:rFonts w:eastAsia="Times New Roman"/>
          <w:color w:val="000000"/>
          <w:lang w:eastAsia="lt-LT"/>
        </w:rPr>
        <w:t xml:space="preserve"> ar naujesni</w:t>
      </w:r>
      <w:r w:rsidR="00152786">
        <w:rPr>
          <w:rFonts w:eastAsia="Times New Roman"/>
          <w:color w:val="000000"/>
          <w:lang w:eastAsia="lt-LT"/>
        </w:rPr>
        <w:t>u</w:t>
      </w:r>
      <w:r>
        <w:rPr>
          <w:rFonts w:eastAsia="Times New Roman"/>
          <w:color w:val="000000"/>
          <w:lang w:eastAsia="lt-LT"/>
        </w:rPr>
        <w:t xml:space="preserve"> </w:t>
      </w:r>
      <w:r w:rsidR="00152786">
        <w:rPr>
          <w:rFonts w:eastAsia="Times New Roman"/>
          <w:color w:val="000000"/>
          <w:lang w:eastAsia="lt-LT"/>
        </w:rPr>
        <w:t>– nuo</w:t>
      </w:r>
      <w:r>
        <w:rPr>
          <w:rFonts w:eastAsia="Times New Roman"/>
          <w:color w:val="000000"/>
          <w:lang w:eastAsia="lt-LT"/>
        </w:rPr>
        <w:t xml:space="preserve"> 2033 m. sausio 1 d.</w:t>
      </w:r>
    </w:p>
    <w:p w14:paraId="1A50B585" w14:textId="77777777" w:rsidR="00462DCC" w:rsidRDefault="00462DCC" w:rsidP="00152786">
      <w:pPr>
        <w:spacing w:after="0" w:line="360" w:lineRule="auto"/>
        <w:ind w:firstLine="851"/>
        <w:jc w:val="both"/>
        <w:rPr>
          <w:rFonts w:eastAsia="Times New Roman"/>
          <w:color w:val="000000"/>
          <w:lang w:eastAsia="lt-LT"/>
        </w:rPr>
      </w:pPr>
      <w:bookmarkStart w:id="12" w:name="part_c834f454b9af441b90376da467e98f28"/>
      <w:bookmarkEnd w:id="12"/>
      <w:r>
        <w:rPr>
          <w:color w:val="000000"/>
        </w:rPr>
        <w:t>3. Nustatyti išimtis draudimui įvažiuoti į mažos taršos zonas:</w:t>
      </w:r>
    </w:p>
    <w:p w14:paraId="64AFC2E3" w14:textId="64469841" w:rsidR="00462DCC" w:rsidRPr="00462DCC" w:rsidRDefault="00462DCC" w:rsidP="00152786">
      <w:pPr>
        <w:spacing w:after="0" w:line="360" w:lineRule="auto"/>
        <w:ind w:firstLine="851"/>
        <w:jc w:val="both"/>
        <w:rPr>
          <w:rFonts w:eastAsiaTheme="minorHAnsi"/>
        </w:rPr>
      </w:pPr>
      <w:r w:rsidRPr="00462DCC">
        <w:rPr>
          <w:rFonts w:eastAsia="Times New Roman"/>
          <w:color w:val="000000"/>
          <w:lang w:eastAsia="lt-LT"/>
        </w:rPr>
        <w:t xml:space="preserve">3.1. </w:t>
      </w:r>
      <w:r w:rsidR="00152786">
        <w:rPr>
          <w:rFonts w:eastAsiaTheme="minorHAnsi"/>
        </w:rPr>
        <w:t>t</w:t>
      </w:r>
      <w:r w:rsidRPr="00462DCC">
        <w:rPr>
          <w:rFonts w:eastAsiaTheme="minorHAnsi"/>
        </w:rPr>
        <w:t>olimojo, vietinio (miesto) reguliaraus susisiekimo autobusams, kurių maršrutai</w:t>
      </w:r>
      <w:r w:rsidR="00152786">
        <w:rPr>
          <w:rFonts w:eastAsiaTheme="minorHAnsi"/>
        </w:rPr>
        <w:t xml:space="preserve"> </w:t>
      </w:r>
      <w:r w:rsidRPr="00462DCC">
        <w:rPr>
          <w:rFonts w:eastAsiaTheme="minorHAnsi"/>
        </w:rPr>
        <w:t>patvirtinti Viešojo transporto kelionių duomenų informacinėje sistemoje;</w:t>
      </w:r>
    </w:p>
    <w:p w14:paraId="246E76B4" w14:textId="5CD59C2E" w:rsidR="00462DCC" w:rsidRDefault="00462DCC" w:rsidP="00152786">
      <w:pPr>
        <w:autoSpaceDE w:val="0"/>
        <w:autoSpaceDN w:val="0"/>
        <w:adjustRightInd w:val="0"/>
        <w:spacing w:after="0" w:line="360" w:lineRule="auto"/>
        <w:ind w:firstLine="851"/>
        <w:jc w:val="both"/>
        <w:rPr>
          <w:rFonts w:eastAsiaTheme="minorHAnsi"/>
        </w:rPr>
      </w:pPr>
      <w:r w:rsidRPr="00462DCC">
        <w:rPr>
          <w:rFonts w:eastAsiaTheme="minorHAnsi"/>
        </w:rPr>
        <w:t xml:space="preserve">3.2. </w:t>
      </w:r>
      <w:r w:rsidR="00152786">
        <w:rPr>
          <w:rFonts w:eastAsiaTheme="minorHAnsi"/>
        </w:rPr>
        <w:t>p</w:t>
      </w:r>
      <w:r w:rsidRPr="00462DCC">
        <w:rPr>
          <w:rFonts w:eastAsiaTheme="minorHAnsi"/>
        </w:rPr>
        <w:t>riešgaisrinės apsaugos ir gelbėjimo tarnybų, policijos, valstybės sienos apsaugos,</w:t>
      </w:r>
      <w:r>
        <w:rPr>
          <w:rFonts w:eastAsiaTheme="minorHAnsi"/>
        </w:rPr>
        <w:t xml:space="preserve"> </w:t>
      </w:r>
      <w:r w:rsidRPr="00462DCC">
        <w:rPr>
          <w:rFonts w:eastAsiaTheme="minorHAnsi"/>
        </w:rPr>
        <w:t>civilinės saugos, kelių priežiūros, uosto saugos tarnybų, muitinės pareigūnams, Lietuvos</w:t>
      </w:r>
      <w:r>
        <w:rPr>
          <w:rFonts w:eastAsiaTheme="minorHAnsi"/>
        </w:rPr>
        <w:t xml:space="preserve"> </w:t>
      </w:r>
      <w:r w:rsidRPr="00462DCC">
        <w:rPr>
          <w:rFonts w:eastAsiaTheme="minorHAnsi"/>
        </w:rPr>
        <w:t>kariuomenėje tarnaujantiems kariams ir kariniam transportui, dujų tiekėjų avarinių</w:t>
      </w:r>
      <w:r>
        <w:rPr>
          <w:rFonts w:eastAsiaTheme="minorHAnsi"/>
        </w:rPr>
        <w:t xml:space="preserve"> </w:t>
      </w:r>
      <w:r w:rsidRPr="00462DCC">
        <w:rPr>
          <w:rFonts w:eastAsiaTheme="minorHAnsi"/>
        </w:rPr>
        <w:t>tarnybų, greitosios medicinos ir medicinos pagalbos, užkrečiamųjų ligų epidemiologinę</w:t>
      </w:r>
      <w:r>
        <w:rPr>
          <w:rFonts w:eastAsiaTheme="minorHAnsi"/>
        </w:rPr>
        <w:t xml:space="preserve"> </w:t>
      </w:r>
      <w:r w:rsidRPr="00462DCC">
        <w:rPr>
          <w:rFonts w:eastAsiaTheme="minorHAnsi"/>
        </w:rPr>
        <w:t>priežiūrą atliekančių visuomenės sveikatos priežiūros įstaigų, viešąją tvarką užtikrinančių</w:t>
      </w:r>
      <w:r>
        <w:rPr>
          <w:rFonts w:eastAsiaTheme="minorHAnsi"/>
        </w:rPr>
        <w:t xml:space="preserve"> </w:t>
      </w:r>
      <w:r w:rsidRPr="00462DCC">
        <w:rPr>
          <w:rFonts w:eastAsiaTheme="minorHAnsi"/>
        </w:rPr>
        <w:t>ir vietinės rinkliavos mokėjimo tvarkos kontrolę vykdančių tarnybų automobili</w:t>
      </w:r>
      <w:r w:rsidR="004C616D">
        <w:rPr>
          <w:rFonts w:eastAsiaTheme="minorHAnsi"/>
        </w:rPr>
        <w:t>ams</w:t>
      </w:r>
      <w:r w:rsidRPr="00462DCC">
        <w:rPr>
          <w:rFonts w:eastAsiaTheme="minorHAnsi"/>
        </w:rPr>
        <w:t>,</w:t>
      </w:r>
      <w:r>
        <w:rPr>
          <w:rFonts w:eastAsiaTheme="minorHAnsi"/>
        </w:rPr>
        <w:t xml:space="preserve"> </w:t>
      </w:r>
      <w:r w:rsidRPr="00462DCC">
        <w:rPr>
          <w:rFonts w:eastAsiaTheme="minorHAnsi"/>
        </w:rPr>
        <w:t>komunalinių atliekų tvarkymą užtikrinanči</w:t>
      </w:r>
      <w:r w:rsidR="004C616D">
        <w:rPr>
          <w:rFonts w:eastAsiaTheme="minorHAnsi"/>
        </w:rPr>
        <w:t>ų</w:t>
      </w:r>
      <w:r w:rsidRPr="00462DCC">
        <w:rPr>
          <w:rFonts w:eastAsiaTheme="minorHAnsi"/>
        </w:rPr>
        <w:t xml:space="preserve"> institucijų transportui, pažymėtų</w:t>
      </w:r>
      <w:r>
        <w:rPr>
          <w:rFonts w:eastAsiaTheme="minorHAnsi"/>
        </w:rPr>
        <w:t xml:space="preserve"> </w:t>
      </w:r>
      <w:r w:rsidRPr="00462DCC">
        <w:rPr>
          <w:rFonts w:eastAsiaTheme="minorHAnsi"/>
        </w:rPr>
        <w:t>skiriamaisiais ženklais ir specialiais šviesos arba specialiais šviesos ir garso signalais,</w:t>
      </w:r>
      <w:r w:rsidR="00374BBA">
        <w:rPr>
          <w:rFonts w:eastAsiaTheme="minorHAnsi"/>
        </w:rPr>
        <w:t xml:space="preserve"> </w:t>
      </w:r>
      <w:r w:rsidRPr="00462DCC">
        <w:rPr>
          <w:rFonts w:eastAsiaTheme="minorHAnsi"/>
        </w:rPr>
        <w:t>valdytojams (vairuotojams), atliekantiems savo tarnybines funkcijas;</w:t>
      </w:r>
    </w:p>
    <w:p w14:paraId="7599EF22" w14:textId="6CFCA225" w:rsidR="00462DCC" w:rsidRDefault="00462DCC" w:rsidP="00152786">
      <w:pPr>
        <w:autoSpaceDE w:val="0"/>
        <w:autoSpaceDN w:val="0"/>
        <w:adjustRightInd w:val="0"/>
        <w:spacing w:after="0" w:line="360" w:lineRule="auto"/>
        <w:ind w:firstLine="851"/>
        <w:jc w:val="both"/>
        <w:rPr>
          <w:rFonts w:eastAsiaTheme="minorHAnsi"/>
        </w:rPr>
      </w:pPr>
      <w:r w:rsidRPr="009E626B">
        <w:rPr>
          <w:rFonts w:eastAsiaTheme="minorHAnsi"/>
        </w:rPr>
        <w:t xml:space="preserve">3.3. </w:t>
      </w:r>
      <w:r w:rsidR="00152786">
        <w:rPr>
          <w:rFonts w:eastAsiaTheme="minorHAnsi"/>
        </w:rPr>
        <w:t>k</w:t>
      </w:r>
      <w:r w:rsidRPr="009E626B">
        <w:rPr>
          <w:rFonts w:eastAsiaTheme="minorHAnsi"/>
        </w:rPr>
        <w:t xml:space="preserve">itų avarinių, miesto gatves tiesiančių, miesto gatves, požemines komunikacijas </w:t>
      </w:r>
      <w:r w:rsidR="004C616D">
        <w:rPr>
          <w:rFonts w:eastAsiaTheme="minorHAnsi"/>
        </w:rPr>
        <w:t>ir</w:t>
      </w:r>
      <w:r w:rsidR="009E626B" w:rsidRPr="009E626B">
        <w:rPr>
          <w:rFonts w:eastAsiaTheme="minorHAnsi"/>
        </w:rPr>
        <w:t xml:space="preserve"> </w:t>
      </w:r>
      <w:r w:rsidRPr="009E626B">
        <w:rPr>
          <w:rFonts w:eastAsiaTheme="minorHAnsi"/>
        </w:rPr>
        <w:t>pastatus remontuojančių ir prižiūrinčių tarnybų (įmonių ar bendrovių) specialių</w:t>
      </w:r>
      <w:r w:rsidR="00905E9C">
        <w:rPr>
          <w:rFonts w:eastAsiaTheme="minorHAnsi"/>
        </w:rPr>
        <w:t>jų</w:t>
      </w:r>
      <w:r w:rsidRPr="009E626B">
        <w:rPr>
          <w:rFonts w:eastAsiaTheme="minorHAnsi"/>
        </w:rPr>
        <w:t xml:space="preserve"> transporto</w:t>
      </w:r>
      <w:r w:rsidR="009E626B" w:rsidRPr="009E626B">
        <w:rPr>
          <w:rFonts w:eastAsiaTheme="minorHAnsi"/>
        </w:rPr>
        <w:t xml:space="preserve"> </w:t>
      </w:r>
      <w:r w:rsidRPr="009E626B">
        <w:rPr>
          <w:rFonts w:eastAsiaTheme="minorHAnsi"/>
        </w:rPr>
        <w:t>priemonių, pažymėtų specialiais šviesos signalais, valdytojams (vairuotojams),</w:t>
      </w:r>
      <w:r w:rsidR="009E626B" w:rsidRPr="009E626B">
        <w:rPr>
          <w:rFonts w:eastAsiaTheme="minorHAnsi"/>
        </w:rPr>
        <w:t xml:space="preserve"> </w:t>
      </w:r>
      <w:r w:rsidRPr="009E626B">
        <w:rPr>
          <w:rFonts w:eastAsiaTheme="minorHAnsi"/>
        </w:rPr>
        <w:t>atvykusiems likviduoti avarijų, ikiteisminio tyrimo įstaigoms priklausančių nepažymėtų</w:t>
      </w:r>
      <w:r w:rsidR="009E626B" w:rsidRPr="009E626B">
        <w:rPr>
          <w:rFonts w:eastAsiaTheme="minorHAnsi"/>
        </w:rPr>
        <w:t xml:space="preserve"> </w:t>
      </w:r>
      <w:r w:rsidRPr="009E626B">
        <w:rPr>
          <w:rFonts w:eastAsiaTheme="minorHAnsi"/>
        </w:rPr>
        <w:t>skiriamaisiais ženklais ir specialiais šviesos signalais, valdytojams (vairuotojams),</w:t>
      </w:r>
      <w:r w:rsidR="009E626B" w:rsidRPr="009E626B">
        <w:rPr>
          <w:rFonts w:eastAsiaTheme="minorHAnsi"/>
        </w:rPr>
        <w:t xml:space="preserve"> </w:t>
      </w:r>
      <w:r w:rsidRPr="009E626B">
        <w:rPr>
          <w:rFonts w:eastAsiaTheme="minorHAnsi"/>
        </w:rPr>
        <w:t>atliekantiems ikiteisminio tyrimo veiksmus ar vykdantiems operatyvinę veiklą, žemės</w:t>
      </w:r>
      <w:r w:rsidR="009E626B" w:rsidRPr="009E626B">
        <w:rPr>
          <w:rFonts w:eastAsiaTheme="minorHAnsi"/>
        </w:rPr>
        <w:t xml:space="preserve"> </w:t>
      </w:r>
      <w:r w:rsidRPr="009E626B">
        <w:rPr>
          <w:rFonts w:eastAsiaTheme="minorHAnsi"/>
        </w:rPr>
        <w:t>ūkio, kasimo, mobiliesiems kranams ir kitoms su statybomis susijusioms transporto</w:t>
      </w:r>
      <w:r w:rsidR="009E626B" w:rsidRPr="009E626B">
        <w:rPr>
          <w:rFonts w:eastAsiaTheme="minorHAnsi"/>
        </w:rPr>
        <w:t xml:space="preserve"> </w:t>
      </w:r>
      <w:r w:rsidRPr="009E626B">
        <w:rPr>
          <w:rFonts w:eastAsiaTheme="minorHAnsi"/>
        </w:rPr>
        <w:t>priemonėms</w:t>
      </w:r>
      <w:r w:rsidR="00BF4806">
        <w:rPr>
          <w:rFonts w:eastAsiaTheme="minorHAnsi"/>
        </w:rPr>
        <w:t>;</w:t>
      </w:r>
    </w:p>
    <w:p w14:paraId="503E9877" w14:textId="5034770A" w:rsidR="00BF4806" w:rsidRDefault="00BF4806" w:rsidP="00152786">
      <w:pPr>
        <w:autoSpaceDE w:val="0"/>
        <w:autoSpaceDN w:val="0"/>
        <w:adjustRightInd w:val="0"/>
        <w:spacing w:after="0" w:line="360" w:lineRule="auto"/>
        <w:ind w:firstLine="851"/>
        <w:jc w:val="both"/>
        <w:rPr>
          <w:color w:val="000000"/>
        </w:rPr>
      </w:pPr>
      <w:r>
        <w:rPr>
          <w:color w:val="000000"/>
        </w:rPr>
        <w:t>3.4. transporto priemonių valdytojams, deklaravusiems gyvenamąją vietą ar vykdantiems veiklą mažos taršos zonoje, jei jų valdomos transporto priemonės buvo užregistruotos iki šio sprendimo įsigaliojimo dienos.</w:t>
      </w:r>
    </w:p>
    <w:p w14:paraId="06DE9A9D" w14:textId="138CDC5B" w:rsidR="00A3227B" w:rsidRDefault="00BF4806" w:rsidP="00152786">
      <w:pPr>
        <w:autoSpaceDE w:val="0"/>
        <w:autoSpaceDN w:val="0"/>
        <w:spacing w:after="0" w:line="360" w:lineRule="auto"/>
        <w:ind w:firstLine="851"/>
        <w:jc w:val="both"/>
        <w:rPr>
          <w:rFonts w:eastAsiaTheme="minorHAnsi"/>
          <w:color w:val="000000"/>
          <w:sz w:val="22"/>
          <w:szCs w:val="22"/>
        </w:rPr>
      </w:pPr>
      <w:r w:rsidRPr="00BD6BD0">
        <w:rPr>
          <w:color w:val="000000"/>
        </w:rPr>
        <w:t xml:space="preserve">4. </w:t>
      </w:r>
      <w:r w:rsidR="00A3227B">
        <w:t>Pavesti Savivaldybės administracijai iki 2024 m. gruodžio 15 d. parengti</w:t>
      </w:r>
      <w:r w:rsidR="00A3227B">
        <w:rPr>
          <w:color w:val="000000"/>
        </w:rPr>
        <w:t xml:space="preserve"> </w:t>
      </w:r>
      <w:r w:rsidR="00A3227B">
        <w:t>detalų mažos taršos zonos įgyvendinimo veiksmų planą,</w:t>
      </w:r>
      <w:r w:rsidR="00D3689F">
        <w:t xml:space="preserve"> mažos taršos zonos schemas,</w:t>
      </w:r>
      <w:r w:rsidR="00A3227B">
        <w:rPr>
          <w:color w:val="000000"/>
        </w:rPr>
        <w:t xml:space="preserve"> </w:t>
      </w:r>
      <w:r w:rsidR="00D3689F">
        <w:rPr>
          <w:color w:val="000000"/>
        </w:rPr>
        <w:t xml:space="preserve"> </w:t>
      </w:r>
      <w:r w:rsidR="00A3227B">
        <w:rPr>
          <w:color w:val="000000"/>
        </w:rPr>
        <w:t xml:space="preserve">nustatyti eismo </w:t>
      </w:r>
      <w:r w:rsidR="00A3227B">
        <w:t>mažos taršos zonoje</w:t>
      </w:r>
      <w:r w:rsidR="00A3227B">
        <w:rPr>
          <w:color w:val="000000"/>
        </w:rPr>
        <w:t xml:space="preserve"> kontrolės, laikinų leidimų įvažiuoti į mažos taršos zonas išdavimo tvarką ir organizuoti jos vykdymą.</w:t>
      </w:r>
    </w:p>
    <w:p w14:paraId="1B6E2F5A" w14:textId="59188A81" w:rsidR="00BB66B2" w:rsidRPr="00A3227B" w:rsidRDefault="00BD6BD0" w:rsidP="00152786">
      <w:pPr>
        <w:autoSpaceDE w:val="0"/>
        <w:autoSpaceDN w:val="0"/>
        <w:spacing w:after="0" w:line="360" w:lineRule="auto"/>
        <w:ind w:firstLine="851"/>
        <w:jc w:val="both"/>
        <w:rPr>
          <w:rFonts w:eastAsiaTheme="minorHAnsi"/>
          <w:color w:val="000000"/>
          <w:sz w:val="22"/>
          <w:szCs w:val="22"/>
        </w:rPr>
      </w:pPr>
      <w:r>
        <w:rPr>
          <w:rFonts w:eastAsia="Times New Roman"/>
        </w:rPr>
        <w:t>5</w:t>
      </w:r>
      <w:r w:rsidR="00043C2A" w:rsidRPr="006B4EA7">
        <w:rPr>
          <w:rFonts w:eastAsia="Times New Roman"/>
        </w:rPr>
        <w:t>. Nustatyti, kad šis sprendimas</w:t>
      </w:r>
      <w:r w:rsidR="00BB66B2">
        <w:rPr>
          <w:rFonts w:eastAsia="Times New Roman"/>
        </w:rPr>
        <w:t>:</w:t>
      </w:r>
    </w:p>
    <w:p w14:paraId="41A43CE4" w14:textId="6E309124" w:rsidR="00043C2A" w:rsidRDefault="00BD6BD0" w:rsidP="00152786">
      <w:pPr>
        <w:spacing w:after="0" w:line="360" w:lineRule="auto"/>
        <w:ind w:firstLine="851"/>
        <w:jc w:val="both"/>
        <w:rPr>
          <w:rFonts w:eastAsia="Times New Roman"/>
          <w:color w:val="000000"/>
        </w:rPr>
      </w:pPr>
      <w:r>
        <w:rPr>
          <w:rFonts w:eastAsia="Times New Roman"/>
        </w:rPr>
        <w:t>5</w:t>
      </w:r>
      <w:r w:rsidR="00BB66B2">
        <w:rPr>
          <w:rFonts w:eastAsia="Times New Roman"/>
        </w:rPr>
        <w:t>.1.</w:t>
      </w:r>
      <w:r w:rsidR="00043C2A" w:rsidRPr="006B4EA7">
        <w:rPr>
          <w:rFonts w:eastAsia="Times New Roman"/>
        </w:rPr>
        <w:t xml:space="preserve"> </w:t>
      </w:r>
      <w:r w:rsidR="004C616D" w:rsidRPr="006B4EA7">
        <w:rPr>
          <w:rFonts w:eastAsia="Times New Roman"/>
        </w:rPr>
        <w:t xml:space="preserve">skelbiamas </w:t>
      </w:r>
      <w:r w:rsidR="00043C2A" w:rsidRPr="006B4EA7">
        <w:rPr>
          <w:rFonts w:eastAsia="Times New Roman"/>
        </w:rPr>
        <w:t>Teisės aktų registre ir Panevėžio miesto savivaldybės interneto svetainėje www.panevezys.lt</w:t>
      </w:r>
      <w:r w:rsidR="004C616D">
        <w:rPr>
          <w:rFonts w:eastAsia="Times New Roman"/>
        </w:rPr>
        <w:t>;</w:t>
      </w:r>
    </w:p>
    <w:p w14:paraId="7DA074B5" w14:textId="583D0757" w:rsidR="00043C2A" w:rsidRDefault="00BD6BD0" w:rsidP="00152786">
      <w:pPr>
        <w:spacing w:after="0" w:line="360" w:lineRule="auto"/>
        <w:ind w:firstLine="851"/>
        <w:jc w:val="both"/>
        <w:rPr>
          <w:rFonts w:eastAsia="Times New Roman"/>
        </w:rPr>
      </w:pPr>
      <w:r>
        <w:rPr>
          <w:rFonts w:eastAsia="Times New Roman"/>
          <w:color w:val="000000"/>
        </w:rPr>
        <w:t>5</w:t>
      </w:r>
      <w:r w:rsidR="00BB66B2">
        <w:rPr>
          <w:rFonts w:eastAsia="Times New Roman"/>
          <w:color w:val="000000"/>
        </w:rPr>
        <w:t xml:space="preserve">.2. </w:t>
      </w:r>
      <w:r w:rsidR="00043C2A" w:rsidRPr="006B4EA7">
        <w:rPr>
          <w:rFonts w:eastAsia="Times New Roman"/>
          <w:szCs w:val="20"/>
        </w:rPr>
        <w:t>įsigalioja kitą dieną po jo oficialaus paskelbimo Teisės aktų registre.</w:t>
      </w:r>
    </w:p>
    <w:p w14:paraId="3DD99A07" w14:textId="77777777" w:rsidR="00BD6BD0" w:rsidRPr="00BD6BD0" w:rsidRDefault="00BD6BD0" w:rsidP="00D3689F">
      <w:pPr>
        <w:spacing w:after="0" w:line="360" w:lineRule="auto"/>
        <w:jc w:val="both"/>
        <w:rPr>
          <w:rFonts w:eastAsia="Times New Roman"/>
        </w:rPr>
      </w:pPr>
    </w:p>
    <w:p w14:paraId="0FAA363F" w14:textId="77777777" w:rsidR="00043C2A" w:rsidRPr="00BC4864" w:rsidRDefault="00043C2A" w:rsidP="00043C2A">
      <w:pPr>
        <w:tabs>
          <w:tab w:val="left" w:pos="6804"/>
        </w:tabs>
        <w:suppressAutoHyphens/>
        <w:autoSpaceDN w:val="0"/>
        <w:spacing w:after="0" w:line="240" w:lineRule="auto"/>
        <w:jc w:val="center"/>
        <w:textAlignment w:val="baseline"/>
        <w:rPr>
          <w:rFonts w:eastAsia="Times New Roman"/>
          <w:kern w:val="3"/>
        </w:rPr>
      </w:pPr>
      <w:r w:rsidRPr="00BC4864">
        <w:rPr>
          <w:rFonts w:eastAsia="Times New Roman"/>
          <w:kern w:val="3"/>
        </w:rPr>
        <w:t>Savivaldybės meras</w:t>
      </w:r>
      <w:r w:rsidRPr="00BC4864">
        <w:rPr>
          <w:rFonts w:eastAsia="Times New Roman"/>
          <w:kern w:val="3"/>
        </w:rPr>
        <w:tab/>
        <w:t>Rytis Mykolas Račkauskas</w:t>
      </w:r>
    </w:p>
    <w:sectPr w:rsidR="00043C2A" w:rsidRPr="00BC48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13F10"/>
    <w:multiLevelType w:val="hybridMultilevel"/>
    <w:tmpl w:val="DA709B40"/>
    <w:lvl w:ilvl="0" w:tplc="64547E1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2A"/>
    <w:rsid w:val="00043C2A"/>
    <w:rsid w:val="00152786"/>
    <w:rsid w:val="002D759E"/>
    <w:rsid w:val="00374BBA"/>
    <w:rsid w:val="00462DCC"/>
    <w:rsid w:val="004C616D"/>
    <w:rsid w:val="00601009"/>
    <w:rsid w:val="007F1C1B"/>
    <w:rsid w:val="00905E9C"/>
    <w:rsid w:val="009E626B"/>
    <w:rsid w:val="00A3227B"/>
    <w:rsid w:val="00A35C55"/>
    <w:rsid w:val="00A6032E"/>
    <w:rsid w:val="00AC3DFB"/>
    <w:rsid w:val="00AC58C3"/>
    <w:rsid w:val="00BB66B2"/>
    <w:rsid w:val="00BD6BD0"/>
    <w:rsid w:val="00BF4806"/>
    <w:rsid w:val="00D3689F"/>
    <w:rsid w:val="00E52E67"/>
    <w:rsid w:val="00EE34B9"/>
    <w:rsid w:val="00F31E0B"/>
    <w:rsid w:val="00FA7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C8A3"/>
  <w15:chartTrackingRefBased/>
  <w15:docId w15:val="{1F19A30F-3E12-42A4-9133-39B5C18B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C2A"/>
    <w:pPr>
      <w:spacing w:after="200" w:line="276"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043C2A"/>
    <w:rPr>
      <w:b/>
      <w:bCs/>
    </w:rPr>
  </w:style>
  <w:style w:type="paragraph" w:styleId="Sraopastraipa">
    <w:name w:val="List Paragraph"/>
    <w:basedOn w:val="prastasis"/>
    <w:uiPriority w:val="34"/>
    <w:qFormat/>
    <w:rsid w:val="00AC5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692">
      <w:bodyDiv w:val="1"/>
      <w:marLeft w:val="0"/>
      <w:marRight w:val="0"/>
      <w:marTop w:val="0"/>
      <w:marBottom w:val="0"/>
      <w:divBdr>
        <w:top w:val="none" w:sz="0" w:space="0" w:color="auto"/>
        <w:left w:val="none" w:sz="0" w:space="0" w:color="auto"/>
        <w:bottom w:val="none" w:sz="0" w:space="0" w:color="auto"/>
        <w:right w:val="none" w:sz="0" w:space="0" w:color="auto"/>
      </w:divBdr>
    </w:div>
    <w:div w:id="1865751488">
      <w:bodyDiv w:val="1"/>
      <w:marLeft w:val="0"/>
      <w:marRight w:val="0"/>
      <w:marTop w:val="0"/>
      <w:marBottom w:val="0"/>
      <w:divBdr>
        <w:top w:val="none" w:sz="0" w:space="0" w:color="auto"/>
        <w:left w:val="none" w:sz="0" w:space="0" w:color="auto"/>
        <w:bottom w:val="none" w:sz="0" w:space="0" w:color="auto"/>
        <w:right w:val="none" w:sz="0" w:space="0" w:color="auto"/>
      </w:divBdr>
      <w:divsChild>
        <w:div w:id="1744570801">
          <w:marLeft w:val="0"/>
          <w:marRight w:val="0"/>
          <w:marTop w:val="0"/>
          <w:marBottom w:val="0"/>
          <w:divBdr>
            <w:top w:val="none" w:sz="0" w:space="0" w:color="auto"/>
            <w:left w:val="none" w:sz="0" w:space="0" w:color="auto"/>
            <w:bottom w:val="none" w:sz="0" w:space="0" w:color="auto"/>
            <w:right w:val="none" w:sz="0" w:space="0" w:color="auto"/>
          </w:divBdr>
          <w:divsChild>
            <w:div w:id="599458935">
              <w:marLeft w:val="0"/>
              <w:marRight w:val="0"/>
              <w:marTop w:val="0"/>
              <w:marBottom w:val="0"/>
              <w:divBdr>
                <w:top w:val="none" w:sz="0" w:space="0" w:color="auto"/>
                <w:left w:val="none" w:sz="0" w:space="0" w:color="auto"/>
                <w:bottom w:val="none" w:sz="0" w:space="0" w:color="auto"/>
                <w:right w:val="none" w:sz="0" w:space="0" w:color="auto"/>
              </w:divBdr>
            </w:div>
            <w:div w:id="1594125237">
              <w:marLeft w:val="0"/>
              <w:marRight w:val="0"/>
              <w:marTop w:val="0"/>
              <w:marBottom w:val="0"/>
              <w:divBdr>
                <w:top w:val="none" w:sz="0" w:space="0" w:color="auto"/>
                <w:left w:val="none" w:sz="0" w:space="0" w:color="auto"/>
                <w:bottom w:val="none" w:sz="0" w:space="0" w:color="auto"/>
                <w:right w:val="none" w:sz="0" w:space="0" w:color="auto"/>
              </w:divBdr>
            </w:div>
            <w:div w:id="895169344">
              <w:marLeft w:val="0"/>
              <w:marRight w:val="0"/>
              <w:marTop w:val="0"/>
              <w:marBottom w:val="0"/>
              <w:divBdr>
                <w:top w:val="none" w:sz="0" w:space="0" w:color="auto"/>
                <w:left w:val="none" w:sz="0" w:space="0" w:color="auto"/>
                <w:bottom w:val="none" w:sz="0" w:space="0" w:color="auto"/>
                <w:right w:val="none" w:sz="0" w:space="0" w:color="auto"/>
              </w:divBdr>
            </w:div>
            <w:div w:id="605886982">
              <w:marLeft w:val="0"/>
              <w:marRight w:val="0"/>
              <w:marTop w:val="0"/>
              <w:marBottom w:val="0"/>
              <w:divBdr>
                <w:top w:val="none" w:sz="0" w:space="0" w:color="auto"/>
                <w:left w:val="none" w:sz="0" w:space="0" w:color="auto"/>
                <w:bottom w:val="none" w:sz="0" w:space="0" w:color="auto"/>
                <w:right w:val="none" w:sz="0" w:space="0" w:color="auto"/>
              </w:divBdr>
            </w:div>
          </w:divsChild>
        </w:div>
        <w:div w:id="378745998">
          <w:marLeft w:val="0"/>
          <w:marRight w:val="0"/>
          <w:marTop w:val="0"/>
          <w:marBottom w:val="0"/>
          <w:divBdr>
            <w:top w:val="none" w:sz="0" w:space="0" w:color="auto"/>
            <w:left w:val="none" w:sz="0" w:space="0" w:color="auto"/>
            <w:bottom w:val="none" w:sz="0" w:space="0" w:color="auto"/>
            <w:right w:val="none" w:sz="0" w:space="0" w:color="auto"/>
          </w:divBdr>
          <w:divsChild>
            <w:div w:id="1552881761">
              <w:marLeft w:val="0"/>
              <w:marRight w:val="0"/>
              <w:marTop w:val="0"/>
              <w:marBottom w:val="0"/>
              <w:divBdr>
                <w:top w:val="none" w:sz="0" w:space="0" w:color="auto"/>
                <w:left w:val="none" w:sz="0" w:space="0" w:color="auto"/>
                <w:bottom w:val="none" w:sz="0" w:space="0" w:color="auto"/>
                <w:right w:val="none" w:sz="0" w:space="0" w:color="auto"/>
              </w:divBdr>
            </w:div>
            <w:div w:id="1365792733">
              <w:marLeft w:val="0"/>
              <w:marRight w:val="0"/>
              <w:marTop w:val="0"/>
              <w:marBottom w:val="0"/>
              <w:divBdr>
                <w:top w:val="none" w:sz="0" w:space="0" w:color="auto"/>
                <w:left w:val="none" w:sz="0" w:space="0" w:color="auto"/>
                <w:bottom w:val="none" w:sz="0" w:space="0" w:color="auto"/>
                <w:right w:val="none" w:sz="0" w:space="0" w:color="auto"/>
              </w:divBdr>
            </w:div>
            <w:div w:id="1414887373">
              <w:marLeft w:val="0"/>
              <w:marRight w:val="0"/>
              <w:marTop w:val="0"/>
              <w:marBottom w:val="0"/>
              <w:divBdr>
                <w:top w:val="none" w:sz="0" w:space="0" w:color="auto"/>
                <w:left w:val="none" w:sz="0" w:space="0" w:color="auto"/>
                <w:bottom w:val="none" w:sz="0" w:space="0" w:color="auto"/>
                <w:right w:val="none" w:sz="0" w:space="0" w:color="auto"/>
              </w:divBdr>
            </w:div>
          </w:divsChild>
        </w:div>
        <w:div w:id="1711876305">
          <w:marLeft w:val="0"/>
          <w:marRight w:val="0"/>
          <w:marTop w:val="0"/>
          <w:marBottom w:val="0"/>
          <w:divBdr>
            <w:top w:val="none" w:sz="0" w:space="0" w:color="auto"/>
            <w:left w:val="none" w:sz="0" w:space="0" w:color="auto"/>
            <w:bottom w:val="none" w:sz="0" w:space="0" w:color="auto"/>
            <w:right w:val="none" w:sz="0" w:space="0" w:color="auto"/>
          </w:divBdr>
          <w:divsChild>
            <w:div w:id="1382707757">
              <w:marLeft w:val="0"/>
              <w:marRight w:val="0"/>
              <w:marTop w:val="0"/>
              <w:marBottom w:val="0"/>
              <w:divBdr>
                <w:top w:val="none" w:sz="0" w:space="0" w:color="auto"/>
                <w:left w:val="none" w:sz="0" w:space="0" w:color="auto"/>
                <w:bottom w:val="none" w:sz="0" w:space="0" w:color="auto"/>
                <w:right w:val="none" w:sz="0" w:space="0" w:color="auto"/>
              </w:divBdr>
            </w:div>
            <w:div w:id="1416822959">
              <w:marLeft w:val="0"/>
              <w:marRight w:val="0"/>
              <w:marTop w:val="0"/>
              <w:marBottom w:val="0"/>
              <w:divBdr>
                <w:top w:val="none" w:sz="0" w:space="0" w:color="auto"/>
                <w:left w:val="none" w:sz="0" w:space="0" w:color="auto"/>
                <w:bottom w:val="none" w:sz="0" w:space="0" w:color="auto"/>
                <w:right w:val="none" w:sz="0" w:space="0" w:color="auto"/>
              </w:divBdr>
            </w:div>
            <w:div w:id="979069432">
              <w:marLeft w:val="0"/>
              <w:marRight w:val="0"/>
              <w:marTop w:val="0"/>
              <w:marBottom w:val="0"/>
              <w:divBdr>
                <w:top w:val="none" w:sz="0" w:space="0" w:color="auto"/>
                <w:left w:val="none" w:sz="0" w:space="0" w:color="auto"/>
                <w:bottom w:val="none" w:sz="0" w:space="0" w:color="auto"/>
                <w:right w:val="none" w:sz="0" w:space="0" w:color="auto"/>
              </w:divBdr>
            </w:div>
          </w:divsChild>
        </w:div>
        <w:div w:id="812068580">
          <w:marLeft w:val="0"/>
          <w:marRight w:val="0"/>
          <w:marTop w:val="0"/>
          <w:marBottom w:val="0"/>
          <w:divBdr>
            <w:top w:val="none" w:sz="0" w:space="0" w:color="auto"/>
            <w:left w:val="none" w:sz="0" w:space="0" w:color="auto"/>
            <w:bottom w:val="none" w:sz="0" w:space="0" w:color="auto"/>
            <w:right w:val="none" w:sz="0" w:space="0" w:color="auto"/>
          </w:divBdr>
          <w:divsChild>
            <w:div w:id="1562210669">
              <w:marLeft w:val="0"/>
              <w:marRight w:val="0"/>
              <w:marTop w:val="0"/>
              <w:marBottom w:val="0"/>
              <w:divBdr>
                <w:top w:val="none" w:sz="0" w:space="0" w:color="auto"/>
                <w:left w:val="none" w:sz="0" w:space="0" w:color="auto"/>
                <w:bottom w:val="none" w:sz="0" w:space="0" w:color="auto"/>
                <w:right w:val="none" w:sz="0" w:space="0" w:color="auto"/>
              </w:divBdr>
            </w:div>
            <w:div w:id="501702314">
              <w:marLeft w:val="0"/>
              <w:marRight w:val="0"/>
              <w:marTop w:val="0"/>
              <w:marBottom w:val="0"/>
              <w:divBdr>
                <w:top w:val="none" w:sz="0" w:space="0" w:color="auto"/>
                <w:left w:val="none" w:sz="0" w:space="0" w:color="auto"/>
                <w:bottom w:val="none" w:sz="0" w:space="0" w:color="auto"/>
                <w:right w:val="none" w:sz="0" w:space="0" w:color="auto"/>
              </w:divBdr>
            </w:div>
            <w:div w:id="10051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2787</Words>
  <Characters>1589</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Diana Brazdžiunienė</cp:lastModifiedBy>
  <cp:revision>2</cp:revision>
  <dcterms:created xsi:type="dcterms:W3CDTF">2022-12-16T11:08:00Z</dcterms:created>
  <dcterms:modified xsi:type="dcterms:W3CDTF">2022-12-16T11:08:00Z</dcterms:modified>
</cp:coreProperties>
</file>