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70AB9"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681B">
        <w:rPr>
          <w:rFonts w:ascii="Times New Roman" w:eastAsia="Times New Roman" w:hAnsi="Times New Roman" w:cs="Times New Roman"/>
          <w:bCs/>
          <w:i/>
          <w:iCs/>
          <w:sz w:val="24"/>
          <w:szCs w:val="24"/>
          <w:lang w:eastAsia="lt-LT"/>
        </w:rPr>
        <w:t>D</w:t>
      </w:r>
      <w:r w:rsidR="005A681B" w:rsidRPr="005A681B">
        <w:rPr>
          <w:rFonts w:ascii="Times New Roman" w:eastAsia="Times New Roman" w:hAnsi="Times New Roman" w:cs="Times New Roman"/>
          <w:bCs/>
          <w:i/>
          <w:iCs/>
          <w:sz w:val="24"/>
          <w:szCs w:val="24"/>
          <w:lang w:eastAsia="lt-LT"/>
        </w:rPr>
        <w:t xml:space="preserve">ėl </w:t>
      </w:r>
      <w:r w:rsidR="005A681B">
        <w:rPr>
          <w:rFonts w:ascii="Times New Roman" w:eastAsia="Times New Roman" w:hAnsi="Times New Roman" w:cs="Times New Roman"/>
          <w:bCs/>
          <w:i/>
          <w:iCs/>
          <w:sz w:val="24"/>
          <w:szCs w:val="24"/>
          <w:lang w:eastAsia="lt-LT"/>
        </w:rPr>
        <w:t>S</w:t>
      </w:r>
      <w:r w:rsidR="005A681B" w:rsidRPr="005A681B">
        <w:rPr>
          <w:rFonts w:ascii="Times New Roman" w:eastAsia="Times New Roman" w:hAnsi="Times New Roman" w:cs="Times New Roman"/>
          <w:bCs/>
          <w:i/>
          <w:iCs/>
          <w:sz w:val="24"/>
          <w:szCs w:val="24"/>
          <w:lang w:eastAsia="lt-LT"/>
        </w:rPr>
        <w:t xml:space="preserve">avivaldybės tarybos 2016 m. gruodžio 29 d. sprendimo </w:t>
      </w:r>
      <w:r w:rsidR="005A681B">
        <w:rPr>
          <w:rFonts w:ascii="Times New Roman" w:eastAsia="Times New Roman" w:hAnsi="Times New Roman" w:cs="Times New Roman"/>
          <w:bCs/>
          <w:i/>
          <w:iCs/>
          <w:sz w:val="24"/>
          <w:szCs w:val="24"/>
          <w:lang w:eastAsia="lt-LT"/>
        </w:rPr>
        <w:t>N</w:t>
      </w:r>
      <w:r w:rsidR="005A681B" w:rsidRPr="005A681B">
        <w:rPr>
          <w:rFonts w:ascii="Times New Roman" w:eastAsia="Times New Roman" w:hAnsi="Times New Roman" w:cs="Times New Roman"/>
          <w:bCs/>
          <w:i/>
          <w:iCs/>
          <w:sz w:val="24"/>
          <w:szCs w:val="24"/>
          <w:lang w:eastAsia="lt-LT"/>
        </w:rPr>
        <w:t>r. 1-444 „</w:t>
      </w:r>
      <w:r w:rsidR="005A681B">
        <w:rPr>
          <w:rFonts w:ascii="Times New Roman" w:eastAsia="Times New Roman" w:hAnsi="Times New Roman" w:cs="Times New Roman"/>
          <w:bCs/>
          <w:i/>
          <w:iCs/>
          <w:sz w:val="24"/>
          <w:szCs w:val="24"/>
          <w:lang w:eastAsia="lt-LT"/>
        </w:rPr>
        <w:t>D</w:t>
      </w:r>
      <w:r w:rsidR="005A681B" w:rsidRPr="005A681B">
        <w:rPr>
          <w:rFonts w:ascii="Times New Roman" w:eastAsia="Times New Roman" w:hAnsi="Times New Roman" w:cs="Times New Roman"/>
          <w:bCs/>
          <w:i/>
          <w:iCs/>
          <w:sz w:val="24"/>
          <w:szCs w:val="24"/>
          <w:lang w:eastAsia="lt-LT"/>
        </w:rPr>
        <w:t xml:space="preserve">ėl </w:t>
      </w:r>
      <w:r w:rsidR="00B93599">
        <w:rPr>
          <w:rFonts w:ascii="Times New Roman" w:eastAsia="Times New Roman" w:hAnsi="Times New Roman" w:cs="Times New Roman"/>
          <w:bCs/>
          <w:i/>
          <w:iCs/>
          <w:sz w:val="24"/>
          <w:szCs w:val="24"/>
          <w:lang w:eastAsia="lt-LT"/>
        </w:rPr>
        <w:t>S</w:t>
      </w:r>
      <w:r w:rsidR="005A681B" w:rsidRPr="005A681B">
        <w:rPr>
          <w:rFonts w:ascii="Times New Roman" w:eastAsia="Times New Roman" w:hAnsi="Times New Roman" w:cs="Times New Roman"/>
          <w:bCs/>
          <w:i/>
          <w:iCs/>
          <w:sz w:val="24"/>
          <w:szCs w:val="24"/>
          <w:lang w:eastAsia="lt-LT"/>
        </w:rPr>
        <w:t xml:space="preserve">avivaldybės turto nuomos tvarkos aprašo ir nuompinigių už savivaldybės ilgalaikio ir trumpalaikio turto nuomą skaičiavimo taisyklių patvirtinimo, </w:t>
      </w:r>
      <w:r w:rsidR="005A681B">
        <w:rPr>
          <w:rFonts w:ascii="Times New Roman" w:eastAsia="Times New Roman" w:hAnsi="Times New Roman" w:cs="Times New Roman"/>
          <w:bCs/>
          <w:i/>
          <w:iCs/>
          <w:sz w:val="24"/>
          <w:szCs w:val="24"/>
          <w:lang w:eastAsia="lt-LT"/>
        </w:rPr>
        <w:t>S</w:t>
      </w:r>
      <w:r w:rsidR="005A681B" w:rsidRPr="005A681B">
        <w:rPr>
          <w:rFonts w:ascii="Times New Roman" w:eastAsia="Times New Roman" w:hAnsi="Times New Roman" w:cs="Times New Roman"/>
          <w:bCs/>
          <w:i/>
          <w:iCs/>
          <w:sz w:val="24"/>
          <w:szCs w:val="24"/>
          <w:lang w:eastAsia="lt-LT"/>
        </w:rPr>
        <w:t xml:space="preserve">avivaldybės tarybos 2003 m. birželio 19 d. sprendimo </w:t>
      </w:r>
      <w:r w:rsidR="005A681B">
        <w:rPr>
          <w:rFonts w:ascii="Times New Roman" w:eastAsia="Times New Roman" w:hAnsi="Times New Roman" w:cs="Times New Roman"/>
          <w:bCs/>
          <w:i/>
          <w:iCs/>
          <w:sz w:val="24"/>
          <w:szCs w:val="24"/>
          <w:lang w:eastAsia="lt-LT"/>
        </w:rPr>
        <w:t>N</w:t>
      </w:r>
      <w:r w:rsidR="005A681B" w:rsidRPr="005A681B">
        <w:rPr>
          <w:rFonts w:ascii="Times New Roman" w:eastAsia="Times New Roman" w:hAnsi="Times New Roman" w:cs="Times New Roman"/>
          <w:bCs/>
          <w:i/>
          <w:iCs/>
          <w:sz w:val="24"/>
          <w:szCs w:val="24"/>
          <w:lang w:eastAsia="lt-LT"/>
        </w:rPr>
        <w:t>r. 1-4-24 pripažinimo netekusiu galios“ pakeitimo</w:t>
      </w:r>
      <w:r w:rsidR="003E00EC" w:rsidRPr="003E00EC">
        <w:rPr>
          <w:rFonts w:ascii="Times New Roman" w:eastAsia="Times New Roman" w:hAnsi="Times New Roman" w:cs="Times New Roman"/>
          <w:bCs/>
          <w:i/>
          <w:iCs/>
          <w:sz w:val="24"/>
          <w:szCs w:val="24"/>
          <w:lang w:eastAsia="lt-LT"/>
        </w:rPr>
        <w:t>“ pakeitimo</w:t>
      </w:r>
      <w:r w:rsidR="00F66CDB" w:rsidRPr="00F66CDB">
        <w:rPr>
          <w:rFonts w:ascii="Times New Roman" w:hAnsi="Times New Roman" w:cs="Times New Roman"/>
          <w:i/>
          <w:iCs/>
          <w:color w:val="000000"/>
          <w:sz w:val="24"/>
          <w:szCs w:val="24"/>
          <w:shd w:val="clear" w:color="auto" w:fill="FFFFFF"/>
        </w:rPr>
        <w:t>.</w:t>
      </w:r>
    </w:p>
    <w:p w14:paraId="7114F71A" w14:textId="77777777"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3" w:name="_Hlk121989715"/>
      <w:r w:rsidR="005A681B" w:rsidRPr="005A681B">
        <w:rPr>
          <w:rFonts w:ascii="Times New Roman" w:hAnsi="Times New Roman" w:cs="Times New Roman"/>
          <w:i/>
          <w:iCs/>
          <w:color w:val="000000"/>
          <w:sz w:val="24"/>
          <w:szCs w:val="24"/>
          <w:shd w:val="clear" w:color="auto" w:fill="FFFFFF"/>
        </w:rPr>
        <w:t>Jolanta Petrauskė</w:t>
      </w:r>
      <w:r w:rsidR="005A681B">
        <w:rPr>
          <w:rFonts w:ascii="Times New Roman" w:hAnsi="Times New Roman" w:cs="Times New Roman"/>
          <w:i/>
          <w:iCs/>
          <w:color w:val="000000"/>
          <w:sz w:val="24"/>
          <w:szCs w:val="24"/>
          <w:shd w:val="clear" w:color="auto" w:fill="FFFFFF"/>
        </w:rPr>
        <w:t>.</w:t>
      </w:r>
    </w:p>
    <w:bookmarkEnd w:id="3"/>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CEC755" w:rsidR="00102133" w:rsidRPr="00102133" w:rsidRDefault="00C60F7E"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0F7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79983" w:rsidR="00102133" w:rsidRPr="00102133" w:rsidRDefault="00147D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47D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06D6AA91"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Jolanta Petrauskė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2022-</w:t>
      </w:r>
      <w:r w:rsidR="007C6047">
        <w:rPr>
          <w:rFonts w:ascii="Times New Roman" w:hAnsi="Times New Roman" w:cs="Times New Roman"/>
          <w:sz w:val="24"/>
          <w:szCs w:val="24"/>
        </w:rPr>
        <w:t>12-</w:t>
      </w:r>
      <w:r w:rsidR="00082CA2">
        <w:rPr>
          <w:rFonts w:ascii="Times New Roman" w:hAnsi="Times New Roman" w:cs="Times New Roman"/>
          <w:sz w:val="24"/>
          <w:szCs w:val="24"/>
        </w:rPr>
        <w:t>15</w:t>
      </w:r>
    </w:p>
    <w:p w14:paraId="0CC1E6BC" w14:textId="5FF569C8"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2022-1</w:t>
      </w:r>
      <w:r w:rsidR="007C6047">
        <w:rPr>
          <w:rFonts w:ascii="Times New Roman" w:hAnsi="Times New Roman" w:cs="Times New Roman"/>
          <w:sz w:val="24"/>
          <w:szCs w:val="24"/>
        </w:rPr>
        <w:t>2-</w:t>
      </w:r>
      <w:r w:rsidR="00082CA2">
        <w:rPr>
          <w:rFonts w:ascii="Times New Roman" w:hAnsi="Times New Roman" w:cs="Times New Roman"/>
          <w:sz w:val="24"/>
          <w:szCs w:val="24"/>
        </w:rPr>
        <w:t>15</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D13D9"/>
    <w:rsid w:val="000F725D"/>
    <w:rsid w:val="00102133"/>
    <w:rsid w:val="00147DCC"/>
    <w:rsid w:val="001617A0"/>
    <w:rsid w:val="001C2BBE"/>
    <w:rsid w:val="001D25E8"/>
    <w:rsid w:val="001E1C80"/>
    <w:rsid w:val="00226471"/>
    <w:rsid w:val="002C037D"/>
    <w:rsid w:val="002E1468"/>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5C61"/>
    <w:rsid w:val="009751E3"/>
    <w:rsid w:val="009E384B"/>
    <w:rsid w:val="009F25B4"/>
    <w:rsid w:val="009F6ECC"/>
    <w:rsid w:val="00A056E4"/>
    <w:rsid w:val="00A1430D"/>
    <w:rsid w:val="00A15062"/>
    <w:rsid w:val="00A24913"/>
    <w:rsid w:val="00A468F1"/>
    <w:rsid w:val="00A56ABA"/>
    <w:rsid w:val="00B30BF5"/>
    <w:rsid w:val="00B417E0"/>
    <w:rsid w:val="00B76EB1"/>
    <w:rsid w:val="00B93599"/>
    <w:rsid w:val="00BB7603"/>
    <w:rsid w:val="00BE604D"/>
    <w:rsid w:val="00C40DD2"/>
    <w:rsid w:val="00C60F7E"/>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4780</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2022-12-16T09:01:00Z</dcterms:created>
  <dcterms:modified xsi:type="dcterms:W3CDTF">2022-12-16T09:01:00Z</dcterms:modified>
</cp:coreProperties>
</file>