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16ABB2FA"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6673FE">
        <w:rPr>
          <w:b/>
          <w:caps/>
          <w:szCs w:val="24"/>
        </w:rPr>
        <w:t>SAVANORIŲ A. 12</w:t>
      </w:r>
      <w:r>
        <w:rPr>
          <w:b/>
          <w:caps/>
          <w:szCs w:val="24"/>
        </w:rPr>
        <w:t xml:space="preserve">, PERDAVIMO </w:t>
      </w:r>
      <w:r w:rsidR="006673FE">
        <w:rPr>
          <w:b/>
          <w:caps/>
          <w:szCs w:val="24"/>
        </w:rPr>
        <w:t>LIETUVOS POLITINIŲ KALINIŲ IR TREMTINIŲ SĄJUNGOS PANEVĖŽIO FILIALUI</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kovo 15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TSP-97</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1E1D3CB0"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6673FE">
        <w:rPr>
          <w:szCs w:val="24"/>
        </w:rPr>
        <w:t xml:space="preserve">Lietuvos politinių kalinių ir tremtinių sąjungos Panevėžio filialo valdybos pirmininko </w:t>
      </w:r>
      <w:r w:rsidR="00535C62" w:rsidRPr="00535C62">
        <w:rPr>
          <w:szCs w:val="24"/>
        </w:rPr>
        <w:t>2022</w:t>
      </w:r>
      <w:r w:rsidR="000B6668" w:rsidRPr="00535C62">
        <w:rPr>
          <w:szCs w:val="24"/>
        </w:rPr>
        <w:t xml:space="preserve"> </w:t>
      </w:r>
      <w:r w:rsidR="000B6668">
        <w:rPr>
          <w:szCs w:val="24"/>
        </w:rPr>
        <w:t xml:space="preserve">m. </w:t>
      </w:r>
      <w:r w:rsidR="006673FE">
        <w:rPr>
          <w:szCs w:val="24"/>
        </w:rPr>
        <w:t xml:space="preserve">vasario 28 </w:t>
      </w:r>
      <w:r w:rsidR="000B6668">
        <w:rPr>
          <w:szCs w:val="24"/>
        </w:rPr>
        <w:t>d. prašymą</w:t>
      </w:r>
      <w:r>
        <w:rPr>
          <w:szCs w:val="24"/>
        </w:rPr>
        <w:t>, Panevėžio miesto savivaldybės taryba n u s p r e n d ž i a:</w:t>
      </w:r>
    </w:p>
    <w:p w14:paraId="5D0DA021" w14:textId="5DDDF185"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6673FE">
        <w:rPr>
          <w:szCs w:val="24"/>
        </w:rPr>
        <w:t xml:space="preserve">Lietuvos politinių kalinių ir tremtinių </w:t>
      </w:r>
      <w:r w:rsidR="00EA758D">
        <w:rPr>
          <w:szCs w:val="24"/>
        </w:rPr>
        <w:t xml:space="preserve">sąjungos </w:t>
      </w:r>
      <w:r w:rsidR="006673FE">
        <w:rPr>
          <w:szCs w:val="24"/>
        </w:rPr>
        <w:t>Panevėžio filialui</w:t>
      </w:r>
      <w:r w:rsidR="000B6668">
        <w:rPr>
          <w:szCs w:val="24"/>
        </w:rPr>
        <w:t xml:space="preserve"> (kodas </w:t>
      </w:r>
      <w:r w:rsidR="006673FE">
        <w:rPr>
          <w:szCs w:val="24"/>
        </w:rPr>
        <w:t>300084617</w:t>
      </w:r>
      <w:r w:rsidR="000B6668">
        <w:rPr>
          <w:szCs w:val="24"/>
        </w:rPr>
        <w:t xml:space="preserve">) laikinai iki 2032 m. </w:t>
      </w:r>
      <w:r w:rsidR="006673FE">
        <w:rPr>
          <w:szCs w:val="24"/>
        </w:rPr>
        <w:t>kovo</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6673FE">
        <w:rPr>
          <w:szCs w:val="24"/>
        </w:rPr>
        <w:t>22,34 kv. m negyvenamąją patalpą, esančią Savanorių a. 12, Panevėžyje, (Nekilnojamojo daikto kadastrinių matavimų byloje Nr. 23485/1929 patalpa pažymėta indeksu 109) su 5,38 kv. m bendro naudojimo patalpomis</w:t>
      </w:r>
      <w:r w:rsidR="00EA758D">
        <w:rPr>
          <w:szCs w:val="24"/>
        </w:rPr>
        <w:t xml:space="preserve"> (</w:t>
      </w:r>
      <w:r w:rsidR="006673FE">
        <w:rPr>
          <w:szCs w:val="24"/>
        </w:rPr>
        <w:t>pažymėtomis indeksais 25, 30, 105, 106, 107, 108</w:t>
      </w:r>
      <w:r w:rsidR="00EA758D">
        <w:rPr>
          <w:szCs w:val="24"/>
        </w:rPr>
        <w:t>)</w:t>
      </w:r>
      <w:r w:rsidR="000B6668">
        <w:rPr>
          <w:szCs w:val="24"/>
        </w:rPr>
        <w:t xml:space="preserve"> </w:t>
      </w:r>
      <w:r w:rsidR="006673FE">
        <w:rPr>
          <w:szCs w:val="24"/>
        </w:rPr>
        <w:t>asociacijos</w:t>
      </w:r>
      <w:r w:rsidR="000B6668">
        <w:rPr>
          <w:szCs w:val="24"/>
        </w:rPr>
        <w:t xml:space="preserve"> veiklai vykdyti.</w:t>
      </w:r>
    </w:p>
    <w:p w14:paraId="0963C7D5" w14:textId="21941C3B"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w:t>
      </w:r>
      <w:r w:rsidR="006673FE">
        <w:rPr>
          <w:szCs w:val="24"/>
        </w:rPr>
        <w:t>448</w:t>
      </w:r>
      <w:r w:rsidRPr="009D7531">
        <w:rPr>
          <w:szCs w:val="24"/>
        </w:rPr>
        <w:t xml:space="preserve">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26875C33" w:rsidR="005E481F" w:rsidRDefault="005E481F" w:rsidP="005E481F">
      <w:pPr>
        <w:tabs>
          <w:tab w:val="left" w:pos="6917"/>
        </w:tabs>
        <w:jc w:val="both"/>
        <w:rPr>
          <w:szCs w:val="24"/>
        </w:rPr>
      </w:pPr>
    </w:p>
    <w:p w14:paraId="31E8E50C" w14:textId="77777777" w:rsidR="00EA758D" w:rsidRDefault="00EA758D"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A1545" w14:textId="77777777" w:rsidR="00DD0D6F" w:rsidRDefault="00DD0D6F" w:rsidP="009D7531">
      <w:r>
        <w:separator/>
      </w:r>
    </w:p>
  </w:endnote>
  <w:endnote w:type="continuationSeparator" w:id="0">
    <w:p w14:paraId="30A03945" w14:textId="77777777" w:rsidR="00DD0D6F" w:rsidRDefault="00DD0D6F"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AA0B9" w14:textId="77777777" w:rsidR="00DD0D6F" w:rsidRDefault="00DD0D6F" w:rsidP="009D7531">
      <w:r>
        <w:separator/>
      </w:r>
    </w:p>
  </w:footnote>
  <w:footnote w:type="continuationSeparator" w:id="0">
    <w:p w14:paraId="416F2458" w14:textId="77777777" w:rsidR="00DD0D6F" w:rsidRDefault="00DD0D6F"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8533D"/>
    <w:rsid w:val="0009023D"/>
    <w:rsid w:val="000B6668"/>
    <w:rsid w:val="002652C8"/>
    <w:rsid w:val="002733AC"/>
    <w:rsid w:val="00477943"/>
    <w:rsid w:val="00535C62"/>
    <w:rsid w:val="00550B75"/>
    <w:rsid w:val="00582BBC"/>
    <w:rsid w:val="00592688"/>
    <w:rsid w:val="005E481F"/>
    <w:rsid w:val="00652A02"/>
    <w:rsid w:val="006673FE"/>
    <w:rsid w:val="006A6F46"/>
    <w:rsid w:val="006F3256"/>
    <w:rsid w:val="007F7C41"/>
    <w:rsid w:val="009D7531"/>
    <w:rsid w:val="00C32154"/>
    <w:rsid w:val="00D0307A"/>
    <w:rsid w:val="00DD0D6F"/>
    <w:rsid w:val="00EA758D"/>
    <w:rsid w:val="00F67FB8"/>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1440</Words>
  <Characters>821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2022-03-15T12:30:00Z</dcterms:created>
  <dcterms:modified xsi:type="dcterms:W3CDTF">2022-03-15T12:30:00Z</dcterms:modified>
</cp:coreProperties>
</file>