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9EBA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269EBC2" wp14:editId="7269EBC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9EBA6" w14:textId="77777777" w:rsidR="005C41AC" w:rsidRPr="005C41AC" w:rsidRDefault="005C41AC" w:rsidP="005C41AC">
      <w:pPr>
        <w:jc w:val="center"/>
        <w:rPr>
          <w:szCs w:val="24"/>
        </w:rPr>
      </w:pPr>
    </w:p>
    <w:p w14:paraId="7269EBA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269EBA8" w14:textId="77777777" w:rsidR="005C41AC" w:rsidRPr="005C41AC" w:rsidRDefault="005C41AC" w:rsidP="00571BF3">
      <w:pPr>
        <w:keepNext/>
        <w:jc w:val="center"/>
        <w:outlineLvl w:val="1"/>
      </w:pPr>
    </w:p>
    <w:p w14:paraId="7269EBA9" w14:textId="77777777" w:rsidR="005C41AC" w:rsidRPr="005C41AC" w:rsidRDefault="005C41AC" w:rsidP="00571BF3">
      <w:pPr>
        <w:keepNext/>
        <w:jc w:val="center"/>
        <w:outlineLvl w:val="1"/>
      </w:pPr>
    </w:p>
    <w:p w14:paraId="7269EBA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269EBAB" w14:textId="0C4C2026" w:rsidR="0062551B" w:rsidRPr="00AD0465" w:rsidRDefault="00A36043" w:rsidP="003E58F0">
      <w:pPr>
        <w:jc w:val="center"/>
        <w:rPr>
          <w:b/>
        </w:rPr>
      </w:pPr>
      <w:r w:rsidRPr="00A36043">
        <w:rPr>
          <w:b/>
        </w:rPr>
        <w:t>DĖL PANEVĖŽIO MIESTO SAVIVALDYBĖS 20</w:t>
      </w:r>
      <w:r w:rsidR="00105705">
        <w:rPr>
          <w:b/>
        </w:rPr>
        <w:t>2</w:t>
      </w:r>
      <w:r w:rsidR="008121E0">
        <w:rPr>
          <w:b/>
        </w:rPr>
        <w:t>2</w:t>
      </w:r>
      <w:r w:rsidRPr="00A36043">
        <w:rPr>
          <w:b/>
        </w:rPr>
        <w:t>–202</w:t>
      </w:r>
      <w:r w:rsidR="008121E0">
        <w:rPr>
          <w:b/>
        </w:rPr>
        <w:t>4</w:t>
      </w:r>
      <w:r w:rsidRPr="00A36043">
        <w:rPr>
          <w:b/>
        </w:rPr>
        <w:t xml:space="preserve"> METŲ </w:t>
      </w:r>
      <w:r w:rsidR="00A57F69" w:rsidRPr="00AD0465">
        <w:rPr>
          <w:b/>
        </w:rPr>
        <w:t xml:space="preserve">STRATEGINIO </w:t>
      </w:r>
      <w:r w:rsidR="00115897" w:rsidRPr="00AD0465">
        <w:rPr>
          <w:b/>
        </w:rPr>
        <w:t xml:space="preserve">VEIKLOS PLANO, </w:t>
      </w:r>
      <w:r w:rsidRPr="00AD0465">
        <w:rPr>
          <w:b/>
        </w:rPr>
        <w:t>SOCIALINĖS IR EKONOMINĖS PLĖTROS PROGRAMŲ</w:t>
      </w:r>
      <w:r w:rsidR="00115897" w:rsidRPr="00AD0465">
        <w:rPr>
          <w:b/>
        </w:rPr>
        <w:t xml:space="preserve"> </w:t>
      </w:r>
      <w:r w:rsidRPr="00AD0465">
        <w:rPr>
          <w:b/>
        </w:rPr>
        <w:t>PATVIRTIN</w:t>
      </w:r>
      <w:r w:rsidR="00115897" w:rsidRPr="00AD0465">
        <w:rPr>
          <w:b/>
        </w:rPr>
        <w:t>IMO</w:t>
      </w:r>
    </w:p>
    <w:p w14:paraId="7269EBAC" w14:textId="77777777" w:rsidR="00A36043" w:rsidRPr="00AD0465" w:rsidRDefault="00A36043" w:rsidP="003E58F0">
      <w:pPr>
        <w:jc w:val="center"/>
        <w:rPr>
          <w:b/>
        </w:rPr>
      </w:pPr>
    </w:p>
    <w:p w14:paraId="7269EBAD" w14:textId="77777777" w:rsidR="0062551B" w:rsidRPr="00AD0465" w:rsidRDefault="00DE0D95" w:rsidP="003E58F0">
      <w:pPr>
        <w:jc w:val="center"/>
      </w:pPr>
      <w:r w:rsidRPr="00AD0465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AD0465">
        <w:rPr>
          <w:rStyle w:val="Style3"/>
        </w:rPr>
        <w:instrText xml:space="preserve"> FORMTEXT </w:instrText>
      </w:r>
      <w:r w:rsidRPr="00AD0465">
        <w:rPr>
          <w:rStyle w:val="Style3"/>
        </w:rPr>
      </w:r>
      <w:r w:rsidRPr="00AD0465">
        <w:rPr>
          <w:rStyle w:val="Style3"/>
        </w:rPr>
        <w:fldChar w:fldCharType="separate"/>
      </w:r>
      <w:r w:rsidRPr="00AD0465">
        <w:rPr>
          <w:rStyle w:val="Style3"/>
          <w:noProof/>
        </w:rPr>
        <w:t>2022 m. vasario 11 d.</w:t>
      </w:r>
      <w:r w:rsidRPr="00AD0465">
        <w:rPr>
          <w:rStyle w:val="Style3"/>
        </w:rPr>
        <w:fldChar w:fldCharType="end"/>
      </w:r>
      <w:bookmarkEnd w:id="1"/>
      <w:r w:rsidR="0062551B" w:rsidRPr="00AD0465">
        <w:t xml:space="preserve"> Nr. </w:t>
      </w:r>
      <w:r w:rsidRPr="00AD0465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AD0465">
        <w:instrText xml:space="preserve"> FORMTEXT </w:instrText>
      </w:r>
      <w:r w:rsidRPr="00AD0465">
        <w:fldChar w:fldCharType="separate"/>
      </w:r>
      <w:r w:rsidRPr="00AD0465">
        <w:rPr>
          <w:noProof/>
        </w:rPr>
        <w:t>TSP-71</w:t>
      </w:r>
      <w:r w:rsidRPr="00AD0465">
        <w:fldChar w:fldCharType="end"/>
      </w:r>
      <w:bookmarkEnd w:id="2"/>
    </w:p>
    <w:p w14:paraId="7269EBAE" w14:textId="77777777" w:rsidR="0062551B" w:rsidRPr="00AD0465" w:rsidRDefault="0062551B" w:rsidP="00571BF3">
      <w:pPr>
        <w:keepNext/>
        <w:jc w:val="center"/>
        <w:outlineLvl w:val="2"/>
      </w:pPr>
      <w:r w:rsidRPr="00AD0465">
        <w:t>Panevėžys</w:t>
      </w:r>
    </w:p>
    <w:p w14:paraId="7269EBAF" w14:textId="0C42B38A" w:rsidR="00A36043" w:rsidRPr="00AD0465" w:rsidRDefault="00A36043" w:rsidP="00F45B1B">
      <w:pPr>
        <w:keepNext/>
        <w:jc w:val="center"/>
        <w:outlineLvl w:val="2"/>
        <w:rPr>
          <w:b/>
        </w:rPr>
      </w:pPr>
    </w:p>
    <w:p w14:paraId="75EE7664" w14:textId="77777777" w:rsidR="00FE5F04" w:rsidRPr="00AD0465" w:rsidRDefault="00FE5F04" w:rsidP="00F45B1B">
      <w:pPr>
        <w:keepNext/>
        <w:jc w:val="center"/>
        <w:outlineLvl w:val="2"/>
        <w:rPr>
          <w:b/>
        </w:rPr>
      </w:pPr>
    </w:p>
    <w:p w14:paraId="7269EBB0" w14:textId="5B9F1D8E" w:rsidR="00A36043" w:rsidRPr="00AD0465" w:rsidRDefault="00A36043" w:rsidP="00F45B1B">
      <w:pPr>
        <w:spacing w:line="360" w:lineRule="auto"/>
        <w:ind w:firstLine="851"/>
        <w:jc w:val="both"/>
        <w:rPr>
          <w:lang w:eastAsia="lt-LT"/>
        </w:rPr>
      </w:pPr>
      <w:r w:rsidRPr="00AD0465">
        <w:rPr>
          <w:lang w:eastAsia="lt-LT"/>
        </w:rPr>
        <w:t>Vadovaudamasi Lietuvos Respublikos vietos savivaldos įstatymo 10</w:t>
      </w:r>
      <w:r w:rsidRPr="00AD0465">
        <w:rPr>
          <w:vertAlign w:val="superscript"/>
          <w:lang w:eastAsia="lt-LT"/>
        </w:rPr>
        <w:t>3</w:t>
      </w:r>
      <w:r w:rsidRPr="00AD0465">
        <w:rPr>
          <w:lang w:eastAsia="lt-LT"/>
        </w:rPr>
        <w:t xml:space="preserve"> straipsniu, </w:t>
      </w:r>
      <w:r w:rsidRPr="00AD0465">
        <w:rPr>
          <w:lang w:eastAsia="lt-LT"/>
        </w:rPr>
        <w:br/>
      </w:r>
      <w:r w:rsidR="0018733C" w:rsidRPr="00AD0465">
        <w:rPr>
          <w:lang w:eastAsia="lt-LT"/>
        </w:rPr>
        <w:t xml:space="preserve">Lietuvos Respublikos strateginio valdymo įstatymo </w:t>
      </w:r>
      <w:r w:rsidR="002C690A" w:rsidRPr="00AD0465">
        <w:rPr>
          <w:lang w:eastAsia="lt-LT"/>
        </w:rPr>
        <w:t>9</w:t>
      </w:r>
      <w:r w:rsidR="0018733C" w:rsidRPr="00AD0465">
        <w:rPr>
          <w:lang w:eastAsia="lt-LT"/>
        </w:rPr>
        <w:t xml:space="preserve"> </w:t>
      </w:r>
      <w:r w:rsidR="00616E47" w:rsidRPr="00AD0465">
        <w:rPr>
          <w:lang w:eastAsia="lt-LT"/>
        </w:rPr>
        <w:t>ir</w:t>
      </w:r>
      <w:r w:rsidR="0018733C" w:rsidRPr="00AD0465">
        <w:rPr>
          <w:lang w:eastAsia="lt-LT"/>
        </w:rPr>
        <w:t xml:space="preserve"> 2</w:t>
      </w:r>
      <w:r w:rsidR="00616E47" w:rsidRPr="00AD0465">
        <w:rPr>
          <w:lang w:eastAsia="lt-LT"/>
        </w:rPr>
        <w:t>4</w:t>
      </w:r>
      <w:r w:rsidR="0018733C" w:rsidRPr="00AD0465">
        <w:rPr>
          <w:lang w:eastAsia="lt-LT"/>
        </w:rPr>
        <w:t xml:space="preserve"> straipsni</w:t>
      </w:r>
      <w:r w:rsidR="00616E47" w:rsidRPr="00AD0465">
        <w:rPr>
          <w:lang w:eastAsia="lt-LT"/>
        </w:rPr>
        <w:t>ais</w:t>
      </w:r>
      <w:r w:rsidR="0018733C" w:rsidRPr="00AD0465">
        <w:rPr>
          <w:lang w:eastAsia="lt-LT"/>
        </w:rPr>
        <w:t>, Strateginio valdymo metodikos, patvirtintos Lietuvos Respublikos Vyriausybės 2021 m. balandžio 28 d. nutarimu Nr. 292 „Dėl Lietuvos Respublikos strateginio valdymo įstatymo, Lietuvos Respublikos regioninės plėtros įstatymo 4 straipsnio 3 ir 5 dalių, 7 straipsnio 1 ir 4 dalių ir Lietuvos Respublikos biudžeto sandaros įstatymo 14-1 straipsnio 3 dalies įgyvendinimo“</w:t>
      </w:r>
      <w:r w:rsidR="00FE5F04" w:rsidRPr="00AD0465">
        <w:rPr>
          <w:lang w:eastAsia="lt-LT"/>
        </w:rPr>
        <w:t>,</w:t>
      </w:r>
      <w:r w:rsidR="0018733C" w:rsidRPr="00AD0465">
        <w:rPr>
          <w:lang w:eastAsia="lt-LT"/>
        </w:rPr>
        <w:t xml:space="preserve"> </w:t>
      </w:r>
      <w:r w:rsidR="009F1FD4" w:rsidRPr="00AD0465">
        <w:rPr>
          <w:lang w:eastAsia="lt-LT"/>
        </w:rPr>
        <w:t>IV skyriaus pirmu skirsniu</w:t>
      </w:r>
      <w:r w:rsidRPr="00AD0465">
        <w:rPr>
          <w:lang w:eastAsia="lt-LT"/>
        </w:rPr>
        <w:t>, Panevėžio miesto savivaldybės taryba n u s p r e n d ž i a:</w:t>
      </w:r>
    </w:p>
    <w:p w14:paraId="7269EBB2" w14:textId="42F9F307" w:rsidR="00A36043" w:rsidRPr="00FE5F04" w:rsidRDefault="00105705" w:rsidP="00FE5F04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AD0465">
        <w:rPr>
          <w:lang w:eastAsia="lt-LT"/>
        </w:rPr>
        <w:t>Patvirtinti pridedam</w:t>
      </w:r>
      <w:r w:rsidR="00FE5F04" w:rsidRPr="00AD0465">
        <w:rPr>
          <w:lang w:eastAsia="lt-LT"/>
        </w:rPr>
        <w:t>u</w:t>
      </w:r>
      <w:r w:rsidRPr="00AD0465">
        <w:rPr>
          <w:lang w:eastAsia="lt-LT"/>
        </w:rPr>
        <w:t xml:space="preserve">s </w:t>
      </w:r>
      <w:r w:rsidR="00A36043" w:rsidRPr="00AD0465">
        <w:rPr>
          <w:lang w:eastAsia="lt-LT"/>
        </w:rPr>
        <w:t>Panevėžio miesto savivaldybės 20</w:t>
      </w:r>
      <w:r w:rsidRPr="00AD0465">
        <w:rPr>
          <w:lang w:eastAsia="lt-LT"/>
        </w:rPr>
        <w:t>2</w:t>
      </w:r>
      <w:r w:rsidR="008121E0" w:rsidRPr="00AD0465">
        <w:rPr>
          <w:lang w:eastAsia="lt-LT"/>
        </w:rPr>
        <w:t>2</w:t>
      </w:r>
      <w:r w:rsidR="00A36043" w:rsidRPr="00AD0465">
        <w:rPr>
          <w:lang w:eastAsia="lt-LT"/>
        </w:rPr>
        <w:t>–202</w:t>
      </w:r>
      <w:r w:rsidR="008121E0" w:rsidRPr="00AD0465">
        <w:rPr>
          <w:lang w:eastAsia="lt-LT"/>
        </w:rPr>
        <w:t>4</w:t>
      </w:r>
      <w:r w:rsidR="00A36043" w:rsidRPr="00AD0465">
        <w:rPr>
          <w:lang w:eastAsia="lt-LT"/>
        </w:rPr>
        <w:t xml:space="preserve"> metų </w:t>
      </w:r>
      <w:r w:rsidR="00A57F69" w:rsidRPr="00AD0465">
        <w:rPr>
          <w:lang w:eastAsia="lt-LT"/>
        </w:rPr>
        <w:t>strategin</w:t>
      </w:r>
      <w:r w:rsidR="00776F69" w:rsidRPr="00AD0465">
        <w:rPr>
          <w:lang w:eastAsia="lt-LT"/>
        </w:rPr>
        <w:t xml:space="preserve">į </w:t>
      </w:r>
      <w:r w:rsidRPr="00AD0465">
        <w:rPr>
          <w:lang w:eastAsia="lt-LT"/>
        </w:rPr>
        <w:t xml:space="preserve">veiklos </w:t>
      </w:r>
      <w:r>
        <w:rPr>
          <w:lang w:eastAsia="lt-LT"/>
        </w:rPr>
        <w:t xml:space="preserve">planą ir </w:t>
      </w:r>
      <w:r w:rsidR="00A36043" w:rsidRPr="00A36043">
        <w:rPr>
          <w:lang w:eastAsia="lt-LT"/>
        </w:rPr>
        <w:t>socialinės ir ekonominės plėtros programas</w:t>
      </w:r>
      <w:r>
        <w:rPr>
          <w:lang w:eastAsia="lt-LT"/>
        </w:rPr>
        <w:t>:</w:t>
      </w:r>
    </w:p>
    <w:p w14:paraId="07BA1A7A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Savivaldybės valdymo programą (01); </w:t>
      </w:r>
    </w:p>
    <w:p w14:paraId="6C356ED0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Investicijų projektų programą (02); </w:t>
      </w:r>
    </w:p>
    <w:p w14:paraId="7F3A968E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Urbanistinės plėtros programą (03); </w:t>
      </w:r>
    </w:p>
    <w:p w14:paraId="1C540EA7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Aplinkos apsaugos rėmimo specialiąją programą (04); </w:t>
      </w:r>
    </w:p>
    <w:p w14:paraId="5266EE34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Ekonominės plėtros ir verslo skatinimo programą (05); </w:t>
      </w:r>
    </w:p>
    <w:p w14:paraId="465614C9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Savivaldybės turto valdymo programą (06); </w:t>
      </w:r>
    </w:p>
    <w:p w14:paraId="0B3049E7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>Rinkodaros programą (08);</w:t>
      </w:r>
    </w:p>
    <w:p w14:paraId="0C0CD745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Informacinės visuomenės plėtros programą (09); </w:t>
      </w:r>
    </w:p>
    <w:p w14:paraId="37A6B8DA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Miesto infrastruktūros objektų plėtros, modernizavimo ir priežiūros programą (10); </w:t>
      </w:r>
    </w:p>
    <w:p w14:paraId="488A7CAE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Kultūros ir meno programą (11); </w:t>
      </w:r>
    </w:p>
    <w:p w14:paraId="74A864E7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Sporto programą (12); </w:t>
      </w:r>
    </w:p>
    <w:p w14:paraId="10445ED0" w14:textId="77777777" w:rsidR="00FE5F04" w:rsidRPr="00FE5F04" w:rsidRDefault="004A7F1D" w:rsidP="00A76DF4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>Švietimo ir ugdymo programą (13);</w:t>
      </w:r>
    </w:p>
    <w:p w14:paraId="4AAB86A9" w14:textId="77777777" w:rsidR="00FE5F04" w:rsidRPr="00FE5F04" w:rsidRDefault="004A7F1D" w:rsidP="00FE5F04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>Visuomenės iniciatyvų skatinimo ir saugumo užtikrinimo programą (14);</w:t>
      </w:r>
    </w:p>
    <w:p w14:paraId="10ABD49F" w14:textId="77777777" w:rsidR="00FE5F04" w:rsidRPr="00FE5F04" w:rsidRDefault="004A7F1D" w:rsidP="00FE5F04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 xml:space="preserve">Socialinės paramos įgyvendinimo programą (15); </w:t>
      </w:r>
    </w:p>
    <w:p w14:paraId="0ACA4567" w14:textId="5DA150F6" w:rsidR="004A7F1D" w:rsidRPr="00FE5F04" w:rsidRDefault="004A7F1D" w:rsidP="00FE5F04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>Visuomenės sveikatos rėmimo specialiąją programą (16).</w:t>
      </w:r>
    </w:p>
    <w:p w14:paraId="5064DCFB" w14:textId="485F83EF" w:rsidR="00FE5F04" w:rsidRPr="00FE5F04" w:rsidRDefault="008121E0" w:rsidP="00FE5F04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lastRenderedPageBreak/>
        <w:t>Nustatyti, kad šis sprendimas</w:t>
      </w:r>
      <w:r w:rsidR="00FE5F04" w:rsidRPr="00FE5F04">
        <w:rPr>
          <w:szCs w:val="24"/>
          <w:lang w:eastAsia="lt-LT"/>
        </w:rPr>
        <w:t>:</w:t>
      </w:r>
    </w:p>
    <w:p w14:paraId="7D32A07D" w14:textId="4C3FF764" w:rsidR="008121E0" w:rsidRPr="00FE5F04" w:rsidRDefault="008121E0" w:rsidP="00FE5F04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>skelbiamas Teisės aktų registre ir Panevėžio miesto savivaldybės interneto svetainėje</w:t>
      </w:r>
      <w:r w:rsidR="00FE5F04">
        <w:rPr>
          <w:szCs w:val="24"/>
          <w:lang w:eastAsia="lt-LT"/>
        </w:rPr>
        <w:t>;</w:t>
      </w:r>
    </w:p>
    <w:p w14:paraId="413DCCB0" w14:textId="109BD4B1" w:rsidR="008121E0" w:rsidRPr="00FE5F04" w:rsidRDefault="008121E0" w:rsidP="00FE5F04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E5F04">
        <w:rPr>
          <w:szCs w:val="24"/>
          <w:lang w:eastAsia="lt-LT"/>
        </w:rPr>
        <w:t>įsigalioja kitą dieną po oficialaus paskelbimo Teisės aktų registre.</w:t>
      </w:r>
    </w:p>
    <w:p w14:paraId="7269EBBD" w14:textId="77777777" w:rsidR="00A36043" w:rsidRPr="00A36043" w:rsidRDefault="00A36043" w:rsidP="00FE5F04">
      <w:pPr>
        <w:jc w:val="both"/>
        <w:rPr>
          <w:szCs w:val="24"/>
          <w:lang w:eastAsia="lt-LT"/>
        </w:rPr>
      </w:pPr>
    </w:p>
    <w:p w14:paraId="7269EBBE" w14:textId="77777777" w:rsidR="00A36043" w:rsidRPr="00A36043" w:rsidRDefault="00A36043" w:rsidP="00FE5F04">
      <w:pPr>
        <w:jc w:val="both"/>
        <w:rPr>
          <w:szCs w:val="24"/>
          <w:lang w:eastAsia="lt-LT"/>
        </w:rPr>
      </w:pPr>
    </w:p>
    <w:p w14:paraId="7269EBC1" w14:textId="12D94DCA" w:rsidR="0062551B" w:rsidRPr="00A76DF4" w:rsidRDefault="00A36043" w:rsidP="00FE5F04">
      <w:pPr>
        <w:rPr>
          <w:szCs w:val="24"/>
          <w:lang w:eastAsia="lt-LT"/>
        </w:rPr>
      </w:pPr>
      <w:r w:rsidRPr="00A76DF4">
        <w:rPr>
          <w:szCs w:val="24"/>
          <w:lang w:eastAsia="lt-LT"/>
        </w:rPr>
        <w:t>Savivaldybės meras</w:t>
      </w:r>
      <w:r w:rsidRPr="00A76DF4">
        <w:rPr>
          <w:szCs w:val="24"/>
          <w:lang w:eastAsia="lt-LT"/>
        </w:rPr>
        <w:tab/>
      </w:r>
      <w:r w:rsidRPr="00A76DF4">
        <w:rPr>
          <w:szCs w:val="24"/>
          <w:lang w:eastAsia="lt-LT"/>
        </w:rPr>
        <w:tab/>
      </w:r>
      <w:r w:rsidRPr="00A76DF4">
        <w:rPr>
          <w:szCs w:val="24"/>
          <w:lang w:eastAsia="lt-LT"/>
        </w:rPr>
        <w:tab/>
      </w:r>
      <w:r w:rsidRPr="00A76DF4">
        <w:rPr>
          <w:szCs w:val="24"/>
          <w:lang w:eastAsia="lt-LT"/>
        </w:rPr>
        <w:tab/>
        <w:t xml:space="preserve">   </w:t>
      </w:r>
      <w:r w:rsidR="00286312" w:rsidRPr="00A76DF4">
        <w:rPr>
          <w:szCs w:val="24"/>
          <w:lang w:eastAsia="lt-LT"/>
        </w:rPr>
        <w:t xml:space="preserve">                                     </w:t>
      </w:r>
      <w:r w:rsidRPr="00A76DF4">
        <w:rPr>
          <w:szCs w:val="24"/>
          <w:lang w:eastAsia="lt-LT"/>
        </w:rPr>
        <w:t xml:space="preserve"> Rytis Mykolas Račkauskas</w:t>
      </w:r>
    </w:p>
    <w:sectPr w:rsidR="0062551B" w:rsidRPr="00A76DF4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D7E91" w14:textId="77777777" w:rsidR="00E653DF" w:rsidRDefault="00E653DF">
      <w:r>
        <w:separator/>
      </w:r>
    </w:p>
  </w:endnote>
  <w:endnote w:type="continuationSeparator" w:id="0">
    <w:p w14:paraId="317CC9F6" w14:textId="77777777" w:rsidR="00E653DF" w:rsidRDefault="00E65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C" w14:textId="77777777" w:rsidR="0062551B" w:rsidRDefault="0062551B" w:rsidP="00BE4566">
    <w:pPr>
      <w:tabs>
        <w:tab w:val="left" w:pos="8445"/>
      </w:tabs>
    </w:pPr>
    <w:r>
      <w:tab/>
    </w:r>
  </w:p>
  <w:p w14:paraId="7269EBCD" w14:textId="77777777" w:rsidR="0062551B" w:rsidRDefault="0062551B"/>
  <w:p w14:paraId="7269EBC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F" w14:textId="77777777" w:rsidR="0062551B" w:rsidRDefault="0062551B" w:rsidP="00DD20B8">
    <w:pPr>
      <w:pStyle w:val="Porat"/>
    </w:pPr>
  </w:p>
  <w:p w14:paraId="7269EBD0" w14:textId="77777777" w:rsidR="0062551B" w:rsidRDefault="0062551B" w:rsidP="00DD20B8">
    <w:pPr>
      <w:pStyle w:val="Porat"/>
    </w:pPr>
  </w:p>
  <w:p w14:paraId="7269EBD1" w14:textId="77777777" w:rsidR="0062551B" w:rsidRDefault="0062551B" w:rsidP="00DD20B8">
    <w:pPr>
      <w:pStyle w:val="Porat"/>
    </w:pPr>
  </w:p>
  <w:p w14:paraId="7269EBD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AFAE4" w14:textId="77777777" w:rsidR="00E653DF" w:rsidRDefault="00E653DF">
      <w:r>
        <w:separator/>
      </w:r>
    </w:p>
  </w:footnote>
  <w:footnote w:type="continuationSeparator" w:id="0">
    <w:p w14:paraId="5929B6A1" w14:textId="77777777" w:rsidR="00E653DF" w:rsidRDefault="00E65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8" w14:textId="77777777" w:rsidR="0062551B" w:rsidRDefault="0062551B">
    <w:pPr>
      <w:pStyle w:val="Antrats"/>
      <w:jc w:val="center"/>
    </w:pPr>
  </w:p>
  <w:p w14:paraId="7269EBC9" w14:textId="77777777" w:rsidR="0062551B" w:rsidRDefault="0062551B">
    <w:pPr>
      <w:pStyle w:val="Antrats"/>
      <w:jc w:val="center"/>
    </w:pPr>
  </w:p>
  <w:p w14:paraId="7269EBC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1715">
      <w:rPr>
        <w:noProof/>
      </w:rPr>
      <w:t>2</w:t>
    </w:r>
    <w:r>
      <w:rPr>
        <w:noProof/>
      </w:rPr>
      <w:fldChar w:fldCharType="end"/>
    </w:r>
  </w:p>
  <w:p w14:paraId="7269EBC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542CE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0F2A73"/>
    <w:rsid w:val="00101F07"/>
    <w:rsid w:val="00105705"/>
    <w:rsid w:val="00115897"/>
    <w:rsid w:val="00124B60"/>
    <w:rsid w:val="00132ABE"/>
    <w:rsid w:val="00153B94"/>
    <w:rsid w:val="0018733C"/>
    <w:rsid w:val="00193F21"/>
    <w:rsid w:val="001B1FE3"/>
    <w:rsid w:val="001D1AC1"/>
    <w:rsid w:val="001D3CB6"/>
    <w:rsid w:val="001E4DFD"/>
    <w:rsid w:val="001F0E01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2097"/>
    <w:rsid w:val="002C690A"/>
    <w:rsid w:val="002D0B3C"/>
    <w:rsid w:val="002D0E12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6CAA"/>
    <w:rsid w:val="00337555"/>
    <w:rsid w:val="003452DE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2724E"/>
    <w:rsid w:val="004376E8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E4142"/>
    <w:rsid w:val="004F0810"/>
    <w:rsid w:val="00510DE4"/>
    <w:rsid w:val="005166E3"/>
    <w:rsid w:val="0052387D"/>
    <w:rsid w:val="00524D2D"/>
    <w:rsid w:val="00533646"/>
    <w:rsid w:val="00542999"/>
    <w:rsid w:val="00562BCD"/>
    <w:rsid w:val="00566FC8"/>
    <w:rsid w:val="00571BF3"/>
    <w:rsid w:val="005834ED"/>
    <w:rsid w:val="00584C4D"/>
    <w:rsid w:val="00591E36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16E47"/>
    <w:rsid w:val="006244B6"/>
    <w:rsid w:val="0062551B"/>
    <w:rsid w:val="00625C86"/>
    <w:rsid w:val="00630B08"/>
    <w:rsid w:val="00655408"/>
    <w:rsid w:val="00655E6A"/>
    <w:rsid w:val="00662FB1"/>
    <w:rsid w:val="006773A7"/>
    <w:rsid w:val="0068030A"/>
    <w:rsid w:val="006978EB"/>
    <w:rsid w:val="006B0BC0"/>
    <w:rsid w:val="006B316B"/>
    <w:rsid w:val="006C5E50"/>
    <w:rsid w:val="006D107B"/>
    <w:rsid w:val="006D4086"/>
    <w:rsid w:val="006D6344"/>
    <w:rsid w:val="006D7A59"/>
    <w:rsid w:val="00701945"/>
    <w:rsid w:val="007129E5"/>
    <w:rsid w:val="00740946"/>
    <w:rsid w:val="00743B7D"/>
    <w:rsid w:val="007452C6"/>
    <w:rsid w:val="00776F69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B4C2F"/>
    <w:rsid w:val="007D3F07"/>
    <w:rsid w:val="007E2B12"/>
    <w:rsid w:val="007F00AE"/>
    <w:rsid w:val="007F1F9E"/>
    <w:rsid w:val="007F2ABF"/>
    <w:rsid w:val="007F3F25"/>
    <w:rsid w:val="00801DD2"/>
    <w:rsid w:val="00811E67"/>
    <w:rsid w:val="008121E0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597B"/>
    <w:rsid w:val="00956EFA"/>
    <w:rsid w:val="00976276"/>
    <w:rsid w:val="00983960"/>
    <w:rsid w:val="0099046B"/>
    <w:rsid w:val="00990645"/>
    <w:rsid w:val="00993875"/>
    <w:rsid w:val="009A4733"/>
    <w:rsid w:val="009A7AFF"/>
    <w:rsid w:val="009B3125"/>
    <w:rsid w:val="009B542B"/>
    <w:rsid w:val="009C3C68"/>
    <w:rsid w:val="009C55DF"/>
    <w:rsid w:val="009D1163"/>
    <w:rsid w:val="009D4140"/>
    <w:rsid w:val="009E5C02"/>
    <w:rsid w:val="009F1FD4"/>
    <w:rsid w:val="009F3CE5"/>
    <w:rsid w:val="009F5E68"/>
    <w:rsid w:val="00A0004E"/>
    <w:rsid w:val="00A11511"/>
    <w:rsid w:val="00A31664"/>
    <w:rsid w:val="00A3474A"/>
    <w:rsid w:val="00A36043"/>
    <w:rsid w:val="00A36213"/>
    <w:rsid w:val="00A37460"/>
    <w:rsid w:val="00A562AA"/>
    <w:rsid w:val="00A57683"/>
    <w:rsid w:val="00A57F69"/>
    <w:rsid w:val="00A72F74"/>
    <w:rsid w:val="00A76DF4"/>
    <w:rsid w:val="00A81759"/>
    <w:rsid w:val="00A83444"/>
    <w:rsid w:val="00A84DDD"/>
    <w:rsid w:val="00A85666"/>
    <w:rsid w:val="00A90AC8"/>
    <w:rsid w:val="00A97838"/>
    <w:rsid w:val="00AB02B7"/>
    <w:rsid w:val="00AB0E39"/>
    <w:rsid w:val="00AD0465"/>
    <w:rsid w:val="00AD3E4E"/>
    <w:rsid w:val="00AD778C"/>
    <w:rsid w:val="00AF017A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6D88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1BD9"/>
    <w:rsid w:val="00D1505C"/>
    <w:rsid w:val="00D16849"/>
    <w:rsid w:val="00D25AF1"/>
    <w:rsid w:val="00D25F2C"/>
    <w:rsid w:val="00D33742"/>
    <w:rsid w:val="00D625ED"/>
    <w:rsid w:val="00D679FC"/>
    <w:rsid w:val="00D67C67"/>
    <w:rsid w:val="00D877F8"/>
    <w:rsid w:val="00DB5818"/>
    <w:rsid w:val="00DC6126"/>
    <w:rsid w:val="00DC75E0"/>
    <w:rsid w:val="00DD20B8"/>
    <w:rsid w:val="00DE0D95"/>
    <w:rsid w:val="00E00B4D"/>
    <w:rsid w:val="00E21A77"/>
    <w:rsid w:val="00E26702"/>
    <w:rsid w:val="00E34BFA"/>
    <w:rsid w:val="00E429EE"/>
    <w:rsid w:val="00E60928"/>
    <w:rsid w:val="00E6329A"/>
    <w:rsid w:val="00E653DF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1715"/>
    <w:rsid w:val="00EC32F2"/>
    <w:rsid w:val="00EC4E26"/>
    <w:rsid w:val="00ED6339"/>
    <w:rsid w:val="00EF246B"/>
    <w:rsid w:val="00F0681D"/>
    <w:rsid w:val="00F230DF"/>
    <w:rsid w:val="00F43577"/>
    <w:rsid w:val="00F45B1B"/>
    <w:rsid w:val="00F47074"/>
    <w:rsid w:val="00F51B6C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6215"/>
    <w:rsid w:val="00FD7127"/>
    <w:rsid w:val="00FE4E52"/>
    <w:rsid w:val="00FE5F04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9EBA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12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257</Words>
  <Characters>1707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2022-02-11T08:06:00Z</dcterms:created>
  <dcterms:modified xsi:type="dcterms:W3CDTF">2022-02-11T08:06:00Z</dcterms:modified>
</cp:coreProperties>
</file>