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80C" w:rsidRDefault="003A580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3A580C" w:rsidRDefault="00035AD2">
      <w:pPr>
        <w:spacing w:after="0"/>
        <w:jc w:val="center"/>
      </w:pPr>
      <w:r>
        <w:rPr>
          <w:rFonts w:ascii="Times New Roman" w:hAnsi="Times New Roman" w:cs="Times New Roman"/>
          <w:b/>
        </w:rPr>
        <w:t>TEISĖS AKTŲ PROJEKTŲ ANTIKORUPCINIO VERTINIMO PAŽYMA</w:t>
      </w:r>
    </w:p>
    <w:p w:rsidR="003A580C" w:rsidRDefault="003A580C">
      <w:pPr>
        <w:spacing w:after="0"/>
        <w:rPr>
          <w:rFonts w:ascii="Times New Roman" w:hAnsi="Times New Roman" w:cs="Times New Roman"/>
        </w:rPr>
      </w:pPr>
    </w:p>
    <w:p w:rsidR="003A580C" w:rsidRDefault="00035AD2">
      <w:pPr>
        <w:spacing w:after="10"/>
        <w:ind w:left="20"/>
      </w:pPr>
      <w:proofErr w:type="spellStart"/>
      <w:r>
        <w:rPr>
          <w:rFonts w:ascii="Times New Roman" w:hAnsi="Times New Roman" w:cs="Times New Roman"/>
        </w:rPr>
        <w:t>Teisės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pavadinimas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i/>
        </w:rPr>
        <w:t>Panevėžio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miesto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savivaldybės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tarybos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sprendimo</w:t>
      </w:r>
      <w:proofErr w:type="spellEnd"/>
      <w:r>
        <w:rPr>
          <w:rFonts w:ascii="Times New Roman" w:hAnsi="Times New Roman" w:cs="Times New Roman"/>
          <w:i/>
        </w:rPr>
        <w:t xml:space="preserve"> „</w:t>
      </w:r>
      <w:proofErr w:type="spellStart"/>
      <w:r>
        <w:rPr>
          <w:rFonts w:ascii="Times New Roman" w:hAnsi="Times New Roman" w:cs="Times New Roman"/>
          <w:i/>
        </w:rPr>
        <w:t>Dėl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kelių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priežiūros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plėtros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programos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finansavimo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lėšų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i/>
        </w:rPr>
        <w:t>paskirstymo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vietinės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reikšmės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kelių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objektų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prioritetinių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eilių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sudarymo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tvarkos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aprašo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patvirtinimo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Savivaldybės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tarybos</w:t>
      </w:r>
      <w:proofErr w:type="spellEnd"/>
      <w:r>
        <w:rPr>
          <w:rFonts w:ascii="Times New Roman" w:hAnsi="Times New Roman" w:cs="Times New Roman"/>
          <w:i/>
        </w:rPr>
        <w:t xml:space="preserve"> 2021 m. </w:t>
      </w:r>
      <w:proofErr w:type="spellStart"/>
      <w:r>
        <w:rPr>
          <w:rFonts w:ascii="Times New Roman" w:hAnsi="Times New Roman" w:cs="Times New Roman"/>
          <w:i/>
        </w:rPr>
        <w:t>balandžio</w:t>
      </w:r>
      <w:proofErr w:type="spellEnd"/>
      <w:r>
        <w:t xml:space="preserve"> </w:t>
      </w:r>
      <w:r>
        <w:rPr>
          <w:rFonts w:ascii="Times New Roman" w:hAnsi="Times New Roman" w:cs="Times New Roman"/>
          <w:i/>
        </w:rPr>
        <w:t xml:space="preserve">29 d. </w:t>
      </w:r>
      <w:proofErr w:type="spellStart"/>
      <w:r>
        <w:rPr>
          <w:rFonts w:ascii="Times New Roman" w:hAnsi="Times New Roman" w:cs="Times New Roman"/>
          <w:i/>
        </w:rPr>
        <w:t>sprendimo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Nr</w:t>
      </w:r>
      <w:proofErr w:type="spellEnd"/>
      <w:r>
        <w:rPr>
          <w:rFonts w:ascii="Times New Roman" w:hAnsi="Times New Roman" w:cs="Times New Roman"/>
          <w:i/>
        </w:rPr>
        <w:t>. 1-128 „</w:t>
      </w:r>
      <w:proofErr w:type="spellStart"/>
      <w:r>
        <w:rPr>
          <w:rFonts w:ascii="Times New Roman" w:hAnsi="Times New Roman" w:cs="Times New Roman"/>
          <w:i/>
        </w:rPr>
        <w:t>Dėl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kelių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priežiūros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plėtros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programos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finansavimo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lėšų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naudojimo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tvarkos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aprašo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patvirtinimo</w:t>
      </w:r>
      <w:proofErr w:type="spellEnd"/>
      <w:r>
        <w:rPr>
          <w:rFonts w:ascii="Times New Roman" w:hAnsi="Times New Roman" w:cs="Times New Roman"/>
          <w:i/>
        </w:rPr>
        <w:t xml:space="preserve">“ </w:t>
      </w:r>
      <w:proofErr w:type="spellStart"/>
      <w:r>
        <w:rPr>
          <w:rFonts w:ascii="Times New Roman" w:hAnsi="Times New Roman" w:cs="Times New Roman"/>
          <w:i/>
        </w:rPr>
        <w:t>pripažinimo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i/>
        </w:rPr>
        <w:t>netekusiu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galios</w:t>
      </w:r>
      <w:proofErr w:type="spellEnd"/>
      <w:r>
        <w:rPr>
          <w:rFonts w:ascii="Times New Roman" w:hAnsi="Times New Roman" w:cs="Times New Roman"/>
          <w:i/>
        </w:rPr>
        <w:t xml:space="preserve">“ </w:t>
      </w:r>
      <w:proofErr w:type="spellStart"/>
      <w:r>
        <w:rPr>
          <w:rFonts w:ascii="Times New Roman" w:hAnsi="Times New Roman" w:cs="Times New Roman"/>
          <w:i/>
        </w:rPr>
        <w:t>projektas</w:t>
      </w:r>
      <w:proofErr w:type="spellEnd"/>
      <w:r>
        <w:rPr>
          <w:rFonts w:ascii="Times New Roman" w:hAnsi="Times New Roman" w:cs="Times New Roman"/>
          <w:i/>
        </w:rPr>
        <w:t>.</w:t>
      </w:r>
    </w:p>
    <w:p w:rsidR="003A580C" w:rsidRDefault="00035AD2">
      <w:pPr>
        <w:spacing w:after="10"/>
        <w:ind w:left="20"/>
      </w:pPr>
      <w:proofErr w:type="spellStart"/>
      <w:r>
        <w:rPr>
          <w:rFonts w:ascii="Times New Roman" w:hAnsi="Times New Roman" w:cs="Times New Roman"/>
        </w:rPr>
        <w:t>Teisės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tiesioginis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rengėjas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Panevėžio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miesto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savivaldybės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administracijos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Miesto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infrastruktūros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skyriaus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vyriausioji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specialistė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i/>
        </w:rPr>
        <w:t>Loreta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Babilauskienė</w:t>
      </w:r>
      <w:proofErr w:type="spellEnd"/>
      <w:r>
        <w:rPr>
          <w:rFonts w:ascii="Times New Roman" w:hAnsi="Times New Roman" w:cs="Times New Roman"/>
          <w:i/>
        </w:rPr>
        <w:t>.</w:t>
      </w:r>
    </w:p>
    <w:p w:rsidR="003A580C" w:rsidRDefault="00035AD2">
      <w:pPr>
        <w:spacing w:after="10"/>
        <w:ind w:left="20"/>
      </w:pPr>
      <w:proofErr w:type="spellStart"/>
      <w:r>
        <w:rPr>
          <w:rFonts w:ascii="Times New Roman" w:hAnsi="Times New Roman" w:cs="Times New Roman"/>
        </w:rPr>
        <w:t>Teisės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antikorupcini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vertinimas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atliktas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  <w:i/>
        </w:rPr>
        <w:t>pažymėti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reikiamą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atsakymą</w:t>
      </w:r>
      <w:proofErr w:type="spellEnd"/>
      <w:r>
        <w:rPr>
          <w:rFonts w:ascii="Times New Roman" w:hAnsi="Times New Roman" w:cs="Times New Roman"/>
        </w:rPr>
        <w:t>):</w:t>
      </w:r>
    </w:p>
    <w:p w:rsidR="003A580C" w:rsidRDefault="00035AD2">
      <w:pPr>
        <w:spacing w:after="10"/>
        <w:ind w:left="20" w:firstLine="1280"/>
      </w:pPr>
      <w:r>
        <w:rPr>
          <w:rFonts w:ascii="Times New Roman" w:hAnsi="Times New Roman" w:cs="Times New Roman"/>
        </w:rPr>
        <w:t xml:space="preserve">□ </w:t>
      </w:r>
      <w:proofErr w:type="spellStart"/>
      <w:proofErr w:type="gramStart"/>
      <w:r>
        <w:rPr>
          <w:rFonts w:ascii="Times New Roman" w:hAnsi="Times New Roman" w:cs="Times New Roman"/>
        </w:rPr>
        <w:t>suderinus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teisės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viešojo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administravimo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pavaldžiomis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įstaigomis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įstaigomis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ministerijos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kitomis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ministrui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pavestose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valdymo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srityse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veikiančiomis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įstaigomis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įmon</w:t>
      </w:r>
      <w:r>
        <w:rPr>
          <w:rFonts w:ascii="Times New Roman" w:hAnsi="Times New Roman" w:cs="Times New Roman"/>
        </w:rPr>
        <w:t>ėmis</w:t>
      </w:r>
      <w:proofErr w:type="spellEnd"/>
      <w:r>
        <w:rPr>
          <w:rFonts w:ascii="Times New Roman" w:hAnsi="Times New Roman" w:cs="Times New Roman"/>
        </w:rPr>
        <w:t>);</w:t>
      </w:r>
    </w:p>
    <w:p w:rsidR="003A580C" w:rsidRDefault="00035AD2">
      <w:pPr>
        <w:spacing w:after="10"/>
        <w:ind w:left="1300"/>
      </w:pPr>
      <w:r>
        <w:rPr>
          <w:rFonts w:ascii="Times New Roman" w:hAnsi="Times New Roman" w:cs="Times New Roman"/>
        </w:rPr>
        <w:t xml:space="preserve">□ </w:t>
      </w:r>
      <w:proofErr w:type="spellStart"/>
      <w:proofErr w:type="gramStart"/>
      <w:r>
        <w:rPr>
          <w:rFonts w:ascii="Times New Roman" w:hAnsi="Times New Roman" w:cs="Times New Roman"/>
        </w:rPr>
        <w:t>suderinus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teisės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suinteresuotomis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institucijomis</w:t>
      </w:r>
      <w:proofErr w:type="spellEnd"/>
      <w:r>
        <w:rPr>
          <w:rFonts w:ascii="Times New Roman" w:hAnsi="Times New Roman" w:cs="Times New Roman"/>
        </w:rPr>
        <w:t xml:space="preserve">, kai </w:t>
      </w:r>
      <w:proofErr w:type="spellStart"/>
      <w:r>
        <w:rPr>
          <w:rFonts w:ascii="Times New Roman" w:hAnsi="Times New Roman" w:cs="Times New Roman"/>
        </w:rPr>
        <w:t>jis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buvo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papildytas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arba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pakeistas</w:t>
      </w:r>
      <w:proofErr w:type="spellEnd"/>
      <w:r>
        <w:rPr>
          <w:rFonts w:ascii="Times New Roman" w:hAnsi="Times New Roman" w:cs="Times New Roman"/>
        </w:rPr>
        <w:t>.</w:t>
      </w:r>
    </w:p>
    <w:p w:rsidR="003A580C" w:rsidRDefault="00035AD2">
      <w:pPr>
        <w:spacing w:after="7"/>
        <w:ind w:left="20"/>
      </w:pPr>
      <w:proofErr w:type="spellStart"/>
      <w:r>
        <w:rPr>
          <w:rFonts w:ascii="Times New Roman" w:hAnsi="Times New Roman" w:cs="Times New Roman"/>
        </w:rPr>
        <w:t>Antikorupciniu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požiūriu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rizikingos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teisės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nuostatos</w:t>
      </w:r>
      <w:proofErr w:type="spellEnd"/>
      <w:r>
        <w:rPr>
          <w:rFonts w:ascii="Times New Roman" w:hAnsi="Times New Roman" w:cs="Times New Roman"/>
          <w:i/>
        </w:rPr>
        <w:t xml:space="preserve"> (</w:t>
      </w:r>
      <w:proofErr w:type="spellStart"/>
      <w:r>
        <w:rPr>
          <w:rFonts w:ascii="Times New Roman" w:hAnsi="Times New Roman" w:cs="Times New Roman"/>
          <w:i/>
        </w:rPr>
        <w:t>nurodomas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antikorupcinio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vertinimo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kriterijus</w:t>
      </w:r>
      <w:proofErr w:type="spellEnd"/>
      <w:r>
        <w:rPr>
          <w:rFonts w:ascii="Times New Roman" w:hAnsi="Times New Roman" w:cs="Times New Roman"/>
          <w:i/>
        </w:rPr>
        <w:t xml:space="preserve"> (</w:t>
      </w:r>
      <w:proofErr w:type="spellStart"/>
      <w:r>
        <w:rPr>
          <w:rFonts w:ascii="Times New Roman" w:hAnsi="Times New Roman" w:cs="Times New Roman"/>
          <w:i/>
        </w:rPr>
        <w:t>toliau</w:t>
      </w:r>
      <w:proofErr w:type="spellEnd"/>
      <w:r>
        <w:rPr>
          <w:rFonts w:ascii="Times New Roman" w:hAnsi="Times New Roman" w:cs="Times New Roman"/>
          <w:i/>
        </w:rPr>
        <w:t xml:space="preserve"> – </w:t>
      </w:r>
      <w:proofErr w:type="spellStart"/>
      <w:r>
        <w:rPr>
          <w:rFonts w:ascii="Times New Roman" w:hAnsi="Times New Roman" w:cs="Times New Roman"/>
          <w:i/>
        </w:rPr>
        <w:t>kriterijus</w:t>
      </w:r>
      <w:proofErr w:type="spellEnd"/>
      <w:r>
        <w:rPr>
          <w:rFonts w:ascii="Times New Roman" w:hAnsi="Times New Roman" w:cs="Times New Roman"/>
          <w:i/>
        </w:rPr>
        <w:t xml:space="preserve">), </w:t>
      </w:r>
      <w:proofErr w:type="spellStart"/>
      <w:r>
        <w:rPr>
          <w:rFonts w:ascii="Times New Roman" w:hAnsi="Times New Roman" w:cs="Times New Roman"/>
          <w:i/>
        </w:rPr>
        <w:t>kurį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taikant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i/>
        </w:rPr>
        <w:t>nustatytai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korupcijos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rizikai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šalinti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valdyti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teisės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akto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projekte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nenumatyta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priemonių</w:t>
      </w:r>
      <w:proofErr w:type="spellEnd"/>
      <w:r>
        <w:rPr>
          <w:rFonts w:ascii="Times New Roman" w:hAnsi="Times New Roman" w:cs="Times New Roman"/>
          <w:i/>
        </w:rPr>
        <w:t xml:space="preserve">. </w:t>
      </w:r>
      <w:proofErr w:type="spellStart"/>
      <w:r>
        <w:rPr>
          <w:rFonts w:ascii="Times New Roman" w:hAnsi="Times New Roman" w:cs="Times New Roman"/>
          <w:i/>
        </w:rPr>
        <w:t>Pildoma</w:t>
      </w:r>
      <w:proofErr w:type="spellEnd"/>
      <w:r>
        <w:rPr>
          <w:rFonts w:ascii="Times New Roman" w:hAnsi="Times New Roman" w:cs="Times New Roman"/>
          <w:i/>
        </w:rPr>
        <w:t xml:space="preserve">, kai, </w:t>
      </w:r>
      <w:proofErr w:type="spellStart"/>
      <w:r>
        <w:rPr>
          <w:rFonts w:ascii="Times New Roman" w:hAnsi="Times New Roman" w:cs="Times New Roman"/>
          <w:i/>
        </w:rPr>
        <w:t>vertintojo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nuomone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teisės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akto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projekto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i/>
        </w:rPr>
        <w:t>tiesioginio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rengėjo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siūlomų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pataisų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nepakanka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korupcijos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atsiradimo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rizikai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mažinti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arba</w:t>
      </w:r>
      <w:proofErr w:type="spellEnd"/>
      <w:r>
        <w:rPr>
          <w:rFonts w:ascii="Times New Roman" w:hAnsi="Times New Roman" w:cs="Times New Roman"/>
          <w:i/>
        </w:rPr>
        <w:t xml:space="preserve"> kai </w:t>
      </w:r>
      <w:proofErr w:type="spellStart"/>
      <w:r>
        <w:rPr>
          <w:rFonts w:ascii="Times New Roman" w:hAnsi="Times New Roman" w:cs="Times New Roman"/>
          <w:i/>
        </w:rPr>
        <w:t>vertint</w:t>
      </w:r>
      <w:r>
        <w:rPr>
          <w:rFonts w:ascii="Times New Roman" w:hAnsi="Times New Roman" w:cs="Times New Roman"/>
          <w:i/>
        </w:rPr>
        <w:t>ojas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nesutinka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su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teisės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akto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projekto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i/>
        </w:rPr>
        <w:t>tiesioginio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rengėjo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argumentais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kodėl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neatsižvelgta</w:t>
      </w:r>
      <w:proofErr w:type="spellEnd"/>
      <w:r>
        <w:rPr>
          <w:rFonts w:ascii="Times New Roman" w:hAnsi="Times New Roman" w:cs="Times New Roman"/>
          <w:i/>
        </w:rPr>
        <w:t xml:space="preserve"> į </w:t>
      </w:r>
      <w:proofErr w:type="spellStart"/>
      <w:r>
        <w:rPr>
          <w:rFonts w:ascii="Times New Roman" w:hAnsi="Times New Roman" w:cs="Times New Roman"/>
          <w:i/>
        </w:rPr>
        <w:t>vertintojo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pateiktas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pastabas</w:t>
      </w:r>
      <w:proofErr w:type="spellEnd"/>
      <w:r>
        <w:rPr>
          <w:rFonts w:ascii="Times New Roman" w:hAnsi="Times New Roman" w:cs="Times New Roman"/>
        </w:rPr>
        <w:t>):</w:t>
      </w:r>
    </w:p>
    <w:p w:rsidR="003A580C" w:rsidRDefault="003A580C">
      <w:pPr>
        <w:spacing w:after="0"/>
        <w:rPr>
          <w:rFonts w:ascii="Times New Roman" w:hAnsi="Times New Roman" w:cs="Times New Roman"/>
        </w:rPr>
      </w:pPr>
    </w:p>
    <w:p w:rsidR="003A580C" w:rsidRDefault="003A580C">
      <w:pPr>
        <w:spacing w:after="0"/>
        <w:rPr>
          <w:rFonts w:ascii="Times New Roman" w:hAnsi="Times New Roman" w:cs="Times New Roman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1778"/>
        <w:gridCol w:w="4600"/>
        <w:gridCol w:w="4456"/>
        <w:gridCol w:w="2883"/>
      </w:tblGrid>
      <w:tr w:rsidR="003A580C">
        <w:tc>
          <w:tcPr>
            <w:tcW w:w="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Eil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Nr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Kriterijus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Kriterijaus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vertinimas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nurodant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kad</w:t>
            </w:r>
            <w:proofErr w:type="spellEnd"/>
          </w:p>
          <w:p w:rsidR="003A580C" w:rsidRDefault="00035AD2">
            <w:pPr>
              <w:spacing w:before="0" w:after="10"/>
              <w:jc w:val="center"/>
            </w:pPr>
            <w:r>
              <w:rPr>
                <w:rFonts w:ascii="Times New Roman" w:hAnsi="Times New Roman" w:cs="Times New Roman"/>
              </w:rPr>
              <w:t>„</w:t>
            </w:r>
            <w:proofErr w:type="spellStart"/>
            <w:r>
              <w:rPr>
                <w:rFonts w:ascii="Times New Roman" w:hAnsi="Times New Roman" w:cs="Times New Roman"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atitinka</w:t>
            </w:r>
            <w:proofErr w:type="spellEnd"/>
            <w:r>
              <w:rPr>
                <w:rFonts w:ascii="Times New Roman" w:hAnsi="Times New Roman" w:cs="Times New Roman"/>
              </w:rPr>
              <w:t>“ / „</w:t>
            </w:r>
            <w:proofErr w:type="spellStart"/>
            <w:r>
              <w:rPr>
                <w:rFonts w:ascii="Times New Roman" w:hAnsi="Times New Roman" w:cs="Times New Roman"/>
              </w:rPr>
              <w:t>Kriterijaus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neatitinka</w:t>
            </w:r>
            <w:proofErr w:type="spellEnd"/>
            <w:r>
              <w:rPr>
                <w:rFonts w:ascii="Times New Roman" w:hAnsi="Times New Roman" w:cs="Times New Roman"/>
              </w:rPr>
              <w:t>“ / „</w:t>
            </w:r>
            <w:proofErr w:type="spellStart"/>
            <w:r>
              <w:rPr>
                <w:rFonts w:ascii="Times New Roman" w:hAnsi="Times New Roman" w:cs="Times New Roman"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nėra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</w:t>
            </w:r>
            <w:r>
              <w:rPr>
                <w:rFonts w:ascii="Times New Roman" w:hAnsi="Times New Roman" w:cs="Times New Roman"/>
              </w:rPr>
              <w:t>sės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reglamentavimo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dalykas</w:t>
            </w:r>
            <w:proofErr w:type="spellEnd"/>
            <w:r>
              <w:rPr>
                <w:rFonts w:ascii="Times New Roman" w:hAnsi="Times New Roman" w:cs="Times New Roman"/>
              </w:rPr>
              <w:t xml:space="preserve">“)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pagrindimas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jeigu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neatitinka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kriterijaus</w:t>
            </w:r>
            <w:proofErr w:type="spellEnd"/>
          </w:p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nurodomos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konkrečios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nuostatos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pagrindžiančios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neigiamą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atsakymą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pateikiamos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antikorupcinį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vertinimą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atliekančio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asmens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pastabos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pasiūlymai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dėl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korupcijos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rizikos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mažinimo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pakeitimas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mažinantis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korupcijos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riziką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arba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tiesioginio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rengėjo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argumentai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kodėl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neatsižvelgta</w:t>
            </w:r>
            <w:proofErr w:type="spellEnd"/>
            <w:r>
              <w:rPr>
                <w:rFonts w:ascii="Times New Roman" w:hAnsi="Times New Roman" w:cs="Times New Roman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</w:rPr>
              <w:t>pastabą</w:t>
            </w:r>
            <w:proofErr w:type="spellEnd"/>
          </w:p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pildo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tiesioginis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rengėjas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Išvada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dėl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pakeitimų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arba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argumentų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kodėl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neatsižvelgta</w:t>
            </w:r>
            <w:proofErr w:type="spellEnd"/>
            <w:r>
              <w:rPr>
                <w:rFonts w:ascii="Times New Roman" w:hAnsi="Times New Roman" w:cs="Times New Roman"/>
              </w:rPr>
              <w:t xml:space="preserve"> į </w:t>
            </w:r>
            <w:proofErr w:type="spellStart"/>
            <w:r>
              <w:rPr>
                <w:rFonts w:ascii="Times New Roman" w:hAnsi="Times New Roman" w:cs="Times New Roman"/>
              </w:rPr>
              <w:t>pastabą</w:t>
            </w:r>
            <w:proofErr w:type="spellEnd"/>
          </w:p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pildo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antikorupcinį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vertinimą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atliekantis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asmuo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3A580C"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pildo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antikorupcinį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vertinimą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atliekantis</w:t>
            </w:r>
            <w:proofErr w:type="spellEnd"/>
          </w:p>
        </w:tc>
        <w:tc>
          <w:tcPr>
            <w:tcW w:w="2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1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</w:tr>
    </w:tbl>
    <w:p w:rsidR="003A580C" w:rsidRDefault="003A580C">
      <w:pPr>
        <w:spacing w:after="0"/>
        <w:rPr>
          <w:rFonts w:ascii="Arial" w:hAnsi="Arial" w:cs="Arial"/>
          <w:sz w:val="2"/>
          <w:szCs w:val="2"/>
        </w:rPr>
      </w:pPr>
    </w:p>
    <w:p w:rsidR="003A580C" w:rsidRDefault="003A580C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5285"/>
        <w:gridCol w:w="6198"/>
        <w:gridCol w:w="2301"/>
      </w:tblGrid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  <w:i/>
              </w:rPr>
              <w:t>asmuo</w:t>
            </w:r>
            <w:proofErr w:type="spellEnd"/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nesudaro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išskirtinių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nevienodų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sąlygų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subjektams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susijęs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įgyvendinimas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nėra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spragų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nuostatų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leisiančių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dviprasmiškai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aiškinti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taikyti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aktą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dėl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teisių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suteikimo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apribojimų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nustatymo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sankcijų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taikymo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pan. </w:t>
            </w:r>
            <w:proofErr w:type="spellStart"/>
            <w:r>
              <w:rPr>
                <w:rFonts w:ascii="Times New Roman" w:hAnsi="Times New Roman" w:cs="Times New Roman"/>
              </w:rPr>
              <w:t>priimantis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atski</w:t>
            </w:r>
            <w:r>
              <w:rPr>
                <w:rFonts w:ascii="Times New Roman" w:hAnsi="Times New Roman" w:cs="Times New Roman"/>
              </w:rPr>
              <w:t>rtas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teisėtumą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įgyvendinimą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kontroliuojančio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prižiūrinčio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įgaliojimai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atitinka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atliekamas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funkcijas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pareigas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baigtinis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priėmimo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atvejų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sąrašas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</w:t>
            </w:r>
            <w:r>
              <w:rPr>
                <w:rFonts w:ascii="Times New Roman" w:hAnsi="Times New Roman" w:cs="Times New Roman"/>
              </w:rPr>
              <w:t>tas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baigtinis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motyvuotų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atvejų</w:t>
            </w:r>
            <w:proofErr w:type="spellEnd"/>
            <w:r>
              <w:rPr>
                <w:rFonts w:ascii="Times New Roman" w:hAnsi="Times New Roman" w:cs="Times New Roman"/>
              </w:rPr>
              <w:t>, kai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priimant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taikomos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išimtys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sąrašas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priėmimo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įforminimo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viešinimo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tvarka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dėl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</w:tbl>
    <w:p w:rsidR="003A580C" w:rsidRDefault="003A580C">
      <w:pPr>
        <w:spacing w:after="0"/>
        <w:rPr>
          <w:rFonts w:ascii="Arial" w:hAnsi="Arial" w:cs="Arial"/>
          <w:sz w:val="2"/>
          <w:szCs w:val="2"/>
        </w:rPr>
      </w:pPr>
    </w:p>
    <w:p w:rsidR="003A580C" w:rsidRDefault="003A580C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5201"/>
        <w:gridCol w:w="6099"/>
        <w:gridCol w:w="2265"/>
      </w:tblGrid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mažareikšmiškumo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kriterijai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priėmimo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tvarka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Jeigu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pagal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numatomą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reguliavimą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priima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kolegialus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kolegialaus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priimančio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5"/>
            </w:pPr>
            <w:r>
              <w:rPr>
                <w:rFonts w:ascii="Times New Roman" w:hAnsi="Times New Roman" w:cs="Times New Roman"/>
              </w:rPr>
              <w:t xml:space="preserve">9.1. </w:t>
            </w:r>
            <w:proofErr w:type="spellStart"/>
            <w:r>
              <w:rPr>
                <w:rFonts w:ascii="Times New Roman" w:hAnsi="Times New Roman" w:cs="Times New Roman"/>
              </w:rPr>
              <w:t>konkretus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narių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skaičius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užtikrinantis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kolegialaus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priimančio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veiklos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objektyvumą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5"/>
            </w:pPr>
            <w:r>
              <w:rPr>
                <w:rFonts w:ascii="Times New Roman" w:hAnsi="Times New Roman" w:cs="Times New Roman"/>
              </w:rPr>
              <w:t xml:space="preserve">9.2. </w:t>
            </w:r>
            <w:proofErr w:type="spellStart"/>
            <w:r>
              <w:rPr>
                <w:rFonts w:ascii="Times New Roman" w:hAnsi="Times New Roman" w:cs="Times New Roman"/>
              </w:rPr>
              <w:t>jeigu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narius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skiria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subjektai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proporcinga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kiekvieno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skiriamų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narių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dalis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užtikrinanti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tinkamą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atstovavimą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valstybės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interesams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kolegialaus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priimančio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veiklos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objektyvumą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skaidrumą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5"/>
            </w:pPr>
            <w:r>
              <w:rPr>
                <w:rFonts w:ascii="Times New Roman" w:hAnsi="Times New Roman" w:cs="Times New Roman"/>
              </w:rPr>
              <w:t xml:space="preserve">9.3. </w:t>
            </w:r>
            <w:proofErr w:type="spellStart"/>
            <w:r>
              <w:rPr>
                <w:rFonts w:ascii="Times New Roman" w:hAnsi="Times New Roman" w:cs="Times New Roman"/>
              </w:rPr>
              <w:t>narių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skyrimo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mechanizmas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5"/>
            </w:pPr>
            <w:r>
              <w:rPr>
                <w:rFonts w:ascii="Times New Roman" w:hAnsi="Times New Roman" w:cs="Times New Roman"/>
              </w:rPr>
              <w:t xml:space="preserve">9.4. </w:t>
            </w:r>
            <w:proofErr w:type="spellStart"/>
            <w:r>
              <w:rPr>
                <w:rFonts w:ascii="Times New Roman" w:hAnsi="Times New Roman" w:cs="Times New Roman"/>
              </w:rPr>
              <w:t>narių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rotacija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kadencijų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skaičius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trukmė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5"/>
            </w:pPr>
            <w:r>
              <w:rPr>
                <w:rFonts w:ascii="Times New Roman" w:hAnsi="Times New Roman" w:cs="Times New Roman"/>
              </w:rPr>
              <w:t xml:space="preserve">9.5. </w:t>
            </w:r>
            <w:proofErr w:type="spellStart"/>
            <w:r>
              <w:rPr>
                <w:rFonts w:ascii="Times New Roman" w:hAnsi="Times New Roman" w:cs="Times New Roman"/>
              </w:rPr>
              <w:t>veiklos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pobūdis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laiko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atžvilgiu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9.6. </w:t>
            </w:r>
            <w:proofErr w:type="spellStart"/>
            <w:r>
              <w:rPr>
                <w:rFonts w:ascii="Times New Roman" w:hAnsi="Times New Roman" w:cs="Times New Roman"/>
              </w:rPr>
              <w:t>asmeninė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narių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atsakomybė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Numatytos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procedūros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yra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būtinos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išsami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taikymo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viešinimo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tvarka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baigtinis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motyvuotų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atvejų</w:t>
            </w:r>
            <w:proofErr w:type="spellEnd"/>
            <w:r>
              <w:rPr>
                <w:rFonts w:ascii="Times New Roman" w:hAnsi="Times New Roman" w:cs="Times New Roman"/>
              </w:rPr>
              <w:t>, kai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nustatoma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procedūra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netaikoma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sąrašas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nustato</w:t>
            </w:r>
            <w:proofErr w:type="spellEnd"/>
            <w:r>
              <w:rPr>
                <w:rFonts w:ascii="Times New Roman" w:hAnsi="Times New Roman" w:cs="Times New Roman"/>
              </w:rPr>
              <w:t xml:space="preserve"> jo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</w:tc>
      </w:tr>
    </w:tbl>
    <w:p w:rsidR="003A580C" w:rsidRDefault="003A580C">
      <w:pPr>
        <w:spacing w:after="0"/>
        <w:rPr>
          <w:rFonts w:ascii="Arial" w:hAnsi="Arial" w:cs="Arial"/>
          <w:sz w:val="2"/>
          <w:szCs w:val="2"/>
        </w:rPr>
      </w:pPr>
    </w:p>
    <w:p w:rsidR="003A580C" w:rsidRDefault="003A580C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"/>
        <w:gridCol w:w="5070"/>
        <w:gridCol w:w="6184"/>
        <w:gridCol w:w="2296"/>
      </w:tblGrid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nuostatoms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įgyvendinti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numatytų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procedūrų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sprendimų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priėmimo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konkrečius</w:t>
            </w:r>
            <w:proofErr w:type="spellEnd"/>
            <w:r>
              <w:t xml:space="preserve"> </w:t>
            </w:r>
            <w:r>
              <w:rPr>
                <w:rFonts w:ascii="Times New Roman" w:hAnsi="Times New Roman" w:cs="Times New Roman"/>
              </w:rPr>
              <w:t>terminus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motyvuotas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terminų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sustabdymo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pratęsimo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galimybes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priežiūros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procedūrą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aiškius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jos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atlikimo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kriterijus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36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atvejus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dažnį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fiksavimą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rezultatų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viešinimą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pan.)</w:t>
            </w:r>
          </w:p>
        </w:tc>
        <w:tc>
          <w:tcPr>
            <w:tcW w:w="2887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nustatytos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priežiūros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skaidrumo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objektyvumo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užtikrinimo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priemonės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pvz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aiškiai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išsamiai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išdėstytos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kontroliuojančio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pareigos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standartizuota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atlikimo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procedūra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reikalavimas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fiksuoti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atskirus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procedūros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etapus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rezultatus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ats</w:t>
            </w:r>
            <w:r>
              <w:rPr>
                <w:rFonts w:ascii="Times New Roman" w:hAnsi="Times New Roman" w:cs="Times New Roman"/>
              </w:rPr>
              <w:t>akingų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specialistų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rotacija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užkirstas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kelias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kontroliuojančio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kontroliuojamo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tiesioginiam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kontaktui</w:t>
            </w:r>
            <w:proofErr w:type="spellEnd"/>
            <w:r>
              <w:rPr>
                <w:rFonts w:ascii="Times New Roman" w:hAnsi="Times New Roman" w:cs="Times New Roman"/>
              </w:rPr>
              <w:t xml:space="preserve"> be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liudininkų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pan.)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subjektų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kuriais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susijęs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nuostatų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įgyvendinimas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atsakomybė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</w:tbl>
    <w:p w:rsidR="003A580C" w:rsidRDefault="003A580C">
      <w:pPr>
        <w:spacing w:after="0"/>
        <w:rPr>
          <w:rFonts w:ascii="Arial" w:hAnsi="Arial" w:cs="Arial"/>
          <w:sz w:val="2"/>
          <w:szCs w:val="2"/>
        </w:rPr>
      </w:pPr>
    </w:p>
    <w:p w:rsidR="003A580C" w:rsidRDefault="003A580C">
      <w:pPr>
        <w:pageBreakBefore/>
        <w:spacing w:after="0"/>
        <w:rPr>
          <w:rFonts w:ascii="Arial" w:hAnsi="Arial" w:cs="Arial"/>
          <w:sz w:val="2"/>
          <w:szCs w:val="2"/>
        </w:rPr>
      </w:pP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5201"/>
        <w:gridCol w:w="6099"/>
        <w:gridCol w:w="2265"/>
      </w:tblGrid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numatytas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baigtinis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pagal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kuriuos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skiriama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nuobauda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sankcija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už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nurodymų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nevykdymą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sąrašas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nustatyta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aiški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nuobaudos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nėra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akto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projekto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reglamentavimo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dalykas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sankcijos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skyrimo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procedūra</w:t>
            </w:r>
            <w:proofErr w:type="spellEnd"/>
          </w:p>
        </w:tc>
        <w:tc>
          <w:tcPr>
            <w:tcW w:w="2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Kartu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projektu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pateikta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pakankamai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jį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pagrindžiančių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lydimųjų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informacijos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siekiant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antikorupciniu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aspektu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projektą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  <w:i/>
              </w:rPr>
              <w:t>Kriterijų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atitinka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1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  <w:tr w:rsidR="003A580C">
        <w:tc>
          <w:tcPr>
            <w:tcW w:w="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  <w:jc w:val="center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proofErr w:type="spellStart"/>
            <w:r>
              <w:rPr>
                <w:rFonts w:ascii="Times New Roman" w:hAnsi="Times New Roman" w:cs="Times New Roman"/>
              </w:rPr>
              <w:t>Kiti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svarbūs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kriterijai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tenkina</w:t>
            </w:r>
            <w:proofErr w:type="spellEnd"/>
          </w:p>
        </w:tc>
      </w:tr>
      <w:tr w:rsidR="003A580C">
        <w:tc>
          <w:tcPr>
            <w:tcW w:w="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2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3A580C"/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0C" w:rsidRDefault="00035AD2">
            <w:pPr>
              <w:spacing w:before="0" w:after="0"/>
            </w:pPr>
            <w:r>
              <w:rPr>
                <w:rFonts w:ascii="Times New Roman" w:hAnsi="Times New Roman" w:cs="Times New Roman"/>
              </w:rPr>
              <w:t xml:space="preserve">□ </w:t>
            </w:r>
            <w:proofErr w:type="spellStart"/>
            <w:r>
              <w:rPr>
                <w:rFonts w:ascii="Times New Roman" w:hAnsi="Times New Roman" w:cs="Times New Roman"/>
              </w:rPr>
              <w:t>netenkina</w:t>
            </w:r>
            <w:proofErr w:type="spellEnd"/>
          </w:p>
        </w:tc>
      </w:tr>
    </w:tbl>
    <w:p w:rsidR="003A580C" w:rsidRDefault="003A580C">
      <w:pPr>
        <w:spacing w:after="0"/>
        <w:rPr>
          <w:rFonts w:ascii="Arial" w:hAnsi="Arial" w:cs="Arial"/>
          <w:sz w:val="2"/>
          <w:szCs w:val="2"/>
        </w:rPr>
      </w:pPr>
    </w:p>
    <w:p w:rsidR="003A580C" w:rsidRDefault="003A580C">
      <w:pPr>
        <w:spacing w:after="0"/>
        <w:rPr>
          <w:rFonts w:ascii="Times New Roman" w:hAnsi="Times New Roman" w:cs="Times New Roman"/>
        </w:rPr>
      </w:pPr>
    </w:p>
    <w:p w:rsidR="003A580C" w:rsidRDefault="003A580C">
      <w:pPr>
        <w:spacing w:after="0"/>
        <w:rPr>
          <w:rFonts w:ascii="Times New Roman" w:hAnsi="Times New Roman" w:cs="Times New Roman"/>
        </w:rPr>
      </w:pPr>
    </w:p>
    <w:p w:rsidR="003A580C" w:rsidRDefault="00035AD2">
      <w:pPr>
        <w:spacing w:before="61" w:after="10"/>
        <w:ind w:left="20"/>
      </w:pPr>
      <w:proofErr w:type="spellStart"/>
      <w:r>
        <w:rPr>
          <w:rFonts w:ascii="Times New Roman" w:hAnsi="Times New Roman" w:cs="Times New Roman"/>
          <w:b/>
          <w:i/>
        </w:rPr>
        <w:t>Teisės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akto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projekto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tiesioginis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rengėjas</w:t>
      </w:r>
      <w:proofErr w:type="spellEnd"/>
      <w:r>
        <w:rPr>
          <w:rFonts w:ascii="Times New Roman" w:hAnsi="Times New Roman" w:cs="Times New Roman"/>
          <w:b/>
          <w:i/>
        </w:rPr>
        <w:t xml:space="preserve">: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</w:rPr>
        <w:t>Teisės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akto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projekto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vertintojas</w:t>
      </w:r>
      <w:proofErr w:type="spellEnd"/>
      <w:r>
        <w:rPr>
          <w:rFonts w:ascii="Times New Roman" w:hAnsi="Times New Roman" w:cs="Times New Roman"/>
          <w:b/>
          <w:i/>
        </w:rPr>
        <w:t>:</w:t>
      </w:r>
    </w:p>
    <w:p w:rsidR="003A580C" w:rsidRDefault="00035AD2">
      <w:pPr>
        <w:spacing w:after="10"/>
        <w:ind w:left="20"/>
      </w:pPr>
      <w:proofErr w:type="spellStart"/>
      <w:r>
        <w:rPr>
          <w:rFonts w:ascii="Times New Roman" w:hAnsi="Times New Roman" w:cs="Times New Roman"/>
        </w:rPr>
        <w:t>Panevėžio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savivaldybės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administracijos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</w:rPr>
        <w:t>Panevėžio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savivaldybės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administracijos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patarėjas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Miesto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infrastruktūros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skyrius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proofErr w:type="spellStart"/>
      <w:r>
        <w:rPr>
          <w:rFonts w:ascii="Times New Roman" w:hAnsi="Times New Roman" w:cs="Times New Roman"/>
        </w:rPr>
        <w:t>Ramūnas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Drakšas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</w:rPr>
        <w:t>vyriausioji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specialistė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Loreta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Babilauskienė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2022-02-07</w:t>
      </w:r>
    </w:p>
    <w:p w:rsidR="003A580C" w:rsidRDefault="00035AD2">
      <w:pPr>
        <w:spacing w:after="0"/>
        <w:ind w:left="20"/>
      </w:pPr>
      <w:r>
        <w:rPr>
          <w:rFonts w:ascii="Times New Roman" w:hAnsi="Times New Roman" w:cs="Times New Roman"/>
        </w:rPr>
        <w:t>2022-02-07</w:t>
      </w:r>
    </w:p>
    <w:sectPr w:rsidR="003A580C">
      <w:pgSz w:w="16838" w:h="11906" w:orient="landscape"/>
      <w:pgMar w:top="1128" w:right="535" w:bottom="1136" w:left="169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A662E"/>
    <w:multiLevelType w:val="multilevel"/>
    <w:tmpl w:val="99FE28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9C"/>
    <w:rsid w:val="00035AD2"/>
    <w:rsid w:val="001E4CB6"/>
    <w:rsid w:val="00360B3D"/>
    <w:rsid w:val="00365C9C"/>
    <w:rsid w:val="003A580C"/>
    <w:rsid w:val="00C3298D"/>
    <w:rsid w:val="00E6709C"/>
    <w:rsid w:val="00F04C98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8391F-FEFF-4076-82B1-85C1370B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F4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60B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4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47A3"/>
    <w:rPr>
      <w:rFonts w:ascii="Segoe UI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F4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Lentelstinklelis">
    <w:name w:val="Table Grid"/>
    <w:basedOn w:val="prastojilentel"/>
    <w:uiPriority w:val="39"/>
    <w:rsid w:val="00FF47A3"/>
    <w:pPr>
      <w:spacing w:before="25" w:after="25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360B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raopastraipa">
    <w:name w:val="List Paragraph"/>
    <w:basedOn w:val="prastasis"/>
    <w:uiPriority w:val="34"/>
    <w:qFormat/>
    <w:rsid w:val="00321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4758</Words>
  <Characters>2713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Worksheets</vt:lpstr>
      </vt:variant>
      <vt:variant>
        <vt:i4>1</vt:i4>
      </vt:variant>
    </vt:vector>
  </HeadingPairs>
  <TitlesOfParts>
    <vt:vector size="2" baseType="lpstr">
      <vt:lpstr/>
      <vt:lpstr>Sheet1</vt:lpstr>
    </vt:vector>
  </TitlesOfParts>
  <Company/>
  <LinksUpToDate>false</LinksUpToDate>
  <CharactersWithSpaces>7457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Aspose.PDF</dc:creator>
  <cp:lastModifiedBy>Diana Brazdžiunienė</cp:lastModifiedBy>
  <cp:revision>2</cp:revision>
  <dcterms:created xsi:type="dcterms:W3CDTF">2022-02-07T13:42:00Z</dcterms:created>
  <dcterms:modified xsi:type="dcterms:W3CDTF">2022-02-07T13:42:00Z</dcterms:modified>
</cp:coreProperties>
</file>