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BBE6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898C9FE" wp14:editId="3889CA1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446A3" w14:textId="77777777" w:rsidR="005C41AC" w:rsidRPr="005C41AC" w:rsidRDefault="005C41AC" w:rsidP="005C41AC">
      <w:pPr>
        <w:jc w:val="center"/>
        <w:rPr>
          <w:szCs w:val="24"/>
        </w:rPr>
      </w:pPr>
    </w:p>
    <w:p w14:paraId="41D6D78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A16F044" w14:textId="77777777" w:rsidR="005C41AC" w:rsidRPr="005C41AC" w:rsidRDefault="005C41AC" w:rsidP="00571BF3">
      <w:pPr>
        <w:keepNext/>
        <w:jc w:val="center"/>
        <w:outlineLvl w:val="1"/>
      </w:pPr>
    </w:p>
    <w:p w14:paraId="0D0C5093" w14:textId="77777777" w:rsidR="005C41AC" w:rsidRPr="005C41AC" w:rsidRDefault="005C41AC" w:rsidP="00571BF3">
      <w:pPr>
        <w:keepNext/>
        <w:jc w:val="center"/>
        <w:outlineLvl w:val="1"/>
      </w:pPr>
    </w:p>
    <w:p w14:paraId="2C7BD22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39BEDE" w14:textId="01C9495D" w:rsidR="0062551B" w:rsidRPr="00A562AA" w:rsidRDefault="006127B2" w:rsidP="005F44E3">
      <w:pPr>
        <w:pStyle w:val="Antrat1"/>
      </w:pPr>
      <w:r>
        <w:t>DĖL</w:t>
      </w:r>
      <w:r w:rsidR="00A3756B" w:rsidRPr="00502825">
        <w:t xml:space="preserve"> SAVIVALDYBĖS TARYBOS 2021 M. VASARIO 18 D. SPRENDIMO NR. 1-31 </w:t>
      </w:r>
      <w:r w:rsidR="00A3756B" w:rsidRPr="00502825">
        <w:rPr>
          <w:bCs/>
          <w:lang w:eastAsia="lt-LT"/>
        </w:rPr>
        <w:t>„DĖL PANEVĖŽIO MIESTO SAVIVALDYBĖS 2021–2023 METŲ VEIKLOS PLANO, SOCIALINĖS IR EKONOMINĖS PLĖTROS PROGRAMŲ PATVIRTINIMO“</w:t>
      </w:r>
      <w:r w:rsidR="00A3756B" w:rsidRPr="00502825">
        <w:rPr>
          <w:lang w:eastAsia="lt-LT"/>
        </w:rPr>
        <w:t xml:space="preserve"> </w:t>
      </w:r>
      <w:r w:rsidR="00A3756B" w:rsidRPr="00502825">
        <w:t>PAKEITIMO</w:t>
      </w:r>
    </w:p>
    <w:p w14:paraId="335C13EE" w14:textId="77777777" w:rsidR="0062551B" w:rsidRDefault="0062551B" w:rsidP="003E58F0">
      <w:pPr>
        <w:jc w:val="center"/>
      </w:pPr>
    </w:p>
    <w:p w14:paraId="6E755DA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TSP-394</w:t>
      </w:r>
      <w:r>
        <w:fldChar w:fldCharType="end"/>
      </w:r>
      <w:bookmarkEnd w:id="2"/>
    </w:p>
    <w:p w14:paraId="2797122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9A15D3A" w14:textId="77777777" w:rsidR="0062551B" w:rsidRDefault="0062551B" w:rsidP="00571BF3">
      <w:pPr>
        <w:jc w:val="both"/>
      </w:pPr>
    </w:p>
    <w:p w14:paraId="5B68D13C" w14:textId="77777777" w:rsidR="00967C82" w:rsidRPr="00A562AA" w:rsidRDefault="00967C82" w:rsidP="00967C82">
      <w:pPr>
        <w:keepNext/>
        <w:jc w:val="center"/>
        <w:outlineLvl w:val="2"/>
        <w:rPr>
          <w:b/>
        </w:rPr>
      </w:pPr>
    </w:p>
    <w:p w14:paraId="5F2FC349" w14:textId="77777777" w:rsidR="00967C82" w:rsidRPr="00300A96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Pr="00300A96">
        <w:rPr>
          <w:bCs/>
          <w:szCs w:val="24"/>
          <w:lang w:eastAsia="lt-LT"/>
        </w:rPr>
        <w:t xml:space="preserve"> </w:t>
      </w:r>
      <w:r w:rsidRPr="00300A96">
        <w:rPr>
          <w:bCs/>
          <w:lang w:eastAsia="lt-LT"/>
        </w:rPr>
        <w:t xml:space="preserve">ir </w:t>
      </w:r>
      <w:r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Pr="00300A96">
        <w:rPr>
          <w:bCs/>
          <w:lang w:eastAsia="lt-LT"/>
        </w:rPr>
        <w:t>Lietuvos Respublikos biudžeto sandaros įstatymo 14</w:t>
      </w:r>
      <w:r w:rsidRPr="00300A96">
        <w:rPr>
          <w:bCs/>
          <w:vertAlign w:val="superscript"/>
          <w:lang w:eastAsia="lt-LT"/>
        </w:rPr>
        <w:t>1</w:t>
      </w:r>
      <w:r w:rsidRPr="00300A96">
        <w:rPr>
          <w:bCs/>
          <w:lang w:eastAsia="lt-LT"/>
        </w:rPr>
        <w:t> straipsnio 3 dalies</w:t>
      </w:r>
      <w:r w:rsidRPr="00300A96">
        <w:rPr>
          <w:lang w:eastAsia="lt-LT"/>
        </w:rPr>
        <w:t xml:space="preserve"> įgyvendinimo“, Panevėžio miesto savivaldybės taryba n u s p r e n d ž i a:</w:t>
      </w:r>
    </w:p>
    <w:p w14:paraId="4663B537" w14:textId="77777777" w:rsidR="00967C82" w:rsidRDefault="00967C82" w:rsidP="00967C8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7A2BD5D2" w14:textId="77777777" w:rsidR="00967C82" w:rsidRDefault="00967C82" w:rsidP="00967C82">
      <w:pPr>
        <w:pStyle w:val="Sraopastraipa"/>
        <w:spacing w:line="360" w:lineRule="auto"/>
        <w:ind w:left="851"/>
        <w:jc w:val="both"/>
        <w:rPr>
          <w:lang w:eastAsia="lt-LT"/>
        </w:rPr>
      </w:pPr>
      <w:r w:rsidRPr="005E264D">
        <w:rPr>
          <w:lang w:eastAsia="lt-LT"/>
        </w:rPr>
        <w:t>Savivaldybės valdymo programos (01) formos 1b tęsinį ir suvestines (1 priedas);</w:t>
      </w:r>
    </w:p>
    <w:p w14:paraId="7EB6C721" w14:textId="77777777" w:rsidR="00967C82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Investicijų projektų programos (02) </w:t>
      </w:r>
      <w:bookmarkStart w:id="3" w:name="_Hlk74579721"/>
      <w:r w:rsidRPr="00D70740">
        <w:rPr>
          <w:lang w:eastAsia="lt-LT"/>
        </w:rPr>
        <w:t>formos 1b tęsinį ir suvestines (</w:t>
      </w:r>
      <w:r>
        <w:rPr>
          <w:lang w:eastAsia="lt-LT"/>
        </w:rPr>
        <w:t>2</w:t>
      </w:r>
      <w:r w:rsidRPr="00D70740">
        <w:rPr>
          <w:lang w:eastAsia="lt-LT"/>
        </w:rPr>
        <w:t xml:space="preserve"> priedas)</w:t>
      </w:r>
      <w:bookmarkEnd w:id="3"/>
      <w:r w:rsidRPr="00D70740">
        <w:rPr>
          <w:lang w:eastAsia="lt-LT"/>
        </w:rPr>
        <w:t>;</w:t>
      </w:r>
    </w:p>
    <w:p w14:paraId="45024848" w14:textId="77777777" w:rsidR="00967C82" w:rsidRPr="0045539F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 xml:space="preserve">Ekonominės plėtros ir verslo skatinimo programos (05) formos 1b tęsinį ir suvestines </w:t>
      </w:r>
      <w:r w:rsidRPr="0045539F">
        <w:rPr>
          <w:lang w:eastAsia="lt-LT"/>
        </w:rPr>
        <w:br/>
        <w:t>(</w:t>
      </w:r>
      <w:r>
        <w:rPr>
          <w:lang w:eastAsia="lt-LT"/>
        </w:rPr>
        <w:t>3</w:t>
      </w:r>
      <w:r w:rsidRPr="0045539F">
        <w:rPr>
          <w:lang w:eastAsia="lt-LT"/>
        </w:rPr>
        <w:t xml:space="preserve"> priedas);</w:t>
      </w:r>
    </w:p>
    <w:p w14:paraId="039BBF69" w14:textId="77777777" w:rsidR="00967C82" w:rsidRPr="0045539F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>Informacinės visuomenės plėtros programos (09) formos 1b tęsinį ir suvestines (</w:t>
      </w:r>
      <w:r>
        <w:rPr>
          <w:lang w:eastAsia="lt-LT"/>
        </w:rPr>
        <w:t>4</w:t>
      </w:r>
      <w:r w:rsidRPr="0045539F">
        <w:rPr>
          <w:lang w:eastAsia="lt-LT"/>
        </w:rPr>
        <w:t xml:space="preserve"> priedas);</w:t>
      </w:r>
    </w:p>
    <w:p w14:paraId="090ADD0A" w14:textId="77777777" w:rsidR="00967C82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Kultūros ir meno programos (11) formos 1b tęsinį ir suvestines (</w:t>
      </w:r>
      <w:r>
        <w:rPr>
          <w:lang w:eastAsia="lt-LT"/>
        </w:rPr>
        <w:t>5</w:t>
      </w:r>
      <w:r w:rsidRPr="00D70740">
        <w:rPr>
          <w:lang w:eastAsia="lt-LT"/>
        </w:rPr>
        <w:t xml:space="preserve"> priedas);</w:t>
      </w:r>
    </w:p>
    <w:p w14:paraId="00CE7D76" w14:textId="77777777" w:rsidR="00967C82" w:rsidRPr="00D70740" w:rsidRDefault="00967C82" w:rsidP="00967C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Sporto</w:t>
      </w:r>
      <w:r w:rsidRPr="00692115">
        <w:rPr>
          <w:lang w:eastAsia="lt-LT"/>
        </w:rPr>
        <w:t xml:space="preserve"> programos (1</w:t>
      </w:r>
      <w:r>
        <w:rPr>
          <w:lang w:eastAsia="lt-LT"/>
        </w:rPr>
        <w:t>2</w:t>
      </w:r>
      <w:r w:rsidRPr="00692115">
        <w:rPr>
          <w:lang w:eastAsia="lt-LT"/>
        </w:rPr>
        <w:t>) formos 1b tęsinį ir suvestines (</w:t>
      </w:r>
      <w:r>
        <w:rPr>
          <w:lang w:eastAsia="lt-LT"/>
        </w:rPr>
        <w:t>6</w:t>
      </w:r>
      <w:r w:rsidRPr="00692115">
        <w:rPr>
          <w:lang w:eastAsia="lt-LT"/>
        </w:rPr>
        <w:t xml:space="preserve"> priedas);</w:t>
      </w:r>
    </w:p>
    <w:p w14:paraId="0CAFCD85" w14:textId="77777777" w:rsidR="00967C82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Švietimo ir ugdymo programos (13) formos 1b tęsinį ir suvestines (</w:t>
      </w:r>
      <w:r>
        <w:rPr>
          <w:lang w:eastAsia="lt-LT"/>
        </w:rPr>
        <w:t>7</w:t>
      </w:r>
      <w:r w:rsidRPr="00D70740">
        <w:rPr>
          <w:lang w:eastAsia="lt-LT"/>
        </w:rPr>
        <w:t xml:space="preserve"> priedas);</w:t>
      </w:r>
    </w:p>
    <w:p w14:paraId="4F6C1CE4" w14:textId="77777777" w:rsidR="00967C82" w:rsidRPr="00D70740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Socialinės paramos įgyvendinimo programos (15) formos 1b tęsinį ir suvestines (</w:t>
      </w:r>
      <w:r>
        <w:rPr>
          <w:lang w:eastAsia="lt-LT"/>
        </w:rPr>
        <w:t>8</w:t>
      </w:r>
      <w:r w:rsidRPr="00D70740">
        <w:rPr>
          <w:lang w:eastAsia="lt-LT"/>
        </w:rPr>
        <w:t xml:space="preserve"> priedas);</w:t>
      </w:r>
    </w:p>
    <w:p w14:paraId="019D374D" w14:textId="77777777" w:rsidR="00967C82" w:rsidRDefault="00967C82" w:rsidP="00967C82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sveikatos rėmimo specialiosios programos (16) formos 1b tęsinį ir suvestines (</w:t>
      </w:r>
      <w:r>
        <w:rPr>
          <w:lang w:eastAsia="lt-LT"/>
        </w:rPr>
        <w:t>9</w:t>
      </w:r>
      <w:r w:rsidRPr="00D70740">
        <w:rPr>
          <w:lang w:eastAsia="lt-LT"/>
        </w:rPr>
        <w:t xml:space="preserve"> priedas).</w:t>
      </w:r>
    </w:p>
    <w:p w14:paraId="075F4650" w14:textId="77777777" w:rsidR="00967C82" w:rsidRPr="00797AC1" w:rsidRDefault="00967C82" w:rsidP="00967C8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lastRenderedPageBreak/>
        <w:t>Nustatyti, kad sprendimas skelbiamas Teisės aktų registre ir Panevėžio miesto savivaldybės interneto svetainėje.</w:t>
      </w:r>
    </w:p>
    <w:p w14:paraId="6D192D86" w14:textId="77777777" w:rsidR="00967C82" w:rsidRDefault="00967C82" w:rsidP="00967C8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sprendimas įsigalioja kitą dieną po oficialaus paskelbimo Teisės aktų registre.</w:t>
      </w:r>
    </w:p>
    <w:p w14:paraId="79F45770" w14:textId="77777777" w:rsidR="00967C82" w:rsidRPr="00D70740" w:rsidRDefault="00967C82" w:rsidP="00967C82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2DCB5F8C" w14:textId="77777777" w:rsidR="00967C82" w:rsidRPr="00463CF9" w:rsidRDefault="00967C82" w:rsidP="00967C82">
      <w:pPr>
        <w:tabs>
          <w:tab w:val="left" w:pos="7655"/>
        </w:tabs>
        <w:jc w:val="both"/>
      </w:pPr>
    </w:p>
    <w:p w14:paraId="6E1D3B13" w14:textId="77777777" w:rsidR="00967C82" w:rsidRPr="007C6374" w:rsidRDefault="00967C82" w:rsidP="00967C82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p w14:paraId="4A7228EC" w14:textId="2B43999C" w:rsidR="001D3CB6" w:rsidRPr="00A562AA" w:rsidRDefault="001D3CB6" w:rsidP="00967C82">
      <w:pPr>
        <w:spacing w:line="360" w:lineRule="auto"/>
        <w:ind w:firstLine="851"/>
        <w:jc w:val="both"/>
        <w:rPr>
          <w:szCs w:val="24"/>
        </w:rPr>
      </w:pP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A1D9F" w14:textId="77777777" w:rsidR="00B73EB3" w:rsidRDefault="00B73EB3">
      <w:r>
        <w:separator/>
      </w:r>
    </w:p>
  </w:endnote>
  <w:endnote w:type="continuationSeparator" w:id="0">
    <w:p w14:paraId="5480F369" w14:textId="77777777" w:rsidR="00B73EB3" w:rsidRDefault="00B7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995F6" w14:textId="77777777" w:rsidR="0062551B" w:rsidRDefault="0062551B" w:rsidP="00BE4566">
    <w:pPr>
      <w:tabs>
        <w:tab w:val="left" w:pos="8445"/>
      </w:tabs>
    </w:pPr>
    <w:r>
      <w:tab/>
    </w:r>
  </w:p>
  <w:p w14:paraId="434AC241" w14:textId="77777777" w:rsidR="0062551B" w:rsidRDefault="0062551B"/>
  <w:p w14:paraId="260B00D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4113A" w14:textId="77777777" w:rsidR="0062551B" w:rsidRDefault="0062551B" w:rsidP="00DD20B8">
    <w:pPr>
      <w:pStyle w:val="Porat"/>
    </w:pPr>
  </w:p>
  <w:p w14:paraId="3075A5DA" w14:textId="77777777" w:rsidR="0062551B" w:rsidRDefault="0062551B" w:rsidP="00DD20B8">
    <w:pPr>
      <w:pStyle w:val="Porat"/>
    </w:pPr>
  </w:p>
  <w:p w14:paraId="2C68767C" w14:textId="77777777" w:rsidR="0062551B" w:rsidRDefault="0062551B" w:rsidP="00DD20B8">
    <w:pPr>
      <w:pStyle w:val="Porat"/>
    </w:pPr>
  </w:p>
  <w:p w14:paraId="3E96482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E7AAB" w14:textId="77777777" w:rsidR="00B73EB3" w:rsidRDefault="00B73EB3">
      <w:r>
        <w:separator/>
      </w:r>
    </w:p>
  </w:footnote>
  <w:footnote w:type="continuationSeparator" w:id="0">
    <w:p w14:paraId="3A6E32E6" w14:textId="77777777" w:rsidR="00B73EB3" w:rsidRDefault="00B73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BBAFD" w14:textId="77777777" w:rsidR="0062551B" w:rsidRDefault="0062551B">
    <w:pPr>
      <w:pStyle w:val="Antrats"/>
      <w:jc w:val="center"/>
    </w:pPr>
  </w:p>
  <w:p w14:paraId="0A5123B3" w14:textId="77777777" w:rsidR="0062551B" w:rsidRDefault="0062551B">
    <w:pPr>
      <w:pStyle w:val="Antrats"/>
      <w:jc w:val="center"/>
    </w:pPr>
  </w:p>
  <w:p w14:paraId="65D34EC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7D74">
      <w:rPr>
        <w:noProof/>
      </w:rPr>
      <w:t>2</w:t>
    </w:r>
    <w:r>
      <w:rPr>
        <w:noProof/>
      </w:rPr>
      <w:fldChar w:fldCharType="end"/>
    </w:r>
  </w:p>
  <w:p w14:paraId="768351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340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3840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77D74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7C82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3756B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3EB3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368C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3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314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2021-11-23T10:45:00Z</dcterms:created>
  <dcterms:modified xsi:type="dcterms:W3CDTF">2021-11-23T10:45:00Z</dcterms:modified>
</cp:coreProperties>
</file>