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theme/themeOverride1.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DE5E3" w14:textId="1F0B9F6A" w:rsidR="00F72EDA" w:rsidRDefault="0032780B" w:rsidP="00434DE9">
      <w:pPr>
        <w:rPr>
          <w:rFonts w:ascii="Times New Roman" w:hAnsi="Times New Roman" w:cs="Times New Roman"/>
          <w:sz w:val="24"/>
          <w:szCs w:val="24"/>
        </w:rPr>
      </w:pPr>
      <w:bookmarkStart w:id="0" w:name="_Hlk67092412"/>
      <w:bookmarkEnd w:id="0"/>
      <w:r>
        <w:rPr>
          <w:noProof/>
        </w:rPr>
        <w:drawing>
          <wp:anchor distT="0" distB="0" distL="114300" distR="114300" simplePos="0" relativeHeight="251642368" behindDoc="1" locked="0" layoutInCell="1" allowOverlap="1" wp14:anchorId="0DCE7C5C" wp14:editId="4AEA4E0D">
            <wp:simplePos x="0" y="0"/>
            <wp:positionH relativeFrom="margin">
              <wp:posOffset>4821649</wp:posOffset>
            </wp:positionH>
            <wp:positionV relativeFrom="paragraph">
              <wp:posOffset>-109030</wp:posOffset>
            </wp:positionV>
            <wp:extent cx="1651000" cy="626745"/>
            <wp:effectExtent l="0" t="0" r="6350" b="1905"/>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62674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1" w:name="_Hlk66121229"/>
    <w:bookmarkEnd w:id="1"/>
    <w:p w14:paraId="5743523C" w14:textId="691DBDF2" w:rsidR="00F72EDA" w:rsidRDefault="003C3786">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7776" behindDoc="0" locked="0" layoutInCell="1" allowOverlap="1" wp14:anchorId="350CE1CE" wp14:editId="09185A52">
                <wp:simplePos x="0" y="0"/>
                <wp:positionH relativeFrom="column">
                  <wp:posOffset>6428509</wp:posOffset>
                </wp:positionH>
                <wp:positionV relativeFrom="paragraph">
                  <wp:posOffset>9525115</wp:posOffset>
                </wp:positionV>
                <wp:extent cx="332509" cy="284019"/>
                <wp:effectExtent l="0" t="0" r="10795" b="20955"/>
                <wp:wrapNone/>
                <wp:docPr id="11" name="Stačiakampis 11"/>
                <wp:cNvGraphicFramePr/>
                <a:graphic xmlns:a="http://schemas.openxmlformats.org/drawingml/2006/main">
                  <a:graphicData uri="http://schemas.microsoft.com/office/word/2010/wordprocessingShape">
                    <wps:wsp>
                      <wps:cNvSpPr/>
                      <wps:spPr>
                        <a:xfrm>
                          <a:off x="0" y="0"/>
                          <a:ext cx="332509" cy="2840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0DB0D" id="Stačiakampis 11" o:spid="_x0000_s1026" style="position:absolute;margin-left:506.2pt;margin-top:750pt;width:26.2pt;height:22.35pt;z-index:251787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fjj4mAIAALEFAAAOAAAAZHJzL2Uyb0RvYy54bWysVMFu2zAMvQ/YPwi6r3bSdGuDOkXQosOA oi2WDj0rshQLk0RNUuJk/7C/2oeNkh2n7YodivkgiyL5RD6RPL/YGk02wgcFtqKjo5ISYTnUyq4q +u3h+sMpJSEyWzMNVlR0JwK9mL1/d966qRhDA7oWniCIDdPWVbSJ0U2LIvBGGBaOwAmLSgnesIii XxW1Zy2iG12My/Jj0YKvnQcuQsDTq05JZxlfSsHjnZRBRKIrirHFvPq8LtNazM7ZdOWZaxTvw2Bv iMIwZfHSAeqKRUbWXv0FZRT3EEDGIw6mACkVFzkHzGZUvshm0TAnci5ITnADTeH/wfLbzb0nqsa3 G1FimcE3WkT2+5di35lxKhA8R5JaF6Zou3D3vpcCblPGW+lN+mMuZJuJ3Q3Eim0kHA+Pj8cn5Rkl HFXj00k5OkuYxcHZ+RA/CzAkbSrq8d0ynWxzE2JnujdJdwXQqr5WWmch1Yq41J5sGL7ycpUDRvBn Vtq+yRFhkmeR8u8yzru40yLhaftVSKQPcxzngHPhHoJhnAsbR52qYbXoYjwp8espGDwyIRkwIUvM bsDuAZ4nusfu6Ontk6vIdT84l/8KrHMePPLNYOPgbJQF/xqAxqz6mzv7PUkdNYmlJdQ7LC4PXdcF x68VPu8NC/GeeWwzbEgcHfEOF6mhrSj0O0oa8D9fO0/2WP2opaTFtq1o+LFmXlCiv1jsi7PRZJL6 PAuTk09jFPxTzfKpxq7NJWDNYOljdHmb7KPeb6UH84gTZp5uRRWzHO+uKI9+L1zGbpzgjOJiPs9m 2NuOxRu7cDyBJ1ZT+T5sH5l3fY1HbI5b2Lc4m74o9c42eVqYryNIlfvgwGvPN86FXDj9DEuD56mc rQ6TdvYHAAD//wMAUEsDBBQABgAIAAAAIQAmfHI74QAAAA8BAAAPAAAAZHJzL2Rvd25yZXYueG1s TI9BS8QwEIXvgv8hjODNTbbUXa1NFxFFBA+6K+hxtp20xSYpTdqt/97pSW/zZh5vvpfvZtuJiYbQ eqdhvVIgyJW+al2t4ePwdHUDIkR0FXbekYYfCrArzs9yzCp/cu807WMtOMSFDDU0MfaZlKFsyGJY +Z4c34wfLEaWQy2rAU8cbjuZKLWRFlvHHxrs6aGh8ns/Wg1fBp8Pjy/hVZpkMrft2/hptqPWlxfz /R2ISHP8M8OCz+hQMNPRj64KomOt1knKXp6uleJai0dtUu5zXHZpugVZ5PJ/j+IXAAD//wMAUEsB Ai0AFAAGAAgAAAAhALaDOJL+AAAA4QEAABMAAAAAAAAAAAAAAAAAAAAAAFtDb250ZW50X1R5cGVz XS54bWxQSwECLQAUAAYACAAAACEAOP0h/9YAAACUAQAACwAAAAAAAAAAAAAAAAAvAQAAX3JlbHMv LnJlbHNQSwECLQAUAAYACAAAACEAx344+JgCAACxBQAADgAAAAAAAAAAAAAAAAAuAgAAZHJzL2Uy b0RvYy54bWxQSwECLQAUAAYACAAAACEAJnxyO+EAAAAPAQAADwAAAAAAAAAAAAAAAADyBAAAZHJz L2Rvd25yZXYueG1sUEsFBgAAAAAEAAQA8wAAAAAGAAAAAA== " fillcolor="white [3212]" strokecolor="white [3212]" strokeweight="1pt"/>
            </w:pict>
          </mc:Fallback>
        </mc:AlternateContent>
      </w:r>
      <w:r w:rsidR="004F32D6">
        <w:rPr>
          <w:rFonts w:ascii="Times New Roman" w:hAnsi="Times New Roman" w:cs="Times New Roman"/>
          <w:noProof/>
          <w:sz w:val="24"/>
          <w:szCs w:val="24"/>
        </w:rPr>
        <w:drawing>
          <wp:anchor distT="0" distB="0" distL="114300" distR="114300" simplePos="0" relativeHeight="251784704" behindDoc="0" locked="0" layoutInCell="1" allowOverlap="1" wp14:anchorId="4B8A9504" wp14:editId="63A9B1D7">
            <wp:simplePos x="0" y="0"/>
            <wp:positionH relativeFrom="margin">
              <wp:posOffset>366395</wp:posOffset>
            </wp:positionH>
            <wp:positionV relativeFrom="paragraph">
              <wp:posOffset>769620</wp:posOffset>
            </wp:positionV>
            <wp:extent cx="6119495" cy="4326890"/>
            <wp:effectExtent l="0" t="0" r="0" b="0"/>
            <wp:wrapSquare wrapText="bothSides"/>
            <wp:docPr id="7" name="Paveikslėlis 7" descr="Paveikslėlis, kuriame yra laukas, dangus, gamt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descr="Paveikslėlis, kuriame yra laukas, dangus, gamta  Automatiškai sugeneruotas aprašymas"/>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19495" cy="4326890"/>
                    </a:xfrm>
                    <a:prstGeom prst="rect">
                      <a:avLst/>
                    </a:prstGeom>
                  </pic:spPr>
                </pic:pic>
              </a:graphicData>
            </a:graphic>
            <wp14:sizeRelH relativeFrom="margin">
              <wp14:pctWidth>0</wp14:pctWidth>
            </wp14:sizeRelH>
            <wp14:sizeRelV relativeFrom="margin">
              <wp14:pctHeight>0</wp14:pctHeight>
            </wp14:sizeRelV>
          </wp:anchor>
        </w:drawing>
      </w:r>
      <w:r w:rsidR="004F32D6">
        <w:rPr>
          <w:rFonts w:ascii="Times New Roman" w:hAnsi="Times New Roman" w:cs="Times New Roman"/>
          <w:noProof/>
          <w:sz w:val="24"/>
          <w:szCs w:val="24"/>
        </w:rPr>
        <mc:AlternateContent>
          <mc:Choice Requires="wpg">
            <w:drawing>
              <wp:anchor distT="0" distB="0" distL="114300" distR="114300" simplePos="0" relativeHeight="251643392" behindDoc="0" locked="0" layoutInCell="1" allowOverlap="1" wp14:anchorId="3EE993AD" wp14:editId="59C48831">
                <wp:simplePos x="0" y="0"/>
                <wp:positionH relativeFrom="column">
                  <wp:posOffset>375285</wp:posOffset>
                </wp:positionH>
                <wp:positionV relativeFrom="paragraph">
                  <wp:posOffset>5093335</wp:posOffset>
                </wp:positionV>
                <wp:extent cx="6120130" cy="4079240"/>
                <wp:effectExtent l="0" t="0" r="13970" b="16510"/>
                <wp:wrapNone/>
                <wp:docPr id="8" name="Grupė 8"/>
                <wp:cNvGraphicFramePr/>
                <a:graphic xmlns:a="http://schemas.openxmlformats.org/drawingml/2006/main">
                  <a:graphicData uri="http://schemas.microsoft.com/office/word/2010/wordprocessingGroup">
                    <wpg:wgp>
                      <wpg:cNvGrpSpPr/>
                      <wpg:grpSpPr>
                        <a:xfrm>
                          <a:off x="0" y="0"/>
                          <a:ext cx="6120130" cy="4079240"/>
                          <a:chOff x="0" y="0"/>
                          <a:chExt cx="6120130" cy="4079240"/>
                        </a:xfrm>
                      </wpg:grpSpPr>
                      <wps:wsp>
                        <wps:cNvPr id="3" name="Stačiakampis 3"/>
                        <wps:cNvSpPr/>
                        <wps:spPr>
                          <a:xfrm>
                            <a:off x="0" y="0"/>
                            <a:ext cx="6120130" cy="4079240"/>
                          </a:xfrm>
                          <a:prstGeom prst="rect">
                            <a:avLst/>
                          </a:prstGeom>
                          <a:solidFill>
                            <a:srgbClr val="EFEFEF"/>
                          </a:solidFill>
                          <a:ln>
                            <a:solidFill>
                              <a:srgbClr val="EFEFE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68A6B0" w14:textId="77777777" w:rsidR="00C4303A" w:rsidRDefault="00C4303A" w:rsidP="003B5E2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ksto laukas 6"/>
                        <wps:cNvSpPr txBox="1"/>
                        <wps:spPr>
                          <a:xfrm>
                            <a:off x="286603" y="545910"/>
                            <a:ext cx="4762500" cy="2974975"/>
                          </a:xfrm>
                          <a:prstGeom prst="rect">
                            <a:avLst/>
                          </a:prstGeom>
                          <a:solidFill>
                            <a:srgbClr val="EFEFEF"/>
                          </a:solidFill>
                          <a:ln w="6350">
                            <a:solidFill>
                              <a:srgbClr val="EFEFEF"/>
                            </a:solidFill>
                          </a:ln>
                        </wps:spPr>
                        <wps:txbx>
                          <w:txbxContent>
                            <w:p w14:paraId="0728106C" w14:textId="77777777" w:rsidR="00C4303A" w:rsidRPr="00593B77" w:rsidRDefault="00C4303A" w:rsidP="00593B77">
                              <w:pPr>
                                <w:spacing w:after="0"/>
                                <w:rPr>
                                  <w:color w:val="5A5655"/>
                                  <w:sz w:val="40"/>
                                  <w:szCs w:val="40"/>
                                </w:rPr>
                              </w:pPr>
                              <w:r w:rsidRPr="00593B77">
                                <w:rPr>
                                  <w:b/>
                                  <w:bCs/>
                                  <w:color w:val="5A5655"/>
                                  <w:sz w:val="40"/>
                                  <w:szCs w:val="40"/>
                                </w:rPr>
                                <w:t>PANEVĖŽIO MIESTO SAVIVALDYBĖS ADMINISTRACIJOS DIREKTORIAUS IR PANEVĖŽIO MIESTO SAVIVALDYBĖS ADMINISTRACIJOS</w:t>
                              </w:r>
                              <w:r w:rsidRPr="00593B77">
                                <w:rPr>
                                  <w:color w:val="5A5655"/>
                                  <w:sz w:val="40"/>
                                  <w:szCs w:val="40"/>
                                </w:rPr>
                                <w:t xml:space="preserve"> </w:t>
                              </w:r>
                            </w:p>
                            <w:p w14:paraId="62624BAC" w14:textId="77777777" w:rsidR="00C4303A" w:rsidRDefault="00C4303A" w:rsidP="00593B77">
                              <w:pPr>
                                <w:spacing w:after="0"/>
                                <w:rPr>
                                  <w:color w:val="5A5655"/>
                                  <w:sz w:val="36"/>
                                  <w:szCs w:val="36"/>
                                </w:rPr>
                              </w:pPr>
                            </w:p>
                            <w:p w14:paraId="49AE2F1D" w14:textId="270ABF86" w:rsidR="00C4303A" w:rsidRPr="00593B77" w:rsidRDefault="00C4303A" w:rsidP="00593B77">
                              <w:pPr>
                                <w:spacing w:after="0" w:line="240" w:lineRule="auto"/>
                                <w:rPr>
                                  <w:b/>
                                  <w:bCs/>
                                  <w:color w:val="9F0503"/>
                                  <w:sz w:val="80"/>
                                  <w:szCs w:val="80"/>
                                </w:rPr>
                              </w:pPr>
                              <w:r w:rsidRPr="00593B77">
                                <w:rPr>
                                  <w:b/>
                                  <w:bCs/>
                                  <w:color w:val="9F0503"/>
                                  <w:sz w:val="80"/>
                                  <w:szCs w:val="80"/>
                                </w:rPr>
                                <w:t>2020 METŲ VEIKLOS ATASKAITA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E993AD" id="Grupė 8" o:spid="_x0000_s1026" style="position:absolute;margin-left:29.55pt;margin-top:401.05pt;width:481.9pt;height:321.2pt;z-index:251643392" coordsize="61201,4079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PcQUXgMAABkKAAAOAAAAZHJzL2Uyb0RvYy54bWzcVttOGzEQfa/Uf7D8XnZzJys2KAUSVUKA GiqeHa83u8Jru7aTTfoPfe4P8WEdey/QELUqCKlqIjm25+KZ45kTn5xuC442TJtcihh3jkKMmKAy ycUqxl9uZx+OMTKWiIRwKViMd8zg08n7dyelilhXZpInTCNwIkxUqhhn1qooCAzNWEHMkVRMgDCV uiAWlnoVJJqU4L3gQTcMh0EpdaK0pMwY2D2vhHji/acpo/Y6TQ2ziMcYYrN+1H5cujGYnJBopYnK clqHQV4QRUFyAYe2rs6JJWit82euipxqaWRqj6gsApmmOWU+B8imE+5lM9dyrXwuq6hcqRYmgHYP pxe7pVebG43yJMZwUYIUcEVzvVYPP9Cxw6ZUqwhU5lot1I2uN1bVyqW7TXXhfiERtPWo7lpU2dYi CpvDDqTWA/ApyPrhaNzt17jTDC7nmR3NLv5gGTQHBy6+NpxSQQ2ZR5jM62BaZEQxj75xGNQw9RqY FpY8fM/JPSlUblCvQstrtlCZyABqr8WpzZZEShs7Z7JAbhJjDeXtq45sLo2F2wHVRsWdaiTPk1nO uV/o1fKMa7Qh0AoXM/d1MYPJL2pcvMwS/DhTuJEmaz+zO86cQy4+sxTqDOqh60P2Hc7agAilTNhO JcpIwqo4ByF8mjAdJzgLH7R36DynkF/ru3bQaFZOGt9VtrW+M2WeIFrj8HeBVcathT9ZCtsaF7mQ +pADDlnVJ1f6DUgVNA4lu11uQcVNlzLZQaVpWTGVUXSWw11fEmNviAZqgj4CurXXMKRcljGW9Qyj TOpvh/adPrQCSDEqgepibL6uiWYY8U8CmmTc6UNHIusX/cGoCwv9VLJ8KhHr4kxCCXWA2BX1U6dv eTNNtSzugJWn7lQQEUHh7BhTq5vFma0oGHidsunUqwEfKmIvxUJR59wB7Gr5dntHtKoL3gKnXMmm MUm0V/eVrrMUcrq2Ms19UzziWkMPJFGh/eZsMWzY4pbdGysRJ+t7YtBwjy2Q3X6U0Bq+UnzfHOaN 7vFwGAIDAZEO+oNxp+bRhmn7o2EXOqZi2u541B+PBnXtNUTd0MObMgiCshz2BnU//TUJHaYS1yT+ j6oF6T/uFfsvdYr/l4X3h+fd+q3kHjhP176zHl90k58AAAD//wMAUEsDBBQABgAIAAAAIQCC8NNW 4gAAAAwBAAAPAAAAZHJzL2Rvd25yZXYueG1sTI/BasMwDIbvg72DUWG31U6WjDaNU0rZdiqDtoOx mxqrSWhsh9hN0refe9puv9DHr0/5etItG6h3jTUSorkARqa0qjGVhK/j+/MCmPNoFLbWkIQbOVgX jw85ZsqOZk/DwVcslBiXoYTa+y7j3JU1aXRz25EJu7PtNfow9hVXPY6hXLc8FuKVa2xMuFBjR9ua ysvhqiV8jDhuXqK3YXc5b28/x/TzexeRlE+zabMC5mnyfzDc9YM6FMHpZK9GOdZKSJdRICUsRBzC HRBxvAR2CilJkhR4kfP/TxS/AAAA//8DAFBLAQItABQABgAIAAAAIQC2gziS/gAAAOEBAAATAAAA AAAAAAAAAAAAAAAAAABbQ29udGVudF9UeXBlc10ueG1sUEsBAi0AFAAGAAgAAAAhADj9If/WAAAA lAEAAAsAAAAAAAAAAAAAAAAALwEAAF9yZWxzLy5yZWxzUEsBAi0AFAAGAAgAAAAhAIA9xBReAwAA GQoAAA4AAAAAAAAAAAAAAAAALgIAAGRycy9lMm9Eb2MueG1sUEsBAi0AFAAGAAgAAAAhAILw01bi AAAADAEAAA8AAAAAAAAAAAAAAAAAuAUAAGRycy9kb3ducmV2LnhtbFBLBQYAAAAABAAEAPMAAADH BgAAAAA= ">
                <v:rect id="Stačiakampis 3" o:spid="_x0000_s1027" style="position:absolute;width:61201;height:4079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zYpwvQAAANoAAAAPAAAAZHJzL2Rvd25yZXYueG1sRI/BysIw EITvgu8QVvCmqQoq1Sj1B8Gr1gdYm7UpNpvS5Nfq0xtB8DjMzDfMetvZWtyp9ZVjBZNxAoK4cLri UsE534+WIHxA1lg7JgVP8rDd9HtrTLV78JHup1CKCGGfogITQpNK6QtDFv3YNcTRu7rWYoiyLaVu 8RHhtpbTJJlLixXHBYMN/Rkqbqd/qyDbX/Qi0LKQsrLZJcfXLjO5UsNBl61ABOrCL/xtH7SCGXyu xBsgN28AAAD//wMAUEsBAi0AFAAGAAgAAAAhANvh9svuAAAAhQEAABMAAAAAAAAAAAAAAAAAAAAA AFtDb250ZW50X1R5cGVzXS54bWxQSwECLQAUAAYACAAAACEAWvQsW78AAAAVAQAACwAAAAAAAAAA AAAAAAAfAQAAX3JlbHMvLnJlbHNQSwECLQAUAAYACAAAACEAE82KcL0AAADaAAAADwAAAAAAAAAA AAAAAAAHAgAAZHJzL2Rvd25yZXYueG1sUEsFBgAAAAADAAMAtwAAAPECAAAAAA== " fillcolor="#efefef" strokecolor="#efefef" strokeweight="1pt">
                  <v:textbox>
                    <w:txbxContent>
                      <w:p w14:paraId="7068A6B0" w14:textId="77777777" w:rsidR="00C4303A" w:rsidRDefault="00C4303A" w:rsidP="003B5E2C"/>
                    </w:txbxContent>
                  </v:textbox>
                </v:rect>
                <v:shapetype id="_x0000_t202" coordsize="21600,21600" o:spt="202" path="m,l,21600r21600,l21600,xe">
                  <v:stroke joinstyle="miter"/>
                  <v:path gradientshapeok="t" o:connecttype="rect"/>
                </v:shapetype>
                <v:shape id="Teksto laukas 6" o:spid="_x0000_s1028" type="#_x0000_t202" style="position:absolute;left:2866;top:5459;width:47625;height:297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j12qwAAAANoAAAAPAAAAZHJzL2Rvd25yZXYueG1sRI9Bi8Iw FITvgv8hPMGbpnoopRpFBEVEFre7eH40z6bYvJQmav33ZkHY4zAz3zDLdW8b8aDO144VzKYJCOLS 6ZorBb8/u0kGwgdkjY1jUvAiD+vVcLDEXLsnf9OjCJWIEPY5KjAhtLmUvjRk0U9dSxy9q+sshii7 SuoOnxFuGzlPklRarDkuGGxpa6i8FXergAtzP95O/Vd5TrP9/sLZKZt7pcajfrMAEagP/+FP+6AV pPB3Jd4AuXoDAAD//wMAUEsBAi0AFAAGAAgAAAAhANvh9svuAAAAhQEAABMAAAAAAAAAAAAAAAAA AAAAAFtDb250ZW50X1R5cGVzXS54bWxQSwECLQAUAAYACAAAACEAWvQsW78AAAAVAQAACwAAAAAA AAAAAAAAAAAfAQAAX3JlbHMvLnJlbHNQSwECLQAUAAYACAAAACEAD49dqsAAAADaAAAADwAAAAAA AAAAAAAAAAAHAgAAZHJzL2Rvd25yZXYueG1sUEsFBgAAAAADAAMAtwAAAPQCAAAAAA== " fillcolor="#efefef" strokecolor="#efefef" strokeweight=".5pt">
                  <v:textbox>
                    <w:txbxContent>
                      <w:p w14:paraId="0728106C" w14:textId="77777777" w:rsidR="00C4303A" w:rsidRPr="00593B77" w:rsidRDefault="00C4303A" w:rsidP="00593B77">
                        <w:pPr>
                          <w:spacing w:after="0"/>
                          <w:rPr>
                            <w:color w:val="5A5655"/>
                            <w:sz w:val="40"/>
                            <w:szCs w:val="40"/>
                          </w:rPr>
                        </w:pPr>
                        <w:r w:rsidRPr="00593B77">
                          <w:rPr>
                            <w:b/>
                            <w:bCs/>
                            <w:color w:val="5A5655"/>
                            <w:sz w:val="40"/>
                            <w:szCs w:val="40"/>
                          </w:rPr>
                          <w:t>PANEVĖŽIO MIESTO SAVIVALDYBĖS ADMINISTRACIJOS DIREKTORIAUS IR PANEVĖŽIO MIESTO SAVIVALDYBĖS ADMINISTRACIJOS</w:t>
                        </w:r>
                        <w:r w:rsidRPr="00593B77">
                          <w:rPr>
                            <w:color w:val="5A5655"/>
                            <w:sz w:val="40"/>
                            <w:szCs w:val="40"/>
                          </w:rPr>
                          <w:t xml:space="preserve"> </w:t>
                        </w:r>
                      </w:p>
                      <w:p w14:paraId="62624BAC" w14:textId="77777777" w:rsidR="00C4303A" w:rsidRDefault="00C4303A" w:rsidP="00593B77">
                        <w:pPr>
                          <w:spacing w:after="0"/>
                          <w:rPr>
                            <w:color w:val="5A5655"/>
                            <w:sz w:val="36"/>
                            <w:szCs w:val="36"/>
                          </w:rPr>
                        </w:pPr>
                      </w:p>
                      <w:p w14:paraId="49AE2F1D" w14:textId="270ABF86" w:rsidR="00C4303A" w:rsidRPr="00593B77" w:rsidRDefault="00C4303A" w:rsidP="00593B77">
                        <w:pPr>
                          <w:spacing w:after="0" w:line="240" w:lineRule="auto"/>
                          <w:rPr>
                            <w:b/>
                            <w:bCs/>
                            <w:color w:val="9F0503"/>
                            <w:sz w:val="80"/>
                            <w:szCs w:val="80"/>
                          </w:rPr>
                        </w:pPr>
                        <w:r w:rsidRPr="00593B77">
                          <w:rPr>
                            <w:b/>
                            <w:bCs/>
                            <w:color w:val="9F0503"/>
                            <w:sz w:val="80"/>
                            <w:szCs w:val="80"/>
                          </w:rPr>
                          <w:t>2020 METŲ VEIKLOS ATASKAITA</w:t>
                        </w:r>
                      </w:p>
                    </w:txbxContent>
                  </v:textbox>
                </v:shape>
              </v:group>
            </w:pict>
          </mc:Fallback>
        </mc:AlternateContent>
      </w:r>
      <w:r w:rsidR="00577853">
        <w:rPr>
          <w:rFonts w:ascii="Times New Roman" w:hAnsi="Times New Roman" w:cs="Times New Roman"/>
          <w:noProof/>
          <w:sz w:val="24"/>
          <w:szCs w:val="24"/>
        </w:rPr>
        <mc:AlternateContent>
          <mc:Choice Requires="wps">
            <w:drawing>
              <wp:anchor distT="0" distB="0" distL="114300" distR="114300" simplePos="0" relativeHeight="251640320" behindDoc="0" locked="0" layoutInCell="1" allowOverlap="1" wp14:anchorId="6D97800A" wp14:editId="78147C70">
                <wp:simplePos x="0" y="0"/>
                <wp:positionH relativeFrom="page">
                  <wp:align>left</wp:align>
                </wp:positionH>
                <wp:positionV relativeFrom="paragraph">
                  <wp:posOffset>252910</wp:posOffset>
                </wp:positionV>
                <wp:extent cx="1614805" cy="9445293"/>
                <wp:effectExtent l="0" t="0" r="23495" b="22860"/>
                <wp:wrapNone/>
                <wp:docPr id="2" name="Stačiakampis 2"/>
                <wp:cNvGraphicFramePr/>
                <a:graphic xmlns:a="http://schemas.openxmlformats.org/drawingml/2006/main">
                  <a:graphicData uri="http://schemas.microsoft.com/office/word/2010/wordprocessingShape">
                    <wps:wsp>
                      <wps:cNvSpPr/>
                      <wps:spPr>
                        <a:xfrm>
                          <a:off x="0" y="0"/>
                          <a:ext cx="1614805" cy="9445293"/>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AEB245" id="Stačiakampis 2" o:spid="_x0000_s1026" style="position:absolute;margin-left:0;margin-top:19.9pt;width:127.15pt;height:743.7pt;z-index:25165004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g5R5mwIAALMFAAAOAAAAZHJzL2Uyb0RvYy54bWysVM1u2zAMvg/YOwi6L/5Z0jVBnSJIkWFA 0RZLh54VWYqF6W+SEid7h73VHmyU7LhdW+xQLAeFNMlP5CeSF5cHJdGeOS+MrnAxyjFimppa6G2F v92vPpxj5APRNZFGswofmceX8/fvLlo7Y6VpjKyZQwCi/ay1FW5CsLMs87RhiviRsUyDkRunSADV bbPakRbQlczKPD/LWuNq6wxl3sPXq86I5wmfc0bDLeeeBSQrDLmFdLp0buKZzS/IbOuIbQTt0yBv yEIRoeHSAeqKBIJ2TryAUoI64w0PI2pUZjgXlKUaoJoif1bNuiGWpVqAHG8Hmvz/g6U3+zuHRF3h EiNNFDzROpDfvwT5TpQVHpWRotb6GXiu7Z3rNQ9irPfAnYr/UAk6JFqPA63sEBCFj8VZMT7PJxhR sE3H40k5/RhRs8dw63z4zIxCUaiwg3dLdJL9tQ+d68kl3uaNFPVKSJkUt90spUN7Am88XeWT/IT+ l5vUb4uELGNoFjnoqk5SOEoWAaX+yjgQCHWWKeXUumxIiFDKdCg6U0Nq1uU5yeHXkzBEJEoSYETm UN+A3QPEsXiJ3RHU+8dQljp/CM7/lVgXPESkm40OQ7AS2rjXACRU1d/c+Z9I6qiJLG1MfYT2cqab O2/pSsADXxMf7oiDQYORhOURbuHg0rQVNr2EUWPcz9e+R3/of7Bi1MLgVtj/2BHHMJJfNEzGtBiP 46QnZTz5VILinlo2Ty16p5YG+qaANWVpEqN/kCeRO6MeYMcs4q1gIprC3RWmwZ2UZegWCmwpyhaL 5AbTbUm41mtLI3hkNTbw/eGBONt3eYABuTGnISezZ83e+cZIbRa7YLhIk/DIa883bIbUOP0Wi6vn qZ68Hnft/A8AAAD//wMAUEsDBBQABgAIAAAAIQAYyn1J3wAAAAgBAAAPAAAAZHJzL2Rvd25yZXYu eG1sTI9BT8JAFITvJv6HzTPxJluKYK3dEiDxIAkkIiYel+6z29h923QXqP+ex0mPk5nMfFPMB9eK E/ah8aRgPEpAIFXeNFQr2H+8PmQgQtRkdOsJFfxigHl5e1Po3PgzveNpF2vBJRRyrcDG2OVShsqi 02HkOyT2vn3vdGTZ19L0+szlrpVpksyk0w3xgtUdrixWP7ujU/C2jMN6s9ovPpssy+qv5WZst0ap +7th8QIi4hD/wnDFZ3Qomengj2SCaBXwkahg8sz87KbTxwmIA8em6VMKsizk/wPlBQAA//8DAFBL AQItABQABgAIAAAAIQC2gziS/gAAAOEBAAATAAAAAAAAAAAAAAAAAAAAAABbQ29udGVudF9UeXBl c10ueG1sUEsBAi0AFAAGAAgAAAAhADj9If/WAAAAlAEAAAsAAAAAAAAAAAAAAAAALwEAAF9yZWxz Ly5yZWxzUEsBAi0AFAAGAAgAAAAhAKCDlHmbAgAAswUAAA4AAAAAAAAAAAAAAAAALgIAAGRycy9l Mm9Eb2MueG1sUEsBAi0AFAAGAAgAAAAhABjKfUnfAAAACAEAAA8AAAAAAAAAAAAAAAAA9QQAAGRy cy9kb3ducmV2LnhtbFBLBQYAAAAABAAEAPMAAAABBgAAAAA= " fillcolor="#9f0503" strokecolor="#9f0503" strokeweight="1pt">
                <w10:wrap anchorx="page"/>
              </v:rect>
            </w:pict>
          </mc:Fallback>
        </mc:AlternateContent>
      </w:r>
      <w:r w:rsidR="00F72EDA">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eastAsia="en-US"/>
        </w:rPr>
        <w:id w:val="-595703334"/>
        <w:docPartObj>
          <w:docPartGallery w:val="Table of Contents"/>
          <w:docPartUnique/>
        </w:docPartObj>
      </w:sdtPr>
      <w:sdtEndPr>
        <w:rPr>
          <w:b/>
          <w:bCs/>
        </w:rPr>
      </w:sdtEndPr>
      <w:sdtContent>
        <w:p w14:paraId="637F2B82" w14:textId="59D1A8F1" w:rsidR="00A35189" w:rsidRDefault="00F60F56">
          <w:pPr>
            <w:pStyle w:val="Turinioantrat"/>
            <w:rPr>
              <w:rFonts w:asciiTheme="minorHAnsi" w:hAnsiTheme="minorHAnsi" w:cstheme="minorHAnsi"/>
              <w:b/>
              <w:bCs/>
              <w:color w:val="5A5655"/>
              <w:sz w:val="48"/>
              <w:szCs w:val="48"/>
            </w:rPr>
          </w:pPr>
          <w:r w:rsidRPr="00F60F56">
            <w:rPr>
              <w:rFonts w:asciiTheme="minorHAnsi" w:hAnsiTheme="minorHAnsi" w:cstheme="minorHAnsi"/>
              <w:b/>
              <w:bCs/>
              <w:color w:val="5A5655"/>
              <w:sz w:val="48"/>
              <w:szCs w:val="48"/>
            </w:rPr>
            <w:t>TURINYS</w:t>
          </w:r>
        </w:p>
        <w:p w14:paraId="5B4B12DF" w14:textId="3E52CF1F" w:rsidR="00F60F56" w:rsidRDefault="00F60F56" w:rsidP="00F60F56">
          <w:pPr>
            <w:spacing w:after="0" w:line="240" w:lineRule="auto"/>
            <w:rPr>
              <w:lang w:eastAsia="lt-LT"/>
            </w:rPr>
          </w:pPr>
        </w:p>
        <w:p w14:paraId="09E0BC5F" w14:textId="59F9F1E3" w:rsidR="00F60F56" w:rsidRDefault="00F60F56" w:rsidP="00F60F56">
          <w:pPr>
            <w:spacing w:after="0" w:line="240" w:lineRule="auto"/>
            <w:rPr>
              <w:lang w:eastAsia="lt-LT"/>
            </w:rPr>
          </w:pPr>
        </w:p>
        <w:p w14:paraId="64C16D7A" w14:textId="77777777" w:rsidR="00F60F56" w:rsidRPr="00F60F56" w:rsidRDefault="00F60F56" w:rsidP="00F60F56">
          <w:pPr>
            <w:spacing w:after="0" w:line="240" w:lineRule="auto"/>
            <w:rPr>
              <w:lang w:eastAsia="lt-LT"/>
            </w:rPr>
          </w:pPr>
        </w:p>
        <w:p w14:paraId="7B4174A8" w14:textId="0CAF3BDB" w:rsidR="00745A90" w:rsidRDefault="00A35189">
          <w:pPr>
            <w:pStyle w:val="Turinys1"/>
            <w:tabs>
              <w:tab w:val="right" w:leader="dot" w:pos="10456"/>
            </w:tabs>
            <w:rPr>
              <w:rFonts w:eastAsiaTheme="minorEastAsia"/>
              <w:noProof/>
              <w:lang w:eastAsia="lt-LT"/>
            </w:rPr>
          </w:pPr>
          <w:r>
            <w:fldChar w:fldCharType="begin"/>
          </w:r>
          <w:r>
            <w:instrText xml:space="preserve"> TOC \o "1-3" \h \z \u </w:instrText>
          </w:r>
          <w:r>
            <w:fldChar w:fldCharType="separate"/>
          </w:r>
          <w:hyperlink w:anchor="_Toc67264458" w:history="1">
            <w:r w:rsidR="00745A90" w:rsidRPr="00223337">
              <w:rPr>
                <w:rStyle w:val="Hipersaitas"/>
                <w:rFonts w:cstheme="minorHAnsi"/>
                <w:b/>
                <w:bCs/>
                <w:noProof/>
              </w:rPr>
              <w:t>DIREKTORIAUS ŽODIS</w:t>
            </w:r>
            <w:r w:rsidR="00745A90">
              <w:rPr>
                <w:noProof/>
                <w:webHidden/>
              </w:rPr>
              <w:tab/>
            </w:r>
            <w:r w:rsidR="00745A90">
              <w:rPr>
                <w:noProof/>
                <w:webHidden/>
              </w:rPr>
              <w:fldChar w:fldCharType="begin"/>
            </w:r>
            <w:r w:rsidR="00745A90">
              <w:rPr>
                <w:noProof/>
                <w:webHidden/>
              </w:rPr>
              <w:instrText xml:space="preserve"> PAGEREF _Toc67264458 \h </w:instrText>
            </w:r>
            <w:r w:rsidR="00745A90">
              <w:rPr>
                <w:noProof/>
                <w:webHidden/>
              </w:rPr>
            </w:r>
            <w:r w:rsidR="00745A90">
              <w:rPr>
                <w:noProof/>
                <w:webHidden/>
              </w:rPr>
              <w:fldChar w:fldCharType="separate"/>
            </w:r>
            <w:r w:rsidR="00331E55">
              <w:rPr>
                <w:noProof/>
                <w:webHidden/>
              </w:rPr>
              <w:t>3</w:t>
            </w:r>
            <w:r w:rsidR="00745A90">
              <w:rPr>
                <w:noProof/>
                <w:webHidden/>
              </w:rPr>
              <w:fldChar w:fldCharType="end"/>
            </w:r>
          </w:hyperlink>
        </w:p>
        <w:p w14:paraId="1925494B" w14:textId="1717BC52" w:rsidR="00745A90" w:rsidRDefault="00127970">
          <w:pPr>
            <w:pStyle w:val="Turinys1"/>
            <w:tabs>
              <w:tab w:val="right" w:leader="dot" w:pos="10456"/>
            </w:tabs>
            <w:rPr>
              <w:rFonts w:eastAsiaTheme="minorEastAsia"/>
              <w:noProof/>
              <w:lang w:eastAsia="lt-LT"/>
            </w:rPr>
          </w:pPr>
          <w:hyperlink w:anchor="_Toc67264459" w:history="1">
            <w:r w:rsidR="00745A90" w:rsidRPr="00223337">
              <w:rPr>
                <w:rStyle w:val="Hipersaitas"/>
                <w:rFonts w:cstheme="minorHAnsi"/>
                <w:b/>
                <w:bCs/>
                <w:noProof/>
              </w:rPr>
              <w:t>PANEVĖŽIO MIESTO SAVIVALDYBĖS ADMINISTRACIJOS STRUKTŪRA IR ŽMOGIŠKIEJI IŠTEKLIAI</w:t>
            </w:r>
            <w:r w:rsidR="00745A90">
              <w:rPr>
                <w:noProof/>
                <w:webHidden/>
              </w:rPr>
              <w:tab/>
            </w:r>
            <w:r w:rsidR="00745A90">
              <w:rPr>
                <w:noProof/>
                <w:webHidden/>
              </w:rPr>
              <w:fldChar w:fldCharType="begin"/>
            </w:r>
            <w:r w:rsidR="00745A90">
              <w:rPr>
                <w:noProof/>
                <w:webHidden/>
              </w:rPr>
              <w:instrText xml:space="preserve"> PAGEREF _Toc67264459 \h </w:instrText>
            </w:r>
            <w:r w:rsidR="00745A90">
              <w:rPr>
                <w:noProof/>
                <w:webHidden/>
              </w:rPr>
            </w:r>
            <w:r w:rsidR="00745A90">
              <w:rPr>
                <w:noProof/>
                <w:webHidden/>
              </w:rPr>
              <w:fldChar w:fldCharType="separate"/>
            </w:r>
            <w:r w:rsidR="00331E55">
              <w:rPr>
                <w:noProof/>
                <w:webHidden/>
              </w:rPr>
              <w:t>6</w:t>
            </w:r>
            <w:r w:rsidR="00745A90">
              <w:rPr>
                <w:noProof/>
                <w:webHidden/>
              </w:rPr>
              <w:fldChar w:fldCharType="end"/>
            </w:r>
          </w:hyperlink>
        </w:p>
        <w:p w14:paraId="46798A41" w14:textId="172424FA" w:rsidR="00745A90" w:rsidRDefault="00127970">
          <w:pPr>
            <w:pStyle w:val="Turinys1"/>
            <w:tabs>
              <w:tab w:val="right" w:leader="dot" w:pos="10456"/>
            </w:tabs>
            <w:rPr>
              <w:rFonts w:eastAsiaTheme="minorEastAsia"/>
              <w:noProof/>
              <w:lang w:eastAsia="lt-LT"/>
            </w:rPr>
          </w:pPr>
          <w:hyperlink w:anchor="_Toc67264460" w:history="1">
            <w:r w:rsidR="00745A90" w:rsidRPr="00223337">
              <w:rPr>
                <w:rStyle w:val="Hipersaitas"/>
                <w:rFonts w:cstheme="minorHAnsi"/>
                <w:b/>
                <w:bCs/>
                <w:noProof/>
              </w:rPr>
              <w:t>STRATEGINIS PLANAVIMAS IR BIUDŽETAS</w:t>
            </w:r>
            <w:r w:rsidR="00745A90">
              <w:rPr>
                <w:noProof/>
                <w:webHidden/>
              </w:rPr>
              <w:tab/>
            </w:r>
            <w:r w:rsidR="00745A90">
              <w:rPr>
                <w:noProof/>
                <w:webHidden/>
              </w:rPr>
              <w:fldChar w:fldCharType="begin"/>
            </w:r>
            <w:r w:rsidR="00745A90">
              <w:rPr>
                <w:noProof/>
                <w:webHidden/>
              </w:rPr>
              <w:instrText xml:space="preserve"> PAGEREF _Toc67264460 \h </w:instrText>
            </w:r>
            <w:r w:rsidR="00745A90">
              <w:rPr>
                <w:noProof/>
                <w:webHidden/>
              </w:rPr>
            </w:r>
            <w:r w:rsidR="00745A90">
              <w:rPr>
                <w:noProof/>
                <w:webHidden/>
              </w:rPr>
              <w:fldChar w:fldCharType="separate"/>
            </w:r>
            <w:r w:rsidR="00331E55">
              <w:rPr>
                <w:noProof/>
                <w:webHidden/>
              </w:rPr>
              <w:t>7</w:t>
            </w:r>
            <w:r w:rsidR="00745A90">
              <w:rPr>
                <w:noProof/>
                <w:webHidden/>
              </w:rPr>
              <w:fldChar w:fldCharType="end"/>
            </w:r>
          </w:hyperlink>
        </w:p>
        <w:p w14:paraId="3FB9A872" w14:textId="26E31FDE" w:rsidR="00745A90" w:rsidRDefault="00127970">
          <w:pPr>
            <w:pStyle w:val="Turinys1"/>
            <w:tabs>
              <w:tab w:val="right" w:leader="dot" w:pos="10456"/>
            </w:tabs>
            <w:rPr>
              <w:rFonts w:eastAsiaTheme="minorEastAsia"/>
              <w:noProof/>
              <w:lang w:eastAsia="lt-LT"/>
            </w:rPr>
          </w:pPr>
          <w:hyperlink w:anchor="_Toc67264461" w:history="1">
            <w:r w:rsidR="00745A90" w:rsidRPr="00223337">
              <w:rPr>
                <w:rStyle w:val="Hipersaitas"/>
                <w:rFonts w:cstheme="minorHAnsi"/>
                <w:b/>
                <w:bCs/>
                <w:noProof/>
              </w:rPr>
              <w:t>VIEŠIEJI PIRKIMAI</w:t>
            </w:r>
            <w:r w:rsidR="00745A90">
              <w:rPr>
                <w:noProof/>
                <w:webHidden/>
              </w:rPr>
              <w:tab/>
            </w:r>
            <w:r w:rsidR="00745A90">
              <w:rPr>
                <w:noProof/>
                <w:webHidden/>
              </w:rPr>
              <w:fldChar w:fldCharType="begin"/>
            </w:r>
            <w:r w:rsidR="00745A90">
              <w:rPr>
                <w:noProof/>
                <w:webHidden/>
              </w:rPr>
              <w:instrText xml:space="preserve"> PAGEREF _Toc67264461 \h </w:instrText>
            </w:r>
            <w:r w:rsidR="00745A90">
              <w:rPr>
                <w:noProof/>
                <w:webHidden/>
              </w:rPr>
            </w:r>
            <w:r w:rsidR="00745A90">
              <w:rPr>
                <w:noProof/>
                <w:webHidden/>
              </w:rPr>
              <w:fldChar w:fldCharType="separate"/>
            </w:r>
            <w:r w:rsidR="00331E55">
              <w:rPr>
                <w:noProof/>
                <w:webHidden/>
              </w:rPr>
              <w:t>8</w:t>
            </w:r>
            <w:r w:rsidR="00745A90">
              <w:rPr>
                <w:noProof/>
                <w:webHidden/>
              </w:rPr>
              <w:fldChar w:fldCharType="end"/>
            </w:r>
          </w:hyperlink>
        </w:p>
        <w:p w14:paraId="507FE62B" w14:textId="26073E13" w:rsidR="00745A90" w:rsidRDefault="00127970">
          <w:pPr>
            <w:pStyle w:val="Turinys1"/>
            <w:tabs>
              <w:tab w:val="right" w:leader="dot" w:pos="10456"/>
            </w:tabs>
            <w:rPr>
              <w:rFonts w:eastAsiaTheme="minorEastAsia"/>
              <w:noProof/>
              <w:lang w:eastAsia="lt-LT"/>
            </w:rPr>
          </w:pPr>
          <w:hyperlink w:anchor="_Toc67264462" w:history="1">
            <w:r w:rsidR="00745A90" w:rsidRPr="00223337">
              <w:rPr>
                <w:rStyle w:val="Hipersaitas"/>
                <w:rFonts w:cstheme="minorHAnsi"/>
                <w:b/>
                <w:bCs/>
                <w:noProof/>
              </w:rPr>
              <w:t>TEISĖ IR VIEŠOJI TVARKA</w:t>
            </w:r>
            <w:r w:rsidR="00745A90">
              <w:rPr>
                <w:noProof/>
                <w:webHidden/>
              </w:rPr>
              <w:tab/>
            </w:r>
            <w:r w:rsidR="00745A90">
              <w:rPr>
                <w:noProof/>
                <w:webHidden/>
              </w:rPr>
              <w:fldChar w:fldCharType="begin"/>
            </w:r>
            <w:r w:rsidR="00745A90">
              <w:rPr>
                <w:noProof/>
                <w:webHidden/>
              </w:rPr>
              <w:instrText xml:space="preserve"> PAGEREF _Toc67264462 \h </w:instrText>
            </w:r>
            <w:r w:rsidR="00745A90">
              <w:rPr>
                <w:noProof/>
                <w:webHidden/>
              </w:rPr>
            </w:r>
            <w:r w:rsidR="00745A90">
              <w:rPr>
                <w:noProof/>
                <w:webHidden/>
              </w:rPr>
              <w:fldChar w:fldCharType="separate"/>
            </w:r>
            <w:r w:rsidR="00331E55">
              <w:rPr>
                <w:noProof/>
                <w:webHidden/>
              </w:rPr>
              <w:t>9</w:t>
            </w:r>
            <w:r w:rsidR="00745A90">
              <w:rPr>
                <w:noProof/>
                <w:webHidden/>
              </w:rPr>
              <w:fldChar w:fldCharType="end"/>
            </w:r>
          </w:hyperlink>
        </w:p>
        <w:p w14:paraId="55ADE7C5" w14:textId="35FBD988" w:rsidR="00745A90" w:rsidRDefault="00127970">
          <w:pPr>
            <w:pStyle w:val="Turinys1"/>
            <w:tabs>
              <w:tab w:val="right" w:leader="dot" w:pos="10456"/>
            </w:tabs>
            <w:rPr>
              <w:rFonts w:eastAsiaTheme="minorEastAsia"/>
              <w:noProof/>
              <w:lang w:eastAsia="lt-LT"/>
            </w:rPr>
          </w:pPr>
          <w:hyperlink w:anchor="_Toc67264463" w:history="1">
            <w:r w:rsidR="00745A90" w:rsidRPr="00223337">
              <w:rPr>
                <w:rStyle w:val="Hipersaitas"/>
                <w:rFonts w:cstheme="minorHAnsi"/>
                <w:b/>
                <w:bCs/>
                <w:noProof/>
              </w:rPr>
              <w:t>CIVILINĖ SAUGA</w:t>
            </w:r>
            <w:r w:rsidR="00745A90">
              <w:rPr>
                <w:noProof/>
                <w:webHidden/>
              </w:rPr>
              <w:tab/>
            </w:r>
            <w:r w:rsidR="00745A90">
              <w:rPr>
                <w:noProof/>
                <w:webHidden/>
              </w:rPr>
              <w:fldChar w:fldCharType="begin"/>
            </w:r>
            <w:r w:rsidR="00745A90">
              <w:rPr>
                <w:noProof/>
                <w:webHidden/>
              </w:rPr>
              <w:instrText xml:space="preserve"> PAGEREF _Toc67264463 \h </w:instrText>
            </w:r>
            <w:r w:rsidR="00745A90">
              <w:rPr>
                <w:noProof/>
                <w:webHidden/>
              </w:rPr>
            </w:r>
            <w:r w:rsidR="00745A90">
              <w:rPr>
                <w:noProof/>
                <w:webHidden/>
              </w:rPr>
              <w:fldChar w:fldCharType="separate"/>
            </w:r>
            <w:r w:rsidR="00331E55">
              <w:rPr>
                <w:noProof/>
                <w:webHidden/>
              </w:rPr>
              <w:t>11</w:t>
            </w:r>
            <w:r w:rsidR="00745A90">
              <w:rPr>
                <w:noProof/>
                <w:webHidden/>
              </w:rPr>
              <w:fldChar w:fldCharType="end"/>
            </w:r>
          </w:hyperlink>
        </w:p>
        <w:p w14:paraId="0BA15CD7" w14:textId="1B36B115" w:rsidR="00745A90" w:rsidRDefault="00127970">
          <w:pPr>
            <w:pStyle w:val="Turinys1"/>
            <w:tabs>
              <w:tab w:val="right" w:leader="dot" w:pos="10456"/>
            </w:tabs>
            <w:rPr>
              <w:rFonts w:eastAsiaTheme="minorEastAsia"/>
              <w:noProof/>
              <w:lang w:eastAsia="lt-LT"/>
            </w:rPr>
          </w:pPr>
          <w:hyperlink w:anchor="_Toc67264464" w:history="1">
            <w:r w:rsidR="00745A90" w:rsidRPr="00223337">
              <w:rPr>
                <w:rStyle w:val="Hipersaitas"/>
                <w:rFonts w:cstheme="minorHAnsi"/>
                <w:b/>
                <w:bCs/>
                <w:noProof/>
              </w:rPr>
              <w:t>SAVIVALDYBĖS ŪKIS</w:t>
            </w:r>
            <w:r w:rsidR="00745A90">
              <w:rPr>
                <w:noProof/>
                <w:webHidden/>
              </w:rPr>
              <w:tab/>
            </w:r>
            <w:r w:rsidR="00745A90">
              <w:rPr>
                <w:noProof/>
                <w:webHidden/>
              </w:rPr>
              <w:fldChar w:fldCharType="begin"/>
            </w:r>
            <w:r w:rsidR="00745A90">
              <w:rPr>
                <w:noProof/>
                <w:webHidden/>
              </w:rPr>
              <w:instrText xml:space="preserve"> PAGEREF _Toc67264464 \h </w:instrText>
            </w:r>
            <w:r w:rsidR="00745A90">
              <w:rPr>
                <w:noProof/>
                <w:webHidden/>
              </w:rPr>
            </w:r>
            <w:r w:rsidR="00745A90">
              <w:rPr>
                <w:noProof/>
                <w:webHidden/>
              </w:rPr>
              <w:fldChar w:fldCharType="separate"/>
            </w:r>
            <w:r w:rsidR="00331E55">
              <w:rPr>
                <w:noProof/>
                <w:webHidden/>
              </w:rPr>
              <w:t>12</w:t>
            </w:r>
            <w:r w:rsidR="00745A90">
              <w:rPr>
                <w:noProof/>
                <w:webHidden/>
              </w:rPr>
              <w:fldChar w:fldCharType="end"/>
            </w:r>
          </w:hyperlink>
        </w:p>
        <w:p w14:paraId="487369A4" w14:textId="199AD4FB" w:rsidR="00745A90" w:rsidRDefault="00127970">
          <w:pPr>
            <w:pStyle w:val="Turinys1"/>
            <w:tabs>
              <w:tab w:val="right" w:leader="dot" w:pos="10456"/>
            </w:tabs>
            <w:rPr>
              <w:rFonts w:eastAsiaTheme="minorEastAsia"/>
              <w:noProof/>
              <w:lang w:eastAsia="lt-LT"/>
            </w:rPr>
          </w:pPr>
          <w:hyperlink w:anchor="_Toc67264465" w:history="1">
            <w:r w:rsidR="00745A90" w:rsidRPr="00223337">
              <w:rPr>
                <w:rStyle w:val="Hipersaitas"/>
                <w:rFonts w:cstheme="minorHAnsi"/>
                <w:b/>
                <w:bCs/>
                <w:noProof/>
              </w:rPr>
              <w:t>GYVENTOJŲ APTARNAVIMAS IR DOKUMENTŲ VALDYMAS</w:t>
            </w:r>
            <w:r w:rsidR="00745A90">
              <w:rPr>
                <w:noProof/>
                <w:webHidden/>
              </w:rPr>
              <w:tab/>
            </w:r>
            <w:r w:rsidR="00745A90">
              <w:rPr>
                <w:noProof/>
                <w:webHidden/>
              </w:rPr>
              <w:fldChar w:fldCharType="begin"/>
            </w:r>
            <w:r w:rsidR="00745A90">
              <w:rPr>
                <w:noProof/>
                <w:webHidden/>
              </w:rPr>
              <w:instrText xml:space="preserve"> PAGEREF _Toc67264465 \h </w:instrText>
            </w:r>
            <w:r w:rsidR="00745A90">
              <w:rPr>
                <w:noProof/>
                <w:webHidden/>
              </w:rPr>
            </w:r>
            <w:r w:rsidR="00745A90">
              <w:rPr>
                <w:noProof/>
                <w:webHidden/>
              </w:rPr>
              <w:fldChar w:fldCharType="separate"/>
            </w:r>
            <w:r w:rsidR="00331E55">
              <w:rPr>
                <w:noProof/>
                <w:webHidden/>
              </w:rPr>
              <w:t>14</w:t>
            </w:r>
            <w:r w:rsidR="00745A90">
              <w:rPr>
                <w:noProof/>
                <w:webHidden/>
              </w:rPr>
              <w:fldChar w:fldCharType="end"/>
            </w:r>
          </w:hyperlink>
        </w:p>
        <w:p w14:paraId="0EA881A3" w14:textId="0B16956A" w:rsidR="00745A90" w:rsidRDefault="00127970">
          <w:pPr>
            <w:pStyle w:val="Turinys1"/>
            <w:tabs>
              <w:tab w:val="right" w:leader="dot" w:pos="10456"/>
            </w:tabs>
            <w:rPr>
              <w:rFonts w:eastAsiaTheme="minorEastAsia"/>
              <w:noProof/>
              <w:lang w:eastAsia="lt-LT"/>
            </w:rPr>
          </w:pPr>
          <w:hyperlink w:anchor="_Toc67264466" w:history="1">
            <w:r w:rsidR="00745A90" w:rsidRPr="00223337">
              <w:rPr>
                <w:rStyle w:val="Hipersaitas"/>
                <w:rFonts w:cstheme="minorHAnsi"/>
                <w:b/>
                <w:bCs/>
                <w:noProof/>
              </w:rPr>
              <w:t>CIVILINĖ METRIKACIJA</w:t>
            </w:r>
            <w:r w:rsidR="00745A90">
              <w:rPr>
                <w:noProof/>
                <w:webHidden/>
              </w:rPr>
              <w:tab/>
            </w:r>
            <w:r w:rsidR="00745A90">
              <w:rPr>
                <w:noProof/>
                <w:webHidden/>
              </w:rPr>
              <w:fldChar w:fldCharType="begin"/>
            </w:r>
            <w:r w:rsidR="00745A90">
              <w:rPr>
                <w:noProof/>
                <w:webHidden/>
              </w:rPr>
              <w:instrText xml:space="preserve"> PAGEREF _Toc67264466 \h </w:instrText>
            </w:r>
            <w:r w:rsidR="00745A90">
              <w:rPr>
                <w:noProof/>
                <w:webHidden/>
              </w:rPr>
            </w:r>
            <w:r w:rsidR="00745A90">
              <w:rPr>
                <w:noProof/>
                <w:webHidden/>
              </w:rPr>
              <w:fldChar w:fldCharType="separate"/>
            </w:r>
            <w:r w:rsidR="00331E55">
              <w:rPr>
                <w:noProof/>
                <w:webHidden/>
              </w:rPr>
              <w:t>15</w:t>
            </w:r>
            <w:r w:rsidR="00745A90">
              <w:rPr>
                <w:noProof/>
                <w:webHidden/>
              </w:rPr>
              <w:fldChar w:fldCharType="end"/>
            </w:r>
          </w:hyperlink>
        </w:p>
        <w:p w14:paraId="71820182" w14:textId="3C7A89B9" w:rsidR="00745A90" w:rsidRDefault="00127970">
          <w:pPr>
            <w:pStyle w:val="Turinys1"/>
            <w:tabs>
              <w:tab w:val="right" w:leader="dot" w:pos="10456"/>
            </w:tabs>
            <w:rPr>
              <w:rFonts w:eastAsiaTheme="minorEastAsia"/>
              <w:noProof/>
              <w:lang w:eastAsia="lt-LT"/>
            </w:rPr>
          </w:pPr>
          <w:hyperlink w:anchor="_Toc67264467" w:history="1">
            <w:r w:rsidR="00745A90" w:rsidRPr="00223337">
              <w:rPr>
                <w:rStyle w:val="Hipersaitas"/>
                <w:rFonts w:cstheme="minorHAnsi"/>
                <w:b/>
                <w:bCs/>
                <w:noProof/>
              </w:rPr>
              <w:t>KOMUNIKACIJA IR RINKODARA</w:t>
            </w:r>
            <w:r w:rsidR="00745A90">
              <w:rPr>
                <w:noProof/>
                <w:webHidden/>
              </w:rPr>
              <w:tab/>
            </w:r>
            <w:r w:rsidR="00745A90">
              <w:rPr>
                <w:noProof/>
                <w:webHidden/>
              </w:rPr>
              <w:fldChar w:fldCharType="begin"/>
            </w:r>
            <w:r w:rsidR="00745A90">
              <w:rPr>
                <w:noProof/>
                <w:webHidden/>
              </w:rPr>
              <w:instrText xml:space="preserve"> PAGEREF _Toc67264467 \h </w:instrText>
            </w:r>
            <w:r w:rsidR="00745A90">
              <w:rPr>
                <w:noProof/>
                <w:webHidden/>
              </w:rPr>
            </w:r>
            <w:r w:rsidR="00745A90">
              <w:rPr>
                <w:noProof/>
                <w:webHidden/>
              </w:rPr>
              <w:fldChar w:fldCharType="separate"/>
            </w:r>
            <w:r w:rsidR="00331E55">
              <w:rPr>
                <w:noProof/>
                <w:webHidden/>
              </w:rPr>
              <w:t>17</w:t>
            </w:r>
            <w:r w:rsidR="00745A90">
              <w:rPr>
                <w:noProof/>
                <w:webHidden/>
              </w:rPr>
              <w:fldChar w:fldCharType="end"/>
            </w:r>
          </w:hyperlink>
        </w:p>
        <w:p w14:paraId="2380DA61" w14:textId="27212B3E" w:rsidR="00745A90" w:rsidRDefault="00127970">
          <w:pPr>
            <w:pStyle w:val="Turinys1"/>
            <w:tabs>
              <w:tab w:val="right" w:leader="dot" w:pos="10456"/>
            </w:tabs>
            <w:rPr>
              <w:rFonts w:eastAsiaTheme="minorEastAsia"/>
              <w:noProof/>
              <w:lang w:eastAsia="lt-LT"/>
            </w:rPr>
          </w:pPr>
          <w:hyperlink w:anchor="_Toc67264468" w:history="1">
            <w:r w:rsidR="00745A90" w:rsidRPr="00223337">
              <w:rPr>
                <w:rStyle w:val="Hipersaitas"/>
                <w:rFonts w:cstheme="minorHAnsi"/>
                <w:b/>
                <w:bCs/>
                <w:noProof/>
              </w:rPr>
              <w:t>INVESTICIJOS</w:t>
            </w:r>
            <w:r w:rsidR="00745A90">
              <w:rPr>
                <w:noProof/>
                <w:webHidden/>
              </w:rPr>
              <w:tab/>
            </w:r>
            <w:r w:rsidR="00745A90">
              <w:rPr>
                <w:noProof/>
                <w:webHidden/>
              </w:rPr>
              <w:fldChar w:fldCharType="begin"/>
            </w:r>
            <w:r w:rsidR="00745A90">
              <w:rPr>
                <w:noProof/>
                <w:webHidden/>
              </w:rPr>
              <w:instrText xml:space="preserve"> PAGEREF _Toc67264468 \h </w:instrText>
            </w:r>
            <w:r w:rsidR="00745A90">
              <w:rPr>
                <w:noProof/>
                <w:webHidden/>
              </w:rPr>
            </w:r>
            <w:r w:rsidR="00745A90">
              <w:rPr>
                <w:noProof/>
                <w:webHidden/>
              </w:rPr>
              <w:fldChar w:fldCharType="separate"/>
            </w:r>
            <w:r w:rsidR="00331E55">
              <w:rPr>
                <w:noProof/>
                <w:webHidden/>
              </w:rPr>
              <w:t>20</w:t>
            </w:r>
            <w:r w:rsidR="00745A90">
              <w:rPr>
                <w:noProof/>
                <w:webHidden/>
              </w:rPr>
              <w:fldChar w:fldCharType="end"/>
            </w:r>
          </w:hyperlink>
        </w:p>
        <w:p w14:paraId="21468259" w14:textId="0402F296" w:rsidR="00745A90" w:rsidRDefault="00127970">
          <w:pPr>
            <w:pStyle w:val="Turinys1"/>
            <w:tabs>
              <w:tab w:val="right" w:leader="dot" w:pos="10456"/>
            </w:tabs>
            <w:rPr>
              <w:rFonts w:eastAsiaTheme="minorEastAsia"/>
              <w:noProof/>
              <w:lang w:eastAsia="lt-LT"/>
            </w:rPr>
          </w:pPr>
          <w:hyperlink w:anchor="_Toc67264469" w:history="1">
            <w:r w:rsidR="00745A90" w:rsidRPr="00223337">
              <w:rPr>
                <w:rStyle w:val="Hipersaitas"/>
                <w:rFonts w:cstheme="minorHAnsi"/>
                <w:b/>
                <w:bCs/>
                <w:noProof/>
              </w:rPr>
              <w:t>MIESTO INFRASTRUKTŪRA</w:t>
            </w:r>
            <w:r w:rsidR="00745A90">
              <w:rPr>
                <w:noProof/>
                <w:webHidden/>
              </w:rPr>
              <w:tab/>
            </w:r>
            <w:r w:rsidR="00745A90">
              <w:rPr>
                <w:noProof/>
                <w:webHidden/>
              </w:rPr>
              <w:fldChar w:fldCharType="begin"/>
            </w:r>
            <w:r w:rsidR="00745A90">
              <w:rPr>
                <w:noProof/>
                <w:webHidden/>
              </w:rPr>
              <w:instrText xml:space="preserve"> PAGEREF _Toc67264469 \h </w:instrText>
            </w:r>
            <w:r w:rsidR="00745A90">
              <w:rPr>
                <w:noProof/>
                <w:webHidden/>
              </w:rPr>
            </w:r>
            <w:r w:rsidR="00745A90">
              <w:rPr>
                <w:noProof/>
                <w:webHidden/>
              </w:rPr>
              <w:fldChar w:fldCharType="separate"/>
            </w:r>
            <w:r w:rsidR="00331E55">
              <w:rPr>
                <w:noProof/>
                <w:webHidden/>
              </w:rPr>
              <w:t>23</w:t>
            </w:r>
            <w:r w:rsidR="00745A90">
              <w:rPr>
                <w:noProof/>
                <w:webHidden/>
              </w:rPr>
              <w:fldChar w:fldCharType="end"/>
            </w:r>
          </w:hyperlink>
        </w:p>
        <w:p w14:paraId="29035245" w14:textId="0ED56B76" w:rsidR="00745A90" w:rsidRDefault="00127970">
          <w:pPr>
            <w:pStyle w:val="Turinys1"/>
            <w:tabs>
              <w:tab w:val="right" w:leader="dot" w:pos="10456"/>
            </w:tabs>
            <w:rPr>
              <w:rFonts w:eastAsiaTheme="minorEastAsia"/>
              <w:noProof/>
              <w:lang w:eastAsia="lt-LT"/>
            </w:rPr>
          </w:pPr>
          <w:hyperlink w:anchor="_Toc67264470" w:history="1">
            <w:r w:rsidR="00745A90" w:rsidRPr="00223337">
              <w:rPr>
                <w:rStyle w:val="Hipersaitas"/>
                <w:rFonts w:cstheme="minorHAnsi"/>
                <w:b/>
                <w:bCs/>
                <w:noProof/>
              </w:rPr>
              <w:t>TERITORIJŲ PLANAVIMAS IR ARCHITEKTŪRA</w:t>
            </w:r>
            <w:r w:rsidR="00745A90">
              <w:rPr>
                <w:noProof/>
                <w:webHidden/>
              </w:rPr>
              <w:tab/>
            </w:r>
            <w:r w:rsidR="00745A90">
              <w:rPr>
                <w:noProof/>
                <w:webHidden/>
              </w:rPr>
              <w:fldChar w:fldCharType="begin"/>
            </w:r>
            <w:r w:rsidR="00745A90">
              <w:rPr>
                <w:noProof/>
                <w:webHidden/>
              </w:rPr>
              <w:instrText xml:space="preserve"> PAGEREF _Toc67264470 \h </w:instrText>
            </w:r>
            <w:r w:rsidR="00745A90">
              <w:rPr>
                <w:noProof/>
                <w:webHidden/>
              </w:rPr>
            </w:r>
            <w:r w:rsidR="00745A90">
              <w:rPr>
                <w:noProof/>
                <w:webHidden/>
              </w:rPr>
              <w:fldChar w:fldCharType="separate"/>
            </w:r>
            <w:r w:rsidR="00331E55">
              <w:rPr>
                <w:noProof/>
                <w:webHidden/>
              </w:rPr>
              <w:t>30</w:t>
            </w:r>
            <w:r w:rsidR="00745A90">
              <w:rPr>
                <w:noProof/>
                <w:webHidden/>
              </w:rPr>
              <w:fldChar w:fldCharType="end"/>
            </w:r>
          </w:hyperlink>
        </w:p>
        <w:p w14:paraId="7F77F4E8" w14:textId="0342615F" w:rsidR="00745A90" w:rsidRDefault="00127970">
          <w:pPr>
            <w:pStyle w:val="Turinys1"/>
            <w:tabs>
              <w:tab w:val="right" w:leader="dot" w:pos="10456"/>
            </w:tabs>
            <w:rPr>
              <w:rFonts w:eastAsiaTheme="minorEastAsia"/>
              <w:noProof/>
              <w:lang w:eastAsia="lt-LT"/>
            </w:rPr>
          </w:pPr>
          <w:hyperlink w:anchor="_Toc67264471" w:history="1">
            <w:r w:rsidR="00745A90" w:rsidRPr="00223337">
              <w:rPr>
                <w:rStyle w:val="Hipersaitas"/>
                <w:rFonts w:cstheme="minorHAnsi"/>
                <w:b/>
                <w:bCs/>
                <w:noProof/>
              </w:rPr>
              <w:t>MIESTO PLĖTRA</w:t>
            </w:r>
            <w:r w:rsidR="00745A90">
              <w:rPr>
                <w:noProof/>
                <w:webHidden/>
              </w:rPr>
              <w:tab/>
            </w:r>
            <w:r w:rsidR="00745A90">
              <w:rPr>
                <w:noProof/>
                <w:webHidden/>
              </w:rPr>
              <w:fldChar w:fldCharType="begin"/>
            </w:r>
            <w:r w:rsidR="00745A90">
              <w:rPr>
                <w:noProof/>
                <w:webHidden/>
              </w:rPr>
              <w:instrText xml:space="preserve"> PAGEREF _Toc67264471 \h </w:instrText>
            </w:r>
            <w:r w:rsidR="00745A90">
              <w:rPr>
                <w:noProof/>
                <w:webHidden/>
              </w:rPr>
            </w:r>
            <w:r w:rsidR="00745A90">
              <w:rPr>
                <w:noProof/>
                <w:webHidden/>
              </w:rPr>
              <w:fldChar w:fldCharType="separate"/>
            </w:r>
            <w:r w:rsidR="00331E55">
              <w:rPr>
                <w:noProof/>
                <w:webHidden/>
              </w:rPr>
              <w:t>31</w:t>
            </w:r>
            <w:r w:rsidR="00745A90">
              <w:rPr>
                <w:noProof/>
                <w:webHidden/>
              </w:rPr>
              <w:fldChar w:fldCharType="end"/>
            </w:r>
          </w:hyperlink>
        </w:p>
        <w:p w14:paraId="37FB724D" w14:textId="657DFD12" w:rsidR="00745A90" w:rsidRDefault="00127970">
          <w:pPr>
            <w:pStyle w:val="Turinys1"/>
            <w:tabs>
              <w:tab w:val="right" w:leader="dot" w:pos="10456"/>
            </w:tabs>
            <w:rPr>
              <w:rFonts w:eastAsiaTheme="minorEastAsia"/>
              <w:noProof/>
              <w:lang w:eastAsia="lt-LT"/>
            </w:rPr>
          </w:pPr>
          <w:hyperlink w:anchor="_Toc67264472" w:history="1">
            <w:r w:rsidR="00745A90" w:rsidRPr="00223337">
              <w:rPr>
                <w:rStyle w:val="Hipersaitas"/>
                <w:b/>
                <w:bCs/>
                <w:noProof/>
              </w:rPr>
              <w:t>TURIZMAS</w:t>
            </w:r>
            <w:r w:rsidR="00745A90">
              <w:rPr>
                <w:noProof/>
                <w:webHidden/>
              </w:rPr>
              <w:tab/>
            </w:r>
            <w:r w:rsidR="00745A90">
              <w:rPr>
                <w:noProof/>
                <w:webHidden/>
              </w:rPr>
              <w:fldChar w:fldCharType="begin"/>
            </w:r>
            <w:r w:rsidR="00745A90">
              <w:rPr>
                <w:noProof/>
                <w:webHidden/>
              </w:rPr>
              <w:instrText xml:space="preserve"> PAGEREF _Toc67264472 \h </w:instrText>
            </w:r>
            <w:r w:rsidR="00745A90">
              <w:rPr>
                <w:noProof/>
                <w:webHidden/>
              </w:rPr>
            </w:r>
            <w:r w:rsidR="00745A90">
              <w:rPr>
                <w:noProof/>
                <w:webHidden/>
              </w:rPr>
              <w:fldChar w:fldCharType="separate"/>
            </w:r>
            <w:r w:rsidR="00331E55">
              <w:rPr>
                <w:noProof/>
                <w:webHidden/>
              </w:rPr>
              <w:t>35</w:t>
            </w:r>
            <w:r w:rsidR="00745A90">
              <w:rPr>
                <w:noProof/>
                <w:webHidden/>
              </w:rPr>
              <w:fldChar w:fldCharType="end"/>
            </w:r>
          </w:hyperlink>
        </w:p>
        <w:p w14:paraId="445CBDED" w14:textId="387F7668" w:rsidR="00745A90" w:rsidRDefault="00127970">
          <w:pPr>
            <w:pStyle w:val="Turinys1"/>
            <w:tabs>
              <w:tab w:val="right" w:leader="dot" w:pos="10456"/>
            </w:tabs>
            <w:rPr>
              <w:rFonts w:eastAsiaTheme="minorEastAsia"/>
              <w:noProof/>
              <w:lang w:eastAsia="lt-LT"/>
            </w:rPr>
          </w:pPr>
          <w:hyperlink w:anchor="_Toc67264473" w:history="1">
            <w:r w:rsidR="00745A90" w:rsidRPr="00223337">
              <w:rPr>
                <w:rStyle w:val="Hipersaitas"/>
                <w:rFonts w:cstheme="minorHAnsi"/>
                <w:b/>
                <w:bCs/>
                <w:noProof/>
              </w:rPr>
              <w:t>KULTŪRA IR MENAS</w:t>
            </w:r>
            <w:r w:rsidR="00745A90">
              <w:rPr>
                <w:noProof/>
                <w:webHidden/>
              </w:rPr>
              <w:tab/>
            </w:r>
            <w:r w:rsidR="00745A90">
              <w:rPr>
                <w:noProof/>
                <w:webHidden/>
              </w:rPr>
              <w:fldChar w:fldCharType="begin"/>
            </w:r>
            <w:r w:rsidR="00745A90">
              <w:rPr>
                <w:noProof/>
                <w:webHidden/>
              </w:rPr>
              <w:instrText xml:space="preserve"> PAGEREF _Toc67264473 \h </w:instrText>
            </w:r>
            <w:r w:rsidR="00745A90">
              <w:rPr>
                <w:noProof/>
                <w:webHidden/>
              </w:rPr>
            </w:r>
            <w:r w:rsidR="00745A90">
              <w:rPr>
                <w:noProof/>
                <w:webHidden/>
              </w:rPr>
              <w:fldChar w:fldCharType="separate"/>
            </w:r>
            <w:r w:rsidR="00331E55">
              <w:rPr>
                <w:noProof/>
                <w:webHidden/>
              </w:rPr>
              <w:t>37</w:t>
            </w:r>
            <w:r w:rsidR="00745A90">
              <w:rPr>
                <w:noProof/>
                <w:webHidden/>
              </w:rPr>
              <w:fldChar w:fldCharType="end"/>
            </w:r>
          </w:hyperlink>
        </w:p>
        <w:p w14:paraId="34EF11A7" w14:textId="2C33294C" w:rsidR="00745A90" w:rsidRDefault="00127970">
          <w:pPr>
            <w:pStyle w:val="Turinys1"/>
            <w:tabs>
              <w:tab w:val="right" w:leader="dot" w:pos="10456"/>
            </w:tabs>
            <w:rPr>
              <w:rFonts w:eastAsiaTheme="minorEastAsia"/>
              <w:noProof/>
              <w:lang w:eastAsia="lt-LT"/>
            </w:rPr>
          </w:pPr>
          <w:hyperlink w:anchor="_Toc67264474" w:history="1">
            <w:r w:rsidR="00745A90" w:rsidRPr="00223337">
              <w:rPr>
                <w:rStyle w:val="Hipersaitas"/>
                <w:rFonts w:cstheme="minorHAnsi"/>
                <w:b/>
                <w:bCs/>
                <w:noProof/>
              </w:rPr>
              <w:t>SPORTAS</w:t>
            </w:r>
            <w:r w:rsidR="00745A90">
              <w:rPr>
                <w:noProof/>
                <w:webHidden/>
              </w:rPr>
              <w:tab/>
            </w:r>
            <w:r w:rsidR="00745A90">
              <w:rPr>
                <w:noProof/>
                <w:webHidden/>
              </w:rPr>
              <w:fldChar w:fldCharType="begin"/>
            </w:r>
            <w:r w:rsidR="00745A90">
              <w:rPr>
                <w:noProof/>
                <w:webHidden/>
              </w:rPr>
              <w:instrText xml:space="preserve"> PAGEREF _Toc67264474 \h </w:instrText>
            </w:r>
            <w:r w:rsidR="00745A90">
              <w:rPr>
                <w:noProof/>
                <w:webHidden/>
              </w:rPr>
            </w:r>
            <w:r w:rsidR="00745A90">
              <w:rPr>
                <w:noProof/>
                <w:webHidden/>
              </w:rPr>
              <w:fldChar w:fldCharType="separate"/>
            </w:r>
            <w:r w:rsidR="00331E55">
              <w:rPr>
                <w:noProof/>
                <w:webHidden/>
              </w:rPr>
              <w:t>39</w:t>
            </w:r>
            <w:r w:rsidR="00745A90">
              <w:rPr>
                <w:noProof/>
                <w:webHidden/>
              </w:rPr>
              <w:fldChar w:fldCharType="end"/>
            </w:r>
          </w:hyperlink>
        </w:p>
        <w:p w14:paraId="5285045D" w14:textId="1C7BA6AD" w:rsidR="00745A90" w:rsidRDefault="00127970">
          <w:pPr>
            <w:pStyle w:val="Turinys1"/>
            <w:tabs>
              <w:tab w:val="right" w:leader="dot" w:pos="10456"/>
            </w:tabs>
            <w:rPr>
              <w:rFonts w:eastAsiaTheme="minorEastAsia"/>
              <w:noProof/>
              <w:lang w:eastAsia="lt-LT"/>
            </w:rPr>
          </w:pPr>
          <w:hyperlink w:anchor="_Toc67264475" w:history="1">
            <w:r w:rsidR="00745A90" w:rsidRPr="00223337">
              <w:rPr>
                <w:rStyle w:val="Hipersaitas"/>
                <w:rFonts w:cstheme="minorHAnsi"/>
                <w:b/>
                <w:bCs/>
                <w:noProof/>
              </w:rPr>
              <w:t>ŠVIETIMAS</w:t>
            </w:r>
            <w:r w:rsidR="00745A90">
              <w:rPr>
                <w:noProof/>
                <w:webHidden/>
              </w:rPr>
              <w:tab/>
            </w:r>
            <w:r w:rsidR="00745A90">
              <w:rPr>
                <w:noProof/>
                <w:webHidden/>
              </w:rPr>
              <w:fldChar w:fldCharType="begin"/>
            </w:r>
            <w:r w:rsidR="00745A90">
              <w:rPr>
                <w:noProof/>
                <w:webHidden/>
              </w:rPr>
              <w:instrText xml:space="preserve"> PAGEREF _Toc67264475 \h </w:instrText>
            </w:r>
            <w:r w:rsidR="00745A90">
              <w:rPr>
                <w:noProof/>
                <w:webHidden/>
              </w:rPr>
            </w:r>
            <w:r w:rsidR="00745A90">
              <w:rPr>
                <w:noProof/>
                <w:webHidden/>
              </w:rPr>
              <w:fldChar w:fldCharType="separate"/>
            </w:r>
            <w:r w:rsidR="00331E55">
              <w:rPr>
                <w:noProof/>
                <w:webHidden/>
              </w:rPr>
              <w:t>43</w:t>
            </w:r>
            <w:r w:rsidR="00745A90">
              <w:rPr>
                <w:noProof/>
                <w:webHidden/>
              </w:rPr>
              <w:fldChar w:fldCharType="end"/>
            </w:r>
          </w:hyperlink>
        </w:p>
        <w:p w14:paraId="540555AD" w14:textId="367EA110" w:rsidR="00745A90" w:rsidRDefault="00127970">
          <w:pPr>
            <w:pStyle w:val="Turinys1"/>
            <w:tabs>
              <w:tab w:val="right" w:leader="dot" w:pos="10456"/>
            </w:tabs>
            <w:rPr>
              <w:rFonts w:eastAsiaTheme="minorEastAsia"/>
              <w:noProof/>
              <w:lang w:eastAsia="lt-LT"/>
            </w:rPr>
          </w:pPr>
          <w:hyperlink w:anchor="_Toc67264476" w:history="1">
            <w:r w:rsidR="00745A90" w:rsidRPr="00223337">
              <w:rPr>
                <w:rStyle w:val="Hipersaitas"/>
                <w:rFonts w:cstheme="minorHAnsi"/>
                <w:b/>
                <w:bCs/>
                <w:noProof/>
              </w:rPr>
              <w:t>JAUNIMAS</w:t>
            </w:r>
            <w:r w:rsidR="00745A90">
              <w:rPr>
                <w:noProof/>
                <w:webHidden/>
              </w:rPr>
              <w:tab/>
            </w:r>
            <w:r w:rsidR="00745A90">
              <w:rPr>
                <w:noProof/>
                <w:webHidden/>
              </w:rPr>
              <w:fldChar w:fldCharType="begin"/>
            </w:r>
            <w:r w:rsidR="00745A90">
              <w:rPr>
                <w:noProof/>
                <w:webHidden/>
              </w:rPr>
              <w:instrText xml:space="preserve"> PAGEREF _Toc67264476 \h </w:instrText>
            </w:r>
            <w:r w:rsidR="00745A90">
              <w:rPr>
                <w:noProof/>
                <w:webHidden/>
              </w:rPr>
            </w:r>
            <w:r w:rsidR="00745A90">
              <w:rPr>
                <w:noProof/>
                <w:webHidden/>
              </w:rPr>
              <w:fldChar w:fldCharType="separate"/>
            </w:r>
            <w:r w:rsidR="00331E55">
              <w:rPr>
                <w:noProof/>
                <w:webHidden/>
              </w:rPr>
              <w:t>48</w:t>
            </w:r>
            <w:r w:rsidR="00745A90">
              <w:rPr>
                <w:noProof/>
                <w:webHidden/>
              </w:rPr>
              <w:fldChar w:fldCharType="end"/>
            </w:r>
          </w:hyperlink>
        </w:p>
        <w:p w14:paraId="6BB4AB48" w14:textId="18CBDEE9" w:rsidR="00745A90" w:rsidRDefault="00127970">
          <w:pPr>
            <w:pStyle w:val="Turinys1"/>
            <w:tabs>
              <w:tab w:val="right" w:leader="dot" w:pos="10456"/>
            </w:tabs>
            <w:rPr>
              <w:rFonts w:eastAsiaTheme="minorEastAsia"/>
              <w:noProof/>
              <w:lang w:eastAsia="lt-LT"/>
            </w:rPr>
          </w:pPr>
          <w:hyperlink w:anchor="_Toc67264477" w:history="1">
            <w:r w:rsidR="00745A90" w:rsidRPr="00223337">
              <w:rPr>
                <w:rStyle w:val="Hipersaitas"/>
                <w:rFonts w:cstheme="minorHAnsi"/>
                <w:b/>
                <w:bCs/>
                <w:noProof/>
              </w:rPr>
              <w:t>SOCIALINĖ PARAMA, SVEIKATOS APSAUGA</w:t>
            </w:r>
            <w:r w:rsidR="00745A90">
              <w:rPr>
                <w:noProof/>
                <w:webHidden/>
              </w:rPr>
              <w:tab/>
            </w:r>
            <w:r w:rsidR="00745A90">
              <w:rPr>
                <w:noProof/>
                <w:webHidden/>
              </w:rPr>
              <w:fldChar w:fldCharType="begin"/>
            </w:r>
            <w:r w:rsidR="00745A90">
              <w:rPr>
                <w:noProof/>
                <w:webHidden/>
              </w:rPr>
              <w:instrText xml:space="preserve"> PAGEREF _Toc67264477 \h </w:instrText>
            </w:r>
            <w:r w:rsidR="00745A90">
              <w:rPr>
                <w:noProof/>
                <w:webHidden/>
              </w:rPr>
            </w:r>
            <w:r w:rsidR="00745A90">
              <w:rPr>
                <w:noProof/>
                <w:webHidden/>
              </w:rPr>
              <w:fldChar w:fldCharType="separate"/>
            </w:r>
            <w:r w:rsidR="00331E55">
              <w:rPr>
                <w:noProof/>
                <w:webHidden/>
              </w:rPr>
              <w:t>49</w:t>
            </w:r>
            <w:r w:rsidR="00745A90">
              <w:rPr>
                <w:noProof/>
                <w:webHidden/>
              </w:rPr>
              <w:fldChar w:fldCharType="end"/>
            </w:r>
          </w:hyperlink>
        </w:p>
        <w:p w14:paraId="0D1BD668" w14:textId="2C868B61" w:rsidR="00745A90" w:rsidRDefault="00127970">
          <w:pPr>
            <w:pStyle w:val="Turinys1"/>
            <w:tabs>
              <w:tab w:val="right" w:leader="dot" w:pos="10456"/>
            </w:tabs>
            <w:rPr>
              <w:rFonts w:eastAsiaTheme="minorEastAsia"/>
              <w:noProof/>
              <w:lang w:eastAsia="lt-LT"/>
            </w:rPr>
          </w:pPr>
          <w:hyperlink w:anchor="_Toc67264478" w:history="1">
            <w:r w:rsidR="00745A90" w:rsidRPr="00223337">
              <w:rPr>
                <w:rStyle w:val="Hipersaitas"/>
                <w:rFonts w:cstheme="minorHAnsi"/>
                <w:b/>
                <w:bCs/>
                <w:noProof/>
              </w:rPr>
              <w:t>TARPINSTITUCINIS BENDRADARBIAVIMAS</w:t>
            </w:r>
            <w:r w:rsidR="00745A90">
              <w:rPr>
                <w:noProof/>
                <w:webHidden/>
              </w:rPr>
              <w:tab/>
            </w:r>
            <w:r w:rsidR="00745A90">
              <w:rPr>
                <w:noProof/>
                <w:webHidden/>
              </w:rPr>
              <w:fldChar w:fldCharType="begin"/>
            </w:r>
            <w:r w:rsidR="00745A90">
              <w:rPr>
                <w:noProof/>
                <w:webHidden/>
              </w:rPr>
              <w:instrText xml:space="preserve"> PAGEREF _Toc67264478 \h </w:instrText>
            </w:r>
            <w:r w:rsidR="00745A90">
              <w:rPr>
                <w:noProof/>
                <w:webHidden/>
              </w:rPr>
            </w:r>
            <w:r w:rsidR="00745A90">
              <w:rPr>
                <w:noProof/>
                <w:webHidden/>
              </w:rPr>
              <w:fldChar w:fldCharType="separate"/>
            </w:r>
            <w:r w:rsidR="00331E55">
              <w:rPr>
                <w:noProof/>
                <w:webHidden/>
              </w:rPr>
              <w:t>53</w:t>
            </w:r>
            <w:r w:rsidR="00745A90">
              <w:rPr>
                <w:noProof/>
                <w:webHidden/>
              </w:rPr>
              <w:fldChar w:fldCharType="end"/>
            </w:r>
          </w:hyperlink>
        </w:p>
        <w:p w14:paraId="7FFD00F6" w14:textId="02AF39AF" w:rsidR="00745A90" w:rsidRDefault="00127970">
          <w:pPr>
            <w:pStyle w:val="Turinys1"/>
            <w:tabs>
              <w:tab w:val="right" w:leader="dot" w:pos="10456"/>
            </w:tabs>
            <w:rPr>
              <w:rFonts w:eastAsiaTheme="minorEastAsia"/>
              <w:noProof/>
              <w:lang w:eastAsia="lt-LT"/>
            </w:rPr>
          </w:pPr>
          <w:hyperlink w:anchor="_Toc67264479" w:history="1">
            <w:r w:rsidR="00745A90" w:rsidRPr="00223337">
              <w:rPr>
                <w:rStyle w:val="Hipersaitas"/>
                <w:b/>
                <w:bCs/>
                <w:noProof/>
              </w:rPr>
              <w:t>NEVYRIAUSYBINĖS ORGANIZACIJOS</w:t>
            </w:r>
            <w:r w:rsidR="00745A90">
              <w:rPr>
                <w:noProof/>
                <w:webHidden/>
              </w:rPr>
              <w:tab/>
            </w:r>
            <w:r w:rsidR="00745A90">
              <w:rPr>
                <w:noProof/>
                <w:webHidden/>
              </w:rPr>
              <w:fldChar w:fldCharType="begin"/>
            </w:r>
            <w:r w:rsidR="00745A90">
              <w:rPr>
                <w:noProof/>
                <w:webHidden/>
              </w:rPr>
              <w:instrText xml:space="preserve"> PAGEREF _Toc67264479 \h </w:instrText>
            </w:r>
            <w:r w:rsidR="00745A90">
              <w:rPr>
                <w:noProof/>
                <w:webHidden/>
              </w:rPr>
            </w:r>
            <w:r w:rsidR="00745A90">
              <w:rPr>
                <w:noProof/>
                <w:webHidden/>
              </w:rPr>
              <w:fldChar w:fldCharType="separate"/>
            </w:r>
            <w:r w:rsidR="00331E55">
              <w:rPr>
                <w:noProof/>
                <w:webHidden/>
              </w:rPr>
              <w:t>53</w:t>
            </w:r>
            <w:r w:rsidR="00745A90">
              <w:rPr>
                <w:noProof/>
                <w:webHidden/>
              </w:rPr>
              <w:fldChar w:fldCharType="end"/>
            </w:r>
          </w:hyperlink>
        </w:p>
        <w:p w14:paraId="20B50082" w14:textId="281ACB83" w:rsidR="00A35189" w:rsidRDefault="00A35189">
          <w:r>
            <w:rPr>
              <w:b/>
              <w:bCs/>
            </w:rPr>
            <w:fldChar w:fldCharType="end"/>
          </w:r>
        </w:p>
      </w:sdtContent>
    </w:sdt>
    <w:p w14:paraId="6807FFD2" w14:textId="77777777" w:rsidR="00A35189" w:rsidRPr="00A35189" w:rsidRDefault="00A35189" w:rsidP="00A35189"/>
    <w:p w14:paraId="4B5B0321" w14:textId="0BC41193" w:rsidR="00A35189" w:rsidRDefault="003C3786">
      <w:pPr>
        <w:rPr>
          <w:rFonts w:asciiTheme="majorHAnsi" w:eastAsiaTheme="majorEastAsia" w:hAnsiTheme="majorHAnsi" w:cstheme="majorBidi"/>
          <w:b/>
          <w:bCs/>
          <w:color w:val="2F5496" w:themeColor="accent1" w:themeShade="BF"/>
          <w:sz w:val="32"/>
          <w:szCs w:val="32"/>
        </w:rPr>
      </w:pPr>
      <w:r>
        <w:rPr>
          <w:rFonts w:ascii="Times New Roman" w:hAnsi="Times New Roman" w:cs="Times New Roman"/>
          <w:noProof/>
          <w:sz w:val="24"/>
          <w:szCs w:val="24"/>
        </w:rPr>
        <mc:AlternateContent>
          <mc:Choice Requires="wps">
            <w:drawing>
              <wp:anchor distT="0" distB="0" distL="114300" distR="114300" simplePos="0" relativeHeight="251789824" behindDoc="0" locked="0" layoutInCell="1" allowOverlap="1" wp14:anchorId="018AEFD8" wp14:editId="4D7634E7">
                <wp:simplePos x="0" y="0"/>
                <wp:positionH relativeFrom="column">
                  <wp:posOffset>6435436</wp:posOffset>
                </wp:positionH>
                <wp:positionV relativeFrom="paragraph">
                  <wp:posOffset>2894965</wp:posOffset>
                </wp:positionV>
                <wp:extent cx="332509" cy="284019"/>
                <wp:effectExtent l="0" t="0" r="10795" b="20955"/>
                <wp:wrapNone/>
                <wp:docPr id="251" name="Stačiakampis 251"/>
                <wp:cNvGraphicFramePr/>
                <a:graphic xmlns:a="http://schemas.openxmlformats.org/drawingml/2006/main">
                  <a:graphicData uri="http://schemas.microsoft.com/office/word/2010/wordprocessingShape">
                    <wps:wsp>
                      <wps:cNvSpPr/>
                      <wps:spPr>
                        <a:xfrm>
                          <a:off x="0" y="0"/>
                          <a:ext cx="332509" cy="2840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BE155" id="Stačiakampis 251" o:spid="_x0000_s1026" style="position:absolute;margin-left:506.75pt;margin-top:227.95pt;width:26.2pt;height:22.35pt;z-index:25178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oZAwmgIAALMFAAAOAAAAZHJzL2Uyb0RvYy54bWysVMFu2zAMvQ/YPwi6r3bcZGuDOkXQosOA og2WDj0rshQLk0VNUuJk/7C/2oeNkh2n7YodiuWgkCb5RD6RvLjcNZpshfMKTElHJzklwnColFmX 9NvDzYczSnxgpmIajCjpXnh6OXv/7qK1U1FADboSjiCI8dPWlrQOwU6zzPNaNMyfgBUGjRJcwwKq bp1VjrWI3uisyPOPWQuusg648B6/XndGOkv4Ugoe7qX0IhBdUswtpNOlcxXPbHbBpmvHbK14nwZ7 QxYNUwYvHaCuWWBk49RfUI3iDjzIcMKhyUBKxUWqAasZ5S+qWdbMilQLkuPtQJP/f7D8brtwRFUl LSYjSgxr8JGWgf3+pdh31ljlSTQgTa31U/Re2oXrNY9irHknXRP/sRqyS9TuB2rFLhCOH09Pi0l+ TglHU3E2zkfnETM7Blvnw2cBDYlCSR2+XCKUbW996FwPLvEuD1pVN0rrpMRuEVfakS3Dd16tU8II /sxLmzcFIkyMzGL9XcVJCnstIp42X4VEArHGIiWcWveYDONcmDDqTDWrRJfjJMdfT8EQkQhJgBFZ YnUDdg/wvNADdkdP7x9DRer8ITj/V2Jd8BCRbgYThuBGGXCvAWisqr+58z+Q1FETWVpBtcf2ctDN nbf8RuHz3jIfFszhoOFI4vII93hIDW1JoZcoqcH9fO179Mf+RyslLQ5uSf2PDXOCEv3F4GScj8bj OOlJGU8+Fai4p5bVU4vZNFeAPYO9j9klMfoHfRClg+YRd8w83oomZjjeXVIe3EG5Ct1CwS3FxXye 3HC6LQu3Zml5BI+sxvZ92D0yZ/seDzgcd3AYcjZ90eqdb4w0MN8EkCrNwZHXnm/cDKlx+i0WV89T PXkdd+3sDwAAAP//AwBQSwMEFAAGAAgAAAAhAIFrcYbgAAAADQEAAA8AAABkcnMvZG93bnJldi54 bWxMj01Lw0AQhu+C/2EZwZvdtJpqYzZFRBGhB20FPW6zs0kwOxuymzT+eycnvc3LPLwf+XZyrRix D40nBctFAgKp9KahSsHH4fnqDkSImoxuPaGCHwywLc7Pcp0Zf6J3HPexEmxCIdMK6hi7TMpQ1uh0 WPgOiX/W905Hln0lTa9PbO5auUqStXS6IU6odYePNZbf+8Ep+LL65fD0GnbSrka7ad6GT3s7KHV5 MT3cg4g4xT8Y5vpcHQrudPQDmSBa1snyOmVWwU2abkDMSLKer6OClKNBFrn8v6L4BQAA//8DAFBL AQItABQABgAIAAAAIQC2gziS/gAAAOEBAAATAAAAAAAAAAAAAAAAAAAAAABbQ29udGVudF9UeXBl c10ueG1sUEsBAi0AFAAGAAgAAAAhADj9If/WAAAAlAEAAAsAAAAAAAAAAAAAAAAALwEAAF9yZWxz Ly5yZWxzUEsBAi0AFAAGAAgAAAAhAL2hkDCaAgAAswUAAA4AAAAAAAAAAAAAAAAALgIAAGRycy9l Mm9Eb2MueG1sUEsBAi0AFAAGAAgAAAAhAIFrcYbgAAAADQEAAA8AAAAAAAAAAAAAAAAA9AQAAGRy cy9kb3ducmV2LnhtbFBLBQYAAAAABAAEAPMAAAABBgAAAAA= " fillcolor="white [3212]" strokecolor="white [3212]" strokeweight="1pt"/>
            </w:pict>
          </mc:Fallback>
        </mc:AlternateContent>
      </w:r>
      <w:r w:rsidR="00A35189">
        <w:rPr>
          <w:b/>
          <w:bCs/>
        </w:rPr>
        <w:br w:type="page"/>
      </w:r>
    </w:p>
    <w:p w14:paraId="10B65FA1" w14:textId="2C5A7543" w:rsidR="00F1172E" w:rsidRPr="008C7687" w:rsidRDefault="009F62FA" w:rsidP="00F1172E">
      <w:pPr>
        <w:pStyle w:val="Antrat1"/>
        <w:rPr>
          <w:rFonts w:asciiTheme="minorHAnsi" w:hAnsiTheme="minorHAnsi" w:cstheme="minorHAnsi"/>
          <w:b/>
          <w:bCs/>
          <w:color w:val="5A5655"/>
          <w:sz w:val="48"/>
          <w:szCs w:val="48"/>
        </w:rPr>
      </w:pPr>
      <w:bookmarkStart w:id="2" w:name="_Toc67264458"/>
      <w:r w:rsidRPr="008C7687">
        <w:rPr>
          <w:rFonts w:asciiTheme="minorHAnsi" w:hAnsiTheme="minorHAnsi" w:cstheme="minorHAnsi"/>
          <w:b/>
          <w:bCs/>
          <w:color w:val="5A5655"/>
          <w:sz w:val="48"/>
          <w:szCs w:val="48"/>
        </w:rPr>
        <w:lastRenderedPageBreak/>
        <w:t>DIREKTORIAUS ŽODIS</w:t>
      </w:r>
      <w:bookmarkEnd w:id="2"/>
    </w:p>
    <w:p w14:paraId="660C4130" w14:textId="14C3607D" w:rsidR="00A35189" w:rsidRDefault="00A35189" w:rsidP="007A5D0A">
      <w:pPr>
        <w:spacing w:after="0"/>
      </w:pPr>
    </w:p>
    <w:p w14:paraId="26594632" w14:textId="77777777" w:rsidR="007A5D0A" w:rsidRDefault="007A5D0A" w:rsidP="007A5D0A">
      <w:pPr>
        <w:spacing w:after="0"/>
      </w:pPr>
    </w:p>
    <w:p w14:paraId="28B9FE9C" w14:textId="4E969587" w:rsidR="009F62FA" w:rsidRDefault="00AE5F0A" w:rsidP="00AE5F0A">
      <w:pPr>
        <w:pStyle w:val="prastasiniatinklio"/>
        <w:spacing w:before="0" w:beforeAutospacing="0" w:after="0" w:afterAutospacing="0"/>
        <w:ind w:firstLine="851"/>
        <w:jc w:val="both"/>
        <w:rPr>
          <w:rFonts w:asciiTheme="minorHAnsi" w:hAnsiTheme="minorHAnsi" w:cstheme="minorHAnsi"/>
          <w:sz w:val="22"/>
          <w:szCs w:val="22"/>
        </w:rPr>
      </w:pPr>
      <w:r>
        <w:rPr>
          <w:rFonts w:asciiTheme="minorHAnsi" w:hAnsiTheme="minorHAnsi" w:cstheme="minorHAnsi"/>
          <w:sz w:val="22"/>
          <w:szCs w:val="22"/>
        </w:rPr>
        <w:t xml:space="preserve">Gerbiami </w:t>
      </w:r>
      <w:r w:rsidR="00110201">
        <w:rPr>
          <w:rFonts w:asciiTheme="minorHAnsi" w:hAnsiTheme="minorHAnsi" w:cstheme="minorHAnsi"/>
          <w:sz w:val="22"/>
          <w:szCs w:val="22"/>
        </w:rPr>
        <w:t>P</w:t>
      </w:r>
      <w:r>
        <w:rPr>
          <w:rFonts w:asciiTheme="minorHAnsi" w:hAnsiTheme="minorHAnsi" w:cstheme="minorHAnsi"/>
          <w:sz w:val="22"/>
          <w:szCs w:val="22"/>
        </w:rPr>
        <w:t>anevėžiečiai, Savivaldybės tarybos nariai,</w:t>
      </w:r>
    </w:p>
    <w:p w14:paraId="7637CB80" w14:textId="77777777" w:rsidR="00AE5F0A" w:rsidRDefault="00AE5F0A" w:rsidP="007A5D0A">
      <w:pPr>
        <w:pStyle w:val="prastasiniatinklio"/>
        <w:spacing w:before="0" w:beforeAutospacing="0" w:after="0" w:afterAutospacing="0"/>
        <w:ind w:firstLine="567"/>
        <w:jc w:val="both"/>
        <w:rPr>
          <w:rFonts w:asciiTheme="minorHAnsi" w:hAnsiTheme="minorHAnsi" w:cstheme="minorHAnsi"/>
          <w:sz w:val="22"/>
          <w:szCs w:val="22"/>
        </w:rPr>
      </w:pPr>
    </w:p>
    <w:p w14:paraId="3909F88E" w14:textId="77777777" w:rsidR="002A43AF" w:rsidRDefault="002A43AF" w:rsidP="00AE5F0A">
      <w:pPr>
        <w:pStyle w:val="prastasiniatinklio"/>
        <w:spacing w:before="0" w:beforeAutospacing="0" w:after="0" w:afterAutospacing="0"/>
        <w:ind w:firstLine="851"/>
        <w:jc w:val="both"/>
        <w:rPr>
          <w:rFonts w:asciiTheme="minorHAnsi" w:hAnsiTheme="minorHAnsi" w:cstheme="minorHAnsi"/>
          <w:sz w:val="22"/>
          <w:szCs w:val="22"/>
        </w:rPr>
      </w:pPr>
    </w:p>
    <w:p w14:paraId="47C2E7A0" w14:textId="18D2E20F" w:rsidR="00D10EAE" w:rsidRDefault="00AE5F0A" w:rsidP="00AE5F0A">
      <w:pPr>
        <w:pStyle w:val="prastasiniatinklio"/>
        <w:spacing w:before="0" w:beforeAutospacing="0" w:after="0" w:afterAutospacing="0"/>
        <w:ind w:firstLine="851"/>
        <w:jc w:val="both"/>
        <w:rPr>
          <w:rFonts w:asciiTheme="minorHAnsi" w:hAnsiTheme="minorHAnsi" w:cstheme="minorHAnsi"/>
          <w:sz w:val="22"/>
          <w:szCs w:val="22"/>
        </w:rPr>
      </w:pPr>
      <w:r>
        <w:rPr>
          <w:rFonts w:asciiTheme="minorHAnsi" w:hAnsiTheme="minorHAnsi" w:cstheme="minorHAnsi"/>
          <w:sz w:val="22"/>
          <w:szCs w:val="22"/>
        </w:rPr>
        <w:t>Apibendrindamas praeitų metų</w:t>
      </w:r>
      <w:r w:rsidR="00110201">
        <w:rPr>
          <w:rFonts w:asciiTheme="minorHAnsi" w:hAnsiTheme="minorHAnsi" w:cstheme="minorHAnsi"/>
          <w:sz w:val="22"/>
          <w:szCs w:val="22"/>
        </w:rPr>
        <w:t xml:space="preserve"> darbus ir pasiektus rezultatus</w:t>
      </w:r>
      <w:r>
        <w:rPr>
          <w:rFonts w:asciiTheme="minorHAnsi" w:hAnsiTheme="minorHAnsi" w:cstheme="minorHAnsi"/>
          <w:sz w:val="22"/>
          <w:szCs w:val="22"/>
        </w:rPr>
        <w:t xml:space="preserve">, pirmiausia noriu </w:t>
      </w:r>
      <w:r w:rsidR="00110201">
        <w:rPr>
          <w:rFonts w:asciiTheme="minorHAnsi" w:hAnsiTheme="minorHAnsi" w:cstheme="minorHAnsi"/>
          <w:sz w:val="22"/>
          <w:szCs w:val="22"/>
        </w:rPr>
        <w:t>padėkoti komandai</w:t>
      </w:r>
      <w:r>
        <w:rPr>
          <w:rFonts w:asciiTheme="minorHAnsi" w:hAnsiTheme="minorHAnsi" w:cstheme="minorHAnsi"/>
          <w:sz w:val="22"/>
          <w:szCs w:val="22"/>
        </w:rPr>
        <w:t xml:space="preserve"> – </w:t>
      </w:r>
      <w:r w:rsidR="00110201">
        <w:rPr>
          <w:rFonts w:asciiTheme="minorHAnsi" w:hAnsiTheme="minorHAnsi" w:cstheme="minorHAnsi"/>
          <w:sz w:val="22"/>
          <w:szCs w:val="22"/>
        </w:rPr>
        <w:t>Savivaldybės administracijos darbuotojams</w:t>
      </w:r>
      <w:r>
        <w:rPr>
          <w:rFonts w:asciiTheme="minorHAnsi" w:hAnsiTheme="minorHAnsi" w:cstheme="minorHAnsi"/>
          <w:sz w:val="22"/>
          <w:szCs w:val="22"/>
        </w:rPr>
        <w:t>, kuri</w:t>
      </w:r>
      <w:r w:rsidR="00110201">
        <w:rPr>
          <w:rFonts w:asciiTheme="minorHAnsi" w:hAnsiTheme="minorHAnsi" w:cstheme="minorHAnsi"/>
          <w:sz w:val="22"/>
          <w:szCs w:val="22"/>
        </w:rPr>
        <w:t>e ištisus metus atsidavę dirbo tam, kad dabar galėtume džiaugtis gražėjančiu, modernėjančiu, sparčiai į priekį žengiančiu miestu.</w:t>
      </w:r>
      <w:r w:rsidR="00BA3903">
        <w:rPr>
          <w:rFonts w:asciiTheme="minorHAnsi" w:hAnsiTheme="minorHAnsi" w:cstheme="minorHAnsi"/>
          <w:sz w:val="22"/>
          <w:szCs w:val="22"/>
        </w:rPr>
        <w:t xml:space="preserve"> Esu dėkingas ir miestiečiams, Savivaldybės tarybos nariams</w:t>
      </w:r>
      <w:r w:rsidR="00775614">
        <w:rPr>
          <w:rFonts w:asciiTheme="minorHAnsi" w:hAnsiTheme="minorHAnsi" w:cstheme="minorHAnsi"/>
          <w:sz w:val="22"/>
          <w:szCs w:val="22"/>
        </w:rPr>
        <w:t xml:space="preserve"> – už tai, kad </w:t>
      </w:r>
      <w:r w:rsidR="008C619B">
        <w:rPr>
          <w:rFonts w:asciiTheme="minorHAnsi" w:hAnsiTheme="minorHAnsi" w:cstheme="minorHAnsi"/>
          <w:sz w:val="22"/>
          <w:szCs w:val="22"/>
        </w:rPr>
        <w:t>kėlė aukščiausius lūkesčius</w:t>
      </w:r>
      <w:r w:rsidR="002E1942">
        <w:rPr>
          <w:rFonts w:asciiTheme="minorHAnsi" w:hAnsiTheme="minorHAnsi" w:cstheme="minorHAnsi"/>
          <w:sz w:val="22"/>
          <w:szCs w:val="22"/>
        </w:rPr>
        <w:t xml:space="preserve"> ir</w:t>
      </w:r>
      <w:r w:rsidR="009B3790">
        <w:rPr>
          <w:rFonts w:asciiTheme="minorHAnsi" w:hAnsiTheme="minorHAnsi" w:cstheme="minorHAnsi"/>
          <w:sz w:val="22"/>
          <w:szCs w:val="22"/>
        </w:rPr>
        <w:t xml:space="preserve"> </w:t>
      </w:r>
      <w:r w:rsidR="00F850AA">
        <w:rPr>
          <w:rFonts w:asciiTheme="minorHAnsi" w:hAnsiTheme="minorHAnsi" w:cstheme="minorHAnsi"/>
          <w:sz w:val="22"/>
          <w:szCs w:val="22"/>
        </w:rPr>
        <w:t>skatino siekti maksimalių rezultatų</w:t>
      </w:r>
      <w:r w:rsidR="0096554A">
        <w:rPr>
          <w:rFonts w:asciiTheme="minorHAnsi" w:hAnsiTheme="minorHAnsi" w:cstheme="minorHAnsi"/>
          <w:sz w:val="22"/>
          <w:szCs w:val="22"/>
        </w:rPr>
        <w:t xml:space="preserve"> dirbant miesto labui</w:t>
      </w:r>
      <w:r w:rsidR="008C619B">
        <w:rPr>
          <w:rFonts w:asciiTheme="minorHAnsi" w:hAnsiTheme="minorHAnsi" w:cstheme="minorHAnsi"/>
          <w:sz w:val="22"/>
          <w:szCs w:val="22"/>
        </w:rPr>
        <w:t>.</w:t>
      </w:r>
    </w:p>
    <w:p w14:paraId="3BDBBFB7" w14:textId="6D84AEA5" w:rsidR="006D4555" w:rsidRDefault="006D4555" w:rsidP="006D4555">
      <w:pPr>
        <w:suppressAutoHyphens/>
        <w:spacing w:after="0" w:line="240" w:lineRule="auto"/>
        <w:ind w:firstLine="851"/>
        <w:jc w:val="both"/>
        <w:textAlignment w:val="center"/>
        <w:rPr>
          <w:szCs w:val="24"/>
        </w:rPr>
      </w:pPr>
      <w:r>
        <w:rPr>
          <w:rFonts w:cstheme="minorHAnsi"/>
        </w:rPr>
        <w:t xml:space="preserve">Kryptingos pastangos duoda </w:t>
      </w:r>
      <w:r w:rsidR="00EC6964">
        <w:rPr>
          <w:rFonts w:cstheme="minorHAnsi"/>
        </w:rPr>
        <w:t>vaisių</w:t>
      </w:r>
      <w:r>
        <w:rPr>
          <w:rFonts w:cstheme="minorHAnsi"/>
        </w:rPr>
        <w:t xml:space="preserve">. Užtikrindami aukštą bendrojo ugdymo mieste kokybę galime džiaugtis puikiais panevėžiečių abiturientų pasiekimais. Brandos egzaminus jie išlaikė geriau nei vidutiniškai šalyje, o šimto balų įvertinimų skaičius buvo bene rekordinis – sulaukėme net 106 šimtukų. Puikių įvertinimų sulaukė ir Savivaldybės pastangos gerinti miesto infrastruktūrą, gyventojams teikiamas paslaugas. </w:t>
      </w:r>
      <w:r w:rsidRPr="00953DD0">
        <w:rPr>
          <w:szCs w:val="24"/>
        </w:rPr>
        <w:t xml:space="preserve">Panevėžio </w:t>
      </w:r>
      <w:r>
        <w:rPr>
          <w:szCs w:val="24"/>
        </w:rPr>
        <w:t>k</w:t>
      </w:r>
      <w:r w:rsidRPr="00953DD0">
        <w:rPr>
          <w:szCs w:val="24"/>
        </w:rPr>
        <w:t xml:space="preserve">ultūros ir </w:t>
      </w:r>
      <w:r>
        <w:rPr>
          <w:szCs w:val="24"/>
        </w:rPr>
        <w:t>p</w:t>
      </w:r>
      <w:r w:rsidRPr="00953DD0">
        <w:rPr>
          <w:szCs w:val="24"/>
        </w:rPr>
        <w:t>oilsio parko modernizavimo projektas</w:t>
      </w:r>
      <w:r>
        <w:rPr>
          <w:szCs w:val="24"/>
        </w:rPr>
        <w:t xml:space="preserve">, vienintelis iš Lietuvoje įgyvendintų projektų, buvo atrinktas ir eksponuojamas </w:t>
      </w:r>
      <w:r w:rsidRPr="00953DD0">
        <w:rPr>
          <w:szCs w:val="24"/>
        </w:rPr>
        <w:t>Europos Komisijos organizuojamo piliečių dalyvaujamosios ir konsultacinės demokrati</w:t>
      </w:r>
      <w:r>
        <w:rPr>
          <w:szCs w:val="24"/>
        </w:rPr>
        <w:t>jos</w:t>
      </w:r>
      <w:r w:rsidRPr="00953DD0">
        <w:rPr>
          <w:szCs w:val="24"/>
        </w:rPr>
        <w:t xml:space="preserve"> festivalio metu. </w:t>
      </w:r>
      <w:r>
        <w:rPr>
          <w:szCs w:val="24"/>
        </w:rPr>
        <w:t xml:space="preserve">Projektas taip pat sulaukė apdovanojimo LR </w:t>
      </w:r>
      <w:r w:rsidRPr="006B0A77">
        <w:rPr>
          <w:szCs w:val="24"/>
        </w:rPr>
        <w:t>Vidaus reikalų ministerij</w:t>
      </w:r>
      <w:r>
        <w:rPr>
          <w:szCs w:val="24"/>
        </w:rPr>
        <w:t>os konkurse</w:t>
      </w:r>
      <w:r w:rsidRPr="006B0A77">
        <w:rPr>
          <w:szCs w:val="24"/>
        </w:rPr>
        <w:t xml:space="preserve"> „Regionai: atradimų žemėlapiai“</w:t>
      </w:r>
      <w:r>
        <w:rPr>
          <w:szCs w:val="24"/>
        </w:rPr>
        <w:t xml:space="preserve"> kaip įkvepiantis gyvenamosios aplinkos tobulinimo pavyzdys. Tuo tarpu p</w:t>
      </w:r>
      <w:r w:rsidRPr="00CF4F27">
        <w:rPr>
          <w:szCs w:val="24"/>
        </w:rPr>
        <w:t>rojektas „Panevėžio miesto bendruomeniniai šeimos namai“ buvo apdovanotas LR Finansų ministerijos „Europos burių“ prizu už bendruomeniškumo skatinimą</w:t>
      </w:r>
      <w:r>
        <w:rPr>
          <w:color w:val="1C1E21"/>
          <w:szCs w:val="24"/>
        </w:rPr>
        <w:t>.</w:t>
      </w:r>
    </w:p>
    <w:p w14:paraId="7856B35B" w14:textId="59CDDCCD" w:rsidR="006D4555" w:rsidRDefault="00D077F1" w:rsidP="006D4555">
      <w:pPr>
        <w:pStyle w:val="prastasiniatinklio"/>
        <w:spacing w:before="0" w:beforeAutospacing="0" w:after="0" w:afterAutospacing="0"/>
        <w:ind w:firstLine="851"/>
        <w:jc w:val="both"/>
        <w:rPr>
          <w:rFonts w:asciiTheme="minorHAnsi" w:hAnsiTheme="minorHAnsi" w:cstheme="minorHAnsi"/>
          <w:sz w:val="22"/>
          <w:szCs w:val="22"/>
        </w:rPr>
      </w:pPr>
      <w:r>
        <w:rPr>
          <w:noProof/>
        </w:rPr>
        <mc:AlternateContent>
          <mc:Choice Requires="wps">
            <w:drawing>
              <wp:anchor distT="0" distB="0" distL="114300" distR="114300" simplePos="0" relativeHeight="251635199" behindDoc="0" locked="0" layoutInCell="1" allowOverlap="1" wp14:anchorId="63582C97" wp14:editId="54955A5B">
                <wp:simplePos x="0" y="0"/>
                <wp:positionH relativeFrom="page">
                  <wp:posOffset>2952432</wp:posOffset>
                </wp:positionH>
                <wp:positionV relativeFrom="paragraph">
                  <wp:posOffset>2133918</wp:posOffset>
                </wp:positionV>
                <wp:extent cx="1656000" cy="7550150"/>
                <wp:effectExtent l="5398" t="0" r="26352" b="26353"/>
                <wp:wrapNone/>
                <wp:docPr id="48" name="Stačiakampis 48"/>
                <wp:cNvGraphicFramePr/>
                <a:graphic xmlns:a="http://schemas.openxmlformats.org/drawingml/2006/main">
                  <a:graphicData uri="http://schemas.microsoft.com/office/word/2010/wordprocessingShape">
                    <wps:wsp>
                      <wps:cNvSpPr/>
                      <wps:spPr>
                        <a:xfrm rot="5400000">
                          <a:off x="0" y="0"/>
                          <a:ext cx="1656000" cy="755015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A4F74" id="Stačiakampis 48" o:spid="_x0000_s1026" style="position:absolute;margin-left:232.45pt;margin-top:168.05pt;width:130.4pt;height:594.5pt;rotation:90;z-index:2516351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xRhBqAIAAMMFAAAOAAAAZHJzL2Uyb0RvYy54bWysVEtu2zAQ3RfoHQjuG0mulTRG5MBI4KJA kBh1iqxpirSI8leStuzeobfKwTqkPknTdBNUC4HDmXmcefO5uDwoifbMeWF0hYuTHCOmqamF3lb4 2/3ywyeMfCC6JtJoVuEj8/hy/v7dRWtnbGIaI2vmEIBoP2tthZsQ7CzLPG2YIv7EWKZByY1TJIDo tlntSAvoSmaTPD/NWuNq6wxl3sPtdafE84TPOaPhjnPPApIVhthC+rv038R/Nr8gs60jthG0D4O8 IQpFhIZHR6hrEgjaOfEXlBLUGW94OKFGZYZzQVnKAbIp8hfZrBtiWcoFyPF2pMn/P1h6u185JOoK T6FSmiio0TqQx1+CfCfKCo/gHkhqrZ+B7dquXC95OMaMD9wp5AwwW07z+CUeIDN0SDQfR5rZISAK l8VpeRrtEAXdWVnmRZkKkXVgEdQ6Hz4zo1A8VNhBHRMs2d/4AAGA6WASzb2Rol4KKZPgtpsr6dCe QM3Pl3mZf4wZgMsfZlK/zRNwomsWGek4SKdwlCwCSv2VcSAU8pykkFMrszEgQinToehUDalZF2eZ mOvDjM0fPVLQCTAic8hvxO4BBssOZMDuYHr76MrSJIzOXYn+EVjnPHqkl40Oo7MS2rjXMpOQVf9y Zz+Q1FETWdqY+gjtlroF6u8tXQoo8A3xYUUcDB5cwjIJd/Dj0rQVNv0Jo8a4n6/dR3uYB9Bi1MIg V9j/2BHHMJJfNEzKeTGdxslPwrQ8m4Dgnms2zzV6p64M9E2RokvHaB/kcOTOqAfYOYv4KqiIpvB2 hWlwg3AVugUDW4uyxSKZwbRbEm702tIIHlmNDXx/eCDO9l0eYEBuzTD0ZPai2Tvb6KnNYhcMF2kS nnjt+YZNkRqn32pxFT2Xk9XT7p3/BgAA//8DAFBLAwQUAAYACAAAACEAp9ZfoNwAAAAKAQAADwAA AGRycy9kb3ducmV2LnhtbEyPQU/DMAyF70j8h8hI3FjSClWjNJ3QJI4I1sE9a0wbaJyqybqOX493 gotl+1nvfa42ix/EjFN0gTRkKwUCqQ3WUafhff98twYRkyFrhkCo4YwRNvX1VWVKG060w7lJnWAT iqXR0Kc0llLGtkdv4iqMSKx9hsmbxOPUSTuZE5v7QeZKFdIbR5zQmxG3PbbfzdFrmHG7a34+Cuz2 X68vbyY/37vFaX17szw9gki4pL9juOAzOtTMdAhHslEMGpg7cVUqB3GRs/UDrw7cqSJTIOtK/n+h /gUAAP//AwBQSwECLQAUAAYACAAAACEAtoM4kv4AAADhAQAAEwAAAAAAAAAAAAAAAAAAAAAAW0Nv bnRlbnRfVHlwZXNdLnhtbFBLAQItABQABgAIAAAAIQA4/SH/1gAAAJQBAAALAAAAAAAAAAAAAAAA AC8BAABfcmVscy8ucmVsc1BLAQItABQABgAIAAAAIQDExRhBqAIAAMMFAAAOAAAAAAAAAAAAAAAA AC4CAABkcnMvZTJvRG9jLnhtbFBLAQItABQABgAIAAAAIQCn1l+g3AAAAAoBAAAPAAAAAAAAAAAA AAAAAAIFAABkcnMvZG93bnJldi54bWxQSwUGAAAAAAQABADzAAAACwYAAAAA " fillcolor="#9f0503" strokecolor="#9f0503" strokeweight="1pt">
                <w10:wrap anchorx="page"/>
              </v:rect>
            </w:pict>
          </mc:Fallback>
        </mc:AlternateContent>
      </w:r>
      <w:r>
        <w:rPr>
          <w:rFonts w:asciiTheme="minorHAnsi" w:hAnsiTheme="minorHAnsi" w:cstheme="minorHAnsi"/>
          <w:noProof/>
          <w:sz w:val="22"/>
          <w:szCs w:val="22"/>
        </w:rPr>
        <w:drawing>
          <wp:anchor distT="0" distB="0" distL="114300" distR="114300" simplePos="0" relativeHeight="251783680" behindDoc="0" locked="0" layoutInCell="1" allowOverlap="1" wp14:anchorId="3B1CBDB9" wp14:editId="6DEE3665">
            <wp:simplePos x="0" y="0"/>
            <wp:positionH relativeFrom="margin">
              <wp:posOffset>171450</wp:posOffset>
            </wp:positionH>
            <wp:positionV relativeFrom="paragraph">
              <wp:posOffset>1307465</wp:posOffset>
            </wp:positionV>
            <wp:extent cx="6429375" cy="4959350"/>
            <wp:effectExtent l="0" t="0" r="9525" b="0"/>
            <wp:wrapSquare wrapText="bothSides"/>
            <wp:docPr id="1" name="Paveikslėlis 1" descr="Paveikslėlis, kuriame yra asmuo, vyras, kostiumas, vidin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asmuo, vyras, kostiumas, vidinis  Automatiškai sugeneruotas aprašymas"/>
                    <pic:cNvPicPr/>
                  </pic:nvPicPr>
                  <pic:blipFill>
                    <a:blip r:embed="rId10">
                      <a:extLst>
                        <a:ext uri="{28A0092B-C50C-407E-A947-70E740481C1C}">
                          <a14:useLocalDpi xmlns:a14="http://schemas.microsoft.com/office/drawing/2010/main" val="0"/>
                        </a:ext>
                      </a:extLst>
                    </a:blip>
                    <a:stretch>
                      <a:fillRect/>
                    </a:stretch>
                  </pic:blipFill>
                  <pic:spPr>
                    <a:xfrm>
                      <a:off x="0" y="0"/>
                      <a:ext cx="6429375" cy="4959350"/>
                    </a:xfrm>
                    <a:prstGeom prst="rect">
                      <a:avLst/>
                    </a:prstGeom>
                  </pic:spPr>
                </pic:pic>
              </a:graphicData>
            </a:graphic>
            <wp14:sizeRelH relativeFrom="margin">
              <wp14:pctWidth>0</wp14:pctWidth>
            </wp14:sizeRelH>
            <wp14:sizeRelV relativeFrom="margin">
              <wp14:pctHeight>0</wp14:pctHeight>
            </wp14:sizeRelV>
          </wp:anchor>
        </w:drawing>
      </w:r>
      <w:r w:rsidR="006D4555">
        <w:rPr>
          <w:rFonts w:asciiTheme="minorHAnsi" w:hAnsiTheme="minorHAnsi" w:cstheme="minorHAnsi"/>
          <w:sz w:val="22"/>
          <w:szCs w:val="22"/>
        </w:rPr>
        <w:t>Atsinaujinantis, patogią geografinę padėtį sumaniai išnaudojantis, lanksčiai į verslo poreikius reaguojantis</w:t>
      </w:r>
      <w:r w:rsidR="00615241">
        <w:rPr>
          <w:rFonts w:asciiTheme="minorHAnsi" w:hAnsiTheme="minorHAnsi" w:cstheme="minorHAnsi"/>
          <w:sz w:val="22"/>
          <w:szCs w:val="22"/>
        </w:rPr>
        <w:t xml:space="preserve"> ir nuose</w:t>
      </w:r>
      <w:r w:rsidR="00E76F30">
        <w:rPr>
          <w:rFonts w:asciiTheme="minorHAnsi" w:hAnsiTheme="minorHAnsi" w:cstheme="minorHAnsi"/>
          <w:sz w:val="22"/>
          <w:szCs w:val="22"/>
        </w:rPr>
        <w:t xml:space="preserve">kliai Pramonės 4.0 kryptį vystantis </w:t>
      </w:r>
      <w:r w:rsidR="006D4555">
        <w:rPr>
          <w:rFonts w:asciiTheme="minorHAnsi" w:hAnsiTheme="minorHAnsi" w:cstheme="minorHAnsi"/>
          <w:sz w:val="22"/>
          <w:szCs w:val="22"/>
        </w:rPr>
        <w:t xml:space="preserve">miestas pritraukia investuotojų: </w:t>
      </w:r>
      <w:r w:rsidR="0022444C">
        <w:rPr>
          <w:rFonts w:asciiTheme="minorHAnsi" w:hAnsiTheme="minorHAnsi" w:cstheme="minorHAnsi"/>
          <w:sz w:val="22"/>
          <w:szCs w:val="22"/>
        </w:rPr>
        <w:t>praėjusiais metais</w:t>
      </w:r>
      <w:r w:rsidR="006D4555">
        <w:rPr>
          <w:rFonts w:asciiTheme="minorHAnsi" w:hAnsiTheme="minorHAnsi" w:cstheme="minorHAnsi"/>
          <w:sz w:val="22"/>
          <w:szCs w:val="22"/>
        </w:rPr>
        <w:t xml:space="preserve"> apie planuojamas investicijas Panevėžyje paskelbė</w:t>
      </w:r>
      <w:r w:rsidR="00615241">
        <w:rPr>
          <w:rFonts w:asciiTheme="minorHAnsi" w:hAnsiTheme="minorHAnsi" w:cstheme="minorHAnsi"/>
          <w:sz w:val="22"/>
          <w:szCs w:val="22"/>
        </w:rPr>
        <w:t xml:space="preserve"> tokios</w:t>
      </w:r>
      <w:r w:rsidR="006D4555">
        <w:rPr>
          <w:rFonts w:asciiTheme="minorHAnsi" w:hAnsiTheme="minorHAnsi" w:cstheme="minorHAnsi"/>
          <w:sz w:val="22"/>
          <w:szCs w:val="22"/>
        </w:rPr>
        <w:t xml:space="preserve"> įmonės</w:t>
      </w:r>
      <w:r w:rsidR="00615241">
        <w:rPr>
          <w:rFonts w:asciiTheme="minorHAnsi" w:hAnsiTheme="minorHAnsi" w:cstheme="minorHAnsi"/>
          <w:sz w:val="22"/>
          <w:szCs w:val="22"/>
        </w:rPr>
        <w:t xml:space="preserve"> kaip</w:t>
      </w:r>
      <w:r w:rsidR="006D4555">
        <w:rPr>
          <w:rFonts w:asciiTheme="minorHAnsi" w:hAnsiTheme="minorHAnsi" w:cstheme="minorHAnsi"/>
          <w:sz w:val="22"/>
          <w:szCs w:val="22"/>
        </w:rPr>
        <w:t xml:space="preserve"> „Harju Elekter“, „AQ Wiring Systems“</w:t>
      </w:r>
      <w:r w:rsidR="005163D4">
        <w:rPr>
          <w:rFonts w:asciiTheme="minorHAnsi" w:hAnsiTheme="minorHAnsi" w:cstheme="minorHAnsi"/>
          <w:sz w:val="22"/>
          <w:szCs w:val="22"/>
        </w:rPr>
        <w:t>,</w:t>
      </w:r>
      <w:r w:rsidR="006D4555">
        <w:rPr>
          <w:rFonts w:asciiTheme="minorHAnsi" w:hAnsiTheme="minorHAnsi" w:cstheme="minorHAnsi"/>
          <w:sz w:val="22"/>
          <w:szCs w:val="22"/>
        </w:rPr>
        <w:t xml:space="preserve"> „Komex“</w:t>
      </w:r>
      <w:r w:rsidR="005163D4">
        <w:rPr>
          <w:rFonts w:asciiTheme="minorHAnsi" w:hAnsiTheme="minorHAnsi" w:cstheme="minorHAnsi"/>
          <w:sz w:val="22"/>
          <w:szCs w:val="22"/>
        </w:rPr>
        <w:t>, „Roquette Amilina“, „Etea Group“ ir „GTV Store“</w:t>
      </w:r>
      <w:r w:rsidR="006D4555">
        <w:rPr>
          <w:rFonts w:asciiTheme="minorHAnsi" w:hAnsiTheme="minorHAnsi" w:cstheme="minorHAnsi"/>
          <w:sz w:val="22"/>
          <w:szCs w:val="22"/>
        </w:rPr>
        <w:t xml:space="preserve">. Vien jose per artimiausius kelerius metus bus sukurta daugiau kaip tūkstantis darbo vietų. Tikimės, kad tai </w:t>
      </w:r>
      <w:r w:rsidR="00EC6964">
        <w:rPr>
          <w:rFonts w:asciiTheme="minorHAnsi" w:hAnsiTheme="minorHAnsi" w:cstheme="minorHAnsi"/>
          <w:sz w:val="22"/>
          <w:szCs w:val="22"/>
        </w:rPr>
        <w:t>puiki</w:t>
      </w:r>
      <w:r w:rsidR="006D4555">
        <w:rPr>
          <w:rFonts w:asciiTheme="minorHAnsi" w:hAnsiTheme="minorHAnsi" w:cstheme="minorHAnsi"/>
          <w:sz w:val="22"/>
          <w:szCs w:val="22"/>
        </w:rPr>
        <w:t xml:space="preserve"> pradžia</w:t>
      </w:r>
      <w:r w:rsidR="00931B66">
        <w:rPr>
          <w:rFonts w:asciiTheme="minorHAnsi" w:hAnsiTheme="minorHAnsi" w:cstheme="minorHAnsi"/>
          <w:sz w:val="22"/>
          <w:szCs w:val="22"/>
        </w:rPr>
        <w:t>. J</w:t>
      </w:r>
      <w:r w:rsidR="006D4555">
        <w:rPr>
          <w:rFonts w:asciiTheme="minorHAnsi" w:hAnsiTheme="minorHAnsi" w:cstheme="minorHAnsi"/>
          <w:sz w:val="22"/>
          <w:szCs w:val="22"/>
        </w:rPr>
        <w:t>uolab, kad Savivaldybės pastang</w:t>
      </w:r>
      <w:r w:rsidR="00282DDB">
        <w:rPr>
          <w:rFonts w:asciiTheme="minorHAnsi" w:hAnsiTheme="minorHAnsi" w:cstheme="minorHAnsi"/>
          <w:sz w:val="22"/>
          <w:szCs w:val="22"/>
        </w:rPr>
        <w:t>as</w:t>
      </w:r>
      <w:r w:rsidR="00E76F30">
        <w:rPr>
          <w:rFonts w:asciiTheme="minorHAnsi" w:hAnsiTheme="minorHAnsi" w:cstheme="minorHAnsi"/>
          <w:sz w:val="22"/>
          <w:szCs w:val="22"/>
        </w:rPr>
        <w:t xml:space="preserve"> </w:t>
      </w:r>
      <w:r w:rsidR="006D4555">
        <w:rPr>
          <w:rFonts w:asciiTheme="minorHAnsi" w:hAnsiTheme="minorHAnsi" w:cstheme="minorHAnsi"/>
          <w:sz w:val="22"/>
          <w:szCs w:val="22"/>
        </w:rPr>
        <w:t>įgyvendinti Pramonės 4.0 krypties priemones</w:t>
      </w:r>
      <w:r w:rsidR="00A9519E">
        <w:rPr>
          <w:rFonts w:asciiTheme="minorHAnsi" w:hAnsiTheme="minorHAnsi" w:cstheme="minorHAnsi"/>
          <w:sz w:val="22"/>
          <w:szCs w:val="22"/>
        </w:rPr>
        <w:t xml:space="preserve"> </w:t>
      </w:r>
      <w:r w:rsidR="00282DDB">
        <w:rPr>
          <w:rFonts w:asciiTheme="minorHAnsi" w:hAnsiTheme="minorHAnsi" w:cstheme="minorHAnsi"/>
          <w:sz w:val="22"/>
          <w:szCs w:val="22"/>
        </w:rPr>
        <w:t>puikiai įvertino</w:t>
      </w:r>
      <w:r w:rsidR="006D4555">
        <w:rPr>
          <w:rFonts w:asciiTheme="minorHAnsi" w:hAnsiTheme="minorHAnsi" w:cstheme="minorHAnsi"/>
          <w:sz w:val="22"/>
          <w:szCs w:val="22"/>
        </w:rPr>
        <w:t xml:space="preserve"> ir LR Vyriausybės, ir Panevėžyje lankęsi vienos</w:t>
      </w:r>
      <w:r w:rsidR="00512327">
        <w:rPr>
          <w:rFonts w:asciiTheme="minorHAnsi" w:hAnsiTheme="minorHAnsi" w:cstheme="minorHAnsi"/>
          <w:sz w:val="22"/>
          <w:szCs w:val="22"/>
        </w:rPr>
        <w:t xml:space="preserve"> iš inovacijų srityje</w:t>
      </w:r>
      <w:r w:rsidR="006D4555">
        <w:rPr>
          <w:rFonts w:asciiTheme="minorHAnsi" w:hAnsiTheme="minorHAnsi" w:cstheme="minorHAnsi"/>
          <w:sz w:val="22"/>
          <w:szCs w:val="22"/>
        </w:rPr>
        <w:t xml:space="preserve"> </w:t>
      </w:r>
      <w:r w:rsidR="00512327">
        <w:rPr>
          <w:rFonts w:asciiTheme="minorHAnsi" w:hAnsiTheme="minorHAnsi" w:cstheme="minorHAnsi"/>
          <w:sz w:val="22"/>
          <w:szCs w:val="22"/>
        </w:rPr>
        <w:t>labiausiai pažengusių</w:t>
      </w:r>
      <w:r w:rsidR="006D4555">
        <w:rPr>
          <w:rFonts w:asciiTheme="minorHAnsi" w:hAnsiTheme="minorHAnsi" w:cstheme="minorHAnsi"/>
          <w:sz w:val="22"/>
          <w:szCs w:val="22"/>
        </w:rPr>
        <w:t xml:space="preserve"> Europos valstybių – Prancūzijos – viešojo sektoriaus atstovai.  </w:t>
      </w:r>
    </w:p>
    <w:p w14:paraId="2E5D2027" w14:textId="04E9CBB2" w:rsidR="00E23A24" w:rsidRDefault="008C4536" w:rsidP="00B429F8">
      <w:pPr>
        <w:pStyle w:val="prastasiniatinklio"/>
        <w:spacing w:before="0" w:beforeAutospacing="0" w:after="0" w:afterAutospacing="0"/>
        <w:ind w:firstLine="851"/>
        <w:jc w:val="both"/>
        <w:rPr>
          <w:rFonts w:asciiTheme="minorHAnsi" w:hAnsiTheme="minorHAnsi" w:cstheme="minorHAnsi"/>
          <w:sz w:val="22"/>
          <w:szCs w:val="22"/>
        </w:rPr>
      </w:pPr>
      <w:r>
        <w:rPr>
          <w:rFonts w:asciiTheme="minorHAnsi" w:hAnsiTheme="minorHAnsi" w:cstheme="minorHAnsi"/>
          <w:sz w:val="22"/>
          <w:szCs w:val="22"/>
        </w:rPr>
        <w:lastRenderedPageBreak/>
        <w:t>Šiems</w:t>
      </w:r>
      <w:r w:rsidR="00512327">
        <w:rPr>
          <w:rFonts w:asciiTheme="minorHAnsi" w:hAnsiTheme="minorHAnsi" w:cstheme="minorHAnsi"/>
          <w:sz w:val="22"/>
          <w:szCs w:val="22"/>
        </w:rPr>
        <w:t xml:space="preserve"> ir kitiems</w:t>
      </w:r>
      <w:r>
        <w:rPr>
          <w:rFonts w:asciiTheme="minorHAnsi" w:hAnsiTheme="minorHAnsi" w:cstheme="minorHAnsi"/>
          <w:sz w:val="22"/>
          <w:szCs w:val="22"/>
        </w:rPr>
        <w:t xml:space="preserve"> rezultatams pasiekti </w:t>
      </w:r>
      <w:r w:rsidR="00E23A24">
        <w:rPr>
          <w:rFonts w:asciiTheme="minorHAnsi" w:hAnsiTheme="minorHAnsi" w:cstheme="minorHAnsi"/>
          <w:sz w:val="22"/>
          <w:szCs w:val="22"/>
        </w:rPr>
        <w:t>savo ir Savivaldybės administracijos veiklą</w:t>
      </w:r>
      <w:r>
        <w:rPr>
          <w:rFonts w:asciiTheme="minorHAnsi" w:hAnsiTheme="minorHAnsi" w:cstheme="minorHAnsi"/>
          <w:sz w:val="22"/>
          <w:szCs w:val="22"/>
        </w:rPr>
        <w:t xml:space="preserve"> organizavau vadovaudamasis </w:t>
      </w:r>
      <w:r w:rsidR="00E23A24">
        <w:rPr>
          <w:rFonts w:asciiTheme="minorHAnsi" w:hAnsiTheme="minorHAnsi" w:cstheme="minorHAnsi"/>
          <w:sz w:val="22"/>
          <w:szCs w:val="22"/>
        </w:rPr>
        <w:t xml:space="preserve">Savivaldybės tarybos patvirtintų strateginio planavimo dokumentų nuostatomis. Tarp svarbiausių dokumentų – Panevėžio miesto plėtros 2014–2020 m. strateginis planas, </w:t>
      </w:r>
      <w:r w:rsidR="00E23A24" w:rsidRPr="000B4EFA">
        <w:rPr>
          <w:rFonts w:asciiTheme="minorHAnsi" w:hAnsiTheme="minorHAnsi" w:cstheme="minorHAnsi"/>
          <w:sz w:val="22"/>
          <w:szCs w:val="22"/>
        </w:rPr>
        <w:t>Savivaldybės 2020</w:t>
      </w:r>
      <w:r w:rsidR="00E23A24">
        <w:rPr>
          <w:rFonts w:asciiTheme="minorHAnsi" w:hAnsiTheme="minorHAnsi" w:cstheme="minorHAnsi"/>
          <w:sz w:val="22"/>
          <w:szCs w:val="22"/>
        </w:rPr>
        <w:t>–</w:t>
      </w:r>
      <w:r w:rsidR="00E23A24" w:rsidRPr="000B4EFA">
        <w:rPr>
          <w:rFonts w:asciiTheme="minorHAnsi" w:hAnsiTheme="minorHAnsi" w:cstheme="minorHAnsi"/>
          <w:sz w:val="22"/>
          <w:szCs w:val="22"/>
        </w:rPr>
        <w:t>2022 m. veiklos planas, socialinės ir ekonominės programos</w:t>
      </w:r>
      <w:r w:rsidR="00E23A24">
        <w:rPr>
          <w:rFonts w:asciiTheme="minorHAnsi" w:hAnsiTheme="minorHAnsi" w:cstheme="minorHAnsi"/>
          <w:sz w:val="22"/>
          <w:szCs w:val="22"/>
        </w:rPr>
        <w:t>, Savivaldybės administracijos 2020 m. veiklos planas</w:t>
      </w:r>
      <w:r w:rsidR="00E23A24" w:rsidRPr="00316A51">
        <w:rPr>
          <w:rFonts w:asciiTheme="minorHAnsi" w:hAnsiTheme="minorHAnsi" w:cstheme="minorHAnsi"/>
          <w:sz w:val="22"/>
          <w:szCs w:val="22"/>
        </w:rPr>
        <w:t xml:space="preserve">. </w:t>
      </w:r>
      <w:bookmarkStart w:id="3" w:name="_Hlk67044918"/>
      <w:r w:rsidR="00E23A24" w:rsidRPr="00316A51">
        <w:rPr>
          <w:rFonts w:asciiTheme="minorHAnsi" w:hAnsiTheme="minorHAnsi" w:cstheme="minorHAnsi"/>
          <w:sz w:val="22"/>
          <w:szCs w:val="22"/>
        </w:rPr>
        <w:t>Nori</w:t>
      </w:r>
      <w:r w:rsidR="00316A51" w:rsidRPr="00316A51">
        <w:rPr>
          <w:rFonts w:asciiTheme="minorHAnsi" w:hAnsiTheme="minorHAnsi" w:cstheme="minorHAnsi"/>
          <w:sz w:val="22"/>
          <w:szCs w:val="22"/>
        </w:rPr>
        <w:t xml:space="preserve">si pasidžiaugti kad </w:t>
      </w:r>
      <w:r w:rsidR="0042228A">
        <w:rPr>
          <w:rFonts w:asciiTheme="minorHAnsi" w:hAnsiTheme="minorHAnsi" w:cstheme="minorHAnsi"/>
          <w:sz w:val="22"/>
          <w:szCs w:val="22"/>
        </w:rPr>
        <w:t xml:space="preserve">nepaisant visą pasaulį sukausčiusios pandemijos Savivaldybės biudžetą </w:t>
      </w:r>
      <w:r w:rsidR="00A40673">
        <w:rPr>
          <w:rFonts w:asciiTheme="minorHAnsi" w:hAnsiTheme="minorHAnsi" w:cstheme="minorHAnsi"/>
          <w:sz w:val="22"/>
          <w:szCs w:val="22"/>
        </w:rPr>
        <w:t>pavyko sklandžiai subalansuoti</w:t>
      </w:r>
      <w:r w:rsidR="00E62557">
        <w:rPr>
          <w:rFonts w:asciiTheme="minorHAnsi" w:hAnsiTheme="minorHAnsi" w:cstheme="minorHAnsi"/>
          <w:sz w:val="22"/>
          <w:szCs w:val="22"/>
        </w:rPr>
        <w:t xml:space="preserve"> ir</w:t>
      </w:r>
      <w:r w:rsidR="0042228A">
        <w:rPr>
          <w:rFonts w:asciiTheme="minorHAnsi" w:hAnsiTheme="minorHAnsi" w:cstheme="minorHAnsi"/>
          <w:sz w:val="22"/>
          <w:szCs w:val="22"/>
        </w:rPr>
        <w:t xml:space="preserve"> nesurinktas </w:t>
      </w:r>
      <w:r w:rsidR="00E62557">
        <w:rPr>
          <w:rFonts w:asciiTheme="minorHAnsi" w:hAnsiTheme="minorHAnsi" w:cstheme="minorHAnsi"/>
          <w:sz w:val="22"/>
          <w:szCs w:val="22"/>
        </w:rPr>
        <w:t>biudžeto pajamas</w:t>
      </w:r>
      <w:r w:rsidR="0042228A">
        <w:rPr>
          <w:rFonts w:asciiTheme="minorHAnsi" w:hAnsiTheme="minorHAnsi" w:cstheme="minorHAnsi"/>
          <w:sz w:val="22"/>
          <w:szCs w:val="22"/>
        </w:rPr>
        <w:t xml:space="preserve"> kompensuoti </w:t>
      </w:r>
      <w:r w:rsidR="00164700">
        <w:rPr>
          <w:rFonts w:asciiTheme="minorHAnsi" w:hAnsiTheme="minorHAnsi" w:cstheme="minorHAnsi"/>
          <w:sz w:val="22"/>
          <w:szCs w:val="22"/>
        </w:rPr>
        <w:t xml:space="preserve">lėšomis, </w:t>
      </w:r>
      <w:r w:rsidR="0042228A">
        <w:rPr>
          <w:rFonts w:asciiTheme="minorHAnsi" w:hAnsiTheme="minorHAnsi" w:cstheme="minorHAnsi"/>
          <w:sz w:val="22"/>
          <w:szCs w:val="22"/>
        </w:rPr>
        <w:t xml:space="preserve">pritrauktomis iš </w:t>
      </w:r>
      <w:r w:rsidR="00164700">
        <w:rPr>
          <w:rFonts w:asciiTheme="minorHAnsi" w:hAnsiTheme="minorHAnsi" w:cstheme="minorHAnsi"/>
          <w:sz w:val="22"/>
          <w:szCs w:val="22"/>
        </w:rPr>
        <w:t>alternatyvių</w:t>
      </w:r>
      <w:r w:rsidR="0042228A">
        <w:rPr>
          <w:rFonts w:asciiTheme="minorHAnsi" w:hAnsiTheme="minorHAnsi" w:cstheme="minorHAnsi"/>
          <w:sz w:val="22"/>
          <w:szCs w:val="22"/>
        </w:rPr>
        <w:t xml:space="preserve"> finansavimo programų. </w:t>
      </w:r>
      <w:r w:rsidR="00A40673">
        <w:rPr>
          <w:rFonts w:asciiTheme="minorHAnsi" w:hAnsiTheme="minorHAnsi" w:cstheme="minorHAnsi"/>
          <w:sz w:val="22"/>
          <w:szCs w:val="22"/>
        </w:rPr>
        <w:t xml:space="preserve">Praėjusiais metais tokios pritrauktos lėšos sudarė </w:t>
      </w:r>
      <w:r w:rsidR="00A40673" w:rsidRPr="00BB7A7C">
        <w:rPr>
          <w:rFonts w:asciiTheme="minorHAnsi" w:hAnsiTheme="minorHAnsi" w:cstheme="minorHAnsi"/>
          <w:sz w:val="22"/>
          <w:szCs w:val="22"/>
        </w:rPr>
        <w:t xml:space="preserve">net </w:t>
      </w:r>
      <w:r w:rsidR="00BB7A7C" w:rsidRPr="00BB7A7C">
        <w:rPr>
          <w:rFonts w:asciiTheme="minorHAnsi" w:hAnsiTheme="minorHAnsi" w:cstheme="minorHAnsi"/>
          <w:sz w:val="22"/>
          <w:szCs w:val="22"/>
        </w:rPr>
        <w:t>7,751</w:t>
      </w:r>
      <w:r w:rsidR="00A40673" w:rsidRPr="00BB7A7C">
        <w:rPr>
          <w:rFonts w:asciiTheme="minorHAnsi" w:hAnsiTheme="minorHAnsi" w:cstheme="minorHAnsi"/>
          <w:sz w:val="22"/>
          <w:szCs w:val="22"/>
        </w:rPr>
        <w:t xml:space="preserve"> mln. Eur.</w:t>
      </w:r>
      <w:r w:rsidR="00A40673">
        <w:rPr>
          <w:rFonts w:asciiTheme="minorHAnsi" w:hAnsiTheme="minorHAnsi" w:cstheme="minorHAnsi"/>
          <w:sz w:val="22"/>
          <w:szCs w:val="22"/>
        </w:rPr>
        <w:t xml:space="preserve"> </w:t>
      </w:r>
      <w:bookmarkEnd w:id="3"/>
    </w:p>
    <w:p w14:paraId="224C41A1" w14:textId="3A352329" w:rsidR="002E1942" w:rsidRDefault="00556110" w:rsidP="00AE5F0A">
      <w:pPr>
        <w:pStyle w:val="prastasiniatinklio"/>
        <w:spacing w:before="0" w:beforeAutospacing="0" w:after="0" w:afterAutospacing="0"/>
        <w:ind w:firstLine="851"/>
        <w:jc w:val="both"/>
        <w:rPr>
          <w:rFonts w:asciiTheme="minorHAnsi" w:hAnsiTheme="minorHAnsi" w:cstheme="minorHAnsi"/>
          <w:sz w:val="22"/>
          <w:szCs w:val="22"/>
        </w:rPr>
      </w:pPr>
      <w:r>
        <w:rPr>
          <w:rFonts w:asciiTheme="minorHAnsi" w:hAnsiTheme="minorHAnsi" w:cstheme="minorHAnsi"/>
          <w:sz w:val="22"/>
          <w:szCs w:val="22"/>
        </w:rPr>
        <w:t>Išsamiau</w:t>
      </w:r>
      <w:r w:rsidR="0038762E">
        <w:rPr>
          <w:rFonts w:asciiTheme="minorHAnsi" w:hAnsiTheme="minorHAnsi" w:cstheme="minorHAnsi"/>
          <w:sz w:val="22"/>
          <w:szCs w:val="22"/>
        </w:rPr>
        <w:t xml:space="preserve"> </w:t>
      </w:r>
      <w:r w:rsidR="00A852FB">
        <w:rPr>
          <w:rFonts w:asciiTheme="minorHAnsi" w:hAnsiTheme="minorHAnsi" w:cstheme="minorHAnsi"/>
          <w:sz w:val="22"/>
          <w:szCs w:val="22"/>
        </w:rPr>
        <w:t>apžvelgdamas</w:t>
      </w:r>
      <w:r w:rsidR="002E1942">
        <w:rPr>
          <w:rFonts w:asciiTheme="minorHAnsi" w:hAnsiTheme="minorHAnsi" w:cstheme="minorHAnsi"/>
          <w:sz w:val="22"/>
          <w:szCs w:val="22"/>
        </w:rPr>
        <w:t xml:space="preserve"> praėjusius metus nor</w:t>
      </w:r>
      <w:r w:rsidR="000837D9">
        <w:rPr>
          <w:rFonts w:asciiTheme="minorHAnsi" w:hAnsiTheme="minorHAnsi" w:cstheme="minorHAnsi"/>
          <w:sz w:val="22"/>
          <w:szCs w:val="22"/>
        </w:rPr>
        <w:t xml:space="preserve">ėčiau </w:t>
      </w:r>
      <w:r w:rsidR="00A3367D">
        <w:rPr>
          <w:rFonts w:asciiTheme="minorHAnsi" w:hAnsiTheme="minorHAnsi" w:cstheme="minorHAnsi"/>
          <w:sz w:val="22"/>
          <w:szCs w:val="22"/>
        </w:rPr>
        <w:t>išskirti</w:t>
      </w:r>
      <w:r w:rsidR="000837D9">
        <w:rPr>
          <w:rFonts w:asciiTheme="minorHAnsi" w:hAnsiTheme="minorHAnsi" w:cstheme="minorHAnsi"/>
          <w:sz w:val="22"/>
          <w:szCs w:val="22"/>
        </w:rPr>
        <w:t xml:space="preserve"> kelet</w:t>
      </w:r>
      <w:r w:rsidR="00286129">
        <w:rPr>
          <w:rFonts w:asciiTheme="minorHAnsi" w:hAnsiTheme="minorHAnsi" w:cstheme="minorHAnsi"/>
          <w:sz w:val="22"/>
          <w:szCs w:val="22"/>
        </w:rPr>
        <w:t>ą</w:t>
      </w:r>
      <w:r w:rsidR="000837D9">
        <w:rPr>
          <w:rFonts w:asciiTheme="minorHAnsi" w:hAnsiTheme="minorHAnsi" w:cstheme="minorHAnsi"/>
          <w:sz w:val="22"/>
          <w:szCs w:val="22"/>
        </w:rPr>
        <w:t xml:space="preserve"> veiklos krypčių</w:t>
      </w:r>
      <w:r w:rsidR="00421BC4">
        <w:rPr>
          <w:rFonts w:asciiTheme="minorHAnsi" w:hAnsiTheme="minorHAnsi" w:cstheme="minorHAnsi"/>
          <w:sz w:val="22"/>
          <w:szCs w:val="22"/>
        </w:rPr>
        <w:t xml:space="preserve">: </w:t>
      </w:r>
      <w:r w:rsidR="003F1D02">
        <w:rPr>
          <w:rFonts w:asciiTheme="minorHAnsi" w:hAnsiTheme="minorHAnsi" w:cstheme="minorHAnsi"/>
          <w:sz w:val="22"/>
          <w:szCs w:val="22"/>
        </w:rPr>
        <w:t xml:space="preserve">itin aktyvų </w:t>
      </w:r>
      <w:r w:rsidR="00024F70">
        <w:rPr>
          <w:rFonts w:asciiTheme="minorHAnsi" w:hAnsiTheme="minorHAnsi" w:cstheme="minorHAnsi"/>
          <w:sz w:val="22"/>
          <w:szCs w:val="22"/>
        </w:rPr>
        <w:t>investicinių projektų įgyvendinimą, miesto infrastruktūros tobulinimą, STEAM plėtrą bendrajame ugdyme, verslo plėtros sąlygų gerinimą</w:t>
      </w:r>
      <w:r w:rsidR="00F76438">
        <w:rPr>
          <w:rFonts w:asciiTheme="minorHAnsi" w:hAnsiTheme="minorHAnsi" w:cstheme="minorHAnsi"/>
          <w:sz w:val="22"/>
          <w:szCs w:val="22"/>
        </w:rPr>
        <w:t xml:space="preserve"> ir, žinoma, </w:t>
      </w:r>
      <w:r w:rsidR="00E4067D">
        <w:rPr>
          <w:rFonts w:asciiTheme="minorHAnsi" w:hAnsiTheme="minorHAnsi" w:cstheme="minorHAnsi"/>
          <w:sz w:val="22"/>
          <w:szCs w:val="22"/>
        </w:rPr>
        <w:t xml:space="preserve">didžiausią metų iššūkį – </w:t>
      </w:r>
      <w:r w:rsidR="00F76438">
        <w:rPr>
          <w:rFonts w:asciiTheme="minorHAnsi" w:hAnsiTheme="minorHAnsi" w:cstheme="minorHAnsi"/>
          <w:sz w:val="22"/>
          <w:szCs w:val="22"/>
        </w:rPr>
        <w:t>COVID-19 infekcijos plitimo valdymą.</w:t>
      </w:r>
    </w:p>
    <w:p w14:paraId="0D621FF9" w14:textId="069F492E" w:rsidR="00540AC3" w:rsidRDefault="006C3D5C" w:rsidP="00BE209B">
      <w:pPr>
        <w:suppressAutoHyphens/>
        <w:spacing w:after="0" w:line="240" w:lineRule="auto"/>
        <w:ind w:firstLine="851"/>
        <w:jc w:val="both"/>
        <w:textAlignment w:val="center"/>
      </w:pPr>
      <w:r w:rsidRPr="00890A7D">
        <w:rPr>
          <w:rFonts w:cstheme="minorHAnsi"/>
        </w:rPr>
        <w:t xml:space="preserve">Praėję metų iš tiesų nepagailėjo iššūkių ir netikėtumų. </w:t>
      </w:r>
      <w:r w:rsidR="005A6A32">
        <w:rPr>
          <w:rFonts w:cstheme="minorHAnsi"/>
        </w:rPr>
        <w:t>Atidžiai stebėdama naujojo koronaviruso plitimo pasaulyje</w:t>
      </w:r>
      <w:r w:rsidR="00AF3017">
        <w:rPr>
          <w:rFonts w:cstheme="minorHAnsi"/>
        </w:rPr>
        <w:t xml:space="preserve"> ir Lietuvoje</w:t>
      </w:r>
      <w:r w:rsidR="005A6A32">
        <w:rPr>
          <w:rFonts w:cstheme="minorHAnsi"/>
        </w:rPr>
        <w:t xml:space="preserve"> tendencijas, Savivaldybė buvo pasirengusi nedelsiant reaguoti </w:t>
      </w:r>
      <w:r w:rsidR="00A852FB">
        <w:rPr>
          <w:rFonts w:cstheme="minorHAnsi"/>
        </w:rPr>
        <w:t xml:space="preserve">į </w:t>
      </w:r>
      <w:r w:rsidR="005A6A32">
        <w:rPr>
          <w:rFonts w:cstheme="minorHAnsi"/>
        </w:rPr>
        <w:t xml:space="preserve">bet kokius pokyčius. Vos nustačius pirmąjį Lietuvoje COVID-19 ligos atvejį, </w:t>
      </w:r>
      <w:r w:rsidR="00A852FB">
        <w:rPr>
          <w:rFonts w:cstheme="minorHAnsi"/>
        </w:rPr>
        <w:t xml:space="preserve">reguliariai pradėjo rinktis </w:t>
      </w:r>
      <w:r w:rsidR="005A6A32">
        <w:rPr>
          <w:rFonts w:cstheme="minorHAnsi"/>
        </w:rPr>
        <w:t>Savivaldybės ekstremaliųjų situacijų komisij</w:t>
      </w:r>
      <w:r w:rsidR="00D700DD">
        <w:rPr>
          <w:rFonts w:cstheme="minorHAnsi"/>
        </w:rPr>
        <w:t xml:space="preserve">a. Iš viso įvyko 10 jos posėdžių, kuriuose priimti sprendimai </w:t>
      </w:r>
      <w:r w:rsidR="00A852FB">
        <w:rPr>
          <w:rFonts w:cstheme="minorHAnsi"/>
        </w:rPr>
        <w:t xml:space="preserve">dėl infekcijos plitimo valdymo priemonių. </w:t>
      </w:r>
      <w:r w:rsidR="00BE209B">
        <w:rPr>
          <w:rFonts w:cstheme="minorHAnsi"/>
        </w:rPr>
        <w:t xml:space="preserve">Koordinuotai ir operatyviai buvo įgyvendinami visi valstybės </w:t>
      </w:r>
      <w:r w:rsidR="00D700DD">
        <w:rPr>
          <w:rFonts w:cstheme="minorHAnsi"/>
        </w:rPr>
        <w:t>lygio</w:t>
      </w:r>
      <w:r w:rsidR="00BE209B">
        <w:rPr>
          <w:rFonts w:cstheme="minorHAnsi"/>
        </w:rPr>
        <w:t xml:space="preserve"> sprendimai: dėl </w:t>
      </w:r>
      <w:r w:rsidR="00173F8F">
        <w:rPr>
          <w:rFonts w:cstheme="minorHAnsi"/>
        </w:rPr>
        <w:t>ugdymo proceso organizavimo, įstaigų veiklos</w:t>
      </w:r>
      <w:r w:rsidR="00C639F0">
        <w:rPr>
          <w:rFonts w:cstheme="minorHAnsi"/>
        </w:rPr>
        <w:t xml:space="preserve"> apribojimo, </w:t>
      </w:r>
      <w:r w:rsidR="003813B1">
        <w:rPr>
          <w:rFonts w:cstheme="minorHAnsi"/>
        </w:rPr>
        <w:t xml:space="preserve">mobilaus koronaviruso patikros punkto įrengimo, </w:t>
      </w:r>
      <w:r w:rsidR="00BE209B">
        <w:rPr>
          <w:rFonts w:cstheme="minorHAnsi"/>
        </w:rPr>
        <w:t>COVID-19 liga sergančių</w:t>
      </w:r>
      <w:r w:rsidR="00A852FB">
        <w:rPr>
          <w:rFonts w:cstheme="minorHAnsi"/>
        </w:rPr>
        <w:t xml:space="preserve"> </w:t>
      </w:r>
      <w:r w:rsidR="00BE209B">
        <w:rPr>
          <w:rFonts w:cstheme="minorHAnsi"/>
        </w:rPr>
        <w:t xml:space="preserve">asmenų </w:t>
      </w:r>
      <w:r w:rsidR="00A515DB" w:rsidRPr="00BE209B">
        <w:t>pervežimo bei izoliavimo, vaikų ir žmonių su negalia priežiūros užtikrinim</w:t>
      </w:r>
      <w:r w:rsidR="00BE209B" w:rsidRPr="00BE209B">
        <w:t>o</w:t>
      </w:r>
      <w:r w:rsidR="00BE209B">
        <w:t>,</w:t>
      </w:r>
      <w:r w:rsidR="00D06C29">
        <w:t xml:space="preserve"> </w:t>
      </w:r>
      <w:r w:rsidR="00A515DB" w:rsidRPr="00723CAF">
        <w:t>gyventojų srautų viešosiose erdvėse valdym</w:t>
      </w:r>
      <w:r w:rsidR="00BE209B" w:rsidRPr="00723CAF">
        <w:t>o</w:t>
      </w:r>
      <w:r w:rsidR="00A515DB" w:rsidRPr="00723CAF">
        <w:t xml:space="preserve">, viešųjų erdvių ir transporto </w:t>
      </w:r>
      <w:r w:rsidR="003813B1" w:rsidRPr="00723CAF">
        <w:t xml:space="preserve">priemonių </w:t>
      </w:r>
      <w:r w:rsidR="00A515DB" w:rsidRPr="00723CAF">
        <w:t>dezinfekavimo</w:t>
      </w:r>
      <w:r w:rsidR="00D700DD">
        <w:t xml:space="preserve"> ir daug kitų</w:t>
      </w:r>
      <w:r w:rsidR="00723CAF">
        <w:t xml:space="preserve">. Paskyrėme </w:t>
      </w:r>
      <w:r w:rsidR="00A852FB">
        <w:t>specialistus</w:t>
      </w:r>
      <w:r w:rsidR="00723CAF">
        <w:t xml:space="preserve">, </w:t>
      </w:r>
      <w:r w:rsidR="00723CAF" w:rsidRPr="00723CAF">
        <w:t>atsakingus už asmenų, kurių gyvenamųjų patalpų sąlygos saviizoliacijai netinkamos, apgyvendinimo koordinavimą, taip pat izoliacijoje esančių asmenų aprūpinimą maistu ir kitomis būtinosiomis priemonėmis</w:t>
      </w:r>
      <w:r w:rsidR="00AF3017">
        <w:t>, gyventojų, kurie neturi galimybės nuvykti savo transportu, pavėžėjimą į mobilųjį punktą ir pervežimą iš ligoninės.</w:t>
      </w:r>
    </w:p>
    <w:p w14:paraId="74CA902D" w14:textId="27F2D87E" w:rsidR="00723CAF" w:rsidRDefault="00540AC3" w:rsidP="00BE209B">
      <w:pPr>
        <w:suppressAutoHyphens/>
        <w:spacing w:after="0" w:line="240" w:lineRule="auto"/>
        <w:ind w:firstLine="851"/>
        <w:jc w:val="both"/>
        <w:textAlignment w:val="center"/>
      </w:pPr>
      <w:r>
        <w:t xml:space="preserve">Dėjome pastangas, kad informacija apie priimtus sprendimus pasiektų kuo daugiau panevėžiečių – Savivaldybės administracijos darbuotojai rengė informacinius </w:t>
      </w:r>
      <w:r w:rsidRPr="00B916FE">
        <w:t>pranešimus spaudai, platino informacin</w:t>
      </w:r>
      <w:r w:rsidR="00A852FB" w:rsidRPr="00B916FE">
        <w:t>es</w:t>
      </w:r>
      <w:r w:rsidRPr="00B916FE">
        <w:t xml:space="preserve"> </w:t>
      </w:r>
      <w:r w:rsidR="00A852FB" w:rsidRPr="00B916FE">
        <w:t>skrajutes</w:t>
      </w:r>
      <w:r w:rsidRPr="00B916FE">
        <w:t xml:space="preserve">, </w:t>
      </w:r>
      <w:r w:rsidR="00D700DD" w:rsidRPr="00B916FE">
        <w:t xml:space="preserve">atsakinėjo į gyventojų dažniausiai užduodamus klausimus. </w:t>
      </w:r>
      <w:r w:rsidR="007612C6" w:rsidRPr="00B916FE">
        <w:t xml:space="preserve">Savivaldybės darbas pradėtas organizuoti nuotoliniu būdu. </w:t>
      </w:r>
      <w:r w:rsidR="005813CA" w:rsidRPr="00B916FE">
        <w:t>Darbuotoj</w:t>
      </w:r>
      <w:r w:rsidR="000B25DE" w:rsidRPr="00B916FE">
        <w:t>ams</w:t>
      </w:r>
      <w:r w:rsidR="005813CA" w:rsidRPr="00B916FE">
        <w:t xml:space="preserve"> p</w:t>
      </w:r>
      <w:r w:rsidR="005813CA" w:rsidRPr="00B916FE">
        <w:rPr>
          <w:bCs/>
        </w:rPr>
        <w:t>aruoštos nuotolinės kompiuterizuotos</w:t>
      </w:r>
      <w:r w:rsidR="005813CA" w:rsidRPr="00140036">
        <w:rPr>
          <w:bCs/>
        </w:rPr>
        <w:t xml:space="preserve"> darbo vietos</w:t>
      </w:r>
      <w:r w:rsidR="005813CA">
        <w:rPr>
          <w:bCs/>
        </w:rPr>
        <w:t xml:space="preserve">, įdiegta reikalinga vaizdo konferencijų įranga, sustiprintas kibernetinis Savivaldybės įrangos ir </w:t>
      </w:r>
      <w:r w:rsidR="000B25DE">
        <w:rPr>
          <w:bCs/>
        </w:rPr>
        <w:t xml:space="preserve">elektroninių </w:t>
      </w:r>
      <w:r w:rsidR="005813CA">
        <w:rPr>
          <w:bCs/>
        </w:rPr>
        <w:t>sistemų saugumas.</w:t>
      </w:r>
      <w:r w:rsidR="00D700DD">
        <w:rPr>
          <w:bCs/>
        </w:rPr>
        <w:t xml:space="preserve"> </w:t>
      </w:r>
      <w:r w:rsidR="005813CA" w:rsidRPr="004072C3">
        <w:rPr>
          <w:rFonts w:cstheme="minorHAnsi"/>
        </w:rPr>
        <w:t xml:space="preserve">Gyventojų patogumui </w:t>
      </w:r>
      <w:r w:rsidR="005813CA">
        <w:rPr>
          <w:rFonts w:cstheme="minorHAnsi"/>
        </w:rPr>
        <w:t xml:space="preserve">jie buvo </w:t>
      </w:r>
      <w:r w:rsidR="005813CA" w:rsidRPr="008538A4">
        <w:rPr>
          <w:rFonts w:cstheme="minorHAnsi"/>
        </w:rPr>
        <w:t>konsultuojami</w:t>
      </w:r>
      <w:r w:rsidR="005813CA">
        <w:rPr>
          <w:rFonts w:cstheme="minorHAnsi"/>
        </w:rPr>
        <w:t>, k</w:t>
      </w:r>
      <w:r w:rsidR="005813CA" w:rsidRPr="008538A4">
        <w:rPr>
          <w:rFonts w:cstheme="minorHAnsi"/>
        </w:rPr>
        <w:t xml:space="preserve">aip </w:t>
      </w:r>
      <w:r w:rsidR="00D700DD">
        <w:rPr>
          <w:rFonts w:cstheme="minorHAnsi"/>
        </w:rPr>
        <w:t xml:space="preserve">ir toliau nenutrūkstamai naudotis Savivaldybės paslaugomis pasitelkiant įvairias </w:t>
      </w:r>
      <w:r w:rsidR="005813CA" w:rsidRPr="008538A4">
        <w:rPr>
          <w:rFonts w:cstheme="minorHAnsi"/>
        </w:rPr>
        <w:t>elektronin</w:t>
      </w:r>
      <w:r w:rsidR="00D700DD">
        <w:rPr>
          <w:rFonts w:cstheme="minorHAnsi"/>
        </w:rPr>
        <w:t xml:space="preserve">es </w:t>
      </w:r>
      <w:r w:rsidR="005813CA" w:rsidRPr="008538A4">
        <w:rPr>
          <w:rFonts w:cstheme="minorHAnsi"/>
        </w:rPr>
        <w:t>priemon</w:t>
      </w:r>
      <w:r w:rsidR="00D700DD">
        <w:rPr>
          <w:rFonts w:cstheme="minorHAnsi"/>
        </w:rPr>
        <w:t>es – elektroninį paštą, Elektroninių valdžios vartų portalą ir kt.</w:t>
      </w:r>
      <w:r w:rsidR="00B916FE">
        <w:rPr>
          <w:rFonts w:cstheme="minorHAnsi"/>
        </w:rPr>
        <w:t xml:space="preserve"> Nuotoliu organizuotas ir Savivaldybės įstaigų darbas. Mokyklos ir ikimokyklinio ugdymo įstaigos aprūpintos priemonėmis, reikalingomis užtikrinti nenutrūkstamą ugdymo procesą </w:t>
      </w:r>
      <w:r w:rsidR="00B916FE">
        <w:t xml:space="preserve">– </w:t>
      </w:r>
      <w:r w:rsidR="00E4131E">
        <w:t>moksleiviams ir ikimokyklinukams</w:t>
      </w:r>
      <w:r w:rsidR="00B916FE">
        <w:t xml:space="preserve"> išdalinta per 700 kompiuterinės įrangos vienetų,</w:t>
      </w:r>
      <w:r w:rsidR="00554E2D">
        <w:t xml:space="preserve"> gautų iš LR Švietimo, mokslo ir sporto ministerijos bei</w:t>
      </w:r>
      <w:r w:rsidR="00B916FE">
        <w:t xml:space="preserve"> įsigytų už Savivaldybės </w:t>
      </w:r>
      <w:r w:rsidR="00554E2D">
        <w:t>lėšas</w:t>
      </w:r>
      <w:r w:rsidR="00B916FE">
        <w:t>.</w:t>
      </w:r>
    </w:p>
    <w:p w14:paraId="108B1358" w14:textId="78F7A671" w:rsidR="0012730E" w:rsidRDefault="0026004B" w:rsidP="0012730E">
      <w:pPr>
        <w:suppressAutoHyphens/>
        <w:spacing w:after="0" w:line="240" w:lineRule="auto"/>
        <w:ind w:firstLine="851"/>
        <w:jc w:val="both"/>
        <w:textAlignment w:val="center"/>
        <w:rPr>
          <w:szCs w:val="24"/>
        </w:rPr>
      </w:pPr>
      <w:r>
        <w:rPr>
          <w:noProof/>
        </w:rPr>
        <mc:AlternateContent>
          <mc:Choice Requires="wps">
            <w:drawing>
              <wp:anchor distT="0" distB="0" distL="114300" distR="114300" simplePos="0" relativeHeight="251639296" behindDoc="0" locked="1" layoutInCell="1" allowOverlap="1" wp14:anchorId="23E8E6CB" wp14:editId="302D43B2">
                <wp:simplePos x="0" y="0"/>
                <wp:positionH relativeFrom="page">
                  <wp:posOffset>2930525</wp:posOffset>
                </wp:positionH>
                <wp:positionV relativeFrom="paragraph">
                  <wp:posOffset>5593715</wp:posOffset>
                </wp:positionV>
                <wp:extent cx="1616075" cy="7555865"/>
                <wp:effectExtent l="1905" t="0" r="24130" b="24130"/>
                <wp:wrapNone/>
                <wp:docPr id="13" name="Stačiakampis 13"/>
                <wp:cNvGraphicFramePr/>
                <a:graphic xmlns:a="http://schemas.openxmlformats.org/drawingml/2006/main">
                  <a:graphicData uri="http://schemas.microsoft.com/office/word/2010/wordprocessingShape">
                    <wps:wsp>
                      <wps:cNvSpPr/>
                      <wps:spPr>
                        <a:xfrm rot="5400000">
                          <a:off x="0" y="0"/>
                          <a:ext cx="1616075" cy="7555865"/>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839B8" id="Stačiakampis 13" o:spid="_x0000_s1026" style="position:absolute;margin-left:230.75pt;margin-top:440.45pt;width:127.25pt;height:594.95pt;rotation:90;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tgPzqAIAAMMFAAAOAAAAZHJzL2Uyb0RvYy54bWysVM1u2zAMvg/YOwi6r7azOG2DOkXQIsOA oi2WDj0rshQL098k5W/vsLfag42SHLdreyrmgyGK5EfyE8mLy72SaMucF0Y3uDopMWKamlbodYO/ Pyw+nWHkA9EtkUazBh+Yx5ezjx8udnbKRqYzsmUOAYj2051tcBeCnRaFpx1TxJ8YyzQouXGKBBDd umgd2QG6ksWoLCfFzrjWOkOZ93B7nZV4lvA5ZzTcce5ZQLLBkFtIf5f+q/gvZhdkunbEdoL2aZB3 ZKGI0BB0gLomgaCNE6+glKDOeMPDCTWqMJwLylINUE1Vvqhm2RHLUi1AjrcDTf7/wdLb7b1DooW3 +4yRJgreaBnIn9+C/CDKCo/gHkjaWT8F26W9d73k4Rgr3nOnkDPAbD0u45d4gMrQPtF8GGhm+4Ao XFaTalKe1hhR0J3WdX02qWOMIoNFUOt8+MKMQvHQYAfvmGDJ9saHbHo0iebeSNEuhJRJcOvVlXRo S+DNzxdlXaYKAP0fM6nf5wk40bWIjGQO0ikcJIuAUn9jHAiFOkcp5dTKbEiIUMp0qLKqIy3LedaJ uVzZ4JEoSYARmUN9A3YPEMfkNXaG6e2jK0uTMDjnJxrC5AyOiWXnwSNFNjoMzkpo496qTEJVfeRs fyQpUxNZWpn2AO2WugWm0Vu6EPDAN8SHe+Jg8OASlkm4gx+XZtdg058w6oz79dZ9tId5AC1GOxjk BvufG+IYRvKrhkk5r8bjOPlJGNenIxDcc83quUZv1JWBvqlSdukY7YM8Hrkz6hF2zjxGBRXRFGI3 mAZ3FK5CXjCwtSibz5MZTLsl4UYvLY3gkdXYwA/7R+Js3+UBBuTWHIeeTF80e7aNntrMN8FwkSbh ideeb9gUqXH6rRZX0XM5WT3t3tlfAAAA//8DAFBLAwQUAAYACAAAACEADDTlf98AAAANAQAADwAA AGRycy9kb3ducmV2LnhtbEyPy07DMBBF90j8gzVI7FrnUZkoxKlQJZYImsLejYfEENtR7KYpX890 Bbt5HN05U20XO7AZp2C8k5CuE2DoWq+N6yS8H55XBbAQldNq8A4lXDDAtr69qVSp/dntcW5ixyjE hVJJ6GMcS85D26NVYe1HdLT79JNVkdqp43pSZwq3A8+SRHCrjKMLvRpx12P73ZyshBl3++bnQ2B3 +Hp9eVPZZWMWI+X93fL0CCziEv9guOqTOtTkdPQnpwMbJKxERiTN800hgF2JtMgfgB2pEkmeAq8r /v+L+hcAAP//AwBQSwECLQAUAAYACAAAACEAtoM4kv4AAADhAQAAEwAAAAAAAAAAAAAAAAAAAAAA W0NvbnRlbnRfVHlwZXNdLnhtbFBLAQItABQABgAIAAAAIQA4/SH/1gAAAJQBAAALAAAAAAAAAAAA AAAAAC8BAABfcmVscy8ucmVsc1BLAQItABQABgAIAAAAIQA1tgPzqAIAAMMFAAAOAAAAAAAAAAAA AAAAAC4CAABkcnMvZTJvRG9jLnhtbFBLAQItABQABgAIAAAAIQAMNOV/3wAAAA0BAAAPAAAAAAAA AAAAAAAAAAIFAABkcnMvZG93bnJldi54bWxQSwUGAAAAAAQABADzAAAADgYAAAAA " fillcolor="#9f0503" strokecolor="#9f0503" strokeweight="1pt">
                <w10:wrap anchorx="page"/>
                <w10:anchorlock/>
              </v:rect>
            </w:pict>
          </mc:Fallback>
        </mc:AlternateContent>
      </w:r>
      <w:r w:rsidR="00504F8F">
        <w:rPr>
          <w:rFonts w:cstheme="minorHAnsi"/>
        </w:rPr>
        <w:t xml:space="preserve">Nepaisant pandemijos </w:t>
      </w:r>
      <w:r w:rsidR="00336907">
        <w:rPr>
          <w:rFonts w:cstheme="minorHAnsi"/>
        </w:rPr>
        <w:t>įneštos sumaišties</w:t>
      </w:r>
      <w:r w:rsidR="00504F8F">
        <w:rPr>
          <w:rFonts w:cstheme="minorHAnsi"/>
        </w:rPr>
        <w:t xml:space="preserve"> ir pareikalautų resursų, Savivaldybės darbas vyko sklandžiai. </w:t>
      </w:r>
      <w:r w:rsidR="00EF3D81">
        <w:rPr>
          <w:rFonts w:cstheme="minorHAnsi"/>
        </w:rPr>
        <w:t xml:space="preserve">Vienas iš to įrodymų – puikūs </w:t>
      </w:r>
      <w:r w:rsidR="00504F8F">
        <w:rPr>
          <w:rFonts w:cstheme="minorHAnsi"/>
        </w:rPr>
        <w:t>investicinių projektų rezultatai</w:t>
      </w:r>
      <w:r w:rsidR="00C76234">
        <w:rPr>
          <w:rFonts w:cstheme="minorHAnsi"/>
        </w:rPr>
        <w:t xml:space="preserve">. </w:t>
      </w:r>
      <w:r w:rsidR="00A37B59">
        <w:rPr>
          <w:rFonts w:cstheme="minorHAnsi"/>
        </w:rPr>
        <w:t xml:space="preserve">Praėjusiais metais </w:t>
      </w:r>
      <w:r w:rsidR="008769A7">
        <w:rPr>
          <w:rFonts w:cstheme="minorHAnsi"/>
        </w:rPr>
        <w:t xml:space="preserve">buvo </w:t>
      </w:r>
      <w:r w:rsidR="00A37B59">
        <w:rPr>
          <w:rFonts w:cstheme="minorHAnsi"/>
        </w:rPr>
        <w:t>sėkmingai baigti įgyvendinti 6 investiciniai projektai:</w:t>
      </w:r>
      <w:r w:rsidR="00386DDC">
        <w:rPr>
          <w:rFonts w:cstheme="minorHAnsi"/>
        </w:rPr>
        <w:t xml:space="preserve"> </w:t>
      </w:r>
      <w:r w:rsidR="0012730E" w:rsidRPr="00201A22">
        <w:rPr>
          <w:szCs w:val="24"/>
        </w:rPr>
        <w:t>„Kultūros ir poilsio parko modernizavimas, gerinant miesto gamtinę aplinką ir gyvenimo kokybę, skatinant lankytojų srautus, aktyvų laisvalaikį“</w:t>
      </w:r>
      <w:r w:rsidR="0012730E">
        <w:rPr>
          <w:szCs w:val="24"/>
        </w:rPr>
        <w:t xml:space="preserve">, </w:t>
      </w:r>
      <w:r w:rsidR="0012730E" w:rsidRPr="00201A22">
        <w:rPr>
          <w:szCs w:val="24"/>
        </w:rPr>
        <w:t>„Miesto viešojo transporto priemonių parko atnaujinimas Panevėžio mieste“</w:t>
      </w:r>
      <w:r w:rsidR="0012730E">
        <w:rPr>
          <w:szCs w:val="24"/>
        </w:rPr>
        <w:t xml:space="preserve">, </w:t>
      </w:r>
      <w:r w:rsidR="0012730E" w:rsidRPr="0012730E">
        <w:rPr>
          <w:szCs w:val="24"/>
        </w:rPr>
        <w:t>„WiFi4EU Panevėžio mieste“</w:t>
      </w:r>
      <w:r w:rsidR="0012730E">
        <w:rPr>
          <w:szCs w:val="24"/>
        </w:rPr>
        <w:t xml:space="preserve">, </w:t>
      </w:r>
      <w:r w:rsidR="0012730E" w:rsidRPr="00201A22">
        <w:rPr>
          <w:szCs w:val="24"/>
        </w:rPr>
        <w:t>„Oro kokybės valdymo plano parengimas ir taršos mažinimo priemonių įgyvendinimas“</w:t>
      </w:r>
      <w:r w:rsidR="0012730E">
        <w:rPr>
          <w:szCs w:val="24"/>
        </w:rPr>
        <w:t xml:space="preserve">, </w:t>
      </w:r>
      <w:r w:rsidR="0012730E" w:rsidRPr="00201A22">
        <w:rPr>
          <w:szCs w:val="24"/>
        </w:rPr>
        <w:t>„Ekologinio vandens turizmo Latvijoje ir Lietuvoje vystymas“</w:t>
      </w:r>
      <w:r w:rsidR="0012730E">
        <w:rPr>
          <w:szCs w:val="24"/>
        </w:rPr>
        <w:t xml:space="preserve">, </w:t>
      </w:r>
      <w:r w:rsidR="0012730E" w:rsidRPr="00201A22">
        <w:rPr>
          <w:szCs w:val="24"/>
        </w:rPr>
        <w:t>„Jaunimo, vaikų socialinė įtrauktis ir įgalinimas per socialinių paslaugų bei laisvalaikio veiklų efektyvumą Kuldigoje ir Panevėžyje“</w:t>
      </w:r>
      <w:r w:rsidR="0012730E">
        <w:rPr>
          <w:szCs w:val="24"/>
        </w:rPr>
        <w:t>.</w:t>
      </w:r>
    </w:p>
    <w:p w14:paraId="5C4D8A08" w14:textId="3A2136A1" w:rsidR="00FB3CC7" w:rsidRDefault="00C357D7" w:rsidP="0012730E">
      <w:pPr>
        <w:suppressAutoHyphens/>
        <w:spacing w:after="0" w:line="240" w:lineRule="auto"/>
        <w:ind w:firstLine="851"/>
        <w:jc w:val="both"/>
        <w:textAlignment w:val="center"/>
        <w:rPr>
          <w:szCs w:val="24"/>
        </w:rPr>
      </w:pPr>
      <w:r>
        <w:rPr>
          <w:szCs w:val="24"/>
        </w:rPr>
        <w:t xml:space="preserve">Savivaldybės </w:t>
      </w:r>
      <w:r w:rsidR="00540AC3">
        <w:rPr>
          <w:szCs w:val="24"/>
        </w:rPr>
        <w:t xml:space="preserve">administracijos </w:t>
      </w:r>
      <w:r w:rsidR="00AF3017">
        <w:rPr>
          <w:szCs w:val="24"/>
        </w:rPr>
        <w:t>komandinio darbo dėka</w:t>
      </w:r>
      <w:r>
        <w:rPr>
          <w:szCs w:val="24"/>
        </w:rPr>
        <w:t xml:space="preserve"> pavyko užtikrinti</w:t>
      </w:r>
      <w:r w:rsidRPr="00C357D7">
        <w:rPr>
          <w:szCs w:val="24"/>
        </w:rPr>
        <w:t xml:space="preserve"> </w:t>
      </w:r>
      <w:r>
        <w:rPr>
          <w:szCs w:val="24"/>
        </w:rPr>
        <w:t>net 3,26 mln. Eur Europos Sąjungos ir 1,54 mln. Eur valstybės biudžeto finansavimą miesto investiciniams projektams</w:t>
      </w:r>
      <w:r w:rsidR="00FB3CC7">
        <w:rPr>
          <w:szCs w:val="24"/>
        </w:rPr>
        <w:t xml:space="preserve">:, </w:t>
      </w:r>
      <w:r w:rsidR="00FB3CC7" w:rsidRPr="00227828">
        <w:rPr>
          <w:szCs w:val="24"/>
        </w:rPr>
        <w:t>daugiafunkcini</w:t>
      </w:r>
      <w:r w:rsidR="00FB3CC7">
        <w:rPr>
          <w:szCs w:val="24"/>
        </w:rPr>
        <w:t>o</w:t>
      </w:r>
      <w:r w:rsidR="00FB3CC7" w:rsidRPr="00227828">
        <w:rPr>
          <w:szCs w:val="24"/>
        </w:rPr>
        <w:t xml:space="preserve"> sporto ir sveikatos centro „Aukštaitija“ rekonstravim</w:t>
      </w:r>
      <w:r w:rsidR="00FB3CC7">
        <w:rPr>
          <w:szCs w:val="24"/>
        </w:rPr>
        <w:t>ui, l</w:t>
      </w:r>
      <w:r w:rsidR="00FB3CC7" w:rsidRPr="005F1822">
        <w:rPr>
          <w:szCs w:val="24"/>
        </w:rPr>
        <w:t>engvosios atletikos maniežo</w:t>
      </w:r>
      <w:r w:rsidR="00FB3CC7">
        <w:rPr>
          <w:szCs w:val="24"/>
        </w:rPr>
        <w:t xml:space="preserve">, </w:t>
      </w:r>
      <w:r w:rsidR="00FB3CC7" w:rsidRPr="00613B21">
        <w:rPr>
          <w:szCs w:val="24"/>
        </w:rPr>
        <w:t xml:space="preserve">„Vilties“ progimnazijos </w:t>
      </w:r>
      <w:r w:rsidR="00FB3CC7">
        <w:rPr>
          <w:szCs w:val="24"/>
        </w:rPr>
        <w:t>infrastruktūros, r</w:t>
      </w:r>
      <w:r w:rsidR="00FB3CC7" w:rsidRPr="00227828">
        <w:rPr>
          <w:szCs w:val="24"/>
        </w:rPr>
        <w:t>egos centro „Linelis“ pastato vidaus patalpų ir ugdymo aplinkos</w:t>
      </w:r>
      <w:r w:rsidR="00FB3CC7">
        <w:rPr>
          <w:szCs w:val="24"/>
        </w:rPr>
        <w:t xml:space="preserve"> modernizavimui, </w:t>
      </w:r>
      <w:r w:rsidR="00FB3CC7" w:rsidRPr="00227828">
        <w:rPr>
          <w:szCs w:val="24"/>
        </w:rPr>
        <w:t>miesto gatvių apšvietimo modernizavim</w:t>
      </w:r>
      <w:r w:rsidR="00FB3CC7">
        <w:rPr>
          <w:szCs w:val="24"/>
        </w:rPr>
        <w:t>ui, i</w:t>
      </w:r>
      <w:r w:rsidR="00FB3CC7" w:rsidRPr="00227828">
        <w:rPr>
          <w:szCs w:val="24"/>
        </w:rPr>
        <w:t>ntelektinės transporto sistemos diegim</w:t>
      </w:r>
      <w:r w:rsidR="00FB3CC7">
        <w:rPr>
          <w:szCs w:val="24"/>
        </w:rPr>
        <w:t xml:space="preserve">ui ir kt. </w:t>
      </w:r>
      <w:r>
        <w:rPr>
          <w:szCs w:val="24"/>
        </w:rPr>
        <w:t>P</w:t>
      </w:r>
      <w:r w:rsidR="00895983">
        <w:rPr>
          <w:szCs w:val="24"/>
        </w:rPr>
        <w:t xml:space="preserve">asirašytos sutartys </w:t>
      </w:r>
      <w:r w:rsidR="00895983" w:rsidRPr="00895983">
        <w:rPr>
          <w:szCs w:val="24"/>
        </w:rPr>
        <w:t xml:space="preserve">dėl poeto J. Čerkeso – Besparnio sodybos tvarkybos ir statybos rangos </w:t>
      </w:r>
      <w:r w:rsidR="00895983" w:rsidRPr="006772D0">
        <w:rPr>
          <w:szCs w:val="24"/>
        </w:rPr>
        <w:t xml:space="preserve">darbų, </w:t>
      </w:r>
      <w:r w:rsidR="00844BD6">
        <w:rPr>
          <w:szCs w:val="24"/>
        </w:rPr>
        <w:t>S</w:t>
      </w:r>
      <w:r w:rsidR="006772D0" w:rsidRPr="006772D0">
        <w:rPr>
          <w:szCs w:val="24"/>
        </w:rPr>
        <w:t xml:space="preserve">envagės teritorijos sutvarkymo rangos darbų, </w:t>
      </w:r>
      <w:r w:rsidR="00844BD6">
        <w:rPr>
          <w:szCs w:val="24"/>
        </w:rPr>
        <w:t>B</w:t>
      </w:r>
      <w:r w:rsidR="006772D0" w:rsidRPr="006772D0">
        <w:rPr>
          <w:szCs w:val="24"/>
        </w:rPr>
        <w:t>endruomenių rūmų teritorijos sutvarkymo</w:t>
      </w:r>
      <w:r w:rsidR="007746DF">
        <w:rPr>
          <w:szCs w:val="24"/>
        </w:rPr>
        <w:t xml:space="preserve">, </w:t>
      </w:r>
      <w:r w:rsidR="007746DF" w:rsidRPr="007746DF">
        <w:rPr>
          <w:szCs w:val="24"/>
        </w:rPr>
        <w:t>plaukiojančio sinchronizuoto fontano Senvagės tvenkinyje įrengimo darbų</w:t>
      </w:r>
      <w:r w:rsidR="007746DF">
        <w:rPr>
          <w:szCs w:val="24"/>
        </w:rPr>
        <w:t xml:space="preserve"> ir kt.</w:t>
      </w:r>
      <w:r w:rsidR="00342105">
        <w:rPr>
          <w:szCs w:val="24"/>
        </w:rPr>
        <w:t xml:space="preserve"> </w:t>
      </w:r>
    </w:p>
    <w:p w14:paraId="739C2B23" w14:textId="7DCAE926" w:rsidR="00D077F1" w:rsidRDefault="00622917" w:rsidP="0012730E">
      <w:pPr>
        <w:suppressAutoHyphens/>
        <w:spacing w:after="0" w:line="240" w:lineRule="auto"/>
        <w:ind w:firstLine="851"/>
        <w:jc w:val="both"/>
        <w:textAlignment w:val="center"/>
        <w:rPr>
          <w:szCs w:val="24"/>
        </w:rPr>
      </w:pPr>
      <w:r>
        <w:rPr>
          <w:noProof/>
          <w:szCs w:val="24"/>
        </w:rPr>
        <w:drawing>
          <wp:anchor distT="0" distB="0" distL="114300" distR="114300" simplePos="0" relativeHeight="251779584" behindDoc="1" locked="1" layoutInCell="1" allowOverlap="1" wp14:anchorId="19C0D37B" wp14:editId="642B80FB">
            <wp:simplePos x="0" y="0"/>
            <wp:positionH relativeFrom="page">
              <wp:posOffset>0</wp:posOffset>
            </wp:positionH>
            <wp:positionV relativeFrom="paragraph">
              <wp:posOffset>896620</wp:posOffset>
            </wp:positionV>
            <wp:extent cx="7837170" cy="1655445"/>
            <wp:effectExtent l="0" t="0" r="0" b="1905"/>
            <wp:wrapNone/>
            <wp:docPr id="274" name="Paveikslėli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37170" cy="1655445"/>
                    </a:xfrm>
                    <a:prstGeom prst="rect">
                      <a:avLst/>
                    </a:prstGeom>
                    <a:noFill/>
                  </pic:spPr>
                </pic:pic>
              </a:graphicData>
            </a:graphic>
            <wp14:sizeRelH relativeFrom="margin">
              <wp14:pctWidth>0</wp14:pctWidth>
            </wp14:sizeRelH>
            <wp14:sizeRelV relativeFrom="margin">
              <wp14:pctHeight>0</wp14:pctHeight>
            </wp14:sizeRelV>
          </wp:anchor>
        </w:drawing>
      </w:r>
      <w:r w:rsidR="00561E5A">
        <w:rPr>
          <w:szCs w:val="24"/>
        </w:rPr>
        <w:t xml:space="preserve">Atsakingoms institucijoms buvo pateikta dvi dešimtys paraiškų ir kitų dokumentų dėl </w:t>
      </w:r>
      <w:r w:rsidR="002811CC">
        <w:rPr>
          <w:szCs w:val="24"/>
        </w:rPr>
        <w:t>miestui</w:t>
      </w:r>
      <w:r w:rsidR="00561E5A">
        <w:rPr>
          <w:szCs w:val="24"/>
        </w:rPr>
        <w:t xml:space="preserve"> svarbių projektų finansavimo</w:t>
      </w:r>
      <w:r w:rsidR="007401E4">
        <w:rPr>
          <w:szCs w:val="24"/>
        </w:rPr>
        <w:t xml:space="preserve"> arba papildomo finansavimo</w:t>
      </w:r>
      <w:r w:rsidR="00790846">
        <w:rPr>
          <w:szCs w:val="24"/>
        </w:rPr>
        <w:t xml:space="preserve"> jiems</w:t>
      </w:r>
      <w:r w:rsidR="007401E4">
        <w:rPr>
          <w:szCs w:val="24"/>
        </w:rPr>
        <w:t xml:space="preserve"> skyrimo</w:t>
      </w:r>
      <w:r w:rsidR="00561E5A">
        <w:rPr>
          <w:szCs w:val="24"/>
        </w:rPr>
        <w:t>:</w:t>
      </w:r>
      <w:r w:rsidR="00613B21">
        <w:rPr>
          <w:szCs w:val="24"/>
        </w:rPr>
        <w:t xml:space="preserve"> </w:t>
      </w:r>
      <w:r w:rsidR="00790846" w:rsidRPr="00F4234B">
        <w:rPr>
          <w:szCs w:val="24"/>
        </w:rPr>
        <w:t>Skaistakalnio park</w:t>
      </w:r>
      <w:r w:rsidR="00152552">
        <w:rPr>
          <w:szCs w:val="24"/>
        </w:rPr>
        <w:t>ui</w:t>
      </w:r>
      <w:r w:rsidR="00790846" w:rsidRPr="00F4234B">
        <w:rPr>
          <w:szCs w:val="24"/>
        </w:rPr>
        <w:t xml:space="preserve"> ir jo priei</w:t>
      </w:r>
      <w:r w:rsidR="00A23F99">
        <w:rPr>
          <w:szCs w:val="24"/>
        </w:rPr>
        <w:t>g</w:t>
      </w:r>
      <w:r w:rsidR="00152552">
        <w:rPr>
          <w:szCs w:val="24"/>
        </w:rPr>
        <w:t xml:space="preserve">oms </w:t>
      </w:r>
      <w:r w:rsidR="00790846" w:rsidRPr="00F4234B">
        <w:rPr>
          <w:szCs w:val="24"/>
        </w:rPr>
        <w:t>sutvarky</w:t>
      </w:r>
      <w:r w:rsidR="00152552">
        <w:rPr>
          <w:szCs w:val="24"/>
        </w:rPr>
        <w:t>ti</w:t>
      </w:r>
      <w:r w:rsidR="00790846">
        <w:rPr>
          <w:szCs w:val="24"/>
        </w:rPr>
        <w:t>, susisiekimui su Panevėžio laisvąja ekonomine zona gerinti, pripučiamam futbolo maniežui įrengti, socialinio</w:t>
      </w:r>
      <w:r w:rsidR="00EF3D81">
        <w:rPr>
          <w:szCs w:val="24"/>
        </w:rPr>
        <w:t xml:space="preserve"> </w:t>
      </w:r>
      <w:r w:rsidR="00790846">
        <w:rPr>
          <w:szCs w:val="24"/>
        </w:rPr>
        <w:t>būsto plėtrai</w:t>
      </w:r>
      <w:r w:rsidR="00EF3D81">
        <w:rPr>
          <w:szCs w:val="24"/>
        </w:rPr>
        <w:t xml:space="preserve"> </w:t>
      </w:r>
      <w:r w:rsidR="00790846">
        <w:rPr>
          <w:szCs w:val="24"/>
        </w:rPr>
        <w:t>ir kt.</w:t>
      </w:r>
      <w:r w:rsidR="00A300C7">
        <w:rPr>
          <w:szCs w:val="24"/>
        </w:rPr>
        <w:t xml:space="preserve"> </w:t>
      </w:r>
      <w:r>
        <w:rPr>
          <w:szCs w:val="24"/>
        </w:rPr>
        <w:t xml:space="preserve">Kviečiu </w:t>
      </w:r>
    </w:p>
    <w:p w14:paraId="20EFF599" w14:textId="78D8E764" w:rsidR="006B5566" w:rsidRDefault="00D077F1" w:rsidP="00BD07FD">
      <w:pPr>
        <w:suppressAutoHyphens/>
        <w:spacing w:after="0" w:line="240" w:lineRule="auto"/>
        <w:ind w:firstLine="851"/>
        <w:jc w:val="both"/>
        <w:textAlignment w:val="center"/>
        <w:rPr>
          <w:szCs w:val="24"/>
        </w:rPr>
      </w:pPr>
      <w:r>
        <w:rPr>
          <w:szCs w:val="24"/>
        </w:rPr>
        <w:br/>
      </w:r>
      <w:r w:rsidR="00100BF6">
        <w:rPr>
          <w:szCs w:val="24"/>
        </w:rPr>
        <w:br/>
      </w:r>
      <w:r w:rsidR="00100BF6">
        <w:rPr>
          <w:szCs w:val="24"/>
        </w:rPr>
        <w:br/>
      </w:r>
      <w:r w:rsidR="00100BF6">
        <w:rPr>
          <w:szCs w:val="24"/>
        </w:rPr>
        <w:br/>
      </w:r>
      <w:r w:rsidR="00100BF6">
        <w:rPr>
          <w:szCs w:val="24"/>
        </w:rPr>
        <w:br/>
      </w:r>
      <w:r>
        <w:rPr>
          <w:szCs w:val="24"/>
        </w:rPr>
        <w:br/>
      </w:r>
      <w:r>
        <w:rPr>
          <w:szCs w:val="24"/>
        </w:rPr>
        <w:br/>
      </w:r>
      <w:r>
        <w:rPr>
          <w:szCs w:val="24"/>
        </w:rPr>
        <w:br/>
      </w:r>
      <w:r w:rsidR="006B5566">
        <w:rPr>
          <w:szCs w:val="24"/>
        </w:rPr>
        <w:lastRenderedPageBreak/>
        <w:t xml:space="preserve">panevėžiečius išsamiau </w:t>
      </w:r>
      <w:r w:rsidR="006B5566" w:rsidRPr="00750F60">
        <w:rPr>
          <w:szCs w:val="24"/>
        </w:rPr>
        <w:t xml:space="preserve">susipažinti su visais mieste įgyvendinamais projektais specialiai jiems skirtame ir nuolat atnaujinamame interneto portale </w:t>
      </w:r>
      <w:r w:rsidR="006B5566" w:rsidRPr="00933AB7">
        <w:rPr>
          <w:szCs w:val="24"/>
          <w:u w:val="single"/>
        </w:rPr>
        <w:t>www.</w:t>
      </w:r>
      <w:hyperlink r:id="rId12" w:history="1">
        <w:r w:rsidR="006B5566" w:rsidRPr="00750F60">
          <w:rPr>
            <w:rStyle w:val="Hipersaitas"/>
            <w:color w:val="auto"/>
            <w:szCs w:val="24"/>
          </w:rPr>
          <w:t>projektai.panevezys.lt</w:t>
        </w:r>
      </w:hyperlink>
      <w:r w:rsidR="006B5566" w:rsidRPr="00750F60">
        <w:rPr>
          <w:szCs w:val="24"/>
        </w:rPr>
        <w:t>.</w:t>
      </w:r>
    </w:p>
    <w:p w14:paraId="7F2E420C" w14:textId="6C5F5941" w:rsidR="000D6FF5" w:rsidRPr="000D6FF5" w:rsidRDefault="00F17110" w:rsidP="000D6FF5">
      <w:pPr>
        <w:pStyle w:val="Sraopastraipa"/>
        <w:spacing w:after="0" w:line="240" w:lineRule="auto"/>
        <w:ind w:left="0" w:firstLine="851"/>
        <w:jc w:val="both"/>
        <w:rPr>
          <w:rFonts w:cstheme="minorHAnsi"/>
        </w:rPr>
      </w:pPr>
      <w:r>
        <w:rPr>
          <w:szCs w:val="24"/>
        </w:rPr>
        <w:t xml:space="preserve">Itin daug dėmesio praėjusiais metais </w:t>
      </w:r>
      <w:r w:rsidR="00FE5E50">
        <w:rPr>
          <w:szCs w:val="24"/>
        </w:rPr>
        <w:t>skyrėme</w:t>
      </w:r>
      <w:r>
        <w:rPr>
          <w:szCs w:val="24"/>
        </w:rPr>
        <w:t xml:space="preserve"> miesto </w:t>
      </w:r>
      <w:r w:rsidR="00A23F99">
        <w:rPr>
          <w:szCs w:val="24"/>
        </w:rPr>
        <w:t>i</w:t>
      </w:r>
      <w:r w:rsidRPr="0071287C">
        <w:rPr>
          <w:rFonts w:cstheme="minorHAnsi"/>
        </w:rPr>
        <w:t>nfrastruktūros objektų priežiūros paslaugoms ir remonto darbams</w:t>
      </w:r>
      <w:r w:rsidR="00A23F99">
        <w:rPr>
          <w:rFonts w:cstheme="minorHAnsi"/>
        </w:rPr>
        <w:t xml:space="preserve">. </w:t>
      </w:r>
      <w:r w:rsidR="003B5EF3">
        <w:rPr>
          <w:rFonts w:cstheme="minorHAnsi"/>
        </w:rPr>
        <w:t xml:space="preserve">Laikomės </w:t>
      </w:r>
      <w:r w:rsidR="002811CC">
        <w:rPr>
          <w:rFonts w:cstheme="minorHAnsi"/>
        </w:rPr>
        <w:t>plano</w:t>
      </w:r>
      <w:r w:rsidR="003B5EF3">
        <w:rPr>
          <w:rFonts w:cstheme="minorHAnsi"/>
        </w:rPr>
        <w:t xml:space="preserve"> pirmiausia dėti pastangas pagrindinėms miesto gatvėms sutvarkyti, ilgainiui didesnį dėmesį skiriant </w:t>
      </w:r>
      <w:r w:rsidR="002811CC">
        <w:rPr>
          <w:rFonts w:cstheme="minorHAnsi"/>
        </w:rPr>
        <w:t xml:space="preserve">nuošalesnėms ir </w:t>
      </w:r>
      <w:r w:rsidR="003B5EF3">
        <w:rPr>
          <w:rFonts w:cstheme="minorHAnsi"/>
        </w:rPr>
        <w:t xml:space="preserve">mažiau intensyvioms. </w:t>
      </w:r>
      <w:r w:rsidR="00AF3017">
        <w:rPr>
          <w:rFonts w:cstheme="minorHAnsi"/>
        </w:rPr>
        <w:t>Pateikę paraiškas į įvairias valstybines programas, infrastruktūros objektams remontuoti į miesto biudžetą pritraukėme daugiau kaip 4 mln. Eur. Todėl m</w:t>
      </w:r>
      <w:r w:rsidRPr="0071287C">
        <w:rPr>
          <w:rFonts w:cstheme="minorHAnsi"/>
        </w:rPr>
        <w:t xml:space="preserve">iesto gatvių ištisinio asfalto dangos viršutinio sluoksnio remontui </w:t>
      </w:r>
      <w:r w:rsidR="00AF3017">
        <w:rPr>
          <w:rFonts w:cstheme="minorHAnsi"/>
        </w:rPr>
        <w:t>galėjome skirti</w:t>
      </w:r>
      <w:r w:rsidRPr="0071287C">
        <w:rPr>
          <w:rFonts w:cstheme="minorHAnsi"/>
        </w:rPr>
        <w:t xml:space="preserve"> </w:t>
      </w:r>
      <w:r w:rsidR="004003C2">
        <w:rPr>
          <w:rFonts w:cstheme="minorHAnsi"/>
        </w:rPr>
        <w:t>tris</w:t>
      </w:r>
      <w:r w:rsidRPr="0071287C">
        <w:rPr>
          <w:rFonts w:cstheme="minorHAnsi"/>
        </w:rPr>
        <w:t xml:space="preserve"> kartus daugiau</w:t>
      </w:r>
      <w:r>
        <w:rPr>
          <w:rFonts w:cstheme="minorHAnsi"/>
        </w:rPr>
        <w:t xml:space="preserve"> lėšų</w:t>
      </w:r>
      <w:r w:rsidRPr="0071287C">
        <w:rPr>
          <w:rFonts w:cstheme="minorHAnsi"/>
        </w:rPr>
        <w:t xml:space="preserve"> nei </w:t>
      </w:r>
      <w:r w:rsidR="004003C2">
        <w:rPr>
          <w:rFonts w:cstheme="minorHAnsi"/>
        </w:rPr>
        <w:t>ankstesniais metais.</w:t>
      </w:r>
      <w:r>
        <w:rPr>
          <w:rFonts w:cstheme="minorHAnsi"/>
        </w:rPr>
        <w:t xml:space="preserve"> U</w:t>
      </w:r>
      <w:r w:rsidRPr="0071287C">
        <w:rPr>
          <w:rFonts w:cstheme="minorHAnsi"/>
        </w:rPr>
        <w:t>ž</w:t>
      </w:r>
      <w:r w:rsidR="00AF3017">
        <w:rPr>
          <w:rFonts w:cstheme="minorHAnsi"/>
        </w:rPr>
        <w:t xml:space="preserve"> </w:t>
      </w:r>
      <w:r w:rsidRPr="0071287C">
        <w:rPr>
          <w:rFonts w:cstheme="minorHAnsi"/>
        </w:rPr>
        <w:t xml:space="preserve">šias lėšas </w:t>
      </w:r>
      <w:r w:rsidR="004003C2">
        <w:rPr>
          <w:rFonts w:cstheme="minorHAnsi"/>
        </w:rPr>
        <w:t xml:space="preserve">darbai atlikti trylikoje </w:t>
      </w:r>
      <w:r w:rsidRPr="0071287C">
        <w:rPr>
          <w:rFonts w:cstheme="minorHAnsi"/>
        </w:rPr>
        <w:t>miesto gatvių</w:t>
      </w:r>
      <w:r>
        <w:rPr>
          <w:rFonts w:cstheme="minorHAnsi"/>
        </w:rPr>
        <w:t xml:space="preserve"> ir</w:t>
      </w:r>
      <w:r w:rsidRPr="0071287C">
        <w:rPr>
          <w:rFonts w:cstheme="minorHAnsi"/>
        </w:rPr>
        <w:t xml:space="preserve"> gatvių atkarpų</w:t>
      </w:r>
      <w:r w:rsidR="004003C2">
        <w:rPr>
          <w:rFonts w:cstheme="minorHAnsi"/>
        </w:rPr>
        <w:t xml:space="preserve"> – sutvarkyta daugiau nei 12 k</w:t>
      </w:r>
      <w:r w:rsidR="00C90B7D">
        <w:rPr>
          <w:rFonts w:cstheme="minorHAnsi"/>
        </w:rPr>
        <w:t xml:space="preserve">ilometrų </w:t>
      </w:r>
      <w:r w:rsidR="0058719C">
        <w:rPr>
          <w:rFonts w:cstheme="minorHAnsi"/>
        </w:rPr>
        <w:t>gatvių</w:t>
      </w:r>
      <w:r>
        <w:rPr>
          <w:rFonts w:cstheme="minorHAnsi"/>
        </w:rPr>
        <w:t xml:space="preserve">. </w:t>
      </w:r>
      <w:r w:rsidRPr="0071287C">
        <w:rPr>
          <w:rFonts w:cstheme="minorHAnsi"/>
        </w:rPr>
        <w:t xml:space="preserve">Šaligatvių remontui ir priežiūrai </w:t>
      </w:r>
      <w:r>
        <w:rPr>
          <w:rFonts w:cstheme="minorHAnsi"/>
        </w:rPr>
        <w:t xml:space="preserve">taip pat </w:t>
      </w:r>
      <w:r w:rsidRPr="0071287C">
        <w:rPr>
          <w:rFonts w:cstheme="minorHAnsi"/>
        </w:rPr>
        <w:t>skirta 63 proc. daugiau lėšų nei</w:t>
      </w:r>
      <w:r>
        <w:rPr>
          <w:rFonts w:cstheme="minorHAnsi"/>
        </w:rPr>
        <w:t xml:space="preserve"> ankstesniais metais</w:t>
      </w:r>
      <w:r w:rsidRPr="0071287C">
        <w:rPr>
          <w:rFonts w:cstheme="minorHAnsi"/>
        </w:rPr>
        <w:t>.</w:t>
      </w:r>
      <w:r w:rsidR="0058719C">
        <w:rPr>
          <w:rFonts w:cstheme="minorHAnsi"/>
        </w:rPr>
        <w:t xml:space="preserve"> </w:t>
      </w:r>
      <w:r w:rsidR="004C2AAF">
        <w:rPr>
          <w:rFonts w:cstheme="minorHAnsi"/>
        </w:rPr>
        <w:t>B</w:t>
      </w:r>
      <w:r w:rsidR="0058719C">
        <w:rPr>
          <w:rFonts w:cstheme="minorHAnsi"/>
        </w:rPr>
        <w:t>uvo tęsiamas d</w:t>
      </w:r>
      <w:r w:rsidRPr="0071287C">
        <w:rPr>
          <w:rFonts w:cstheme="minorHAnsi"/>
        </w:rPr>
        <w:t>augiabučių namų teritorijų vidaus kelių bei šaligatvių remont</w:t>
      </w:r>
      <w:r>
        <w:rPr>
          <w:rFonts w:cstheme="minorHAnsi"/>
        </w:rPr>
        <w:t>as</w:t>
      </w:r>
      <w:r w:rsidR="0058719C">
        <w:rPr>
          <w:rFonts w:cstheme="minorHAnsi"/>
        </w:rPr>
        <w:t xml:space="preserve">, bendradarbiaujant su daugiabučių namų savininkų bendrijomis </w:t>
      </w:r>
      <w:r w:rsidR="0058719C" w:rsidRPr="0071287C">
        <w:rPr>
          <w:rFonts w:cstheme="minorHAnsi"/>
        </w:rPr>
        <w:t>rekonstruotos</w:t>
      </w:r>
      <w:r w:rsidR="000D6FF5">
        <w:rPr>
          <w:rFonts w:cstheme="minorHAnsi"/>
        </w:rPr>
        <w:t xml:space="preserve"> jų </w:t>
      </w:r>
      <w:r w:rsidR="000D6FF5" w:rsidRPr="0071287C">
        <w:rPr>
          <w:rFonts w:cstheme="minorHAnsi"/>
        </w:rPr>
        <w:t>namų teritorijose esančios automobilių stovėjimo aikštelė</w:t>
      </w:r>
      <w:r w:rsidR="000D6FF5">
        <w:rPr>
          <w:rFonts w:cstheme="minorHAnsi"/>
        </w:rPr>
        <w:t>s</w:t>
      </w:r>
      <w:r w:rsidR="0058719C">
        <w:rPr>
          <w:rFonts w:cstheme="minorHAnsi"/>
        </w:rPr>
        <w:t xml:space="preserve">. Tikimės, kad </w:t>
      </w:r>
      <w:r w:rsidR="004C2AAF">
        <w:rPr>
          <w:rFonts w:cstheme="minorHAnsi"/>
        </w:rPr>
        <w:t>gražėjantys daugiabučių kiemai</w:t>
      </w:r>
      <w:r w:rsidR="00466E77">
        <w:rPr>
          <w:rFonts w:cstheme="minorHAnsi"/>
        </w:rPr>
        <w:t xml:space="preserve"> ilgainiui</w:t>
      </w:r>
      <w:r w:rsidR="004C2AAF">
        <w:rPr>
          <w:rFonts w:cstheme="minorHAnsi"/>
        </w:rPr>
        <w:t xml:space="preserve"> paskatins ir </w:t>
      </w:r>
      <w:r w:rsidR="00466E77">
        <w:rPr>
          <w:rFonts w:cstheme="minorHAnsi"/>
        </w:rPr>
        <w:t xml:space="preserve">daugiau </w:t>
      </w:r>
      <w:r w:rsidR="00A46CFF">
        <w:rPr>
          <w:rFonts w:cstheme="minorHAnsi"/>
        </w:rPr>
        <w:t>daugiabučių namų savininkų</w:t>
      </w:r>
      <w:r w:rsidR="00466E77">
        <w:rPr>
          <w:rFonts w:cstheme="minorHAnsi"/>
        </w:rPr>
        <w:t xml:space="preserve"> pasinaudoti jiems</w:t>
      </w:r>
      <w:r w:rsidR="000D6FF5">
        <w:rPr>
          <w:rFonts w:cstheme="minorHAnsi"/>
        </w:rPr>
        <w:t xml:space="preserve"> </w:t>
      </w:r>
      <w:r w:rsidR="00C90B7D">
        <w:rPr>
          <w:rFonts w:cstheme="minorHAnsi"/>
        </w:rPr>
        <w:t>siūloma</w:t>
      </w:r>
      <w:r w:rsidR="000D6FF5">
        <w:rPr>
          <w:rFonts w:cstheme="minorHAnsi"/>
        </w:rPr>
        <w:t xml:space="preserve"> programa, kai Savivaldybė kompensuoja iki 70 proc.</w:t>
      </w:r>
      <w:r w:rsidR="004C2AAF">
        <w:rPr>
          <w:rFonts w:cstheme="minorHAnsi"/>
        </w:rPr>
        <w:t xml:space="preserve"> aikštelėms </w:t>
      </w:r>
      <w:r w:rsidR="000D6FF5" w:rsidRPr="000D6FF5">
        <w:rPr>
          <w:rFonts w:cstheme="minorHAnsi"/>
        </w:rPr>
        <w:t>sutvarkyti reikalingos pinigų sumos</w:t>
      </w:r>
      <w:r w:rsidR="00466E77">
        <w:rPr>
          <w:rFonts w:cstheme="minorHAnsi"/>
        </w:rPr>
        <w:t>.</w:t>
      </w:r>
      <w:r w:rsidR="004C2AAF">
        <w:rPr>
          <w:rFonts w:cstheme="minorHAnsi"/>
        </w:rPr>
        <w:t xml:space="preserve"> </w:t>
      </w:r>
    </w:p>
    <w:p w14:paraId="239067D6" w14:textId="52BC9BFD" w:rsidR="00F17110" w:rsidRDefault="00431D12" w:rsidP="00F17110">
      <w:pPr>
        <w:pStyle w:val="Sraopastraipa"/>
        <w:spacing w:after="0" w:line="240" w:lineRule="auto"/>
        <w:ind w:left="0" w:firstLine="851"/>
        <w:contextualSpacing w:val="0"/>
        <w:jc w:val="both"/>
        <w:rPr>
          <w:rFonts w:cstheme="minorHAnsi"/>
        </w:rPr>
      </w:pPr>
      <w:r>
        <w:rPr>
          <w:rFonts w:cstheme="minorHAnsi"/>
        </w:rPr>
        <w:t>Vystydam</w:t>
      </w:r>
      <w:r w:rsidR="00E92ECA">
        <w:rPr>
          <w:rFonts w:cstheme="minorHAnsi"/>
        </w:rPr>
        <w:t>a</w:t>
      </w:r>
      <w:r>
        <w:rPr>
          <w:rFonts w:cstheme="minorHAnsi"/>
        </w:rPr>
        <w:t xml:space="preserve"> miesto strateginę Pramonės 4.0 kryptį, </w:t>
      </w:r>
      <w:r w:rsidR="00E92ECA">
        <w:rPr>
          <w:rFonts w:cstheme="minorHAnsi"/>
        </w:rPr>
        <w:t>Savivaldybė t</w:t>
      </w:r>
      <w:r w:rsidR="00014B96">
        <w:rPr>
          <w:rFonts w:cstheme="minorHAnsi"/>
        </w:rPr>
        <w:t>oliau</w:t>
      </w:r>
      <w:r w:rsidR="008434DD">
        <w:rPr>
          <w:rFonts w:cstheme="minorHAnsi"/>
        </w:rPr>
        <w:t xml:space="preserve"> nuosekliai</w:t>
      </w:r>
      <w:r w:rsidR="00E92ECA">
        <w:rPr>
          <w:rFonts w:cstheme="minorHAnsi"/>
        </w:rPr>
        <w:t xml:space="preserve"> </w:t>
      </w:r>
      <w:r w:rsidR="00B5777B">
        <w:rPr>
          <w:rFonts w:cstheme="minorHAnsi"/>
        </w:rPr>
        <w:t>užtikrina</w:t>
      </w:r>
      <w:r w:rsidR="00E92ECA">
        <w:rPr>
          <w:rFonts w:cstheme="minorHAnsi"/>
        </w:rPr>
        <w:t xml:space="preserve"> </w:t>
      </w:r>
      <w:r w:rsidR="00F17110">
        <w:rPr>
          <w:rFonts w:cstheme="minorHAnsi"/>
        </w:rPr>
        <w:t xml:space="preserve">STEAM </w:t>
      </w:r>
      <w:r w:rsidR="00C90B7D">
        <w:rPr>
          <w:rFonts w:cstheme="minorHAnsi"/>
        </w:rPr>
        <w:t>sričių</w:t>
      </w:r>
      <w:r w:rsidR="00F17110">
        <w:rPr>
          <w:rFonts w:cstheme="minorHAnsi"/>
        </w:rPr>
        <w:t xml:space="preserve"> plėtrą bendrajame ugdyme. </w:t>
      </w:r>
      <w:r w:rsidR="00D3036F">
        <w:rPr>
          <w:rFonts w:cstheme="minorHAnsi"/>
        </w:rPr>
        <w:t>Praėjusiais metais a</w:t>
      </w:r>
      <w:r w:rsidR="00F17110" w:rsidRPr="00A03FE8">
        <w:rPr>
          <w:rFonts w:cstheme="minorHAnsi"/>
        </w:rPr>
        <w:t xml:space="preserve">tliktas </w:t>
      </w:r>
      <w:r w:rsidR="00D3036F">
        <w:rPr>
          <w:rFonts w:cstheme="minorHAnsi"/>
        </w:rPr>
        <w:t xml:space="preserve">būsimojo </w:t>
      </w:r>
      <w:r w:rsidR="00C65514">
        <w:rPr>
          <w:rFonts w:cstheme="minorHAnsi"/>
        </w:rPr>
        <w:t xml:space="preserve">regioninio </w:t>
      </w:r>
      <w:r w:rsidR="00F17110" w:rsidRPr="00A03FE8">
        <w:rPr>
          <w:rFonts w:cstheme="minorHAnsi"/>
        </w:rPr>
        <w:t>STEAM centro patalpų remontas</w:t>
      </w:r>
      <w:r w:rsidR="00B5777B">
        <w:rPr>
          <w:rFonts w:cstheme="minorHAnsi"/>
        </w:rPr>
        <w:t xml:space="preserve">. </w:t>
      </w:r>
      <w:r w:rsidR="00441E39">
        <w:rPr>
          <w:rFonts w:cstheme="minorHAnsi"/>
        </w:rPr>
        <w:t xml:space="preserve">Planuojame, kad jau greitai šiame centre </w:t>
      </w:r>
      <w:r w:rsidR="00441E39">
        <w:t>mokiniai galės dalyvauti įvairiose gamtos mokslų, technologijų, inžinerijos sričių programose, eksperimentuoti, atlikti laboratorinius darbus – tokiu būdu v</w:t>
      </w:r>
      <w:r w:rsidR="00B84780">
        <w:rPr>
          <w:rFonts w:cstheme="minorHAnsi"/>
        </w:rPr>
        <w:t xml:space="preserve">isapusiškai </w:t>
      </w:r>
      <w:r w:rsidR="00441E39">
        <w:rPr>
          <w:rFonts w:cstheme="minorHAnsi"/>
        </w:rPr>
        <w:t>ugdysime</w:t>
      </w:r>
      <w:r w:rsidR="00B84780">
        <w:rPr>
          <w:rFonts w:cstheme="minorHAnsi"/>
        </w:rPr>
        <w:t xml:space="preserve"> jau</w:t>
      </w:r>
      <w:r w:rsidR="00441E39">
        <w:rPr>
          <w:rFonts w:cstheme="minorHAnsi"/>
        </w:rPr>
        <w:t>nąją kūrėjų kartą.</w:t>
      </w:r>
      <w:r w:rsidR="00B84780">
        <w:rPr>
          <w:rFonts w:cstheme="minorHAnsi"/>
        </w:rPr>
        <w:t xml:space="preserve"> </w:t>
      </w:r>
      <w:r w:rsidR="00070760">
        <w:rPr>
          <w:rFonts w:cstheme="minorHAnsi"/>
        </w:rPr>
        <w:t>Stiprinant</w:t>
      </w:r>
      <w:r w:rsidR="00070760" w:rsidRPr="0021197C">
        <w:rPr>
          <w:rFonts w:cstheme="minorHAnsi"/>
        </w:rPr>
        <w:t xml:space="preserve"> miesto mokytojų pasirengimą</w:t>
      </w:r>
      <w:r w:rsidR="00070760">
        <w:rPr>
          <w:rFonts w:cstheme="minorHAnsi"/>
        </w:rPr>
        <w:t xml:space="preserve"> </w:t>
      </w:r>
      <w:r w:rsidR="00070760" w:rsidRPr="0021197C">
        <w:rPr>
          <w:rFonts w:cstheme="minorHAnsi"/>
        </w:rPr>
        <w:t>Pramonės 4.0</w:t>
      </w:r>
      <w:r w:rsidR="00070760">
        <w:rPr>
          <w:rFonts w:cstheme="minorHAnsi"/>
        </w:rPr>
        <w:t xml:space="preserve"> tendencijų diktuojamiems pokyčiams ir padedant jiems pasinaudoti galimybėmis, kurias pasiūlys </w:t>
      </w:r>
      <w:r w:rsidR="00B5777B">
        <w:rPr>
          <w:rFonts w:cstheme="minorHAnsi"/>
        </w:rPr>
        <w:t>netrukus veiklą pradėsiantis</w:t>
      </w:r>
      <w:r w:rsidR="00070760">
        <w:rPr>
          <w:rFonts w:cstheme="minorHAnsi"/>
        </w:rPr>
        <w:t xml:space="preserve"> STEAM centras, miesto mokytojams organizuoti </w:t>
      </w:r>
      <w:r w:rsidR="00070760" w:rsidRPr="0021197C">
        <w:rPr>
          <w:rFonts w:cstheme="minorHAnsi"/>
        </w:rPr>
        <w:t xml:space="preserve">tęstiniai </w:t>
      </w:r>
      <w:r w:rsidR="00070760">
        <w:rPr>
          <w:rFonts w:cstheme="minorHAnsi"/>
        </w:rPr>
        <w:t>v</w:t>
      </w:r>
      <w:r w:rsidR="00070760" w:rsidRPr="0021197C">
        <w:rPr>
          <w:rFonts w:cstheme="minorHAnsi"/>
        </w:rPr>
        <w:t>erslumo ir STEAM kompetencijų ugdymo mokymai</w:t>
      </w:r>
      <w:r w:rsidR="00070760">
        <w:rPr>
          <w:rFonts w:cstheme="minorHAnsi"/>
        </w:rPr>
        <w:t>.</w:t>
      </w:r>
      <w:r w:rsidR="00672D4F">
        <w:rPr>
          <w:rFonts w:cstheme="minorHAnsi"/>
        </w:rPr>
        <w:t xml:space="preserve"> Papildomai lėšų skirta</w:t>
      </w:r>
      <w:r w:rsidR="000820BA">
        <w:rPr>
          <w:rFonts w:cstheme="minorHAnsi"/>
        </w:rPr>
        <w:t xml:space="preserve"> miesto </w:t>
      </w:r>
      <w:r w:rsidR="00672D4F">
        <w:rPr>
          <w:rFonts w:cstheme="minorHAnsi"/>
        </w:rPr>
        <w:t xml:space="preserve">mokyklų gamtamoksliniams kabinetams praturtinti, </w:t>
      </w:r>
      <w:r w:rsidR="000820BA">
        <w:rPr>
          <w:rFonts w:cstheme="minorHAnsi"/>
        </w:rPr>
        <w:t xml:space="preserve">robotikos varžybų centro „RoboLabas“ įrangai išplėsti, </w:t>
      </w:r>
      <w:r w:rsidR="00672D4F">
        <w:rPr>
          <w:rFonts w:cstheme="minorHAnsi"/>
        </w:rPr>
        <w:t>robotikos populiarinimo renginiams organizuoti.</w:t>
      </w:r>
    </w:p>
    <w:p w14:paraId="009B432A" w14:textId="363959C4" w:rsidR="00BF4892" w:rsidRDefault="00F35248" w:rsidP="007A1642">
      <w:pPr>
        <w:pStyle w:val="Sraopastraipa"/>
        <w:spacing w:after="0" w:line="240" w:lineRule="auto"/>
        <w:ind w:left="0" w:firstLine="851"/>
        <w:jc w:val="both"/>
        <w:rPr>
          <w:rFonts w:cstheme="minorHAnsi"/>
        </w:rPr>
      </w:pPr>
      <w:r>
        <w:rPr>
          <w:rFonts w:cstheme="minorHAnsi"/>
        </w:rPr>
        <w:t>Tam, kad</w:t>
      </w:r>
      <w:r w:rsidR="00090863">
        <w:rPr>
          <w:rFonts w:cstheme="minorHAnsi"/>
        </w:rPr>
        <w:t xml:space="preserve"> miestas būtų patrauklesnis investicijoms ir aukšt</w:t>
      </w:r>
      <w:r w:rsidR="0074319F">
        <w:rPr>
          <w:rFonts w:cstheme="minorHAnsi"/>
        </w:rPr>
        <w:t>os pridėtinės vertės darbo viet</w:t>
      </w:r>
      <w:r w:rsidR="009A09B1">
        <w:rPr>
          <w:rFonts w:cstheme="minorHAnsi"/>
        </w:rPr>
        <w:t>a</w:t>
      </w:r>
      <w:r w:rsidR="0074319F">
        <w:rPr>
          <w:rFonts w:cstheme="minorHAnsi"/>
        </w:rPr>
        <w:t xml:space="preserve">s </w:t>
      </w:r>
      <w:r w:rsidR="00090863">
        <w:rPr>
          <w:rFonts w:cstheme="minorHAnsi"/>
        </w:rPr>
        <w:t>kuriančio verslo plėtrai,</w:t>
      </w:r>
      <w:r w:rsidR="00084035">
        <w:rPr>
          <w:rFonts w:cstheme="minorHAnsi"/>
        </w:rPr>
        <w:t xml:space="preserve"> </w:t>
      </w:r>
      <w:r>
        <w:rPr>
          <w:rFonts w:cstheme="minorHAnsi"/>
        </w:rPr>
        <w:t>p</w:t>
      </w:r>
      <w:r w:rsidR="006F7504">
        <w:rPr>
          <w:rFonts w:cstheme="minorHAnsi"/>
        </w:rPr>
        <w:t xml:space="preserve">irmą kartą organizuotas verslo plėtros sąlygų gerinimo projektų konkursas. </w:t>
      </w:r>
      <w:r w:rsidR="00195230">
        <w:rPr>
          <w:rFonts w:cstheme="minorHAnsi"/>
        </w:rPr>
        <w:t xml:space="preserve">Įgyvendintos veiklos, skirtos stiprinti </w:t>
      </w:r>
      <w:r w:rsidR="001924BD">
        <w:rPr>
          <w:rFonts w:cstheme="minorHAnsi"/>
        </w:rPr>
        <w:t xml:space="preserve">miesto </w:t>
      </w:r>
      <w:r w:rsidR="00195230">
        <w:rPr>
          <w:rFonts w:cstheme="minorHAnsi"/>
        </w:rPr>
        <w:t>verslo poreikius atitinkanči</w:t>
      </w:r>
      <w:r w:rsidR="008C1A66">
        <w:rPr>
          <w:rFonts w:cstheme="minorHAnsi"/>
        </w:rPr>
        <w:t xml:space="preserve">ų </w:t>
      </w:r>
      <w:r w:rsidR="00195230">
        <w:rPr>
          <w:rFonts w:cstheme="minorHAnsi"/>
        </w:rPr>
        <w:t>specialistų ruošimą, pritraukti į miestą gyventojų, užtikrinti informacijos apie gyvenimo ir karjeros galimybes Panevėžyje sklaid</w:t>
      </w:r>
      <w:r w:rsidR="001924BD">
        <w:rPr>
          <w:rFonts w:cstheme="minorHAnsi"/>
        </w:rPr>
        <w:t>ą</w:t>
      </w:r>
      <w:r w:rsidR="00195230">
        <w:rPr>
          <w:rFonts w:cstheme="minorHAnsi"/>
        </w:rPr>
        <w:t>, didinti vietos verslo imlumą inovacijoms. Taip pat buvo priimtas strateginis sprendimas remiantis didžiųjų šalies ir užsienio miestų pavyzdžiu</w:t>
      </w:r>
      <w:r w:rsidR="00E769C3">
        <w:rPr>
          <w:rFonts w:cstheme="minorHAnsi"/>
        </w:rPr>
        <w:t xml:space="preserve"> po vienu stogu sutelkti </w:t>
      </w:r>
      <w:r w:rsidR="00196D06">
        <w:rPr>
          <w:rFonts w:cstheme="minorHAnsi"/>
        </w:rPr>
        <w:t>verslo ir investicinės aplinkos gerinimo, turizmo plėtros ir miesto įvaizdžio kūrimo pajėgas. Nuo šiol tuo rūpin</w:t>
      </w:r>
      <w:r w:rsidR="00B3127C">
        <w:rPr>
          <w:rFonts w:cstheme="minorHAnsi"/>
        </w:rPr>
        <w:t>sis</w:t>
      </w:r>
      <w:r w:rsidR="00196D06">
        <w:rPr>
          <w:rFonts w:cstheme="minorHAnsi"/>
        </w:rPr>
        <w:t xml:space="preserve"> viešoji įstaiga </w:t>
      </w:r>
      <w:r w:rsidR="00195230">
        <w:rPr>
          <w:rFonts w:cstheme="minorHAnsi"/>
        </w:rPr>
        <w:t>Panevėžio plėtros agentūr</w:t>
      </w:r>
      <w:r w:rsidR="00196D06">
        <w:rPr>
          <w:rFonts w:cstheme="minorHAnsi"/>
        </w:rPr>
        <w:t>a</w:t>
      </w:r>
      <w:r w:rsidR="00195230">
        <w:rPr>
          <w:rFonts w:cstheme="minorHAnsi"/>
        </w:rPr>
        <w:t xml:space="preserve">, kurios komanda </w:t>
      </w:r>
      <w:r w:rsidR="00B3127C" w:rsidRPr="00B3127C">
        <w:rPr>
          <w:rFonts w:cstheme="minorHAnsi"/>
        </w:rPr>
        <w:t xml:space="preserve">koordinuotai </w:t>
      </w:r>
      <w:r w:rsidR="00B3127C">
        <w:rPr>
          <w:rFonts w:cstheme="minorHAnsi"/>
        </w:rPr>
        <w:t>įgyvendins</w:t>
      </w:r>
      <w:r w:rsidR="00B3127C" w:rsidRPr="00B3127C">
        <w:rPr>
          <w:rFonts w:cstheme="minorHAnsi"/>
        </w:rPr>
        <w:t xml:space="preserve"> Panevėžio, kaip produkto, tobulinim</w:t>
      </w:r>
      <w:r w:rsidR="00B3127C">
        <w:rPr>
          <w:rFonts w:cstheme="minorHAnsi"/>
        </w:rPr>
        <w:t>o</w:t>
      </w:r>
      <w:r w:rsidR="00B3127C" w:rsidRPr="00B3127C">
        <w:rPr>
          <w:rFonts w:cstheme="minorHAnsi"/>
        </w:rPr>
        <w:t xml:space="preserve"> ir </w:t>
      </w:r>
      <w:r w:rsidR="00B3127C">
        <w:rPr>
          <w:rFonts w:cstheme="minorHAnsi"/>
        </w:rPr>
        <w:t>„</w:t>
      </w:r>
      <w:r w:rsidR="00B3127C" w:rsidRPr="00B3127C">
        <w:rPr>
          <w:rFonts w:cstheme="minorHAnsi"/>
        </w:rPr>
        <w:t>pardavim</w:t>
      </w:r>
      <w:r w:rsidR="00B3127C">
        <w:rPr>
          <w:rFonts w:cstheme="minorHAnsi"/>
        </w:rPr>
        <w:t>o“</w:t>
      </w:r>
      <w:r w:rsidR="00B3127C" w:rsidRPr="00B3127C">
        <w:rPr>
          <w:rFonts w:cstheme="minorHAnsi"/>
        </w:rPr>
        <w:t xml:space="preserve"> investuotojams, studentams, turistams</w:t>
      </w:r>
      <w:r w:rsidR="00B3127C">
        <w:rPr>
          <w:rFonts w:cstheme="minorHAnsi"/>
        </w:rPr>
        <w:t xml:space="preserve"> </w:t>
      </w:r>
      <w:r w:rsidR="00873768">
        <w:rPr>
          <w:rFonts w:cstheme="minorHAnsi"/>
        </w:rPr>
        <w:t>iniciatyvas</w:t>
      </w:r>
      <w:r w:rsidR="00B3127C">
        <w:rPr>
          <w:rFonts w:cstheme="minorHAnsi"/>
        </w:rPr>
        <w:t>.</w:t>
      </w:r>
      <w:r w:rsidR="00195230">
        <w:rPr>
          <w:rFonts w:cstheme="minorHAnsi"/>
        </w:rPr>
        <w:t xml:space="preserve"> </w:t>
      </w:r>
    </w:p>
    <w:p w14:paraId="503F6C7C" w14:textId="46570C27" w:rsidR="00CB236F" w:rsidRDefault="0064634A" w:rsidP="00F17110">
      <w:pPr>
        <w:pStyle w:val="Sraopastraipa"/>
        <w:spacing w:after="0" w:line="240" w:lineRule="auto"/>
        <w:ind w:left="0" w:firstLine="851"/>
        <w:jc w:val="both"/>
        <w:rPr>
          <w:rFonts w:cstheme="minorHAnsi"/>
        </w:rPr>
      </w:pPr>
      <w:r>
        <w:rPr>
          <w:rFonts w:cstheme="minorHAnsi"/>
        </w:rPr>
        <w:t xml:space="preserve">Tikimės, kad investuotojai puikiai įvertins </w:t>
      </w:r>
      <w:r w:rsidR="008E2616">
        <w:rPr>
          <w:rFonts w:cstheme="minorHAnsi"/>
        </w:rPr>
        <w:t>J. Janonio g. sujungimo su tarptautine magistrale „Via Baltica“ projekt</w:t>
      </w:r>
      <w:r w:rsidR="00D10282">
        <w:rPr>
          <w:rFonts w:cstheme="minorHAnsi"/>
        </w:rPr>
        <w:t>ą</w:t>
      </w:r>
      <w:r w:rsidR="00BF4892">
        <w:rPr>
          <w:rFonts w:cstheme="minorHAnsi"/>
        </w:rPr>
        <w:t xml:space="preserve"> bei </w:t>
      </w:r>
      <w:r w:rsidR="003C2D78">
        <w:rPr>
          <w:rFonts w:cstheme="minorHAnsi"/>
        </w:rPr>
        <w:t>Šiaurinė gatv</w:t>
      </w:r>
      <w:r w:rsidR="00BF4892">
        <w:rPr>
          <w:rFonts w:cstheme="minorHAnsi"/>
        </w:rPr>
        <w:t>ę</w:t>
      </w:r>
      <w:r w:rsidR="003C2D78">
        <w:rPr>
          <w:rFonts w:cstheme="minorHAnsi"/>
        </w:rPr>
        <w:t>, kurios dalis buvo atidaryta praėjusiais metais</w:t>
      </w:r>
      <w:r w:rsidR="00BF4892">
        <w:rPr>
          <w:rFonts w:cstheme="minorHAnsi"/>
        </w:rPr>
        <w:t xml:space="preserve">. </w:t>
      </w:r>
      <w:r w:rsidR="00AF3017">
        <w:rPr>
          <w:rFonts w:cstheme="minorHAnsi"/>
        </w:rPr>
        <w:t xml:space="preserve">Naujų gatvių atsiradimas </w:t>
      </w:r>
      <w:r w:rsidR="00BF4892">
        <w:rPr>
          <w:rFonts w:cstheme="minorHAnsi"/>
        </w:rPr>
        <w:t xml:space="preserve">ne tik </w:t>
      </w:r>
      <w:r w:rsidR="00677EFC">
        <w:rPr>
          <w:rFonts w:cstheme="minorHAnsi"/>
        </w:rPr>
        <w:t>padarys miestą patogesniu investuotojams</w:t>
      </w:r>
      <w:r w:rsidR="00BF4892">
        <w:rPr>
          <w:rFonts w:cstheme="minorHAnsi"/>
        </w:rPr>
        <w:t>, bet</w:t>
      </w:r>
      <w:r w:rsidR="00677EFC">
        <w:rPr>
          <w:rFonts w:cstheme="minorHAnsi"/>
        </w:rPr>
        <w:t xml:space="preserve"> ir padės gyventojams išvengti spūsčių šiaurinėje miesto dalyje.</w:t>
      </w:r>
      <w:r w:rsidR="000820BA">
        <w:rPr>
          <w:rFonts w:cstheme="minorHAnsi"/>
        </w:rPr>
        <w:t xml:space="preserve"> </w:t>
      </w:r>
      <w:r w:rsidR="00BF4892">
        <w:rPr>
          <w:rFonts w:cstheme="minorHAnsi"/>
        </w:rPr>
        <w:t>Panevėžiečius ir miesto svečius jau pernai džiugino p</w:t>
      </w:r>
      <w:r w:rsidR="00BD0D6C">
        <w:rPr>
          <w:rFonts w:cstheme="minorHAnsi"/>
        </w:rPr>
        <w:t>o rekonstrukcijos darbų duris atvėr</w:t>
      </w:r>
      <w:r w:rsidR="00BF4892">
        <w:rPr>
          <w:rFonts w:cstheme="minorHAnsi"/>
        </w:rPr>
        <w:t xml:space="preserve">usios kultūros įstaigos – </w:t>
      </w:r>
      <w:r w:rsidR="00BD0D6C">
        <w:rPr>
          <w:rFonts w:cstheme="minorHAnsi"/>
        </w:rPr>
        <w:t>Dailės galerija ir Kraštotyros muziejus</w:t>
      </w:r>
      <w:r w:rsidR="009A09B1">
        <w:rPr>
          <w:rFonts w:cstheme="minorHAnsi"/>
        </w:rPr>
        <w:t xml:space="preserve">. </w:t>
      </w:r>
      <w:r w:rsidR="00BF4892">
        <w:rPr>
          <w:rFonts w:cstheme="minorHAnsi"/>
        </w:rPr>
        <w:t>Be to, t</w:t>
      </w:r>
      <w:r w:rsidR="009A09B1">
        <w:rPr>
          <w:rFonts w:cstheme="minorHAnsi"/>
        </w:rPr>
        <w:t>arp geriausiųjų tarptautiniu ly</w:t>
      </w:r>
      <w:r w:rsidR="00B32553">
        <w:rPr>
          <w:rFonts w:cstheme="minorHAnsi"/>
        </w:rPr>
        <w:t>giu</w:t>
      </w:r>
      <w:r w:rsidR="009A09B1">
        <w:rPr>
          <w:rFonts w:cstheme="minorHAnsi"/>
        </w:rPr>
        <w:t xml:space="preserve"> buvo atrinkta vienijančio kūrybiškumo centro, menininkų re</w:t>
      </w:r>
      <w:r w:rsidR="003E5207">
        <w:rPr>
          <w:rFonts w:cstheme="minorHAnsi"/>
        </w:rPr>
        <w:t>z</w:t>
      </w:r>
      <w:r w:rsidR="009A09B1">
        <w:rPr>
          <w:rFonts w:cstheme="minorHAnsi"/>
        </w:rPr>
        <w:t>idencijų kūrimo J. Čerkeso – Besparnio sodyboje koncepcija – tolesniuose etapuose jai bus siekiama pritraukti finansavimą</w:t>
      </w:r>
      <w:r w:rsidR="003E5207">
        <w:rPr>
          <w:rFonts w:cstheme="minorHAnsi"/>
        </w:rPr>
        <w:t>.</w:t>
      </w:r>
      <w:r w:rsidR="00873F39">
        <w:rPr>
          <w:rFonts w:cstheme="minorHAnsi"/>
        </w:rPr>
        <w:t xml:space="preserve"> T</w:t>
      </w:r>
      <w:r w:rsidR="00873F39" w:rsidRPr="00873F39">
        <w:rPr>
          <w:rFonts w:cstheme="minorHAnsi"/>
        </w:rPr>
        <w:t>ęsia</w:t>
      </w:r>
      <w:r w:rsidR="00873F39">
        <w:rPr>
          <w:rFonts w:cstheme="minorHAnsi"/>
        </w:rPr>
        <w:t>mi</w:t>
      </w:r>
      <w:r w:rsidR="00873F39" w:rsidRPr="00873F39">
        <w:rPr>
          <w:rFonts w:cstheme="minorHAnsi"/>
        </w:rPr>
        <w:t xml:space="preserve"> sporto bazių, rekreacinių ir poilsio zonų remonto ir modernizavimo darb</w:t>
      </w:r>
      <w:r w:rsidR="00873F39">
        <w:rPr>
          <w:rFonts w:cstheme="minorHAnsi"/>
        </w:rPr>
        <w:t>ai.</w:t>
      </w:r>
    </w:p>
    <w:p w14:paraId="2BD6362E" w14:textId="0AFC6333" w:rsidR="009F62FA" w:rsidRDefault="00657F4E" w:rsidP="00CA208B">
      <w:pPr>
        <w:pStyle w:val="prastasiniatinklio"/>
        <w:spacing w:before="0" w:beforeAutospacing="0" w:after="0" w:afterAutospacing="0"/>
        <w:ind w:firstLine="851"/>
        <w:jc w:val="both"/>
        <w:rPr>
          <w:rFonts w:asciiTheme="minorHAnsi" w:hAnsiTheme="minorHAnsi" w:cstheme="minorHAnsi"/>
          <w:sz w:val="22"/>
          <w:szCs w:val="22"/>
        </w:rPr>
      </w:pPr>
      <w:r>
        <w:rPr>
          <w:rFonts w:asciiTheme="minorHAnsi" w:hAnsiTheme="minorHAnsi" w:cstheme="minorHAnsi"/>
          <w:sz w:val="22"/>
          <w:szCs w:val="22"/>
        </w:rPr>
        <w:t xml:space="preserve">Tai tik dalis praėjusiais metais nuveiktų darbų – jie kaip visad buvo intensyvūs, bet džiuginantys reikšmingais rezultatais. </w:t>
      </w:r>
      <w:r w:rsidR="00864C22" w:rsidRPr="00864C22">
        <w:rPr>
          <w:rFonts w:asciiTheme="minorHAnsi" w:hAnsiTheme="minorHAnsi" w:cstheme="minorHAnsi"/>
          <w:sz w:val="22"/>
          <w:szCs w:val="22"/>
        </w:rPr>
        <w:t xml:space="preserve">Gyventojams, jaunimui, turistams, verslui patrauklus miestas – tokį mes stengiamės kurti Panevėžį. </w:t>
      </w:r>
      <w:r>
        <w:rPr>
          <w:rFonts w:asciiTheme="minorHAnsi" w:hAnsiTheme="minorHAnsi" w:cstheme="minorHAnsi"/>
          <w:sz w:val="22"/>
          <w:szCs w:val="22"/>
        </w:rPr>
        <w:t xml:space="preserve">Neabejoju, kad </w:t>
      </w:r>
      <w:r w:rsidR="00F071FC">
        <w:rPr>
          <w:rFonts w:asciiTheme="minorHAnsi" w:hAnsiTheme="minorHAnsi" w:cstheme="minorHAnsi"/>
          <w:sz w:val="22"/>
          <w:szCs w:val="22"/>
        </w:rPr>
        <w:t>2021 m</w:t>
      </w:r>
      <w:r>
        <w:rPr>
          <w:rFonts w:asciiTheme="minorHAnsi" w:hAnsiTheme="minorHAnsi" w:cstheme="minorHAnsi"/>
          <w:sz w:val="22"/>
          <w:szCs w:val="22"/>
        </w:rPr>
        <w:t>etai atneš naujų iššūkių, bet laukia ir naujos pergalės – taip po žingsnį visi kartu kursime gyvybingesnį, gražesnį, patogesnį, draugiškesnį mums visiems miestą.</w:t>
      </w:r>
    </w:p>
    <w:p w14:paraId="2E9DA1B8" w14:textId="19484F51" w:rsidR="00295D7F" w:rsidRDefault="00295D7F" w:rsidP="00CA208B">
      <w:pPr>
        <w:pStyle w:val="prastasiniatinklio"/>
        <w:spacing w:before="0" w:beforeAutospacing="0" w:after="0" w:afterAutospacing="0"/>
        <w:ind w:firstLine="851"/>
        <w:jc w:val="both"/>
        <w:rPr>
          <w:rFonts w:asciiTheme="minorHAnsi" w:hAnsiTheme="minorHAnsi" w:cstheme="minorHAnsi"/>
          <w:sz w:val="22"/>
          <w:szCs w:val="22"/>
        </w:rPr>
      </w:pPr>
    </w:p>
    <w:p w14:paraId="17E6F925" w14:textId="06178B08" w:rsidR="00295D7F" w:rsidRDefault="00A328E0" w:rsidP="00CA208B">
      <w:pPr>
        <w:pStyle w:val="prastasiniatinklio"/>
        <w:spacing w:before="0" w:beforeAutospacing="0" w:after="0" w:afterAutospacing="0"/>
        <w:ind w:firstLine="851"/>
        <w:jc w:val="both"/>
        <w:rPr>
          <w:rFonts w:asciiTheme="minorHAnsi" w:hAnsiTheme="minorHAnsi" w:cstheme="minorHAnsi"/>
          <w:sz w:val="22"/>
          <w:szCs w:val="22"/>
        </w:rPr>
      </w:pPr>
      <w:r>
        <w:rPr>
          <w:noProof/>
        </w:rPr>
        <w:drawing>
          <wp:anchor distT="0" distB="0" distL="114300" distR="360045" simplePos="0" relativeHeight="251785728" behindDoc="0" locked="0" layoutInCell="1" allowOverlap="1" wp14:anchorId="52A95654" wp14:editId="048BCDC1">
            <wp:simplePos x="0" y="0"/>
            <wp:positionH relativeFrom="column">
              <wp:posOffset>3475990</wp:posOffset>
            </wp:positionH>
            <wp:positionV relativeFrom="paragraph">
              <wp:posOffset>143510</wp:posOffset>
            </wp:positionV>
            <wp:extent cx="1332000" cy="889200"/>
            <wp:effectExtent l="0" t="0" r="1905" b="6350"/>
            <wp:wrapSquare wrapText="bothSides"/>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2000" cy="889200"/>
                    </a:xfrm>
                    <a:prstGeom prst="rect">
                      <a:avLst/>
                    </a:prstGeom>
                  </pic:spPr>
                </pic:pic>
              </a:graphicData>
            </a:graphic>
            <wp14:sizeRelH relativeFrom="margin">
              <wp14:pctWidth>0</wp14:pctWidth>
            </wp14:sizeRelH>
            <wp14:sizeRelV relativeFrom="margin">
              <wp14:pctHeight>0</wp14:pctHeight>
            </wp14:sizeRelV>
          </wp:anchor>
        </w:drawing>
      </w:r>
    </w:p>
    <w:p w14:paraId="754F6C90" w14:textId="7EC470FE" w:rsidR="00CC4EE0" w:rsidRDefault="00CC4EE0" w:rsidP="00CA208B">
      <w:pPr>
        <w:pStyle w:val="prastasiniatinklio"/>
        <w:spacing w:before="0" w:beforeAutospacing="0" w:after="0" w:afterAutospacing="0"/>
        <w:ind w:firstLine="851"/>
        <w:jc w:val="both"/>
        <w:rPr>
          <w:rFonts w:asciiTheme="minorHAnsi" w:hAnsiTheme="minorHAnsi" w:cstheme="minorHAnsi"/>
          <w:sz w:val="22"/>
          <w:szCs w:val="22"/>
        </w:rPr>
      </w:pPr>
    </w:p>
    <w:p w14:paraId="6A2AB06C" w14:textId="44079F1E" w:rsidR="00CC4EE0" w:rsidRDefault="00CC4EE0" w:rsidP="00CA208B">
      <w:pPr>
        <w:pStyle w:val="prastasiniatinklio"/>
        <w:spacing w:before="0" w:beforeAutospacing="0" w:after="0" w:afterAutospacing="0"/>
        <w:ind w:firstLine="851"/>
        <w:jc w:val="both"/>
        <w:rPr>
          <w:rFonts w:asciiTheme="minorHAnsi" w:hAnsiTheme="minorHAnsi" w:cstheme="minorHAnsi"/>
          <w:sz w:val="22"/>
          <w:szCs w:val="22"/>
        </w:rPr>
      </w:pPr>
    </w:p>
    <w:p w14:paraId="6CA73426" w14:textId="3EFDE310" w:rsidR="00D10EAE" w:rsidRPr="00D10EAE" w:rsidRDefault="00D10EAE" w:rsidP="002930D1">
      <w:pPr>
        <w:pStyle w:val="prastasiniatinklio"/>
        <w:spacing w:before="0" w:beforeAutospacing="0" w:after="0" w:afterAutospacing="0"/>
        <w:ind w:firstLine="567"/>
        <w:jc w:val="both"/>
        <w:rPr>
          <w:rFonts w:asciiTheme="minorHAnsi" w:hAnsiTheme="minorHAnsi" w:cstheme="minorHAnsi"/>
          <w:sz w:val="22"/>
          <w:szCs w:val="22"/>
        </w:rPr>
      </w:pPr>
      <w:r w:rsidRPr="002930D1">
        <w:rPr>
          <w:rFonts w:asciiTheme="minorHAnsi" w:hAnsiTheme="minorHAnsi" w:cstheme="minorHAnsi"/>
          <w:color w:val="5A5655"/>
          <w:sz w:val="28"/>
          <w:szCs w:val="28"/>
        </w:rPr>
        <w:t>Savivaldybės administracijos direktorius</w:t>
      </w:r>
      <w:r w:rsidR="00A328E0">
        <w:rPr>
          <w:rFonts w:asciiTheme="minorHAnsi" w:hAnsiTheme="minorHAnsi" w:cstheme="minorHAnsi"/>
          <w:color w:val="5A5655"/>
          <w:sz w:val="28"/>
          <w:szCs w:val="28"/>
        </w:rPr>
        <w:tab/>
        <w:t xml:space="preserve">                                                          </w:t>
      </w:r>
      <w:r w:rsidRPr="002930D1">
        <w:rPr>
          <w:rFonts w:asciiTheme="minorHAnsi" w:hAnsiTheme="minorHAnsi" w:cstheme="minorHAnsi"/>
          <w:color w:val="5A5655"/>
          <w:sz w:val="28"/>
          <w:szCs w:val="28"/>
        </w:rPr>
        <w:t>Tomas Jukna</w:t>
      </w:r>
    </w:p>
    <w:p w14:paraId="29950298" w14:textId="0A7B53B1" w:rsidR="00146E29" w:rsidRPr="00D10EAE" w:rsidRDefault="00F12AAB">
      <w:pPr>
        <w:rPr>
          <w:rFonts w:eastAsiaTheme="majorEastAsia" w:cstheme="minorHAnsi"/>
          <w:b/>
          <w:bCs/>
          <w:color w:val="2F5496" w:themeColor="accent1" w:themeShade="BF"/>
          <w:sz w:val="28"/>
          <w:szCs w:val="28"/>
        </w:rPr>
      </w:pPr>
      <w:r>
        <w:rPr>
          <w:noProof/>
          <w:szCs w:val="24"/>
        </w:rPr>
        <w:drawing>
          <wp:anchor distT="0" distB="0" distL="114300" distR="114300" simplePos="0" relativeHeight="251634174" behindDoc="1" locked="1" layoutInCell="1" allowOverlap="1" wp14:anchorId="0CC1784C" wp14:editId="6E33E7CB">
            <wp:simplePos x="0" y="0"/>
            <wp:positionH relativeFrom="page">
              <wp:posOffset>2540</wp:posOffset>
            </wp:positionH>
            <wp:positionV relativeFrom="paragraph">
              <wp:posOffset>676275</wp:posOffset>
            </wp:positionV>
            <wp:extent cx="7837170" cy="1655445"/>
            <wp:effectExtent l="0" t="0" r="0" b="1905"/>
            <wp:wrapNone/>
            <wp:docPr id="275" name="Paveikslėli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37170" cy="1655445"/>
                    </a:xfrm>
                    <a:prstGeom prst="rect">
                      <a:avLst/>
                    </a:prstGeom>
                    <a:noFill/>
                  </pic:spPr>
                </pic:pic>
              </a:graphicData>
            </a:graphic>
            <wp14:sizeRelH relativeFrom="margin">
              <wp14:pctWidth>0</wp14:pctWidth>
            </wp14:sizeRelH>
            <wp14:sizeRelV relativeFrom="margin">
              <wp14:pctHeight>0</wp14:pctHeight>
            </wp14:sizeRelV>
          </wp:anchor>
        </w:drawing>
      </w:r>
      <w:r w:rsidR="00146E29" w:rsidRPr="00D10EAE">
        <w:rPr>
          <w:rFonts w:cstheme="minorHAnsi"/>
          <w:b/>
          <w:bCs/>
          <w:sz w:val="20"/>
          <w:szCs w:val="20"/>
        </w:rPr>
        <w:br w:type="page"/>
      </w:r>
    </w:p>
    <w:p w14:paraId="4FBCEA2C" w14:textId="4B153418" w:rsidR="0005517E" w:rsidRPr="008C7687" w:rsidRDefault="0005517E" w:rsidP="00F1172E">
      <w:pPr>
        <w:pStyle w:val="Antrat1"/>
        <w:rPr>
          <w:rFonts w:asciiTheme="minorHAnsi" w:hAnsiTheme="minorHAnsi" w:cstheme="minorHAnsi"/>
          <w:b/>
          <w:bCs/>
          <w:color w:val="5A5655"/>
          <w:sz w:val="48"/>
          <w:szCs w:val="48"/>
        </w:rPr>
      </w:pPr>
      <w:bookmarkStart w:id="4" w:name="_Toc67264459"/>
      <w:r w:rsidRPr="008C7687">
        <w:rPr>
          <w:rFonts w:asciiTheme="minorHAnsi" w:hAnsiTheme="minorHAnsi" w:cstheme="minorHAnsi"/>
          <w:b/>
          <w:bCs/>
          <w:color w:val="5A5655"/>
          <w:sz w:val="48"/>
          <w:szCs w:val="48"/>
        </w:rPr>
        <w:lastRenderedPageBreak/>
        <w:t>PANEVĖŽIO MIESTO SAVIVALDYBĖS ADMINISTRACIJOS STRUKTŪRA IR</w:t>
      </w:r>
      <w:r w:rsidR="00DD5381" w:rsidRPr="008C7687">
        <w:rPr>
          <w:rFonts w:asciiTheme="minorHAnsi" w:hAnsiTheme="minorHAnsi" w:cstheme="minorHAnsi"/>
          <w:b/>
          <w:bCs/>
          <w:color w:val="5A5655"/>
          <w:sz w:val="48"/>
          <w:szCs w:val="48"/>
        </w:rPr>
        <w:br/>
      </w:r>
      <w:r w:rsidRPr="008C7687">
        <w:rPr>
          <w:rFonts w:asciiTheme="minorHAnsi" w:hAnsiTheme="minorHAnsi" w:cstheme="minorHAnsi"/>
          <w:b/>
          <w:bCs/>
          <w:color w:val="5A5655"/>
          <w:sz w:val="48"/>
          <w:szCs w:val="48"/>
        </w:rPr>
        <w:t>ŽMOGIŠKIEJI IŠTEKLIAI</w:t>
      </w:r>
      <w:bookmarkEnd w:id="4"/>
    </w:p>
    <w:p w14:paraId="419F1D79" w14:textId="50F59B1C" w:rsidR="009F6AD5" w:rsidRDefault="009F6AD5" w:rsidP="006E56CA">
      <w:pPr>
        <w:spacing w:after="0" w:line="240" w:lineRule="auto"/>
      </w:pPr>
    </w:p>
    <w:p w14:paraId="794C6EB7" w14:textId="77777777" w:rsidR="007D011F" w:rsidRDefault="007D011F" w:rsidP="006E56CA">
      <w:pPr>
        <w:spacing w:after="0" w:line="240" w:lineRule="auto"/>
      </w:pPr>
    </w:p>
    <w:p w14:paraId="0C668814" w14:textId="547F1532" w:rsidR="00BE0FF3" w:rsidRDefault="00BE0FF3" w:rsidP="006E56CA">
      <w:pPr>
        <w:spacing w:after="0" w:line="240" w:lineRule="auto"/>
      </w:pPr>
    </w:p>
    <w:p w14:paraId="588CE498" w14:textId="77777777" w:rsidR="00F230EA" w:rsidRDefault="00F230EA" w:rsidP="00010A17">
      <w:pPr>
        <w:spacing w:after="0" w:line="22" w:lineRule="atLeast"/>
        <w:ind w:firstLine="567"/>
        <w:jc w:val="both"/>
        <w:rPr>
          <w:b/>
          <w:bCs/>
        </w:rPr>
        <w:sectPr w:rsidR="00F230EA" w:rsidSect="001C1CD6">
          <w:footerReference w:type="default" r:id="rId14"/>
          <w:pgSz w:w="11906" w:h="16838"/>
          <w:pgMar w:top="720" w:right="720" w:bottom="720" w:left="720" w:header="567" w:footer="0" w:gutter="0"/>
          <w:cols w:space="1296"/>
          <w:docGrid w:linePitch="360"/>
        </w:sectPr>
      </w:pPr>
    </w:p>
    <w:p w14:paraId="0DF1F524" w14:textId="44C64AA1" w:rsidR="00107005" w:rsidRDefault="00107005" w:rsidP="00610C2B">
      <w:pPr>
        <w:spacing w:after="0" w:line="240" w:lineRule="auto"/>
        <w:ind w:right="49" w:firstLine="851"/>
        <w:jc w:val="both"/>
      </w:pPr>
      <w:r>
        <w:t>Panevėžio miesto savivaldybės administracij</w:t>
      </w:r>
      <w:r w:rsidR="00610C2B">
        <w:t>os (toliau – Savivaldybės administracija)</w:t>
      </w:r>
      <w:r>
        <w:t xml:space="preserve"> </w:t>
      </w:r>
      <w:r w:rsidR="00610C2B">
        <w:t xml:space="preserve">struktūrą </w:t>
      </w:r>
      <w:r>
        <w:t xml:space="preserve">2020 m. sudarė administracijos direktorius, du jo pavaduotojai, 17 skyrių ir pareigybės, neįeinančios į </w:t>
      </w:r>
      <w:r w:rsidR="001F0EA8">
        <w:t>struktūrinių padalinių</w:t>
      </w:r>
      <w:r>
        <w:t xml:space="preserve"> sudėtį.</w:t>
      </w:r>
      <w:r w:rsidR="00610C2B">
        <w:t xml:space="preserve"> </w:t>
      </w:r>
      <w:r>
        <w:t xml:space="preserve"> </w:t>
      </w:r>
      <w:r w:rsidR="00BE0FF3">
        <w:t xml:space="preserve">Panevėžio miesto savivaldybės tarybos sprendimu </w:t>
      </w:r>
      <w:r w:rsidR="00610C2B">
        <w:t>pakeitus</w:t>
      </w:r>
      <w:r w:rsidR="00BE0FF3">
        <w:t xml:space="preserve"> Savivaldybės administracijos valdymo struktūr</w:t>
      </w:r>
      <w:r w:rsidR="00610C2B">
        <w:t xml:space="preserve">ą, </w:t>
      </w:r>
      <w:r w:rsidR="00BE0FF3">
        <w:t xml:space="preserve">nuo 2020 m. vasario 3 d.  įsteigtas Investicijų projektų skyrius, pervadinti Švietimo ir Strateginio planavimo ir finansų skyriai. </w:t>
      </w:r>
      <w:r w:rsidR="002B2E75">
        <w:t>D</w:t>
      </w:r>
      <w:r w:rsidR="00610C2B">
        <w:t xml:space="preserve">arbuotojų skaičius vidutiniškai </w:t>
      </w:r>
      <w:r w:rsidR="002B2E75">
        <w:t xml:space="preserve">siekė </w:t>
      </w:r>
      <w:r w:rsidR="00610C2B" w:rsidRPr="006635CE">
        <w:t>250</w:t>
      </w:r>
      <w:r w:rsidR="00610C2B">
        <w:t>.</w:t>
      </w:r>
    </w:p>
    <w:p w14:paraId="04CD43F1" w14:textId="5F701A1E" w:rsidR="00BE0FF3" w:rsidRDefault="00076FD6" w:rsidP="00610C2B">
      <w:pPr>
        <w:spacing w:after="0" w:line="240" w:lineRule="auto"/>
        <w:ind w:right="49" w:firstLine="851"/>
        <w:jc w:val="both"/>
      </w:pPr>
      <w:r>
        <w:rPr>
          <w:b/>
          <w:bCs/>
          <w:noProof/>
        </w:rPr>
        <w:drawing>
          <wp:anchor distT="107950" distB="0" distL="114300" distR="114300" simplePos="0" relativeHeight="251660800" behindDoc="0" locked="0" layoutInCell="1" allowOverlap="1" wp14:anchorId="30DD6265" wp14:editId="4E66FB66">
            <wp:simplePos x="0" y="0"/>
            <wp:positionH relativeFrom="margin">
              <wp:align>left</wp:align>
            </wp:positionH>
            <wp:positionV relativeFrom="paragraph">
              <wp:posOffset>2063247</wp:posOffset>
            </wp:positionV>
            <wp:extent cx="6649200" cy="3783600"/>
            <wp:effectExtent l="0" t="38100" r="0" b="45720"/>
            <wp:wrapSquare wrapText="bothSides"/>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D83FA8">
        <w:t xml:space="preserve">2020 m. </w:t>
      </w:r>
      <w:r w:rsidR="00D83FA8" w:rsidRPr="00BF6193">
        <w:t>pagal naują</w:t>
      </w:r>
      <w:r w:rsidR="00D83FA8" w:rsidRPr="00BF6193">
        <w:rPr>
          <w:rFonts w:eastAsia="Times New Roman" w:cs="Times New Roman"/>
          <w:szCs w:val="24"/>
          <w:lang w:eastAsia="lt-LT"/>
        </w:rPr>
        <w:t xml:space="preserve"> Valstybės tarnautojų pareigybių aprašymo ir vertinimo metodiką</w:t>
      </w:r>
      <w:r w:rsidR="00D83FA8">
        <w:t xml:space="preserve"> buvo p</w:t>
      </w:r>
      <w:r w:rsidR="00BE0FF3" w:rsidRPr="00BF6193">
        <w:t>akeisti visų valstybės tarnautojų pareiginiai aprašymai</w:t>
      </w:r>
      <w:r w:rsidR="00915D8D">
        <w:t xml:space="preserve"> </w:t>
      </w:r>
      <w:r w:rsidR="00D83FA8">
        <w:t xml:space="preserve">– iš viso 126. </w:t>
      </w:r>
      <w:r w:rsidR="00BE0FF3" w:rsidRPr="00BF6193">
        <w:t xml:space="preserve">Inicijuoti 66 viešieji </w:t>
      </w:r>
      <w:r w:rsidR="00BE0FF3" w:rsidRPr="0020319C">
        <w:t>pirkimai dėl darbuotojų kvalifikacijos tobulinimo, priimti 43 nauji darbuotojai ir valstybės tarnautojai, atleisti 33 darbuotojai</w:t>
      </w:r>
      <w:r w:rsidR="00BE0FF3" w:rsidRPr="00BF6193">
        <w:t xml:space="preserve"> ir valstybės tarnautojai, paskelbta 16 konkursų į valstybės tarnautojų pareigas, paskelbti 2 konkursai į darbuotojų pareigas, atliktas 1 tyrimas dėl galimo tarnybinių ar darbo pareigų pažeidimų, atlikta 1 administracinė procedūra, Vidaus administravimo skyriaus parengta 10 </w:t>
      </w:r>
      <w:r w:rsidR="00BE0FF3" w:rsidRPr="00BF6193">
        <w:t xml:space="preserve">atsakymų </w:t>
      </w:r>
      <w:r w:rsidR="00BE0FF3">
        <w:t>Savivaldybės administracijos skyrių darbuotojams.</w:t>
      </w:r>
    </w:p>
    <w:p w14:paraId="2BBD8CCD" w14:textId="77777777" w:rsidR="00610C2B" w:rsidRDefault="00610C2B" w:rsidP="00610C2B">
      <w:pPr>
        <w:spacing w:after="0" w:line="240" w:lineRule="auto"/>
        <w:ind w:right="49" w:firstLine="851"/>
        <w:jc w:val="both"/>
      </w:pPr>
      <w:r>
        <w:t xml:space="preserve">2020 m. sausio 16 d. pasirašyta Panevėžio miesto savivaldybės darbuotojų profesinės sąjungos ir Savivaldybės administracijos direktoriaus kolektyvinė sutartis. </w:t>
      </w:r>
    </w:p>
    <w:p w14:paraId="43EB14CE" w14:textId="68D906C7" w:rsidR="00BE0FF3" w:rsidRDefault="00BE0FF3" w:rsidP="00610C2B">
      <w:pPr>
        <w:spacing w:after="0" w:line="240" w:lineRule="auto"/>
        <w:ind w:right="49" w:firstLine="851"/>
        <w:jc w:val="both"/>
        <w:rPr>
          <w:szCs w:val="24"/>
        </w:rPr>
      </w:pPr>
      <w:r w:rsidRPr="00BF6193">
        <w:rPr>
          <w:bCs/>
          <w:szCs w:val="24"/>
        </w:rPr>
        <w:t>Savivaldybės biudžetinės</w:t>
      </w:r>
      <w:r w:rsidR="00BF6193" w:rsidRPr="00BF6193">
        <w:rPr>
          <w:bCs/>
          <w:szCs w:val="24"/>
        </w:rPr>
        <w:t>e</w:t>
      </w:r>
      <w:r w:rsidRPr="00BF6193">
        <w:rPr>
          <w:bCs/>
          <w:szCs w:val="24"/>
        </w:rPr>
        <w:t xml:space="preserve"> įstaigos</w:t>
      </w:r>
      <w:r w:rsidR="00BF6193" w:rsidRPr="00BF6193">
        <w:rPr>
          <w:bCs/>
          <w:szCs w:val="24"/>
        </w:rPr>
        <w:t>e p</w:t>
      </w:r>
      <w:r w:rsidRPr="00BF6193">
        <w:rPr>
          <w:bCs/>
          <w:szCs w:val="24"/>
        </w:rPr>
        <w:t>riimti</w:t>
      </w:r>
      <w:r>
        <w:rPr>
          <w:szCs w:val="24"/>
        </w:rPr>
        <w:t xml:space="preserve"> 3 nauji vadovai, 2 vadovai paskirti naujai kadencijai, atleista 1 įstaigos vadovė. Skelbti ir organizuoti 23</w:t>
      </w:r>
      <w:r>
        <w:rPr>
          <w:color w:val="FF0000"/>
          <w:szCs w:val="24"/>
        </w:rPr>
        <w:t xml:space="preserve"> </w:t>
      </w:r>
      <w:r>
        <w:rPr>
          <w:szCs w:val="24"/>
        </w:rPr>
        <w:t>konkursai į įstaigų vadovų pareigas (iš jų į 8 įstaigas po du kartus), įvykdyti 5. Atliktas 1 tyrimas dėl vadovo galimo darbo pareigų pažeidimo.</w:t>
      </w:r>
    </w:p>
    <w:p w14:paraId="29D6D9D2" w14:textId="127F6E31" w:rsidR="00BE0FF3" w:rsidRDefault="00BE0FF3" w:rsidP="007D011F">
      <w:pPr>
        <w:spacing w:after="0" w:line="240" w:lineRule="auto"/>
        <w:ind w:right="49" w:firstLine="851"/>
        <w:jc w:val="both"/>
        <w:rPr>
          <w:szCs w:val="24"/>
        </w:rPr>
      </w:pPr>
      <w:r>
        <w:rPr>
          <w:szCs w:val="24"/>
        </w:rPr>
        <w:t>Peržiūrėti, nustatyti pareiginės algos pastoviosios dalies koeficientai 50 švietimo įstaigų vadovų, pakeistos darbo sutartys.</w:t>
      </w:r>
      <w:r w:rsidR="007D011F">
        <w:rPr>
          <w:szCs w:val="24"/>
        </w:rPr>
        <w:t xml:space="preserve"> </w:t>
      </w:r>
      <w:r>
        <w:rPr>
          <w:szCs w:val="24"/>
        </w:rPr>
        <w:t>Pagal memorandumą, pasirašytą tarp Kultūros ministerijos ir Panevėžio miesto savivaldybės, nuo 2020 m. sausio mėn</w:t>
      </w:r>
      <w:r w:rsidR="00BF6193">
        <w:rPr>
          <w:szCs w:val="24"/>
        </w:rPr>
        <w:t>.</w:t>
      </w:r>
      <w:r>
        <w:rPr>
          <w:szCs w:val="24"/>
        </w:rPr>
        <w:t xml:space="preserve"> peržiūrėti ir nustatyti pareiginės algos pastoviosios dalies koeficientai kultūros įstaigų vadovams, pakeistos darbo sutartys.</w:t>
      </w:r>
    </w:p>
    <w:p w14:paraId="6B51CA28" w14:textId="77777777" w:rsidR="00F230EA" w:rsidRDefault="00F230EA" w:rsidP="00BE0FF3">
      <w:pPr>
        <w:sectPr w:rsidR="00F230EA" w:rsidSect="006F0770">
          <w:type w:val="continuous"/>
          <w:pgSz w:w="11906" w:h="16838"/>
          <w:pgMar w:top="720" w:right="720" w:bottom="720" w:left="720" w:header="567" w:footer="567" w:gutter="0"/>
          <w:cols w:num="2" w:space="374"/>
          <w:docGrid w:linePitch="360"/>
        </w:sectPr>
      </w:pPr>
    </w:p>
    <w:p w14:paraId="236F30F6" w14:textId="329C3367" w:rsidR="00EE603F" w:rsidRPr="00EE603F" w:rsidRDefault="00544AF3" w:rsidP="00EE603F">
      <w:pPr>
        <w:pStyle w:val="Antrat"/>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1</w:t>
      </w:r>
      <w:r>
        <w:rPr>
          <w:b/>
          <w:bCs/>
          <w:i w:val="0"/>
          <w:iCs w:val="0"/>
          <w:color w:val="5A5655"/>
          <w:sz w:val="22"/>
          <w:szCs w:val="22"/>
        </w:rPr>
        <w:fldChar w:fldCharType="end"/>
      </w:r>
      <w:r w:rsidR="00EE603F" w:rsidRPr="00EE603F">
        <w:rPr>
          <w:b/>
          <w:bCs/>
          <w:i w:val="0"/>
          <w:iCs w:val="0"/>
          <w:color w:val="5A5655"/>
          <w:sz w:val="22"/>
          <w:szCs w:val="22"/>
        </w:rPr>
        <w:t xml:space="preserve"> pav.</w:t>
      </w:r>
      <w:r w:rsidR="00EE603F" w:rsidRPr="00EE603F">
        <w:rPr>
          <w:i w:val="0"/>
          <w:iCs w:val="0"/>
          <w:color w:val="5A5655"/>
          <w:sz w:val="22"/>
          <w:szCs w:val="22"/>
        </w:rPr>
        <w:t xml:space="preserve"> Panevėžio miesto savivaldybės administracijos struktūra</w:t>
      </w:r>
    </w:p>
    <w:p w14:paraId="4DA76A7C" w14:textId="24BAE390" w:rsidR="00F1172E" w:rsidRPr="00A42EF5" w:rsidRDefault="00575CED" w:rsidP="00A42EF5">
      <w:pPr>
        <w:pStyle w:val="Antrat1"/>
        <w:spacing w:before="0"/>
        <w:rPr>
          <w:rFonts w:asciiTheme="minorHAnsi" w:hAnsiTheme="minorHAnsi" w:cstheme="minorHAnsi"/>
          <w:b/>
          <w:bCs/>
          <w:color w:val="5A5655"/>
          <w:sz w:val="48"/>
          <w:szCs w:val="48"/>
        </w:rPr>
      </w:pPr>
      <w:bookmarkStart w:id="5" w:name="_Toc67264460"/>
      <w:r w:rsidRPr="00A42EF5">
        <w:rPr>
          <w:rFonts w:asciiTheme="minorHAnsi" w:hAnsiTheme="minorHAnsi" w:cstheme="minorHAnsi"/>
          <w:b/>
          <w:bCs/>
          <w:color w:val="5A5655"/>
          <w:sz w:val="48"/>
          <w:szCs w:val="48"/>
        </w:rPr>
        <w:lastRenderedPageBreak/>
        <w:t>STRATEGIN</w:t>
      </w:r>
      <w:r w:rsidRPr="009E3ADF">
        <w:rPr>
          <w:rFonts w:asciiTheme="minorHAnsi" w:hAnsiTheme="minorHAnsi" w:cstheme="minorHAnsi"/>
          <w:b/>
          <w:bCs/>
          <w:color w:val="5A5655"/>
          <w:sz w:val="48"/>
          <w:szCs w:val="48"/>
        </w:rPr>
        <w:t>IS PLANAVIMAS</w:t>
      </w:r>
      <w:r w:rsidR="00B16FAF">
        <w:rPr>
          <w:rFonts w:asciiTheme="minorHAnsi" w:hAnsiTheme="minorHAnsi" w:cstheme="minorHAnsi"/>
          <w:b/>
          <w:bCs/>
          <w:color w:val="5A5655"/>
          <w:sz w:val="48"/>
          <w:szCs w:val="48"/>
        </w:rPr>
        <w:br/>
      </w:r>
      <w:r w:rsidRPr="00A42EF5">
        <w:rPr>
          <w:rFonts w:asciiTheme="minorHAnsi" w:hAnsiTheme="minorHAnsi" w:cstheme="minorHAnsi"/>
          <w:b/>
          <w:bCs/>
          <w:color w:val="5A5655"/>
          <w:sz w:val="48"/>
          <w:szCs w:val="48"/>
        </w:rPr>
        <w:t>IR BIUDŽETAS</w:t>
      </w:r>
      <w:bookmarkEnd w:id="5"/>
    </w:p>
    <w:p w14:paraId="54130C8B" w14:textId="3152244D" w:rsidR="002931E2" w:rsidRDefault="002931E2" w:rsidP="003A2B7C">
      <w:pPr>
        <w:spacing w:after="0"/>
        <w:rPr>
          <w:b/>
          <w:bCs/>
        </w:rPr>
      </w:pPr>
    </w:p>
    <w:p w14:paraId="3747648F" w14:textId="77777777" w:rsidR="009F6AD5" w:rsidRDefault="009F6AD5" w:rsidP="003A2B7C">
      <w:pPr>
        <w:spacing w:after="0"/>
        <w:rPr>
          <w:b/>
          <w:bCs/>
        </w:rPr>
      </w:pPr>
    </w:p>
    <w:p w14:paraId="74886D0C" w14:textId="13F9E42A" w:rsidR="003A2B7C" w:rsidRDefault="006702B0" w:rsidP="003A2B7C">
      <w:pPr>
        <w:spacing w:after="0"/>
        <w:rPr>
          <w:b/>
          <w:bCs/>
        </w:rPr>
      </w:pPr>
      <w:r>
        <w:rPr>
          <w:noProof/>
        </w:rPr>
        <mc:AlternateContent>
          <mc:Choice Requires="wps">
            <w:drawing>
              <wp:anchor distT="0" distB="0" distL="114300" distR="114300" simplePos="0" relativeHeight="251648512" behindDoc="0" locked="0" layoutInCell="1" allowOverlap="1" wp14:anchorId="74B2D73A" wp14:editId="1FD7A511">
                <wp:simplePos x="0" y="0"/>
                <wp:positionH relativeFrom="column">
                  <wp:posOffset>3426460</wp:posOffset>
                </wp:positionH>
                <wp:positionV relativeFrom="paragraph">
                  <wp:posOffset>7762240</wp:posOffset>
                </wp:positionV>
                <wp:extent cx="3203575" cy="635"/>
                <wp:effectExtent l="0" t="0" r="0" b="0"/>
                <wp:wrapTopAndBottom/>
                <wp:docPr id="32" name="Teksto laukas 32"/>
                <wp:cNvGraphicFramePr/>
                <a:graphic xmlns:a="http://schemas.openxmlformats.org/drawingml/2006/main">
                  <a:graphicData uri="http://schemas.microsoft.com/office/word/2010/wordprocessingShape">
                    <wps:wsp>
                      <wps:cNvSpPr txBox="1"/>
                      <wps:spPr>
                        <a:xfrm>
                          <a:off x="0" y="0"/>
                          <a:ext cx="3203575" cy="635"/>
                        </a:xfrm>
                        <a:prstGeom prst="rect">
                          <a:avLst/>
                        </a:prstGeom>
                        <a:solidFill>
                          <a:prstClr val="white"/>
                        </a:solidFill>
                        <a:ln>
                          <a:noFill/>
                        </a:ln>
                      </wps:spPr>
                      <wps:txbx>
                        <w:txbxContent>
                          <w:p w14:paraId="64235BCD" w14:textId="7021246B" w:rsidR="00C4303A" w:rsidRPr="003365AD" w:rsidRDefault="00C4303A" w:rsidP="006702B0">
                            <w:pPr>
                              <w:pStyle w:val="Antrat"/>
                              <w:rPr>
                                <w:i w:val="0"/>
                                <w:iCs w:val="0"/>
                                <w:noProof/>
                                <w:color w:val="5A5655"/>
                                <w:sz w:val="22"/>
                                <w:szCs w:val="32"/>
                              </w:rPr>
                            </w:pPr>
                            <w:r>
                              <w:rPr>
                                <w:b/>
                                <w:bCs/>
                                <w:i w:val="0"/>
                                <w:iCs w:val="0"/>
                                <w:noProof/>
                                <w:color w:val="5A5655"/>
                                <w:sz w:val="22"/>
                                <w:szCs w:val="32"/>
                              </w:rPr>
                              <w:fldChar w:fldCharType="begin"/>
                            </w:r>
                            <w:r>
                              <w:rPr>
                                <w:b/>
                                <w:bCs/>
                                <w:i w:val="0"/>
                                <w:iCs w:val="0"/>
                                <w:noProof/>
                                <w:color w:val="5A5655"/>
                                <w:sz w:val="22"/>
                                <w:szCs w:val="32"/>
                              </w:rPr>
                              <w:instrText xml:space="preserve"> SEQ pav. \* ARABIC </w:instrText>
                            </w:r>
                            <w:r>
                              <w:rPr>
                                <w:b/>
                                <w:bCs/>
                                <w:i w:val="0"/>
                                <w:iCs w:val="0"/>
                                <w:noProof/>
                                <w:color w:val="5A5655"/>
                                <w:sz w:val="22"/>
                                <w:szCs w:val="32"/>
                              </w:rPr>
                              <w:fldChar w:fldCharType="separate"/>
                            </w:r>
                            <w:r>
                              <w:rPr>
                                <w:b/>
                                <w:bCs/>
                                <w:i w:val="0"/>
                                <w:iCs w:val="0"/>
                                <w:noProof/>
                                <w:color w:val="5A5655"/>
                                <w:sz w:val="22"/>
                                <w:szCs w:val="32"/>
                              </w:rPr>
                              <w:t>2</w:t>
                            </w:r>
                            <w:r>
                              <w:rPr>
                                <w:b/>
                                <w:bCs/>
                                <w:i w:val="0"/>
                                <w:iCs w:val="0"/>
                                <w:noProof/>
                                <w:color w:val="5A5655"/>
                                <w:sz w:val="22"/>
                                <w:szCs w:val="32"/>
                              </w:rPr>
                              <w:fldChar w:fldCharType="end"/>
                            </w:r>
                            <w:r w:rsidRPr="003365AD">
                              <w:rPr>
                                <w:b/>
                                <w:bCs/>
                                <w:i w:val="0"/>
                                <w:iCs w:val="0"/>
                                <w:color w:val="5A5655"/>
                                <w:sz w:val="22"/>
                                <w:szCs w:val="22"/>
                              </w:rPr>
                              <w:t xml:space="preserve"> pav.</w:t>
                            </w:r>
                            <w:r w:rsidRPr="003365AD">
                              <w:rPr>
                                <w:i w:val="0"/>
                                <w:iCs w:val="0"/>
                                <w:color w:val="5A5655"/>
                                <w:sz w:val="22"/>
                                <w:szCs w:val="22"/>
                              </w:rPr>
                              <w:t xml:space="preserve"> Panevėžio miesto savivaldybės administracijos socialinė</w:t>
                            </w:r>
                            <w:r>
                              <w:rPr>
                                <w:i w:val="0"/>
                                <w:iCs w:val="0"/>
                                <w:color w:val="5A5655"/>
                                <w:sz w:val="22"/>
                                <w:szCs w:val="22"/>
                              </w:rPr>
                              <w:t xml:space="preserve">s ir </w:t>
                            </w:r>
                            <w:r w:rsidRPr="003365AD">
                              <w:rPr>
                                <w:i w:val="0"/>
                                <w:iCs w:val="0"/>
                                <w:color w:val="5A5655"/>
                                <w:sz w:val="22"/>
                                <w:szCs w:val="22"/>
                              </w:rPr>
                              <w:t>ekonominės plėtros programos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B2D73A" id="Teksto laukas 32" o:spid="_x0000_s1029" type="#_x0000_t202" style="position:absolute;margin-left:269.8pt;margin-top:611.2pt;width:252.25pt;height:.0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A7i6NAIAAGsEAAAOAAAAZHJzL2Uyb0RvYy54bWysVE1v2zAMvQ/YfxB0X5wPpBuCOEWWIsOA oC2QDD0zshwLlUVNUmJ3v36UbKdbt9Owi0yRFKX3HunlbVtrdpHOKzQ5n4zGnEkjsFDmlPNvh+2H T5z5AKYAjUbm/EV6frt6/27Z2IWcYoW6kI5REeMXjc15FYJdZJkXlazBj9BKQ8ESXQ2Btu6UFQ4a ql7rbDoe32QNusI6FNJ78t51Qb5K9ctSivBQll4GpnNObwtpdWk9xjVbLWFxcmArJfpnwD+8ogZl 6NJrqTsIwM5O/VGqVsKhxzKMBNYZlqUSMmEgNJPxGzT7CqxMWIgcb680+f9XVtxfHh1TRc5nU84M 1KTRQT77gEzD+Rk8Iz+R1Fi/oNy9pezQfsaWxB78npwRe1u6On4JFaM40f1ypVi2gQlyzqbj2fzj nDNBsZvZPNbIXo9a58MXiTWLRs4d6ZdohcvOhy51SIk3edSq2Cqt4yYGNtqxC5DWTaWC7Iv/lqVN zDUYT3UFoyeL+Doc0QrtsU2kXLEfsXgh6A67DvJWbBXdtwMfHsFRyxBaGoPwQEupsck59hZnFbof f/PHfFKSopw11II599/P4CRn+qshjWO/DoYbjONgmHO9QUI6oQGzIpl0wAU9mKXD+ommYx1voRAY QXflPAzmJnSDQNMl5HqdkqgrLYSd2VsRSw+8HtoncLZXJZCY9zg0JyzeiNPlJnns+hyI6aRc5LVj saebOjpp309fHJlf9ynr9R+x+gkAAP//AwBQSwMEFAAGAAgAAAAhAMQ9ARPiAAAADgEAAA8AAABk cnMvZG93bnJldi54bWxMj7FOwzAQhnck3sE6JBZEnaZpBCFOVVUwwFIRurC58TUOxOfIdtrw9rjq AOPd/+m/78rVZHp2ROc7SwLmswQYUmNVR62A3cfL/QMwHyQp2VtCAT/oYVVdX5WyUPZE73isQ8ti CflCCtAhDAXnvtFopJ/ZASlmB+uMDHF0LVdOnmK56XmaJDk3sqN4QcsBNxqb73o0ArbZ51bfjYfn t3W2cK+7cZN/tbUQtzfT+glYwCn8wXDWj+pQRae9HUl51gtYLh7ziMYgTdMM2BlJsmwObH/ZLYFX Jf//RvULAAD//wMAUEsBAi0AFAAGAAgAAAAhALaDOJL+AAAA4QEAABMAAAAAAAAAAAAAAAAAAAAA AFtDb250ZW50X1R5cGVzXS54bWxQSwECLQAUAAYACAAAACEAOP0h/9YAAACUAQAACwAAAAAAAAAA AAAAAAAvAQAAX3JlbHMvLnJlbHNQSwECLQAUAAYACAAAACEALAO4ujQCAABrBAAADgAAAAAAAAAA AAAAAAAuAgAAZHJzL2Uyb0RvYy54bWxQSwECLQAUAAYACAAAACEAxD0BE+IAAAAOAQAADwAAAAAA AAAAAAAAAACOBAAAZHJzL2Rvd25yZXYueG1sUEsFBgAAAAAEAAQA8wAAAJ0FAAAAAA== " stroked="f">
                <v:textbox style="mso-fit-shape-to-text:t" inset="0,0,0,0">
                  <w:txbxContent>
                    <w:p w14:paraId="64235BCD" w14:textId="7021246B" w:rsidR="00C4303A" w:rsidRPr="003365AD" w:rsidRDefault="00C4303A" w:rsidP="006702B0">
                      <w:pPr>
                        <w:pStyle w:val="Antrat"/>
                        <w:rPr>
                          <w:i w:val="0"/>
                          <w:iCs w:val="0"/>
                          <w:noProof/>
                          <w:color w:val="5A5655"/>
                          <w:sz w:val="22"/>
                          <w:szCs w:val="32"/>
                        </w:rPr>
                      </w:pPr>
                      <w:r>
                        <w:rPr>
                          <w:b/>
                          <w:bCs/>
                          <w:i w:val="0"/>
                          <w:iCs w:val="0"/>
                          <w:noProof/>
                          <w:color w:val="5A5655"/>
                          <w:sz w:val="22"/>
                          <w:szCs w:val="32"/>
                        </w:rPr>
                        <w:fldChar w:fldCharType="begin"/>
                      </w:r>
                      <w:r>
                        <w:rPr>
                          <w:b/>
                          <w:bCs/>
                          <w:i w:val="0"/>
                          <w:iCs w:val="0"/>
                          <w:noProof/>
                          <w:color w:val="5A5655"/>
                          <w:sz w:val="22"/>
                          <w:szCs w:val="32"/>
                        </w:rPr>
                        <w:instrText xml:space="preserve"> SEQ pav. \* ARABIC </w:instrText>
                      </w:r>
                      <w:r>
                        <w:rPr>
                          <w:b/>
                          <w:bCs/>
                          <w:i w:val="0"/>
                          <w:iCs w:val="0"/>
                          <w:noProof/>
                          <w:color w:val="5A5655"/>
                          <w:sz w:val="22"/>
                          <w:szCs w:val="32"/>
                        </w:rPr>
                        <w:fldChar w:fldCharType="separate"/>
                      </w:r>
                      <w:r>
                        <w:rPr>
                          <w:b/>
                          <w:bCs/>
                          <w:i w:val="0"/>
                          <w:iCs w:val="0"/>
                          <w:noProof/>
                          <w:color w:val="5A5655"/>
                          <w:sz w:val="22"/>
                          <w:szCs w:val="32"/>
                        </w:rPr>
                        <w:t>2</w:t>
                      </w:r>
                      <w:r>
                        <w:rPr>
                          <w:b/>
                          <w:bCs/>
                          <w:i w:val="0"/>
                          <w:iCs w:val="0"/>
                          <w:noProof/>
                          <w:color w:val="5A5655"/>
                          <w:sz w:val="22"/>
                          <w:szCs w:val="32"/>
                        </w:rPr>
                        <w:fldChar w:fldCharType="end"/>
                      </w:r>
                      <w:r w:rsidRPr="003365AD">
                        <w:rPr>
                          <w:b/>
                          <w:bCs/>
                          <w:i w:val="0"/>
                          <w:iCs w:val="0"/>
                          <w:color w:val="5A5655"/>
                          <w:sz w:val="22"/>
                          <w:szCs w:val="22"/>
                        </w:rPr>
                        <w:t xml:space="preserve"> pav.</w:t>
                      </w:r>
                      <w:r w:rsidRPr="003365AD">
                        <w:rPr>
                          <w:i w:val="0"/>
                          <w:iCs w:val="0"/>
                          <w:color w:val="5A5655"/>
                          <w:sz w:val="22"/>
                          <w:szCs w:val="22"/>
                        </w:rPr>
                        <w:t xml:space="preserve"> Panevėžio miesto savivaldybės administracijos socialinė</w:t>
                      </w:r>
                      <w:r>
                        <w:rPr>
                          <w:i w:val="0"/>
                          <w:iCs w:val="0"/>
                          <w:color w:val="5A5655"/>
                          <w:sz w:val="22"/>
                          <w:szCs w:val="22"/>
                        </w:rPr>
                        <w:t xml:space="preserve">s ir </w:t>
                      </w:r>
                      <w:r w:rsidRPr="003365AD">
                        <w:rPr>
                          <w:i w:val="0"/>
                          <w:iCs w:val="0"/>
                          <w:color w:val="5A5655"/>
                          <w:sz w:val="22"/>
                          <w:szCs w:val="22"/>
                        </w:rPr>
                        <w:t>ekonominės plėtros programos</w:t>
                      </w:r>
                    </w:p>
                  </w:txbxContent>
                </v:textbox>
                <w10:wrap type="topAndBottom"/>
              </v:shape>
            </w:pict>
          </mc:Fallback>
        </mc:AlternateContent>
      </w:r>
      <w:r w:rsidR="00DE78B2">
        <w:rPr>
          <w:noProof/>
          <w:szCs w:val="24"/>
        </w:rPr>
        <w:drawing>
          <wp:anchor distT="0" distB="0" distL="114300" distR="114300" simplePos="0" relativeHeight="251647488" behindDoc="0" locked="0" layoutInCell="1" allowOverlap="1" wp14:anchorId="0B595F07" wp14:editId="0A7CA43F">
            <wp:simplePos x="0" y="0"/>
            <wp:positionH relativeFrom="margin">
              <wp:align>right</wp:align>
            </wp:positionH>
            <wp:positionV relativeFrom="paragraph">
              <wp:posOffset>227965</wp:posOffset>
            </wp:positionV>
            <wp:extent cx="3203575" cy="7477125"/>
            <wp:effectExtent l="0" t="0" r="15875" b="9525"/>
            <wp:wrapTopAndBottom/>
            <wp:docPr id="30" name="Diagra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p w14:paraId="46129F5B" w14:textId="77777777" w:rsidR="00915D8D" w:rsidRDefault="00915D8D" w:rsidP="002931E2">
      <w:pPr>
        <w:spacing w:after="0" w:line="276" w:lineRule="auto"/>
        <w:ind w:firstLine="567"/>
        <w:jc w:val="both"/>
        <w:rPr>
          <w:b/>
          <w:szCs w:val="24"/>
        </w:rPr>
        <w:sectPr w:rsidR="00915D8D" w:rsidSect="001C1CD6">
          <w:type w:val="continuous"/>
          <w:pgSz w:w="11906" w:h="16838"/>
          <w:pgMar w:top="720" w:right="720" w:bottom="720" w:left="720" w:header="567" w:footer="0" w:gutter="0"/>
          <w:cols w:space="1296"/>
          <w:docGrid w:linePitch="360"/>
        </w:sectPr>
      </w:pPr>
    </w:p>
    <w:p w14:paraId="1C8AB026" w14:textId="0E5AF833" w:rsidR="002931E2" w:rsidRDefault="00506F53" w:rsidP="002C0D51">
      <w:pPr>
        <w:spacing w:after="0" w:line="240" w:lineRule="auto"/>
        <w:ind w:firstLine="851"/>
        <w:jc w:val="both"/>
        <w:rPr>
          <w:color w:val="000000"/>
          <w:szCs w:val="24"/>
        </w:rPr>
      </w:pPr>
      <w:r w:rsidRPr="00506F53">
        <w:rPr>
          <w:bCs/>
          <w:szCs w:val="24"/>
        </w:rPr>
        <w:t xml:space="preserve">Savivaldybės administracijos veikla organizuota </w:t>
      </w:r>
      <w:r>
        <w:rPr>
          <w:bCs/>
          <w:szCs w:val="24"/>
        </w:rPr>
        <w:t xml:space="preserve">vadovaujantis Panevėžio miesto </w:t>
      </w:r>
      <w:r w:rsidR="00D12EA2">
        <w:rPr>
          <w:bCs/>
          <w:szCs w:val="24"/>
        </w:rPr>
        <w:t xml:space="preserve">plėtros </w:t>
      </w:r>
      <w:r>
        <w:rPr>
          <w:bCs/>
          <w:szCs w:val="24"/>
        </w:rPr>
        <w:t>2014–2020 m. strateginiu</w:t>
      </w:r>
      <w:r w:rsidR="00D12EA2">
        <w:rPr>
          <w:bCs/>
          <w:szCs w:val="24"/>
        </w:rPr>
        <w:t xml:space="preserve"> </w:t>
      </w:r>
      <w:r>
        <w:rPr>
          <w:bCs/>
          <w:szCs w:val="24"/>
        </w:rPr>
        <w:t>planu, patvirtintu Panevėžio miesto savivaldybės tarybos. 2020 m. buvo p</w:t>
      </w:r>
      <w:r w:rsidR="002931E2">
        <w:rPr>
          <w:szCs w:val="24"/>
        </w:rPr>
        <w:t xml:space="preserve">arengtas ir patvirtintas Panevėžio miesto </w:t>
      </w:r>
      <w:r>
        <w:rPr>
          <w:szCs w:val="24"/>
        </w:rPr>
        <w:t xml:space="preserve">savivaldybės </w:t>
      </w:r>
      <w:r w:rsidR="002931E2">
        <w:rPr>
          <w:szCs w:val="24"/>
        </w:rPr>
        <w:t xml:space="preserve">2020–2022 m. veiklos planas ir </w:t>
      </w:r>
      <w:r w:rsidR="00D12EA2">
        <w:rPr>
          <w:szCs w:val="24"/>
        </w:rPr>
        <w:t xml:space="preserve">16 </w:t>
      </w:r>
      <w:r w:rsidR="002931E2">
        <w:rPr>
          <w:szCs w:val="24"/>
        </w:rPr>
        <w:t>socialinės-ekonominės plėtros program</w:t>
      </w:r>
      <w:r w:rsidR="00D12EA2">
        <w:rPr>
          <w:szCs w:val="24"/>
        </w:rPr>
        <w:t>ų</w:t>
      </w:r>
      <w:r w:rsidR="00610966">
        <w:rPr>
          <w:szCs w:val="24"/>
        </w:rPr>
        <w:t xml:space="preserve"> (žr. 2 pav.)</w:t>
      </w:r>
      <w:r w:rsidR="00D12EA2">
        <w:rPr>
          <w:szCs w:val="24"/>
        </w:rPr>
        <w:t xml:space="preserve">. Taip pat parengtos ir patvirtintos Panevėžio </w:t>
      </w:r>
      <w:r w:rsidR="002931E2">
        <w:rPr>
          <w:szCs w:val="24"/>
        </w:rPr>
        <w:t>miesto plėtros 2014–2020 m. strateginio plano</w:t>
      </w:r>
      <w:r w:rsidR="00D12EA2">
        <w:rPr>
          <w:szCs w:val="24"/>
        </w:rPr>
        <w:t xml:space="preserve"> ir </w:t>
      </w:r>
      <w:r w:rsidR="002931E2">
        <w:rPr>
          <w:szCs w:val="24"/>
        </w:rPr>
        <w:t>socialin</w:t>
      </w:r>
      <w:r w:rsidR="00E26098">
        <w:rPr>
          <w:szCs w:val="24"/>
        </w:rPr>
        <w:t>ės</w:t>
      </w:r>
      <w:r w:rsidR="002931E2">
        <w:rPr>
          <w:szCs w:val="24"/>
        </w:rPr>
        <w:t>-ekonomin</w:t>
      </w:r>
      <w:r w:rsidR="00E26098">
        <w:rPr>
          <w:szCs w:val="24"/>
        </w:rPr>
        <w:t>ės</w:t>
      </w:r>
      <w:r w:rsidR="002931E2">
        <w:rPr>
          <w:szCs w:val="24"/>
        </w:rPr>
        <w:t xml:space="preserve"> plėtros programų </w:t>
      </w:r>
      <w:r w:rsidR="002931E2" w:rsidRPr="006635CE">
        <w:rPr>
          <w:szCs w:val="24"/>
        </w:rPr>
        <w:t>ataskaitos už 2019</w:t>
      </w:r>
      <w:r w:rsidR="002931E2">
        <w:rPr>
          <w:szCs w:val="24"/>
        </w:rPr>
        <w:t xml:space="preserve"> m.</w:t>
      </w:r>
    </w:p>
    <w:p w14:paraId="4BA379C8" w14:textId="63976CD0" w:rsidR="002931E2" w:rsidRDefault="002931E2" w:rsidP="002C0D51">
      <w:pPr>
        <w:spacing w:after="0" w:line="240" w:lineRule="auto"/>
        <w:ind w:firstLine="851"/>
        <w:jc w:val="both"/>
        <w:rPr>
          <w:color w:val="FF0000"/>
          <w:szCs w:val="24"/>
        </w:rPr>
      </w:pPr>
      <w:r>
        <w:rPr>
          <w:color w:val="000000"/>
          <w:szCs w:val="24"/>
        </w:rPr>
        <w:t xml:space="preserve">2020 m. vasario 20 d. </w:t>
      </w:r>
      <w:r w:rsidR="00F83882">
        <w:rPr>
          <w:color w:val="000000"/>
          <w:szCs w:val="24"/>
        </w:rPr>
        <w:t xml:space="preserve">buvo </w:t>
      </w:r>
      <w:r>
        <w:rPr>
          <w:color w:val="000000"/>
          <w:szCs w:val="24"/>
        </w:rPr>
        <w:t xml:space="preserve">patvirtintas </w:t>
      </w:r>
      <w:r w:rsidR="00F83882">
        <w:rPr>
          <w:color w:val="000000"/>
          <w:szCs w:val="24"/>
        </w:rPr>
        <w:t xml:space="preserve">metinis Savivaldybės </w:t>
      </w:r>
      <w:r>
        <w:rPr>
          <w:color w:val="000000"/>
          <w:szCs w:val="24"/>
        </w:rPr>
        <w:t>biudžetas – 112</w:t>
      </w:r>
      <w:r w:rsidR="006B48DC">
        <w:rPr>
          <w:color w:val="000000"/>
          <w:szCs w:val="24"/>
        </w:rPr>
        <w:t xml:space="preserve"> </w:t>
      </w:r>
      <w:r>
        <w:rPr>
          <w:color w:val="000000"/>
          <w:szCs w:val="24"/>
        </w:rPr>
        <w:t xml:space="preserve">271,2 tūkst. Eur pajamų ir </w:t>
      </w:r>
      <w:r>
        <w:t>116</w:t>
      </w:r>
      <w:r w:rsidR="006B48DC">
        <w:t xml:space="preserve"> </w:t>
      </w:r>
      <w:r>
        <w:t xml:space="preserve">582,2 </w:t>
      </w:r>
      <w:r>
        <w:rPr>
          <w:color w:val="000000"/>
          <w:szCs w:val="24"/>
        </w:rPr>
        <w:t>tūkst. Eur išlaidų. Išlaidos dėl planuotų banko paskolų investicijų projektams</w:t>
      </w:r>
      <w:r>
        <w:rPr>
          <w:color w:val="FF0000"/>
          <w:szCs w:val="24"/>
        </w:rPr>
        <w:t xml:space="preserve"> </w:t>
      </w:r>
      <w:r>
        <w:rPr>
          <w:color w:val="000000"/>
          <w:szCs w:val="24"/>
        </w:rPr>
        <w:t>4</w:t>
      </w:r>
      <w:r w:rsidR="006B48DC">
        <w:rPr>
          <w:color w:val="000000"/>
          <w:szCs w:val="24"/>
        </w:rPr>
        <w:t xml:space="preserve"> </w:t>
      </w:r>
      <w:r>
        <w:rPr>
          <w:color w:val="000000"/>
          <w:szCs w:val="24"/>
        </w:rPr>
        <w:t xml:space="preserve">311 tūkst. Eur viršijo pajamas. </w:t>
      </w:r>
    </w:p>
    <w:p w14:paraId="5983C2C6" w14:textId="11C151D6" w:rsidR="002931E2" w:rsidRDefault="002931E2" w:rsidP="002C0D51">
      <w:pPr>
        <w:spacing w:after="0" w:line="240" w:lineRule="auto"/>
        <w:ind w:firstLine="851"/>
        <w:jc w:val="both"/>
        <w:rPr>
          <w:color w:val="000000"/>
          <w:szCs w:val="24"/>
        </w:rPr>
      </w:pPr>
      <w:r>
        <w:rPr>
          <w:color w:val="000000"/>
          <w:szCs w:val="24"/>
        </w:rPr>
        <w:t>Per metus biudžetas tikslintas 5 kartus. Pajamos ir  išlaidos padidintos 10</w:t>
      </w:r>
      <w:r w:rsidR="006B48DC">
        <w:rPr>
          <w:color w:val="000000"/>
          <w:szCs w:val="24"/>
        </w:rPr>
        <w:t xml:space="preserve"> </w:t>
      </w:r>
      <w:r>
        <w:rPr>
          <w:color w:val="000000"/>
          <w:szCs w:val="24"/>
        </w:rPr>
        <w:t>049,2 tūkst. Eur dėl gautų dotacijų: kapitalo investicijoms finansuoti (3</w:t>
      </w:r>
      <w:r w:rsidR="006B48DC">
        <w:rPr>
          <w:color w:val="000000"/>
          <w:szCs w:val="24"/>
        </w:rPr>
        <w:t xml:space="preserve"> </w:t>
      </w:r>
      <w:r>
        <w:rPr>
          <w:color w:val="000000"/>
          <w:szCs w:val="24"/>
        </w:rPr>
        <w:t>157,2 tūkst. Eur), vietinės reikšmės keliams (gatvėms) tiesti, taisyti, prižiūrėti ir saugaus eismo sąlygoms užtikrinti (2</w:t>
      </w:r>
      <w:r w:rsidR="006B48DC">
        <w:rPr>
          <w:color w:val="000000"/>
          <w:szCs w:val="24"/>
        </w:rPr>
        <w:t xml:space="preserve"> </w:t>
      </w:r>
      <w:r>
        <w:rPr>
          <w:color w:val="000000"/>
          <w:szCs w:val="24"/>
        </w:rPr>
        <w:t>470,8 tūkst. Eur), ugdymo reikmėms finansuoti (1</w:t>
      </w:r>
      <w:r w:rsidR="006B48DC">
        <w:rPr>
          <w:color w:val="000000"/>
          <w:szCs w:val="24"/>
        </w:rPr>
        <w:t xml:space="preserve"> </w:t>
      </w:r>
      <w:r>
        <w:rPr>
          <w:color w:val="000000"/>
          <w:szCs w:val="24"/>
        </w:rPr>
        <w:t xml:space="preserve">159,5 tūkst. Eur), Savivaldybei perduotoms funkcijoms atlikti (798,2 tūkst. Eur) ir kitų. </w:t>
      </w:r>
    </w:p>
    <w:p w14:paraId="4F22403C" w14:textId="39CD2D44" w:rsidR="003365AD" w:rsidRDefault="003365AD" w:rsidP="002C0D51">
      <w:pPr>
        <w:spacing w:after="0" w:line="240" w:lineRule="auto"/>
        <w:ind w:firstLine="851"/>
        <w:jc w:val="both"/>
        <w:rPr>
          <w:color w:val="000000"/>
          <w:szCs w:val="24"/>
        </w:rPr>
      </w:pPr>
      <w:r>
        <w:rPr>
          <w:noProof/>
        </w:rPr>
        <mc:AlternateContent>
          <mc:Choice Requires="wps">
            <w:drawing>
              <wp:anchor distT="0" distB="0" distL="114300" distR="114300" simplePos="0" relativeHeight="251651584" behindDoc="0" locked="0" layoutInCell="1" allowOverlap="1" wp14:anchorId="27701103" wp14:editId="074A38E2">
                <wp:simplePos x="0" y="0"/>
                <wp:positionH relativeFrom="margin">
                  <wp:align>left</wp:align>
                </wp:positionH>
                <wp:positionV relativeFrom="paragraph">
                  <wp:posOffset>3818890</wp:posOffset>
                </wp:positionV>
                <wp:extent cx="3211195" cy="635"/>
                <wp:effectExtent l="0" t="0" r="8255" b="8255"/>
                <wp:wrapSquare wrapText="bothSides"/>
                <wp:docPr id="36" name="Teksto laukas 36"/>
                <wp:cNvGraphicFramePr/>
                <a:graphic xmlns:a="http://schemas.openxmlformats.org/drawingml/2006/main">
                  <a:graphicData uri="http://schemas.microsoft.com/office/word/2010/wordprocessingShape">
                    <wps:wsp>
                      <wps:cNvSpPr txBox="1"/>
                      <wps:spPr>
                        <a:xfrm>
                          <a:off x="0" y="0"/>
                          <a:ext cx="3211195" cy="635"/>
                        </a:xfrm>
                        <a:prstGeom prst="rect">
                          <a:avLst/>
                        </a:prstGeom>
                        <a:solidFill>
                          <a:prstClr val="white"/>
                        </a:solidFill>
                        <a:ln>
                          <a:noFill/>
                        </a:ln>
                      </wps:spPr>
                      <wps:txbx>
                        <w:txbxContent>
                          <w:p w14:paraId="30DDAA0A" w14:textId="259F99E1" w:rsidR="00C4303A" w:rsidRPr="000B05CD" w:rsidRDefault="00C4303A" w:rsidP="000B05CD">
                            <w:pPr>
                              <w:pStyle w:val="Antrat"/>
                              <w:rPr>
                                <w:i w:val="0"/>
                                <w:iCs w:val="0"/>
                                <w:noProof/>
                                <w:color w:val="5A5655"/>
                                <w:sz w:val="22"/>
                                <w:szCs w:val="32"/>
                              </w:rPr>
                            </w:pPr>
                            <w:r>
                              <w:rPr>
                                <w:b/>
                                <w:bCs/>
                                <w:i w:val="0"/>
                                <w:iCs w:val="0"/>
                                <w:noProof/>
                                <w:color w:val="5A5655"/>
                                <w:sz w:val="22"/>
                                <w:szCs w:val="32"/>
                              </w:rPr>
                              <w:fldChar w:fldCharType="begin"/>
                            </w:r>
                            <w:r>
                              <w:rPr>
                                <w:b/>
                                <w:bCs/>
                                <w:i w:val="0"/>
                                <w:iCs w:val="0"/>
                                <w:noProof/>
                                <w:color w:val="5A5655"/>
                                <w:sz w:val="22"/>
                                <w:szCs w:val="32"/>
                              </w:rPr>
                              <w:instrText xml:space="preserve"> SEQ pav. \* ARABIC </w:instrText>
                            </w:r>
                            <w:r>
                              <w:rPr>
                                <w:b/>
                                <w:bCs/>
                                <w:i w:val="0"/>
                                <w:iCs w:val="0"/>
                                <w:noProof/>
                                <w:color w:val="5A5655"/>
                                <w:sz w:val="22"/>
                                <w:szCs w:val="32"/>
                              </w:rPr>
                              <w:fldChar w:fldCharType="separate"/>
                            </w:r>
                            <w:r>
                              <w:rPr>
                                <w:b/>
                                <w:bCs/>
                                <w:i w:val="0"/>
                                <w:iCs w:val="0"/>
                                <w:noProof/>
                                <w:color w:val="5A5655"/>
                                <w:sz w:val="22"/>
                                <w:szCs w:val="32"/>
                              </w:rPr>
                              <w:t>3</w:t>
                            </w:r>
                            <w:r>
                              <w:rPr>
                                <w:b/>
                                <w:bCs/>
                                <w:i w:val="0"/>
                                <w:iCs w:val="0"/>
                                <w:noProof/>
                                <w:color w:val="5A5655"/>
                                <w:sz w:val="22"/>
                                <w:szCs w:val="32"/>
                              </w:rPr>
                              <w:fldChar w:fldCharType="end"/>
                            </w:r>
                            <w:r w:rsidRPr="000B05CD">
                              <w:rPr>
                                <w:b/>
                                <w:bCs/>
                                <w:i w:val="0"/>
                                <w:iCs w:val="0"/>
                                <w:color w:val="5A5655"/>
                                <w:sz w:val="22"/>
                                <w:szCs w:val="22"/>
                              </w:rPr>
                              <w:t xml:space="preserve"> pav.</w:t>
                            </w:r>
                            <w:r w:rsidRPr="000B05CD">
                              <w:rPr>
                                <w:i w:val="0"/>
                                <w:iCs w:val="0"/>
                                <w:color w:val="5A5655"/>
                                <w:sz w:val="22"/>
                                <w:szCs w:val="22"/>
                              </w:rPr>
                              <w:t xml:space="preserve"> Savivaldybės administracijos biudžeto pajamų šaltiniai, 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701103" id="Teksto laukas 36" o:spid="_x0000_s1030" type="#_x0000_t202" style="position:absolute;left:0;text-align:left;margin-left:0;margin-top:300.7pt;width:252.85pt;height:.05pt;z-index:2516515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dKa5NAIAAGsEAAAOAAAAZHJzL2Uyb0RvYy54bWysVFFv2yAQfp+0/4B4XxwnarRZcaosVaZJ UVspmfpMMI5RgWNAYne/fge2063b07QXfNwdB9/33Xl522lFLsJ5Caak+WRKiTAcKmlOJf122H74 SIkPzFRMgRElfRGe3q7ev1u2thAzaEBVwhEsYnzR2pI2IdgiyzxvhGZ+AlYYDNbgNAu4daescqzF 6lpls+l0kbXgKuuAC+/Re9cH6SrVr2vBw0NdexGIKim+LaTVpfUY12y1ZMXJMdtIPjyD/cMrNJMG L72WumOBkbOTf5TSkjvwUIcJB51BXUsuEgZEk0/foNk3zIqEBcnx9kqT/39l+f3l0RFZlXS+oMQw jRodxLMPQBQ7PzNP0I8ktdYXmLu3mB26z9Ch2KPfozNi72qn4xdREYwj3S9XikUXCEfnfJbn+acb SjjGFvObWCN7PWqdD18EaBKNkjrUL9HKLjsf+tQxJd7kQclqK5WKmxjYKEcuDLVuGxnEUPy3LGVi roF4qi8YPVnE1+OIVuiOXU/KiPEI1QtCd9B3kLd8K/G+HfPhkTlsGUSLYxAecKkVtCWFwaKkAffj b/6Yj0pilJIWW7Ck/vuZOUGJ+mpQ49ivo+FG4zga5qw3gEhzHDDLk4kHXFCjWTvQTzgd63gLhpjh eFdJw2huQj8IOF1crNcpCbvSsrAze8tj6ZHXQ/fEnB1UCSjmPYzNyYo34vS5SR67PgdkOikXee1Z HOjGjk7aD9MXR+bXfcp6/UesfgIAAP//AwBQSwMEFAAGAAgAAAAhALEywWTfAAAACAEAAA8AAABk cnMvZG93bnJldi54bWxMj8FOwzAQRO9I/IO1SFwQtQtJQCFOVVVwgEtF6IWbG2/jQLyObKcNf4/h AsfZWc28qVazHdgRfegdSVguBDCk1umeOgm7t6fre2AhKtJqcIQSvjDAqj4/q1Sp3Yle8djEjqUQ CqWSYGIcS85Da9CqsHAjUvIOzlsVk/Qd116dUrgd+I0QBbeqp9Rg1Igbg+1nM1kJ2+x9a66mw+PL Orv1z7tpU3x0jZSXF/P6AVjEOf49ww9+Qoc6Me3dRDqwQUIaEiUUYpkBS3Yu8jtg+99LDryu+P8B 9TcAAAD//wMAUEsBAi0AFAAGAAgAAAAhALaDOJL+AAAA4QEAABMAAAAAAAAAAAAAAAAAAAAAAFtD b250ZW50X1R5cGVzXS54bWxQSwECLQAUAAYACAAAACEAOP0h/9YAAACUAQAACwAAAAAAAAAAAAAA AAAvAQAAX3JlbHMvLnJlbHNQSwECLQAUAAYACAAAACEAxHSmuTQCAABrBAAADgAAAAAAAAAAAAAA AAAuAgAAZHJzL2Uyb0RvYy54bWxQSwECLQAUAAYACAAAACEAsTLBZN8AAAAIAQAADwAAAAAAAAAA AAAAAACOBAAAZHJzL2Rvd25yZXYueG1sUEsFBgAAAAAEAAQA8wAAAJoFAAAAAA== " stroked="f">
                <v:textbox style="mso-fit-shape-to-text:t" inset="0,0,0,0">
                  <w:txbxContent>
                    <w:p w14:paraId="30DDAA0A" w14:textId="259F99E1" w:rsidR="00C4303A" w:rsidRPr="000B05CD" w:rsidRDefault="00C4303A" w:rsidP="000B05CD">
                      <w:pPr>
                        <w:pStyle w:val="Antrat"/>
                        <w:rPr>
                          <w:i w:val="0"/>
                          <w:iCs w:val="0"/>
                          <w:noProof/>
                          <w:color w:val="5A5655"/>
                          <w:sz w:val="22"/>
                          <w:szCs w:val="32"/>
                        </w:rPr>
                      </w:pPr>
                      <w:r>
                        <w:rPr>
                          <w:b/>
                          <w:bCs/>
                          <w:i w:val="0"/>
                          <w:iCs w:val="0"/>
                          <w:noProof/>
                          <w:color w:val="5A5655"/>
                          <w:sz w:val="22"/>
                          <w:szCs w:val="32"/>
                        </w:rPr>
                        <w:fldChar w:fldCharType="begin"/>
                      </w:r>
                      <w:r>
                        <w:rPr>
                          <w:b/>
                          <w:bCs/>
                          <w:i w:val="0"/>
                          <w:iCs w:val="0"/>
                          <w:noProof/>
                          <w:color w:val="5A5655"/>
                          <w:sz w:val="22"/>
                          <w:szCs w:val="32"/>
                        </w:rPr>
                        <w:instrText xml:space="preserve"> SEQ pav. \* ARABIC </w:instrText>
                      </w:r>
                      <w:r>
                        <w:rPr>
                          <w:b/>
                          <w:bCs/>
                          <w:i w:val="0"/>
                          <w:iCs w:val="0"/>
                          <w:noProof/>
                          <w:color w:val="5A5655"/>
                          <w:sz w:val="22"/>
                          <w:szCs w:val="32"/>
                        </w:rPr>
                        <w:fldChar w:fldCharType="separate"/>
                      </w:r>
                      <w:r>
                        <w:rPr>
                          <w:b/>
                          <w:bCs/>
                          <w:i w:val="0"/>
                          <w:iCs w:val="0"/>
                          <w:noProof/>
                          <w:color w:val="5A5655"/>
                          <w:sz w:val="22"/>
                          <w:szCs w:val="32"/>
                        </w:rPr>
                        <w:t>3</w:t>
                      </w:r>
                      <w:r>
                        <w:rPr>
                          <w:b/>
                          <w:bCs/>
                          <w:i w:val="0"/>
                          <w:iCs w:val="0"/>
                          <w:noProof/>
                          <w:color w:val="5A5655"/>
                          <w:sz w:val="22"/>
                          <w:szCs w:val="32"/>
                        </w:rPr>
                        <w:fldChar w:fldCharType="end"/>
                      </w:r>
                      <w:r w:rsidRPr="000B05CD">
                        <w:rPr>
                          <w:b/>
                          <w:bCs/>
                          <w:i w:val="0"/>
                          <w:iCs w:val="0"/>
                          <w:color w:val="5A5655"/>
                          <w:sz w:val="22"/>
                          <w:szCs w:val="22"/>
                        </w:rPr>
                        <w:t xml:space="preserve"> pav.</w:t>
                      </w:r>
                      <w:r w:rsidRPr="000B05CD">
                        <w:rPr>
                          <w:i w:val="0"/>
                          <w:iCs w:val="0"/>
                          <w:color w:val="5A5655"/>
                          <w:sz w:val="22"/>
                          <w:szCs w:val="22"/>
                        </w:rPr>
                        <w:t xml:space="preserve"> Savivaldybės administracijos biudžeto pajamų šaltiniai, 2020 m.</w:t>
                      </w:r>
                    </w:p>
                  </w:txbxContent>
                </v:textbox>
                <w10:wrap type="square" anchorx="margin"/>
              </v:shape>
            </w:pict>
          </mc:Fallback>
        </mc:AlternateContent>
      </w:r>
      <w:r>
        <w:rPr>
          <w:noProof/>
          <w:szCs w:val="24"/>
        </w:rPr>
        <w:drawing>
          <wp:anchor distT="0" distB="0" distL="114300" distR="114300" simplePos="0" relativeHeight="251650560" behindDoc="0" locked="0" layoutInCell="1" allowOverlap="1" wp14:anchorId="4BC6C3AA" wp14:editId="38119C27">
            <wp:simplePos x="0" y="0"/>
            <wp:positionH relativeFrom="margin">
              <wp:align>left</wp:align>
            </wp:positionH>
            <wp:positionV relativeFrom="paragraph">
              <wp:posOffset>668461</wp:posOffset>
            </wp:positionV>
            <wp:extent cx="3211200" cy="3084195"/>
            <wp:effectExtent l="0" t="0" r="8255" b="1905"/>
            <wp:wrapSquare wrapText="bothSides"/>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2931E2">
        <w:rPr>
          <w:color w:val="000000"/>
          <w:szCs w:val="24"/>
        </w:rPr>
        <w:t>Patikslinto biudžeto pajamos sudarė 122</w:t>
      </w:r>
      <w:r w:rsidR="006B48DC">
        <w:rPr>
          <w:color w:val="000000"/>
          <w:szCs w:val="24"/>
        </w:rPr>
        <w:t xml:space="preserve"> </w:t>
      </w:r>
      <w:r w:rsidR="002931E2">
        <w:rPr>
          <w:color w:val="000000"/>
          <w:szCs w:val="24"/>
        </w:rPr>
        <w:t>320,4 tūkst. Eur. Faktiškai gauta  110</w:t>
      </w:r>
      <w:r w:rsidR="006B48DC">
        <w:rPr>
          <w:color w:val="000000"/>
          <w:szCs w:val="24"/>
        </w:rPr>
        <w:t xml:space="preserve"> </w:t>
      </w:r>
      <w:r w:rsidR="002931E2">
        <w:rPr>
          <w:color w:val="000000"/>
          <w:szCs w:val="24"/>
        </w:rPr>
        <w:t>771,1 tūkst. Eur</w:t>
      </w:r>
      <w:r w:rsidR="00521F1F">
        <w:rPr>
          <w:color w:val="000000"/>
          <w:szCs w:val="24"/>
        </w:rPr>
        <w:t xml:space="preserve">, t. y. </w:t>
      </w:r>
      <w:r w:rsidR="002931E2">
        <w:rPr>
          <w:color w:val="000000"/>
          <w:szCs w:val="24"/>
        </w:rPr>
        <w:t>11</w:t>
      </w:r>
      <w:r w:rsidR="006B48DC">
        <w:rPr>
          <w:color w:val="000000"/>
          <w:szCs w:val="24"/>
        </w:rPr>
        <w:t xml:space="preserve"> </w:t>
      </w:r>
      <w:r w:rsidR="002931E2">
        <w:rPr>
          <w:color w:val="000000"/>
          <w:szCs w:val="24"/>
        </w:rPr>
        <w:t>549,3 tūkst. Eur mažiau</w:t>
      </w:r>
      <w:r w:rsidR="00521F1F">
        <w:rPr>
          <w:color w:val="000000"/>
          <w:szCs w:val="24"/>
        </w:rPr>
        <w:t xml:space="preserve"> nei planuota</w:t>
      </w:r>
      <w:r w:rsidR="002931E2">
        <w:rPr>
          <w:color w:val="000000"/>
          <w:szCs w:val="24"/>
        </w:rPr>
        <w:t xml:space="preserve">. </w:t>
      </w:r>
      <w:r w:rsidR="00FA0702">
        <w:rPr>
          <w:color w:val="000000"/>
          <w:szCs w:val="24"/>
        </w:rPr>
        <w:t>Didžiąją dalį</w:t>
      </w:r>
    </w:p>
    <w:p w14:paraId="32ED8342" w14:textId="1112D41D" w:rsidR="00782DBE" w:rsidRPr="006B48DC" w:rsidRDefault="00A741B1" w:rsidP="006B48DC">
      <w:pPr>
        <w:spacing w:after="0" w:line="240" w:lineRule="auto"/>
        <w:jc w:val="both"/>
        <w:rPr>
          <w:color w:val="000000"/>
        </w:rPr>
      </w:pPr>
      <w:r>
        <w:rPr>
          <w:noProof/>
        </w:rPr>
        <w:lastRenderedPageBreak/>
        <w:drawing>
          <wp:anchor distT="0" distB="0" distL="114300" distR="114300" simplePos="0" relativeHeight="251649536" behindDoc="0" locked="0" layoutInCell="1" allowOverlap="1" wp14:anchorId="1BEC9D28" wp14:editId="1AAC0620">
            <wp:simplePos x="0" y="0"/>
            <wp:positionH relativeFrom="margin">
              <wp:posOffset>3467801</wp:posOffset>
            </wp:positionH>
            <wp:positionV relativeFrom="paragraph">
              <wp:posOffset>12766</wp:posOffset>
            </wp:positionV>
            <wp:extent cx="3209925" cy="3084195"/>
            <wp:effectExtent l="0" t="0" r="9525" b="1905"/>
            <wp:wrapSquare wrapText="bothSides"/>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FA0702" w:rsidRPr="006B48DC">
        <w:rPr>
          <w:color w:val="000000"/>
        </w:rPr>
        <w:t xml:space="preserve">Savivaldybės biudžeto pajamų sudarė </w:t>
      </w:r>
      <w:r w:rsidR="00627337" w:rsidRPr="006B48DC">
        <w:rPr>
          <w:color w:val="000000"/>
        </w:rPr>
        <w:t xml:space="preserve">dotacijos iš </w:t>
      </w:r>
      <w:r w:rsidR="00FA0702" w:rsidRPr="006B48DC">
        <w:rPr>
          <w:color w:val="000000"/>
        </w:rPr>
        <w:t xml:space="preserve">valstybės biudžeto </w:t>
      </w:r>
      <w:r w:rsidR="00627337" w:rsidRPr="006B48DC">
        <w:rPr>
          <w:color w:val="000000"/>
        </w:rPr>
        <w:t>ir kitų šaltinių</w:t>
      </w:r>
      <w:r w:rsidR="00FA0702" w:rsidRPr="006B48DC">
        <w:rPr>
          <w:color w:val="000000"/>
        </w:rPr>
        <w:t xml:space="preserve"> </w:t>
      </w:r>
      <w:r w:rsidR="005B1192" w:rsidRPr="006B48DC">
        <w:rPr>
          <w:color w:val="000000"/>
        </w:rPr>
        <w:t xml:space="preserve">(48,9 </w:t>
      </w:r>
      <w:r w:rsidR="005B1192" w:rsidRPr="006B48DC">
        <w:rPr>
          <w:color w:val="000000"/>
          <w:lang w:val="en-US"/>
        </w:rPr>
        <w:t xml:space="preserve">%) </w:t>
      </w:r>
      <w:r w:rsidR="005B1192" w:rsidRPr="006B48DC">
        <w:rPr>
          <w:color w:val="000000"/>
        </w:rPr>
        <w:t xml:space="preserve">bei gyventojų pajamų mokestis (43,4 </w:t>
      </w:r>
      <w:r w:rsidR="005B1192" w:rsidRPr="006B48DC">
        <w:rPr>
          <w:color w:val="000000"/>
          <w:lang w:val="en-US"/>
        </w:rPr>
        <w:t>%)</w:t>
      </w:r>
      <w:r w:rsidR="005B1192" w:rsidRPr="006B48DC">
        <w:rPr>
          <w:color w:val="000000"/>
        </w:rPr>
        <w:t xml:space="preserve"> </w:t>
      </w:r>
      <w:r w:rsidR="00FA0702" w:rsidRPr="006B48DC">
        <w:rPr>
          <w:color w:val="000000"/>
        </w:rPr>
        <w:t xml:space="preserve">(žr. 3 pav.). </w:t>
      </w:r>
    </w:p>
    <w:p w14:paraId="2ED40CF5" w14:textId="01B8B273" w:rsidR="002931E2" w:rsidRPr="006B48DC" w:rsidRDefault="002931E2" w:rsidP="002C0D51">
      <w:pPr>
        <w:spacing w:after="0" w:line="240" w:lineRule="auto"/>
        <w:ind w:firstLine="851"/>
        <w:jc w:val="both"/>
        <w:rPr>
          <w:spacing w:val="2"/>
          <w:shd w:val="clear" w:color="auto" w:fill="FFFFFF"/>
        </w:rPr>
      </w:pPr>
      <w:r w:rsidRPr="006B48DC">
        <w:rPr>
          <w:color w:val="000000"/>
        </w:rPr>
        <w:t>Negauta 7</w:t>
      </w:r>
      <w:r w:rsidR="006B48DC" w:rsidRPr="006B48DC">
        <w:rPr>
          <w:color w:val="000000"/>
        </w:rPr>
        <w:t xml:space="preserve"> </w:t>
      </w:r>
      <w:r w:rsidRPr="006B48DC">
        <w:rPr>
          <w:color w:val="000000"/>
        </w:rPr>
        <w:t xml:space="preserve">718,9 tūkst. Eur dotacijų iš Europos </w:t>
      </w:r>
      <w:r w:rsidR="002C7C0D">
        <w:rPr>
          <w:color w:val="000000"/>
        </w:rPr>
        <w:t>S</w:t>
      </w:r>
      <w:r w:rsidRPr="006B48DC">
        <w:rPr>
          <w:color w:val="000000"/>
        </w:rPr>
        <w:t>ąjungos ir kit</w:t>
      </w:r>
      <w:r w:rsidR="00521F1F" w:rsidRPr="006B48DC">
        <w:rPr>
          <w:color w:val="000000"/>
        </w:rPr>
        <w:t>ų</w:t>
      </w:r>
      <w:r w:rsidRPr="006B48DC">
        <w:rPr>
          <w:color w:val="000000"/>
        </w:rPr>
        <w:t xml:space="preserve"> tarptautinės finansinės paramos fondų</w:t>
      </w:r>
      <w:r w:rsidR="00521F1F" w:rsidRPr="006B48DC">
        <w:rPr>
          <w:color w:val="000000"/>
        </w:rPr>
        <w:t xml:space="preserve"> – tai</w:t>
      </w:r>
      <w:r w:rsidRPr="006B48DC">
        <w:rPr>
          <w:color w:val="000000"/>
        </w:rPr>
        <w:t xml:space="preserve"> sudarė 66,8 proc. visų negautų pajamų. Šios lėšos buvo numatytos investicijų projektams vykdyti, tačiau užsitęsus viešųjų pirkimų procedūroms ir dėl ekstremaliosios situacijos laiku neatlikti</w:t>
      </w:r>
      <w:r w:rsidR="00521F1F" w:rsidRPr="006B48DC">
        <w:rPr>
          <w:color w:val="000000"/>
        </w:rPr>
        <w:t xml:space="preserve"> </w:t>
      </w:r>
      <w:r w:rsidRPr="006B48DC">
        <w:rPr>
          <w:color w:val="000000"/>
        </w:rPr>
        <w:t xml:space="preserve">visi planuoti </w:t>
      </w:r>
      <w:r w:rsidR="00AF3017">
        <w:rPr>
          <w:color w:val="000000"/>
        </w:rPr>
        <w:t xml:space="preserve">rangos </w:t>
      </w:r>
      <w:r w:rsidRPr="006B48DC">
        <w:rPr>
          <w:color w:val="000000"/>
        </w:rPr>
        <w:t xml:space="preserve">darbai. </w:t>
      </w:r>
      <w:r w:rsidRPr="006B48DC">
        <w:rPr>
          <w:spacing w:val="2"/>
          <w:shd w:val="clear" w:color="auto" w:fill="FFFFFF"/>
        </w:rPr>
        <w:t xml:space="preserve">COVID-19 </w:t>
      </w:r>
      <w:r w:rsidR="00521F1F" w:rsidRPr="006B48DC">
        <w:rPr>
          <w:spacing w:val="2"/>
          <w:shd w:val="clear" w:color="auto" w:fill="FFFFFF"/>
        </w:rPr>
        <w:t xml:space="preserve">pandemijos </w:t>
      </w:r>
      <w:r w:rsidRPr="006B48DC">
        <w:rPr>
          <w:spacing w:val="2"/>
          <w:shd w:val="clear" w:color="auto" w:fill="FFFFFF"/>
        </w:rPr>
        <w:t>sukelta ekstremali situacija padarė neigiamą įtaką Savivaldybės biudžeto pajamoms. Negauta 2</w:t>
      </w:r>
      <w:r w:rsidR="006B48DC" w:rsidRPr="006B48DC">
        <w:rPr>
          <w:spacing w:val="2"/>
          <w:shd w:val="clear" w:color="auto" w:fill="FFFFFF"/>
        </w:rPr>
        <w:t xml:space="preserve"> </w:t>
      </w:r>
      <w:r w:rsidRPr="006B48DC">
        <w:rPr>
          <w:spacing w:val="2"/>
          <w:shd w:val="clear" w:color="auto" w:fill="FFFFFF"/>
        </w:rPr>
        <w:t>597,8 tūkst. Eur gyventojų pajamų mokesčio, biudžetinės įstaigos nesurinko 801,5 tūkst. Eur planuotų pajamų.</w:t>
      </w:r>
    </w:p>
    <w:p w14:paraId="397A08F2" w14:textId="1327EAF5" w:rsidR="00610966" w:rsidRPr="006B48DC" w:rsidRDefault="00610966" w:rsidP="002C0D51">
      <w:pPr>
        <w:spacing w:after="0" w:line="240" w:lineRule="auto"/>
        <w:ind w:firstLine="851"/>
        <w:jc w:val="both"/>
      </w:pPr>
      <w:r w:rsidRPr="006B48DC">
        <w:t>Biudžeto išlaidoms skirti</w:t>
      </w:r>
      <w:r w:rsidR="006A2A99" w:rsidRPr="006B48DC">
        <w:t xml:space="preserve"> </w:t>
      </w:r>
      <w:r w:rsidRPr="006B48DC">
        <w:t>126</w:t>
      </w:r>
      <w:r w:rsidR="006B48DC">
        <w:t xml:space="preserve"> </w:t>
      </w:r>
      <w:r w:rsidRPr="006B48DC">
        <w:t>631,4 tūkst. Eur, kasinės išlaidos sudaro 114</w:t>
      </w:r>
      <w:r w:rsidR="006B48DC">
        <w:t xml:space="preserve"> </w:t>
      </w:r>
      <w:r w:rsidRPr="006B48DC">
        <w:t>073,8  tūkst. Eur. Daugiausia lėšų panaudota švietimui, ekonomikos funkcijai ir socialinei apsaugai</w:t>
      </w:r>
      <w:r w:rsidR="00BB42F5" w:rsidRPr="006B48DC">
        <w:t xml:space="preserve"> (žr. 4 pav.)</w:t>
      </w:r>
      <w:r w:rsidRPr="006B48DC">
        <w:t xml:space="preserve">. </w:t>
      </w:r>
    </w:p>
    <w:p w14:paraId="7898E5C7" w14:textId="7D6D75B1" w:rsidR="006A2A99" w:rsidRDefault="00A741B1" w:rsidP="002C0D51">
      <w:pPr>
        <w:spacing w:after="0" w:line="240" w:lineRule="auto"/>
        <w:ind w:firstLine="851"/>
        <w:jc w:val="both"/>
        <w:rPr>
          <w:szCs w:val="24"/>
        </w:rPr>
      </w:pPr>
      <w:r>
        <w:rPr>
          <w:noProof/>
        </w:rPr>
        <mc:AlternateContent>
          <mc:Choice Requires="wps">
            <w:drawing>
              <wp:anchor distT="0" distB="0" distL="114300" distR="114300" simplePos="0" relativeHeight="251652608" behindDoc="0" locked="0" layoutInCell="1" allowOverlap="1" wp14:anchorId="7EB5F95F" wp14:editId="4927F875">
                <wp:simplePos x="0" y="0"/>
                <wp:positionH relativeFrom="margin">
                  <wp:posOffset>3496945</wp:posOffset>
                </wp:positionH>
                <wp:positionV relativeFrom="paragraph">
                  <wp:posOffset>85725</wp:posOffset>
                </wp:positionV>
                <wp:extent cx="3138170" cy="635"/>
                <wp:effectExtent l="0" t="0" r="5080" b="8255"/>
                <wp:wrapSquare wrapText="bothSides"/>
                <wp:docPr id="37" name="Teksto laukas 37"/>
                <wp:cNvGraphicFramePr/>
                <a:graphic xmlns:a="http://schemas.openxmlformats.org/drawingml/2006/main">
                  <a:graphicData uri="http://schemas.microsoft.com/office/word/2010/wordprocessingShape">
                    <wps:wsp>
                      <wps:cNvSpPr txBox="1"/>
                      <wps:spPr>
                        <a:xfrm>
                          <a:off x="0" y="0"/>
                          <a:ext cx="3138170" cy="635"/>
                        </a:xfrm>
                        <a:prstGeom prst="rect">
                          <a:avLst/>
                        </a:prstGeom>
                        <a:solidFill>
                          <a:prstClr val="white"/>
                        </a:solidFill>
                        <a:ln>
                          <a:noFill/>
                        </a:ln>
                      </wps:spPr>
                      <wps:txbx>
                        <w:txbxContent>
                          <w:p w14:paraId="5959039E" w14:textId="04310A10" w:rsidR="00C4303A" w:rsidRPr="000B05CD" w:rsidRDefault="00C4303A" w:rsidP="000B05CD">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4</w:t>
                            </w:r>
                            <w:r>
                              <w:rPr>
                                <w:b/>
                                <w:bCs/>
                                <w:i w:val="0"/>
                                <w:iCs w:val="0"/>
                                <w:noProof/>
                                <w:color w:val="5A5655"/>
                                <w:sz w:val="22"/>
                                <w:szCs w:val="22"/>
                              </w:rPr>
                              <w:fldChar w:fldCharType="end"/>
                            </w:r>
                            <w:r w:rsidRPr="000B05CD">
                              <w:rPr>
                                <w:b/>
                                <w:bCs/>
                                <w:i w:val="0"/>
                                <w:iCs w:val="0"/>
                                <w:color w:val="5A5655"/>
                                <w:sz w:val="22"/>
                                <w:szCs w:val="22"/>
                              </w:rPr>
                              <w:t xml:space="preserve"> pav.</w:t>
                            </w:r>
                            <w:r w:rsidRPr="000B05CD">
                              <w:rPr>
                                <w:i w:val="0"/>
                                <w:iCs w:val="0"/>
                                <w:color w:val="5A5655"/>
                                <w:sz w:val="22"/>
                                <w:szCs w:val="22"/>
                              </w:rPr>
                              <w:t xml:space="preserve"> Pagal valstybės funkcijas panaudotos Savivaldybės administracijos biudžeto lėšos, 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B5F95F" id="Teksto laukas 37" o:spid="_x0000_s1031" type="#_x0000_t202" style="position:absolute;left:0;text-align:left;margin-left:275.35pt;margin-top:6.75pt;width:247.1pt;height:.05pt;z-index:251652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jzKsNQIAAGsEAAAOAAAAZHJzL2Uyb0RvYy54bWysVMFu2zAMvQ/YPwi6L06arS2MOEWWIsOA oC2QDD0rshwLlUWNUmJnXz9KjtOt22nYRaZIitJ7j/TsrmsMOyr0GmzBJ6MxZ8pKKLXdF/zbdvXh ljMfhC2FAasKflKe383fv5u1LldXUIMpFTIqYn3euoLXIbg8y7ysVSP8CJyyFKwAGxFoi/usRNFS 9cZkV+PxddYClg5BKu/Je98H+TzVryolw2NVeRWYKTi9LaQV07qLazafiXyPwtVanp8h/uEVjdCW Lr2UuhdBsAPqP0o1WiJ4qMJIQpNBVWmpEgZCMxm/QbOphVMJC5Hj3YUm///KyofjEzJdFnx6w5kV DWm0VS8+ADPi8CI8Iz+R1DqfU+7GUXboPkNHYg9+T86IvauwiV9CxShOdJ8uFKsuMEnO6WR6O7mh kKTY9fRTrJG9HnXowxcFDYtGwZH0S7SK49qHPnVIiTd5MLpcaWPiJgaWBtlRkNZtrYM6F/8ty9iY ayGe6gtGTxbx9TiiFbpdl0j5OGDcQXki6Ah9B3knV5ruWwsfngRSyxAkGoPwSEtloC04nC3OasAf f/PHfFKSopy11IIF998PAhVn5qsljWO/DgYOxm4w7KFZAiGd0IA5mUw6gMEMZoXQPNN0LOItFBJW 0l0FD4O5DP0g0HRJtVikJOpKJ8LabpyMpQdet92zQHdWJZCYDzA0p8jfiNPnJnnc4hCI6aRc5LVn 8Uw3dXTS/jx9cWR+3aes13/E/CcAAAD//wMAUEsDBBQABgAIAAAAIQB130nZ4AAAAAoBAAAPAAAA ZHJzL2Rvd25yZXYueG1sTI+xTsMwEIZ3JN7BOiQWRG1oEiDEqaoKBrpUhC5sbnyNA/E5ip02vD3O BOPd/+m/74rVZDt2wsG3jiTcLQQwpNrplhoJ+4/X20dgPijSqnOEEn7Qw6q8vChUrt2Z3vFUhYbF EvK5kmBC6HPOfW3QKr9wPVLMjm6wKsRxaLge1DmW247fC5Fxq1qKF4zqcWOw/q5GK2GXfO7MzXh8 2a6T5fC2HzfZV1NJeX01rZ+BBZzCHwyzflSHMjod3Ejas05CmoqHiMZgmQKbAZEkT8AO8yYDXhb8 /wvlLwAAAP//AwBQSwECLQAUAAYACAAAACEAtoM4kv4AAADhAQAAEwAAAAAAAAAAAAAAAAAAAAAA W0NvbnRlbnRfVHlwZXNdLnhtbFBLAQItABQABgAIAAAAIQA4/SH/1gAAAJQBAAALAAAAAAAAAAAA AAAAAC8BAABfcmVscy8ucmVsc1BLAQItABQABgAIAAAAIQDvjzKsNQIAAGsEAAAOAAAAAAAAAAAA AAAAAC4CAABkcnMvZTJvRG9jLnhtbFBLAQItABQABgAIAAAAIQB130nZ4AAAAAoBAAAPAAAAAAAA AAAAAAAAAI8EAABkcnMvZG93bnJldi54bWxQSwUGAAAAAAQABADzAAAAnAUAAAAA " stroked="f">
                <v:textbox style="mso-fit-shape-to-text:t" inset="0,0,0,0">
                  <w:txbxContent>
                    <w:p w14:paraId="5959039E" w14:textId="04310A10" w:rsidR="00C4303A" w:rsidRPr="000B05CD" w:rsidRDefault="00C4303A" w:rsidP="000B05CD">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4</w:t>
                      </w:r>
                      <w:r>
                        <w:rPr>
                          <w:b/>
                          <w:bCs/>
                          <w:i w:val="0"/>
                          <w:iCs w:val="0"/>
                          <w:noProof/>
                          <w:color w:val="5A5655"/>
                          <w:sz w:val="22"/>
                          <w:szCs w:val="22"/>
                        </w:rPr>
                        <w:fldChar w:fldCharType="end"/>
                      </w:r>
                      <w:r w:rsidRPr="000B05CD">
                        <w:rPr>
                          <w:b/>
                          <w:bCs/>
                          <w:i w:val="0"/>
                          <w:iCs w:val="0"/>
                          <w:color w:val="5A5655"/>
                          <w:sz w:val="22"/>
                          <w:szCs w:val="22"/>
                        </w:rPr>
                        <w:t xml:space="preserve"> pav.</w:t>
                      </w:r>
                      <w:r w:rsidRPr="000B05CD">
                        <w:rPr>
                          <w:i w:val="0"/>
                          <w:iCs w:val="0"/>
                          <w:color w:val="5A5655"/>
                          <w:sz w:val="22"/>
                          <w:szCs w:val="22"/>
                        </w:rPr>
                        <w:t xml:space="preserve"> Pagal valstybės funkcijas panaudotos Savivaldybės administracijos biudžeto lėšos, 2020 m.</w:t>
                      </w:r>
                    </w:p>
                  </w:txbxContent>
                </v:textbox>
                <w10:wrap type="square" anchorx="margin"/>
              </v:shape>
            </w:pict>
          </mc:Fallback>
        </mc:AlternateContent>
      </w:r>
      <w:r w:rsidR="006A2A99" w:rsidRPr="005124D5">
        <w:rPr>
          <w:szCs w:val="24"/>
        </w:rPr>
        <w:t>Mokėtinos sumos 2020</w:t>
      </w:r>
      <w:r w:rsidR="007E1D00">
        <w:rPr>
          <w:szCs w:val="24"/>
        </w:rPr>
        <w:t xml:space="preserve"> m. gruodžio </w:t>
      </w:r>
      <w:r w:rsidR="006A2A99" w:rsidRPr="005124D5">
        <w:rPr>
          <w:szCs w:val="24"/>
        </w:rPr>
        <w:t>31</w:t>
      </w:r>
      <w:r w:rsidR="007E1D00">
        <w:rPr>
          <w:szCs w:val="24"/>
        </w:rPr>
        <w:t xml:space="preserve"> d.</w:t>
      </w:r>
      <w:r w:rsidR="006A2A99" w:rsidRPr="005124D5">
        <w:rPr>
          <w:szCs w:val="24"/>
        </w:rPr>
        <w:t xml:space="preserve"> sudar</w:t>
      </w:r>
      <w:r w:rsidR="007E1D00">
        <w:rPr>
          <w:szCs w:val="24"/>
        </w:rPr>
        <w:t>ė</w:t>
      </w:r>
      <w:r w:rsidR="006A2A99" w:rsidRPr="005124D5">
        <w:rPr>
          <w:szCs w:val="24"/>
        </w:rPr>
        <w:t xml:space="preserve"> 635,7 tūkst. Eur.</w:t>
      </w:r>
      <w:r w:rsidR="006A2A99" w:rsidRPr="00113119">
        <w:rPr>
          <w:color w:val="FF0000"/>
          <w:szCs w:val="24"/>
        </w:rPr>
        <w:t xml:space="preserve"> </w:t>
      </w:r>
      <w:r w:rsidR="006A2A99" w:rsidRPr="005124D5">
        <w:rPr>
          <w:szCs w:val="24"/>
        </w:rPr>
        <w:t xml:space="preserve">Negrąžintos bankų paskolos investicijų projektams vykdyti </w:t>
      </w:r>
      <w:r w:rsidR="006A2A99">
        <w:rPr>
          <w:szCs w:val="24"/>
        </w:rPr>
        <w:t xml:space="preserve">sumažėjo </w:t>
      </w:r>
      <w:r w:rsidR="006A2A99" w:rsidRPr="005124D5">
        <w:rPr>
          <w:szCs w:val="24"/>
        </w:rPr>
        <w:t>567,8 tūkst. Eur.</w:t>
      </w:r>
      <w:r w:rsidR="006A2A99" w:rsidRPr="00113119">
        <w:rPr>
          <w:color w:val="FF0000"/>
          <w:szCs w:val="24"/>
        </w:rPr>
        <w:t xml:space="preserve"> </w:t>
      </w:r>
      <w:r w:rsidR="006A2A99" w:rsidRPr="005124D5">
        <w:rPr>
          <w:szCs w:val="24"/>
        </w:rPr>
        <w:t>ir metų pabaigai sudarė 4</w:t>
      </w:r>
      <w:r w:rsidR="006B48DC">
        <w:rPr>
          <w:szCs w:val="24"/>
        </w:rPr>
        <w:t xml:space="preserve"> </w:t>
      </w:r>
      <w:r w:rsidR="006A2A99" w:rsidRPr="005124D5">
        <w:rPr>
          <w:szCs w:val="24"/>
        </w:rPr>
        <w:t>202,3 tūkst. Eur.</w:t>
      </w:r>
    </w:p>
    <w:p w14:paraId="1CB3F9E8" w14:textId="252B284D" w:rsidR="006A2A99" w:rsidRDefault="006A2A99" w:rsidP="004867DE">
      <w:pPr>
        <w:tabs>
          <w:tab w:val="left" w:pos="3828"/>
        </w:tabs>
        <w:spacing w:after="0" w:line="240" w:lineRule="auto"/>
        <w:ind w:right="84" w:firstLine="851"/>
        <w:jc w:val="both"/>
        <w:rPr>
          <w:szCs w:val="24"/>
        </w:rPr>
      </w:pPr>
      <w:r w:rsidRPr="00823FAB">
        <w:rPr>
          <w:szCs w:val="24"/>
        </w:rPr>
        <w:t>Laikinam negautų  pajamų trūkumui padengti paimta 3539,0 tūkst. Eur trumpalaikė paskola</w:t>
      </w:r>
      <w:r>
        <w:rPr>
          <w:color w:val="FF0000"/>
          <w:szCs w:val="24"/>
        </w:rPr>
        <w:t xml:space="preserve"> </w:t>
      </w:r>
      <w:r w:rsidRPr="00823FAB">
        <w:rPr>
          <w:szCs w:val="24"/>
        </w:rPr>
        <w:t>iš Finansų ministerijos.</w:t>
      </w:r>
    </w:p>
    <w:p w14:paraId="10F1623B" w14:textId="4E326293" w:rsidR="004867DE" w:rsidRDefault="006A2A99" w:rsidP="004867DE">
      <w:pPr>
        <w:tabs>
          <w:tab w:val="left" w:pos="3828"/>
        </w:tabs>
        <w:spacing w:after="0" w:line="240" w:lineRule="auto"/>
        <w:ind w:right="84" w:firstLine="851"/>
        <w:jc w:val="both"/>
        <w:rPr>
          <w:szCs w:val="24"/>
        </w:rPr>
      </w:pPr>
      <w:r w:rsidRPr="00823FAB">
        <w:rPr>
          <w:szCs w:val="24"/>
        </w:rPr>
        <w:t>Parengtas 2019 m. konsoliduotųjų ataskaitų rinkinys, kurį sudaro</w:t>
      </w:r>
      <w:r w:rsidR="002C0D51">
        <w:rPr>
          <w:szCs w:val="24"/>
        </w:rPr>
        <w:t xml:space="preserve"> </w:t>
      </w:r>
      <w:r w:rsidRPr="00823FAB">
        <w:rPr>
          <w:szCs w:val="24"/>
        </w:rPr>
        <w:t xml:space="preserve">metinės biudžeto vykdymo ir finansinės ataskaitos. Rinkinį auditavo Kontrolės ir audito tarnyba ir patvirtino Taryba. </w:t>
      </w:r>
    </w:p>
    <w:p w14:paraId="28618DF2" w14:textId="1C840CF2" w:rsidR="008766ED" w:rsidRDefault="008766ED" w:rsidP="004867DE">
      <w:pPr>
        <w:tabs>
          <w:tab w:val="left" w:pos="3828"/>
        </w:tabs>
        <w:spacing w:after="0" w:line="240" w:lineRule="auto"/>
        <w:ind w:right="84" w:firstLine="851"/>
        <w:jc w:val="both"/>
        <w:rPr>
          <w:szCs w:val="24"/>
        </w:rPr>
        <w:sectPr w:rsidR="008766ED" w:rsidSect="001C1CD6">
          <w:footerReference w:type="default" r:id="rId27"/>
          <w:type w:val="continuous"/>
          <w:pgSz w:w="11906" w:h="16838"/>
          <w:pgMar w:top="720" w:right="720" w:bottom="720" w:left="720" w:header="567" w:footer="0" w:gutter="0"/>
          <w:cols w:num="2" w:space="374"/>
          <w:docGrid w:linePitch="360"/>
        </w:sectPr>
      </w:pPr>
    </w:p>
    <w:p w14:paraId="6E652645" w14:textId="72358F05" w:rsidR="00610966" w:rsidRPr="006405B4" w:rsidRDefault="00610966" w:rsidP="008766ED">
      <w:pPr>
        <w:tabs>
          <w:tab w:val="left" w:pos="0"/>
        </w:tabs>
        <w:spacing w:after="0" w:line="240" w:lineRule="auto"/>
        <w:ind w:right="793"/>
        <w:jc w:val="both"/>
        <w:rPr>
          <w:sz w:val="40"/>
          <w:szCs w:val="44"/>
        </w:rPr>
      </w:pPr>
    </w:p>
    <w:p w14:paraId="62E443D0" w14:textId="7D1C04EF" w:rsidR="00805C69" w:rsidRPr="005326A6" w:rsidRDefault="00805C69" w:rsidP="00805C69">
      <w:pPr>
        <w:pStyle w:val="Antrat1"/>
        <w:rPr>
          <w:rFonts w:asciiTheme="minorHAnsi" w:hAnsiTheme="minorHAnsi" w:cstheme="minorHAnsi"/>
          <w:b/>
          <w:bCs/>
          <w:color w:val="5A5655"/>
          <w:sz w:val="48"/>
          <w:szCs w:val="48"/>
        </w:rPr>
      </w:pPr>
      <w:bookmarkStart w:id="6" w:name="_Toc67264461"/>
      <w:r w:rsidRPr="005326A6">
        <w:rPr>
          <w:rFonts w:asciiTheme="minorHAnsi" w:hAnsiTheme="minorHAnsi" w:cstheme="minorHAnsi"/>
          <w:b/>
          <w:bCs/>
          <w:color w:val="5A5655"/>
          <w:sz w:val="48"/>
          <w:szCs w:val="48"/>
        </w:rPr>
        <w:t>VIEŠIEJI PIRKIMAI</w:t>
      </w:r>
      <w:bookmarkEnd w:id="6"/>
    </w:p>
    <w:p w14:paraId="6A0A7EDE" w14:textId="45F18D11" w:rsidR="00805C69" w:rsidRDefault="00805C69" w:rsidP="0038031B">
      <w:pPr>
        <w:spacing w:after="0" w:line="240" w:lineRule="auto"/>
        <w:rPr>
          <w:rFonts w:cstheme="minorHAnsi"/>
          <w:color w:val="5A5655"/>
        </w:rPr>
      </w:pPr>
    </w:p>
    <w:p w14:paraId="23975382" w14:textId="40053274" w:rsidR="0038031B" w:rsidRDefault="0038031B" w:rsidP="0038031B">
      <w:pPr>
        <w:spacing w:after="0" w:line="240" w:lineRule="auto"/>
        <w:rPr>
          <w:rFonts w:cstheme="minorHAnsi"/>
          <w:color w:val="5A5655"/>
        </w:rPr>
      </w:pPr>
    </w:p>
    <w:p w14:paraId="41D3BDE8" w14:textId="505BB866" w:rsidR="0038031B" w:rsidRDefault="008A75B2" w:rsidP="0038031B">
      <w:pPr>
        <w:spacing w:after="0" w:line="240" w:lineRule="auto"/>
        <w:rPr>
          <w:rFonts w:cstheme="minorHAnsi"/>
          <w:color w:val="5A5655"/>
        </w:rPr>
      </w:pPr>
      <w:r>
        <w:rPr>
          <w:noProof/>
          <w:sz w:val="24"/>
        </w:rPr>
        <w:drawing>
          <wp:anchor distT="0" distB="0" distL="114300" distR="114300" simplePos="0" relativeHeight="251653632" behindDoc="0" locked="0" layoutInCell="1" allowOverlap="1" wp14:anchorId="594E393D" wp14:editId="7AB6D1AF">
            <wp:simplePos x="0" y="0"/>
            <wp:positionH relativeFrom="margin">
              <wp:align>right</wp:align>
            </wp:positionH>
            <wp:positionV relativeFrom="paragraph">
              <wp:posOffset>186385</wp:posOffset>
            </wp:positionV>
            <wp:extent cx="3211195" cy="2755900"/>
            <wp:effectExtent l="0" t="0" r="8255" b="6350"/>
            <wp:wrapTopAndBottom/>
            <wp:docPr id="38" name="Diagra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1ABE3908" w14:textId="77777777" w:rsidR="00020956" w:rsidRDefault="00020956" w:rsidP="00151E95">
      <w:pPr>
        <w:spacing w:after="0" w:line="240" w:lineRule="auto"/>
        <w:ind w:firstLine="851"/>
        <w:jc w:val="both"/>
        <w:rPr>
          <w:szCs w:val="20"/>
        </w:rPr>
        <w:sectPr w:rsidR="00020956" w:rsidSect="006F0770">
          <w:type w:val="continuous"/>
          <w:pgSz w:w="11906" w:h="16838"/>
          <w:pgMar w:top="720" w:right="720" w:bottom="720" w:left="720" w:header="567" w:footer="567" w:gutter="0"/>
          <w:cols w:space="374"/>
          <w:docGrid w:linePitch="360"/>
        </w:sectPr>
      </w:pPr>
    </w:p>
    <w:p w14:paraId="3FAB05A8" w14:textId="36E0B0FF" w:rsidR="00805C69" w:rsidRPr="00151E95" w:rsidRDefault="00151E95" w:rsidP="00BF79EA">
      <w:pPr>
        <w:spacing w:after="0" w:line="240" w:lineRule="auto"/>
        <w:ind w:firstLine="851"/>
        <w:jc w:val="both"/>
        <w:rPr>
          <w:szCs w:val="20"/>
        </w:rPr>
      </w:pPr>
      <w:r>
        <w:rPr>
          <w:szCs w:val="20"/>
        </w:rPr>
        <w:t xml:space="preserve">Savivaldybės </w:t>
      </w:r>
      <w:r w:rsidRPr="0020319C">
        <w:rPr>
          <w:szCs w:val="20"/>
        </w:rPr>
        <w:t xml:space="preserve">administracijos </w:t>
      </w:r>
      <w:r w:rsidR="00805C69" w:rsidRPr="0020319C">
        <w:rPr>
          <w:szCs w:val="20"/>
        </w:rPr>
        <w:t>Viešųjų pirkimų skyrius nuo 2020 m</w:t>
      </w:r>
      <w:r w:rsidRPr="0020319C">
        <w:rPr>
          <w:szCs w:val="20"/>
        </w:rPr>
        <w:t xml:space="preserve">. </w:t>
      </w:r>
      <w:r w:rsidR="00805C69" w:rsidRPr="0020319C">
        <w:rPr>
          <w:szCs w:val="20"/>
        </w:rPr>
        <w:t>vykdė 1094 viešųjų pirkimų procedūras</w:t>
      </w:r>
      <w:r w:rsidRPr="0020319C">
        <w:rPr>
          <w:szCs w:val="20"/>
        </w:rPr>
        <w:t>:</w:t>
      </w:r>
      <w:r>
        <w:rPr>
          <w:szCs w:val="20"/>
        </w:rPr>
        <w:t xml:space="preserve"> </w:t>
      </w:r>
      <w:r w:rsidR="00805C69" w:rsidRPr="00151E95">
        <w:rPr>
          <w:szCs w:val="20"/>
        </w:rPr>
        <w:t>5 pirkimai atviro konkurso būdu</w:t>
      </w:r>
      <w:r w:rsidR="00BF79EA">
        <w:rPr>
          <w:szCs w:val="20"/>
        </w:rPr>
        <w:t xml:space="preserve">, </w:t>
      </w:r>
      <w:r w:rsidR="00805C69" w:rsidRPr="00151E95">
        <w:rPr>
          <w:szCs w:val="20"/>
        </w:rPr>
        <w:t>37 pirkimai supaprastinto atviro konkurso būdu</w:t>
      </w:r>
      <w:r w:rsidR="00BF79EA">
        <w:rPr>
          <w:szCs w:val="20"/>
        </w:rPr>
        <w:t xml:space="preserve">, </w:t>
      </w:r>
      <w:r w:rsidR="00805C69" w:rsidRPr="00151E95">
        <w:rPr>
          <w:szCs w:val="20"/>
        </w:rPr>
        <w:t>12 pirkimų neskelbiamų derybų būdu</w:t>
      </w:r>
      <w:r w:rsidR="00BF79EA">
        <w:rPr>
          <w:szCs w:val="20"/>
        </w:rPr>
        <w:t xml:space="preserve">, </w:t>
      </w:r>
      <w:r w:rsidR="00805C69" w:rsidRPr="00151E95">
        <w:rPr>
          <w:szCs w:val="20"/>
        </w:rPr>
        <w:t>970 mažos vertės pirkimų apklausos būdu</w:t>
      </w:r>
      <w:r w:rsidR="00BF79EA">
        <w:rPr>
          <w:szCs w:val="20"/>
        </w:rPr>
        <w:t xml:space="preserve">, </w:t>
      </w:r>
      <w:r w:rsidR="00805C69" w:rsidRPr="00151E95">
        <w:rPr>
          <w:szCs w:val="20"/>
        </w:rPr>
        <w:t>70 pirkimų per C</w:t>
      </w:r>
      <w:r w:rsidR="00E9371B">
        <w:rPr>
          <w:szCs w:val="20"/>
        </w:rPr>
        <w:t>entrinę perkančiąją organizaciją</w:t>
      </w:r>
      <w:r w:rsidR="00BF79EA">
        <w:rPr>
          <w:szCs w:val="20"/>
        </w:rPr>
        <w:t xml:space="preserve">, </w:t>
      </w:r>
      <w:r w:rsidR="00E9371B">
        <w:rPr>
          <w:szCs w:val="20"/>
        </w:rPr>
        <w:t xml:space="preserve">taip pat </w:t>
      </w:r>
      <w:r w:rsidR="00805C69" w:rsidRPr="00AB42B1">
        <w:rPr>
          <w:szCs w:val="20"/>
        </w:rPr>
        <w:t>5</w:t>
      </w:r>
      <w:r w:rsidR="00805C69" w:rsidRPr="00151E95">
        <w:rPr>
          <w:szCs w:val="20"/>
        </w:rPr>
        <w:t xml:space="preserve"> rinkos konsultacijos/tyrimai.</w:t>
      </w:r>
    </w:p>
    <w:p w14:paraId="75FDED4C" w14:textId="7696F1AE" w:rsidR="00405032" w:rsidRDefault="00BF79EA" w:rsidP="002C7C0D">
      <w:pPr>
        <w:spacing w:line="240" w:lineRule="auto"/>
        <w:ind w:firstLine="709"/>
        <w:jc w:val="both"/>
        <w:rPr>
          <w:sz w:val="24"/>
        </w:rPr>
        <w:sectPr w:rsidR="00405032" w:rsidSect="006F0770">
          <w:type w:val="continuous"/>
          <w:pgSz w:w="11906" w:h="16838"/>
          <w:pgMar w:top="720" w:right="720" w:bottom="720" w:left="720" w:header="567" w:footer="567" w:gutter="0"/>
          <w:cols w:num="2" w:space="374"/>
          <w:docGrid w:linePitch="360"/>
        </w:sectPr>
      </w:pPr>
      <w:r>
        <w:rPr>
          <w:noProof/>
        </w:rPr>
        <mc:AlternateContent>
          <mc:Choice Requires="wps">
            <w:drawing>
              <wp:anchor distT="0" distB="0" distL="114300" distR="114300" simplePos="0" relativeHeight="251654656" behindDoc="1" locked="0" layoutInCell="1" allowOverlap="1" wp14:anchorId="4F1064CC" wp14:editId="02B29E68">
                <wp:simplePos x="0" y="0"/>
                <wp:positionH relativeFrom="margin">
                  <wp:align>right</wp:align>
                </wp:positionH>
                <wp:positionV relativeFrom="paragraph">
                  <wp:posOffset>1625600</wp:posOffset>
                </wp:positionV>
                <wp:extent cx="3198495" cy="635"/>
                <wp:effectExtent l="0" t="0" r="1905" b="8255"/>
                <wp:wrapTight wrapText="bothSides">
                  <wp:wrapPolygon edited="0">
                    <wp:start x="0" y="0"/>
                    <wp:lineTo x="0" y="21102"/>
                    <wp:lineTo x="21484" y="21102"/>
                    <wp:lineTo x="21484" y="0"/>
                    <wp:lineTo x="0" y="0"/>
                  </wp:wrapPolygon>
                </wp:wrapTight>
                <wp:docPr id="39" name="Teksto laukas 39"/>
                <wp:cNvGraphicFramePr/>
                <a:graphic xmlns:a="http://schemas.openxmlformats.org/drawingml/2006/main">
                  <a:graphicData uri="http://schemas.microsoft.com/office/word/2010/wordprocessingShape">
                    <wps:wsp>
                      <wps:cNvSpPr txBox="1"/>
                      <wps:spPr>
                        <a:xfrm>
                          <a:off x="0" y="0"/>
                          <a:ext cx="3198495" cy="635"/>
                        </a:xfrm>
                        <a:prstGeom prst="rect">
                          <a:avLst/>
                        </a:prstGeom>
                        <a:solidFill>
                          <a:prstClr val="white"/>
                        </a:solidFill>
                        <a:ln>
                          <a:noFill/>
                        </a:ln>
                      </wps:spPr>
                      <wps:txbx>
                        <w:txbxContent>
                          <w:p w14:paraId="5B01EDAF" w14:textId="5C866499" w:rsidR="00C4303A" w:rsidRPr="00C9130B" w:rsidRDefault="00C4303A" w:rsidP="00C9130B">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5</w:t>
                            </w:r>
                            <w:r>
                              <w:rPr>
                                <w:b/>
                                <w:bCs/>
                                <w:i w:val="0"/>
                                <w:iCs w:val="0"/>
                                <w:noProof/>
                                <w:color w:val="5A5655"/>
                                <w:sz w:val="22"/>
                                <w:szCs w:val="22"/>
                              </w:rPr>
                              <w:fldChar w:fldCharType="end"/>
                            </w:r>
                            <w:r w:rsidRPr="00C9130B">
                              <w:rPr>
                                <w:b/>
                                <w:bCs/>
                                <w:i w:val="0"/>
                                <w:iCs w:val="0"/>
                                <w:color w:val="5A5655"/>
                                <w:sz w:val="22"/>
                                <w:szCs w:val="22"/>
                              </w:rPr>
                              <w:t xml:space="preserve"> pav.</w:t>
                            </w:r>
                            <w:r w:rsidRPr="00C9130B">
                              <w:rPr>
                                <w:i w:val="0"/>
                                <w:iCs w:val="0"/>
                                <w:color w:val="5A5655"/>
                                <w:sz w:val="22"/>
                                <w:szCs w:val="22"/>
                              </w:rPr>
                              <w:t xml:space="preserve"> Savivaldybės administracijos viešųjų pirkimų skaičiaus kaita 2017–2020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1064CC" id="Teksto laukas 39" o:spid="_x0000_s1032" type="#_x0000_t202" style="position:absolute;left:0;text-align:left;margin-left:200.65pt;margin-top:128pt;width:251.85pt;height:.05pt;z-index:-2516618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788PNQIAAGsEAAAOAAAAZHJzL2Uyb0RvYy54bWysVFFv2yAQfp+0/4B4X5w0a9VYcaosVaZJ UVspmfpMMI5RgWNAYme/fge2m67b07QXfNwdB9/33Xl+12pFTsJ5Caagk9GYEmE4lNIcCvp9t/50 S4kPzJRMgREFPQtP7xYfP8wbm4srqEGVwhEsYnze2ILWIdg8yzyvhWZ+BFYYDFbgNAu4dYesdKzB 6lplV+PxTdaAK60DLrxH730XpItUv6oED49V5UUgqqD4tpBWl9Z9XLPFnOUHx2wtef8M9g+v0Ewa vPS11D0LjByd/KOUltyBhyqMOOgMqkpykTAgmsn4HZptzaxIWJAcb19p8v+vLH84PTkiy4JOZ5QY plGjnXjxAYhixxfmCfqRpMb6HHO3FrND+wVaFHvwe3RG7G3ldPwiKoJxpPv8SrFoA+HonE5mt59n 15RwjN1Mr2ON7HLUOh++CtAkGgV1qF+ilZ02PnSpQ0q8yYOS5VoqFTcxsFKOnBhq3dQyiL74b1nK xFwD8VRXMHqyiK/DEa3Q7ttESnpf9OyhPCN0B10HecvXEu/bMB+emMOWQbQ4BuERl0pBU1DoLUpq cD//5o/5qCRGKWmwBQvqfxyZE5SobwY1jv06GG4w9oNhjnoFiHSCA2Z5MvGAC2owKwf6GadjGW/B EDMc7ypoGMxV6AYBp4uL5TIlYVdaFjZma3ksPfC6a5+Zs70qAcV8gKE5Wf5OnC43yWOXx4BMJ+Uu LPZ0Y0cn7fvpiyPzdp+yLv+IxS8AAAD//wMAUEsDBBQABgAIAAAAIQB8llgr3wAAAAgBAAAPAAAA ZHJzL2Rvd25yZXYueG1sTI/NTsMwEITvSLyDtUhcUOv0L6AQp6oqOMClIvTSmxtv40C8jmKnDW/P wgVuuzuj2W/y9ehaccY+NJ4UzKYJCKTKm4ZqBfv358kDiBA1Gd16QgVfGGBdXF/lOjP+Qm94LmMt OIRCphXYGLtMylBZdDpMfYfE2sn3Tkde+1qaXl843LVyniSpdLoh/mB1h1uL1Wc5OAW75WFn74bT 0+tmuehf9sM2/ahLpW5vxs0jiIhj/DPDDz6jQ8FMRz+QCaJVwEWigvkq5YHlVbK4B3H8vcxAFrn8 X6D4BgAA//8DAFBLAQItABQABgAIAAAAIQC2gziS/gAAAOEBAAATAAAAAAAAAAAAAAAAAAAAAABb Q29udGVudF9UeXBlc10ueG1sUEsBAi0AFAAGAAgAAAAhADj9If/WAAAAlAEAAAsAAAAAAAAAAAAA AAAALwEAAF9yZWxzLy5yZWxzUEsBAi0AFAAGAAgAAAAhAK7vzw81AgAAawQAAA4AAAAAAAAAAAAA AAAALgIAAGRycy9lMm9Eb2MueG1sUEsBAi0AFAAGAAgAAAAhAHyWWCvfAAAACAEAAA8AAAAAAAAA AAAAAAAAjwQAAGRycy9kb3ducmV2LnhtbFBLBQYAAAAABAAEAPMAAACbBQAAAAA= " stroked="f">
                <v:textbox style="mso-fit-shape-to-text:t" inset="0,0,0,0">
                  <w:txbxContent>
                    <w:p w14:paraId="5B01EDAF" w14:textId="5C866499" w:rsidR="00C4303A" w:rsidRPr="00C9130B" w:rsidRDefault="00C4303A" w:rsidP="00C9130B">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5</w:t>
                      </w:r>
                      <w:r>
                        <w:rPr>
                          <w:b/>
                          <w:bCs/>
                          <w:i w:val="0"/>
                          <w:iCs w:val="0"/>
                          <w:noProof/>
                          <w:color w:val="5A5655"/>
                          <w:sz w:val="22"/>
                          <w:szCs w:val="22"/>
                        </w:rPr>
                        <w:fldChar w:fldCharType="end"/>
                      </w:r>
                      <w:r w:rsidRPr="00C9130B">
                        <w:rPr>
                          <w:b/>
                          <w:bCs/>
                          <w:i w:val="0"/>
                          <w:iCs w:val="0"/>
                          <w:color w:val="5A5655"/>
                          <w:sz w:val="22"/>
                          <w:szCs w:val="22"/>
                        </w:rPr>
                        <w:t xml:space="preserve"> pav.</w:t>
                      </w:r>
                      <w:r w:rsidRPr="00C9130B">
                        <w:rPr>
                          <w:i w:val="0"/>
                          <w:iCs w:val="0"/>
                          <w:color w:val="5A5655"/>
                          <w:sz w:val="22"/>
                          <w:szCs w:val="22"/>
                        </w:rPr>
                        <w:t xml:space="preserve"> Savivaldybės administracijos viešųjų pirkimų skaičiaus kaita 2017–2020 m.</w:t>
                      </w:r>
                    </w:p>
                  </w:txbxContent>
                </v:textbox>
                <w10:wrap type="tight" anchorx="margin"/>
              </v:shape>
            </w:pict>
          </mc:Fallback>
        </mc:AlternateContent>
      </w:r>
      <w:r w:rsidR="00405032">
        <w:rPr>
          <w:color w:val="000000"/>
          <w:lang w:eastAsia="ar-SA"/>
        </w:rPr>
        <w:t xml:space="preserve">Savivaldybės administracija viešuosius pirkimus atlieka </w:t>
      </w:r>
      <w:r w:rsidR="00405032" w:rsidRPr="00405032">
        <w:rPr>
          <w:lang w:eastAsia="ar-SA"/>
        </w:rPr>
        <w:t>vadovaujantis viešųjų pirkimų įstatymu bei kitais teisės aktais, reglamentuojančiais viešuosius pirkimus, laikantis lygiateisiškumo</w:t>
      </w:r>
      <w:r w:rsidR="00405032">
        <w:rPr>
          <w:color w:val="000000"/>
          <w:lang w:eastAsia="ar-SA"/>
        </w:rPr>
        <w:t xml:space="preserve">, nediskriminavimo, skaidrumo, abipusio pripažinimo, proporcingumo principų ir konfidencialumo bei nešališkumo reikalavimų. </w:t>
      </w:r>
      <w:r w:rsidR="00405032">
        <w:t xml:space="preserve">Savivaldybės interneto </w:t>
      </w:r>
      <w:r w:rsidR="00405032" w:rsidRPr="00405032">
        <w:t xml:space="preserve">svetainės </w:t>
      </w:r>
      <w:hyperlink r:id="rId29" w:history="1">
        <w:r w:rsidR="00405032" w:rsidRPr="00405032">
          <w:rPr>
            <w:rStyle w:val="Hipersaitas"/>
            <w:color w:val="auto"/>
          </w:rPr>
          <w:t>www.panevezys.lt</w:t>
        </w:r>
      </w:hyperlink>
      <w:r w:rsidR="00405032">
        <w:t xml:space="preserve"> skiltyje „Viešieji pirkimai“ viešinama: Panevėžio miesto savivaldybės administracijos viešųjų pirkimų organizavimo tvarkos aprašas, kiekvienais metais sudaromas metinis viešųjų pirkimų planas, informacija apie įvykdytus prekių, paslaugų ir darbų pirkimusi. Viešųjų pirkimų plano suvestinė,</w:t>
      </w:r>
      <w:r w:rsidR="00405032">
        <w:rPr>
          <w:lang w:eastAsia="ar-SA"/>
        </w:rPr>
        <w:t xml:space="preserve"> v</w:t>
      </w:r>
      <w:r w:rsidR="00405032">
        <w:rPr>
          <w:color w:val="000000"/>
          <w:lang w:eastAsia="ar-SA"/>
        </w:rPr>
        <w:t xml:space="preserve">ykdomi viešieji pirkimai, viešųjų pirkimų laimėjusių dalyvių pasiūlymai bei sudarytos viešųjų pirkimų sutartys (jų pakeitimai) viešinami </w:t>
      </w:r>
      <w:r w:rsidR="00405032">
        <w:t>Centrinės viešųjų pirkimų informacinės sistemos priemonėmi</w:t>
      </w:r>
      <w:r>
        <w:t>s.</w:t>
      </w:r>
    </w:p>
    <w:p w14:paraId="5C6EFD1F" w14:textId="59CBB2CB" w:rsidR="00020956" w:rsidRPr="00826F55" w:rsidRDefault="0085605A" w:rsidP="00BF79EA">
      <w:pPr>
        <w:spacing w:after="0" w:line="276" w:lineRule="auto"/>
        <w:jc w:val="both"/>
        <w:rPr>
          <w:rFonts w:cstheme="minorHAnsi"/>
          <w:b/>
          <w:bCs/>
          <w:color w:val="5A5655"/>
          <w:sz w:val="48"/>
          <w:szCs w:val="48"/>
        </w:rPr>
      </w:pPr>
      <w:r w:rsidRPr="00826F55">
        <w:rPr>
          <w:rFonts w:cstheme="minorHAnsi"/>
          <w:b/>
          <w:bCs/>
          <w:color w:val="5A5655"/>
          <w:sz w:val="48"/>
          <w:szCs w:val="48"/>
        </w:rPr>
        <w:lastRenderedPageBreak/>
        <w:t>CENTRALIZUOTAS VIDAUS AUDITAS</w:t>
      </w:r>
    </w:p>
    <w:p w14:paraId="2F46DF26" w14:textId="4275B6B2" w:rsidR="00826F55" w:rsidRDefault="00826F55" w:rsidP="00826F55">
      <w:pPr>
        <w:spacing w:after="0" w:line="240" w:lineRule="auto"/>
        <w:rPr>
          <w:rFonts w:cstheme="minorHAnsi"/>
          <w:color w:val="5A5655"/>
        </w:rPr>
      </w:pPr>
    </w:p>
    <w:p w14:paraId="046D1A60" w14:textId="4EF78806" w:rsidR="00826F55" w:rsidRDefault="00826F55" w:rsidP="00826F55">
      <w:pPr>
        <w:spacing w:after="0" w:line="240" w:lineRule="auto"/>
        <w:rPr>
          <w:rFonts w:cstheme="minorHAnsi"/>
          <w:color w:val="5A5655"/>
          <w:sz w:val="24"/>
          <w:szCs w:val="24"/>
        </w:rPr>
      </w:pPr>
    </w:p>
    <w:p w14:paraId="2F41D759" w14:textId="77777777" w:rsidR="00B16FAF" w:rsidRDefault="00B16FAF" w:rsidP="00020956">
      <w:pPr>
        <w:spacing w:after="0"/>
        <w:rPr>
          <w:rFonts w:cstheme="minorHAnsi"/>
          <w:color w:val="5A5655"/>
          <w:sz w:val="24"/>
          <w:szCs w:val="24"/>
        </w:rPr>
        <w:sectPr w:rsidR="00B16FAF" w:rsidSect="001C1CD6">
          <w:headerReference w:type="default" r:id="rId30"/>
          <w:type w:val="continuous"/>
          <w:pgSz w:w="11906" w:h="16838"/>
          <w:pgMar w:top="720" w:right="720" w:bottom="720" w:left="720" w:header="567" w:footer="0" w:gutter="0"/>
          <w:cols w:space="374"/>
          <w:docGrid w:linePitch="360"/>
        </w:sectPr>
      </w:pPr>
    </w:p>
    <w:p w14:paraId="0F87B7E7" w14:textId="05B1C1BD" w:rsidR="0085605A" w:rsidRPr="0085605A" w:rsidRDefault="0029202F" w:rsidP="00826F55">
      <w:pPr>
        <w:spacing w:after="0" w:line="240" w:lineRule="auto"/>
        <w:ind w:firstLine="851"/>
        <w:jc w:val="both"/>
        <w:rPr>
          <w:rFonts w:cstheme="minorHAnsi"/>
        </w:rPr>
      </w:pPr>
      <w:r>
        <w:rPr>
          <w:rFonts w:cstheme="minorHAnsi"/>
        </w:rPr>
        <w:t xml:space="preserve">Savivaldybės administracijos </w:t>
      </w:r>
      <w:r w:rsidRPr="0029202F">
        <w:rPr>
          <w:rFonts w:cstheme="minorHAnsi"/>
        </w:rPr>
        <w:t>Centralizuoto vidaus audito skyriaus veikla buvo organizuojama vadovaujantis 2020 m</w:t>
      </w:r>
      <w:r>
        <w:rPr>
          <w:rFonts w:cstheme="minorHAnsi"/>
        </w:rPr>
        <w:t>.</w:t>
      </w:r>
      <w:r w:rsidRPr="0029202F">
        <w:rPr>
          <w:rFonts w:cstheme="minorHAnsi"/>
        </w:rPr>
        <w:t xml:space="preserve"> skyriaus veiklos planu, suderintu su Savivaldybės administracijos direktoriumi.</w:t>
      </w:r>
      <w:r>
        <w:rPr>
          <w:rFonts w:cstheme="minorHAnsi"/>
        </w:rPr>
        <w:t xml:space="preserve"> </w:t>
      </w:r>
      <w:r w:rsidR="0085605A" w:rsidRPr="0085605A">
        <w:rPr>
          <w:rFonts w:cstheme="minorHAnsi"/>
        </w:rPr>
        <w:t xml:space="preserve">Centralizuotas vidaus audito skyrius 2020 m., vykdydamas savo funkcijas, atliko </w:t>
      </w:r>
      <w:r w:rsidR="0085605A" w:rsidRPr="0085605A">
        <w:rPr>
          <w:rFonts w:cstheme="minorHAnsi"/>
          <w:bCs/>
        </w:rPr>
        <w:t>8 vidaus auditus Savivaldybės administracijoje ir jai pavaldžiose įstaigose.</w:t>
      </w:r>
      <w:r w:rsidR="0085605A" w:rsidRPr="0085605A">
        <w:rPr>
          <w:rFonts w:cstheme="minorHAnsi"/>
        </w:rPr>
        <w:t xml:space="preserve"> Atliekant vidaus auditus buvo siekiama įgyvendinti Vidaus kontrolės ir vidaus audito įstatyme reglamentuotą vidaus audito tikslą </w:t>
      </w:r>
      <w:r w:rsidR="003B42B3">
        <w:rPr>
          <w:rFonts w:cstheme="minorHAnsi"/>
        </w:rPr>
        <w:t>–</w:t>
      </w:r>
      <w:r w:rsidR="0085605A" w:rsidRPr="0085605A">
        <w:rPr>
          <w:rFonts w:cstheme="minorHAnsi"/>
        </w:rPr>
        <w:t xml:space="preserve"> padėti įgyvendinti viešojo juridinio asmens veiklos tikslus, sistemingai ir visapusiškai vertinant valdymą, rizikos valdymą ir vidaus kontrolę. </w:t>
      </w:r>
    </w:p>
    <w:p w14:paraId="64A6D60F" w14:textId="74E30922" w:rsidR="0085605A" w:rsidRPr="0085605A" w:rsidRDefault="0085605A" w:rsidP="00DB3616">
      <w:pPr>
        <w:pStyle w:val="tajtip"/>
        <w:shd w:val="clear" w:color="auto" w:fill="FFFFFF"/>
        <w:spacing w:before="0" w:beforeAutospacing="0" w:after="0" w:afterAutospacing="0"/>
        <w:ind w:firstLine="851"/>
        <w:jc w:val="both"/>
        <w:rPr>
          <w:rFonts w:asciiTheme="minorHAnsi" w:hAnsiTheme="minorHAnsi" w:cstheme="minorHAnsi"/>
          <w:sz w:val="22"/>
          <w:szCs w:val="22"/>
        </w:rPr>
      </w:pPr>
      <w:r w:rsidRPr="0085605A">
        <w:rPr>
          <w:rFonts w:asciiTheme="minorHAnsi" w:hAnsiTheme="minorHAnsi" w:cstheme="minorHAnsi"/>
          <w:sz w:val="22"/>
          <w:szCs w:val="22"/>
        </w:rPr>
        <w:t xml:space="preserve">Skyriaus vidaus auditoriai teikė rekomendacijas, kurios galėtų pagerinti audituotų subjektų veiklą, teikiamų viešųjų paslaugų kokybę, padėtų efektyviau vykdyti funkcijas. Savivaldybės administracijos direktoriui ir audituotų subjektų vadovams 2020 m. buvo pateikta </w:t>
      </w:r>
      <w:r w:rsidRPr="0020319C">
        <w:rPr>
          <w:rFonts w:asciiTheme="minorHAnsi" w:hAnsiTheme="minorHAnsi" w:cstheme="minorHAnsi"/>
          <w:sz w:val="22"/>
          <w:szCs w:val="22"/>
        </w:rPr>
        <w:t>115 rekomendacijų,</w:t>
      </w:r>
      <w:r w:rsidRPr="0085605A">
        <w:rPr>
          <w:rFonts w:asciiTheme="minorHAnsi" w:hAnsiTheme="minorHAnsi" w:cstheme="minorHAnsi"/>
          <w:sz w:val="22"/>
          <w:szCs w:val="22"/>
        </w:rPr>
        <w:t xml:space="preserve"> atlikti 4 poauditiniai patikrinimai. Atliekant vidaus auditus nebuvo nustatyta pažeidimų, kuriuos nagrinėtų teisėsaugos institucijos.</w:t>
      </w:r>
    </w:p>
    <w:p w14:paraId="22F8B927" w14:textId="4F6D6A24" w:rsidR="00020956" w:rsidRPr="0010375A" w:rsidRDefault="0085605A" w:rsidP="0029202F">
      <w:pPr>
        <w:pStyle w:val="prastasiniatinklio"/>
        <w:shd w:val="clear" w:color="auto" w:fill="FFFFFF"/>
        <w:spacing w:before="0" w:beforeAutospacing="0" w:after="0" w:afterAutospacing="0"/>
        <w:ind w:firstLine="851"/>
        <w:jc w:val="both"/>
        <w:rPr>
          <w:rFonts w:asciiTheme="minorHAnsi" w:hAnsiTheme="minorHAnsi" w:cstheme="minorHAnsi"/>
          <w:bCs/>
          <w:sz w:val="22"/>
          <w:szCs w:val="22"/>
        </w:rPr>
        <w:sectPr w:rsidR="00020956" w:rsidRPr="0010375A" w:rsidSect="006F0770">
          <w:type w:val="continuous"/>
          <w:pgSz w:w="11906" w:h="16838"/>
          <w:pgMar w:top="720" w:right="720" w:bottom="720" w:left="720" w:header="567" w:footer="567" w:gutter="0"/>
          <w:cols w:num="2" w:space="374"/>
          <w:docGrid w:linePitch="360"/>
        </w:sectPr>
      </w:pPr>
      <w:r w:rsidRPr="0085605A">
        <w:rPr>
          <w:rFonts w:asciiTheme="minorHAnsi" w:hAnsiTheme="minorHAnsi" w:cstheme="minorHAnsi"/>
          <w:sz w:val="22"/>
          <w:szCs w:val="22"/>
        </w:rPr>
        <w:t>Skyrius vykdydamas korupcijos prevencijos ir kontrolės funkcijas 2020 m</w:t>
      </w:r>
      <w:r w:rsidR="003B42B3">
        <w:rPr>
          <w:rFonts w:asciiTheme="minorHAnsi" w:hAnsiTheme="minorHAnsi" w:cstheme="minorHAnsi"/>
          <w:sz w:val="22"/>
          <w:szCs w:val="22"/>
        </w:rPr>
        <w:t>.</w:t>
      </w:r>
      <w:r w:rsidRPr="0085605A">
        <w:rPr>
          <w:rFonts w:asciiTheme="minorHAnsi" w:hAnsiTheme="minorHAnsi" w:cstheme="minorHAnsi"/>
          <w:sz w:val="22"/>
          <w:szCs w:val="22"/>
        </w:rPr>
        <w:t xml:space="preserve"> a</w:t>
      </w:r>
      <w:r w:rsidRPr="0085605A">
        <w:rPr>
          <w:rFonts w:asciiTheme="minorHAnsi" w:hAnsiTheme="minorHAnsi" w:cstheme="minorHAnsi"/>
          <w:bCs/>
          <w:sz w:val="22"/>
          <w:szCs w:val="22"/>
        </w:rPr>
        <w:t>tliko korupcijos pasireiškimo tikimybės nustatymą ir vertinimą Savivaldybės aplinkos apsaugos rėmimo specialiosios programos įgyvendinimo srityje.</w:t>
      </w:r>
    </w:p>
    <w:p w14:paraId="111E1E68" w14:textId="1BBE8A6B" w:rsidR="000479BC" w:rsidRPr="005326A6" w:rsidRDefault="000479BC" w:rsidP="00826F55">
      <w:pPr>
        <w:pStyle w:val="Antrat1"/>
        <w:spacing w:before="480"/>
        <w:rPr>
          <w:rFonts w:asciiTheme="minorHAnsi" w:hAnsiTheme="minorHAnsi" w:cstheme="minorHAnsi"/>
          <w:b/>
          <w:bCs/>
          <w:color w:val="5A5655"/>
          <w:sz w:val="48"/>
          <w:szCs w:val="48"/>
        </w:rPr>
      </w:pPr>
      <w:bookmarkStart w:id="7" w:name="_Toc67264462"/>
      <w:r w:rsidRPr="005326A6">
        <w:rPr>
          <w:rFonts w:asciiTheme="minorHAnsi" w:hAnsiTheme="minorHAnsi" w:cstheme="minorHAnsi"/>
          <w:b/>
          <w:bCs/>
          <w:color w:val="5A5655"/>
          <w:sz w:val="48"/>
          <w:szCs w:val="48"/>
        </w:rPr>
        <w:t>TEISĖ IR VIEŠOJI TVARKA</w:t>
      </w:r>
      <w:bookmarkEnd w:id="7"/>
    </w:p>
    <w:p w14:paraId="2844F1B4" w14:textId="77777777" w:rsidR="000479BC" w:rsidRDefault="000479BC" w:rsidP="00742590">
      <w:pPr>
        <w:spacing w:after="0" w:line="240" w:lineRule="auto"/>
        <w:rPr>
          <w:rFonts w:cstheme="minorHAnsi"/>
          <w:color w:val="5A5655"/>
        </w:rPr>
      </w:pPr>
    </w:p>
    <w:p w14:paraId="366BA3CE" w14:textId="632186A7" w:rsidR="00742590" w:rsidRDefault="00742590" w:rsidP="00742590">
      <w:pPr>
        <w:spacing w:after="0" w:line="240" w:lineRule="auto"/>
        <w:rPr>
          <w:rFonts w:cstheme="minorHAnsi"/>
          <w:color w:val="5A5655"/>
        </w:rPr>
      </w:pPr>
    </w:p>
    <w:p w14:paraId="430DB5BB" w14:textId="77777777" w:rsidR="00742590" w:rsidRDefault="00742590" w:rsidP="00742590">
      <w:pPr>
        <w:spacing w:after="0" w:line="240" w:lineRule="auto"/>
        <w:ind w:firstLine="720"/>
        <w:contextualSpacing/>
        <w:jc w:val="both"/>
        <w:sectPr w:rsidR="00742590" w:rsidSect="006F0770">
          <w:type w:val="continuous"/>
          <w:pgSz w:w="11906" w:h="16838"/>
          <w:pgMar w:top="720" w:right="720" w:bottom="720" w:left="720" w:header="567" w:footer="567" w:gutter="0"/>
          <w:cols w:space="374"/>
          <w:docGrid w:linePitch="360"/>
        </w:sectPr>
      </w:pPr>
    </w:p>
    <w:p w14:paraId="1DC3ADCA" w14:textId="7625C68B" w:rsidR="000479BC" w:rsidRDefault="000479BC" w:rsidP="00FD0B4E">
      <w:pPr>
        <w:spacing w:after="0" w:line="240" w:lineRule="auto"/>
        <w:ind w:firstLine="851"/>
        <w:contextualSpacing/>
        <w:jc w:val="both"/>
      </w:pPr>
      <w:r>
        <w:t>Teisės ir viešosios tvarkos skyrius tikrino, ar Savivaldybės mero potvarkių, administracijos direktoriaus įsakymų, tarybos sprendimų projektai, komitetų, Tarybos narių teikiamos pataisos ir kiti teisės aktų projektai atitinka Lietuvos Respublikos įstatymus ir kitus norminius aktus</w:t>
      </w:r>
      <w:r w:rsidR="00A22E30">
        <w:t xml:space="preserve">. Skyriaus specialistai taip pat </w:t>
      </w:r>
      <w:r>
        <w:t>atstovavo Savivaldybei teismuose, teikė pirminę teisinę pagalbą, rengė dokumentų projektus, atliko administracines procedūras, konsultavo teisės klausimais, derino Savivaldybės mero ir administracijos direktoriaus pasirašomas sutartis, susitarimus ir kt.</w:t>
      </w:r>
    </w:p>
    <w:p w14:paraId="76EED2FB" w14:textId="1016C913" w:rsidR="000479BC" w:rsidRPr="00A118E2" w:rsidRDefault="0093557E" w:rsidP="00FD0B4E">
      <w:pPr>
        <w:spacing w:after="0" w:line="240" w:lineRule="auto"/>
        <w:ind w:firstLine="851"/>
        <w:contextualSpacing/>
        <w:jc w:val="both"/>
      </w:pPr>
      <w:r>
        <w:rPr>
          <w:noProof/>
        </w:rPr>
        <mc:AlternateContent>
          <mc:Choice Requires="wps">
            <w:drawing>
              <wp:anchor distT="0" distB="0" distL="114300" distR="114300" simplePos="0" relativeHeight="251657728" behindDoc="0" locked="0" layoutInCell="1" allowOverlap="1" wp14:anchorId="75CBB2A5" wp14:editId="4BA49AE2">
                <wp:simplePos x="0" y="0"/>
                <wp:positionH relativeFrom="column">
                  <wp:align>right</wp:align>
                </wp:positionH>
                <wp:positionV relativeFrom="paragraph">
                  <wp:posOffset>2915920</wp:posOffset>
                </wp:positionV>
                <wp:extent cx="3204210" cy="542925"/>
                <wp:effectExtent l="0" t="0" r="0" b="9525"/>
                <wp:wrapTopAndBottom/>
                <wp:docPr id="40" name="Teksto laukas 40"/>
                <wp:cNvGraphicFramePr/>
                <a:graphic xmlns:a="http://schemas.openxmlformats.org/drawingml/2006/main">
                  <a:graphicData uri="http://schemas.microsoft.com/office/word/2010/wordprocessingShape">
                    <wps:wsp>
                      <wps:cNvSpPr txBox="1"/>
                      <wps:spPr>
                        <a:xfrm>
                          <a:off x="0" y="0"/>
                          <a:ext cx="3204210" cy="542925"/>
                        </a:xfrm>
                        <a:prstGeom prst="rect">
                          <a:avLst/>
                        </a:prstGeom>
                        <a:solidFill>
                          <a:prstClr val="white"/>
                        </a:solidFill>
                        <a:ln>
                          <a:noFill/>
                        </a:ln>
                      </wps:spPr>
                      <wps:txbx>
                        <w:txbxContent>
                          <w:p w14:paraId="44151329" w14:textId="1AEE5079" w:rsidR="00C4303A" w:rsidRPr="0093557E" w:rsidRDefault="00C4303A" w:rsidP="0093557E">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6</w:t>
                            </w:r>
                            <w:r>
                              <w:rPr>
                                <w:b/>
                                <w:bCs/>
                                <w:i w:val="0"/>
                                <w:iCs w:val="0"/>
                                <w:noProof/>
                                <w:color w:val="5A5655"/>
                                <w:sz w:val="22"/>
                                <w:szCs w:val="22"/>
                              </w:rPr>
                              <w:fldChar w:fldCharType="end"/>
                            </w:r>
                            <w:r w:rsidRPr="0093557E">
                              <w:rPr>
                                <w:b/>
                                <w:bCs/>
                                <w:i w:val="0"/>
                                <w:iCs w:val="0"/>
                                <w:color w:val="5A5655"/>
                                <w:sz w:val="22"/>
                                <w:szCs w:val="22"/>
                              </w:rPr>
                              <w:t xml:space="preserve"> pav.</w:t>
                            </w:r>
                            <w:r w:rsidRPr="0093557E">
                              <w:rPr>
                                <w:i w:val="0"/>
                                <w:iCs w:val="0"/>
                                <w:color w:val="5A5655"/>
                                <w:sz w:val="22"/>
                                <w:szCs w:val="22"/>
                              </w:rPr>
                              <w:t xml:space="preserve"> Savivaldybės administracijos suteiktos pirminės teisinės pagalbos temos ir pagalbą gavusių gyventojų skaičius</w:t>
                            </w:r>
                            <w:r>
                              <w:rPr>
                                <w:i w:val="0"/>
                                <w:iCs w:val="0"/>
                                <w:color w:val="5A5655"/>
                                <w:sz w:val="22"/>
                                <w:szCs w:val="22"/>
                              </w:rPr>
                              <w:t>, 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BB2A5" id="Teksto laukas 40" o:spid="_x0000_s1033" type="#_x0000_t202" style="position:absolute;left:0;text-align:left;margin-left:201.1pt;margin-top:229.6pt;width:252.3pt;height:42.75pt;z-index:251657728;visibility:visible;mso-wrap-style:squar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enkyNgIAAG4EAAAOAAAAZHJzL2Uyb0RvYy54bWysVE1v2zAMvQ/YfxB0X5x4abEacYosRYYB QVsgGXpWZDkWKouaxMTufv0of6Rbt9Owi0yR1JPeI+nFbVsbdlY+aLA5n02mnCkrodD2mPNv+82H T5wFFLYQBqzK+YsK/Hb5/t2icZlKoQJTKM8IxIascTmvEF2WJEFWqhZhAk5ZCpbga4G09cek8KIh 9Nok6XR6nTTgC+dBqhDIe9cH+bLDL0sl8aEsg0Jmck5vw2713XqIa7JciOzohau0HJ4h/uEVtdCW Lr1A3QkU7OT1H1C1lh4ClDiRUCdQllqqjgOxmU3fsNlVwqmOC4kT3EWm8P9g5f350TNd5HxO8lhR U4326jkgMCNOzyIw8pNIjQsZ5e4cZWP7GVoq9ugP5Izc29LX8UusGMUJ7+UisWqRSXJ+TKfzdEYh SbGreXqTXkWY5PW08wG/KKhZNHLuqYSdsuK8DdinjinxsgBGFxttTNzEwNp4dhZU7qbSqAbw37KM jbkW4qkeMHqSSLGnEi1sD22ny/VI8wDFC7H30DdRcHKj6b6tCPgoPHUNsaJJwAdaSgNNzmGwOKvA //ibP+ZTMSnKWUNdmPPw/SS84sx8tVRmgsTR8KNxGA17qtdATGc0Y052Jh3waEaz9FA/0YCs4i0U ElbSXTnH0VxjPws0YFKtVl0SNaYTuLU7JyP0qOu+fRLeDVVBquc9jP0psjfF6XN7lVcnhFJ3lYu6 9ioOclNTd7UfBjBOza/7Luv1N7H8CQAA//8DAFBLAwQUAAYACAAAACEA+gCfqN4AAAAIAQAADwAA AGRycy9kb3ducmV2LnhtbEyPwU7DMBBE70j8g7VIXBB1iNIAIU4FLdzg0FL1vI1NEhGvI9tp0r9n OcFtVrOaeVOuZtuLk/Ghc6TgbpGAMFQ73VGjYP/5dvsAIkQkjb0jo+BsAqyqy4sSC+0m2prTLjaC QygUqKCNcSikDHVrLIaFGwyx9+W8xcinb6T2OHG47WWaJLm02BE3tDiYdWvq791oFeQbP05bWt9s 9q/v+DE06eHlfFDq+mp+fgIRzRz/nuEXn9GhYqajG0kH0SvgIVFBtnxMQbC9TLIcxJFFlt2DrEr5 f0D1AwAA//8DAFBLAQItABQABgAIAAAAIQC2gziS/gAAAOEBAAATAAAAAAAAAAAAAAAAAAAAAABb Q29udGVudF9UeXBlc10ueG1sUEsBAi0AFAAGAAgAAAAhADj9If/WAAAAlAEAAAsAAAAAAAAAAAAA AAAALwEAAF9yZWxzLy5yZWxzUEsBAi0AFAAGAAgAAAAhAJB6eTI2AgAAbgQAAA4AAAAAAAAAAAAA AAAALgIAAGRycy9lMm9Eb2MueG1sUEsBAi0AFAAGAAgAAAAhAPoAn6jeAAAACAEAAA8AAAAAAAAA AAAAAAAAkAQAAGRycy9kb3ducmV2LnhtbFBLBQYAAAAABAAEAPMAAACbBQAAAAA= " stroked="f">
                <v:textbox inset="0,0,0,0">
                  <w:txbxContent>
                    <w:p w14:paraId="44151329" w14:textId="1AEE5079" w:rsidR="00C4303A" w:rsidRPr="0093557E" w:rsidRDefault="00C4303A" w:rsidP="0093557E">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6</w:t>
                      </w:r>
                      <w:r>
                        <w:rPr>
                          <w:b/>
                          <w:bCs/>
                          <w:i w:val="0"/>
                          <w:iCs w:val="0"/>
                          <w:noProof/>
                          <w:color w:val="5A5655"/>
                          <w:sz w:val="22"/>
                          <w:szCs w:val="22"/>
                        </w:rPr>
                        <w:fldChar w:fldCharType="end"/>
                      </w:r>
                      <w:r w:rsidRPr="0093557E">
                        <w:rPr>
                          <w:b/>
                          <w:bCs/>
                          <w:i w:val="0"/>
                          <w:iCs w:val="0"/>
                          <w:color w:val="5A5655"/>
                          <w:sz w:val="22"/>
                          <w:szCs w:val="22"/>
                        </w:rPr>
                        <w:t xml:space="preserve"> pav.</w:t>
                      </w:r>
                      <w:r w:rsidRPr="0093557E">
                        <w:rPr>
                          <w:i w:val="0"/>
                          <w:iCs w:val="0"/>
                          <w:color w:val="5A5655"/>
                          <w:sz w:val="22"/>
                          <w:szCs w:val="22"/>
                        </w:rPr>
                        <w:t xml:space="preserve"> Savivaldybės administracijos suteiktos pirminės teisinės pagalbos temos ir pagalbą gavusių gyventojų skaičius</w:t>
                      </w:r>
                      <w:r>
                        <w:rPr>
                          <w:i w:val="0"/>
                          <w:iCs w:val="0"/>
                          <w:color w:val="5A5655"/>
                          <w:sz w:val="22"/>
                          <w:szCs w:val="22"/>
                        </w:rPr>
                        <w:t>, 2020 m.</w:t>
                      </w:r>
                    </w:p>
                  </w:txbxContent>
                </v:textbox>
                <w10:wrap type="topAndBottom"/>
              </v:shape>
            </w:pict>
          </mc:Fallback>
        </mc:AlternateContent>
      </w:r>
      <w:r>
        <w:rPr>
          <w:noProof/>
        </w:rPr>
        <w:drawing>
          <wp:anchor distT="107950" distB="0" distL="114300" distR="114300" simplePos="0" relativeHeight="251786752" behindDoc="0" locked="0" layoutInCell="1" allowOverlap="1" wp14:anchorId="79645FEF" wp14:editId="52F734CA">
            <wp:simplePos x="0" y="0"/>
            <wp:positionH relativeFrom="column">
              <wp:align>right</wp:align>
            </wp:positionH>
            <wp:positionV relativeFrom="paragraph">
              <wp:posOffset>629920</wp:posOffset>
            </wp:positionV>
            <wp:extent cx="3204000" cy="2199600"/>
            <wp:effectExtent l="19050" t="38100" r="15875" b="48895"/>
            <wp:wrapTopAndBottom/>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r w:rsidR="000479BC">
        <w:t>Savivaldybės interneto</w:t>
      </w:r>
      <w:r w:rsidR="00FD0B4E">
        <w:t xml:space="preserve"> svetainėje</w:t>
      </w:r>
      <w:r w:rsidR="000479BC">
        <w:t xml:space="preserve">, spaudoje </w:t>
      </w:r>
      <w:r w:rsidR="00FD0B4E">
        <w:t>buvo skelbiama</w:t>
      </w:r>
      <w:r w:rsidR="000479BC">
        <w:t xml:space="preserve"> informacij</w:t>
      </w:r>
      <w:r w:rsidR="00FD0B4E">
        <w:t>a</w:t>
      </w:r>
      <w:r w:rsidR="000479BC">
        <w:t xml:space="preserve">  gyventojams apie galimybę </w:t>
      </w:r>
      <w:r w:rsidR="000479BC">
        <w:t xml:space="preserve">gauti valstybės garantuojamą teisinę pagalbą ir jos teikimo sąlygas.  Pirminės teisinės pagalbos kreipiasi įvairaus amžiaus, dažniausia mažai pajamų gaunantys asmenys, </w:t>
      </w:r>
      <w:r w:rsidR="000479BC" w:rsidRPr="00844631">
        <w:t>todėl būtina inform</w:t>
      </w:r>
      <w:r w:rsidR="000479BC">
        <w:t>uoti</w:t>
      </w:r>
      <w:r w:rsidR="000479BC" w:rsidRPr="00844631">
        <w:t xml:space="preserve"> įvairiais būdais, sudarant galimybę ją gauti kuo </w:t>
      </w:r>
      <w:r w:rsidR="000479BC">
        <w:t>daugiau žmonių</w:t>
      </w:r>
      <w:r w:rsidR="000479BC" w:rsidRPr="00A118E2">
        <w:t xml:space="preserve">. </w:t>
      </w:r>
    </w:p>
    <w:p w14:paraId="4320D4A7" w14:textId="6BB02FE0" w:rsidR="000479BC" w:rsidRDefault="000479BC" w:rsidP="00FD0B4E">
      <w:pPr>
        <w:spacing w:after="0" w:line="240" w:lineRule="auto"/>
        <w:ind w:firstLine="851"/>
        <w:contextualSpacing/>
        <w:jc w:val="both"/>
      </w:pPr>
      <w:r>
        <w:t>P</w:t>
      </w:r>
      <w:r w:rsidRPr="00A118E2">
        <w:t>irminė teisinė pagalba suteikta 1</w:t>
      </w:r>
      <w:r>
        <w:t>367</w:t>
      </w:r>
      <w:r w:rsidRPr="00A118E2">
        <w:t xml:space="preserve"> miesto gyventojams</w:t>
      </w:r>
      <w:r w:rsidR="002A028A">
        <w:t xml:space="preserve"> (žr. 6 pav.)</w:t>
      </w:r>
      <w:r w:rsidRPr="00A118E2">
        <w:t xml:space="preserve">. </w:t>
      </w:r>
      <w:r>
        <w:t>D</w:t>
      </w:r>
      <w:r w:rsidRPr="00A118E2">
        <w:t>augiausia</w:t>
      </w:r>
      <w:r>
        <w:t xml:space="preserve"> – </w:t>
      </w:r>
      <w:r w:rsidRPr="00A118E2">
        <w:t>civilinės teisės ir proceso (</w:t>
      </w:r>
      <w:r>
        <w:t>501</w:t>
      </w:r>
      <w:r w:rsidRPr="00A118E2">
        <w:t>), šeimos (</w:t>
      </w:r>
      <w:r>
        <w:t>343)</w:t>
      </w:r>
      <w:r w:rsidRPr="00A118E2">
        <w:t>, darbo (</w:t>
      </w:r>
      <w:r>
        <w:t>30</w:t>
      </w:r>
      <w:r w:rsidRPr="00A118E2">
        <w:t>), baudžiamosios teisės ir proceso (</w:t>
      </w:r>
      <w:r>
        <w:t>124</w:t>
      </w:r>
      <w:r w:rsidRPr="00A118E2">
        <w:t>), administracinės teisės ir proceso (</w:t>
      </w:r>
      <w:r>
        <w:t>81</w:t>
      </w:r>
      <w:r w:rsidRPr="00A118E2">
        <w:t xml:space="preserve">) </w:t>
      </w:r>
      <w:r w:rsidR="00B87AA9">
        <w:t xml:space="preserve">ir </w:t>
      </w:r>
      <w:r>
        <w:t xml:space="preserve"> privalomosios mediacijos (196)</w:t>
      </w:r>
      <w:r w:rsidR="00B87AA9">
        <w:t xml:space="preserve"> klausimais</w:t>
      </w:r>
      <w:r w:rsidRPr="00A118E2">
        <w:t>. Surašyt</w:t>
      </w:r>
      <w:r>
        <w:t>a</w:t>
      </w:r>
      <w:r w:rsidRPr="00A118E2">
        <w:t xml:space="preserve"> </w:t>
      </w:r>
      <w:r>
        <w:t>310</w:t>
      </w:r>
      <w:r w:rsidRPr="00A118E2">
        <w:t xml:space="preserve"> prašym</w:t>
      </w:r>
      <w:r>
        <w:t xml:space="preserve">ų </w:t>
      </w:r>
      <w:r w:rsidRPr="00A118E2">
        <w:t>suteikti antrinę teisinę pagalbą. Parengt</w:t>
      </w:r>
      <w:r>
        <w:t>as</w:t>
      </w:r>
      <w:r w:rsidRPr="00A118E2">
        <w:t xml:space="preserve"> </w:t>
      </w:r>
      <w:r>
        <w:t>121</w:t>
      </w:r>
      <w:r w:rsidRPr="00A118E2">
        <w:t xml:space="preserve"> dokumenta</w:t>
      </w:r>
      <w:r>
        <w:t>s</w:t>
      </w:r>
      <w:r w:rsidRPr="00A118E2">
        <w:t xml:space="preserve"> valstybės ir </w:t>
      </w:r>
      <w:r>
        <w:t>S</w:t>
      </w:r>
      <w:r w:rsidRPr="00A118E2">
        <w:t>avivaldybės institucijoms</w:t>
      </w:r>
      <w:r>
        <w:t xml:space="preserve"> bei 13 procesinių dokumentų</w:t>
      </w:r>
      <w:r w:rsidRPr="00A118E2">
        <w:t>. Teisinė pagalba kartą per mėnesį buvo teikiama Panevėžio pataisos namuose.</w:t>
      </w:r>
      <w:r>
        <w:t xml:space="preserve"> </w:t>
      </w:r>
    </w:p>
    <w:p w14:paraId="5D8AF30B" w14:textId="1E1D1B60" w:rsidR="000479BC" w:rsidRDefault="000479BC" w:rsidP="00D04A9D">
      <w:pPr>
        <w:spacing w:after="0" w:line="240" w:lineRule="auto"/>
        <w:ind w:firstLine="851"/>
        <w:jc w:val="both"/>
      </w:pPr>
      <w:r>
        <w:rPr>
          <w:szCs w:val="24"/>
        </w:rPr>
        <w:t>Dalyvauta 90 teismo posėdžių. Savivaldybės vardu pareikšti 45 ieškiniai ir prašymai išieškoti 68502,42 Eur skolų, valstybinės žemės nuomos mokesčio ir delspinigių, socialinės išmokos permokų,</w:t>
      </w:r>
      <w:r w:rsidRPr="00ED1C11">
        <w:t xml:space="preserve"> </w:t>
      </w:r>
      <w:r>
        <w:t>d</w:t>
      </w:r>
      <w:r w:rsidRPr="00ED1C11">
        <w:rPr>
          <w:szCs w:val="24"/>
        </w:rPr>
        <w:t>ėl sprendim</w:t>
      </w:r>
      <w:r>
        <w:rPr>
          <w:szCs w:val="24"/>
        </w:rPr>
        <w:t>ų</w:t>
      </w:r>
      <w:r w:rsidRPr="00ED1C11">
        <w:rPr>
          <w:szCs w:val="24"/>
        </w:rPr>
        <w:t xml:space="preserve"> panaikinimo, įpareigojimo atlikti veiksmus</w:t>
      </w:r>
      <w:r>
        <w:rPr>
          <w:szCs w:val="24"/>
        </w:rPr>
        <w:t>, d</w:t>
      </w:r>
      <w:r w:rsidRPr="00044775">
        <w:rPr>
          <w:szCs w:val="24"/>
        </w:rPr>
        <w:t>ėl globėjo skyrimo</w:t>
      </w:r>
      <w:r>
        <w:rPr>
          <w:szCs w:val="24"/>
        </w:rPr>
        <w:t>, d</w:t>
      </w:r>
      <w:r w:rsidRPr="00044775">
        <w:rPr>
          <w:szCs w:val="24"/>
        </w:rPr>
        <w:t xml:space="preserve">ėl globėjo atleidimo ir kito skyrimo </w:t>
      </w:r>
      <w:r>
        <w:rPr>
          <w:szCs w:val="24"/>
        </w:rPr>
        <w:t xml:space="preserve">ir kt. </w:t>
      </w:r>
      <w:r w:rsidRPr="00A118E2">
        <w:t>20</w:t>
      </w:r>
      <w:r>
        <w:t>20</w:t>
      </w:r>
      <w:r w:rsidRPr="00A118E2">
        <w:t xml:space="preserve"> m. teismai visiškai patenkino </w:t>
      </w:r>
      <w:r>
        <w:t>29</w:t>
      </w:r>
      <w:r w:rsidRPr="00A118E2">
        <w:t xml:space="preserve"> ieškinius ir prašymus, </w:t>
      </w:r>
      <w:r>
        <w:t>6</w:t>
      </w:r>
      <w:r w:rsidRPr="00A118E2">
        <w:t xml:space="preserve"> byl</w:t>
      </w:r>
      <w:r>
        <w:t>os</w:t>
      </w:r>
      <w:r w:rsidRPr="00A118E2">
        <w:t xml:space="preserve"> nutraukta atsakovui sumokėjus skolą, </w:t>
      </w:r>
      <w:r>
        <w:t>1 ieškinys patenkinti iš dalies, 3 prašymus atsisakyta priimti, 6</w:t>
      </w:r>
      <w:r w:rsidRPr="00A118E2">
        <w:t xml:space="preserve"> byl</w:t>
      </w:r>
      <w:r w:rsidR="00D04A9D">
        <w:t>os</w:t>
      </w:r>
      <w:r w:rsidRPr="00A118E2">
        <w:t xml:space="preserve"> liko neišnagrinėtos. </w:t>
      </w:r>
    </w:p>
    <w:p w14:paraId="369AC7CF" w14:textId="55992DC0" w:rsidR="000479BC" w:rsidRDefault="000479BC" w:rsidP="00FD0B4E">
      <w:pPr>
        <w:spacing w:after="0" w:line="240" w:lineRule="auto"/>
        <w:ind w:firstLine="851"/>
        <w:jc w:val="both"/>
        <w:rPr>
          <w:szCs w:val="24"/>
        </w:rPr>
      </w:pPr>
      <w:r>
        <w:rPr>
          <w:szCs w:val="24"/>
        </w:rPr>
        <w:t xml:space="preserve">Be to, teismui pateikti 82 ieškiniai su neturtiniais reikalavimais, pareiškimai, prašymai, kreditoriniai reikalavimai, papildoma medžiaga, 105 atsiliepimų civilinėse ir administracinėse bylose. Savivaldybė sudarė 8 taikos sutartis, iš jų:  4 sudaryta civilinėje byloje, 1 – administracinėje byloje, 3 – dėl žalos atlyginimo iki teismo. </w:t>
      </w:r>
    </w:p>
    <w:p w14:paraId="6AF02FBB" w14:textId="58CB2342" w:rsidR="000479BC" w:rsidRPr="00A118E2" w:rsidRDefault="000479BC" w:rsidP="00FD0B4E">
      <w:pPr>
        <w:spacing w:after="0" w:line="240" w:lineRule="auto"/>
        <w:ind w:firstLine="851"/>
        <w:contextualSpacing/>
        <w:jc w:val="both"/>
      </w:pPr>
      <w:r>
        <w:lastRenderedPageBreak/>
        <w:t>Savivaldybė, kaip t</w:t>
      </w:r>
      <w:r w:rsidRPr="00A118E2">
        <w:t>reči</w:t>
      </w:r>
      <w:r>
        <w:t>asis</w:t>
      </w:r>
      <w:r w:rsidRPr="00A118E2">
        <w:t xml:space="preserve"> asm</w:t>
      </w:r>
      <w:r>
        <w:t>uo, dalyvavo</w:t>
      </w:r>
      <w:r w:rsidRPr="00A118E2">
        <w:t xml:space="preserve"> </w:t>
      </w:r>
      <w:r>
        <w:t>9</w:t>
      </w:r>
      <w:r w:rsidRPr="00A118E2">
        <w:t xml:space="preserve"> civilinėse </w:t>
      </w:r>
      <w:r>
        <w:t>bylose, iš jų 5 baigtos</w:t>
      </w:r>
      <w:r w:rsidRPr="00A118E2">
        <w:t xml:space="preserve">, </w:t>
      </w:r>
      <w:r>
        <w:t>5</w:t>
      </w:r>
      <w:r w:rsidRPr="00A118E2">
        <w:t xml:space="preserve"> </w:t>
      </w:r>
      <w:r>
        <w:t xml:space="preserve">dar </w:t>
      </w:r>
      <w:r w:rsidRPr="00A118E2">
        <w:t>neišnagrinėt</w:t>
      </w:r>
      <w:r>
        <w:t>os</w:t>
      </w:r>
      <w:r w:rsidRPr="00A118E2">
        <w:t xml:space="preserve">.  </w:t>
      </w:r>
    </w:p>
    <w:p w14:paraId="1B64097A" w14:textId="77777777" w:rsidR="000479BC" w:rsidRDefault="000479BC" w:rsidP="00FD0B4E">
      <w:pPr>
        <w:spacing w:after="0" w:line="240" w:lineRule="auto"/>
        <w:ind w:firstLine="851"/>
        <w:contextualSpacing/>
        <w:jc w:val="both"/>
      </w:pPr>
      <w:r w:rsidRPr="00D20C7F">
        <w:t>Savivaldybei, kaip atsakovei, civilinėse bylose pareikšt</w:t>
      </w:r>
      <w:r>
        <w:t>i</w:t>
      </w:r>
      <w:r w:rsidRPr="00D20C7F">
        <w:t xml:space="preserve"> </w:t>
      </w:r>
      <w:r>
        <w:t>9</w:t>
      </w:r>
      <w:r w:rsidRPr="00D20C7F">
        <w:t xml:space="preserve"> ieškini</w:t>
      </w:r>
      <w:r>
        <w:t xml:space="preserve">ai 76785,15 Eur sumai </w:t>
      </w:r>
      <w:r w:rsidRPr="00482117">
        <w:t xml:space="preserve">dėl perkančiosios organizacijos sprendimo panaikinimo, dėl vidaus sandorio pripažinimo negaliojančiu, dėl turtinės žalos priteisimo, išduoto leidimo atlikti statinio paprastąjį remontą galiojimo panaikinimo ir kt.,  iš jų 5 baigtos: 3-ose sudarytos Taikos sutartys, 1 ieškinys atmestas, 1 ieškinys paliktas nenagrinėtas, 5 dar neišnagrinėtos.  </w:t>
      </w:r>
    </w:p>
    <w:p w14:paraId="67CC6090" w14:textId="0D2B31A0" w:rsidR="000479BC" w:rsidRDefault="000479BC" w:rsidP="000F67D8">
      <w:pPr>
        <w:spacing w:after="0" w:line="240" w:lineRule="auto"/>
        <w:ind w:firstLine="851"/>
        <w:contextualSpacing/>
        <w:jc w:val="both"/>
      </w:pPr>
      <w:r>
        <w:t xml:space="preserve">Savivaldybei, kaip atsakovei, administracinėse bylose pareikšta 9 skundai ar prašymų dėl sprendimų panaikinimo </w:t>
      </w:r>
      <w:r w:rsidRPr="0000704C">
        <w:t>ir įpareigojimo atlikti veiksmus</w:t>
      </w:r>
      <w:r>
        <w:t>, p</w:t>
      </w:r>
      <w:r w:rsidRPr="00135EA8">
        <w:t>areiškimas ištirti norminio administracinio akto (jo dalies) teisėtumą</w:t>
      </w:r>
      <w:r>
        <w:t xml:space="preserve">, </w:t>
      </w:r>
      <w:r w:rsidRPr="00BA1400">
        <w:t>žalos atlyginimo</w:t>
      </w:r>
      <w:r>
        <w:t xml:space="preserve"> ir kt. 2 bylose teismas atsisakė priimti skundus, 1 bylą nutraukė, 6 bylos</w:t>
      </w:r>
      <w:r w:rsidR="000F67D8">
        <w:t xml:space="preserve"> </w:t>
      </w:r>
      <w:r>
        <w:t xml:space="preserve">neišnagrinėtos. Savivaldybė kaip trečiasis asmuo 2020 metais dalyvavo 2 administracinėse bylose. </w:t>
      </w:r>
    </w:p>
    <w:p w14:paraId="26A16CF3" w14:textId="77777777" w:rsidR="000479BC" w:rsidRPr="006E079D" w:rsidRDefault="000479BC" w:rsidP="00FD0B4E">
      <w:pPr>
        <w:spacing w:after="0" w:line="240" w:lineRule="auto"/>
        <w:ind w:firstLine="851"/>
        <w:contextualSpacing/>
        <w:jc w:val="both"/>
      </w:pPr>
      <w:r w:rsidRPr="006E079D">
        <w:t xml:space="preserve">Teisės ir viešosios tvarkos skyrius </w:t>
      </w:r>
      <w:bookmarkStart w:id="8" w:name="_Hlk882131"/>
      <w:r w:rsidRPr="006E079D">
        <w:t>Lietuvos administracinių ginčų komisijos Panevėžio apygardos skyriui</w:t>
      </w:r>
      <w:bookmarkEnd w:id="8"/>
      <w:r w:rsidRPr="006E079D">
        <w:t xml:space="preserve"> pateikė atsiliepimus į 13 skundų, dalyvavo visuose komisijos posėdžiuose, kurie buvo organizuoti žodinio proceso metu ar nuotoliniu būdu. Išnagrinėjus skundus 6 skundai atmesti, 2 skundai patenkinti, 4 skundai patenkinti iš dalies, 1 skundas 2020 metais nebuvo išnagrinėtas.   </w:t>
      </w:r>
    </w:p>
    <w:p w14:paraId="19DD6AB1" w14:textId="209FB6A1" w:rsidR="000479BC" w:rsidRDefault="000479BC" w:rsidP="00FD0B4E">
      <w:pPr>
        <w:spacing w:after="0" w:line="240" w:lineRule="auto"/>
        <w:ind w:firstLine="851"/>
        <w:contextualSpacing/>
        <w:jc w:val="both"/>
      </w:pPr>
      <w:r w:rsidRPr="00E35779">
        <w:t xml:space="preserve">Teisės ir viešosios tvarkos skyrius suderino </w:t>
      </w:r>
      <w:r>
        <w:t>4423</w:t>
      </w:r>
      <w:r w:rsidRPr="00E35779">
        <w:t xml:space="preserve"> </w:t>
      </w:r>
      <w:r>
        <w:t xml:space="preserve">Savivaldybės administracijos </w:t>
      </w:r>
      <w:r w:rsidRPr="00E35779">
        <w:t>direktor</w:t>
      </w:r>
      <w:r>
        <w:t>iaus įsakymų, 1005 mero potvarkius</w:t>
      </w:r>
      <w:r w:rsidRPr="00E35779">
        <w:t xml:space="preserve">, </w:t>
      </w:r>
      <w:r w:rsidRPr="00227E80">
        <w:t xml:space="preserve">392 tarybos sprendimų projektus, </w:t>
      </w:r>
      <w:r>
        <w:t>2550</w:t>
      </w:r>
      <w:r w:rsidRPr="00E35779">
        <w:t xml:space="preserve"> sutar</w:t>
      </w:r>
      <w:r>
        <w:t xml:space="preserve">tis </w:t>
      </w:r>
      <w:r w:rsidRPr="00E35779">
        <w:t>ir susitarim</w:t>
      </w:r>
      <w:r>
        <w:t>us</w:t>
      </w:r>
      <w:r w:rsidRPr="00E35779">
        <w:t>,</w:t>
      </w:r>
      <w:r w:rsidRPr="00336CB1">
        <w:t xml:space="preserve"> </w:t>
      </w:r>
      <w:r>
        <w:t xml:space="preserve">gavo 526 raštų, </w:t>
      </w:r>
      <w:r w:rsidRPr="00336CB1">
        <w:t xml:space="preserve">parengė ar suderino </w:t>
      </w:r>
      <w:r>
        <w:t xml:space="preserve">780 </w:t>
      </w:r>
      <w:r w:rsidRPr="00336CB1">
        <w:t>rašt</w:t>
      </w:r>
      <w:r>
        <w:t>ų</w:t>
      </w:r>
      <w:r w:rsidRPr="00336CB1">
        <w:t xml:space="preserve">, </w:t>
      </w:r>
      <w:r w:rsidRPr="00E35779">
        <w:t xml:space="preserve">dalyvavo </w:t>
      </w:r>
      <w:r>
        <w:t xml:space="preserve">519 </w:t>
      </w:r>
      <w:r w:rsidRPr="00E35779">
        <w:t>darbo grupių ir komisijų posėdžiuose</w:t>
      </w:r>
      <w:r>
        <w:t>,</w:t>
      </w:r>
      <w:r w:rsidRPr="00E35779">
        <w:t xml:space="preserve"> suteikė apie 2000 konsultacijų (</w:t>
      </w:r>
      <w:r>
        <w:t>be</w:t>
      </w:r>
      <w:r w:rsidRPr="00E35779">
        <w:t xml:space="preserve"> pirmin</w:t>
      </w:r>
      <w:r>
        <w:t xml:space="preserve">ės </w:t>
      </w:r>
      <w:r w:rsidRPr="00E35779">
        <w:t>teisin</w:t>
      </w:r>
      <w:r>
        <w:t xml:space="preserve">ės </w:t>
      </w:r>
      <w:r w:rsidRPr="00E35779">
        <w:t>pagalb</w:t>
      </w:r>
      <w:r>
        <w:t>os</w:t>
      </w:r>
      <w:r w:rsidRPr="00E35779">
        <w:t>).</w:t>
      </w:r>
      <w:r w:rsidRPr="000A6E27">
        <w:t xml:space="preserve"> </w:t>
      </w:r>
      <w:r>
        <w:t>Atliktas 165 norminių teisės aktų projektų a</w:t>
      </w:r>
      <w:r w:rsidRPr="000A6E27">
        <w:t>ntikorupcinis vertinimas</w:t>
      </w:r>
      <w:r>
        <w:t xml:space="preserve"> – </w:t>
      </w:r>
      <w:r w:rsidRPr="000A6E27">
        <w:t>1</w:t>
      </w:r>
      <w:r>
        <w:t>28</w:t>
      </w:r>
      <w:r w:rsidRPr="000A6E27">
        <w:t xml:space="preserve"> </w:t>
      </w:r>
      <w:r>
        <w:t>Savivaldybės t</w:t>
      </w:r>
      <w:r w:rsidRPr="000A6E27">
        <w:t>arybos sprendimų</w:t>
      </w:r>
      <w:r>
        <w:t>, 1 mero potvarkio</w:t>
      </w:r>
      <w:r w:rsidRPr="000A6E27">
        <w:t xml:space="preserve"> ir 3</w:t>
      </w:r>
      <w:r>
        <w:t>6</w:t>
      </w:r>
      <w:r w:rsidRPr="000A6E27">
        <w:t xml:space="preserve"> </w:t>
      </w:r>
      <w:r>
        <w:t>a</w:t>
      </w:r>
      <w:r w:rsidRPr="000A6E27">
        <w:t>dministracijos direktoriaus įsakym</w:t>
      </w:r>
      <w:r>
        <w:t>ų</w:t>
      </w:r>
      <w:r w:rsidRPr="000A6E27">
        <w:t>.</w:t>
      </w:r>
    </w:p>
    <w:p w14:paraId="4313D827" w14:textId="7FE24E8D" w:rsidR="001E00D5" w:rsidRDefault="001E00D5" w:rsidP="007F33F8">
      <w:pPr>
        <w:spacing w:after="0" w:line="240" w:lineRule="auto"/>
        <w:contextualSpacing/>
        <w:jc w:val="both"/>
      </w:pPr>
    </w:p>
    <w:p w14:paraId="27EC7B53" w14:textId="28C971E2" w:rsidR="007F33F8" w:rsidRPr="007F33F8" w:rsidRDefault="007F33F8" w:rsidP="007F33F8">
      <w:pPr>
        <w:spacing w:after="0" w:line="240" w:lineRule="auto"/>
        <w:contextualSpacing/>
        <w:jc w:val="both"/>
        <w:rPr>
          <w:b/>
          <w:bCs/>
          <w:color w:val="5A5655"/>
          <w:sz w:val="40"/>
          <w:szCs w:val="40"/>
        </w:rPr>
      </w:pPr>
      <w:r w:rsidRPr="007F33F8">
        <w:rPr>
          <w:b/>
          <w:bCs/>
          <w:color w:val="5A5655"/>
          <w:sz w:val="40"/>
          <w:szCs w:val="40"/>
        </w:rPr>
        <w:t>Viešoji tvarka</w:t>
      </w:r>
    </w:p>
    <w:p w14:paraId="644D2CA4" w14:textId="77777777" w:rsidR="007F33F8" w:rsidRDefault="007F33F8" w:rsidP="007F33F8">
      <w:pPr>
        <w:spacing w:after="0" w:line="240" w:lineRule="auto"/>
        <w:contextualSpacing/>
        <w:jc w:val="both"/>
      </w:pPr>
    </w:p>
    <w:p w14:paraId="5E52B58E" w14:textId="1868A1B8" w:rsidR="000479BC" w:rsidRDefault="00BE0893" w:rsidP="00FD0B4E">
      <w:pPr>
        <w:spacing w:after="0" w:line="240" w:lineRule="auto"/>
        <w:ind w:firstLine="851"/>
        <w:jc w:val="both"/>
      </w:pPr>
      <w:r>
        <w:t xml:space="preserve">Savivaldybės administracijos Teisės ir viešosios tvarkos skyriaus </w:t>
      </w:r>
      <w:r w:rsidR="000479BC">
        <w:t>atsakingi darbuotojai</w:t>
      </w:r>
      <w:r w:rsidR="000479BC" w:rsidRPr="00381716">
        <w:t xml:space="preserve"> </w:t>
      </w:r>
      <w:r w:rsidR="000479BC">
        <w:t>kontroliavo, kaip laikomasi tvarkymo ir švaros, atliekų tvarkymo taisyklių, gyvūnų laikymą reglamentuojančių teisės aktų reikalavimų, vietinės rinkliavos už naudojimąsi Tarybos nustatytomis vietomis automobiliams statyti mokėjimo reikalavimų, Vėliavos iškėlimo tvarkos, Triukšmo valdymo įstatymo ir triukšmo prevencijos taisyklių ir k</w:t>
      </w:r>
      <w:r>
        <w:t>itų</w:t>
      </w:r>
      <w:r w:rsidR="000479BC">
        <w:t xml:space="preserve"> skyriaus kompetencijai pavestų teisės aktų reikalavimų</w:t>
      </w:r>
      <w:r>
        <w:t>.</w:t>
      </w:r>
      <w:r w:rsidR="00F27330">
        <w:t xml:space="preserve"> Taip pat v</w:t>
      </w:r>
      <w:r w:rsidR="000479BC" w:rsidRPr="00381716">
        <w:t xml:space="preserve">ykdė </w:t>
      </w:r>
      <w:r w:rsidR="000479BC">
        <w:t>akcijas</w:t>
      </w:r>
      <w:r w:rsidR="000479BC" w:rsidRPr="00381716">
        <w:t xml:space="preserve">, patikrinimus ir prižiūrėjo, kaip vykdomi </w:t>
      </w:r>
      <w:r w:rsidR="000479BC">
        <w:t>T</w:t>
      </w:r>
      <w:r w:rsidR="000479BC" w:rsidRPr="00381716">
        <w:t>arybos sprendimai ir kiti teisės aktai, už kurių</w:t>
      </w:r>
      <w:r w:rsidR="00063018">
        <w:t xml:space="preserve"> </w:t>
      </w:r>
      <w:r w:rsidR="000479BC" w:rsidRPr="00381716">
        <w:t>pažeidimą numatyta administracinė atsakom</w:t>
      </w:r>
      <w:r w:rsidR="000479BC">
        <w:t>y</w:t>
      </w:r>
      <w:r w:rsidR="000479BC" w:rsidRPr="00381716">
        <w:t>bė, nagrinėjo fiz</w:t>
      </w:r>
      <w:r w:rsidR="000479BC">
        <w:t>inių ir juridinių asmenų prašymu</w:t>
      </w:r>
      <w:r w:rsidR="000479BC" w:rsidRPr="00381716">
        <w:t xml:space="preserve">s. </w:t>
      </w:r>
    </w:p>
    <w:p w14:paraId="260BFDB3" w14:textId="120D6F4F" w:rsidR="000479BC" w:rsidRDefault="000479BC" w:rsidP="00FD0B4E">
      <w:pPr>
        <w:spacing w:after="0" w:line="240" w:lineRule="auto"/>
        <w:ind w:firstLine="851"/>
        <w:jc w:val="both"/>
      </w:pPr>
      <w:r>
        <w:t>Visi</w:t>
      </w:r>
      <w:r w:rsidRPr="00381716">
        <w:t xml:space="preserve"> </w:t>
      </w:r>
      <w:r>
        <w:t xml:space="preserve">skundai, </w:t>
      </w:r>
      <w:r w:rsidRPr="00381716">
        <w:t>tarp jų ir anoniminiai,</w:t>
      </w:r>
      <w:r>
        <w:t xml:space="preserve"> </w:t>
      </w:r>
      <w:r w:rsidRPr="00381716">
        <w:t>išaiškinti, patikrinti</w:t>
      </w:r>
      <w:r>
        <w:t>,</w:t>
      </w:r>
      <w:r w:rsidRPr="00381716">
        <w:t xml:space="preserve"> nurodyti galimų pažeidimų faktai</w:t>
      </w:r>
      <w:r>
        <w:t>, dalis persiųsta tirti kitoms institucijoms</w:t>
      </w:r>
      <w:r w:rsidRPr="00381716">
        <w:t xml:space="preserve">. </w:t>
      </w:r>
      <w:r>
        <w:t>Telefonu gauti 102 pranešimai</w:t>
      </w:r>
      <w:r w:rsidR="00BE0893">
        <w:t xml:space="preserve"> </w:t>
      </w:r>
      <w:r>
        <w:t>apie galimus pažeidimus. Gyventojams su</w:t>
      </w:r>
      <w:r w:rsidRPr="00381716">
        <w:t>teikt</w:t>
      </w:r>
      <w:r>
        <w:t xml:space="preserve">a 1231 konsultacijų, gauta 2791 raštų, parengta 2918 raštų, tame tarpe ir atsakymai į gautus apklausimus ir prašymus, dalyvauta Renginių komisijos posėdžiuose, pasitarimuose su policijos, ligoninės, poliklinikos, prokuratūros ir kitų institucijų atstovais.  </w:t>
      </w:r>
    </w:p>
    <w:p w14:paraId="35109232" w14:textId="75D12CDA" w:rsidR="000479BC" w:rsidRDefault="000479BC" w:rsidP="00FD0B4E">
      <w:pPr>
        <w:spacing w:after="0" w:line="240" w:lineRule="auto"/>
        <w:ind w:firstLine="851"/>
        <w:contextualSpacing/>
        <w:jc w:val="both"/>
      </w:pPr>
      <w:r>
        <w:t>Tikrinant,  kaip Panevėžyje laikomasi atliekų tvarkymo taisyklių, 21</w:t>
      </w:r>
      <w:r w:rsidRPr="00B13969">
        <w:t xml:space="preserve"> kart</w:t>
      </w:r>
      <w:r>
        <w:t>ą</w:t>
      </w:r>
      <w:r w:rsidRPr="00B13969">
        <w:t xml:space="preserve"> pastatytos kilnojamosios filmavimo kameros i</w:t>
      </w:r>
      <w:r>
        <w:t>r</w:t>
      </w:r>
      <w:r w:rsidRPr="00B13969">
        <w:t xml:space="preserve"> </w:t>
      </w:r>
      <w:r>
        <w:t>2</w:t>
      </w:r>
      <w:r w:rsidRPr="00B13969">
        <w:t xml:space="preserve"> kart</w:t>
      </w:r>
      <w:r>
        <w:t>us</w:t>
      </w:r>
      <w:r w:rsidRPr="00B13969">
        <w:t xml:space="preserve"> </w:t>
      </w:r>
      <w:r>
        <w:t>filmuota vietoje. Surašyti 1543 patikrinimų aktai, 1790 administracinių</w:t>
      </w:r>
      <w:r w:rsidR="00FD0B4E">
        <w:t xml:space="preserve"> </w:t>
      </w:r>
      <w:r>
        <w:t xml:space="preserve">nusižengimų protokolai, 640 nutarimų administracinių nusižengimų bylose. Iš jų daugiausia protokolų pagal </w:t>
      </w:r>
      <w:bookmarkStart w:id="9" w:name="_Hlk1726937"/>
      <w:r>
        <w:t xml:space="preserve">Administracinių nusižengimų kodekso </w:t>
      </w:r>
      <w:bookmarkEnd w:id="9"/>
      <w:r>
        <w:t xml:space="preserve">154, 366, 367, 414, 417 str. 2 d. 418 str., 431 str.  </w:t>
      </w:r>
    </w:p>
    <w:tbl>
      <w:tblPr>
        <w:tblStyle w:val="4paprastojilentel"/>
        <w:tblpPr w:leftFromText="181" w:rightFromText="181" w:topFromText="227" w:bottomFromText="227" w:vertAnchor="text" w:horzAnchor="margin" w:tblpXSpec="right" w:tblpY="239"/>
        <w:tblW w:w="0" w:type="auto"/>
        <w:tblCellMar>
          <w:left w:w="170" w:type="dxa"/>
          <w:right w:w="170" w:type="dxa"/>
        </w:tblCellMar>
        <w:tblLook w:val="01E0" w:firstRow="1" w:lastRow="1" w:firstColumn="1" w:lastColumn="1" w:noHBand="0" w:noVBand="0"/>
      </w:tblPr>
      <w:tblGrid>
        <w:gridCol w:w="3823"/>
        <w:gridCol w:w="1213"/>
      </w:tblGrid>
      <w:tr w:rsidR="00ED37A6" w:rsidRPr="00C74600" w14:paraId="042AAEAD" w14:textId="77777777" w:rsidTr="00B60496">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036" w:type="dxa"/>
            <w:gridSpan w:val="2"/>
            <w:tcBorders>
              <w:top w:val="single" w:sz="4" w:space="0" w:color="auto"/>
            </w:tcBorders>
            <w:shd w:val="clear" w:color="auto" w:fill="9F0503"/>
            <w:vAlign w:val="center"/>
            <w:hideMark/>
          </w:tcPr>
          <w:p w14:paraId="26F445E8" w14:textId="2B731AB5" w:rsidR="00ED37A6" w:rsidRPr="00ED37A6" w:rsidRDefault="00ED37A6" w:rsidP="0045647C">
            <w:pPr>
              <w:spacing w:before="100" w:beforeAutospacing="1" w:after="100" w:afterAutospacing="1"/>
              <w:jc w:val="center"/>
              <w:rPr>
                <w:b w:val="0"/>
                <w:bCs w:val="0"/>
              </w:rPr>
            </w:pPr>
            <w:r w:rsidRPr="00ED37A6">
              <w:rPr>
                <w:b w:val="0"/>
                <w:bCs w:val="0"/>
              </w:rPr>
              <w:t>Administracinių teisės pažeidimų bylos</w:t>
            </w:r>
          </w:p>
        </w:tc>
      </w:tr>
      <w:tr w:rsidR="0045647C" w:rsidRPr="00C74600" w14:paraId="7A95FE10" w14:textId="77777777" w:rsidTr="00B604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tcBorders>
            <w:shd w:val="clear" w:color="auto" w:fill="FFFFFF" w:themeFill="background1"/>
            <w:vAlign w:val="center"/>
            <w:hideMark/>
          </w:tcPr>
          <w:p w14:paraId="747BCAB5" w14:textId="6A140C0F" w:rsidR="00BA1460" w:rsidRPr="00ED37A6" w:rsidRDefault="00BA1460" w:rsidP="0045647C">
            <w:pPr>
              <w:spacing w:before="100" w:beforeAutospacing="1" w:after="100" w:afterAutospacing="1"/>
              <w:rPr>
                <w:b w:val="0"/>
                <w:bCs w:val="0"/>
                <w:sz w:val="20"/>
                <w:szCs w:val="20"/>
              </w:rPr>
            </w:pPr>
            <w:r w:rsidRPr="00ED37A6">
              <w:rPr>
                <w:b w:val="0"/>
                <w:bCs w:val="0"/>
                <w:sz w:val="20"/>
                <w:szCs w:val="20"/>
              </w:rPr>
              <w:t>Surašyta protokolų</w:t>
            </w:r>
          </w:p>
        </w:tc>
        <w:tc>
          <w:tcPr>
            <w:cnfStyle w:val="000100000000" w:firstRow="0" w:lastRow="0" w:firstColumn="0" w:lastColumn="1" w:oddVBand="0" w:evenVBand="0" w:oddHBand="0" w:evenHBand="0" w:firstRowFirstColumn="0" w:firstRowLastColumn="0" w:lastRowFirstColumn="0" w:lastRowLastColumn="0"/>
            <w:tcW w:w="1213" w:type="dxa"/>
            <w:tcBorders>
              <w:top w:val="single" w:sz="4" w:space="0" w:color="auto"/>
            </w:tcBorders>
            <w:shd w:val="clear" w:color="auto" w:fill="FFFFFF" w:themeFill="background1"/>
            <w:vAlign w:val="center"/>
            <w:hideMark/>
          </w:tcPr>
          <w:p w14:paraId="4C1C73DF"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1790</w:t>
            </w:r>
          </w:p>
        </w:tc>
      </w:tr>
      <w:tr w:rsidR="0045647C" w:rsidRPr="00C74600" w14:paraId="1237E14B" w14:textId="77777777" w:rsidTr="00985E93">
        <w:trPr>
          <w:trHeight w:val="340"/>
        </w:trPr>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674093A9" w14:textId="77777777" w:rsidR="00BA1460" w:rsidRPr="00ED37A6" w:rsidRDefault="00BA1460" w:rsidP="0045647C">
            <w:pPr>
              <w:spacing w:before="100" w:beforeAutospacing="1" w:after="100" w:afterAutospacing="1"/>
              <w:rPr>
                <w:b w:val="0"/>
                <w:bCs w:val="0"/>
                <w:sz w:val="20"/>
                <w:szCs w:val="20"/>
              </w:rPr>
            </w:pPr>
            <w:r w:rsidRPr="00ED37A6">
              <w:rPr>
                <w:b w:val="0"/>
                <w:bCs w:val="0"/>
                <w:sz w:val="20"/>
                <w:szCs w:val="20"/>
              </w:rPr>
              <w:t>Priimta nutarimų bylose</w:t>
            </w:r>
          </w:p>
        </w:tc>
        <w:tc>
          <w:tcPr>
            <w:cnfStyle w:val="000100000000" w:firstRow="0" w:lastRow="0" w:firstColumn="0" w:lastColumn="1" w:oddVBand="0" w:evenVBand="0" w:oddHBand="0" w:evenHBand="0" w:firstRowFirstColumn="0" w:firstRowLastColumn="0" w:lastRowFirstColumn="0" w:lastRowLastColumn="0"/>
            <w:tcW w:w="1213" w:type="dxa"/>
            <w:shd w:val="clear" w:color="auto" w:fill="F2F2F2" w:themeFill="background1" w:themeFillShade="F2"/>
            <w:vAlign w:val="center"/>
          </w:tcPr>
          <w:p w14:paraId="336DB14F"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640</w:t>
            </w:r>
          </w:p>
        </w:tc>
      </w:tr>
      <w:tr w:rsidR="00985E93" w:rsidRPr="00C74600" w14:paraId="04B4E2DB" w14:textId="77777777" w:rsidTr="00985E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vAlign w:val="center"/>
          </w:tcPr>
          <w:p w14:paraId="04CAB990" w14:textId="1E1F8F97" w:rsidR="00BA1460" w:rsidRPr="00ED37A6" w:rsidRDefault="00BA1460" w:rsidP="0045647C">
            <w:pPr>
              <w:spacing w:before="100" w:beforeAutospacing="1" w:after="100" w:afterAutospacing="1"/>
              <w:rPr>
                <w:b w:val="0"/>
                <w:bCs w:val="0"/>
                <w:sz w:val="20"/>
                <w:szCs w:val="20"/>
              </w:rPr>
            </w:pPr>
            <w:r w:rsidRPr="00ED37A6">
              <w:rPr>
                <w:b w:val="0"/>
                <w:bCs w:val="0"/>
                <w:sz w:val="20"/>
                <w:szCs w:val="20"/>
              </w:rPr>
              <w:t>Surašyta patikrinimo aktų</w:t>
            </w:r>
          </w:p>
        </w:tc>
        <w:tc>
          <w:tcPr>
            <w:cnfStyle w:val="000100000000" w:firstRow="0" w:lastRow="0" w:firstColumn="0" w:lastColumn="1" w:oddVBand="0" w:evenVBand="0" w:oddHBand="0" w:evenHBand="0" w:firstRowFirstColumn="0" w:firstRowLastColumn="0" w:lastRowFirstColumn="0" w:lastRowLastColumn="0"/>
            <w:tcW w:w="1213" w:type="dxa"/>
            <w:shd w:val="clear" w:color="auto" w:fill="FFFFFF" w:themeFill="background1"/>
            <w:vAlign w:val="center"/>
          </w:tcPr>
          <w:p w14:paraId="703D8F71"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1543</w:t>
            </w:r>
          </w:p>
        </w:tc>
      </w:tr>
      <w:tr w:rsidR="00985E93" w:rsidRPr="00C74600" w14:paraId="4EB45A62" w14:textId="77777777" w:rsidTr="00B07F0B">
        <w:trPr>
          <w:trHeight w:val="340"/>
        </w:trPr>
        <w:tc>
          <w:tcPr>
            <w:cnfStyle w:val="001000000000" w:firstRow="0" w:lastRow="0" w:firstColumn="1" w:lastColumn="0" w:oddVBand="0" w:evenVBand="0" w:oddHBand="0" w:evenHBand="0" w:firstRowFirstColumn="0" w:firstRowLastColumn="0" w:lastRowFirstColumn="0" w:lastRowLastColumn="0"/>
            <w:tcW w:w="3823" w:type="dxa"/>
            <w:shd w:val="clear" w:color="auto" w:fill="F2F2F2"/>
            <w:vAlign w:val="center"/>
          </w:tcPr>
          <w:p w14:paraId="2A6FA854" w14:textId="3BD45C29" w:rsidR="00BA1460" w:rsidRPr="00ED37A6" w:rsidRDefault="00BA1460" w:rsidP="0045647C">
            <w:pPr>
              <w:spacing w:before="100" w:beforeAutospacing="1" w:after="100" w:afterAutospacing="1"/>
              <w:rPr>
                <w:b w:val="0"/>
                <w:bCs w:val="0"/>
                <w:sz w:val="20"/>
                <w:szCs w:val="20"/>
              </w:rPr>
            </w:pPr>
            <w:r w:rsidRPr="00ED37A6">
              <w:rPr>
                <w:b w:val="0"/>
                <w:bCs w:val="0"/>
                <w:sz w:val="20"/>
                <w:szCs w:val="20"/>
              </w:rPr>
              <w:t>Paskirta baudų</w:t>
            </w:r>
          </w:p>
        </w:tc>
        <w:tc>
          <w:tcPr>
            <w:cnfStyle w:val="000100000000" w:firstRow="0" w:lastRow="0" w:firstColumn="0" w:lastColumn="1" w:oddVBand="0" w:evenVBand="0" w:oddHBand="0" w:evenHBand="0" w:firstRowFirstColumn="0" w:firstRowLastColumn="0" w:lastRowFirstColumn="0" w:lastRowLastColumn="0"/>
            <w:tcW w:w="1213" w:type="dxa"/>
            <w:shd w:val="clear" w:color="auto" w:fill="F2F2F2" w:themeFill="background1" w:themeFillShade="F2"/>
            <w:vAlign w:val="center"/>
          </w:tcPr>
          <w:p w14:paraId="18995DE8"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8761 Eur</w:t>
            </w:r>
          </w:p>
        </w:tc>
      </w:tr>
      <w:tr w:rsidR="00985E93" w:rsidRPr="00C74600" w14:paraId="122334D0" w14:textId="77777777" w:rsidTr="00985E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vAlign w:val="center"/>
          </w:tcPr>
          <w:p w14:paraId="77FC37EA" w14:textId="77777777" w:rsidR="00BA1460" w:rsidRPr="00ED37A6" w:rsidRDefault="00BA1460" w:rsidP="0045647C">
            <w:pPr>
              <w:spacing w:before="100" w:beforeAutospacing="1" w:after="100" w:afterAutospacing="1"/>
              <w:rPr>
                <w:b w:val="0"/>
                <w:bCs w:val="0"/>
                <w:sz w:val="20"/>
                <w:szCs w:val="20"/>
              </w:rPr>
            </w:pPr>
            <w:r w:rsidRPr="00ED37A6">
              <w:rPr>
                <w:b w:val="0"/>
                <w:bCs w:val="0"/>
                <w:sz w:val="20"/>
                <w:szCs w:val="20"/>
              </w:rPr>
              <w:t>Baudų, kurių vykdymas nutrauktas, suma</w:t>
            </w:r>
          </w:p>
        </w:tc>
        <w:tc>
          <w:tcPr>
            <w:cnfStyle w:val="000100000000" w:firstRow="0" w:lastRow="0" w:firstColumn="0" w:lastColumn="1" w:oddVBand="0" w:evenVBand="0" w:oddHBand="0" w:evenHBand="0" w:firstRowFirstColumn="0" w:firstRowLastColumn="0" w:lastRowFirstColumn="0" w:lastRowLastColumn="0"/>
            <w:tcW w:w="1213" w:type="dxa"/>
            <w:shd w:val="clear" w:color="auto" w:fill="FFFFFF" w:themeFill="background1"/>
            <w:vAlign w:val="center"/>
          </w:tcPr>
          <w:p w14:paraId="21FA15CE"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45 Eur</w:t>
            </w:r>
          </w:p>
        </w:tc>
      </w:tr>
      <w:tr w:rsidR="00985E93" w:rsidRPr="00C74600" w14:paraId="7DDA004A" w14:textId="77777777" w:rsidTr="00985E93">
        <w:trPr>
          <w:trHeight w:val="340"/>
        </w:trPr>
        <w:tc>
          <w:tcPr>
            <w:cnfStyle w:val="001000000000" w:firstRow="0" w:lastRow="0" w:firstColumn="1" w:lastColumn="0" w:oddVBand="0" w:evenVBand="0" w:oddHBand="0" w:evenHBand="0" w:firstRowFirstColumn="0" w:firstRowLastColumn="0" w:lastRowFirstColumn="0" w:lastRowLastColumn="0"/>
            <w:tcW w:w="3823" w:type="dxa"/>
            <w:shd w:val="clear" w:color="auto" w:fill="F2F2F2" w:themeFill="background1" w:themeFillShade="F2"/>
            <w:vAlign w:val="center"/>
          </w:tcPr>
          <w:p w14:paraId="6BADD325" w14:textId="77777777" w:rsidR="00BA1460" w:rsidRPr="00ED37A6" w:rsidRDefault="00BA1460" w:rsidP="0045647C">
            <w:pPr>
              <w:spacing w:before="100" w:beforeAutospacing="1" w:after="100" w:afterAutospacing="1"/>
              <w:rPr>
                <w:b w:val="0"/>
                <w:bCs w:val="0"/>
                <w:sz w:val="20"/>
                <w:szCs w:val="20"/>
              </w:rPr>
            </w:pPr>
            <w:r w:rsidRPr="00ED37A6">
              <w:rPr>
                <w:b w:val="0"/>
                <w:bCs w:val="0"/>
                <w:sz w:val="20"/>
                <w:szCs w:val="20"/>
              </w:rPr>
              <w:t>Sumokėta baudų</w:t>
            </w:r>
          </w:p>
        </w:tc>
        <w:tc>
          <w:tcPr>
            <w:cnfStyle w:val="000100000000" w:firstRow="0" w:lastRow="0" w:firstColumn="0" w:lastColumn="1" w:oddVBand="0" w:evenVBand="0" w:oddHBand="0" w:evenHBand="0" w:firstRowFirstColumn="0" w:firstRowLastColumn="0" w:lastRowFirstColumn="0" w:lastRowLastColumn="0"/>
            <w:tcW w:w="1213" w:type="dxa"/>
            <w:shd w:val="clear" w:color="auto" w:fill="F2F2F2" w:themeFill="background1" w:themeFillShade="F2"/>
            <w:vAlign w:val="center"/>
          </w:tcPr>
          <w:p w14:paraId="068A2C81"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3836 Eur</w:t>
            </w:r>
          </w:p>
        </w:tc>
      </w:tr>
      <w:tr w:rsidR="0045647C" w:rsidRPr="00C74600" w14:paraId="146F5E5A" w14:textId="77777777" w:rsidTr="00985E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vAlign w:val="center"/>
          </w:tcPr>
          <w:p w14:paraId="2F4A1643" w14:textId="77777777" w:rsidR="00BA1460" w:rsidRPr="00ED37A6" w:rsidRDefault="00BA1460" w:rsidP="0045647C">
            <w:pPr>
              <w:spacing w:before="100" w:beforeAutospacing="1" w:after="100" w:afterAutospacing="1"/>
              <w:rPr>
                <w:b w:val="0"/>
                <w:bCs w:val="0"/>
                <w:sz w:val="20"/>
                <w:szCs w:val="20"/>
              </w:rPr>
            </w:pPr>
            <w:r w:rsidRPr="00ED37A6">
              <w:rPr>
                <w:b w:val="0"/>
                <w:bCs w:val="0"/>
                <w:sz w:val="20"/>
                <w:szCs w:val="20"/>
              </w:rPr>
              <w:t>Nesumokėta baudų ataskaitinio laikotarpio pradžioje</w:t>
            </w:r>
          </w:p>
        </w:tc>
        <w:tc>
          <w:tcPr>
            <w:cnfStyle w:val="000100000000" w:firstRow="0" w:lastRow="0" w:firstColumn="0" w:lastColumn="1" w:oddVBand="0" w:evenVBand="0" w:oddHBand="0" w:evenHBand="0" w:firstRowFirstColumn="0" w:firstRowLastColumn="0" w:lastRowFirstColumn="0" w:lastRowLastColumn="0"/>
            <w:tcW w:w="1213" w:type="dxa"/>
            <w:shd w:val="clear" w:color="auto" w:fill="FFFFFF" w:themeFill="background1"/>
            <w:vAlign w:val="center"/>
          </w:tcPr>
          <w:p w14:paraId="4844DA16" w14:textId="77777777" w:rsidR="00BA1460" w:rsidRPr="00ED37A6" w:rsidRDefault="00BA1460" w:rsidP="0045647C">
            <w:pPr>
              <w:spacing w:before="100" w:beforeAutospacing="1" w:after="100" w:afterAutospacing="1"/>
              <w:jc w:val="center"/>
              <w:rPr>
                <w:b w:val="0"/>
                <w:bCs w:val="0"/>
                <w:sz w:val="20"/>
                <w:szCs w:val="20"/>
              </w:rPr>
            </w:pPr>
            <w:r w:rsidRPr="00ED37A6">
              <w:rPr>
                <w:b w:val="0"/>
                <w:bCs w:val="0"/>
                <w:sz w:val="20"/>
                <w:szCs w:val="20"/>
              </w:rPr>
              <w:t>31356 Eur</w:t>
            </w:r>
          </w:p>
        </w:tc>
      </w:tr>
      <w:tr w:rsidR="00985E93" w:rsidRPr="00C74600" w14:paraId="38769C67" w14:textId="77777777" w:rsidTr="00B60496">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shd w:val="clear" w:color="auto" w:fill="F2F2F2" w:themeFill="background1" w:themeFillShade="F2"/>
            <w:vAlign w:val="center"/>
          </w:tcPr>
          <w:p w14:paraId="0F836CCD" w14:textId="77777777" w:rsidR="00BA1460" w:rsidRPr="00ED37A6" w:rsidRDefault="00BA1460" w:rsidP="0045647C">
            <w:pPr>
              <w:spacing w:before="100" w:beforeAutospacing="1" w:after="100" w:afterAutospacing="1"/>
              <w:rPr>
                <w:b w:val="0"/>
                <w:bCs w:val="0"/>
                <w:sz w:val="20"/>
                <w:szCs w:val="20"/>
              </w:rPr>
            </w:pPr>
            <w:r w:rsidRPr="00ED37A6">
              <w:rPr>
                <w:b w:val="0"/>
                <w:bCs w:val="0"/>
                <w:sz w:val="20"/>
                <w:szCs w:val="20"/>
              </w:rPr>
              <w:t>Nesumokėta baudų ataskaitinio laikotarpio pabaigoje</w:t>
            </w:r>
          </w:p>
        </w:tc>
        <w:tc>
          <w:tcPr>
            <w:cnfStyle w:val="000100000000" w:firstRow="0" w:lastRow="0" w:firstColumn="0" w:lastColumn="1" w:oddVBand="0" w:evenVBand="0" w:oddHBand="0" w:evenHBand="0" w:firstRowFirstColumn="0" w:firstRowLastColumn="0" w:lastRowFirstColumn="0" w:lastRowLastColumn="0"/>
            <w:tcW w:w="1213" w:type="dxa"/>
            <w:tcBorders>
              <w:bottom w:val="single" w:sz="4" w:space="0" w:color="auto"/>
            </w:tcBorders>
            <w:shd w:val="clear" w:color="auto" w:fill="F2F2F2" w:themeFill="background1" w:themeFillShade="F2"/>
            <w:vAlign w:val="center"/>
          </w:tcPr>
          <w:p w14:paraId="3FF1C09A" w14:textId="77777777" w:rsidR="00BA1460" w:rsidRPr="00ED37A6" w:rsidRDefault="00BA1460" w:rsidP="008B0EDC">
            <w:pPr>
              <w:keepNext/>
              <w:spacing w:before="100" w:beforeAutospacing="1" w:after="100" w:afterAutospacing="1"/>
              <w:jc w:val="center"/>
              <w:rPr>
                <w:b w:val="0"/>
                <w:bCs w:val="0"/>
                <w:sz w:val="20"/>
                <w:szCs w:val="20"/>
              </w:rPr>
            </w:pPr>
            <w:r w:rsidRPr="00ED37A6">
              <w:rPr>
                <w:b w:val="0"/>
                <w:bCs w:val="0"/>
                <w:sz w:val="20"/>
                <w:szCs w:val="20"/>
              </w:rPr>
              <w:t>36236 Eur</w:t>
            </w:r>
          </w:p>
        </w:tc>
      </w:tr>
    </w:tbl>
    <w:p w14:paraId="15DCDB5A" w14:textId="1E0E1FCE" w:rsidR="00805AA3" w:rsidRPr="008B0EDC" w:rsidRDefault="00544AF3" w:rsidP="00805AA3">
      <w:pPr>
        <w:pStyle w:val="Antrat"/>
        <w:framePr w:w="4818" w:h="624" w:hRule="exact" w:hSpace="181" w:vSpace="227" w:wrap="notBeside" w:vAnchor="text" w:hAnchor="page" w:x="6225" w:y="4113"/>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7</w:t>
      </w:r>
      <w:r>
        <w:rPr>
          <w:b/>
          <w:bCs/>
          <w:i w:val="0"/>
          <w:iCs w:val="0"/>
          <w:color w:val="5A5655"/>
          <w:sz w:val="22"/>
          <w:szCs w:val="22"/>
        </w:rPr>
        <w:fldChar w:fldCharType="end"/>
      </w:r>
      <w:r w:rsidR="00805AA3" w:rsidRPr="008B0EDC">
        <w:rPr>
          <w:b/>
          <w:bCs/>
          <w:i w:val="0"/>
          <w:iCs w:val="0"/>
          <w:color w:val="5A5655"/>
          <w:sz w:val="22"/>
          <w:szCs w:val="22"/>
        </w:rPr>
        <w:t xml:space="preserve"> pav.</w:t>
      </w:r>
      <w:r w:rsidR="00805AA3" w:rsidRPr="008B0EDC">
        <w:rPr>
          <w:i w:val="0"/>
          <w:iCs w:val="0"/>
          <w:color w:val="5A5655"/>
          <w:sz w:val="22"/>
          <w:szCs w:val="22"/>
        </w:rPr>
        <w:t xml:space="preserve"> </w:t>
      </w:r>
      <w:r w:rsidR="00805AA3">
        <w:rPr>
          <w:i w:val="0"/>
          <w:iCs w:val="0"/>
          <w:color w:val="5A5655"/>
          <w:sz w:val="22"/>
          <w:szCs w:val="22"/>
        </w:rPr>
        <w:t>Savivaldybės administracijos a</w:t>
      </w:r>
      <w:r w:rsidR="00805AA3" w:rsidRPr="008B0EDC">
        <w:rPr>
          <w:i w:val="0"/>
          <w:iCs w:val="0"/>
          <w:color w:val="5A5655"/>
          <w:sz w:val="22"/>
          <w:szCs w:val="22"/>
        </w:rPr>
        <w:t>dministracinio poveikio priemonių taikymo rezultatai</w:t>
      </w:r>
      <w:r w:rsidR="00805AA3">
        <w:rPr>
          <w:i w:val="0"/>
          <w:iCs w:val="0"/>
          <w:color w:val="5A5655"/>
          <w:sz w:val="22"/>
          <w:szCs w:val="22"/>
        </w:rPr>
        <w:t>, 2020 m.</w:t>
      </w:r>
    </w:p>
    <w:p w14:paraId="57C55DA8" w14:textId="77777777" w:rsidR="000479BC" w:rsidRDefault="000479BC" w:rsidP="00FD0B4E">
      <w:pPr>
        <w:spacing w:after="0" w:line="240" w:lineRule="auto"/>
        <w:ind w:firstLine="851"/>
        <w:contextualSpacing/>
        <w:jc w:val="both"/>
      </w:pPr>
      <w:r w:rsidRPr="00FA3499">
        <w:t xml:space="preserve">Triukšmo šaltinių valdytojai, planuojantys statybos, remonto, montavimo darbus gyvenamosiose vietose </w:t>
      </w:r>
      <w:r>
        <w:t>p</w:t>
      </w:r>
      <w:r w:rsidRPr="00FA3499">
        <w:t xml:space="preserve">ateikė </w:t>
      </w:r>
      <w:r>
        <w:t>473</w:t>
      </w:r>
      <w:r w:rsidRPr="00FA3499">
        <w:t xml:space="preserve"> pranešim</w:t>
      </w:r>
      <w:r>
        <w:t>us</w:t>
      </w:r>
      <w:r w:rsidRPr="00FA3499">
        <w:t>. Informacija apie tai</w:t>
      </w:r>
      <w:r>
        <w:t xml:space="preserve"> skelbiama</w:t>
      </w:r>
      <w:r w:rsidRPr="00FA3499">
        <w:t xml:space="preserve"> </w:t>
      </w:r>
      <w:r>
        <w:t>S</w:t>
      </w:r>
      <w:r w:rsidRPr="00FA3499">
        <w:t xml:space="preserve">avivaldybės interneto svetainėje. </w:t>
      </w:r>
      <w:r>
        <w:t>S</w:t>
      </w:r>
      <w:r w:rsidRPr="00FA3499">
        <w:t xml:space="preserve">kyriaus vedėjas išleido </w:t>
      </w:r>
      <w:r>
        <w:t xml:space="preserve">2 </w:t>
      </w:r>
      <w:r w:rsidRPr="00FA3499">
        <w:t>įsakym</w:t>
      </w:r>
      <w:r>
        <w:t>us</w:t>
      </w:r>
      <w:r w:rsidRPr="00FA3499">
        <w:t xml:space="preserve"> dėl planuojamų tikrinti triukšmo šaltinių valdytojų</w:t>
      </w:r>
      <w:r>
        <w:t xml:space="preserve">, dėl šalyje paskelbto karantino </w:t>
      </w:r>
      <w:r w:rsidRPr="00FA3499">
        <w:t>atlikt</w:t>
      </w:r>
      <w:r>
        <w:t>i 6</w:t>
      </w:r>
      <w:r w:rsidRPr="00FA3499">
        <w:t xml:space="preserve"> patikrinimai</w:t>
      </w:r>
      <w:r>
        <w:t xml:space="preserve">, </w:t>
      </w:r>
      <w:r w:rsidRPr="00FA3499">
        <w:t xml:space="preserve">pažeidimų nenustatyta.   </w:t>
      </w:r>
    </w:p>
    <w:p w14:paraId="0E69D90A" w14:textId="70B117E6" w:rsidR="000F67D8" w:rsidRPr="00BD07FD" w:rsidRDefault="000479BC" w:rsidP="00BD07FD">
      <w:pPr>
        <w:spacing w:after="0" w:line="240" w:lineRule="auto"/>
        <w:ind w:firstLine="851"/>
        <w:contextualSpacing/>
        <w:jc w:val="both"/>
        <w:sectPr w:rsidR="000F67D8" w:rsidRPr="00BD07FD" w:rsidSect="001C1CD6">
          <w:type w:val="continuous"/>
          <w:pgSz w:w="11906" w:h="16838"/>
          <w:pgMar w:top="720" w:right="720" w:bottom="720" w:left="720" w:header="567" w:footer="0" w:gutter="0"/>
          <w:cols w:num="2" w:space="374"/>
          <w:docGrid w:linePitch="360"/>
        </w:sectPr>
      </w:pPr>
      <w:r>
        <w:t>Skyrius palaikė profesinius ir dalykinius ryšius su Visuomenės sveikatos centru, Valstybine maisto ir veterinarijos tarnyba, Panevėžio apskrities vyriausiuoju policijos komisariatu, Panevėžio regiono aplinkos apsaugos departamento Panevėžio miesto agentūra</w:t>
      </w:r>
      <w:r w:rsidRPr="00AE0C6A">
        <w:t xml:space="preserve">, atliko 16 bendrų patikrinimų. </w:t>
      </w:r>
    </w:p>
    <w:p w14:paraId="40B498A7" w14:textId="7A185D86" w:rsidR="00441AAB" w:rsidRPr="00063018" w:rsidRDefault="00441AAB" w:rsidP="005326A6">
      <w:pPr>
        <w:pStyle w:val="Antrat1"/>
        <w:rPr>
          <w:rFonts w:asciiTheme="minorHAnsi" w:hAnsiTheme="minorHAnsi"/>
          <w:b/>
          <w:bCs/>
          <w:sz w:val="48"/>
          <w:szCs w:val="48"/>
        </w:rPr>
        <w:sectPr w:rsidR="00441AAB" w:rsidRPr="00063018" w:rsidSect="006F0770">
          <w:type w:val="continuous"/>
          <w:pgSz w:w="11906" w:h="16838"/>
          <w:pgMar w:top="720" w:right="720" w:bottom="720" w:left="720" w:header="567" w:footer="567" w:gutter="0"/>
          <w:cols w:num="2" w:space="374"/>
          <w:docGrid w:linePitch="360"/>
        </w:sectPr>
      </w:pPr>
    </w:p>
    <w:p w14:paraId="3FE72306" w14:textId="01EACBCF" w:rsidR="00511766" w:rsidRDefault="00511766" w:rsidP="00511766">
      <w:pPr>
        <w:pStyle w:val="Antrat1"/>
        <w:rPr>
          <w:rFonts w:asciiTheme="minorHAnsi" w:hAnsiTheme="minorHAnsi" w:cstheme="minorHAnsi"/>
          <w:b/>
          <w:bCs/>
          <w:color w:val="5A5655"/>
          <w:sz w:val="48"/>
          <w:szCs w:val="48"/>
        </w:rPr>
      </w:pPr>
      <w:bookmarkStart w:id="10" w:name="_Toc67264463"/>
      <w:r w:rsidRPr="00511766">
        <w:rPr>
          <w:rFonts w:asciiTheme="minorHAnsi" w:hAnsiTheme="minorHAnsi" w:cstheme="minorHAnsi"/>
          <w:b/>
          <w:bCs/>
          <w:color w:val="5A5655"/>
          <w:sz w:val="48"/>
          <w:szCs w:val="48"/>
        </w:rPr>
        <w:lastRenderedPageBreak/>
        <w:t xml:space="preserve">CIVILINĖ </w:t>
      </w:r>
      <w:r w:rsidRPr="003D04DC">
        <w:rPr>
          <w:rFonts w:asciiTheme="minorHAnsi" w:hAnsiTheme="minorHAnsi" w:cstheme="minorHAnsi"/>
          <w:b/>
          <w:bCs/>
          <w:color w:val="5A5655"/>
          <w:sz w:val="48"/>
          <w:szCs w:val="48"/>
        </w:rPr>
        <w:t>SAU</w:t>
      </w:r>
      <w:r w:rsidRPr="00511766">
        <w:rPr>
          <w:rFonts w:asciiTheme="minorHAnsi" w:hAnsiTheme="minorHAnsi" w:cstheme="minorHAnsi"/>
          <w:b/>
          <w:bCs/>
          <w:color w:val="5A5655"/>
          <w:sz w:val="48"/>
          <w:szCs w:val="48"/>
        </w:rPr>
        <w:t>GA</w:t>
      </w:r>
      <w:bookmarkEnd w:id="10"/>
    </w:p>
    <w:p w14:paraId="2799714F" w14:textId="449CA484" w:rsidR="00511766" w:rsidRDefault="00511766" w:rsidP="00511766">
      <w:pPr>
        <w:spacing w:after="0" w:line="240" w:lineRule="auto"/>
      </w:pPr>
    </w:p>
    <w:p w14:paraId="48602B01" w14:textId="2C5E910B" w:rsidR="00511766" w:rsidRDefault="00511766" w:rsidP="00511766">
      <w:pPr>
        <w:spacing w:after="0" w:line="240" w:lineRule="auto"/>
      </w:pPr>
    </w:p>
    <w:p w14:paraId="42EF1801" w14:textId="74758F46" w:rsidR="00511766" w:rsidRDefault="00511766" w:rsidP="00511766">
      <w:pPr>
        <w:spacing w:after="0" w:line="240" w:lineRule="auto"/>
      </w:pPr>
    </w:p>
    <w:p w14:paraId="31A463B3" w14:textId="77777777" w:rsidR="00511766" w:rsidRDefault="00511766" w:rsidP="00511766">
      <w:pPr>
        <w:suppressAutoHyphens/>
        <w:spacing w:after="0" w:line="240" w:lineRule="auto"/>
        <w:ind w:firstLine="851"/>
        <w:jc w:val="both"/>
        <w:textAlignment w:val="center"/>
        <w:rPr>
          <w:sz w:val="24"/>
          <w:szCs w:val="24"/>
          <w:lang w:eastAsia="zh-CN"/>
        </w:rPr>
        <w:sectPr w:rsidR="00511766" w:rsidSect="001C1CD6">
          <w:type w:val="continuous"/>
          <w:pgSz w:w="11906" w:h="16838"/>
          <w:pgMar w:top="720" w:right="720" w:bottom="720" w:left="720" w:header="567" w:footer="0" w:gutter="0"/>
          <w:cols w:space="374"/>
          <w:docGrid w:linePitch="360"/>
        </w:sectPr>
      </w:pPr>
    </w:p>
    <w:p w14:paraId="7CFEC5B2" w14:textId="13B7E6B0" w:rsidR="00484237" w:rsidRDefault="0084022E" w:rsidP="00484237">
      <w:pPr>
        <w:suppressAutoHyphens/>
        <w:spacing w:after="0" w:line="240" w:lineRule="auto"/>
        <w:ind w:firstLine="851"/>
        <w:jc w:val="both"/>
        <w:textAlignment w:val="center"/>
        <w:rPr>
          <w:lang w:eastAsia="zh-CN"/>
        </w:rPr>
      </w:pPr>
      <w:r>
        <w:rPr>
          <w:rFonts w:cstheme="minorHAnsi"/>
          <w:b/>
          <w:bCs/>
          <w:noProof/>
          <w:color w:val="5A5655"/>
        </w:rPr>
        <mc:AlternateContent>
          <mc:Choice Requires="wps">
            <w:drawing>
              <wp:anchor distT="0" distB="0" distL="114300" distR="114300" simplePos="0" relativeHeight="251735552" behindDoc="0" locked="0" layoutInCell="1" allowOverlap="1" wp14:anchorId="3FD3C424" wp14:editId="0ABDAE15">
                <wp:simplePos x="0" y="0"/>
                <wp:positionH relativeFrom="page">
                  <wp:posOffset>4055110</wp:posOffset>
                </wp:positionH>
                <wp:positionV relativeFrom="paragraph">
                  <wp:posOffset>927735</wp:posOffset>
                </wp:positionV>
                <wp:extent cx="3493135" cy="1228725"/>
                <wp:effectExtent l="19050" t="0" r="12065" b="28575"/>
                <wp:wrapTopAndBottom/>
                <wp:docPr id="250" name="Rodyklė: penkiakampė 250"/>
                <wp:cNvGraphicFramePr/>
                <a:graphic xmlns:a="http://schemas.openxmlformats.org/drawingml/2006/main">
                  <a:graphicData uri="http://schemas.microsoft.com/office/word/2010/wordprocessingShape">
                    <wps:wsp>
                      <wps:cNvSpPr/>
                      <wps:spPr>
                        <a:xfrm flipH="1">
                          <a:off x="0" y="0"/>
                          <a:ext cx="3493135" cy="122872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EC870" w14:textId="53E02690" w:rsidR="00C4303A" w:rsidRPr="00A77EBE" w:rsidRDefault="00C4303A" w:rsidP="00162A81">
                            <w:pPr>
                              <w:jc w:val="center"/>
                              <w:rPr>
                                <w:color w:val="FFFFFF" w:themeColor="background1"/>
                                <w:sz w:val="24"/>
                                <w:szCs w:val="24"/>
                              </w:rPr>
                            </w:pPr>
                            <w:r>
                              <w:rPr>
                                <w:color w:val="FFFFFF" w:themeColor="background1"/>
                                <w:sz w:val="24"/>
                                <w:szCs w:val="24"/>
                              </w:rPr>
                              <w:t xml:space="preserve">Savivaldybės ekstremaliųjų situacijų valdymo planas 2020 m. buvo tikslintas 2 kartus, jis viešinamas Savivaldybės interneto svetainėje.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3C42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odyklė: penkiakampė 250" o:spid="_x0000_s1034" type="#_x0000_t15" style="position:absolute;left:0;text-align:left;margin-left:319.3pt;margin-top:73.05pt;width:275.05pt;height:96.75pt;flip:x;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mdarvAIAAOEFAAAOAAAAZHJzL2Uyb0RvYy54bWysVNtOGzEQfa/Uf7D8XnazSQqJ2KAIlLYS ggioeHa8dtbCt9rOjR/hh/iwjr0XaEF9QN2Hlcc+czxzPDOnZ3sl0ZY5L4wu8eAox4hpaiqh1yX+ ebf4coKRD0RXRBrNSnxgHp/NPn863dkpK0xtZMUcAhLtpztb4joEO80yT2umiD8ylmk45MYpEsB0 66xyZAfsSmZFnn/NdsZV1hnKvIfdi+YQzxI/54yGa849C0iWGGIL6e/SfxX/2eyUTNeO2FrQNgzy gSgUERou7akuSCBo48QbKiWoM97wcESNygzngrKUA2QzyP/K5rYmlqVcQBxve5n8/6OlV9ulQ6Iq cTEGfTRR8Eg3pjo8yOenKQL5HwR5IMo+P6GIAL121k/B7dYuXWt5WMbk99wpxKWw36EUkhyQINon tQ+92mwfEIXN4WgyHAzHGFE4GxTFyXExjvxZQxQJrfPhGzMKxQUkbRRbShKiJmRKtpc+NPgOF7e9 kaJaCCmT4darc+nQlsD7Txb5OB+2V/wBk/pjnhBqdM2iJI0IaRUOkkVCqW8YB3Eh2SKFnMqa9QER SpkOjVK+JhVr4hzn8HVhxkaIHkmXRBiZOeTXc7cEHbIh6bgbgVp8dGWpK3rn/F+BNc69R7rZ6NA7 K6GNe49AQlbtzQ2+E6mRJqoU9qt9KrzjiIw7Kyg7KEZnmi71li4EvPsl8WFJHLQlFCiMmnANPy7N rsSmXWFUG/f43n7Ex8JxjxjtoM1L7H9tiGMYyR8a+mgyGI3iXEjGaHxcgOFen6xen+iNOjdQSQMY apamZcQH2S25M+oeJtI83gpHRFO4u8Q0uM44D834gZlG2XyeYDALLAmX+tbSrnNiSd/t74mzbfEH 6Jsr042EN+XfYOMLaTPfBMNF6o0XXdsXgDmSSqmdeXFQvbYT6mUyz34DAAD//wMAUEsDBBQABgAI AAAAIQBkVZWG4QAAAAwBAAAPAAAAZHJzL2Rvd25yZXYueG1sTI/LTsMwEEX3SPyDNUjsqBOCjBvi VAgBRVURou0HuPGQRPgRxU5q/h53BcvRPbr3TLWKRpMZR987KyBfZEDQNk71thVw2L/ccCA+SKuk dhYF/KCHVX15UclSuZP9xHkXWpJKrC+lgC6EoaTUNx0a6RduQJuyLzcaGdI5tlSN8pTKjaa3Wcao kb1NC50c8KnD5ns3GQFxfn7dmPX7W7aNh7BZf0ya4yTE9VV8fAASMIY/GM76SR3q5HR0k1WeaAGs 4CyhKbhjOZAzkXN+D+QooCiWDGhd0f9P1L8AAAD//wMAUEsBAi0AFAAGAAgAAAAhALaDOJL+AAAA 4QEAABMAAAAAAAAAAAAAAAAAAAAAAFtDb250ZW50X1R5cGVzXS54bWxQSwECLQAUAAYACAAAACEA OP0h/9YAAACUAQAACwAAAAAAAAAAAAAAAAAvAQAAX3JlbHMvLnJlbHNQSwECLQAUAAYACAAAACEA WZnWq7wCAADhBQAADgAAAAAAAAAAAAAAAAAuAgAAZHJzL2Uyb0RvYy54bWxQSwECLQAUAAYACAAA ACEAZFWVhuEAAAAMAQAADwAAAAAAAAAAAAAAAAAWBQAAZHJzL2Rvd25yZXYueG1sUEsFBgAAAAAE AAQA8wAAACQGAAAAAA== " adj="17801" fillcolor="#9f0503" strokecolor="#9f0503" strokeweight="1pt">
                <v:textbox>
                  <w:txbxContent>
                    <w:p w14:paraId="2E1EC870" w14:textId="53E02690" w:rsidR="00C4303A" w:rsidRPr="00A77EBE" w:rsidRDefault="00C4303A" w:rsidP="00162A81">
                      <w:pPr>
                        <w:jc w:val="center"/>
                        <w:rPr>
                          <w:color w:val="FFFFFF" w:themeColor="background1"/>
                          <w:sz w:val="24"/>
                          <w:szCs w:val="24"/>
                        </w:rPr>
                      </w:pPr>
                      <w:r>
                        <w:rPr>
                          <w:color w:val="FFFFFF" w:themeColor="background1"/>
                          <w:sz w:val="24"/>
                          <w:szCs w:val="24"/>
                        </w:rPr>
                        <w:t xml:space="preserve">Savivaldybės ekstremaliųjų situacijų valdymo planas 2020 m. buvo tikslintas 2 kartus, jis viešinamas Savivaldybės interneto svetainėje.  </w:t>
                      </w:r>
                    </w:p>
                  </w:txbxContent>
                </v:textbox>
                <w10:wrap type="topAndBottom" anchorx="page"/>
              </v:shape>
            </w:pict>
          </mc:Fallback>
        </mc:AlternateContent>
      </w:r>
      <w:r w:rsidR="00FF5BB9">
        <w:rPr>
          <w:lang w:eastAsia="zh-CN"/>
        </w:rPr>
        <w:t xml:space="preserve">Praėjusiais metais </w:t>
      </w:r>
      <w:r w:rsidR="00484237">
        <w:rPr>
          <w:lang w:eastAsia="zh-CN"/>
        </w:rPr>
        <w:t>buvo surengta 10 Savivaldybės e</w:t>
      </w:r>
      <w:r w:rsidR="00484237" w:rsidRPr="00104697">
        <w:rPr>
          <w:lang w:eastAsia="zh-CN"/>
        </w:rPr>
        <w:t>kstremalių</w:t>
      </w:r>
      <w:r w:rsidR="00484237">
        <w:rPr>
          <w:lang w:eastAsia="zh-CN"/>
        </w:rPr>
        <w:t>jų</w:t>
      </w:r>
      <w:r w:rsidR="00484237" w:rsidRPr="00104697">
        <w:rPr>
          <w:lang w:eastAsia="zh-CN"/>
        </w:rPr>
        <w:t xml:space="preserve"> situacijų komisij</w:t>
      </w:r>
      <w:r w:rsidR="00484237">
        <w:rPr>
          <w:lang w:eastAsia="zh-CN"/>
        </w:rPr>
        <w:t xml:space="preserve">os posėdžių. Savivaldybės lygio ekstremaliosios situacijos Panevėžyje  buvo paskelbtos 2 kartus: kovo mėn. dėl gripo epidemijos kaip COVID-19 plitimo prevencinės priemonės ir spalį dėl </w:t>
      </w:r>
      <w:r w:rsidR="00484237" w:rsidRPr="00104697">
        <w:rPr>
          <w:lang w:eastAsia="zh-CN"/>
        </w:rPr>
        <w:t>įvykusi</w:t>
      </w:r>
      <w:r w:rsidR="00484237">
        <w:rPr>
          <w:lang w:eastAsia="zh-CN"/>
        </w:rPr>
        <w:t>os</w:t>
      </w:r>
      <w:r w:rsidR="00484237" w:rsidRPr="00104697">
        <w:rPr>
          <w:lang w:eastAsia="zh-CN"/>
        </w:rPr>
        <w:t xml:space="preserve"> pastato griūt</w:t>
      </w:r>
      <w:r w:rsidR="00484237">
        <w:rPr>
          <w:lang w:eastAsia="zh-CN"/>
        </w:rPr>
        <w:t xml:space="preserve">ies, keliančios pavojų žmonių gyvybei. </w:t>
      </w:r>
      <w:r w:rsidR="00484237">
        <w:t xml:space="preserve">Pastato gyventojai raštiškai informuoti apie paskelbtą ekstremaliąją situaciją, apribotas jų patekimas į avarinės būklės pastatą, tiems, kuriems buvo reikalinga – laikinai suteiktas Savivaldybės būstas. </w:t>
      </w:r>
    </w:p>
    <w:p w14:paraId="5584D8F7" w14:textId="39C7FDE4" w:rsidR="00F33D5F" w:rsidRDefault="00484237" w:rsidP="0008342F">
      <w:pPr>
        <w:suppressAutoHyphens/>
        <w:spacing w:after="0" w:line="240" w:lineRule="auto"/>
        <w:ind w:firstLine="851"/>
        <w:jc w:val="both"/>
        <w:textAlignment w:val="center"/>
      </w:pPr>
      <w:r>
        <w:rPr>
          <w:lang w:eastAsia="zh-CN"/>
        </w:rPr>
        <w:t xml:space="preserve">Ekstremaliųjų situacijų komisijos posėdžiuose taip pat buvo sprendžiami klausimai, susiję su </w:t>
      </w:r>
      <w:r w:rsidR="00FF5BB9">
        <w:rPr>
          <w:lang w:eastAsia="zh-CN"/>
        </w:rPr>
        <w:t>šalyje paskelbt</w:t>
      </w:r>
      <w:r>
        <w:rPr>
          <w:lang w:eastAsia="zh-CN"/>
        </w:rPr>
        <w:t>a</w:t>
      </w:r>
      <w:r w:rsidR="00FF5BB9">
        <w:rPr>
          <w:lang w:eastAsia="zh-CN"/>
        </w:rPr>
        <w:t xml:space="preserve"> valstybės lygio ekstremali</w:t>
      </w:r>
      <w:r>
        <w:rPr>
          <w:lang w:eastAsia="zh-CN"/>
        </w:rPr>
        <w:t>ąja</w:t>
      </w:r>
      <w:r w:rsidR="00FF5BB9">
        <w:rPr>
          <w:lang w:eastAsia="zh-CN"/>
        </w:rPr>
        <w:t xml:space="preserve"> situacija dėl COVID-19</w:t>
      </w:r>
      <w:r w:rsidR="006C6432">
        <w:rPr>
          <w:lang w:eastAsia="zh-CN"/>
        </w:rPr>
        <w:t xml:space="preserve"> infekcijos</w:t>
      </w:r>
      <w:r w:rsidR="00FF5BB9">
        <w:rPr>
          <w:lang w:eastAsia="zh-CN"/>
        </w:rPr>
        <w:t xml:space="preserve"> plitimo grėsmės. </w:t>
      </w:r>
      <w:r>
        <w:rPr>
          <w:lang w:eastAsia="zh-CN"/>
        </w:rPr>
        <w:t>Komisiją sudarantys c</w:t>
      </w:r>
      <w:r w:rsidR="00B20CE1">
        <w:t>ivilinės saugos, priešgaisrinės gelbėjimo valdybos, specialiųjų tarnybų, komunalinių įmonių, sveikatos priežiūros įstaigų vadovai posėdžiuose aptarė sprendimus dėl C</w:t>
      </w:r>
      <w:r w:rsidR="003D04DC">
        <w:t>OVID</w:t>
      </w:r>
      <w:r w:rsidR="00B20CE1">
        <w:t xml:space="preserve">-19 infekcijos plitimo valdymo priemonių. </w:t>
      </w:r>
    </w:p>
    <w:p w14:paraId="454C22C5" w14:textId="46F534A3" w:rsidR="00F33D5F" w:rsidRDefault="008E7F32" w:rsidP="0008342F">
      <w:pPr>
        <w:suppressAutoHyphens/>
        <w:spacing w:after="0" w:line="240" w:lineRule="auto"/>
        <w:ind w:firstLine="851"/>
        <w:jc w:val="both"/>
        <w:textAlignment w:val="center"/>
      </w:pPr>
      <w:r>
        <w:rPr>
          <w:noProof/>
        </w:rPr>
        <mc:AlternateContent>
          <mc:Choice Requires="wps">
            <w:drawing>
              <wp:anchor distT="0" distB="0" distL="114300" distR="114300" simplePos="0" relativeHeight="251733504" behindDoc="1" locked="0" layoutInCell="1" allowOverlap="1" wp14:anchorId="1530B0A6" wp14:editId="4210FB00">
                <wp:simplePos x="0" y="0"/>
                <wp:positionH relativeFrom="page">
                  <wp:align>left</wp:align>
                </wp:positionH>
                <wp:positionV relativeFrom="paragraph">
                  <wp:posOffset>69850</wp:posOffset>
                </wp:positionV>
                <wp:extent cx="1571625" cy="2622550"/>
                <wp:effectExtent l="0" t="0" r="28575" b="25400"/>
                <wp:wrapNone/>
                <wp:docPr id="223" name="Stačiakampis 223"/>
                <wp:cNvGraphicFramePr/>
                <a:graphic xmlns:a="http://schemas.openxmlformats.org/drawingml/2006/main">
                  <a:graphicData uri="http://schemas.microsoft.com/office/word/2010/wordprocessingShape">
                    <wps:wsp>
                      <wps:cNvSpPr/>
                      <wps:spPr>
                        <a:xfrm>
                          <a:off x="0" y="0"/>
                          <a:ext cx="1571625" cy="262255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8B4C8" id="Stačiakampis 223" o:spid="_x0000_s1026" style="position:absolute;margin-left:0;margin-top:5.5pt;width:123.75pt;height:206.5pt;z-index:-251582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MZqAogIAALcFAAAOAAAAZHJzL2Uyb0RvYy54bWysVNtOGzEQfa/Uf7D8XvZSFkrEBkWgVJUQ oIaKZ8drZ636VtvJJv2H/hUf1rH3AqWoD6h5cDw7M2dmjmfm/GKvJNox54XRNS6OcoyYpqYRelPj b/fLD58w8oHohkijWY0PzOOL+ft3552dsdK0RjbMIQDRftbZGrch2FmWedoyRfyRsUyDkhunSADR bbLGkQ7QlczKPD/JOuMa6wxl3sPXq16J5wmfc0bDLeeeBSRrDLmFdLp0ruOZzc/JbOOIbQUd0iBv yEIRoSHoBHVFAkFbJ/6CUoI64w0PR9SozHAuKEs1QDVF/qKaVUssS7UAOd5ONPn/B0tvdncOiabG ZfkRI00UPNIqkMdfgnwnygqPogJo6qyfgfXK3rlB8nCNNe+5U/EfqkH7RO1hopbtA6LwsahOi5Oy woiCrjwpy6pK5GdP7tb58JkZheKlxg7eLlFKdtc+QEgwHU1iNG+kaJZCyiS4zfpSOrQj8M5ny7zK U87g8oeZ1G/zBJzomkUO+qrTLRwki4BSf2UcSIQ6y5Ryal82JUQoZToUvaolDevzrHL4RWpjmrHh o0eSEmBE5lDfhD0AjJY9yIjdwwz20ZWl7p+c838l1jtPHimy0WFyVkIb9xqAhKqGyL39SFJPTWRp bZoDtJgz/ex5S5cCHvia+HBHHAwbjCUskHALB5emq7EZbhi1xv187Xu0hxkALUYdDG+N/Y8tcQwj +UXDdJwVx8dx2pNwXJ2WILjnmvVzjd6qSwN9U8CqsjRdo32Q45U7ox5gzyxiVFARTSF2jWlwo3AZ +qUCm4qyxSKZwYRbEq71ytIIHlmNDXy/fyDODl0eYEBuzDjoZPai2Xvb6KnNYhsMF2kSnngd+Ibt kBpn2GRx/TyXk9XTvp3/BgAA//8DAFBLAwQUAAYACAAAACEAJGqef98AAAAHAQAADwAAAGRycy9k b3ducmV2LnhtbEyPT0vDQBDF74LfYRnBm90kRA0xm9IWPChUsH/A4zY7zYZmZ0N228Zv73jS0/Dm De/9pppPrhcXHEPnSUE6S0AgNd501CrYbV8fChAhajK694QKvjHAvL69qXRp/JU+8bKJreAQCqVW YGMcSilDY9HpMPMDEntHPzodWY6tNKO+crjrZZYkT9LpjrjB6gFXFpvT5uwUvC3j9L5e7Rb7riiK 9mu5Tu2HUer+blq8gIg4xb9j+MVndKiZ6eDPZILoFfAjkbcpT3az/PkRxEFBnuUJyLqS//nrHwAA AP//AwBQSwECLQAUAAYACAAAACEAtoM4kv4AAADhAQAAEwAAAAAAAAAAAAAAAAAAAAAAW0NvbnRl bnRfVHlwZXNdLnhtbFBLAQItABQABgAIAAAAIQA4/SH/1gAAAJQBAAALAAAAAAAAAAAAAAAAAC8B AABfcmVscy8ucmVsc1BLAQItABQABgAIAAAAIQB8MZqAogIAALcFAAAOAAAAAAAAAAAAAAAAAC4C AABkcnMvZTJvRG9jLnhtbFBLAQItABQABgAIAAAAIQAkap5/3wAAAAcBAAAPAAAAAAAAAAAAAAAA APwEAABkcnMvZG93bnJldi54bWxQSwUGAAAAAAQABADzAAAACAYAAAAA " fillcolor="#9f0503" strokecolor="#9f0503" strokeweight="1pt">
                <w10:wrap anchorx="page"/>
              </v:rect>
            </w:pict>
          </mc:Fallback>
        </mc:AlternateContent>
      </w:r>
    </w:p>
    <w:p w14:paraId="0A9C0100" w14:textId="77777777" w:rsidR="003D04DC" w:rsidRDefault="00B20CE1" w:rsidP="003D04DC">
      <w:pPr>
        <w:keepNext/>
        <w:suppressAutoHyphens/>
        <w:spacing w:after="0" w:line="240" w:lineRule="auto"/>
        <w:ind w:firstLine="851"/>
        <w:jc w:val="both"/>
        <w:textAlignment w:val="center"/>
      </w:pPr>
      <w:r>
        <w:rPr>
          <w:lang w:eastAsia="zh-CN"/>
        </w:rPr>
        <w:t xml:space="preserve"> </w:t>
      </w:r>
      <w:r w:rsidR="00F33D5F">
        <w:rPr>
          <w:noProof/>
        </w:rPr>
        <w:drawing>
          <wp:inline distT="0" distB="0" distL="0" distR="0" wp14:anchorId="166FF20A" wp14:editId="35306B36">
            <wp:extent cx="3204210" cy="2009140"/>
            <wp:effectExtent l="0" t="0" r="0" b="0"/>
            <wp:docPr id="206" name="Paveikslėli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946"/>
                    <a:stretch/>
                  </pic:blipFill>
                  <pic:spPr bwMode="auto">
                    <a:xfrm flipH="1">
                      <a:off x="0" y="0"/>
                      <a:ext cx="3204210" cy="2009140"/>
                    </a:xfrm>
                    <a:prstGeom prst="rect">
                      <a:avLst/>
                    </a:prstGeom>
                    <a:noFill/>
                    <a:ln>
                      <a:noFill/>
                    </a:ln>
                    <a:extLst>
                      <a:ext uri="{53640926-AAD7-44D8-BBD7-CCE9431645EC}">
                        <a14:shadowObscured xmlns:a14="http://schemas.microsoft.com/office/drawing/2010/main"/>
                      </a:ext>
                    </a:extLst>
                  </pic:spPr>
                </pic:pic>
              </a:graphicData>
            </a:graphic>
          </wp:inline>
        </w:drawing>
      </w:r>
    </w:p>
    <w:p w14:paraId="270309DF" w14:textId="1C480A9C" w:rsidR="003633CB" w:rsidRPr="003D04DC" w:rsidRDefault="00544AF3" w:rsidP="003D04DC">
      <w:pPr>
        <w:pStyle w:val="Antrat"/>
        <w:ind w:left="1843"/>
        <w:jc w:val="both"/>
        <w:rPr>
          <w:i w:val="0"/>
          <w:iCs w:val="0"/>
          <w:color w:val="5A5655"/>
          <w:sz w:val="22"/>
          <w:szCs w:val="22"/>
          <w:lang w:eastAsia="zh-CN"/>
        </w:rPr>
      </w:pPr>
      <w:r>
        <w:rPr>
          <w:b/>
          <w:bCs/>
          <w:i w:val="0"/>
          <w:iCs w:val="0"/>
          <w:color w:val="5A5655"/>
          <w:sz w:val="22"/>
          <w:szCs w:val="22"/>
          <w:lang w:eastAsia="zh-CN"/>
        </w:rPr>
        <w:fldChar w:fldCharType="begin"/>
      </w:r>
      <w:r>
        <w:rPr>
          <w:b/>
          <w:bCs/>
          <w:i w:val="0"/>
          <w:iCs w:val="0"/>
          <w:color w:val="5A5655"/>
          <w:sz w:val="22"/>
          <w:szCs w:val="22"/>
          <w:lang w:eastAsia="zh-CN"/>
        </w:rPr>
        <w:instrText xml:space="preserve"> SEQ pav. \* ARABIC </w:instrText>
      </w:r>
      <w:r>
        <w:rPr>
          <w:b/>
          <w:bCs/>
          <w:i w:val="0"/>
          <w:iCs w:val="0"/>
          <w:color w:val="5A5655"/>
          <w:sz w:val="22"/>
          <w:szCs w:val="22"/>
          <w:lang w:eastAsia="zh-CN"/>
        </w:rPr>
        <w:fldChar w:fldCharType="separate"/>
      </w:r>
      <w:r w:rsidR="00C4303A">
        <w:rPr>
          <w:b/>
          <w:bCs/>
          <w:i w:val="0"/>
          <w:iCs w:val="0"/>
          <w:noProof/>
          <w:color w:val="5A5655"/>
          <w:sz w:val="22"/>
          <w:szCs w:val="22"/>
          <w:lang w:eastAsia="zh-CN"/>
        </w:rPr>
        <w:t>8</w:t>
      </w:r>
      <w:r>
        <w:rPr>
          <w:b/>
          <w:bCs/>
          <w:i w:val="0"/>
          <w:iCs w:val="0"/>
          <w:color w:val="5A5655"/>
          <w:sz w:val="22"/>
          <w:szCs w:val="22"/>
          <w:lang w:eastAsia="zh-CN"/>
        </w:rPr>
        <w:fldChar w:fldCharType="end"/>
      </w:r>
      <w:r w:rsidR="003D04DC" w:rsidRPr="003D04DC">
        <w:rPr>
          <w:b/>
          <w:bCs/>
          <w:i w:val="0"/>
          <w:iCs w:val="0"/>
          <w:color w:val="5A5655"/>
          <w:sz w:val="22"/>
          <w:szCs w:val="22"/>
        </w:rPr>
        <w:t xml:space="preserve"> pav.</w:t>
      </w:r>
      <w:r w:rsidR="003D04DC" w:rsidRPr="003D04DC">
        <w:rPr>
          <w:i w:val="0"/>
          <w:iCs w:val="0"/>
          <w:color w:val="5A5655"/>
          <w:sz w:val="22"/>
          <w:szCs w:val="22"/>
        </w:rPr>
        <w:t xml:space="preserve"> 2020 m. itin daug dėmesio buvo skiriama COVID-19 infekcijos plitimui valdyti.</w:t>
      </w:r>
    </w:p>
    <w:p w14:paraId="7E7DFD2A" w14:textId="4863EA25" w:rsidR="0008342F" w:rsidRDefault="009E313B" w:rsidP="0008342F">
      <w:pPr>
        <w:suppressAutoHyphens/>
        <w:spacing w:after="0" w:line="240" w:lineRule="auto"/>
        <w:ind w:firstLine="851"/>
        <w:jc w:val="both"/>
        <w:textAlignment w:val="center"/>
      </w:pPr>
      <w:r>
        <w:rPr>
          <w:lang w:eastAsia="zh-CN"/>
        </w:rPr>
        <w:t>Tarp aptartų klausimų</w:t>
      </w:r>
      <w:r w:rsidR="003633CB">
        <w:rPr>
          <w:lang w:eastAsia="zh-CN"/>
        </w:rPr>
        <w:t xml:space="preserve"> ir priimtų spendimų</w:t>
      </w:r>
      <w:r>
        <w:rPr>
          <w:lang w:eastAsia="zh-CN"/>
        </w:rPr>
        <w:t xml:space="preserve"> –</w:t>
      </w:r>
      <w:r w:rsidR="00484237">
        <w:t xml:space="preserve">Ekstremaliųjų situacijų operacijų centro aktyvavimas, </w:t>
      </w:r>
      <w:r>
        <w:t>asmenų, sergančių COVID-19 liga, įtariamų, kad ja serga, arba turėjusių sąlytį su sergančiuoju, pervežimo bei izoliavimo</w:t>
      </w:r>
      <w:r w:rsidR="00484237">
        <w:t xml:space="preserve"> </w:t>
      </w:r>
      <w:r>
        <w:t xml:space="preserve">priemonės, vaikų </w:t>
      </w:r>
      <w:r w:rsidR="003633CB">
        <w:t xml:space="preserve">ir žmonių su negalia </w:t>
      </w:r>
      <w:r>
        <w:t>priežiūros užtikrinimas</w:t>
      </w:r>
      <w:r w:rsidR="00484237">
        <w:t xml:space="preserve">, </w:t>
      </w:r>
      <w:r w:rsidR="007E4CFA">
        <w:t>gyventojų srautų viešosiose erdvės</w:t>
      </w:r>
      <w:r w:rsidR="00EF6EE8">
        <w:t>e</w:t>
      </w:r>
      <w:r w:rsidR="007E4CFA">
        <w:t xml:space="preserve"> valdymas, viešojo transporto srautų intensyvumo valdymas, viešųjų erdvių ir transporto dezinfekavimo priemonės, </w:t>
      </w:r>
      <w:r w:rsidR="003633CB">
        <w:t xml:space="preserve">Savivaldybei pavaldžių įstaigų aprūpinimas dezinfekcinėmis ir asmeninėmis apsaugos priemonėmis, mobilaus koronaviruso patikros punkto įrengimas, </w:t>
      </w:r>
      <w:r w:rsidR="007E4CFA">
        <w:t xml:space="preserve">karščiavimo klinikos darbas, </w:t>
      </w:r>
      <w:r w:rsidR="003633CB">
        <w:t>informacijos apie infekcijos valdymą sklaida gyventojams.</w:t>
      </w:r>
      <w:r>
        <w:t xml:space="preserve"> Paskirt</w:t>
      </w:r>
      <w:r w:rsidR="003633CB">
        <w:t xml:space="preserve">i </w:t>
      </w:r>
      <w:r w:rsidR="008D25EB">
        <w:t xml:space="preserve">asmenų, </w:t>
      </w:r>
      <w:r w:rsidR="008D25EB">
        <w:t xml:space="preserve">kurių gyvenamųjų patalpų sąlygos saviizoliacijai netinkamos, </w:t>
      </w:r>
      <w:r>
        <w:t>apgyvendinimo koordinatori</w:t>
      </w:r>
      <w:r w:rsidR="003633CB">
        <w:t>ai</w:t>
      </w:r>
      <w:r w:rsidR="0082021C">
        <w:t>, izoliacijoje esančių asmenų socialini</w:t>
      </w:r>
      <w:r w:rsidR="003633CB">
        <w:t>ai</w:t>
      </w:r>
      <w:r w:rsidR="0082021C">
        <w:t xml:space="preserve"> koordinatori</w:t>
      </w:r>
      <w:r w:rsidR="003633CB">
        <w:t>ai</w:t>
      </w:r>
      <w:r w:rsidR="0082021C">
        <w:t>, atsaking</w:t>
      </w:r>
      <w:r w:rsidR="003633CB">
        <w:t>i</w:t>
      </w:r>
      <w:r w:rsidR="0082021C">
        <w:t xml:space="preserve"> už jų aprūpinimą maistu ir kitomis būtinosiomis priemonėmis</w:t>
      </w:r>
      <w:r w:rsidR="003633CB">
        <w:t>, taip pat transporto koordinatorius.</w:t>
      </w:r>
    </w:p>
    <w:p w14:paraId="73026FBF" w14:textId="43355822" w:rsidR="00162A81" w:rsidRDefault="00162A81" w:rsidP="0008342F">
      <w:pPr>
        <w:suppressAutoHyphens/>
        <w:spacing w:after="0" w:line="240" w:lineRule="auto"/>
        <w:ind w:firstLine="851"/>
        <w:jc w:val="both"/>
        <w:textAlignment w:val="center"/>
      </w:pPr>
    </w:p>
    <w:p w14:paraId="5563349C" w14:textId="0BD61311" w:rsidR="00511766" w:rsidRPr="00104697" w:rsidRDefault="00070DC1" w:rsidP="0008342F">
      <w:pPr>
        <w:suppressAutoHyphens/>
        <w:spacing w:after="0" w:line="240" w:lineRule="auto"/>
        <w:ind w:firstLine="851"/>
        <w:jc w:val="both"/>
        <w:textAlignment w:val="center"/>
        <w:rPr>
          <w:lang w:eastAsia="zh-CN"/>
        </w:rPr>
      </w:pPr>
      <w:r>
        <w:rPr>
          <w:lang w:eastAsia="zh-CN"/>
        </w:rPr>
        <w:t>Civilinės saugos specialistai 2020 m. p</w:t>
      </w:r>
      <w:r w:rsidR="00511766" w:rsidRPr="00104697">
        <w:rPr>
          <w:lang w:eastAsia="zh-CN"/>
        </w:rPr>
        <w:t>eržiūrė</w:t>
      </w:r>
      <w:r>
        <w:rPr>
          <w:lang w:eastAsia="zh-CN"/>
        </w:rPr>
        <w:t>jo</w:t>
      </w:r>
      <w:r w:rsidR="00511766" w:rsidRPr="00104697">
        <w:rPr>
          <w:lang w:eastAsia="zh-CN"/>
        </w:rPr>
        <w:t xml:space="preserve"> </w:t>
      </w:r>
      <w:r w:rsidR="0008342F">
        <w:rPr>
          <w:lang w:eastAsia="zh-CN"/>
        </w:rPr>
        <w:t>S</w:t>
      </w:r>
      <w:r w:rsidR="00511766" w:rsidRPr="00104697">
        <w:rPr>
          <w:lang w:eastAsia="zh-CN"/>
        </w:rPr>
        <w:t>avivaldybės galimų pavojų ir ekstremaliųjų situacijų rizikos analizė, tačiau ją atnaujinti poreikio nebuvo. Rizikos analizė patvirtinta Savivaldybės administracijos direktoriaus</w:t>
      </w:r>
      <w:r w:rsidR="00511766" w:rsidRPr="00104697">
        <w:rPr>
          <w:b/>
          <w:lang w:eastAsia="zh-CN"/>
        </w:rPr>
        <w:t xml:space="preserve"> </w:t>
      </w:r>
      <w:r w:rsidR="00511766" w:rsidRPr="00104697">
        <w:rPr>
          <w:lang w:eastAsia="zh-CN"/>
        </w:rPr>
        <w:t>įsakymu. Rizikos vertinimo analizėje gaut</w:t>
      </w:r>
      <w:r w:rsidR="0008342F">
        <w:rPr>
          <w:lang w:eastAsia="zh-CN"/>
        </w:rPr>
        <w:t>i</w:t>
      </w:r>
      <w:r w:rsidR="00511766" w:rsidRPr="00104697">
        <w:rPr>
          <w:lang w:eastAsia="zh-CN"/>
        </w:rPr>
        <w:t xml:space="preserve"> 3 labai didelės rizikos, 3 didelės rizikos ir 4 vidutinės rizikos galimi pavojai</w:t>
      </w:r>
      <w:r w:rsidR="0008342F">
        <w:rPr>
          <w:lang w:eastAsia="zh-CN"/>
        </w:rPr>
        <w:t>. S</w:t>
      </w:r>
      <w:r w:rsidR="00511766" w:rsidRPr="00104697">
        <w:rPr>
          <w:lang w:eastAsia="zh-CN"/>
        </w:rPr>
        <w:t>avivaldybės ekstremaliųjų situacijų valdymo planas buvo peržiūrėtas ir tikslintas 2 kartus, o 2020</w:t>
      </w:r>
      <w:r w:rsidR="0008342F">
        <w:rPr>
          <w:lang w:eastAsia="zh-CN"/>
        </w:rPr>
        <w:t xml:space="preserve"> m. rugsėjo 25 d. buvo </w:t>
      </w:r>
      <w:r w:rsidR="00511766" w:rsidRPr="00104697">
        <w:rPr>
          <w:lang w:eastAsia="zh-CN"/>
        </w:rPr>
        <w:t>atnaujintas.</w:t>
      </w:r>
      <w:r w:rsidR="0008342F">
        <w:rPr>
          <w:lang w:eastAsia="zh-CN"/>
        </w:rPr>
        <w:t xml:space="preserve"> Jis viešinamas Savivaldybės interneto svetainėje.</w:t>
      </w:r>
      <w:r w:rsidR="00F33D5F" w:rsidRPr="00F33D5F">
        <w:rPr>
          <w:noProof/>
        </w:rPr>
        <w:t xml:space="preserve"> </w:t>
      </w:r>
    </w:p>
    <w:p w14:paraId="49E80FF8" w14:textId="70488275" w:rsidR="00511766" w:rsidRPr="00104697" w:rsidRDefault="00511766" w:rsidP="00852C79">
      <w:pPr>
        <w:suppressAutoHyphens/>
        <w:spacing w:after="0" w:line="240" w:lineRule="auto"/>
        <w:ind w:firstLine="851"/>
        <w:jc w:val="both"/>
        <w:textAlignment w:val="center"/>
        <w:rPr>
          <w:lang w:eastAsia="zh-CN"/>
        </w:rPr>
      </w:pPr>
      <w:r w:rsidRPr="00104697">
        <w:rPr>
          <w:lang w:eastAsia="zh-CN"/>
        </w:rPr>
        <w:t xml:space="preserve"> </w:t>
      </w:r>
      <w:bookmarkStart w:id="11" w:name="_Hlk66103840"/>
      <w:r w:rsidRPr="00104697">
        <w:rPr>
          <w:lang w:eastAsia="zh-CN"/>
        </w:rPr>
        <w:t xml:space="preserve">Prevencijos priemonių planas </w:t>
      </w:r>
      <w:bookmarkEnd w:id="11"/>
      <w:r w:rsidRPr="00104697">
        <w:rPr>
          <w:lang w:eastAsia="zh-CN"/>
        </w:rPr>
        <w:t xml:space="preserve">peržiūrėtas, bet </w:t>
      </w:r>
      <w:r w:rsidR="00852C79">
        <w:rPr>
          <w:lang w:eastAsia="zh-CN"/>
        </w:rPr>
        <w:t>jį</w:t>
      </w:r>
      <w:r w:rsidRPr="00104697">
        <w:rPr>
          <w:lang w:eastAsia="zh-CN"/>
        </w:rPr>
        <w:t xml:space="preserve"> atnaujinti poreikio nebuvo. </w:t>
      </w:r>
      <w:r w:rsidR="00852C79">
        <w:rPr>
          <w:lang w:eastAsia="zh-CN"/>
        </w:rPr>
        <w:t>P</w:t>
      </w:r>
      <w:r w:rsidRPr="00104697">
        <w:rPr>
          <w:lang w:eastAsia="zh-CN"/>
        </w:rPr>
        <w:t>lanas patvirtintas direktoriaus įsakymu</w:t>
      </w:r>
      <w:r w:rsidR="00852C79">
        <w:rPr>
          <w:lang w:eastAsia="zh-CN"/>
        </w:rPr>
        <w:t>, visos planuotos priemonės buvo įgyvendintos.</w:t>
      </w:r>
      <w:r w:rsidR="00F33D5F" w:rsidRPr="00F33D5F">
        <w:rPr>
          <w:noProof/>
        </w:rPr>
        <w:t xml:space="preserve"> </w:t>
      </w:r>
    </w:p>
    <w:p w14:paraId="15C65335" w14:textId="3C9EA709" w:rsidR="00511766" w:rsidRPr="00104697" w:rsidRDefault="00511766" w:rsidP="00511766">
      <w:pPr>
        <w:suppressAutoHyphens/>
        <w:spacing w:after="0" w:line="240" w:lineRule="auto"/>
        <w:ind w:firstLine="851"/>
        <w:jc w:val="both"/>
        <w:textAlignment w:val="center"/>
        <w:rPr>
          <w:lang w:eastAsia="zh-CN"/>
        </w:rPr>
      </w:pPr>
      <w:r w:rsidRPr="00104697">
        <w:rPr>
          <w:lang w:eastAsia="zh-CN"/>
        </w:rPr>
        <w:t>2020 m. planuotos kompleksinės pratybos perkeltos į 2021 m</w:t>
      </w:r>
      <w:r w:rsidR="005123B8">
        <w:rPr>
          <w:lang w:eastAsia="zh-CN"/>
        </w:rPr>
        <w:t>.</w:t>
      </w:r>
      <w:r w:rsidRPr="00104697">
        <w:rPr>
          <w:lang w:eastAsia="zh-CN"/>
        </w:rPr>
        <w:t xml:space="preserve"> dėl COVID-19 infekcijos.</w:t>
      </w:r>
      <w:r w:rsidR="00B20CE1">
        <w:rPr>
          <w:lang w:eastAsia="zh-CN"/>
        </w:rPr>
        <w:t xml:space="preserve"> </w:t>
      </w:r>
      <w:r w:rsidR="005123B8">
        <w:rPr>
          <w:lang w:eastAsia="zh-CN"/>
        </w:rPr>
        <w:t xml:space="preserve">Informacija gyventojams civilinės saugos klausimais </w:t>
      </w:r>
      <w:r w:rsidR="00796146">
        <w:rPr>
          <w:lang w:eastAsia="zh-CN"/>
        </w:rPr>
        <w:t>pateikiama</w:t>
      </w:r>
      <w:r w:rsidR="005123B8">
        <w:rPr>
          <w:lang w:eastAsia="zh-CN"/>
        </w:rPr>
        <w:t xml:space="preserve"> Savivaldybės interneto svetainėje, taip pat talpinami straipsniai laikraščiuose. </w:t>
      </w:r>
      <w:r w:rsidRPr="00104697">
        <w:rPr>
          <w:lang w:eastAsia="zh-CN"/>
        </w:rPr>
        <w:t>2020 m. buvo planuota patikrinti 18 ūkio subjektų ir kitų įstaigų</w:t>
      </w:r>
      <w:r w:rsidR="00796146">
        <w:rPr>
          <w:lang w:eastAsia="zh-CN"/>
        </w:rPr>
        <w:t xml:space="preserve"> civilinės saugos būklę</w:t>
      </w:r>
      <w:r w:rsidRPr="00104697">
        <w:rPr>
          <w:lang w:eastAsia="zh-CN"/>
        </w:rPr>
        <w:t>. Atliktas 1 patikrinimas, likusieji patikrinimai dėl COVID-19 perkelti į 2021 m.</w:t>
      </w:r>
      <w:r w:rsidR="00F33D5F" w:rsidRPr="00F33D5F">
        <w:rPr>
          <w:noProof/>
        </w:rPr>
        <w:t xml:space="preserve"> </w:t>
      </w:r>
    </w:p>
    <w:p w14:paraId="66E51D79" w14:textId="0246DBD6" w:rsidR="00511766" w:rsidRPr="00104697" w:rsidRDefault="00796146" w:rsidP="00511766">
      <w:pPr>
        <w:suppressAutoHyphens/>
        <w:spacing w:after="0" w:line="240" w:lineRule="auto"/>
        <w:ind w:firstLine="851"/>
        <w:jc w:val="both"/>
        <w:textAlignment w:val="center"/>
        <w:rPr>
          <w:lang w:eastAsia="zh-CN"/>
        </w:rPr>
      </w:pPr>
      <w:r>
        <w:rPr>
          <w:lang w:eastAsia="zh-CN"/>
        </w:rPr>
        <w:t>L</w:t>
      </w:r>
      <w:r w:rsidR="00511766" w:rsidRPr="00104697">
        <w:rPr>
          <w:lang w:eastAsia="zh-CN"/>
        </w:rPr>
        <w:t xml:space="preserve">iepos mėn. Savivaldybės administracijos ir </w:t>
      </w:r>
      <w:r>
        <w:rPr>
          <w:lang w:eastAsia="zh-CN"/>
        </w:rPr>
        <w:t>S</w:t>
      </w:r>
      <w:r w:rsidR="00511766" w:rsidRPr="00104697">
        <w:rPr>
          <w:lang w:eastAsia="zh-CN"/>
        </w:rPr>
        <w:t>avivaldybei pavaldžių įstaigų (UAB „Panevėžio autobusų parkas“, AB „Panevėžio specialus autotransportas“) atstovai dalyvavo Lietuvos kariuomenės karaliaus Mindaugo husarų bataliono organizuotose pratybose „Karaliaus kirtis“</w:t>
      </w:r>
      <w:r>
        <w:rPr>
          <w:lang w:eastAsia="zh-CN"/>
        </w:rPr>
        <w:t>.</w:t>
      </w:r>
      <w:r w:rsidR="00F33D5F" w:rsidRPr="00F33D5F">
        <w:rPr>
          <w:noProof/>
        </w:rPr>
        <w:t xml:space="preserve"> </w:t>
      </w:r>
    </w:p>
    <w:p w14:paraId="10342E3B" w14:textId="12794A44" w:rsidR="00511766" w:rsidRPr="00104697" w:rsidRDefault="00796146" w:rsidP="00511766">
      <w:pPr>
        <w:suppressAutoHyphens/>
        <w:spacing w:after="0" w:line="240" w:lineRule="auto"/>
        <w:ind w:firstLine="851"/>
        <w:jc w:val="both"/>
        <w:textAlignment w:val="center"/>
        <w:rPr>
          <w:lang w:eastAsia="zh-CN"/>
        </w:rPr>
        <w:sectPr w:rsidR="00511766" w:rsidRPr="00104697" w:rsidSect="001C1CD6">
          <w:type w:val="continuous"/>
          <w:pgSz w:w="11906" w:h="16838"/>
          <w:pgMar w:top="720" w:right="720" w:bottom="720" w:left="720" w:header="567" w:footer="283" w:gutter="0"/>
          <w:cols w:num="2" w:space="374"/>
          <w:docGrid w:linePitch="360"/>
        </w:sectPr>
      </w:pPr>
      <w:r>
        <w:rPr>
          <w:lang w:eastAsia="zh-CN"/>
        </w:rPr>
        <w:t>S</w:t>
      </w:r>
      <w:r w:rsidR="00511766" w:rsidRPr="00104697">
        <w:rPr>
          <w:lang w:eastAsia="zh-CN"/>
        </w:rPr>
        <w:t>palio mėn. patvirtintas atnaujintas Savivaldybės mobilizacijos planas</w:t>
      </w:r>
      <w:r>
        <w:rPr>
          <w:lang w:eastAsia="zh-CN"/>
        </w:rPr>
        <w:t>. P</w:t>
      </w:r>
      <w:r w:rsidR="00511766" w:rsidRPr="00104697">
        <w:rPr>
          <w:lang w:eastAsia="zh-CN"/>
        </w:rPr>
        <w:t>ateikti duomenys Mobilizacijos ir pilietinio pasipriešinimo departamentui prie K</w:t>
      </w:r>
      <w:r>
        <w:rPr>
          <w:lang w:eastAsia="zh-CN"/>
        </w:rPr>
        <w:t>rašto apsaugos ministerijos</w:t>
      </w:r>
      <w:r w:rsidR="00511766" w:rsidRPr="00104697">
        <w:rPr>
          <w:lang w:eastAsia="zh-CN"/>
        </w:rPr>
        <w:t xml:space="preserve"> dėl šalies paramos galimybių katalogo atnaujinimo ir kitų mobilizacinių užduočių vykdymo</w:t>
      </w:r>
      <w:r>
        <w:rPr>
          <w:lang w:eastAsia="zh-CN"/>
        </w:rPr>
        <w:t>. P</w:t>
      </w:r>
      <w:r w:rsidR="00511766" w:rsidRPr="00104697">
        <w:rPr>
          <w:lang w:eastAsia="zh-CN"/>
        </w:rPr>
        <w:t>lanuoti mobilizaciniai ir priimančios šalies paramos mokymai dėl COVID-19 pandemijos perkelti į 2021 m</w:t>
      </w:r>
      <w:r w:rsidR="009C5D16">
        <w:rPr>
          <w:lang w:eastAsia="zh-CN"/>
        </w:rPr>
        <w:t>.</w:t>
      </w:r>
    </w:p>
    <w:p w14:paraId="26BFAD5C" w14:textId="410FA885" w:rsidR="00924325" w:rsidRPr="005326A6" w:rsidRDefault="00924325" w:rsidP="00511766">
      <w:pPr>
        <w:pStyle w:val="Antrat1"/>
        <w:rPr>
          <w:rFonts w:asciiTheme="minorHAnsi" w:hAnsiTheme="minorHAnsi" w:cstheme="minorHAnsi"/>
          <w:b/>
          <w:bCs/>
          <w:color w:val="5A5655"/>
          <w:sz w:val="48"/>
          <w:szCs w:val="48"/>
        </w:rPr>
      </w:pPr>
      <w:bookmarkStart w:id="12" w:name="_Toc67264464"/>
      <w:r w:rsidRPr="005326A6">
        <w:rPr>
          <w:rFonts w:asciiTheme="minorHAnsi" w:hAnsiTheme="minorHAnsi" w:cstheme="minorHAnsi"/>
          <w:b/>
          <w:bCs/>
          <w:color w:val="5A5655"/>
          <w:sz w:val="48"/>
          <w:szCs w:val="48"/>
        </w:rPr>
        <w:lastRenderedPageBreak/>
        <w:t>SAVIVAL</w:t>
      </w:r>
      <w:r w:rsidRPr="00511766">
        <w:rPr>
          <w:rFonts w:asciiTheme="minorHAnsi" w:hAnsiTheme="minorHAnsi" w:cstheme="minorHAnsi"/>
          <w:b/>
          <w:bCs/>
          <w:color w:val="5A5655"/>
          <w:sz w:val="48"/>
          <w:szCs w:val="48"/>
        </w:rPr>
        <w:t>DYBĖS ŪKIS</w:t>
      </w:r>
      <w:bookmarkEnd w:id="12"/>
    </w:p>
    <w:p w14:paraId="2305996B" w14:textId="77777777" w:rsidR="00441AAB" w:rsidRDefault="00441AAB" w:rsidP="00441AAB">
      <w:pPr>
        <w:spacing w:after="0" w:line="240" w:lineRule="auto"/>
        <w:rPr>
          <w:rFonts w:cstheme="minorHAnsi"/>
          <w:b/>
          <w:bCs/>
          <w:color w:val="5A5655"/>
        </w:rPr>
      </w:pPr>
    </w:p>
    <w:p w14:paraId="02424432" w14:textId="77777777" w:rsidR="007409C2" w:rsidRDefault="007409C2" w:rsidP="00441AAB">
      <w:pPr>
        <w:spacing w:after="0" w:line="240" w:lineRule="auto"/>
        <w:rPr>
          <w:rFonts w:cstheme="minorHAnsi"/>
          <w:b/>
          <w:bCs/>
          <w:color w:val="5A5655"/>
        </w:rPr>
      </w:pPr>
    </w:p>
    <w:p w14:paraId="5F1F14B3" w14:textId="3AB227DD" w:rsidR="007409C2" w:rsidRDefault="007409C2" w:rsidP="00441AAB">
      <w:pPr>
        <w:spacing w:after="0" w:line="240" w:lineRule="auto"/>
        <w:rPr>
          <w:rFonts w:cstheme="minorHAnsi"/>
          <w:b/>
          <w:bCs/>
          <w:color w:val="5A5655"/>
        </w:rPr>
      </w:pPr>
    </w:p>
    <w:p w14:paraId="38957997" w14:textId="77777777" w:rsidR="007409C2" w:rsidRDefault="007409C2" w:rsidP="00441AAB">
      <w:pPr>
        <w:spacing w:after="0" w:line="240" w:lineRule="auto"/>
        <w:ind w:firstLine="851"/>
        <w:jc w:val="both"/>
        <w:rPr>
          <w:rFonts w:eastAsia="Calibri"/>
        </w:rPr>
        <w:sectPr w:rsidR="007409C2" w:rsidSect="001C1CD6">
          <w:type w:val="continuous"/>
          <w:pgSz w:w="11906" w:h="16838"/>
          <w:pgMar w:top="720" w:right="720" w:bottom="720" w:left="720" w:header="567" w:footer="0" w:gutter="0"/>
          <w:cols w:space="374"/>
          <w:docGrid w:linePitch="360"/>
        </w:sectPr>
      </w:pPr>
    </w:p>
    <w:p w14:paraId="1D471E86" w14:textId="38FFC8E2" w:rsidR="007409C2" w:rsidRDefault="00924325" w:rsidP="0055780E">
      <w:pPr>
        <w:spacing w:after="0" w:line="240" w:lineRule="auto"/>
        <w:ind w:firstLine="851"/>
        <w:jc w:val="both"/>
        <w:rPr>
          <w:noProof/>
        </w:rPr>
      </w:pPr>
      <w:r w:rsidRPr="00924325">
        <w:rPr>
          <w:rFonts w:eastAsia="Calibri"/>
        </w:rPr>
        <w:t>Vykdant paruošiamuosius darbus susietus su Lietuvos Respublikos Seimo rinkimais 2020 m. spalio 11 d. 29 apygardos buvo aprūpintos trūkstamu inventoriumi: naujomis balsadėžėmis, balsavimo kabinomis neįgaliesiems, rinkimų apylinkių, apygardų iškabomis. Sėkmingai buvo pasiruošta rinkimų antro turo balsavimai.</w:t>
      </w:r>
      <w:r w:rsidR="007409C2" w:rsidRPr="007409C2">
        <w:rPr>
          <w:noProof/>
        </w:rPr>
        <w:t xml:space="preserve"> </w:t>
      </w:r>
    </w:p>
    <w:p w14:paraId="2CD06FEA" w14:textId="721BF580" w:rsidR="007409C2" w:rsidRDefault="007409C2" w:rsidP="00441AAB">
      <w:pPr>
        <w:spacing w:after="0" w:line="240" w:lineRule="auto"/>
        <w:ind w:firstLine="851"/>
        <w:jc w:val="both"/>
        <w:rPr>
          <w:noProof/>
        </w:rPr>
      </w:pPr>
      <w:r>
        <w:rPr>
          <w:noProof/>
        </w:rPr>
        <mc:AlternateContent>
          <mc:Choice Requires="wps">
            <w:drawing>
              <wp:anchor distT="0" distB="0" distL="114300" distR="114300" simplePos="0" relativeHeight="251638272" behindDoc="1" locked="0" layoutInCell="1" allowOverlap="1" wp14:anchorId="284A3E8E" wp14:editId="2E9A1264">
                <wp:simplePos x="0" y="0"/>
                <wp:positionH relativeFrom="page">
                  <wp:align>left</wp:align>
                </wp:positionH>
                <wp:positionV relativeFrom="paragraph">
                  <wp:posOffset>33020</wp:posOffset>
                </wp:positionV>
                <wp:extent cx="1571625" cy="3139440"/>
                <wp:effectExtent l="0" t="0" r="28575" b="22860"/>
                <wp:wrapNone/>
                <wp:docPr id="43" name="Stačiakampis 43"/>
                <wp:cNvGraphicFramePr/>
                <a:graphic xmlns:a="http://schemas.openxmlformats.org/drawingml/2006/main">
                  <a:graphicData uri="http://schemas.microsoft.com/office/word/2010/wordprocessingShape">
                    <wps:wsp>
                      <wps:cNvSpPr/>
                      <wps:spPr>
                        <a:xfrm>
                          <a:off x="0" y="0"/>
                          <a:ext cx="1571625" cy="313944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AAFF8" id="Stačiakampis 43" o:spid="_x0000_s1026" style="position:absolute;margin-left:0;margin-top:2.6pt;width:123.75pt;height:247.2pt;z-index:-2516782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xn7FogIAALUFAAAOAAAAZHJzL2Uyb0RvYy54bWysVEtuGzEM3RfoHQTtm5nxJ2mMjAPDgYsC QWLUKbKWNZJHqH6VZI/dO/RWPVgpzSdpGnQR1AtZFMlH8g3Jq+ujkujAnBdGl7g4yzFimppK6F2J vz6sPnzEyAeiKyKNZiU+MY+v5+/fXTV2xkamNrJiDgGI9rPGlrgOwc6yzNOaKeLPjGUalNw4RQKI bpdVjjSArmQ2yvPzrDGuss5Q5j283rRKPE/4nDMa7jn3LCBZYsgtpNOlcxvPbH5FZjtHbC1olwZ5 QxaKCA1BB6gbEgjaO/EXlBLUGW94OKNGZYZzQVmqAaop8hfVbGpiWaoFyPF2oMn/P1h6d1g7JKoS T8YYaaLgG20C+fVTkG9EWeERvANJjfUzsN3YteskD9dY8ZE7Ff+hFnRMxJ4GYtkxIAqPxfSiOB9N MaKgGxfjy8kkUZ89uVvnwydmFIqXEjv4colQcrj1AUKCaW8So3kjRbUSUibB7bZL6dCBwFe+XOXT POUMLn+YSf02T8CJrlnkoK063cJJsggo9RfGgUKoc5RSTs3LhoQIpUyHolXVpGJtntMcfpHamGZs 9+iRpAQYkTnUN2B3AL1lC9JjtzCdfXRlqfcH5/xfibXOg0eKbHQYnJXQxr0GIKGqLnJr35PUUhNZ 2prqBA3mTDt53tKVgA98S3xYEwejBkMJ6yPcw8GlaUpsuhtGtXE/XnuP9jABoMWogdEtsf++J45h JD9rmI3LIrYXCkmYTC9GILjnmu1zjd6rpYG+KWBRWZqu0T7I/sqdUY+wZRYxKqiIphC7xDS4XliG dqXAnqJssUhmMN+WhFu9sTSCR1ZjAz8cH4mzXZcHGJA70485mb1o9tY2emqz2AfDRZqEJ147vmE3 pMbp9lhcPs/lZPW0bee/AQAA//8DAFBLAwQUAAYACAAAACEAhzXlQ94AAAAGAQAADwAAAGRycy9k b3ducmV2LnhtbEyPQWvCQBSE7wX/w/IEb3VjUBvTvIgKPbRgodZCj2v2NRvMvg3ZVdN/3+2pPQ4z zHxTrAfbiiv1vnGMMJsmIIgrpxuuEY7vT/cZCB8Ua9U6JoRv8rAuR3eFyrW78RtdD6EWsYR9rhBM CF0upa8MWeWnriOO3pfrrQpR9rXUvbrFctvKNEmW0qqG44JRHe0MVefDxSI8b8Pwst8dNx9NlmX1 53Y/M68acTIeNo8gAg3hLwy/+BEdysh0chfWXrQI8UhAWKQgopnOHxYgTgjz1WoJsizkf/zyBwAA //8DAFBLAQItABQABgAIAAAAIQC2gziS/gAAAOEBAAATAAAAAAAAAAAAAAAAAAAAAABbQ29udGVu dF9UeXBlc10ueG1sUEsBAi0AFAAGAAgAAAAhADj9If/WAAAAlAEAAAsAAAAAAAAAAAAAAAAALwEA AF9yZWxzLy5yZWxzUEsBAi0AFAAGAAgAAAAhAGvGfsWiAgAAtQUAAA4AAAAAAAAAAAAAAAAALgIA AGRycy9lMm9Eb2MueG1sUEsBAi0AFAAGAAgAAAAhAIc15UPeAAAABgEAAA8AAAAAAAAAAAAAAAAA /AQAAGRycy9kb3ducmV2LnhtbFBLBQYAAAAABAAEAPMAAAAHBgAAAAA= " fillcolor="#9f0503" strokecolor="#9f0503" strokeweight="1pt">
                <w10:wrap anchorx="page"/>
              </v:rect>
            </w:pict>
          </mc:Fallback>
        </mc:AlternateContent>
      </w:r>
    </w:p>
    <w:p w14:paraId="37037F89" w14:textId="3D9AFCAE" w:rsidR="007409C2" w:rsidRDefault="007409C2" w:rsidP="00441AAB">
      <w:pPr>
        <w:spacing w:after="0" w:line="240" w:lineRule="auto"/>
        <w:ind w:firstLine="851"/>
        <w:jc w:val="both"/>
        <w:rPr>
          <w:noProof/>
        </w:rPr>
      </w:pPr>
    </w:p>
    <w:p w14:paraId="445A6DE7" w14:textId="758B8749" w:rsidR="007409C2" w:rsidRDefault="00C5537F" w:rsidP="007409C2">
      <w:pPr>
        <w:keepNext/>
        <w:spacing w:after="0" w:line="240" w:lineRule="auto"/>
        <w:jc w:val="both"/>
      </w:pPr>
      <w:r>
        <w:rPr>
          <w:rFonts w:cstheme="minorHAnsi"/>
          <w:b/>
          <w:bCs/>
          <w:noProof/>
          <w:color w:val="5A5655"/>
        </w:rPr>
        <mc:AlternateContent>
          <mc:Choice Requires="wps">
            <w:drawing>
              <wp:anchor distT="0" distB="0" distL="114300" distR="114300" simplePos="0" relativeHeight="251710976" behindDoc="0" locked="0" layoutInCell="1" allowOverlap="1" wp14:anchorId="47EC3693" wp14:editId="06988755">
                <wp:simplePos x="0" y="0"/>
                <wp:positionH relativeFrom="page">
                  <wp:posOffset>4055110</wp:posOffset>
                </wp:positionH>
                <wp:positionV relativeFrom="paragraph">
                  <wp:posOffset>2518410</wp:posOffset>
                </wp:positionV>
                <wp:extent cx="3493135" cy="1483360"/>
                <wp:effectExtent l="19050" t="0" r="12065" b="21590"/>
                <wp:wrapTopAndBottom/>
                <wp:docPr id="238" name="Rodyklė: penkiakampė 238"/>
                <wp:cNvGraphicFramePr/>
                <a:graphic xmlns:a="http://schemas.openxmlformats.org/drawingml/2006/main">
                  <a:graphicData uri="http://schemas.microsoft.com/office/word/2010/wordprocessingShape">
                    <wps:wsp>
                      <wps:cNvSpPr/>
                      <wps:spPr>
                        <a:xfrm flipH="1">
                          <a:off x="0" y="0"/>
                          <a:ext cx="3493135" cy="148336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0A506" w14:textId="77815667" w:rsidR="00C4303A" w:rsidRPr="00A77EBE" w:rsidRDefault="00C4303A" w:rsidP="00F038EB">
                            <w:pPr>
                              <w:jc w:val="center"/>
                              <w:rPr>
                                <w:color w:val="FFFFFF" w:themeColor="background1"/>
                                <w:sz w:val="24"/>
                                <w:szCs w:val="24"/>
                              </w:rPr>
                            </w:pPr>
                            <w:r>
                              <w:rPr>
                                <w:color w:val="FFFFFF" w:themeColor="background1"/>
                                <w:sz w:val="24"/>
                                <w:szCs w:val="24"/>
                              </w:rPr>
                              <w:t>Ūkio poskyrio darbuotojai aptarnavo koronaviruso patikros mobilųjį punktą, vežė asmenis turėjusius sąlytį su sergančiais COVID-19 liga ar pajutusiais būdingus simptomus.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C3693" id="Rodyklė: penkiakampė 238" o:spid="_x0000_s1035" type="#_x0000_t15" style="position:absolute;left:0;text-align:left;margin-left:319.3pt;margin-top:198.3pt;width:275.05pt;height:116.8pt;flip:x;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1MX1vwIAAOEFAAAOAAAAZHJzL2Uyb0RvYy54bWysVNtOGzEQfa/Uf7D8XnaTTShEbFAESlsJ lQioeHa8dtbCt9pOsuFH+CE+rGPvpbSgPqDuw8rjmTmeOXM5O2+URDvmvDC6xKOjHCOmqamE3pT4 x93y0wlGPhBdEWk0K/GBeXw+//jhbG9nbGxqIyvmEIBoP9vbEtch2FmWeVozRfyRsUyDkhunSADR bbLKkT2gK5mN8/w42xtXWWco8x5uL1slnid8zhkN15x7FpAsMcQW0t+l/zr+s/kZmW0csbWgXRjk HVEoIjQ8OkBdkkDQ1olXUEpQZ7zh4YgalRnOBWUpB8hmlP+VzW1NLEu5ADneDjT5/wdLv+9WDomq xOMCSqWJgiLdmOrwIJ+fZgjofxDkgSj7/ISiBfC1t34Gbrd25TrJwzEm33CnEJfCfoVWSHRAgqhJ bB8GtlkTEIXLYnJajIopRhR0o8lJURynemQtUAS0zocvzCgUD5C0UWwlSYickBnZXfkAEYB9bxev vZGiWgopk+A26wvp0I5A/U+X+TQvYgrg8oeZ1O/zBJzomkVKWhLSKRwki4BS3zAO5EKy4xRyams2 BEQoZTq0TPmaVKyNc5rD14cZByF6pKATYETmkN+A3QH0li1Ij91m29lHV5amYnDO/xVY6zx4pJeN DoOzEtq4twAkZNW93Nr3JLXURJZCs25S4w1NtYa2g2Z0pp1Sb+lSQN2viA8r4mAsYYBh1YRr+HFp 9iU23Qmj2rjHt+6jfWwc94jRHsa8xP7nljiGkfymYY5OR5NJ3AtJmEw/j0FwLzXrlxq9VRcGOmkE S83SdIz2QfZH7oy6h420iK+CimgKb5eYBtcLF6FdP7DTKFsskhnsAkvClb61tJ+c2NJ3zT1xtmv+ AHPz3fQr4VX7t7axQtostsFwkWYjMt3y2lUA9khqpW7nxUX1Uk5Wvzfz/BcAAAD//wMAUEsDBBQA BgAIAAAAIQDjpixX4QAAAAwBAAAPAAAAZHJzL2Rvd25yZXYueG1sTI/BToNAEIbvJr7DZky82YXW ACJLYzSaeDLFGtPblB2ByM4SdttSn97lpLeZ/F/++aZYT6YXRxpdZ1lBvIhAENdWd9wo2L4/32Qg nEfW2FsmBWdysC4vLwrMtT3xho6Vb0QoYZejgtb7IZfS1S0ZdAs7EIfsy44GfVjHRuoRT6Hc9HIZ RYk02HG40OJAjy3V39XBKHjl7e7jLe1STJ5i9/J5W+1+8KzU9dX0cA/C0+T/YJj1gzqUwWlvD6yd 6BUkqywJqILVXRKGmYizLAWxn7NoCbIs5P8nyl8AAAD//wMAUEsBAi0AFAAGAAgAAAAhALaDOJL+ AAAA4QEAABMAAAAAAAAAAAAAAAAAAAAAAFtDb250ZW50X1R5cGVzXS54bWxQSwECLQAUAAYACAAA ACEAOP0h/9YAAACUAQAACwAAAAAAAAAAAAAAAAAvAQAAX3JlbHMvLnJlbHNQSwECLQAUAAYACAAA ACEALdTF9b8CAADhBQAADgAAAAAAAAAAAAAAAAAuAgAAZHJzL2Uyb0RvYy54bWxQSwECLQAUAAYA CAAAACEA46YsV+EAAAAMAQAADwAAAAAAAAAAAAAAAAAZBQAAZHJzL2Rvd25yZXYueG1sUEsFBgAA AAAEAAQA8wAAACcGAAAAAA== " adj="17014" fillcolor="#9f0503" strokecolor="#9f0503" strokeweight="1pt">
                <v:textbox>
                  <w:txbxContent>
                    <w:p w14:paraId="6EC0A506" w14:textId="77815667" w:rsidR="00C4303A" w:rsidRPr="00A77EBE" w:rsidRDefault="00C4303A" w:rsidP="00F038EB">
                      <w:pPr>
                        <w:jc w:val="center"/>
                        <w:rPr>
                          <w:color w:val="FFFFFF" w:themeColor="background1"/>
                          <w:sz w:val="24"/>
                          <w:szCs w:val="24"/>
                        </w:rPr>
                      </w:pPr>
                      <w:r>
                        <w:rPr>
                          <w:color w:val="FFFFFF" w:themeColor="background1"/>
                          <w:sz w:val="24"/>
                          <w:szCs w:val="24"/>
                        </w:rPr>
                        <w:t xml:space="preserve">Ūkio poskyrio darbuotojai aptarnavo </w:t>
                      </w:r>
                      <w:proofErr w:type="spellStart"/>
                      <w:r>
                        <w:rPr>
                          <w:color w:val="FFFFFF" w:themeColor="background1"/>
                          <w:sz w:val="24"/>
                          <w:szCs w:val="24"/>
                        </w:rPr>
                        <w:t>koronaviruso</w:t>
                      </w:r>
                      <w:proofErr w:type="spellEnd"/>
                      <w:r>
                        <w:rPr>
                          <w:color w:val="FFFFFF" w:themeColor="background1"/>
                          <w:sz w:val="24"/>
                          <w:szCs w:val="24"/>
                        </w:rPr>
                        <w:t xml:space="preserve"> patikros mobilųjį punktą, vežė asmenis turėjusius sąlytį su sergančiais COVID-19 liga ar pajutusiais būdingus simptomus.</w:t>
                      </w:r>
                    </w:p>
                  </w:txbxContent>
                </v:textbox>
                <w10:wrap type="topAndBottom" anchorx="page"/>
              </v:shape>
            </w:pict>
          </mc:Fallback>
        </mc:AlternateContent>
      </w:r>
      <w:r w:rsidR="007409C2">
        <w:rPr>
          <w:noProof/>
        </w:rPr>
        <w:drawing>
          <wp:inline distT="0" distB="0" distL="0" distR="0" wp14:anchorId="22A65BF3" wp14:editId="32CF14F9">
            <wp:extent cx="3154680" cy="2531416"/>
            <wp:effectExtent l="0" t="0" r="7620" b="2540"/>
            <wp:docPr id="237" name="Paveikslėli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086" r="13674" b="5742"/>
                    <a:stretch/>
                  </pic:blipFill>
                  <pic:spPr bwMode="auto">
                    <a:xfrm>
                      <a:off x="0" y="0"/>
                      <a:ext cx="3169712" cy="2543478"/>
                    </a:xfrm>
                    <a:prstGeom prst="rect">
                      <a:avLst/>
                    </a:prstGeom>
                    <a:noFill/>
                    <a:ln>
                      <a:noFill/>
                    </a:ln>
                    <a:extLst>
                      <a:ext uri="{53640926-AAD7-44D8-BBD7-CCE9431645EC}">
                        <a14:shadowObscured xmlns:a14="http://schemas.microsoft.com/office/drawing/2010/main"/>
                      </a:ext>
                    </a:extLst>
                  </pic:spPr>
                </pic:pic>
              </a:graphicData>
            </a:graphic>
          </wp:inline>
        </w:drawing>
      </w:r>
    </w:p>
    <w:p w14:paraId="1E22ED1F" w14:textId="6035DC5A" w:rsidR="00924325" w:rsidRPr="007409C2" w:rsidRDefault="00544AF3" w:rsidP="007409C2">
      <w:pPr>
        <w:pStyle w:val="Antrat"/>
        <w:ind w:left="1843"/>
        <w:rPr>
          <w:rFonts w:eastAsia="Calibri"/>
          <w:i w:val="0"/>
          <w:iCs w:val="0"/>
          <w:color w:val="5A5655"/>
          <w:sz w:val="22"/>
          <w:szCs w:val="22"/>
        </w:rPr>
      </w:pPr>
      <w:r>
        <w:rPr>
          <w:rFonts w:eastAsia="Calibri"/>
          <w:b/>
          <w:bCs/>
          <w:i w:val="0"/>
          <w:iCs w:val="0"/>
          <w:color w:val="5A5655"/>
          <w:sz w:val="22"/>
          <w:szCs w:val="22"/>
        </w:rPr>
        <w:fldChar w:fldCharType="begin"/>
      </w:r>
      <w:r>
        <w:rPr>
          <w:rFonts w:eastAsia="Calibri"/>
          <w:b/>
          <w:bCs/>
          <w:i w:val="0"/>
          <w:iCs w:val="0"/>
          <w:color w:val="5A5655"/>
          <w:sz w:val="22"/>
          <w:szCs w:val="22"/>
        </w:rPr>
        <w:instrText xml:space="preserve"> SEQ pav. \* ARABIC </w:instrText>
      </w:r>
      <w:r>
        <w:rPr>
          <w:rFonts w:eastAsia="Calibri"/>
          <w:b/>
          <w:bCs/>
          <w:i w:val="0"/>
          <w:iCs w:val="0"/>
          <w:color w:val="5A5655"/>
          <w:sz w:val="22"/>
          <w:szCs w:val="22"/>
        </w:rPr>
        <w:fldChar w:fldCharType="separate"/>
      </w:r>
      <w:r w:rsidR="00C4303A">
        <w:rPr>
          <w:rFonts w:eastAsia="Calibri"/>
          <w:b/>
          <w:bCs/>
          <w:i w:val="0"/>
          <w:iCs w:val="0"/>
          <w:noProof/>
          <w:color w:val="5A5655"/>
          <w:sz w:val="22"/>
          <w:szCs w:val="22"/>
        </w:rPr>
        <w:t>9</w:t>
      </w:r>
      <w:r>
        <w:rPr>
          <w:rFonts w:eastAsia="Calibri"/>
          <w:b/>
          <w:bCs/>
          <w:i w:val="0"/>
          <w:iCs w:val="0"/>
          <w:color w:val="5A5655"/>
          <w:sz w:val="22"/>
          <w:szCs w:val="22"/>
        </w:rPr>
        <w:fldChar w:fldCharType="end"/>
      </w:r>
      <w:r w:rsidR="007409C2" w:rsidRPr="007409C2">
        <w:rPr>
          <w:b/>
          <w:bCs/>
          <w:i w:val="0"/>
          <w:iCs w:val="0"/>
          <w:color w:val="5A5655"/>
          <w:sz w:val="22"/>
          <w:szCs w:val="22"/>
        </w:rPr>
        <w:t xml:space="preserve"> pav.</w:t>
      </w:r>
      <w:r w:rsidR="007409C2" w:rsidRPr="007409C2">
        <w:rPr>
          <w:i w:val="0"/>
          <w:iCs w:val="0"/>
          <w:color w:val="5A5655"/>
          <w:sz w:val="22"/>
          <w:szCs w:val="22"/>
        </w:rPr>
        <w:t xml:space="preserve"> Ruošiantis Seimo rinkimams, Savivaldybės administracija aprūpin</w:t>
      </w:r>
      <w:r w:rsidR="003633CB">
        <w:rPr>
          <w:i w:val="0"/>
          <w:iCs w:val="0"/>
          <w:color w:val="5A5655"/>
          <w:sz w:val="22"/>
          <w:szCs w:val="22"/>
        </w:rPr>
        <w:t>o</w:t>
      </w:r>
      <w:r w:rsidR="007409C2" w:rsidRPr="007409C2">
        <w:rPr>
          <w:i w:val="0"/>
          <w:iCs w:val="0"/>
          <w:color w:val="5A5655"/>
          <w:sz w:val="22"/>
          <w:szCs w:val="22"/>
        </w:rPr>
        <w:t xml:space="preserve"> balsavimo apygardas trūkstamomis priemonėmis.</w:t>
      </w:r>
    </w:p>
    <w:p w14:paraId="3CEF8AEA" w14:textId="17D3152B" w:rsidR="00924325" w:rsidRDefault="00924325" w:rsidP="00441AAB">
      <w:pPr>
        <w:spacing w:after="0" w:line="240" w:lineRule="auto"/>
        <w:ind w:firstLine="851"/>
        <w:jc w:val="both"/>
        <w:rPr>
          <w:rFonts w:eastAsia="Calibri"/>
        </w:rPr>
      </w:pPr>
      <w:r w:rsidRPr="00924325">
        <w:rPr>
          <w:rFonts w:eastAsia="Calibri"/>
        </w:rPr>
        <w:t xml:space="preserve">Gerinant darbuotojų darbo sąlygas atliktas kapitalinis remontas 8 kabinetuose ir sumontuotos naujos žaliuzės Kultūros ir meno skyriuje, Socialinių reikalų skyriuje, Vidaus administravimo, Teisės ir viešosios tvarkos skyrių kabinetuose. </w:t>
      </w:r>
      <w:r w:rsidR="00F36677">
        <w:rPr>
          <w:rFonts w:eastAsia="Calibri"/>
        </w:rPr>
        <w:t>Devyniuose</w:t>
      </w:r>
      <w:r w:rsidRPr="00924325">
        <w:rPr>
          <w:rFonts w:eastAsia="Calibri"/>
        </w:rPr>
        <w:t xml:space="preserve"> </w:t>
      </w:r>
      <w:r w:rsidRPr="00924325">
        <w:rPr>
          <w:rFonts w:eastAsia="Calibri"/>
        </w:rPr>
        <w:t>kabinetuose įrengti nauji biuro baldai, įgyvendinta  per 30 priemonių gerinant savivaldybės darbuotojų sąlygas, atsižvelgiant į Lietuvos higienos normas bei saugos ir sveikatos reikalavimus.</w:t>
      </w:r>
    </w:p>
    <w:p w14:paraId="254E32D0" w14:textId="5EFD2684" w:rsidR="006A17F8" w:rsidRPr="00924325" w:rsidRDefault="006A17F8" w:rsidP="00441AAB">
      <w:pPr>
        <w:spacing w:after="0" w:line="240" w:lineRule="auto"/>
        <w:ind w:firstLine="851"/>
        <w:jc w:val="both"/>
        <w:rPr>
          <w:rFonts w:eastAsia="Calibri"/>
        </w:rPr>
      </w:pPr>
      <w:r w:rsidRPr="006A17F8">
        <w:rPr>
          <w:rFonts w:eastAsia="Calibri"/>
        </w:rPr>
        <w:t>Laisvės aikštėje sumontuoti trys nauji 12 metrų aukščio baltų vėliavų stiebai su svogūno formos auksine viršūne.</w:t>
      </w:r>
    </w:p>
    <w:p w14:paraId="4CB105E1" w14:textId="55E76DF7" w:rsidR="00924325" w:rsidRPr="00924325" w:rsidRDefault="00924325" w:rsidP="00441AAB">
      <w:pPr>
        <w:spacing w:after="0" w:line="240" w:lineRule="auto"/>
        <w:ind w:firstLine="851"/>
        <w:jc w:val="both"/>
        <w:rPr>
          <w:rFonts w:ascii="Arial" w:hAnsi="Arial" w:cs="Arial"/>
          <w:lang w:eastAsia="lt-LT"/>
        </w:rPr>
      </w:pPr>
      <w:r w:rsidRPr="00924325">
        <w:rPr>
          <w:rFonts w:eastAsia="Calibri"/>
        </w:rPr>
        <w:t xml:space="preserve">Parengtos ir pasirašytos sutartys, užtikrinančios darbuotojų ir darbų saugą, savalaikį aptarnavimą, sklandų </w:t>
      </w:r>
      <w:r w:rsidRPr="00924325">
        <w:rPr>
          <w:rFonts w:eastAsia="Calibri"/>
          <w:color w:val="000000"/>
          <w:shd w:val="clear" w:color="auto" w:fill="FFFFFF"/>
        </w:rPr>
        <w:t>administracinių pastatų ir patalpų, kuriuose yra Savivaldybės struktūriniai padaliniai,</w:t>
      </w:r>
      <w:r w:rsidRPr="00924325">
        <w:rPr>
          <w:rFonts w:eastAsia="Calibri"/>
        </w:rPr>
        <w:t xml:space="preserve"> eksploatavimą ir darbų organizavimą.</w:t>
      </w:r>
      <w:r w:rsidRPr="00924325">
        <w:rPr>
          <w:rFonts w:ascii="Arial" w:hAnsi="Arial" w:cs="Arial"/>
          <w:lang w:eastAsia="lt-LT"/>
        </w:rPr>
        <w:t xml:space="preserve"> </w:t>
      </w:r>
    </w:p>
    <w:p w14:paraId="607AA3E2" w14:textId="7E30056F" w:rsidR="007409C2" w:rsidRDefault="00924325" w:rsidP="00A57B58">
      <w:pPr>
        <w:spacing w:after="0" w:line="240" w:lineRule="auto"/>
        <w:ind w:firstLine="851"/>
        <w:jc w:val="both"/>
        <w:rPr>
          <w:rFonts w:cstheme="minorHAnsi"/>
          <w:b/>
          <w:bCs/>
          <w:color w:val="5A5655"/>
          <w:sz w:val="44"/>
          <w:szCs w:val="44"/>
        </w:rPr>
      </w:pPr>
      <w:r w:rsidRPr="00924325">
        <w:rPr>
          <w:lang w:eastAsia="lt-LT"/>
        </w:rPr>
        <w:t xml:space="preserve">Ūkio poskyrio darbuotojai vykdė </w:t>
      </w:r>
      <w:r w:rsidR="00F038EB">
        <w:rPr>
          <w:lang w:eastAsia="lt-LT"/>
        </w:rPr>
        <w:t>S</w:t>
      </w:r>
      <w:r w:rsidRPr="00924325">
        <w:rPr>
          <w:lang w:eastAsia="lt-LT"/>
        </w:rPr>
        <w:t>avivaldybės darbuotojų ir savivaldybei pavaldžių  tarnybų aprūpinimą asmeninėmis saugos priemonėmis: kaukėmis, respiratoriai</w:t>
      </w:r>
      <w:r w:rsidR="00F038EB">
        <w:rPr>
          <w:lang w:eastAsia="lt-LT"/>
        </w:rPr>
        <w:t>s</w:t>
      </w:r>
      <w:r w:rsidRPr="00924325">
        <w:rPr>
          <w:lang w:eastAsia="lt-LT"/>
        </w:rPr>
        <w:t>, akiniais, apsauginiai skydais, pirštinėmis, dezinfekciniais skysčiais ir kitomis reikmenimis. Savivaldybės vairuotojai</w:t>
      </w:r>
      <w:r w:rsidR="00AF3017">
        <w:rPr>
          <w:lang w:eastAsia="lt-LT"/>
        </w:rPr>
        <w:t xml:space="preserve"> gyventojus, </w:t>
      </w:r>
      <w:r w:rsidR="00AF3017" w:rsidRPr="00AF3017">
        <w:rPr>
          <w:lang w:eastAsia="lt-LT"/>
        </w:rPr>
        <w:t>kurie negalėjo savo transportu nuvykti COVID-19 tyrimui, vežė</w:t>
      </w:r>
      <w:r w:rsidRPr="00924325">
        <w:rPr>
          <w:lang w:eastAsia="lt-LT"/>
        </w:rPr>
        <w:t xml:space="preserve"> </w:t>
      </w:r>
      <w:r w:rsidR="00AF3017">
        <w:rPr>
          <w:lang w:eastAsia="lt-LT"/>
        </w:rPr>
        <w:t>į</w:t>
      </w:r>
      <w:r w:rsidRPr="00924325">
        <w:rPr>
          <w:lang w:eastAsia="lt-LT"/>
        </w:rPr>
        <w:t xml:space="preserve"> koronaviruso patikros mobilųjį punktą</w:t>
      </w:r>
      <w:r w:rsidR="00AF3017">
        <w:rPr>
          <w:lang w:eastAsia="lt-LT"/>
        </w:rPr>
        <w:t xml:space="preserve">. Tokia paslauga gyventojams buvo užtikrinama </w:t>
      </w:r>
      <w:r w:rsidR="00AF3017">
        <w:rPr>
          <w:lang w:val="en-US" w:eastAsia="lt-LT"/>
        </w:rPr>
        <w:t>7</w:t>
      </w:r>
      <w:r w:rsidR="00AF3017">
        <w:rPr>
          <w:lang w:eastAsia="lt-LT"/>
        </w:rPr>
        <w:t xml:space="preserve"> dienas per savaitę. Savivaldybės vairuotojai taip pat </w:t>
      </w:r>
      <w:r w:rsidR="00AF3017" w:rsidRPr="00AF3017">
        <w:rPr>
          <w:lang w:eastAsia="lt-LT"/>
        </w:rPr>
        <w:t>vykdė</w:t>
      </w:r>
      <w:r w:rsidR="00E134A6">
        <w:rPr>
          <w:lang w:eastAsia="lt-LT"/>
        </w:rPr>
        <w:t xml:space="preserve"> iš užsienio grįžusių</w:t>
      </w:r>
      <w:r w:rsidR="00AF3017" w:rsidRPr="00AF3017">
        <w:rPr>
          <w:lang w:eastAsia="lt-LT"/>
        </w:rPr>
        <w:t xml:space="preserve"> miesto gyventojų pervežimą iš oro</w:t>
      </w:r>
      <w:r w:rsidR="00E134A6">
        <w:rPr>
          <w:lang w:eastAsia="lt-LT"/>
        </w:rPr>
        <w:t xml:space="preserve"> ir jūrų</w:t>
      </w:r>
      <w:r w:rsidR="00AF3017" w:rsidRPr="00AF3017">
        <w:rPr>
          <w:lang w:eastAsia="lt-LT"/>
        </w:rPr>
        <w:t xml:space="preserve"> </w:t>
      </w:r>
      <w:r w:rsidR="00E134A6">
        <w:rPr>
          <w:lang w:eastAsia="lt-LT"/>
        </w:rPr>
        <w:t>uostų.</w:t>
      </w:r>
    </w:p>
    <w:p w14:paraId="496D761F" w14:textId="6A73330F" w:rsidR="007409C2" w:rsidRDefault="007409C2" w:rsidP="007409C2">
      <w:pPr>
        <w:spacing w:after="0" w:line="240" w:lineRule="auto"/>
        <w:jc w:val="both"/>
        <w:rPr>
          <w:rFonts w:cstheme="minorHAnsi"/>
          <w:b/>
          <w:bCs/>
          <w:color w:val="5A5655"/>
          <w:sz w:val="44"/>
          <w:szCs w:val="44"/>
        </w:rPr>
        <w:sectPr w:rsidR="007409C2" w:rsidSect="007409C2">
          <w:type w:val="continuous"/>
          <w:pgSz w:w="11906" w:h="16838"/>
          <w:pgMar w:top="720" w:right="720" w:bottom="720" w:left="720" w:header="567" w:footer="567" w:gutter="0"/>
          <w:cols w:num="2" w:space="374"/>
          <w:docGrid w:linePitch="360"/>
        </w:sectPr>
      </w:pPr>
    </w:p>
    <w:p w14:paraId="3E7EB9FD" w14:textId="77777777" w:rsidR="007409C2" w:rsidRDefault="007409C2" w:rsidP="007409C2">
      <w:pPr>
        <w:spacing w:after="0" w:line="240" w:lineRule="auto"/>
        <w:jc w:val="both"/>
        <w:rPr>
          <w:rFonts w:cstheme="minorHAnsi"/>
          <w:b/>
          <w:bCs/>
          <w:color w:val="5A5655"/>
          <w:sz w:val="44"/>
          <w:szCs w:val="44"/>
        </w:rPr>
      </w:pPr>
    </w:p>
    <w:p w14:paraId="633C1699" w14:textId="1ACAA798" w:rsidR="00140036" w:rsidRPr="0001021B" w:rsidRDefault="00140036" w:rsidP="0001021B">
      <w:pPr>
        <w:spacing w:after="0" w:line="240" w:lineRule="auto"/>
        <w:jc w:val="both"/>
        <w:rPr>
          <w:rFonts w:cstheme="minorHAnsi"/>
          <w:b/>
          <w:bCs/>
          <w:color w:val="5A5655"/>
          <w:sz w:val="44"/>
          <w:szCs w:val="44"/>
        </w:rPr>
      </w:pPr>
      <w:r w:rsidRPr="00A46AAA">
        <w:rPr>
          <w:rFonts w:cstheme="minorHAnsi"/>
          <w:b/>
          <w:bCs/>
          <w:color w:val="5A5655"/>
          <w:sz w:val="48"/>
          <w:szCs w:val="48"/>
        </w:rPr>
        <w:t>E. PLĖTRA</w:t>
      </w:r>
    </w:p>
    <w:p w14:paraId="0A33941F" w14:textId="77777777" w:rsidR="00441AAB" w:rsidRDefault="00441AAB" w:rsidP="00441AAB">
      <w:pPr>
        <w:spacing w:after="0" w:line="240" w:lineRule="auto"/>
        <w:rPr>
          <w:rFonts w:cstheme="minorHAnsi"/>
          <w:b/>
          <w:bCs/>
          <w:color w:val="5A5655"/>
        </w:rPr>
      </w:pPr>
    </w:p>
    <w:p w14:paraId="07128748" w14:textId="77777777" w:rsidR="00FB29A7" w:rsidRDefault="00FB29A7" w:rsidP="00441AAB">
      <w:pPr>
        <w:spacing w:after="0" w:line="240" w:lineRule="auto"/>
        <w:rPr>
          <w:rFonts w:cstheme="minorHAnsi"/>
          <w:b/>
          <w:bCs/>
          <w:color w:val="5A5655"/>
        </w:rPr>
      </w:pPr>
    </w:p>
    <w:p w14:paraId="6624617C" w14:textId="77777777" w:rsidR="00FB29A7" w:rsidRDefault="00FB29A7" w:rsidP="00441AAB">
      <w:pPr>
        <w:spacing w:after="0" w:line="240" w:lineRule="auto"/>
        <w:rPr>
          <w:rFonts w:cstheme="minorHAnsi"/>
          <w:b/>
          <w:bCs/>
          <w:color w:val="5A5655"/>
        </w:rPr>
      </w:pPr>
    </w:p>
    <w:p w14:paraId="70ED7C47" w14:textId="6CDC9A9D" w:rsidR="00FB29A7" w:rsidRDefault="00FB29A7" w:rsidP="00441AAB">
      <w:pPr>
        <w:spacing w:after="0" w:line="240" w:lineRule="auto"/>
        <w:rPr>
          <w:rFonts w:cstheme="minorHAnsi"/>
          <w:b/>
          <w:bCs/>
          <w:color w:val="5A5655"/>
        </w:rPr>
        <w:sectPr w:rsidR="00FB29A7" w:rsidSect="006F0770">
          <w:type w:val="continuous"/>
          <w:pgSz w:w="11906" w:h="16838"/>
          <w:pgMar w:top="720" w:right="720" w:bottom="720" w:left="720" w:header="567" w:footer="567" w:gutter="0"/>
          <w:cols w:space="374"/>
          <w:docGrid w:linePitch="360"/>
        </w:sectPr>
      </w:pPr>
    </w:p>
    <w:p w14:paraId="67263FA2" w14:textId="77777777" w:rsidR="00FF79D6" w:rsidRDefault="00140036" w:rsidP="00FB29A7">
      <w:pPr>
        <w:spacing w:after="0" w:line="240" w:lineRule="auto"/>
        <w:ind w:firstLine="851"/>
        <w:jc w:val="both"/>
        <w:rPr>
          <w:bCs/>
        </w:rPr>
      </w:pPr>
      <w:r w:rsidRPr="00140036">
        <w:rPr>
          <w:bCs/>
        </w:rPr>
        <w:t>Viena iš Vietos savivaldos įstatymo nustatytų Savarankiškųjų savivaldybių funkcijų –</w:t>
      </w:r>
      <w:r w:rsidR="00AA4C16">
        <w:rPr>
          <w:bCs/>
        </w:rPr>
        <w:t xml:space="preserve"> </w:t>
      </w:r>
      <w:r w:rsidRPr="00140036">
        <w:rPr>
          <w:bCs/>
        </w:rPr>
        <w:t xml:space="preserve">informacinės visuomenės plėtros įgyvendinimas. </w:t>
      </w:r>
      <w:r w:rsidR="005436A8">
        <w:rPr>
          <w:bCs/>
        </w:rPr>
        <w:t>2020 m. S</w:t>
      </w:r>
      <w:r w:rsidRPr="00140036">
        <w:rPr>
          <w:bCs/>
        </w:rPr>
        <w:t xml:space="preserve">avivaldybės administracija </w:t>
      </w:r>
      <w:r w:rsidR="005436A8">
        <w:rPr>
          <w:bCs/>
        </w:rPr>
        <w:t xml:space="preserve">iš esmės </w:t>
      </w:r>
      <w:r w:rsidRPr="00140036">
        <w:rPr>
          <w:bCs/>
        </w:rPr>
        <w:t xml:space="preserve">perėjo į aukštesnį informacinės visuomenės plėtros lygį. </w:t>
      </w:r>
      <w:r w:rsidR="00D4334D">
        <w:rPr>
          <w:bCs/>
        </w:rPr>
        <w:t xml:space="preserve">Dėl informacinės visuomenės plėtros priemonių </w:t>
      </w:r>
      <w:r w:rsidR="00D4334D" w:rsidRPr="00140036">
        <w:rPr>
          <w:bCs/>
        </w:rPr>
        <w:t xml:space="preserve">efektyviau atliekamas viešasis administravimas, greičiau priimami sprendimai, skaidriau valdoma </w:t>
      </w:r>
      <w:r w:rsidR="00D4334D">
        <w:rPr>
          <w:bCs/>
        </w:rPr>
        <w:t>S</w:t>
      </w:r>
      <w:r w:rsidR="00D4334D" w:rsidRPr="00140036">
        <w:rPr>
          <w:bCs/>
        </w:rPr>
        <w:t>avivaldybė</w:t>
      </w:r>
      <w:r w:rsidR="00D4334D">
        <w:rPr>
          <w:bCs/>
        </w:rPr>
        <w:t>s administracija</w:t>
      </w:r>
      <w:r w:rsidR="00D4334D" w:rsidRPr="00140036">
        <w:rPr>
          <w:bCs/>
        </w:rPr>
        <w:t xml:space="preserve"> ir biudžetinės </w:t>
      </w:r>
      <w:r w:rsidR="00D4334D" w:rsidRPr="00140036">
        <w:rPr>
          <w:bCs/>
        </w:rPr>
        <w:t>įstaigos, taupomos</w:t>
      </w:r>
      <w:r w:rsidR="00D4334D">
        <w:rPr>
          <w:bCs/>
        </w:rPr>
        <w:t xml:space="preserve"> </w:t>
      </w:r>
      <w:r w:rsidR="00D4334D" w:rsidRPr="00140036">
        <w:rPr>
          <w:bCs/>
        </w:rPr>
        <w:t>biudžeto lėšos, mažėja administracinė našta.</w:t>
      </w:r>
      <w:r w:rsidR="00074C70">
        <w:rPr>
          <w:bCs/>
        </w:rPr>
        <w:t xml:space="preserve"> </w:t>
      </w:r>
    </w:p>
    <w:p w14:paraId="7C5A27E2" w14:textId="0526C19E" w:rsidR="00B76BB1" w:rsidRPr="0020319C" w:rsidRDefault="00FF79D6" w:rsidP="00FB29A7">
      <w:pPr>
        <w:spacing w:after="0" w:line="240" w:lineRule="auto"/>
        <w:ind w:firstLine="851"/>
        <w:jc w:val="both"/>
        <w:rPr>
          <w:bCs/>
        </w:rPr>
      </w:pPr>
      <w:r>
        <w:rPr>
          <w:bCs/>
        </w:rPr>
        <w:t>A</w:t>
      </w:r>
      <w:r w:rsidR="00074C70">
        <w:rPr>
          <w:bCs/>
        </w:rPr>
        <w:t xml:space="preserve">tsižvelgiant į </w:t>
      </w:r>
      <w:r>
        <w:rPr>
          <w:bCs/>
        </w:rPr>
        <w:t xml:space="preserve">augantį kibernetinio saugumo aktualumą, 2020 m. daug dėmesio buvo skiriama </w:t>
      </w:r>
      <w:r w:rsidRPr="0020319C">
        <w:rPr>
          <w:bCs/>
        </w:rPr>
        <w:t xml:space="preserve">kokybiškoms kompiuterizuotų darbo vietų antivirusinėms programoms įdiegti ir atnaujinti. </w:t>
      </w:r>
    </w:p>
    <w:p w14:paraId="0648A80E" w14:textId="6EAA1DF1" w:rsidR="00140036" w:rsidRPr="00140036" w:rsidRDefault="00140036" w:rsidP="00AC1163">
      <w:pPr>
        <w:spacing w:after="0" w:line="240" w:lineRule="auto"/>
        <w:ind w:firstLine="851"/>
        <w:jc w:val="both"/>
      </w:pPr>
      <w:r w:rsidRPr="0020319C">
        <w:t>Visa informacija, reikalinga</w:t>
      </w:r>
      <w:r w:rsidRPr="00140036">
        <w:t xml:space="preserve"> miestui valdyti ir Savivaldybės administravimo funkcijoms atlikti, sukaupta ir saugoma elektroniniu pavidalu. </w:t>
      </w:r>
      <w:r w:rsidR="009F4DBB" w:rsidRPr="00140036">
        <w:rPr>
          <w:bCs/>
        </w:rPr>
        <w:t xml:space="preserve">Plėtojamas </w:t>
      </w:r>
      <w:r w:rsidR="009F4DBB" w:rsidRPr="00140036">
        <w:rPr>
          <w:bCs/>
        </w:rPr>
        <w:lastRenderedPageBreak/>
        <w:t>informacinių ir ryšių technologijų taikymas kasdienėje įstaigų veikloje.</w:t>
      </w:r>
      <w:r w:rsidR="009F4DBB">
        <w:rPr>
          <w:bCs/>
        </w:rPr>
        <w:t xml:space="preserve"> </w:t>
      </w:r>
      <w:r w:rsidRPr="00140036">
        <w:t xml:space="preserve">Daugelis darbo vietų kompiuterizuotos </w:t>
      </w:r>
      <w:r w:rsidR="00E134A6">
        <w:rPr>
          <w:noProof/>
        </w:rPr>
        <w:drawing>
          <wp:anchor distT="0" distB="0" distL="114300" distR="114300" simplePos="0" relativeHeight="251658752" behindDoc="0" locked="0" layoutInCell="1" allowOverlap="1" wp14:anchorId="032D903F" wp14:editId="0F4BAC27">
            <wp:simplePos x="0" y="0"/>
            <wp:positionH relativeFrom="margin">
              <wp:align>right</wp:align>
            </wp:positionH>
            <wp:positionV relativeFrom="paragraph">
              <wp:posOffset>537210</wp:posOffset>
            </wp:positionV>
            <wp:extent cx="3203575" cy="2160000"/>
            <wp:effectExtent l="0" t="0" r="15875" b="12065"/>
            <wp:wrapTopAndBottom/>
            <wp:docPr id="45" name="Diagra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140036">
        <w:t xml:space="preserve">tiek Savivaldybės administracijoje, tiek biudžetinėse įstaigose, t. y. vadovams sudaryta galimybė vadovauti iš savo kompiuterizuotų darbo vietų, o darbuotojams </w:t>
      </w:r>
      <w:r w:rsidRPr="00140036">
        <w:rPr>
          <w:bCs/>
        </w:rPr>
        <w:t xml:space="preserve">– </w:t>
      </w:r>
      <w:r w:rsidRPr="00140036">
        <w:t>kaupti informaciją pagal savo atliekamas funkcijas.</w:t>
      </w:r>
    </w:p>
    <w:p w14:paraId="2366A516" w14:textId="48EAF354" w:rsidR="00140036" w:rsidRPr="00140036" w:rsidRDefault="00F606D4" w:rsidP="00AC1163">
      <w:pPr>
        <w:spacing w:after="0" w:line="240" w:lineRule="auto"/>
        <w:ind w:firstLine="851"/>
        <w:jc w:val="both"/>
        <w:rPr>
          <w:color w:val="000000"/>
        </w:rPr>
      </w:pPr>
      <w:r>
        <w:rPr>
          <w:bCs/>
        </w:rPr>
        <w:t>A</w:t>
      </w:r>
      <w:r w:rsidR="00140036" w:rsidRPr="00140036">
        <w:rPr>
          <w:bCs/>
        </w:rPr>
        <w:t>tnaujinta</w:t>
      </w:r>
      <w:r>
        <w:rPr>
          <w:bCs/>
        </w:rPr>
        <w:t>s</w:t>
      </w:r>
      <w:r w:rsidR="00140036" w:rsidRPr="00140036">
        <w:rPr>
          <w:bCs/>
        </w:rPr>
        <w:t xml:space="preserve"> </w:t>
      </w:r>
      <w:r w:rsidR="00140036" w:rsidRPr="0055780E">
        <w:rPr>
          <w:bCs/>
        </w:rPr>
        <w:t>didelis skaičius</w:t>
      </w:r>
      <w:r w:rsidR="00140036" w:rsidRPr="006273A8">
        <w:rPr>
          <w:bCs/>
        </w:rPr>
        <w:t xml:space="preserve"> </w:t>
      </w:r>
      <w:r w:rsidR="00140036" w:rsidRPr="00140036">
        <w:rPr>
          <w:bCs/>
        </w:rPr>
        <w:t>kompiuterių techninės įrangos</w:t>
      </w:r>
      <w:r>
        <w:rPr>
          <w:bCs/>
        </w:rPr>
        <w:t>, p</w:t>
      </w:r>
      <w:r w:rsidR="00140036" w:rsidRPr="00140036">
        <w:rPr>
          <w:bCs/>
        </w:rPr>
        <w:t>aruoštos nuotolinės kompiuterizuotos darbo vietos 152 vartotojams</w:t>
      </w:r>
      <w:r w:rsidR="006273A8">
        <w:rPr>
          <w:bCs/>
        </w:rPr>
        <w:t xml:space="preserve">, </w:t>
      </w:r>
      <w:r w:rsidR="00A61D71">
        <w:rPr>
          <w:color w:val="000000"/>
        </w:rPr>
        <w:t>t</w:t>
      </w:r>
      <w:r w:rsidR="006273A8" w:rsidRPr="00140036">
        <w:rPr>
          <w:color w:val="000000"/>
        </w:rPr>
        <w:t>ęsiama įstaigos nuotolinių darbo vietų virtualaus privataus tinklo (VPN) pagrindu plėtra.</w:t>
      </w:r>
      <w:r w:rsidR="006273A8">
        <w:rPr>
          <w:bCs/>
        </w:rPr>
        <w:t xml:space="preserve"> Taip pat į</w:t>
      </w:r>
      <w:r w:rsidR="006273A8" w:rsidRPr="00140036">
        <w:rPr>
          <w:color w:val="000000"/>
        </w:rPr>
        <w:t xml:space="preserve">diegta vaizdo konferencijų programinė įranga </w:t>
      </w:r>
      <w:r w:rsidR="006273A8">
        <w:rPr>
          <w:color w:val="000000"/>
        </w:rPr>
        <w:t>„</w:t>
      </w:r>
      <w:r w:rsidR="006273A8" w:rsidRPr="00140036">
        <w:rPr>
          <w:color w:val="000000"/>
        </w:rPr>
        <w:t>Zoom Pro</w:t>
      </w:r>
      <w:r w:rsidR="006273A8">
        <w:rPr>
          <w:color w:val="000000"/>
        </w:rPr>
        <w:t>“</w:t>
      </w:r>
      <w:r w:rsidR="006273A8" w:rsidRPr="00140036">
        <w:rPr>
          <w:color w:val="000000"/>
        </w:rPr>
        <w:t>, kuri taikoma kasdienėje veikloje</w:t>
      </w:r>
      <w:r w:rsidR="006273A8">
        <w:rPr>
          <w:color w:val="000000"/>
        </w:rPr>
        <w:t xml:space="preserve"> – </w:t>
      </w:r>
      <w:r w:rsidR="006273A8" w:rsidRPr="00140036">
        <w:rPr>
          <w:color w:val="000000"/>
        </w:rPr>
        <w:t>Tarybos posėdžių, komitetų, konferencijų, pasitarimų organizavimui ir vedimui.</w:t>
      </w:r>
      <w:r w:rsidR="006273A8">
        <w:rPr>
          <w:color w:val="000000"/>
        </w:rPr>
        <w:t xml:space="preserve"> </w:t>
      </w:r>
    </w:p>
    <w:p w14:paraId="0186CDDD" w14:textId="06C470AC" w:rsidR="00140036" w:rsidRPr="00140036" w:rsidRDefault="00DE152F" w:rsidP="00AC1163">
      <w:pPr>
        <w:spacing w:after="0" w:line="240" w:lineRule="auto"/>
        <w:ind w:firstLine="851"/>
        <w:jc w:val="both"/>
        <w:rPr>
          <w:color w:val="000000"/>
        </w:rPr>
      </w:pPr>
      <w:r>
        <w:rPr>
          <w:noProof/>
        </w:rPr>
        <mc:AlternateContent>
          <mc:Choice Requires="wps">
            <w:drawing>
              <wp:anchor distT="0" distB="0" distL="114300" distR="114300" simplePos="0" relativeHeight="251659776" behindDoc="0" locked="0" layoutInCell="1" allowOverlap="1" wp14:anchorId="79E71858" wp14:editId="39231954">
                <wp:simplePos x="0" y="0"/>
                <wp:positionH relativeFrom="margin">
                  <wp:align>right</wp:align>
                </wp:positionH>
                <wp:positionV relativeFrom="paragraph">
                  <wp:posOffset>420659</wp:posOffset>
                </wp:positionV>
                <wp:extent cx="3203575" cy="635"/>
                <wp:effectExtent l="0" t="0" r="0" b="8255"/>
                <wp:wrapTopAndBottom/>
                <wp:docPr id="46" name="Teksto laukas 46"/>
                <wp:cNvGraphicFramePr/>
                <a:graphic xmlns:a="http://schemas.openxmlformats.org/drawingml/2006/main">
                  <a:graphicData uri="http://schemas.microsoft.com/office/word/2010/wordprocessingShape">
                    <wps:wsp>
                      <wps:cNvSpPr txBox="1"/>
                      <wps:spPr>
                        <a:xfrm>
                          <a:off x="0" y="0"/>
                          <a:ext cx="3203575" cy="635"/>
                        </a:xfrm>
                        <a:prstGeom prst="rect">
                          <a:avLst/>
                        </a:prstGeom>
                        <a:solidFill>
                          <a:prstClr val="white"/>
                        </a:solidFill>
                        <a:ln>
                          <a:noFill/>
                        </a:ln>
                      </wps:spPr>
                      <wps:txbx>
                        <w:txbxContent>
                          <w:p w14:paraId="025DAEF8" w14:textId="7ADBEECD" w:rsidR="00C4303A" w:rsidRPr="008B620B" w:rsidRDefault="00C4303A" w:rsidP="008B620B">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10</w:t>
                            </w:r>
                            <w:r>
                              <w:rPr>
                                <w:b/>
                                <w:bCs/>
                                <w:i w:val="0"/>
                                <w:iCs w:val="0"/>
                                <w:noProof/>
                                <w:color w:val="5A5655"/>
                                <w:sz w:val="22"/>
                                <w:szCs w:val="22"/>
                              </w:rPr>
                              <w:fldChar w:fldCharType="end"/>
                            </w:r>
                            <w:r w:rsidRPr="008B620B">
                              <w:rPr>
                                <w:b/>
                                <w:bCs/>
                                <w:i w:val="0"/>
                                <w:iCs w:val="0"/>
                                <w:color w:val="5A5655"/>
                                <w:sz w:val="22"/>
                                <w:szCs w:val="22"/>
                              </w:rPr>
                              <w:t xml:space="preserve"> pav.</w:t>
                            </w:r>
                            <w:r w:rsidRPr="008B620B">
                              <w:rPr>
                                <w:i w:val="0"/>
                                <w:iCs w:val="0"/>
                                <w:color w:val="5A5655"/>
                                <w:sz w:val="22"/>
                                <w:szCs w:val="22"/>
                              </w:rPr>
                              <w:t xml:space="preserve"> Dokumentų valdymo sistemos „Avilys“ naudotojų skaičius, 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E71858" id="Teksto laukas 46" o:spid="_x0000_s1036" type="#_x0000_t202" style="position:absolute;left:0;text-align:left;margin-left:201.05pt;margin-top:33.1pt;width:252.25pt;height:.0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SQ4nNgIAAGsEAAAOAAAAZHJzL2Uyb0RvYy54bWysVE2P2yAQvVfqf0DcG+ejSVsrzirNKlWl 1e5KSbVngnGMFhgKJHb66ztgO9tue6p6wcPMMPDem/HyptWKnIXzEkxBJ6MxJcJwKKU5FvTbfvvu IyU+MFMyBUYU9CI8vVm9fbNsbC6mUIMqhSNYxPi8sQWtQ7B5lnleC838CKwwGKzAaRZw645Z6ViD 1bXKpuPxImvAldYBF96j97YL0lWqX1WCh4eq8iIQVVB8W0irS+shrtlqyfKjY7aWvH8G+4dXaCYN XnotdcsCIycn/yilJXfgoQojDjqDqpJcJAyIZjJ+hWZXMysSFiTH2ytN/v+V5ffnR0dkWdD3C0oM 06jRXjz7AESx0zPzBP1IUmN9jrk7i9mh/Qwtij34PToj9rZyOn4RFcE40n25UizaQDg6Z9PxbP5h TgnH2GI2jzWyl6PW+fBFgCbRKKhD/RKt7HznQ5c6pMSbPChZbqVScRMDG+XImaHWTS2D6Iv/lqVM zDUQT3UFoyeL+Doc0QrtoU2kfBowHqC8IHQHXQd5y7cS77tjPjwyhy2DaHEMwgMulYKmoNBblNTg fvzNH/NRSYxS0mALFtR/PzEnKFFfDWoc+3Uw3GAcBsOc9AYQ6QQHzPJk4gEX1GBWDvQTTsc63oIh ZjjeVdAwmJvQDQJOFxfrdUrCrrQs3Jmd5bH0wOu+fWLO9qoEFPMehuZk+Stxutwkj12fAjKdlIu8 diz2dGNHJ+376Ysj8+s+Zb38I1Y/AQAA//8DAFBLAwQUAAYACAAAACEAS18YjN4AAAAGAQAADwAA AGRycy9kb3ducmV2LnhtbEyPwW7CMBBE75X4B2uReqmKA4SoSuMghNpDuaCmXHoz8RKnxOvIdiD9 +5oTPe7MaOZtsR5Nxy7ofGtJwHyWAEOqrWqpEXD4en9+AeaDJCU7SyjgFz2sy8lDIXNlr/SJlyo0 LJaQz6UAHUKfc+5rjUb6me2RoneyzsgQT9dw5eQ1lpuOL5Ik40a2FBe07HGrsT5XgxGwT7/3+mk4 ve026dJ9HIZt9tNUQjxOx80rsIBjuIfhhh/RoYxMRzuQ8qwTEB8JArJsASy6qyRdATvehCXwsuD/ 8cs/AAAA//8DAFBLAQItABQABgAIAAAAIQC2gziS/gAAAOEBAAATAAAAAAAAAAAAAAAAAAAAAABb Q29udGVudF9UeXBlc10ueG1sUEsBAi0AFAAGAAgAAAAhADj9If/WAAAAlAEAAAsAAAAAAAAAAAAA AAAALwEAAF9yZWxzLy5yZWxzUEsBAi0AFAAGAAgAAAAhAJ5JDic2AgAAawQAAA4AAAAAAAAAAAAA AAAALgIAAGRycy9lMm9Eb2MueG1sUEsBAi0AFAAGAAgAAAAhAEtfGIzeAAAABgEAAA8AAAAAAAAA AAAAAAAAkAQAAGRycy9kb3ducmV2LnhtbFBLBQYAAAAABAAEAPMAAACbBQAAAAA= " stroked="f">
                <v:textbox style="mso-fit-shape-to-text:t" inset="0,0,0,0">
                  <w:txbxContent>
                    <w:p w14:paraId="025DAEF8" w14:textId="7ADBEECD" w:rsidR="00C4303A" w:rsidRPr="008B620B" w:rsidRDefault="00C4303A" w:rsidP="008B620B">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10</w:t>
                      </w:r>
                      <w:r>
                        <w:rPr>
                          <w:b/>
                          <w:bCs/>
                          <w:i w:val="0"/>
                          <w:iCs w:val="0"/>
                          <w:noProof/>
                          <w:color w:val="5A5655"/>
                          <w:sz w:val="22"/>
                          <w:szCs w:val="22"/>
                        </w:rPr>
                        <w:fldChar w:fldCharType="end"/>
                      </w:r>
                      <w:r w:rsidRPr="008B620B">
                        <w:rPr>
                          <w:b/>
                          <w:bCs/>
                          <w:i w:val="0"/>
                          <w:iCs w:val="0"/>
                          <w:color w:val="5A5655"/>
                          <w:sz w:val="22"/>
                          <w:szCs w:val="22"/>
                        </w:rPr>
                        <w:t xml:space="preserve"> pav.</w:t>
                      </w:r>
                      <w:r w:rsidRPr="008B620B">
                        <w:rPr>
                          <w:i w:val="0"/>
                          <w:iCs w:val="0"/>
                          <w:color w:val="5A5655"/>
                          <w:sz w:val="22"/>
                          <w:szCs w:val="22"/>
                        </w:rPr>
                        <w:t xml:space="preserve"> Dokumentų valdymo sistemos „Avilys“ naudotojų skaičius, 2020 m.</w:t>
                      </w:r>
                    </w:p>
                  </w:txbxContent>
                </v:textbox>
                <w10:wrap type="topAndBottom" anchorx="margin"/>
              </v:shape>
            </w:pict>
          </mc:Fallback>
        </mc:AlternateContent>
      </w:r>
      <w:r w:rsidR="00140036" w:rsidRPr="00140036">
        <w:rPr>
          <w:color w:val="000000"/>
        </w:rPr>
        <w:t>Atnaujinta Tarybos posėdžių diskusijų ir balsavimo sistemos techninė bei programinė įranga</w:t>
      </w:r>
      <w:r w:rsidR="00D4334D">
        <w:rPr>
          <w:color w:val="000000"/>
        </w:rPr>
        <w:t xml:space="preserve">, </w:t>
      </w:r>
      <w:r w:rsidR="00140036" w:rsidRPr="00140036">
        <w:rPr>
          <w:color w:val="000000"/>
        </w:rPr>
        <w:t xml:space="preserve">interneto svetainės lankytojams pateikiamas didesnės raiškos ir aukštesnės kokybės vaizdas, sudaryta galimybė perduoti ir balsavimo rezultatų suvestines transliuojamame vaizde. </w:t>
      </w:r>
    </w:p>
    <w:p w14:paraId="4DACD5DA" w14:textId="5AB90367" w:rsidR="00140036" w:rsidRPr="00140036" w:rsidRDefault="003D0009" w:rsidP="00AC1163">
      <w:pPr>
        <w:spacing w:after="0" w:line="240" w:lineRule="auto"/>
        <w:ind w:firstLine="851"/>
        <w:jc w:val="both"/>
        <w:rPr>
          <w:color w:val="000000"/>
        </w:rPr>
      </w:pPr>
      <w:r w:rsidRPr="006F6C31">
        <w:t xml:space="preserve">Atnaujintos tinklinės duomenų saugyklos (NAS) programinės įrangos versijų skaičius </w:t>
      </w:r>
      <w:r w:rsidR="00D4334D">
        <w:t>–</w:t>
      </w:r>
      <w:r w:rsidRPr="006F6C31">
        <w:t xml:space="preserve"> 18.  Papildyti</w:t>
      </w:r>
      <w:r w:rsidRPr="006F6C31">
        <w:rPr>
          <w:b/>
          <w:bCs/>
        </w:rPr>
        <w:t xml:space="preserve"> </w:t>
      </w:r>
      <w:r w:rsidR="00920477" w:rsidRPr="00920477">
        <w:t>2</w:t>
      </w:r>
      <w:r w:rsidR="00D4334D" w:rsidRPr="00D4334D">
        <w:t xml:space="preserve"> </w:t>
      </w:r>
      <w:r w:rsidR="00140036" w:rsidRPr="006F6C31">
        <w:t>fiziniai įrenginio komponentai (standieji diskai) ir atliktas</w:t>
      </w:r>
      <w:r w:rsidR="00140036" w:rsidRPr="00140036">
        <w:t xml:space="preserve"> jų integravimas</w:t>
      </w:r>
      <w:r w:rsidR="00D4334D">
        <w:t>, b</w:t>
      </w:r>
      <w:r w:rsidR="00140036" w:rsidRPr="00140036">
        <w:t>endroji talpa padidinta iki 20 TB.</w:t>
      </w:r>
      <w:r w:rsidR="00D4334D">
        <w:rPr>
          <w:rFonts w:ascii="Open Sans" w:hAnsi="Open Sans"/>
        </w:rPr>
        <w:t xml:space="preserve"> </w:t>
      </w:r>
      <w:r w:rsidR="00140036" w:rsidRPr="00140036">
        <w:rPr>
          <w:color w:val="000000"/>
        </w:rPr>
        <w:t xml:space="preserve">Patobulinta elektroninio pašto sistema, taikant WEB aplikaciją. </w:t>
      </w:r>
    </w:p>
    <w:p w14:paraId="46033BDD" w14:textId="163C4D28" w:rsidR="00CC2CE9" w:rsidRPr="00894B6B" w:rsidRDefault="009A33BD" w:rsidP="00CC2CE9">
      <w:pPr>
        <w:spacing w:after="0" w:line="240" w:lineRule="auto"/>
        <w:ind w:firstLine="851"/>
        <w:jc w:val="both"/>
      </w:pPr>
      <w:r>
        <w:rPr>
          <w:noProof/>
        </w:rPr>
        <w:t xml:space="preserve"> </w:t>
      </w:r>
      <w:r w:rsidR="00140036" w:rsidRPr="00140036">
        <w:rPr>
          <w:color w:val="000000"/>
        </w:rPr>
        <w:t>Toliau buvo diegiamos ir plėtojamos integruotos informacinės sistemos</w:t>
      </w:r>
      <w:r w:rsidR="00A61D71">
        <w:rPr>
          <w:color w:val="000000"/>
        </w:rPr>
        <w:t xml:space="preserve">. </w:t>
      </w:r>
      <w:r w:rsidR="00140036" w:rsidRPr="00140036">
        <w:t>Nupirktas ir diegiamas Žemės nuomos mokesčio administravimo informacinės sistemos savitarnos svetainės modulis</w:t>
      </w:r>
      <w:r w:rsidR="00A61D71">
        <w:t>. Taip pat n</w:t>
      </w:r>
      <w:r w:rsidR="00140036" w:rsidRPr="00140036">
        <w:rPr>
          <w:bCs/>
        </w:rPr>
        <w:t xml:space="preserve">upirktas ir diegiamas </w:t>
      </w:r>
      <w:r w:rsidR="00A61D71">
        <w:rPr>
          <w:bCs/>
        </w:rPr>
        <w:t>s</w:t>
      </w:r>
      <w:r w:rsidR="00140036" w:rsidRPr="00140036">
        <w:rPr>
          <w:bCs/>
        </w:rPr>
        <w:t xml:space="preserve">ocialinių išmokų apskaitos informacinės sistemos </w:t>
      </w:r>
      <w:r w:rsidR="00A61D71">
        <w:rPr>
          <w:bCs/>
        </w:rPr>
        <w:t>„</w:t>
      </w:r>
      <w:r w:rsidR="00140036" w:rsidRPr="00140036">
        <w:rPr>
          <w:bCs/>
        </w:rPr>
        <w:t>PARAMA</w:t>
      </w:r>
      <w:r w:rsidR="00A61D71">
        <w:rPr>
          <w:bCs/>
        </w:rPr>
        <w:t>“</w:t>
      </w:r>
      <w:r w:rsidR="00140036" w:rsidRPr="00140036">
        <w:rPr>
          <w:bCs/>
        </w:rPr>
        <w:t xml:space="preserve"> e</w:t>
      </w:r>
      <w:r w:rsidR="00A61D71">
        <w:rPr>
          <w:bCs/>
        </w:rPr>
        <w:t xml:space="preserve">. </w:t>
      </w:r>
      <w:r w:rsidR="00140036" w:rsidRPr="00140036">
        <w:rPr>
          <w:bCs/>
        </w:rPr>
        <w:t xml:space="preserve">paslaugos „Renovacija“ modulis. </w:t>
      </w:r>
      <w:r w:rsidR="00140036" w:rsidRPr="00140036">
        <w:t>Modulis skirtas teikti paraišk</w:t>
      </w:r>
      <w:r w:rsidR="00A61D71">
        <w:t>as</w:t>
      </w:r>
      <w:r w:rsidR="00140036" w:rsidRPr="00140036">
        <w:t xml:space="preserve"> dėl kredito, paimto daugiabučiui namui atnaujinti, ir palūkanų apmokėjimo už asmenis, turinčius teisę į būsto šildymo išlaidų kompensaciją.</w:t>
      </w:r>
      <w:r w:rsidR="00567DBD">
        <w:t xml:space="preserve"> </w:t>
      </w:r>
      <w:r w:rsidR="00140036" w:rsidRPr="00140036">
        <w:t>Įsigyta MS SQL Server programinė įranga, skirta licencijų informacinei sistemai.</w:t>
      </w:r>
      <w:r w:rsidR="00A246CB">
        <w:t xml:space="preserve"> </w:t>
      </w:r>
      <w:r w:rsidR="00140036" w:rsidRPr="00140036">
        <w:t>Švietimo srities informacijos kaupimui ir analizei sukurtas įrankis debesijos pagrindu.</w:t>
      </w:r>
      <w:r w:rsidR="00CC2CE9">
        <w:t xml:space="preserve"> Dokumentas valdymas buvo patobulintas </w:t>
      </w:r>
      <w:r w:rsidR="00CC2CE9" w:rsidRPr="0047694A">
        <w:rPr>
          <w:bCs/>
        </w:rPr>
        <w:t xml:space="preserve">įdiegiant elektroninių sutarčių </w:t>
      </w:r>
      <w:r w:rsidR="0047694A" w:rsidRPr="0047694A">
        <w:rPr>
          <w:bCs/>
        </w:rPr>
        <w:t xml:space="preserve">modulį </w:t>
      </w:r>
      <w:r w:rsidR="00CC2CE9" w:rsidRPr="0047694A">
        <w:rPr>
          <w:bCs/>
        </w:rPr>
        <w:t>informacinėje  sistemoje „Avilys“ (</w:t>
      </w:r>
      <w:r w:rsidR="00CC2CE9" w:rsidRPr="00140036">
        <w:rPr>
          <w:bCs/>
        </w:rPr>
        <w:t>toliau – DVS „Avilys“).</w:t>
      </w:r>
      <w:r w:rsidR="00CC2CE9">
        <w:rPr>
          <w:bCs/>
        </w:rPr>
        <w:t xml:space="preserve"> </w:t>
      </w:r>
      <w:r w:rsidR="00CC2CE9" w:rsidRPr="00140036">
        <w:t>Visos biudžetinių įstaigų ataskaitos pateikiamos DVS „Avilys“ pasirašant el. parašu.</w:t>
      </w:r>
    </w:p>
    <w:p w14:paraId="35015908" w14:textId="71BEABE4" w:rsidR="00140036" w:rsidRDefault="00A433A8" w:rsidP="00AC1163">
      <w:pPr>
        <w:spacing w:after="0" w:line="240" w:lineRule="auto"/>
        <w:ind w:firstLine="851"/>
        <w:jc w:val="both"/>
      </w:pPr>
      <w:r w:rsidRPr="00140036">
        <w:rPr>
          <w:bCs/>
        </w:rPr>
        <w:t xml:space="preserve"> </w:t>
      </w:r>
      <w:r w:rsidR="00D4334D" w:rsidRPr="00140036">
        <w:rPr>
          <w:bCs/>
        </w:rPr>
        <w:t>Paruoštas ir sukonfigūruotas naujas informacinės sistemos „Biudžetas VS“ duomenų bazių serveris.</w:t>
      </w:r>
      <w:r w:rsidR="00567DBD">
        <w:rPr>
          <w:bCs/>
        </w:rPr>
        <w:t xml:space="preserve"> Šią informacinę sistemą </w:t>
      </w:r>
      <w:r w:rsidR="00567DBD" w:rsidRPr="00140036">
        <w:t xml:space="preserve">Savivaldybės administracija ir biudžetinės įstaigos </w:t>
      </w:r>
      <w:r w:rsidR="00567DBD">
        <w:t xml:space="preserve">naudoja </w:t>
      </w:r>
      <w:r w:rsidR="00567DBD" w:rsidRPr="00140036">
        <w:t>tiek buhalterin</w:t>
      </w:r>
      <w:r w:rsidR="00567DBD">
        <w:t>ei</w:t>
      </w:r>
      <w:r w:rsidR="00567DBD" w:rsidRPr="00140036">
        <w:t xml:space="preserve"> apskait</w:t>
      </w:r>
      <w:r w:rsidR="00567DBD">
        <w:t>ai</w:t>
      </w:r>
      <w:r w:rsidR="005A19D3">
        <w:t xml:space="preserve"> tvarkyti</w:t>
      </w:r>
      <w:r w:rsidR="00567DBD" w:rsidRPr="00140036">
        <w:t>, tiek finans</w:t>
      </w:r>
      <w:r w:rsidR="005A19D3">
        <w:t xml:space="preserve">ams </w:t>
      </w:r>
      <w:r w:rsidR="00567DBD" w:rsidRPr="00140036">
        <w:t>valdy</w:t>
      </w:r>
      <w:r w:rsidR="005A19D3">
        <w:t>ti</w:t>
      </w:r>
      <w:r w:rsidR="00567DBD">
        <w:t>.</w:t>
      </w:r>
      <w:r w:rsidR="00567DBD" w:rsidRPr="00140036">
        <w:t xml:space="preserve"> </w:t>
      </w:r>
    </w:p>
    <w:p w14:paraId="207DD17E" w14:textId="3652C67C" w:rsidR="00140036" w:rsidRPr="00981DDC" w:rsidRDefault="009A33BD" w:rsidP="00981DDC">
      <w:pPr>
        <w:spacing w:after="0" w:line="240" w:lineRule="auto"/>
        <w:ind w:firstLine="851"/>
        <w:jc w:val="both"/>
        <w:rPr>
          <w:color w:val="000000"/>
          <w:shd w:val="clear" w:color="auto" w:fill="FFFFFF"/>
        </w:rPr>
      </w:pPr>
      <w:r>
        <w:rPr>
          <w:lang w:eastAsia="lt-LT"/>
        </w:rPr>
        <w:t xml:space="preserve"> </w:t>
      </w:r>
      <w:r w:rsidR="00894B6B">
        <w:rPr>
          <w:lang w:eastAsia="lt-LT"/>
        </w:rPr>
        <w:t xml:space="preserve">Įdiegti </w:t>
      </w:r>
      <w:r w:rsidR="00981DDC">
        <w:rPr>
          <w:lang w:eastAsia="lt-LT"/>
        </w:rPr>
        <w:t>nauj</w:t>
      </w:r>
      <w:r w:rsidR="00894B6B">
        <w:rPr>
          <w:lang w:eastAsia="lt-LT"/>
        </w:rPr>
        <w:t>i</w:t>
      </w:r>
      <w:r w:rsidR="00981DDC">
        <w:rPr>
          <w:lang w:eastAsia="lt-LT"/>
        </w:rPr>
        <w:t xml:space="preserve"> </w:t>
      </w:r>
      <w:r w:rsidR="00140036" w:rsidRPr="00140036">
        <w:rPr>
          <w:lang w:eastAsia="lt-LT"/>
        </w:rPr>
        <w:t>programini</w:t>
      </w:r>
      <w:r w:rsidR="00894B6B">
        <w:rPr>
          <w:lang w:eastAsia="lt-LT"/>
        </w:rPr>
        <w:t>ai</w:t>
      </w:r>
      <w:r w:rsidR="00140036" w:rsidRPr="00140036">
        <w:rPr>
          <w:lang w:eastAsia="lt-LT"/>
        </w:rPr>
        <w:t xml:space="preserve"> sprendim</w:t>
      </w:r>
      <w:r w:rsidR="00894B6B">
        <w:rPr>
          <w:lang w:eastAsia="lt-LT"/>
        </w:rPr>
        <w:t>ai</w:t>
      </w:r>
      <w:r w:rsidR="00140036" w:rsidRPr="00140036">
        <w:rPr>
          <w:lang w:eastAsia="lt-LT"/>
        </w:rPr>
        <w:t xml:space="preserve"> </w:t>
      </w:r>
      <w:r w:rsidR="00981DDC">
        <w:rPr>
          <w:lang w:eastAsia="lt-LT"/>
        </w:rPr>
        <w:t>i</w:t>
      </w:r>
      <w:r w:rsidR="00140036" w:rsidRPr="00140036">
        <w:rPr>
          <w:color w:val="000000"/>
          <w:shd w:val="clear" w:color="auto" w:fill="FFFFFF"/>
        </w:rPr>
        <w:t>kimokyklinio ugdymo mokyklų vaikų registracijos ir eilių sudarymo  informacinėje sistemoje.</w:t>
      </w:r>
      <w:r w:rsidR="00981DDC">
        <w:rPr>
          <w:color w:val="000000"/>
          <w:shd w:val="clear" w:color="auto" w:fill="FFFFFF"/>
        </w:rPr>
        <w:t xml:space="preserve"> </w:t>
      </w:r>
      <w:r w:rsidR="00140036" w:rsidRPr="00140036">
        <w:rPr>
          <w:color w:val="000000"/>
          <w:shd w:val="clear" w:color="auto" w:fill="FFFFFF"/>
        </w:rPr>
        <w:t>Atnaujinta centralizuoto priėmimo į mokyklas</w:t>
      </w:r>
      <w:r w:rsidR="00140036" w:rsidRPr="00140036">
        <w:t xml:space="preserve"> programinė įranga.</w:t>
      </w:r>
    </w:p>
    <w:p w14:paraId="2CDF42E7" w14:textId="50C2B7C5" w:rsidR="00581CCD" w:rsidRDefault="00140036" w:rsidP="00581CCD">
      <w:pPr>
        <w:spacing w:after="0" w:line="240" w:lineRule="auto"/>
        <w:ind w:firstLine="851"/>
        <w:jc w:val="both"/>
        <w:rPr>
          <w:noProof/>
        </w:rPr>
      </w:pPr>
      <w:r w:rsidRPr="00140036">
        <w:t>Panevėžio mieste įrengtos nemokamos belaidžio interneto ryšio tinklo „WiFi4EU“ zonos</w:t>
      </w:r>
      <w:r w:rsidR="00D72762">
        <w:t xml:space="preserve"> (žr. </w:t>
      </w:r>
      <w:r w:rsidR="009136C3">
        <w:t>11</w:t>
      </w:r>
      <w:r w:rsidR="00D72762">
        <w:t xml:space="preserve"> pav.)</w:t>
      </w:r>
      <w:r w:rsidRPr="00140036">
        <w:t xml:space="preserve">. Kokybišką ryšį palaiko 11 veikiančių modernių </w:t>
      </w:r>
      <w:r w:rsidRPr="00140036">
        <w:t>belaidžių interneto įrenginių. Viešose erdvėse belaidis ryšys prieinamas visą parą ir bus teikiamas ne trumpiau nei 3 metus.</w:t>
      </w:r>
      <w:r w:rsidR="001B399F" w:rsidRPr="001B399F">
        <w:rPr>
          <w:noProof/>
        </w:rPr>
        <w:t xml:space="preserve"> </w:t>
      </w:r>
    </w:p>
    <w:p w14:paraId="23E5494C" w14:textId="6B295EFA" w:rsidR="00DE152F" w:rsidRDefault="00DE152F" w:rsidP="00581CCD">
      <w:pPr>
        <w:spacing w:after="0" w:line="240" w:lineRule="auto"/>
        <w:ind w:firstLine="851"/>
        <w:jc w:val="both"/>
        <w:rPr>
          <w:noProof/>
        </w:rPr>
      </w:pPr>
    </w:p>
    <w:p w14:paraId="2D2D93A8" w14:textId="4886712B" w:rsidR="00DE152F" w:rsidRDefault="00DE152F" w:rsidP="00581CCD">
      <w:pPr>
        <w:spacing w:after="0" w:line="240" w:lineRule="auto"/>
        <w:ind w:firstLine="851"/>
        <w:jc w:val="both"/>
        <w:rPr>
          <w:noProof/>
        </w:rPr>
      </w:pPr>
    </w:p>
    <w:p w14:paraId="68B04FFE" w14:textId="77777777" w:rsidR="00DE152F" w:rsidRDefault="00DE152F" w:rsidP="00581CCD">
      <w:pPr>
        <w:spacing w:after="0" w:line="240" w:lineRule="auto"/>
        <w:ind w:firstLine="851"/>
        <w:jc w:val="both"/>
        <w:rPr>
          <w:noProof/>
        </w:rPr>
      </w:pPr>
    </w:p>
    <w:p w14:paraId="1AECA2ED" w14:textId="77777777" w:rsidR="00FB29A7" w:rsidRDefault="00FB29A7" w:rsidP="00FB29A7">
      <w:pPr>
        <w:keepNext/>
        <w:spacing w:after="0" w:line="240" w:lineRule="auto"/>
        <w:jc w:val="both"/>
      </w:pPr>
      <w:r w:rsidRPr="00FB29A7">
        <w:rPr>
          <w:noProof/>
        </w:rPr>
        <w:drawing>
          <wp:inline distT="0" distB="0" distL="0" distR="0" wp14:anchorId="490F07C4" wp14:editId="032D97EA">
            <wp:extent cx="3194050" cy="3844124"/>
            <wp:effectExtent l="0" t="0" r="6350" b="4445"/>
            <wp:docPr id="252" name="Paveikslėli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0931" r="1859"/>
                    <a:stretch/>
                  </pic:blipFill>
                  <pic:spPr bwMode="auto">
                    <a:xfrm>
                      <a:off x="0" y="0"/>
                      <a:ext cx="3199043" cy="3850133"/>
                    </a:xfrm>
                    <a:prstGeom prst="rect">
                      <a:avLst/>
                    </a:prstGeom>
                    <a:noFill/>
                    <a:ln>
                      <a:noFill/>
                    </a:ln>
                    <a:extLst>
                      <a:ext uri="{53640926-AAD7-44D8-BBD7-CCE9431645EC}">
                        <a14:shadowObscured xmlns:a14="http://schemas.microsoft.com/office/drawing/2010/main"/>
                      </a:ext>
                    </a:extLst>
                  </pic:spPr>
                </pic:pic>
              </a:graphicData>
            </a:graphic>
          </wp:inline>
        </w:drawing>
      </w:r>
    </w:p>
    <w:p w14:paraId="2AB72E53" w14:textId="2FA23CD5" w:rsidR="00FB29A7" w:rsidRDefault="00544AF3" w:rsidP="00FB29A7">
      <w:pPr>
        <w:pStyle w:val="Antrat"/>
        <w:jc w:val="both"/>
        <w:rPr>
          <w:i w:val="0"/>
          <w:iCs w:val="0"/>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sidR="00C4303A">
        <w:rPr>
          <w:b/>
          <w:bCs/>
          <w:i w:val="0"/>
          <w:iCs w:val="0"/>
          <w:noProof/>
          <w:color w:val="5A5655"/>
          <w:sz w:val="22"/>
          <w:szCs w:val="22"/>
        </w:rPr>
        <w:t>11</w:t>
      </w:r>
      <w:r>
        <w:rPr>
          <w:b/>
          <w:bCs/>
          <w:i w:val="0"/>
          <w:iCs w:val="0"/>
          <w:noProof/>
          <w:color w:val="5A5655"/>
          <w:sz w:val="22"/>
          <w:szCs w:val="22"/>
        </w:rPr>
        <w:fldChar w:fldCharType="end"/>
      </w:r>
      <w:r w:rsidR="00FB29A7" w:rsidRPr="00FB29A7">
        <w:rPr>
          <w:b/>
          <w:bCs/>
          <w:i w:val="0"/>
          <w:iCs w:val="0"/>
          <w:color w:val="5A5655"/>
          <w:sz w:val="22"/>
          <w:szCs w:val="22"/>
        </w:rPr>
        <w:t xml:space="preserve"> pav.</w:t>
      </w:r>
      <w:r w:rsidR="00FB29A7" w:rsidRPr="00FB29A7">
        <w:rPr>
          <w:i w:val="0"/>
          <w:iCs w:val="0"/>
          <w:color w:val="5A5655"/>
          <w:sz w:val="22"/>
          <w:szCs w:val="22"/>
        </w:rPr>
        <w:t xml:space="preserve"> Belaidžio interneto tinklo „WiFi4EU“ zonos Panevėžio mieste, 2020 m.</w:t>
      </w:r>
    </w:p>
    <w:p w14:paraId="61B543D6" w14:textId="01F84F66" w:rsidR="00FB29A7" w:rsidRDefault="00FB29A7" w:rsidP="00FB29A7"/>
    <w:p w14:paraId="2E0AA9B0" w14:textId="6A1C902A" w:rsidR="00FB29A7" w:rsidRDefault="00FB29A7" w:rsidP="00FB29A7"/>
    <w:p w14:paraId="64D39A2F" w14:textId="24CEF1BD" w:rsidR="00FB29A7" w:rsidRDefault="00FB29A7" w:rsidP="00FB29A7"/>
    <w:p w14:paraId="321CB262" w14:textId="77777777" w:rsidR="00FB29A7" w:rsidRPr="00FB29A7" w:rsidRDefault="00FB29A7" w:rsidP="00FB29A7"/>
    <w:p w14:paraId="493BB066" w14:textId="77777777" w:rsidR="00FB29A7" w:rsidRDefault="00FB29A7" w:rsidP="00581CCD">
      <w:pPr>
        <w:spacing w:after="0" w:line="240" w:lineRule="auto"/>
        <w:ind w:firstLine="851"/>
        <w:jc w:val="both"/>
        <w:rPr>
          <w:noProof/>
        </w:rPr>
      </w:pPr>
    </w:p>
    <w:p w14:paraId="63EFC54B" w14:textId="77777777" w:rsidR="00FB29A7" w:rsidRDefault="00FB29A7" w:rsidP="00581CCD">
      <w:pPr>
        <w:spacing w:after="0" w:line="240" w:lineRule="auto"/>
        <w:ind w:firstLine="851"/>
        <w:jc w:val="both"/>
        <w:rPr>
          <w:noProof/>
        </w:rPr>
        <w:sectPr w:rsidR="00FB29A7" w:rsidSect="001C1CD6">
          <w:type w:val="continuous"/>
          <w:pgSz w:w="11906" w:h="16838"/>
          <w:pgMar w:top="720" w:right="720" w:bottom="720" w:left="720" w:header="567" w:footer="0" w:gutter="0"/>
          <w:cols w:num="2" w:space="374"/>
          <w:docGrid w:linePitch="360"/>
        </w:sectPr>
      </w:pPr>
    </w:p>
    <w:p w14:paraId="333CA774" w14:textId="0E51672C" w:rsidR="00CC2CE9" w:rsidRDefault="00CC2CE9" w:rsidP="00581CCD">
      <w:pPr>
        <w:spacing w:after="0" w:line="240" w:lineRule="auto"/>
        <w:ind w:firstLine="851"/>
        <w:jc w:val="both"/>
        <w:rPr>
          <w:noProof/>
        </w:rPr>
      </w:pPr>
    </w:p>
    <w:p w14:paraId="71050089" w14:textId="61EB5437" w:rsidR="00267DBA" w:rsidRPr="005326A6" w:rsidRDefault="00DE152F" w:rsidP="00267DBA">
      <w:pPr>
        <w:pStyle w:val="Antrat1"/>
        <w:rPr>
          <w:rFonts w:asciiTheme="minorHAnsi" w:hAnsiTheme="minorHAnsi" w:cstheme="minorHAnsi"/>
          <w:b/>
          <w:bCs/>
          <w:color w:val="5A5655"/>
          <w:sz w:val="48"/>
          <w:szCs w:val="48"/>
        </w:rPr>
      </w:pPr>
      <w:bookmarkStart w:id="13" w:name="_Toc67264465"/>
      <w:r>
        <w:rPr>
          <w:rFonts w:asciiTheme="minorHAnsi" w:hAnsiTheme="minorHAnsi" w:cstheme="minorHAnsi"/>
          <w:b/>
          <w:bCs/>
          <w:color w:val="5A5655"/>
          <w:sz w:val="48"/>
          <w:szCs w:val="48"/>
        </w:rPr>
        <w:t>G</w:t>
      </w:r>
      <w:r w:rsidR="00267DBA" w:rsidRPr="005326A6">
        <w:rPr>
          <w:rFonts w:asciiTheme="minorHAnsi" w:hAnsiTheme="minorHAnsi" w:cstheme="minorHAnsi"/>
          <w:b/>
          <w:bCs/>
          <w:color w:val="5A5655"/>
          <w:sz w:val="48"/>
          <w:szCs w:val="48"/>
        </w:rPr>
        <w:t>YVENTOJŲ APTARNAVIMAS</w:t>
      </w:r>
      <w:r w:rsidR="001C5BB1">
        <w:rPr>
          <w:rFonts w:asciiTheme="minorHAnsi" w:hAnsiTheme="minorHAnsi" w:cstheme="minorHAnsi"/>
          <w:b/>
          <w:bCs/>
          <w:color w:val="5A5655"/>
          <w:sz w:val="48"/>
          <w:szCs w:val="48"/>
        </w:rPr>
        <w:br/>
      </w:r>
      <w:r w:rsidR="00267DBA" w:rsidRPr="005326A6">
        <w:rPr>
          <w:rFonts w:asciiTheme="minorHAnsi" w:hAnsiTheme="minorHAnsi" w:cstheme="minorHAnsi"/>
          <w:b/>
          <w:bCs/>
          <w:color w:val="5A5655"/>
          <w:sz w:val="48"/>
          <w:szCs w:val="48"/>
        </w:rPr>
        <w:t>IR DOKUMENTŲ VALDYMAS</w:t>
      </w:r>
      <w:bookmarkEnd w:id="13"/>
    </w:p>
    <w:p w14:paraId="36EA1767" w14:textId="77777777" w:rsidR="001C5BB1" w:rsidRDefault="001C5BB1" w:rsidP="001C5BB1">
      <w:pPr>
        <w:spacing w:after="0" w:line="276" w:lineRule="auto"/>
        <w:jc w:val="both"/>
        <w:rPr>
          <w:rFonts w:cstheme="minorHAnsi"/>
          <w:b/>
          <w:bCs/>
          <w:color w:val="5A5655"/>
        </w:rPr>
      </w:pPr>
    </w:p>
    <w:p w14:paraId="4136A6EF" w14:textId="77777777" w:rsidR="001C5BB1" w:rsidRDefault="001C5BB1" w:rsidP="001C5BB1">
      <w:pPr>
        <w:spacing w:after="0" w:line="276" w:lineRule="auto"/>
        <w:jc w:val="both"/>
        <w:rPr>
          <w:rFonts w:cstheme="minorHAnsi"/>
          <w:b/>
          <w:bCs/>
          <w:color w:val="5A5655"/>
        </w:rPr>
      </w:pPr>
    </w:p>
    <w:p w14:paraId="19FC9526" w14:textId="1817399A" w:rsidR="001C5BB1" w:rsidRDefault="001C5BB1" w:rsidP="001C5BB1">
      <w:pPr>
        <w:spacing w:after="0" w:line="276" w:lineRule="auto"/>
        <w:jc w:val="both"/>
        <w:rPr>
          <w:rFonts w:cstheme="minorHAnsi"/>
          <w:b/>
          <w:bCs/>
          <w:color w:val="5A5655"/>
        </w:rPr>
      </w:pPr>
    </w:p>
    <w:p w14:paraId="060A2F19" w14:textId="09F2A155" w:rsidR="001C5BB1" w:rsidRDefault="001C5BB1" w:rsidP="001C5BB1">
      <w:pPr>
        <w:spacing w:after="0" w:line="276" w:lineRule="auto"/>
        <w:jc w:val="both"/>
        <w:rPr>
          <w:rFonts w:cstheme="minorHAnsi"/>
          <w:b/>
          <w:bCs/>
          <w:color w:val="5A5655"/>
        </w:rPr>
        <w:sectPr w:rsidR="001C5BB1" w:rsidSect="001C1CD6">
          <w:type w:val="continuous"/>
          <w:pgSz w:w="11906" w:h="16838"/>
          <w:pgMar w:top="720" w:right="720" w:bottom="720" w:left="720" w:header="567" w:footer="0" w:gutter="0"/>
          <w:cols w:space="374"/>
          <w:docGrid w:linePitch="360"/>
        </w:sectPr>
      </w:pPr>
    </w:p>
    <w:p w14:paraId="441FA480" w14:textId="7EE97C54" w:rsidR="00267DBA" w:rsidRPr="008538A4" w:rsidRDefault="000E13FE" w:rsidP="00D615E5">
      <w:pPr>
        <w:pStyle w:val="prastasiniatinklio"/>
        <w:spacing w:before="0" w:beforeAutospacing="0" w:after="0" w:afterAutospacing="0"/>
        <w:ind w:firstLine="851"/>
        <w:jc w:val="both"/>
        <w:rPr>
          <w:rFonts w:asciiTheme="minorHAnsi" w:hAnsiTheme="minorHAnsi" w:cstheme="minorHAnsi"/>
          <w:sz w:val="22"/>
          <w:szCs w:val="22"/>
        </w:rPr>
      </w:pPr>
      <w:r>
        <w:rPr>
          <w:rFonts w:cstheme="minorHAnsi"/>
          <w:b/>
          <w:bCs/>
          <w:noProof/>
          <w:color w:val="5A5655"/>
        </w:rPr>
        <mc:AlternateContent>
          <mc:Choice Requires="wps">
            <w:drawing>
              <wp:anchor distT="0" distB="0" distL="114300" distR="114300" simplePos="0" relativeHeight="251663872" behindDoc="0" locked="0" layoutInCell="1" allowOverlap="1" wp14:anchorId="001E8579" wp14:editId="23387D0A">
                <wp:simplePos x="0" y="0"/>
                <wp:positionH relativeFrom="page">
                  <wp:posOffset>4055110</wp:posOffset>
                </wp:positionH>
                <wp:positionV relativeFrom="paragraph">
                  <wp:posOffset>1754505</wp:posOffset>
                </wp:positionV>
                <wp:extent cx="3493135" cy="1333500"/>
                <wp:effectExtent l="19050" t="0" r="12065" b="19050"/>
                <wp:wrapTopAndBottom/>
                <wp:docPr id="51" name="Rodyklė: penkiakampė 51"/>
                <wp:cNvGraphicFramePr/>
                <a:graphic xmlns:a="http://schemas.openxmlformats.org/drawingml/2006/main">
                  <a:graphicData uri="http://schemas.microsoft.com/office/word/2010/wordprocessingShape">
                    <wps:wsp>
                      <wps:cNvSpPr/>
                      <wps:spPr>
                        <a:xfrm flipH="1">
                          <a:off x="0" y="0"/>
                          <a:ext cx="3493135" cy="133350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B05CF5" w14:textId="6241EC88" w:rsidR="00C4303A" w:rsidRPr="00A77EBE" w:rsidRDefault="00C4303A" w:rsidP="00A77EBE">
                            <w:pPr>
                              <w:jc w:val="center"/>
                              <w:rPr>
                                <w:color w:val="FFFFFF" w:themeColor="background1"/>
                                <w:sz w:val="24"/>
                                <w:szCs w:val="24"/>
                              </w:rPr>
                            </w:pPr>
                            <w:r w:rsidRPr="00A77EBE">
                              <w:rPr>
                                <w:color w:val="FFFFFF" w:themeColor="background1"/>
                                <w:sz w:val="24"/>
                                <w:szCs w:val="24"/>
                              </w:rPr>
                              <w:t>Gyventojų patogumui Savivaldybės administracijos priimamasis interesantus ketvirtadieniais priima nuo 7 iki 18 val. be pietų pertraukos.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E8579" id="Rodyklė: penkiakampė 51" o:spid="_x0000_s1037" type="#_x0000_t15" style="position:absolute;left:0;text-align:left;margin-left:319.3pt;margin-top:138.15pt;width:275.05pt;height:105pt;flip:x;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QV1AuQIAAOAFAAAOAAAAZHJzL2Uyb0RvYy54bWysVM1OGzEQvlfqO1i+l91kk7as2KAIlLYS ggioODteO2vhv9pONuFFeCEerGPvZqEF9YB6sWbsmc8z3/ycnO6URFvmvDC6wqOjHCOmqamFXlf4 5+3i01eMfCC6JtJoVuE98/h09vHDSWtLNjaNkTVzCEC0L1tb4SYEW2aZpw1TxB8ZyzQ8cuMUCaC6 dVY70gK6ktk4zz9nrXG1dYYy7+H2vHvEs4TPOaPhinPPApIVhthCOl06V/HMZiekXDtiG0H7MMg7 olBEaPh0gDongaCNE6+glKDOeMPDETUqM5wLylIOkM0o/yubm4ZYlnIBcrwdaPL/D5ZebpcOibrC 0xFGmiio0bWp9/fy6bFEwP69IPdE2adHBAbAVmt9CU43dul6zYMYU99xpxCXwn6HRkhkQHpol7je D1yzXUAULovJcTEqphhReBsVRTHNUzWyDigCWufDN2YUigKkbBRbShIiI6Qk2wsfIAKwP9jFa2+k qBdCyqS49epMOrQlUP3jRT7Ni5gCuPxhJvX7PAEnumaRko6EJIW9ZBFQ6mvGgVpIdpxCTk3NhoAI pUyHjinfkJp1cQIPAxODRwo6AUZkDvkN2D1AHJjX2F22vX10ZWkmBuf8X4F1zoNH+tnoMDgroY17 C0BCVv3Pnf2BpI6ayFLYrXap7Uap6vFqBW0HvehMN6Te0oWAwl8QH5bEwVTC/MKmCVdwcGnaCpte wqgx7uGt+2gfO8c9YNTClFfY/9oQxzCSPzSM0fFoMolrISmT6ZcxKO7ly+rli96oMwOtBJMC0SUx 2gd5ELkz6g4W0jz+Ck9EU/i7wjS4g3IWuu0DK42y+TyZwSqwJFzoG0sPoxN7+nZ3R5ztuz/A4Fya w0Z41f+dbSyRNvNNMFyk4XjmtS8BrJHUS/3Ki3vqpZ6snhfz7DcAAAD//wMAUEsDBBQABgAIAAAA IQD5SAG63wAAAAwBAAAPAAAAZHJzL2Rvd25yZXYueG1sTI/BSsQwEIbvgu8QRvAibtKutLE2XURY BG+u4jnbjE2xmZQm7Xbf3uxJjzPz8c/317vVDWzBKfSeFGQbAQyp9aanTsHnx/5eAgtRk9GDJ1Rw xgC75vqq1pXxJ3rH5RA7lkIoVFqBjXGsOA+tRafDxo9I6fbtJ6djGqeOm0mfUrgbeC5EwZ3uKX2w esQXi+3PYXYK3uZge5EtpczPcv+FgpbHu1elbm/W5ydgEdf4B8NFP6lDk5yOfiYT2KCg2MoioQry stgCuxCZlCWwo4IHmVa8qfn/Es0vAAAA//8DAFBLAQItABQABgAIAAAAIQC2gziS/gAAAOEBAAAT AAAAAAAAAAAAAAAAAAAAAABbQ29udGVudF9UeXBlc10ueG1sUEsBAi0AFAAGAAgAAAAhADj9If/W AAAAlAEAAAsAAAAAAAAAAAAAAAAALwEAAF9yZWxzLy5yZWxzUEsBAi0AFAAGAAgAAAAhADlBXUC5 AgAA4AUAAA4AAAAAAAAAAAAAAAAALgIAAGRycy9lMm9Eb2MueG1sUEsBAi0AFAAGAAgAAAAhAPlI AbrfAAAADAEAAA8AAAAAAAAAAAAAAAAAEwUAAGRycy9kb3ducmV2LnhtbFBLBQYAAAAABAAEAPMA AAAfBgAAAAA= " adj="17477" fillcolor="#9f0503" strokecolor="#9f0503" strokeweight="1pt">
                <v:textbox>
                  <w:txbxContent>
                    <w:p w14:paraId="3BB05CF5" w14:textId="6241EC88" w:rsidR="00C4303A" w:rsidRPr="00A77EBE" w:rsidRDefault="00C4303A" w:rsidP="00A77EBE">
                      <w:pPr>
                        <w:jc w:val="center"/>
                        <w:rPr>
                          <w:color w:val="FFFFFF" w:themeColor="background1"/>
                          <w:sz w:val="24"/>
                          <w:szCs w:val="24"/>
                        </w:rPr>
                      </w:pPr>
                      <w:r w:rsidRPr="00A77EBE">
                        <w:rPr>
                          <w:color w:val="FFFFFF" w:themeColor="background1"/>
                          <w:sz w:val="24"/>
                          <w:szCs w:val="24"/>
                        </w:rPr>
                        <w:t>Gyventojų patogumui Savivaldybės administracijos priimamasis interesantus ketvirtadieniais priima nuo 7 iki 18 val. be pietų pertraukos.</w:t>
                      </w:r>
                    </w:p>
                  </w:txbxContent>
                </v:textbox>
                <w10:wrap type="topAndBottom" anchorx="page"/>
              </v:shape>
            </w:pict>
          </mc:Fallback>
        </mc:AlternateContent>
      </w:r>
      <w:r w:rsidR="00267DBA" w:rsidRPr="004072C3">
        <w:rPr>
          <w:rStyle w:val="Grietas"/>
          <w:rFonts w:asciiTheme="minorHAnsi" w:eastAsiaTheme="majorEastAsia" w:hAnsiTheme="minorHAnsi" w:cstheme="minorHAnsi"/>
          <w:b w:val="0"/>
          <w:bCs w:val="0"/>
          <w:sz w:val="22"/>
          <w:szCs w:val="22"/>
        </w:rPr>
        <w:t>2020 m</w:t>
      </w:r>
      <w:r w:rsidR="00D615E5">
        <w:rPr>
          <w:rStyle w:val="Grietas"/>
          <w:rFonts w:asciiTheme="minorHAnsi" w:eastAsiaTheme="majorEastAsia" w:hAnsiTheme="minorHAnsi" w:cstheme="minorHAnsi"/>
          <w:b w:val="0"/>
          <w:bCs w:val="0"/>
          <w:sz w:val="22"/>
          <w:szCs w:val="22"/>
        </w:rPr>
        <w:t>.</w:t>
      </w:r>
      <w:r w:rsidR="00267DBA" w:rsidRPr="004072C3">
        <w:rPr>
          <w:rStyle w:val="Grietas"/>
          <w:rFonts w:asciiTheme="minorHAnsi" w:eastAsiaTheme="majorEastAsia" w:hAnsiTheme="minorHAnsi" w:cstheme="minorHAnsi"/>
          <w:b w:val="0"/>
          <w:bCs w:val="0"/>
          <w:sz w:val="22"/>
          <w:szCs w:val="22"/>
        </w:rPr>
        <w:t xml:space="preserve"> </w:t>
      </w:r>
      <w:r w:rsidR="00D615E5">
        <w:rPr>
          <w:rStyle w:val="Grietas"/>
          <w:rFonts w:asciiTheme="minorHAnsi" w:eastAsiaTheme="majorEastAsia" w:hAnsiTheme="minorHAnsi" w:cstheme="minorHAnsi"/>
          <w:b w:val="0"/>
          <w:bCs w:val="0"/>
          <w:sz w:val="22"/>
          <w:szCs w:val="22"/>
        </w:rPr>
        <w:t>S</w:t>
      </w:r>
      <w:r w:rsidR="00267DBA" w:rsidRPr="004072C3">
        <w:rPr>
          <w:rStyle w:val="Grietas"/>
          <w:rFonts w:asciiTheme="minorHAnsi" w:eastAsiaTheme="majorEastAsia" w:hAnsiTheme="minorHAnsi" w:cstheme="minorHAnsi"/>
          <w:b w:val="0"/>
          <w:bCs w:val="0"/>
          <w:sz w:val="22"/>
          <w:szCs w:val="22"/>
        </w:rPr>
        <w:t>avivaldybės administracija, vadovaudamasi LR Vyriausybės priimtais nutarimais dėl karantino šalies teritorijoje paskelbimo, gyventojus aptarnavo nuotoliniu būdu</w:t>
      </w:r>
      <w:r w:rsidR="00D615E5">
        <w:rPr>
          <w:rStyle w:val="Grietas"/>
          <w:rFonts w:asciiTheme="minorHAnsi" w:eastAsiaTheme="majorEastAsia" w:hAnsiTheme="minorHAnsi" w:cstheme="minorHAnsi"/>
          <w:b w:val="0"/>
          <w:bCs w:val="0"/>
          <w:sz w:val="22"/>
          <w:szCs w:val="22"/>
        </w:rPr>
        <w:t>. T</w:t>
      </w:r>
      <w:r w:rsidR="00267DBA" w:rsidRPr="004072C3">
        <w:rPr>
          <w:rStyle w:val="Grietas"/>
          <w:rFonts w:asciiTheme="minorHAnsi" w:eastAsiaTheme="majorEastAsia" w:hAnsiTheme="minorHAnsi" w:cstheme="minorHAnsi"/>
          <w:b w:val="0"/>
          <w:bCs w:val="0"/>
          <w:sz w:val="22"/>
          <w:szCs w:val="22"/>
        </w:rPr>
        <w:t>ik išskirtin</w:t>
      </w:r>
      <w:r w:rsidR="00D615E5">
        <w:rPr>
          <w:rStyle w:val="Grietas"/>
          <w:rFonts w:asciiTheme="minorHAnsi" w:eastAsiaTheme="majorEastAsia" w:hAnsiTheme="minorHAnsi" w:cstheme="minorHAnsi"/>
          <w:b w:val="0"/>
          <w:bCs w:val="0"/>
          <w:sz w:val="22"/>
          <w:szCs w:val="22"/>
        </w:rPr>
        <w:t>i</w:t>
      </w:r>
      <w:r w:rsidR="00267DBA" w:rsidRPr="004072C3">
        <w:rPr>
          <w:rStyle w:val="Grietas"/>
          <w:rFonts w:asciiTheme="minorHAnsi" w:eastAsiaTheme="majorEastAsia" w:hAnsiTheme="minorHAnsi" w:cstheme="minorHAnsi"/>
          <w:b w:val="0"/>
          <w:bCs w:val="0"/>
          <w:sz w:val="22"/>
          <w:szCs w:val="22"/>
        </w:rPr>
        <w:t>ais atvejais laikantis saugumo reikalavimų tam, kad būtų užtikrintas visų paslaugų nenutrūkstamas teikimas gyventojams, Savivaldybės</w:t>
      </w:r>
      <w:r w:rsidR="00D615E5">
        <w:rPr>
          <w:rStyle w:val="Grietas"/>
          <w:rFonts w:asciiTheme="minorHAnsi" w:eastAsiaTheme="majorEastAsia" w:hAnsiTheme="minorHAnsi" w:cstheme="minorHAnsi"/>
          <w:b w:val="0"/>
          <w:bCs w:val="0"/>
          <w:sz w:val="22"/>
          <w:szCs w:val="22"/>
        </w:rPr>
        <w:t xml:space="preserve"> administracijos</w:t>
      </w:r>
      <w:r w:rsidR="00267DBA" w:rsidRPr="004072C3">
        <w:rPr>
          <w:rStyle w:val="Grietas"/>
          <w:rFonts w:asciiTheme="minorHAnsi" w:eastAsiaTheme="majorEastAsia" w:hAnsiTheme="minorHAnsi" w:cstheme="minorHAnsi"/>
          <w:b w:val="0"/>
          <w:bCs w:val="0"/>
          <w:sz w:val="22"/>
          <w:szCs w:val="22"/>
        </w:rPr>
        <w:t xml:space="preserve"> priimamajame fiziškai aptarnavo iš anksto dėl priėmimo susitarus telefonu.</w:t>
      </w:r>
      <w:r w:rsidR="00267DBA" w:rsidRPr="004072C3">
        <w:rPr>
          <w:rFonts w:asciiTheme="minorHAnsi" w:hAnsiTheme="minorHAnsi" w:cstheme="minorHAnsi"/>
          <w:b/>
          <w:bCs/>
          <w:sz w:val="22"/>
          <w:szCs w:val="22"/>
        </w:rPr>
        <w:t> </w:t>
      </w:r>
      <w:r w:rsidR="00267DBA" w:rsidRPr="004072C3">
        <w:rPr>
          <w:rStyle w:val="Grietas"/>
          <w:rFonts w:asciiTheme="minorHAnsi" w:eastAsiaTheme="majorEastAsia" w:hAnsiTheme="minorHAnsi" w:cstheme="minorHAnsi"/>
          <w:b w:val="0"/>
          <w:bCs w:val="0"/>
          <w:sz w:val="22"/>
          <w:szCs w:val="22"/>
        </w:rPr>
        <w:t xml:space="preserve">Paslaugas gyventojai užsakinėjo </w:t>
      </w:r>
      <w:r w:rsidR="00D615E5">
        <w:rPr>
          <w:rStyle w:val="Grietas"/>
          <w:rFonts w:asciiTheme="minorHAnsi" w:eastAsiaTheme="majorEastAsia" w:hAnsiTheme="minorHAnsi" w:cstheme="minorHAnsi"/>
          <w:b w:val="0"/>
          <w:bCs w:val="0"/>
          <w:sz w:val="22"/>
          <w:szCs w:val="22"/>
        </w:rPr>
        <w:t>portaluose</w:t>
      </w:r>
      <w:r w:rsidR="00267DBA" w:rsidRPr="004072C3">
        <w:rPr>
          <w:rStyle w:val="Grietas"/>
          <w:rFonts w:asciiTheme="minorHAnsi" w:eastAsiaTheme="majorEastAsia" w:hAnsiTheme="minorHAnsi" w:cstheme="minorHAnsi"/>
          <w:b w:val="0"/>
          <w:bCs w:val="0"/>
          <w:sz w:val="22"/>
          <w:szCs w:val="22"/>
        </w:rPr>
        <w:t xml:space="preserve"> </w:t>
      </w:r>
      <w:hyperlink r:id="rId40" w:history="1">
        <w:r w:rsidR="00D615E5" w:rsidRPr="00D615E5">
          <w:rPr>
            <w:rStyle w:val="Hipersaitas"/>
            <w:rFonts w:asciiTheme="minorHAnsi" w:eastAsiaTheme="majorEastAsia" w:hAnsiTheme="minorHAnsi" w:cstheme="minorHAnsi"/>
            <w:color w:val="auto"/>
            <w:sz w:val="22"/>
            <w:szCs w:val="22"/>
          </w:rPr>
          <w:t>www.epaslaugos.lt</w:t>
        </w:r>
      </w:hyperlink>
      <w:r w:rsidR="00267DBA" w:rsidRPr="004072C3">
        <w:rPr>
          <w:rStyle w:val="Grietas"/>
          <w:rFonts w:asciiTheme="minorHAnsi" w:eastAsiaTheme="majorEastAsia" w:hAnsiTheme="minorHAnsi" w:cstheme="minorHAnsi"/>
          <w:b w:val="0"/>
          <w:bCs w:val="0"/>
          <w:sz w:val="22"/>
          <w:szCs w:val="22"/>
        </w:rPr>
        <w:t xml:space="preserve">, </w:t>
      </w:r>
      <w:hyperlink r:id="rId41" w:history="1">
        <w:r w:rsidR="00267DBA" w:rsidRPr="00D615E5">
          <w:rPr>
            <w:rStyle w:val="Hipersaitas"/>
            <w:rFonts w:asciiTheme="minorHAnsi" w:hAnsiTheme="minorHAnsi" w:cstheme="minorHAnsi"/>
            <w:color w:val="auto"/>
            <w:sz w:val="22"/>
            <w:szCs w:val="22"/>
          </w:rPr>
          <w:t>www.spis.lt</w:t>
        </w:r>
      </w:hyperlink>
      <w:r w:rsidR="00267DBA" w:rsidRPr="004072C3">
        <w:rPr>
          <w:rStyle w:val="Grietas"/>
          <w:rFonts w:asciiTheme="minorHAnsi" w:eastAsiaTheme="majorEastAsia" w:hAnsiTheme="minorHAnsi" w:cstheme="minorHAnsi"/>
          <w:b w:val="0"/>
          <w:bCs w:val="0"/>
          <w:sz w:val="22"/>
          <w:szCs w:val="22"/>
        </w:rPr>
        <w:t>,</w:t>
      </w:r>
      <w:r w:rsidR="00D615E5">
        <w:rPr>
          <w:rStyle w:val="Grietas"/>
          <w:rFonts w:asciiTheme="minorHAnsi" w:eastAsiaTheme="majorEastAsia" w:hAnsiTheme="minorHAnsi" w:cstheme="minorHAnsi"/>
          <w:b w:val="0"/>
          <w:bCs w:val="0"/>
          <w:sz w:val="22"/>
          <w:szCs w:val="22"/>
        </w:rPr>
        <w:t xml:space="preserve"> </w:t>
      </w:r>
      <w:r w:rsidR="00267DBA" w:rsidRPr="004072C3">
        <w:rPr>
          <w:rStyle w:val="Grietas"/>
          <w:rFonts w:asciiTheme="minorHAnsi" w:eastAsiaTheme="majorEastAsia" w:hAnsiTheme="minorHAnsi" w:cstheme="minorHAnsi"/>
          <w:b w:val="0"/>
          <w:bCs w:val="0"/>
          <w:sz w:val="22"/>
          <w:szCs w:val="22"/>
        </w:rPr>
        <w:t>raštus ir dokumentus teikė  el. paštu, per elektroninio pristatymo sistemą arba siuntė paštu.</w:t>
      </w:r>
      <w:r w:rsidR="00267DBA" w:rsidRPr="004072C3">
        <w:rPr>
          <w:rFonts w:asciiTheme="minorHAnsi" w:hAnsiTheme="minorHAnsi" w:cstheme="minorHAnsi"/>
          <w:b/>
          <w:bCs/>
          <w:sz w:val="22"/>
          <w:szCs w:val="22"/>
        </w:rPr>
        <w:t xml:space="preserve"> </w:t>
      </w:r>
      <w:r w:rsidR="00267DBA" w:rsidRPr="004072C3">
        <w:rPr>
          <w:rFonts w:asciiTheme="minorHAnsi" w:hAnsiTheme="minorHAnsi" w:cstheme="minorHAnsi"/>
          <w:sz w:val="22"/>
          <w:szCs w:val="22"/>
        </w:rPr>
        <w:t xml:space="preserve">Gyventojų patogumui prie Savivaldybės </w:t>
      </w:r>
      <w:r w:rsidR="00D615E5">
        <w:rPr>
          <w:rFonts w:asciiTheme="minorHAnsi" w:hAnsiTheme="minorHAnsi" w:cstheme="minorHAnsi"/>
          <w:sz w:val="22"/>
          <w:szCs w:val="22"/>
        </w:rPr>
        <w:t xml:space="preserve">administracijos </w:t>
      </w:r>
      <w:r w:rsidR="00267DBA" w:rsidRPr="004072C3">
        <w:rPr>
          <w:rFonts w:asciiTheme="minorHAnsi" w:hAnsiTheme="minorHAnsi" w:cstheme="minorHAnsi"/>
          <w:sz w:val="22"/>
          <w:szCs w:val="22"/>
        </w:rPr>
        <w:t>centrinio įėjimo</w:t>
      </w:r>
      <w:r w:rsidR="00267DBA" w:rsidRPr="004072C3">
        <w:rPr>
          <w:rStyle w:val="Grietas"/>
          <w:rFonts w:asciiTheme="minorHAnsi" w:eastAsiaTheme="majorEastAsia" w:hAnsiTheme="minorHAnsi" w:cstheme="minorHAnsi"/>
          <w:b w:val="0"/>
          <w:bCs w:val="0"/>
          <w:sz w:val="22"/>
          <w:szCs w:val="22"/>
        </w:rPr>
        <w:t xml:space="preserve"> įrengta pašto dėžutė</w:t>
      </w:r>
      <w:r w:rsidR="00267DBA" w:rsidRPr="004072C3">
        <w:rPr>
          <w:rFonts w:asciiTheme="minorHAnsi" w:hAnsiTheme="minorHAnsi" w:cstheme="minorHAnsi"/>
          <w:b/>
          <w:bCs/>
          <w:sz w:val="22"/>
          <w:szCs w:val="22"/>
        </w:rPr>
        <w:t xml:space="preserve">, </w:t>
      </w:r>
      <w:r w:rsidR="00267DBA" w:rsidRPr="004072C3">
        <w:rPr>
          <w:rFonts w:asciiTheme="minorHAnsi" w:hAnsiTheme="minorHAnsi" w:cstheme="minorHAnsi"/>
          <w:sz w:val="22"/>
          <w:szCs w:val="22"/>
        </w:rPr>
        <w:t>skirta</w:t>
      </w:r>
      <w:r w:rsidR="00267DBA" w:rsidRPr="008538A4">
        <w:rPr>
          <w:rFonts w:asciiTheme="minorHAnsi" w:hAnsiTheme="minorHAnsi" w:cstheme="minorHAnsi"/>
          <w:sz w:val="22"/>
          <w:szCs w:val="22"/>
        </w:rPr>
        <w:t xml:space="preserve"> gyventojų prašymams, raštams ar kitiems dokumentams pateikti. Gyventojai telefonu buvo konsultuojami ir mokomi kaip naudotis Elektroninių valdžios vartų paslaugomis, e. pristatymo sistema, elektroniniu paštu ir kitomis elektroninėmis priemonėmis. </w:t>
      </w:r>
    </w:p>
    <w:p w14:paraId="0CF689E9" w14:textId="7DC42E29" w:rsidR="00267DBA" w:rsidRPr="008538A4" w:rsidRDefault="00267DBA" w:rsidP="00D615E5">
      <w:pPr>
        <w:spacing w:after="0" w:line="240" w:lineRule="auto"/>
        <w:ind w:firstLine="851"/>
        <w:jc w:val="both"/>
        <w:rPr>
          <w:rFonts w:cstheme="minorHAnsi"/>
        </w:rPr>
      </w:pPr>
      <w:r w:rsidRPr="008538A4">
        <w:rPr>
          <w:rFonts w:cstheme="minorHAnsi"/>
        </w:rPr>
        <w:t xml:space="preserve">Savivaldybės administracijos vadovai gyventojus priiminėjo pagal patvirtintą grafiką. Direktorius Tomas Jukna asmeniniais klausimais priėmė 23 interesantus, pavaduotoja Žibutė Gaivenienė – 6. </w:t>
      </w:r>
    </w:p>
    <w:p w14:paraId="7520C714" w14:textId="10DFBBCA" w:rsidR="00267DBA" w:rsidRDefault="001A3489" w:rsidP="00D615E5">
      <w:pPr>
        <w:spacing w:after="0" w:line="240" w:lineRule="auto"/>
        <w:ind w:firstLine="851"/>
        <w:jc w:val="both"/>
        <w:rPr>
          <w:rFonts w:eastAsia="Calibri" w:cstheme="minorHAnsi"/>
        </w:rPr>
      </w:pPr>
      <w:r>
        <w:rPr>
          <w:noProof/>
        </w:rPr>
        <mc:AlternateContent>
          <mc:Choice Requires="wps">
            <w:drawing>
              <wp:anchor distT="0" distB="0" distL="114300" distR="114300" simplePos="0" relativeHeight="251662848" behindDoc="0" locked="0" layoutInCell="1" allowOverlap="1" wp14:anchorId="7233EE86" wp14:editId="0F129362">
                <wp:simplePos x="0" y="0"/>
                <wp:positionH relativeFrom="column">
                  <wp:align>right</wp:align>
                </wp:positionH>
                <wp:positionV relativeFrom="paragraph">
                  <wp:posOffset>3202006</wp:posOffset>
                </wp:positionV>
                <wp:extent cx="3204210" cy="635"/>
                <wp:effectExtent l="0" t="0" r="0" b="8255"/>
                <wp:wrapTopAndBottom/>
                <wp:docPr id="50" name="Teksto laukas 50"/>
                <wp:cNvGraphicFramePr/>
                <a:graphic xmlns:a="http://schemas.openxmlformats.org/drawingml/2006/main">
                  <a:graphicData uri="http://schemas.microsoft.com/office/word/2010/wordprocessingShape">
                    <wps:wsp>
                      <wps:cNvSpPr txBox="1"/>
                      <wps:spPr>
                        <a:xfrm>
                          <a:off x="0" y="0"/>
                          <a:ext cx="3204210" cy="635"/>
                        </a:xfrm>
                        <a:prstGeom prst="rect">
                          <a:avLst/>
                        </a:prstGeom>
                        <a:solidFill>
                          <a:prstClr val="white"/>
                        </a:solidFill>
                        <a:ln>
                          <a:noFill/>
                        </a:ln>
                      </wps:spPr>
                      <wps:txbx>
                        <w:txbxContent>
                          <w:p w14:paraId="5914CCD2" w14:textId="7B52F6CB" w:rsidR="00C4303A" w:rsidRPr="001A3489" w:rsidRDefault="00C4303A" w:rsidP="001A3489">
                            <w:pPr>
                              <w:pStyle w:val="Antrat"/>
                              <w:rPr>
                                <w:rFonts w:eastAsia="Calibri" w:cstheme="minorHAnsi"/>
                                <w:i w:val="0"/>
                                <w:iCs w:val="0"/>
                                <w:noProof/>
                                <w:color w:val="5A5655"/>
                                <w:sz w:val="22"/>
                                <w:szCs w:val="22"/>
                              </w:rPr>
                            </w:pPr>
                            <w:r>
                              <w:rPr>
                                <w:rFonts w:eastAsia="Calibri" w:cstheme="minorHAnsi"/>
                                <w:b/>
                                <w:bCs/>
                                <w:i w:val="0"/>
                                <w:iCs w:val="0"/>
                                <w:noProof/>
                                <w:color w:val="5A5655"/>
                                <w:sz w:val="22"/>
                                <w:szCs w:val="22"/>
                              </w:rPr>
                              <w:fldChar w:fldCharType="begin"/>
                            </w:r>
                            <w:r>
                              <w:rPr>
                                <w:rFonts w:eastAsia="Calibri" w:cstheme="minorHAnsi"/>
                                <w:b/>
                                <w:bCs/>
                                <w:i w:val="0"/>
                                <w:iCs w:val="0"/>
                                <w:noProof/>
                                <w:color w:val="5A5655"/>
                                <w:sz w:val="22"/>
                                <w:szCs w:val="22"/>
                              </w:rPr>
                              <w:instrText xml:space="preserve"> SEQ pav. \* ARABIC </w:instrText>
                            </w:r>
                            <w:r>
                              <w:rPr>
                                <w:rFonts w:eastAsia="Calibri" w:cstheme="minorHAnsi"/>
                                <w:b/>
                                <w:bCs/>
                                <w:i w:val="0"/>
                                <w:iCs w:val="0"/>
                                <w:noProof/>
                                <w:color w:val="5A5655"/>
                                <w:sz w:val="22"/>
                                <w:szCs w:val="22"/>
                              </w:rPr>
                              <w:fldChar w:fldCharType="separate"/>
                            </w:r>
                            <w:r>
                              <w:rPr>
                                <w:rFonts w:eastAsia="Calibri" w:cstheme="minorHAnsi"/>
                                <w:b/>
                                <w:bCs/>
                                <w:i w:val="0"/>
                                <w:iCs w:val="0"/>
                                <w:noProof/>
                                <w:color w:val="5A5655"/>
                                <w:sz w:val="22"/>
                                <w:szCs w:val="22"/>
                              </w:rPr>
                              <w:t>12</w:t>
                            </w:r>
                            <w:r>
                              <w:rPr>
                                <w:rFonts w:eastAsia="Calibri" w:cstheme="minorHAnsi"/>
                                <w:b/>
                                <w:bCs/>
                                <w:i w:val="0"/>
                                <w:iCs w:val="0"/>
                                <w:noProof/>
                                <w:color w:val="5A5655"/>
                                <w:sz w:val="22"/>
                                <w:szCs w:val="22"/>
                              </w:rPr>
                              <w:fldChar w:fldCharType="end"/>
                            </w:r>
                            <w:r w:rsidRPr="001A3489">
                              <w:rPr>
                                <w:b/>
                                <w:bCs/>
                                <w:i w:val="0"/>
                                <w:iCs w:val="0"/>
                                <w:color w:val="5A5655"/>
                                <w:sz w:val="22"/>
                                <w:szCs w:val="22"/>
                              </w:rPr>
                              <w:t xml:space="preserve"> pav.</w:t>
                            </w:r>
                            <w:r w:rsidRPr="001A3489">
                              <w:rPr>
                                <w:i w:val="0"/>
                                <w:iCs w:val="0"/>
                                <w:color w:val="5A5655"/>
                                <w:sz w:val="22"/>
                                <w:szCs w:val="22"/>
                              </w:rPr>
                              <w:t xml:space="preserve"> Savivaldybės administracijos direktoriaus išleistų įsakymų </w:t>
                            </w:r>
                            <w:r>
                              <w:rPr>
                                <w:i w:val="0"/>
                                <w:iCs w:val="0"/>
                                <w:color w:val="5A5655"/>
                                <w:sz w:val="22"/>
                                <w:szCs w:val="22"/>
                              </w:rPr>
                              <w:t xml:space="preserve">pasiskirstymas pagal </w:t>
                            </w:r>
                            <w:r w:rsidRPr="001A3489">
                              <w:rPr>
                                <w:i w:val="0"/>
                                <w:iCs w:val="0"/>
                                <w:color w:val="5A5655"/>
                                <w:sz w:val="22"/>
                                <w:szCs w:val="22"/>
                              </w:rPr>
                              <w:t>tem</w:t>
                            </w:r>
                            <w:r>
                              <w:rPr>
                                <w:i w:val="0"/>
                                <w:iCs w:val="0"/>
                                <w:color w:val="5A5655"/>
                                <w:sz w:val="22"/>
                                <w:szCs w:val="22"/>
                              </w:rPr>
                              <w:t>a</w:t>
                            </w:r>
                            <w:r w:rsidRPr="001A3489">
                              <w:rPr>
                                <w:i w:val="0"/>
                                <w:iCs w:val="0"/>
                                <w:color w:val="5A5655"/>
                                <w:sz w:val="22"/>
                                <w:szCs w:val="22"/>
                              </w:rPr>
                              <w:t>s, 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33EE86" id="Teksto laukas 50" o:spid="_x0000_s1038" type="#_x0000_t202" style="position:absolute;left:0;text-align:left;margin-left:201.1pt;margin-top:252.15pt;width:252.3pt;height:.05pt;z-index:251662848;visibility:visible;mso-wrap-style:squar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236nNAIAAGwEAAAOAAAAZHJzL2Uyb0RvYy54bWysVMFu2zAMvQ/YPwi6L07StRiMOEWWIsOA oC2QDD0rshwLlUVNYmJ3Xz9KttOt22nYRaFI6snvPTGL264x7Kx80GALPptMOVNWQqntseDf9psP nzgLKGwpDFhV8BcV+O3y/btF63I1hxpMqTwjEBvy1hW8RnR5lgVZq0aECThlqViBbwTS1h+z0ouW 0BuTzafTm6wFXzoPUoVA2bu+yJcJv6qUxIeqCgqZKTh9G6bVp/UQ12y5EPnRC1drOXyG+IevaIS2 dOkF6k6gYCev/4BqtPQQoMKJhCaDqtJSJQ7EZjZ9w2ZXC6cSFxInuItM4f/Byvvzo2e6LPg1yWNF Qx7t1XNAYEacnkVglCeRWhdy6t056sbuM3Rk9pgPlIzcu8o38ZdYMaoT3stFYtUhk5S8mk8/zmdU klS7ubqOGNnrUecDflHQsBgU3JN/SVZx3gbsW8eWeFMAo8uNNiZuYmFtPDsL8rqtNaoB/LcuY2Ov hXiqB4yZLPLrecQIu0OXRJldSB6gfCHuHvonFJzcaLpwKwI+Ck9vhjjRHOADLZWBtuAwRJzV4H/8 LR/7yUqqctbSGyx4+H4SXnFmvloymSBxDPwYHMbAnpo1ENUZTZiTKaQDHs0YVh6aJxqPVbyFSsJK uqvgOIZr7CeBxkuq1So10bN0Ard252SEHoXdd0/Cu8EWJDfvYXydIn/jTt+b/HGrE5LUyboobK/i oDc96WT+MH5xZn7dp67XP4nlTwAAAP//AwBQSwMEFAAGAAgAAAAhAHEy1QvdAAAACAEAAA8AAABk cnMvZG93bnJldi54bWxMj8FOwzAQRO9I/IO1SFwQdaAhQiFOVVVwgEtF6IWbG2/jQLyObKcNf8/C BW6zmtHsm2o1u0EcMcTek4KbRQYCqfWmp07B7u3p+h5ETJqMHjyhgi+MsKrPzypdGn+iVzw2qRNc QrHUCmxKYyllbC06HRd+RGLv4IPTic/QSRP0icvdIG+zrJBO98QfrB5xY7H9bCanYJu/b+3VdHh8 WefL8LybNsVH1yh1eTGvH0AknNNfGH7wGR1qZtr7iUwUgwIekhTcZfkSBNssChD7X5GDrCv5f0D9 DQAA//8DAFBLAQItABQABgAIAAAAIQC2gziS/gAAAOEBAAATAAAAAAAAAAAAAAAAAAAAAABbQ29u dGVudF9UeXBlc10ueG1sUEsBAi0AFAAGAAgAAAAhADj9If/WAAAAlAEAAAsAAAAAAAAAAAAAAAAA LwEAAF9yZWxzLy5yZWxzUEsBAi0AFAAGAAgAAAAhAJPbfqc0AgAAbAQAAA4AAAAAAAAAAAAAAAAA LgIAAGRycy9lMm9Eb2MueG1sUEsBAi0AFAAGAAgAAAAhAHEy1QvdAAAACAEAAA8AAAAAAAAAAAAA AAAAjgQAAGRycy9kb3ducmV2LnhtbFBLBQYAAAAABAAEAPMAAACYBQAAAAA= " stroked="f">
                <v:textbox style="mso-fit-shape-to-text:t" inset="0,0,0,0">
                  <w:txbxContent>
                    <w:p w14:paraId="5914CCD2" w14:textId="7B52F6CB" w:rsidR="00C4303A" w:rsidRPr="001A3489" w:rsidRDefault="00C4303A" w:rsidP="001A3489">
                      <w:pPr>
                        <w:pStyle w:val="Antrat"/>
                        <w:rPr>
                          <w:rFonts w:eastAsia="Calibri" w:cstheme="minorHAnsi"/>
                          <w:i w:val="0"/>
                          <w:iCs w:val="0"/>
                          <w:noProof/>
                          <w:color w:val="5A5655"/>
                          <w:sz w:val="22"/>
                          <w:szCs w:val="22"/>
                        </w:rPr>
                      </w:pPr>
                      <w:r>
                        <w:rPr>
                          <w:rFonts w:eastAsia="Calibri" w:cstheme="minorHAnsi"/>
                          <w:b/>
                          <w:bCs/>
                          <w:i w:val="0"/>
                          <w:iCs w:val="0"/>
                          <w:noProof/>
                          <w:color w:val="5A5655"/>
                          <w:sz w:val="22"/>
                          <w:szCs w:val="22"/>
                        </w:rPr>
                        <w:fldChar w:fldCharType="begin"/>
                      </w:r>
                      <w:r>
                        <w:rPr>
                          <w:rFonts w:eastAsia="Calibri" w:cstheme="minorHAnsi"/>
                          <w:b/>
                          <w:bCs/>
                          <w:i w:val="0"/>
                          <w:iCs w:val="0"/>
                          <w:noProof/>
                          <w:color w:val="5A5655"/>
                          <w:sz w:val="22"/>
                          <w:szCs w:val="22"/>
                        </w:rPr>
                        <w:instrText xml:space="preserve"> SEQ pav. \* ARABIC </w:instrText>
                      </w:r>
                      <w:r>
                        <w:rPr>
                          <w:rFonts w:eastAsia="Calibri" w:cstheme="minorHAnsi"/>
                          <w:b/>
                          <w:bCs/>
                          <w:i w:val="0"/>
                          <w:iCs w:val="0"/>
                          <w:noProof/>
                          <w:color w:val="5A5655"/>
                          <w:sz w:val="22"/>
                          <w:szCs w:val="22"/>
                        </w:rPr>
                        <w:fldChar w:fldCharType="separate"/>
                      </w:r>
                      <w:r>
                        <w:rPr>
                          <w:rFonts w:eastAsia="Calibri" w:cstheme="minorHAnsi"/>
                          <w:b/>
                          <w:bCs/>
                          <w:i w:val="0"/>
                          <w:iCs w:val="0"/>
                          <w:noProof/>
                          <w:color w:val="5A5655"/>
                          <w:sz w:val="22"/>
                          <w:szCs w:val="22"/>
                        </w:rPr>
                        <w:t>12</w:t>
                      </w:r>
                      <w:r>
                        <w:rPr>
                          <w:rFonts w:eastAsia="Calibri" w:cstheme="minorHAnsi"/>
                          <w:b/>
                          <w:bCs/>
                          <w:i w:val="0"/>
                          <w:iCs w:val="0"/>
                          <w:noProof/>
                          <w:color w:val="5A5655"/>
                          <w:sz w:val="22"/>
                          <w:szCs w:val="22"/>
                        </w:rPr>
                        <w:fldChar w:fldCharType="end"/>
                      </w:r>
                      <w:r w:rsidRPr="001A3489">
                        <w:rPr>
                          <w:b/>
                          <w:bCs/>
                          <w:i w:val="0"/>
                          <w:iCs w:val="0"/>
                          <w:color w:val="5A5655"/>
                          <w:sz w:val="22"/>
                          <w:szCs w:val="22"/>
                        </w:rPr>
                        <w:t xml:space="preserve"> pav.</w:t>
                      </w:r>
                      <w:r w:rsidRPr="001A3489">
                        <w:rPr>
                          <w:i w:val="0"/>
                          <w:iCs w:val="0"/>
                          <w:color w:val="5A5655"/>
                          <w:sz w:val="22"/>
                          <w:szCs w:val="22"/>
                        </w:rPr>
                        <w:t xml:space="preserve"> Savivaldybės administracijos direktoriaus išleistų įsakymų </w:t>
                      </w:r>
                      <w:r>
                        <w:rPr>
                          <w:i w:val="0"/>
                          <w:iCs w:val="0"/>
                          <w:color w:val="5A5655"/>
                          <w:sz w:val="22"/>
                          <w:szCs w:val="22"/>
                        </w:rPr>
                        <w:t xml:space="preserve">pasiskirstymas pagal </w:t>
                      </w:r>
                      <w:r w:rsidRPr="001A3489">
                        <w:rPr>
                          <w:i w:val="0"/>
                          <w:iCs w:val="0"/>
                          <w:color w:val="5A5655"/>
                          <w:sz w:val="22"/>
                          <w:szCs w:val="22"/>
                        </w:rPr>
                        <w:t>tem</w:t>
                      </w:r>
                      <w:r>
                        <w:rPr>
                          <w:i w:val="0"/>
                          <w:iCs w:val="0"/>
                          <w:color w:val="5A5655"/>
                          <w:sz w:val="22"/>
                          <w:szCs w:val="22"/>
                        </w:rPr>
                        <w:t>a</w:t>
                      </w:r>
                      <w:r w:rsidRPr="001A3489">
                        <w:rPr>
                          <w:i w:val="0"/>
                          <w:iCs w:val="0"/>
                          <w:color w:val="5A5655"/>
                          <w:sz w:val="22"/>
                          <w:szCs w:val="22"/>
                        </w:rPr>
                        <w:t>s, 2020 m.</w:t>
                      </w:r>
                    </w:p>
                  </w:txbxContent>
                </v:textbox>
                <w10:wrap type="topAndBottom"/>
              </v:shape>
            </w:pict>
          </mc:Fallback>
        </mc:AlternateContent>
      </w:r>
      <w:r w:rsidR="00041B99">
        <w:rPr>
          <w:rFonts w:eastAsia="Calibri" w:cstheme="minorHAnsi"/>
          <w:noProof/>
        </w:rPr>
        <w:drawing>
          <wp:anchor distT="0" distB="0" distL="114300" distR="114300" simplePos="0" relativeHeight="251661824" behindDoc="0" locked="0" layoutInCell="1" allowOverlap="1" wp14:anchorId="64F96A99" wp14:editId="094EED9D">
            <wp:simplePos x="0" y="0"/>
            <wp:positionH relativeFrom="column">
              <wp:align>right</wp:align>
            </wp:positionH>
            <wp:positionV relativeFrom="paragraph">
              <wp:posOffset>997106</wp:posOffset>
            </wp:positionV>
            <wp:extent cx="3204210" cy="2160000"/>
            <wp:effectExtent l="0" t="0" r="15240" b="12065"/>
            <wp:wrapTopAndBottom/>
            <wp:docPr id="49" name="Diagrama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V relativeFrom="margin">
              <wp14:pctHeight>0</wp14:pctHeight>
            </wp14:sizeRelV>
          </wp:anchor>
        </w:drawing>
      </w:r>
      <w:r w:rsidR="00267DBA" w:rsidRPr="008538A4">
        <w:rPr>
          <w:rFonts w:eastAsia="Calibri" w:cstheme="minorHAnsi"/>
        </w:rPr>
        <w:t>2020 m. Savivaldybė gavo 42 751 dokumentą, išsiuntė 22 732, sudaryta 2 550 sutarčių.</w:t>
      </w:r>
      <w:r w:rsidR="00041B99">
        <w:rPr>
          <w:rFonts w:eastAsia="Calibri" w:cstheme="minorHAnsi"/>
        </w:rPr>
        <w:t xml:space="preserve"> </w:t>
      </w:r>
      <w:r w:rsidR="00267DBA" w:rsidRPr="008538A4">
        <w:rPr>
          <w:rFonts w:eastAsia="Calibri" w:cstheme="minorHAnsi"/>
        </w:rPr>
        <w:t>Administracijos direktorius išleido 4 423 įsakymus: 1245 veiklos, 503 administracinių paslaugų, 1 489 personalo, 651 atostogų, 130 komandiruočių, 405 finansų ir turto klausimais.</w:t>
      </w:r>
    </w:p>
    <w:p w14:paraId="05822F6C" w14:textId="490FD19E" w:rsidR="00267DBA" w:rsidRPr="008538A4" w:rsidRDefault="00267DBA" w:rsidP="00D615E5">
      <w:pPr>
        <w:spacing w:after="0" w:line="240" w:lineRule="auto"/>
        <w:ind w:firstLine="851"/>
        <w:jc w:val="both"/>
        <w:rPr>
          <w:rFonts w:eastAsia="Calibri" w:cstheme="minorHAnsi"/>
        </w:rPr>
      </w:pPr>
      <w:r w:rsidRPr="008538A4">
        <w:rPr>
          <w:rFonts w:eastAsia="Calibri" w:cstheme="minorHAnsi"/>
        </w:rPr>
        <w:t xml:space="preserve">Karantino metu vykdytas nuotolinis gyventojų aptarnavimas paskatino gyventojus naudotis el. paslaugomis. Kad Savivaldybės administracijos darbuotojai galėtų dirbti nuotoliniu būdu, buvo patvirtinta tvarka dėl el. vidaus dokumentų (sutarčių projektai, komisijų ir darbo grupių protokolai, aktai, darbo laiko apskaitos žiniaraščiai, pirkimo paraiškos) rengimo ir pasirašymo el. parašu. </w:t>
      </w:r>
      <w:r w:rsidRPr="008538A4">
        <w:rPr>
          <w:rFonts w:cstheme="minorHAnsi"/>
        </w:rPr>
        <w:t xml:space="preserve">Atsižvelgiant į interesantų pageidavimus, pakeistas Priimamojo darbo laikas ketvirtadieniais, t. y. dirbama nuo 7 iki 18 val. be pietų pertraukos. Suremontuotos ir perplanuotos Savivaldybės priimamojo patalpos, įrengti 4 nauji kabinetai. </w:t>
      </w:r>
    </w:p>
    <w:p w14:paraId="3C3B23AF" w14:textId="31838FE0" w:rsidR="00832B72" w:rsidRDefault="00832B72" w:rsidP="00D615E5">
      <w:pPr>
        <w:spacing w:after="0" w:line="240" w:lineRule="auto"/>
        <w:ind w:firstLine="851"/>
        <w:jc w:val="both"/>
        <w:rPr>
          <w:rFonts w:cstheme="minorHAnsi"/>
          <w:b/>
        </w:rPr>
      </w:pPr>
    </w:p>
    <w:p w14:paraId="405E0A4E" w14:textId="05A58DFA" w:rsidR="00267DBA" w:rsidRDefault="006B48DC" w:rsidP="00D615E5">
      <w:pPr>
        <w:spacing w:after="0" w:line="240" w:lineRule="auto"/>
        <w:ind w:firstLine="851"/>
        <w:jc w:val="both"/>
        <w:rPr>
          <w:rFonts w:cstheme="minorHAnsi"/>
        </w:rPr>
      </w:pPr>
      <w:r w:rsidRPr="006B48DC">
        <w:rPr>
          <w:rFonts w:cstheme="minorHAnsi"/>
          <w:bCs/>
        </w:rPr>
        <w:t>Savivaldybės administracijai 2020 m. p</w:t>
      </w:r>
      <w:r w:rsidR="00267DBA" w:rsidRPr="006B48DC">
        <w:rPr>
          <w:rFonts w:cstheme="minorHAnsi"/>
          <w:bCs/>
        </w:rPr>
        <w:t>ateikt</w:t>
      </w:r>
      <w:r>
        <w:rPr>
          <w:rFonts w:cstheme="minorHAnsi"/>
          <w:bCs/>
        </w:rPr>
        <w:t>os</w:t>
      </w:r>
      <w:r w:rsidR="00267DBA" w:rsidRPr="008538A4">
        <w:rPr>
          <w:rFonts w:cstheme="minorHAnsi"/>
        </w:rPr>
        <w:t xml:space="preserve"> 5</w:t>
      </w:r>
      <w:r>
        <w:rPr>
          <w:rFonts w:cstheme="minorHAnsi"/>
        </w:rPr>
        <w:t xml:space="preserve"> </w:t>
      </w:r>
      <w:r w:rsidR="00267DBA" w:rsidRPr="008538A4">
        <w:rPr>
          <w:rFonts w:cstheme="minorHAnsi"/>
        </w:rPr>
        <w:t>274 atvykimo į Lietuvos Respubliką ir 565 išvykimo deklaracijos, išduota 3 646 pažymų patalpos savininkui apie deklaruotą gyvenamąją vietą arba įtraukimą į gyvenamosios vietos nedeklaravusių asmenų apskaitą, parengti 205 sprendimai dėl deklaravimo duomenų keitimo, taisymo, naikinimo. Surašytas 1 patikrinimo aktai. Išsiųsta 614 raštų.</w:t>
      </w:r>
    </w:p>
    <w:p w14:paraId="65E6B095" w14:textId="795B54DC" w:rsidR="00785FB9" w:rsidRDefault="00785FB9" w:rsidP="00D615E5">
      <w:pPr>
        <w:pStyle w:val="Sraopastraipa"/>
        <w:spacing w:after="0" w:line="240" w:lineRule="auto"/>
        <w:ind w:left="0" w:firstLine="851"/>
        <w:jc w:val="both"/>
        <w:rPr>
          <w:rFonts w:cstheme="minorHAnsi"/>
        </w:rPr>
      </w:pPr>
      <w:r w:rsidRPr="008538A4">
        <w:rPr>
          <w:rFonts w:cstheme="minorHAnsi"/>
        </w:rPr>
        <w:t xml:space="preserve">Į Savivaldybės </w:t>
      </w:r>
      <w:r w:rsidR="00797725">
        <w:rPr>
          <w:rFonts w:cstheme="minorHAnsi"/>
        </w:rPr>
        <w:t xml:space="preserve">administracijos </w:t>
      </w:r>
      <w:r w:rsidRPr="008538A4">
        <w:rPr>
          <w:rFonts w:cstheme="minorHAnsi"/>
        </w:rPr>
        <w:t>archyvą priimti saugoti 53 likviduotų įmonių dokumentai. 2020 m. gruodžio 31 d. duomenimis, iš viso čia saugomi 2 421 įmonės dokumentai, t. y. 3 012 tiesinių metrų. Jų pagrindu išduo</w:t>
      </w:r>
      <w:r w:rsidR="000300D9">
        <w:rPr>
          <w:rFonts w:cstheme="minorHAnsi"/>
        </w:rPr>
        <w:t>tos</w:t>
      </w:r>
      <w:r w:rsidRPr="008538A4">
        <w:rPr>
          <w:rFonts w:cstheme="minorHAnsi"/>
        </w:rPr>
        <w:t xml:space="preserve"> 2</w:t>
      </w:r>
      <w:r w:rsidR="000300D9">
        <w:rPr>
          <w:rFonts w:cstheme="minorHAnsi"/>
        </w:rPr>
        <w:t xml:space="preserve"> </w:t>
      </w:r>
      <w:r w:rsidRPr="008538A4">
        <w:rPr>
          <w:rFonts w:cstheme="minorHAnsi"/>
        </w:rPr>
        <w:t>394 pažymos bei dokumentų kopijos juridiniams faktams patvirtinti. Parengti 48 dokumentų, kurių saugojimo terminai yra  pasibaigę, naikinimo aktai ir tuo pagrindu sunaikintos 6</w:t>
      </w:r>
      <w:r w:rsidR="000300D9">
        <w:rPr>
          <w:rFonts w:cstheme="minorHAnsi"/>
        </w:rPr>
        <w:t xml:space="preserve"> </w:t>
      </w:r>
      <w:r w:rsidRPr="008538A4">
        <w:rPr>
          <w:rFonts w:cstheme="minorHAnsi"/>
        </w:rPr>
        <w:t>454 bylos.</w:t>
      </w:r>
    </w:p>
    <w:p w14:paraId="18D4BCDE" w14:textId="345E42ED" w:rsidR="001A2013" w:rsidRDefault="001A2013" w:rsidP="00785FB9">
      <w:pPr>
        <w:pStyle w:val="Sraopastraipa"/>
        <w:spacing w:after="0" w:line="276" w:lineRule="auto"/>
        <w:ind w:left="0" w:firstLine="851"/>
        <w:jc w:val="both"/>
        <w:rPr>
          <w:rFonts w:cstheme="minorHAnsi"/>
        </w:rPr>
      </w:pPr>
    </w:p>
    <w:p w14:paraId="1F3A535E" w14:textId="27B9DB11" w:rsidR="001A2013" w:rsidRPr="001A2013" w:rsidRDefault="001A2013" w:rsidP="001A2013">
      <w:pPr>
        <w:spacing w:after="0" w:line="276" w:lineRule="auto"/>
        <w:jc w:val="both"/>
        <w:rPr>
          <w:rFonts w:cstheme="minorHAnsi"/>
          <w:b/>
          <w:bCs/>
          <w:color w:val="5A5655"/>
          <w:sz w:val="40"/>
          <w:szCs w:val="40"/>
        </w:rPr>
      </w:pPr>
      <w:r w:rsidRPr="001A2013">
        <w:rPr>
          <w:rFonts w:cstheme="minorHAnsi"/>
          <w:b/>
          <w:bCs/>
          <w:color w:val="5A5655"/>
          <w:sz w:val="40"/>
          <w:szCs w:val="40"/>
        </w:rPr>
        <w:t>Valstybinė kalba</w:t>
      </w:r>
    </w:p>
    <w:p w14:paraId="72D88CFA" w14:textId="77777777" w:rsidR="001A2013" w:rsidRPr="008538A4" w:rsidRDefault="001A2013" w:rsidP="00785FB9">
      <w:pPr>
        <w:pStyle w:val="Sraopastraipa"/>
        <w:spacing w:after="0" w:line="276" w:lineRule="auto"/>
        <w:ind w:left="0" w:firstLine="851"/>
        <w:jc w:val="both"/>
        <w:rPr>
          <w:rFonts w:cstheme="minorHAnsi"/>
        </w:rPr>
      </w:pPr>
    </w:p>
    <w:p w14:paraId="72BE2AAC" w14:textId="7B463955" w:rsidR="00267DBA" w:rsidRPr="008538A4" w:rsidRDefault="00267DBA" w:rsidP="00920477">
      <w:pPr>
        <w:spacing w:after="0" w:line="240" w:lineRule="auto"/>
        <w:ind w:firstLine="851"/>
        <w:jc w:val="both"/>
        <w:rPr>
          <w:rFonts w:cstheme="minorHAnsi"/>
        </w:rPr>
      </w:pPr>
      <w:r w:rsidRPr="008538A4">
        <w:rPr>
          <w:rFonts w:cstheme="minorHAnsi"/>
        </w:rPr>
        <w:t xml:space="preserve">Vykdant valstybės perduotą savivaldybėms valstybinės kalbos vartojimo ir taisyklingumo kontrolės funkciją, patikrinti 19 įstaigų ir įmonių viešieji užrašai ir valgiaraščiai, jų vadovams išsiųsti raštai dėl kalbos klaidų. Taip pat patikrintos 22 įstaigų interneto svetainės, 26 neperiodinės spaudos leidiniai, išsiųsti raštai įstaigoms. </w:t>
      </w:r>
      <w:r w:rsidRPr="008538A4">
        <w:rPr>
          <w:rFonts w:cstheme="minorHAnsi"/>
        </w:rPr>
        <w:lastRenderedPageBreak/>
        <w:t>Patikrinta Panevėžio naujienų portalo „Sekundė“ (</w:t>
      </w:r>
      <w:hyperlink r:id="rId43" w:history="1">
        <w:r w:rsidR="00920477" w:rsidRPr="00920477">
          <w:rPr>
            <w:rStyle w:val="Hipersaitas"/>
            <w:rFonts w:cstheme="minorHAnsi"/>
            <w:color w:val="auto"/>
          </w:rPr>
          <w:t>www.sekunde.lt</w:t>
        </w:r>
      </w:hyperlink>
      <w:r w:rsidRPr="008538A4">
        <w:rPr>
          <w:rFonts w:cstheme="minorHAnsi"/>
        </w:rPr>
        <w:t>) 2020 m. lapkričio 30–gruodžio 2 d. kai kurių straipsnių skiltyse „Aktualijos“, „Sveikata“, „Kultūra“ ir Aukštaitijos naujienų portalo „Jūsų Panevėžys“ (</w:t>
      </w:r>
      <w:hyperlink r:id="rId44" w:history="1">
        <w:r w:rsidR="00920477" w:rsidRPr="00920477">
          <w:rPr>
            <w:rStyle w:val="Hipersaitas"/>
            <w:rFonts w:cstheme="minorHAnsi"/>
            <w:color w:val="auto"/>
          </w:rPr>
          <w:t>www.jp.lt</w:t>
        </w:r>
      </w:hyperlink>
      <w:r w:rsidRPr="008538A4">
        <w:rPr>
          <w:rFonts w:cstheme="minorHAnsi"/>
        </w:rPr>
        <w:t>) 2020 m. lapkričio 4–6 d. kai kurių straipsnių skiltyse „Miestas“, „Laisvalaikis“, „Šiandien Panevėžyje“ ir nuolat skelbiamos informacijos kalba, su pastebėtomis klaidomis supažindinti vadovai.</w:t>
      </w:r>
    </w:p>
    <w:p w14:paraId="04780E9C" w14:textId="6B5F6773" w:rsidR="00267DBA" w:rsidRPr="008538A4" w:rsidRDefault="00267DBA" w:rsidP="00920477">
      <w:pPr>
        <w:spacing w:after="0" w:line="240" w:lineRule="auto"/>
        <w:ind w:firstLine="851"/>
        <w:jc w:val="both"/>
        <w:rPr>
          <w:rFonts w:cstheme="minorHAnsi"/>
        </w:rPr>
      </w:pPr>
      <w:r w:rsidRPr="008538A4">
        <w:rPr>
          <w:rFonts w:cstheme="minorHAnsi"/>
        </w:rPr>
        <w:t xml:space="preserve">Surengtas reidas 4 gatvėse: Smėlynės g. dalyje (nuo Elektros g. iki Marijonų g.), Marijonų g. dalyje (nuo Smėlynės g. iki Respublikos g.), A. Jakšto g. dalyje (nuo Respublikos g. iki pėsčiųjų tilto), Kranto g. dalyje (nuo P. Puzino gatvės iki Vasario 16-osios g.). Patikrinti jose esantys viešieji užrašai, rasti 30 įmonių ir įstaigų </w:t>
      </w:r>
      <w:r w:rsidRPr="008538A4">
        <w:rPr>
          <w:rFonts w:cstheme="minorHAnsi"/>
        </w:rPr>
        <w:t>netaisyklingi užrašai, joms išsiųsti raštai dėl viešųjų užrašų kalbos klaidų.</w:t>
      </w:r>
    </w:p>
    <w:p w14:paraId="0CD52F8C" w14:textId="77777777" w:rsidR="00267DBA" w:rsidRPr="008538A4" w:rsidRDefault="00267DBA" w:rsidP="00920477">
      <w:pPr>
        <w:spacing w:after="0" w:line="240" w:lineRule="auto"/>
        <w:ind w:firstLine="851"/>
        <w:jc w:val="both"/>
        <w:rPr>
          <w:rFonts w:cstheme="minorHAnsi"/>
        </w:rPr>
      </w:pPr>
      <w:r w:rsidRPr="008538A4">
        <w:rPr>
          <w:rFonts w:cstheme="minorHAnsi"/>
        </w:rPr>
        <w:t>Suderinti 127 reklamos ir viešųjų užrašų projektai, 1 paminklinės lentos tekstas. Suteikta konsultacijų kalbos vartojimo ir taisyklingumo klausimais juridiniams ir fiziniams asmenims: el. paštu arba raštu 224, telefonu 196, žodžiu 121.</w:t>
      </w:r>
    </w:p>
    <w:p w14:paraId="79889871" w14:textId="5B3C123D" w:rsidR="0030620D" w:rsidRPr="002F608B" w:rsidRDefault="00267DBA" w:rsidP="00612D5F">
      <w:pPr>
        <w:spacing w:after="0" w:line="240" w:lineRule="auto"/>
        <w:ind w:firstLine="851"/>
        <w:jc w:val="both"/>
        <w:rPr>
          <w:rFonts w:eastAsiaTheme="majorEastAsia" w:cstheme="minorHAnsi"/>
          <w:b/>
          <w:bCs/>
          <w:color w:val="5A5655"/>
          <w:sz w:val="48"/>
          <w:szCs w:val="48"/>
        </w:rPr>
        <w:sectPr w:rsidR="0030620D" w:rsidRPr="002F608B" w:rsidSect="001C1CD6">
          <w:type w:val="continuous"/>
          <w:pgSz w:w="11906" w:h="16838"/>
          <w:pgMar w:top="720" w:right="720" w:bottom="720" w:left="720" w:header="567" w:footer="0" w:gutter="0"/>
          <w:cols w:num="2" w:space="374"/>
          <w:docGrid w:linePitch="360"/>
        </w:sectPr>
      </w:pPr>
      <w:r w:rsidRPr="008538A4">
        <w:rPr>
          <w:rFonts w:cstheme="minorHAnsi"/>
        </w:rPr>
        <w:t>Savivaldybės interneto svetainės skyrelyje „Kalba – kultūros pagrindas“ paskelbta 13 atmintinių ir rekomendacijų kalbos taisyklingumo klausimais</w:t>
      </w:r>
      <w:r w:rsidR="00612D5F">
        <w:rPr>
          <w:rFonts w:cstheme="minorHAnsi"/>
        </w:rPr>
        <w:t xml:space="preserve">. </w:t>
      </w:r>
      <w:r w:rsidRPr="008538A4">
        <w:rPr>
          <w:rFonts w:cstheme="minorHAnsi"/>
        </w:rPr>
        <w:t>Parengtas Panevėžio miesto savivaldybės 2020 m. Lietuvių kalbos dienų renginių planas. Pagal naujas Dokumentų rengimo taisykles parengtos įsakymų, tvirtinamųjų dokumentų (taisyklių, nuostatų, aprašų ir kt.), raštų rengimo atmintinės.</w:t>
      </w:r>
    </w:p>
    <w:p w14:paraId="1015BA01" w14:textId="77777777" w:rsidR="0030620D" w:rsidRPr="009C5D16" w:rsidRDefault="0030620D" w:rsidP="002F608B">
      <w:pPr>
        <w:pStyle w:val="AssecoParagraphNormalFirstLine"/>
        <w:rPr>
          <w:sz w:val="56"/>
          <w:szCs w:val="52"/>
        </w:rPr>
      </w:pPr>
    </w:p>
    <w:p w14:paraId="17B5D8A2" w14:textId="77777777" w:rsidR="0030620D" w:rsidRDefault="000B795C" w:rsidP="0030620D">
      <w:pPr>
        <w:pStyle w:val="Antrat1"/>
        <w:spacing w:before="0"/>
        <w:rPr>
          <w:rFonts w:asciiTheme="minorHAnsi" w:hAnsiTheme="minorHAnsi" w:cstheme="minorHAnsi"/>
          <w:b/>
          <w:bCs/>
          <w:color w:val="5A5655"/>
          <w:sz w:val="48"/>
          <w:szCs w:val="48"/>
        </w:rPr>
      </w:pPr>
      <w:bookmarkStart w:id="14" w:name="_Toc67264466"/>
      <w:r>
        <w:rPr>
          <w:rFonts w:asciiTheme="minorHAnsi" w:hAnsiTheme="minorHAnsi" w:cstheme="minorHAnsi"/>
          <w:b/>
          <w:bCs/>
          <w:color w:val="5A5655"/>
          <w:sz w:val="48"/>
          <w:szCs w:val="48"/>
        </w:rPr>
        <w:t>CIVILINĖ METRIKACIJA</w:t>
      </w:r>
      <w:bookmarkEnd w:id="14"/>
    </w:p>
    <w:p w14:paraId="79D49E57" w14:textId="77777777" w:rsidR="0030620D" w:rsidRDefault="0030620D" w:rsidP="0030620D">
      <w:pPr>
        <w:spacing w:after="0" w:line="240" w:lineRule="auto"/>
      </w:pPr>
    </w:p>
    <w:p w14:paraId="40843554" w14:textId="553CBB65" w:rsidR="0030620D" w:rsidRDefault="0030620D" w:rsidP="0030620D">
      <w:pPr>
        <w:spacing w:after="0" w:line="240" w:lineRule="auto"/>
      </w:pPr>
    </w:p>
    <w:p w14:paraId="15EDFF9D" w14:textId="77777777" w:rsidR="009C5D16" w:rsidRDefault="009C5D16" w:rsidP="0030620D">
      <w:pPr>
        <w:spacing w:after="0" w:line="240" w:lineRule="auto"/>
      </w:pPr>
    </w:p>
    <w:p w14:paraId="122CE2D8" w14:textId="5DA93C89" w:rsidR="0030620D" w:rsidRPr="0030620D" w:rsidRDefault="0030620D" w:rsidP="0030620D">
      <w:pPr>
        <w:sectPr w:rsidR="0030620D" w:rsidRPr="0030620D" w:rsidSect="006F0770">
          <w:type w:val="continuous"/>
          <w:pgSz w:w="11906" w:h="16838"/>
          <w:pgMar w:top="720" w:right="720" w:bottom="720" w:left="720" w:header="567" w:footer="567" w:gutter="0"/>
          <w:cols w:space="374"/>
          <w:docGrid w:linePitch="360"/>
        </w:sectPr>
      </w:pPr>
    </w:p>
    <w:p w14:paraId="621B716E" w14:textId="49AC66EE" w:rsidR="000B795C" w:rsidRPr="000B795C" w:rsidRDefault="004E7EE4" w:rsidP="004E7EE4">
      <w:pPr>
        <w:widowControl w:val="0"/>
        <w:spacing w:after="0" w:line="240" w:lineRule="auto"/>
        <w:ind w:firstLine="851"/>
        <w:jc w:val="both"/>
        <w:rPr>
          <w:rFonts w:cstheme="minorHAnsi"/>
        </w:rPr>
      </w:pPr>
      <w:r>
        <w:rPr>
          <w:rFonts w:cstheme="minorHAnsi"/>
        </w:rPr>
        <w:t xml:space="preserve">Savivaldybės administracijos </w:t>
      </w:r>
      <w:r w:rsidR="000B795C" w:rsidRPr="000B795C">
        <w:rPr>
          <w:rFonts w:cstheme="minorHAnsi"/>
        </w:rPr>
        <w:t xml:space="preserve">Civilinės metrikacijos skyrius 2020 m. registravo gimimo, mirties, santuokų sudarymo ir nutraukimo, tėvystės (motinystės) pripažinimo, įvaikinimo, vardo, pavardės pakeitimo faktus, vedė jų apskaitą. Apskaitė gimimo, mirties, santuokų sudarymo ir nutraukimo įrašus, surašytus užsienio valstybėse. Keitė, taisė, pildė ir anuliavo civilinės būklės aktų įrašus, atkūrė dingusius ir kt. </w:t>
      </w:r>
    </w:p>
    <w:p w14:paraId="108B8A7E" w14:textId="7946573C" w:rsidR="000A5202" w:rsidRDefault="000B795C" w:rsidP="000A5202">
      <w:pPr>
        <w:widowControl w:val="0"/>
        <w:spacing w:after="0" w:line="240" w:lineRule="auto"/>
        <w:ind w:firstLine="851"/>
        <w:jc w:val="both"/>
        <w:rPr>
          <w:rFonts w:cstheme="minorHAnsi"/>
        </w:rPr>
      </w:pPr>
      <w:r w:rsidRPr="000B795C">
        <w:rPr>
          <w:rFonts w:cstheme="minorHAnsi"/>
        </w:rPr>
        <w:t>2020</w:t>
      </w:r>
      <w:r w:rsidR="00155758">
        <w:rPr>
          <w:rFonts w:cstheme="minorHAnsi"/>
        </w:rPr>
        <w:t xml:space="preserve"> m.</w:t>
      </w:r>
      <w:r w:rsidRPr="000B795C">
        <w:rPr>
          <w:rFonts w:cstheme="minorHAnsi"/>
        </w:rPr>
        <w:t xml:space="preserve"> Panevėžyje užregistruoti 754 kūdikiai, o tai yra net 19 proc. mažiau negu 2019</w:t>
      </w:r>
      <w:r w:rsidR="00155758">
        <w:rPr>
          <w:rFonts w:cstheme="minorHAnsi"/>
        </w:rPr>
        <w:t xml:space="preserve"> m., kai buvo užregistruoti </w:t>
      </w:r>
      <w:r w:rsidRPr="000B795C">
        <w:rPr>
          <w:rFonts w:cstheme="minorHAnsi"/>
        </w:rPr>
        <w:t>928 vai</w:t>
      </w:r>
      <w:r w:rsidR="00155758">
        <w:rPr>
          <w:rFonts w:cstheme="minorHAnsi"/>
        </w:rPr>
        <w:t>kai</w:t>
      </w:r>
      <w:r w:rsidR="00D40075">
        <w:rPr>
          <w:rFonts w:cstheme="minorHAnsi"/>
        </w:rPr>
        <w:t xml:space="preserve"> (žr. 1</w:t>
      </w:r>
      <w:r w:rsidR="009136C3">
        <w:rPr>
          <w:rFonts w:cstheme="minorHAnsi"/>
        </w:rPr>
        <w:t>3</w:t>
      </w:r>
      <w:r w:rsidR="00D40075">
        <w:rPr>
          <w:rFonts w:cstheme="minorHAnsi"/>
        </w:rPr>
        <w:t xml:space="preserve"> pav.)</w:t>
      </w:r>
      <w:r w:rsidRPr="000B795C">
        <w:rPr>
          <w:rFonts w:cstheme="minorHAnsi"/>
        </w:rPr>
        <w:t>. Pernai Lietuvoje gimė 30 214 kūdikių</w:t>
      </w:r>
      <w:r w:rsidR="00155758">
        <w:rPr>
          <w:rFonts w:cstheme="minorHAnsi"/>
        </w:rPr>
        <w:t xml:space="preserve">, </w:t>
      </w:r>
      <w:r w:rsidRPr="000B795C">
        <w:rPr>
          <w:rFonts w:cstheme="minorHAnsi"/>
        </w:rPr>
        <w:t>2019 m.</w:t>
      </w:r>
      <w:r w:rsidR="00155758">
        <w:rPr>
          <w:rFonts w:cstheme="minorHAnsi"/>
        </w:rPr>
        <w:t xml:space="preserve"> – </w:t>
      </w:r>
      <w:r w:rsidRPr="000B795C">
        <w:rPr>
          <w:rFonts w:cstheme="minorHAnsi"/>
        </w:rPr>
        <w:t xml:space="preserve">34 474 kūdikiai, </w:t>
      </w:r>
      <w:r w:rsidR="00155758">
        <w:rPr>
          <w:rFonts w:cstheme="minorHAnsi"/>
        </w:rPr>
        <w:t xml:space="preserve">taigi </w:t>
      </w:r>
      <w:r w:rsidRPr="000B795C">
        <w:rPr>
          <w:rFonts w:cstheme="minorHAnsi"/>
        </w:rPr>
        <w:t xml:space="preserve">Lietuvos bendras gimstamumo rodiklis </w:t>
      </w:r>
      <w:r w:rsidR="00155758">
        <w:rPr>
          <w:rFonts w:cstheme="minorHAnsi"/>
        </w:rPr>
        <w:t xml:space="preserve">2020 m. buvo </w:t>
      </w:r>
      <w:r w:rsidRPr="000B795C">
        <w:rPr>
          <w:rFonts w:cstheme="minorHAnsi"/>
        </w:rPr>
        <w:t>12 proc. mažesnis nei 2019 m.</w:t>
      </w:r>
    </w:p>
    <w:p w14:paraId="4D0178ED" w14:textId="03556A59" w:rsidR="00B60496" w:rsidRDefault="000B795C" w:rsidP="000A5202">
      <w:pPr>
        <w:widowControl w:val="0"/>
        <w:spacing w:after="0" w:line="240" w:lineRule="auto"/>
        <w:ind w:firstLine="851"/>
        <w:jc w:val="both"/>
        <w:rPr>
          <w:rFonts w:cstheme="minorHAnsi"/>
        </w:rPr>
      </w:pPr>
      <w:r w:rsidRPr="000B795C">
        <w:rPr>
          <w:rFonts w:cstheme="minorHAnsi"/>
        </w:rPr>
        <w:t>Prie Panevėžyje gyvenantiems tėvams gimusių 624 kūdikių (2019 m.</w:t>
      </w:r>
      <w:r w:rsidR="00903940">
        <w:rPr>
          <w:rFonts w:cstheme="minorHAnsi"/>
        </w:rPr>
        <w:t xml:space="preserve"> –</w:t>
      </w:r>
      <w:r w:rsidRPr="000B795C">
        <w:rPr>
          <w:rFonts w:cstheme="minorHAnsi"/>
        </w:rPr>
        <w:t xml:space="preserve"> 714) pridedami ir tie kūdikiai, kurie panevėžiečių šeimoms gimė užsienyje. Tokių </w:t>
      </w:r>
      <w:r w:rsidR="00E13E97">
        <w:rPr>
          <w:rFonts w:cstheme="minorHAnsi"/>
        </w:rPr>
        <w:t>2020 m.</w:t>
      </w:r>
      <w:r w:rsidRPr="000B795C">
        <w:rPr>
          <w:rFonts w:cstheme="minorHAnsi"/>
        </w:rPr>
        <w:t xml:space="preserve"> metais į apskaitą</w:t>
      </w:r>
      <w:r w:rsidR="00903940">
        <w:rPr>
          <w:rFonts w:cstheme="minorHAnsi"/>
        </w:rPr>
        <w:t xml:space="preserve"> įtraukta</w:t>
      </w:r>
      <w:r w:rsidRPr="000B795C">
        <w:rPr>
          <w:rFonts w:cstheme="minorHAnsi"/>
        </w:rPr>
        <w:t xml:space="preserve"> 130 (2019 m.</w:t>
      </w:r>
      <w:r w:rsidR="00903940">
        <w:rPr>
          <w:rFonts w:cstheme="minorHAnsi"/>
        </w:rPr>
        <w:t xml:space="preserve"> –</w:t>
      </w:r>
      <w:r w:rsidRPr="000B795C">
        <w:rPr>
          <w:rFonts w:cstheme="minorHAnsi"/>
        </w:rPr>
        <w:t xml:space="preserve"> 214)</w:t>
      </w:r>
      <w:r w:rsidR="00903940">
        <w:rPr>
          <w:rFonts w:cstheme="minorHAnsi"/>
        </w:rPr>
        <w:t>, ir tai yra 60 proc. mažiau nei 2019 m.</w:t>
      </w:r>
      <w:r w:rsidRPr="000B795C">
        <w:rPr>
          <w:rFonts w:cstheme="minorHAnsi"/>
        </w:rPr>
        <w:t xml:space="preserve"> Tikėtina, kad </w:t>
      </w:r>
      <w:r w:rsidR="00903940">
        <w:rPr>
          <w:rFonts w:cstheme="minorHAnsi"/>
        </w:rPr>
        <w:t xml:space="preserve">tą nulėmė karantinas, dėl kurio tėvai negalėjo atvykti užregistruoti vaikų Panevėžyje. </w:t>
      </w:r>
      <w:r w:rsidRPr="000B795C">
        <w:rPr>
          <w:rFonts w:cstheme="minorHAnsi"/>
        </w:rPr>
        <w:t>Daugiausiai kūdikių gimė Jungtinėje Karalystėje ir Norvegijoje, Vokietijoje, Airijoje. Rečiau – Meksikoje, Libane, JAV.</w:t>
      </w:r>
      <w:r w:rsidR="000A5202" w:rsidRPr="000A5202">
        <w:rPr>
          <w:rFonts w:cstheme="minorHAnsi"/>
          <w:noProof/>
        </w:rPr>
        <w:t xml:space="preserve"> </w:t>
      </w:r>
    </w:p>
    <w:p w14:paraId="7ED23A03" w14:textId="5188E69C" w:rsidR="000B795C" w:rsidRDefault="000B795C" w:rsidP="00A432F1">
      <w:pPr>
        <w:widowControl w:val="0"/>
        <w:spacing w:after="0" w:line="240" w:lineRule="auto"/>
        <w:ind w:firstLine="851"/>
        <w:jc w:val="both"/>
        <w:rPr>
          <w:rFonts w:cstheme="minorHAnsi"/>
        </w:rPr>
      </w:pPr>
      <w:r w:rsidRPr="000B795C">
        <w:rPr>
          <w:rFonts w:cstheme="minorHAnsi"/>
        </w:rPr>
        <w:t>2020 m</w:t>
      </w:r>
      <w:r w:rsidR="001A5E9B">
        <w:rPr>
          <w:rFonts w:cstheme="minorHAnsi"/>
        </w:rPr>
        <w:t xml:space="preserve">. </w:t>
      </w:r>
      <w:r w:rsidRPr="000B795C">
        <w:rPr>
          <w:rFonts w:cstheme="minorHAnsi"/>
        </w:rPr>
        <w:t>C</w:t>
      </w:r>
      <w:r w:rsidR="001A5E9B">
        <w:rPr>
          <w:rFonts w:cstheme="minorHAnsi"/>
        </w:rPr>
        <w:t>ivilinės metrikacijos skyrius u</w:t>
      </w:r>
      <w:r w:rsidRPr="000B795C">
        <w:rPr>
          <w:rFonts w:cstheme="minorHAnsi"/>
        </w:rPr>
        <w:t>žregistravo 370 mergaičių ir 384 berniukų</w:t>
      </w:r>
      <w:r w:rsidR="001A5E9B">
        <w:rPr>
          <w:rFonts w:cstheme="minorHAnsi"/>
        </w:rPr>
        <w:t xml:space="preserve">, </w:t>
      </w:r>
      <w:r w:rsidRPr="000B795C">
        <w:rPr>
          <w:rFonts w:cstheme="minorHAnsi"/>
        </w:rPr>
        <w:t>17 porų dvynukų</w:t>
      </w:r>
      <w:r w:rsidR="001A5E9B">
        <w:rPr>
          <w:rFonts w:cstheme="minorHAnsi"/>
        </w:rPr>
        <w:t xml:space="preserve">, </w:t>
      </w:r>
      <w:r w:rsidRPr="000B795C">
        <w:rPr>
          <w:rFonts w:cstheme="minorHAnsi"/>
        </w:rPr>
        <w:t>3 kūdikius gimusius Panevėžio pataisos namuose</w:t>
      </w:r>
      <w:r w:rsidR="001A5E9B">
        <w:rPr>
          <w:rFonts w:cstheme="minorHAnsi"/>
        </w:rPr>
        <w:t xml:space="preserve">, </w:t>
      </w:r>
      <w:r w:rsidRPr="000B795C">
        <w:rPr>
          <w:rFonts w:cstheme="minorHAnsi"/>
        </w:rPr>
        <w:t xml:space="preserve">negyvus kūdikius (2019 m. – 5). </w:t>
      </w:r>
    </w:p>
    <w:p w14:paraId="22ED6DE1" w14:textId="60053E2F" w:rsidR="000A5202" w:rsidRDefault="000B795C" w:rsidP="008916DC">
      <w:pPr>
        <w:widowControl w:val="0"/>
        <w:spacing w:after="0" w:line="240" w:lineRule="auto"/>
        <w:ind w:firstLine="851"/>
        <w:jc w:val="both"/>
        <w:rPr>
          <w:rFonts w:cstheme="minorHAnsi"/>
        </w:rPr>
      </w:pPr>
      <w:r w:rsidRPr="000B795C">
        <w:rPr>
          <w:rFonts w:cstheme="minorHAnsi"/>
        </w:rPr>
        <w:t xml:space="preserve">Gana dažnas reiškinys – gyvenimas kartu neįregistravus santuokos. Maždaug kas ketvirtas vaikas gimė santuokos neįregistravusiems tėvams. Pastaraisiais metais ši tendencija ryškėja. </w:t>
      </w:r>
    </w:p>
    <w:p w14:paraId="337F00AE" w14:textId="20838177" w:rsidR="00FD6156" w:rsidRDefault="005F3CF3" w:rsidP="00FD6156">
      <w:pPr>
        <w:widowControl w:val="0"/>
        <w:spacing w:after="0" w:line="240" w:lineRule="auto"/>
        <w:ind w:firstLine="851"/>
        <w:jc w:val="both"/>
        <w:rPr>
          <w:rFonts w:cstheme="minorHAnsi"/>
        </w:rPr>
      </w:pPr>
      <w:r>
        <w:rPr>
          <w:noProof/>
        </w:rPr>
        <mc:AlternateContent>
          <mc:Choice Requires="wps">
            <w:drawing>
              <wp:anchor distT="0" distB="0" distL="114300" distR="114300" simplePos="0" relativeHeight="251665920" behindDoc="0" locked="0" layoutInCell="1" allowOverlap="1" wp14:anchorId="3E6006DE" wp14:editId="4397BA57">
                <wp:simplePos x="0" y="0"/>
                <wp:positionH relativeFrom="column">
                  <wp:posOffset>-3175</wp:posOffset>
                </wp:positionH>
                <wp:positionV relativeFrom="paragraph">
                  <wp:posOffset>2218055</wp:posOffset>
                </wp:positionV>
                <wp:extent cx="3204210" cy="635"/>
                <wp:effectExtent l="0" t="0" r="0" b="0"/>
                <wp:wrapTopAndBottom/>
                <wp:docPr id="53" name="Teksto laukas 53"/>
                <wp:cNvGraphicFramePr/>
                <a:graphic xmlns:a="http://schemas.openxmlformats.org/drawingml/2006/main">
                  <a:graphicData uri="http://schemas.microsoft.com/office/word/2010/wordprocessingShape">
                    <wps:wsp>
                      <wps:cNvSpPr txBox="1"/>
                      <wps:spPr>
                        <a:xfrm>
                          <a:off x="0" y="0"/>
                          <a:ext cx="3204210" cy="635"/>
                        </a:xfrm>
                        <a:prstGeom prst="rect">
                          <a:avLst/>
                        </a:prstGeom>
                        <a:solidFill>
                          <a:prstClr val="white"/>
                        </a:solidFill>
                        <a:ln>
                          <a:noFill/>
                        </a:ln>
                      </wps:spPr>
                      <wps:txbx>
                        <w:txbxContent>
                          <w:p w14:paraId="3BBCD6A5" w14:textId="16A42309" w:rsidR="00C4303A" w:rsidRPr="00E42A8D" w:rsidRDefault="00C4303A" w:rsidP="005F3CF3">
                            <w:pPr>
                              <w:pStyle w:val="Antrat"/>
                              <w:rPr>
                                <w:rFonts w:cstheme="minorHAnsi"/>
                                <w:noProof/>
                              </w:rPr>
                            </w:pPr>
                            <w:r>
                              <w:rPr>
                                <w:rFonts w:cstheme="minorHAnsi"/>
                                <w:b/>
                                <w:bCs/>
                                <w:i w:val="0"/>
                                <w:iCs w:val="0"/>
                                <w:noProof/>
                                <w:color w:val="5A5655"/>
                                <w:sz w:val="22"/>
                                <w:szCs w:val="22"/>
                              </w:rPr>
                              <w:fldChar w:fldCharType="begin"/>
                            </w:r>
                            <w:r>
                              <w:rPr>
                                <w:rFonts w:cstheme="minorHAnsi"/>
                                <w:b/>
                                <w:bCs/>
                                <w:i w:val="0"/>
                                <w:iCs w:val="0"/>
                                <w:noProof/>
                                <w:color w:val="5A5655"/>
                                <w:sz w:val="22"/>
                                <w:szCs w:val="22"/>
                              </w:rPr>
                              <w:instrText xml:space="preserve"> SEQ pav. \* ARABIC </w:instrText>
                            </w:r>
                            <w:r>
                              <w:rPr>
                                <w:rFonts w:cstheme="minorHAnsi"/>
                                <w:b/>
                                <w:bCs/>
                                <w:i w:val="0"/>
                                <w:iCs w:val="0"/>
                                <w:noProof/>
                                <w:color w:val="5A5655"/>
                                <w:sz w:val="22"/>
                                <w:szCs w:val="22"/>
                              </w:rPr>
                              <w:fldChar w:fldCharType="separate"/>
                            </w:r>
                            <w:r>
                              <w:rPr>
                                <w:rFonts w:cstheme="minorHAnsi"/>
                                <w:b/>
                                <w:bCs/>
                                <w:i w:val="0"/>
                                <w:iCs w:val="0"/>
                                <w:noProof/>
                                <w:color w:val="5A5655"/>
                                <w:sz w:val="22"/>
                                <w:szCs w:val="22"/>
                              </w:rPr>
                              <w:t>13</w:t>
                            </w:r>
                            <w:r>
                              <w:rPr>
                                <w:rFonts w:cstheme="minorHAnsi"/>
                                <w:b/>
                                <w:bCs/>
                                <w:i w:val="0"/>
                                <w:iCs w:val="0"/>
                                <w:noProof/>
                                <w:color w:val="5A5655"/>
                                <w:sz w:val="22"/>
                                <w:szCs w:val="22"/>
                              </w:rPr>
                              <w:fldChar w:fldCharType="end"/>
                            </w:r>
                            <w:r w:rsidRPr="005F3CF3">
                              <w:rPr>
                                <w:b/>
                                <w:bCs/>
                                <w:i w:val="0"/>
                                <w:iCs w:val="0"/>
                                <w:color w:val="5A5655"/>
                                <w:sz w:val="22"/>
                                <w:szCs w:val="22"/>
                              </w:rPr>
                              <w:t xml:space="preserve"> pav.</w:t>
                            </w:r>
                            <w:r w:rsidRPr="005F3CF3">
                              <w:rPr>
                                <w:i w:val="0"/>
                                <w:iCs w:val="0"/>
                                <w:color w:val="5A5655"/>
                                <w:sz w:val="22"/>
                                <w:szCs w:val="22"/>
                              </w:rPr>
                              <w:t xml:space="preserve"> Gimimo įrašų skaičiaus Panevėžio mieste statistika, 2020 m</w:t>
                            </w:r>
                            <w:r w:rsidRPr="005F3CF3">
                              <w:rPr>
                                <w:color w:val="5A5655"/>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6006DE" id="Teksto laukas 53" o:spid="_x0000_s1039" type="#_x0000_t202" style="position:absolute;left:0;text-align:left;margin-left:-.25pt;margin-top:174.65pt;width:252.3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vkjdNQIAAGwEAAAOAAAAZHJzL2Uyb0RvYy54bWysVE1v2zAMvQ/YfxB0X5yPtRiMOEWWIsOA oC2QDD0rshwLlUVNYmJnv36UHKdbt9Owi0yRFKX3Hun5XdcYdlI+aLAFn4zGnCkrodT2UPBvu/WH T5wFFLYUBqwq+FkFfrd4/27eulxNoQZTKs+oiA156wpeI7o8y4KsVSPCCJyyFKzANwJp6w9Z6UVL 1RuTTcfj26wFXzoPUoVA3vs+yBepflUpiY9VFRQyU3B6G6bVp3Uf12wxF/nBC1dreXmG+IdXNEJb uvRa6l6gYEev/yjVaOkhQIUjCU0GVaWlShgIzWT8Bs22Fk4lLEROcFeawv8rKx9OT57psuA3M86s aEijnXoJCMyI44sIjPxEUutCTrlbR9nYfYaOxB78gZwRe1f5Jn4JFaM40X2+Uqw6ZJKcs+n443RC IUmx29lNrJG9HnU+4BcFDYtGwT3pl2gVp03APnVIiTcFMLpca2PiJgZWxrOTIK3bWqO6FP8ty9iY ayGe6gtGTxbx9Tiihd2+S6RMpgPIPZRnwu6hb6Hg5FrThRsR8El46hnCRHOAj7RUBtqCw8XirAb/ 42/+mE9SUpSzlnqw4OH7UXjFmflqSeTYsIPhB2M/GPbYrICgTmjCnEwmHfBoBrPy0DzTeCzjLRQS VtJdBcfBXGE/CTReUi2XKYna0gnc2K2TsfRA7K57Ft5dZEFS8wGG7hT5G3X63KSPWx6RqE7SRWJ7 Fi98U0sn8S/jF2fm133Kev1JLH4CAAD//wMAUEsDBBQABgAIAAAAIQByogs/4AAAAAkBAAAPAAAA ZHJzL2Rvd25yZXYueG1sTI/BTsMwEETvSPyDtUhcUOuUuBWEOFVVwQEuFaEXbm68jQPxOrKdNvw9 hgscZ2c087ZcT7ZnJ/ShcyRhMc+AITVOd9RK2L89ze6AhahIq94RSvjCAOvq8qJUhXZnesVTHVuW SigUSoKJcSg4D41Bq8LcDUjJOzpvVUzSt1x7dU7ltue3WbbiVnWUFowacGuw+axHK2En3nfmZjw+ vmxE7p/343b10dZSXl9NmwdgEaf4F4Yf/IQOVWI6uJF0YL2E2TIFJeTiPgeW/GUmFsAOvxcBvCr5 /w+qbwAAAP//AwBQSwECLQAUAAYACAAAACEAtoM4kv4AAADhAQAAEwAAAAAAAAAAAAAAAAAAAAAA W0NvbnRlbnRfVHlwZXNdLnhtbFBLAQItABQABgAIAAAAIQA4/SH/1gAAAJQBAAALAAAAAAAAAAAA AAAAAC8BAABfcmVscy8ucmVsc1BLAQItABQABgAIAAAAIQAZvkjdNQIAAGwEAAAOAAAAAAAAAAAA AAAAAC4CAABkcnMvZTJvRG9jLnhtbFBLAQItABQABgAIAAAAIQByogs/4AAAAAkBAAAPAAAAAAAA AAAAAAAAAI8EAABkcnMvZG93bnJldi54bWxQSwUGAAAAAAQABADzAAAAnAUAAAAA " stroked="f">
                <v:textbox style="mso-fit-shape-to-text:t" inset="0,0,0,0">
                  <w:txbxContent>
                    <w:p w14:paraId="3BBCD6A5" w14:textId="16A42309" w:rsidR="00C4303A" w:rsidRPr="00E42A8D" w:rsidRDefault="00C4303A" w:rsidP="005F3CF3">
                      <w:pPr>
                        <w:pStyle w:val="Antrat"/>
                        <w:rPr>
                          <w:rFonts w:cstheme="minorHAnsi"/>
                          <w:noProof/>
                        </w:rPr>
                      </w:pPr>
                      <w:r>
                        <w:rPr>
                          <w:rFonts w:cstheme="minorHAnsi"/>
                          <w:b/>
                          <w:bCs/>
                          <w:i w:val="0"/>
                          <w:iCs w:val="0"/>
                          <w:noProof/>
                          <w:color w:val="5A5655"/>
                          <w:sz w:val="22"/>
                          <w:szCs w:val="22"/>
                        </w:rPr>
                        <w:fldChar w:fldCharType="begin"/>
                      </w:r>
                      <w:r>
                        <w:rPr>
                          <w:rFonts w:cstheme="minorHAnsi"/>
                          <w:b/>
                          <w:bCs/>
                          <w:i w:val="0"/>
                          <w:iCs w:val="0"/>
                          <w:noProof/>
                          <w:color w:val="5A5655"/>
                          <w:sz w:val="22"/>
                          <w:szCs w:val="22"/>
                        </w:rPr>
                        <w:instrText xml:space="preserve"> SEQ pav. \* ARABIC </w:instrText>
                      </w:r>
                      <w:r>
                        <w:rPr>
                          <w:rFonts w:cstheme="minorHAnsi"/>
                          <w:b/>
                          <w:bCs/>
                          <w:i w:val="0"/>
                          <w:iCs w:val="0"/>
                          <w:noProof/>
                          <w:color w:val="5A5655"/>
                          <w:sz w:val="22"/>
                          <w:szCs w:val="22"/>
                        </w:rPr>
                        <w:fldChar w:fldCharType="separate"/>
                      </w:r>
                      <w:r>
                        <w:rPr>
                          <w:rFonts w:cstheme="minorHAnsi"/>
                          <w:b/>
                          <w:bCs/>
                          <w:i w:val="0"/>
                          <w:iCs w:val="0"/>
                          <w:noProof/>
                          <w:color w:val="5A5655"/>
                          <w:sz w:val="22"/>
                          <w:szCs w:val="22"/>
                        </w:rPr>
                        <w:t>13</w:t>
                      </w:r>
                      <w:r>
                        <w:rPr>
                          <w:rFonts w:cstheme="minorHAnsi"/>
                          <w:b/>
                          <w:bCs/>
                          <w:i w:val="0"/>
                          <w:iCs w:val="0"/>
                          <w:noProof/>
                          <w:color w:val="5A5655"/>
                          <w:sz w:val="22"/>
                          <w:szCs w:val="22"/>
                        </w:rPr>
                        <w:fldChar w:fldCharType="end"/>
                      </w:r>
                      <w:r w:rsidRPr="005F3CF3">
                        <w:rPr>
                          <w:b/>
                          <w:bCs/>
                          <w:i w:val="0"/>
                          <w:iCs w:val="0"/>
                          <w:color w:val="5A5655"/>
                          <w:sz w:val="22"/>
                          <w:szCs w:val="22"/>
                        </w:rPr>
                        <w:t xml:space="preserve"> pav.</w:t>
                      </w:r>
                      <w:r w:rsidRPr="005F3CF3">
                        <w:rPr>
                          <w:i w:val="0"/>
                          <w:iCs w:val="0"/>
                          <w:color w:val="5A5655"/>
                          <w:sz w:val="22"/>
                          <w:szCs w:val="22"/>
                        </w:rPr>
                        <w:t xml:space="preserve"> Gimimo įrašų skaičiaus Panevėžio mieste statistika, 2020 m</w:t>
                      </w:r>
                      <w:r w:rsidRPr="005F3CF3">
                        <w:rPr>
                          <w:color w:val="5A5655"/>
                          <w:sz w:val="22"/>
                          <w:szCs w:val="22"/>
                        </w:rPr>
                        <w:t>.</w:t>
                      </w:r>
                    </w:p>
                  </w:txbxContent>
                </v:textbox>
                <w10:wrap type="topAndBottom"/>
              </v:shape>
            </w:pict>
          </mc:Fallback>
        </mc:AlternateContent>
      </w:r>
      <w:r w:rsidR="000A5202">
        <w:rPr>
          <w:rFonts w:cstheme="minorHAnsi"/>
          <w:noProof/>
        </w:rPr>
        <w:drawing>
          <wp:anchor distT="0" distB="0" distL="114300" distR="114300" simplePos="0" relativeHeight="251664896" behindDoc="0" locked="0" layoutInCell="1" allowOverlap="1" wp14:anchorId="2ED43788" wp14:editId="4740476A">
            <wp:simplePos x="0" y="0"/>
            <wp:positionH relativeFrom="column">
              <wp:posOffset>-3175</wp:posOffset>
            </wp:positionH>
            <wp:positionV relativeFrom="paragraph">
              <wp:posOffset>1270</wp:posOffset>
            </wp:positionV>
            <wp:extent cx="3204210" cy="2159635"/>
            <wp:effectExtent l="0" t="0" r="15240" b="12065"/>
            <wp:wrapTopAndBottom/>
            <wp:docPr id="52" name="Diagrama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000A5202" w:rsidRPr="000B795C">
        <w:rPr>
          <w:rFonts w:cstheme="minorHAnsi"/>
        </w:rPr>
        <w:t>Esminių išvadų</w:t>
      </w:r>
      <w:r w:rsidR="000A5202">
        <w:rPr>
          <w:rFonts w:cstheme="minorHAnsi"/>
        </w:rPr>
        <w:t>,</w:t>
      </w:r>
      <w:r w:rsidR="000A5202" w:rsidRPr="000B795C">
        <w:rPr>
          <w:rFonts w:cstheme="minorHAnsi"/>
        </w:rPr>
        <w:t xml:space="preserve"> kiek Panevėžio mieste mažėjo gimstamumas</w:t>
      </w:r>
      <w:r w:rsidR="000A5202">
        <w:rPr>
          <w:rFonts w:cstheme="minorHAnsi"/>
        </w:rPr>
        <w:t>,</w:t>
      </w:r>
      <w:r w:rsidR="000A5202" w:rsidRPr="000B795C">
        <w:rPr>
          <w:rFonts w:cstheme="minorHAnsi"/>
        </w:rPr>
        <w:t xml:space="preserve"> daryti negalima, nes gimimų registracijos skaiči</w:t>
      </w:r>
      <w:r w:rsidR="000A5202">
        <w:rPr>
          <w:rFonts w:cstheme="minorHAnsi"/>
        </w:rPr>
        <w:t xml:space="preserve">ui turėjo įtakos </w:t>
      </w:r>
      <w:r w:rsidR="000A5202" w:rsidRPr="000B795C">
        <w:rPr>
          <w:rFonts w:cstheme="minorHAnsi"/>
        </w:rPr>
        <w:t xml:space="preserve">karantino paskelbimas šalyje: užsienyje gyvenantys panevėžiečiai negali atvykti ir apskaityti užsienyje gimusius vaikus, kituose miestuose gimę kūdikiai galėjo būti užregistruoti kitų miestų </w:t>
      </w:r>
      <w:r w:rsidR="000A5202">
        <w:rPr>
          <w:rFonts w:cstheme="minorHAnsi"/>
        </w:rPr>
        <w:t>Civilinės metrikacijos skyriuose</w:t>
      </w:r>
      <w:r w:rsidR="000A5202" w:rsidRPr="000B795C">
        <w:rPr>
          <w:rFonts w:cstheme="minorHAnsi"/>
        </w:rPr>
        <w:t xml:space="preserve"> ir pan. Be to, reikia atkreipti dėmesį, kad pateikti duomenys apie gimimus neatspindi tikslios gimstamumo situacijos Panevėžio mieste. Pagal įstatymus, naujagimio tėvai gali laisvai pasirinkti, kuriame Civilinės metrikacijos skyriuje registruos vaiką. </w:t>
      </w:r>
    </w:p>
    <w:p w14:paraId="0BA20213" w14:textId="0C03DDA5" w:rsidR="00FD6156" w:rsidRDefault="009C5D16" w:rsidP="00FD6156">
      <w:pPr>
        <w:widowControl w:val="0"/>
        <w:spacing w:after="0" w:line="240" w:lineRule="auto"/>
        <w:ind w:firstLine="851"/>
        <w:jc w:val="both"/>
        <w:rPr>
          <w:rFonts w:cstheme="minorHAnsi"/>
        </w:rPr>
      </w:pPr>
      <w:r>
        <w:rPr>
          <w:rFonts w:cstheme="minorHAnsi"/>
          <w:b/>
          <w:bCs/>
          <w:noProof/>
          <w:color w:val="5A5655"/>
        </w:rPr>
        <mc:AlternateContent>
          <mc:Choice Requires="wps">
            <w:drawing>
              <wp:anchor distT="0" distB="0" distL="114300" distR="114300" simplePos="0" relativeHeight="251778560" behindDoc="0" locked="0" layoutInCell="1" allowOverlap="1" wp14:anchorId="5B48DDE2" wp14:editId="452D8A2B">
                <wp:simplePos x="0" y="0"/>
                <wp:positionH relativeFrom="page">
                  <wp:posOffset>4055110</wp:posOffset>
                </wp:positionH>
                <wp:positionV relativeFrom="paragraph">
                  <wp:posOffset>246380</wp:posOffset>
                </wp:positionV>
                <wp:extent cx="3493135" cy="1323975"/>
                <wp:effectExtent l="19050" t="0" r="12065" b="28575"/>
                <wp:wrapTopAndBottom/>
                <wp:docPr id="292" name="Rodyklė: penkiakampė 292"/>
                <wp:cNvGraphicFramePr/>
                <a:graphic xmlns:a="http://schemas.openxmlformats.org/drawingml/2006/main">
                  <a:graphicData uri="http://schemas.microsoft.com/office/word/2010/wordprocessingShape">
                    <wps:wsp>
                      <wps:cNvSpPr/>
                      <wps:spPr>
                        <a:xfrm flipH="1">
                          <a:off x="0" y="0"/>
                          <a:ext cx="3493135" cy="132397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73E52" w14:textId="29DDF878" w:rsidR="00C4303A" w:rsidRPr="00A77EBE" w:rsidRDefault="00C4303A" w:rsidP="009C5D16">
                            <w:pPr>
                              <w:spacing w:after="0"/>
                              <w:jc w:val="center"/>
                              <w:rPr>
                                <w:color w:val="FFFFFF" w:themeColor="background1"/>
                                <w:sz w:val="24"/>
                                <w:szCs w:val="24"/>
                              </w:rPr>
                            </w:pPr>
                            <w:r>
                              <w:rPr>
                                <w:color w:val="FFFFFF" w:themeColor="background1"/>
                                <w:sz w:val="24"/>
                                <w:szCs w:val="24"/>
                              </w:rPr>
                              <w:t>Maždaug kas ketvirtas vaikas gimė santuokos neįregistravusiems tėvams. Pastaraisiais metais ši tendencija ryškėja.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8DDE2" id="Rodyklė: penkiakampė 292" o:spid="_x0000_s1040" type="#_x0000_t15" style="position:absolute;left:0;text-align:left;margin-left:319.3pt;margin-top:19.4pt;width:275.05pt;height:104.25pt;flip:x;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fRW0vAIAAOIFAAAOAAAAZHJzL2Uyb0RvYy54bWysVNtOHDEMfa/Uf4jyXmb2VrojZtEKtG0l BCug4jmbSXYicmuSvfEj/BAfhpO5QAvqA+o8jOLYPrZPbJ+c7pVEW+a8MLrEg6McI6apqYRel/jX 7eLLN4x8ILoi0mhW4gPz+HT2+dPJzhZsaGojK+YQgGhf7GyJ6xBskWWe1kwRf2Qs06DkxikSQHTr rHJkB+hKZsM8/5rtjKusM5R5D7fnjRLPEj7njIYrzj0LSJYYcgvp79J/Ff/Z7IQUa0dsLWibBvlA FooIDUF7qHMSCNo48QZKCeqMNzwcUaMyw7mgLNUA1Qzyv6q5qYllqRYgx9ueJv//YOnldumQqEo8 nA4x0kTBI12b6nAvnx4LBPTfC3JPlH16RNEC+NpZX4DbjV26VvJwjMXvuVOIS2F/QCskOqBAtE9s H3q22T4gCpej8XQ0GE0woqAbjIaj6fEk4mcNUAS0zofvzCgUD1C0UWwpSYickIJsL3xo7Du7eO2N FNVCSJkEt16dSYe2BN5/usgn+agN8YeZ1B/zhFSjaxYpaUhIp3CQLAJKfc04kAvFDlPKqa1ZnxCh lOnQMOVrUrEmz0kOX5dmHITokXhJgBGZQ309dgvQWTYgHXZDUGsfXVmait45/1dijXPvkSIbHXpn JbRx7wFIqKqN3Nh3JDXURJbCfrVPjTdITxKvVtB30I3ONGPqLV0IePgL4sOSOJhLmGDYNeEKflya XYlNe8KoNu7hvftoHzvHPWC0gzkvsf+9IY5hJH9qGKTpYDyOiyEJ48nxEAT3WrN6rdEbdWaglQaw 1SxNx2gfZHfkzqg7WEnzGBVURFOIXWIaXCechWb/wFKjbD5PZrAMLAkX+sbSbnRiT9/u74izbfcH GJxL0+2EN/3f2MYn0ma+CYaLNBwvvLZPAIsk9VK79OKmei0nq5fVPHsGAAD//wMAUEsDBBQABgAI AAAAIQBlDuSY4AAAAAsBAAAPAAAAZHJzL2Rvd25yZXYueG1sTI9BT4QwEIXvJv6HZky8uWUXhS4y bJTExKuoyXor0KW4dEpo2cV/b/ekx8l8ee97+W4xAzupyfWWENarCJiixrY9dQgf7y93Apjzklo5 WFIIP8rBrri+ymXW2jO9qVPlOxZCyGUSQXs/Zpy7Risj3cqOisLvYCcjfTinjreTPIdwM/BNFCXc yJ5Cg5ajKrVqjtVsEL5f64fSHKO6/9qnn9vn/VyVeka8vVmeHoF5tfg/GC76QR2K4FTbmVrHBoQk FklAEWIRJlyAtRApsBphc5/GwIuc/99Q/AIAAP//AwBQSwECLQAUAAYACAAAACEAtoM4kv4AAADh AQAAEwAAAAAAAAAAAAAAAAAAAAAAW0NvbnRlbnRfVHlwZXNdLnhtbFBLAQItABQABgAIAAAAIQA4 /SH/1gAAAJQBAAALAAAAAAAAAAAAAAAAAC8BAABfcmVscy8ucmVsc1BLAQItABQABgAIAAAAIQCd fRW0vAIAAOIFAAAOAAAAAAAAAAAAAAAAAC4CAABkcnMvZTJvRG9jLnhtbFBLAQItABQABgAIAAAA IQBlDuSY4AAAAAsBAAAPAAAAAAAAAAAAAAAAABYFAABkcnMvZG93bnJldi54bWxQSwUGAAAAAAQA BADzAAAAIwYAAAAA " adj="17507" fillcolor="#9f0503" strokecolor="#9f0503" strokeweight="1pt">
                <v:textbox>
                  <w:txbxContent>
                    <w:p w14:paraId="5D773E52" w14:textId="29DDF878" w:rsidR="00C4303A" w:rsidRPr="00A77EBE" w:rsidRDefault="00C4303A" w:rsidP="009C5D16">
                      <w:pPr>
                        <w:spacing w:after="0"/>
                        <w:jc w:val="center"/>
                        <w:rPr>
                          <w:color w:val="FFFFFF" w:themeColor="background1"/>
                          <w:sz w:val="24"/>
                          <w:szCs w:val="24"/>
                        </w:rPr>
                      </w:pPr>
                      <w:r>
                        <w:rPr>
                          <w:color w:val="FFFFFF" w:themeColor="background1"/>
                          <w:sz w:val="24"/>
                          <w:szCs w:val="24"/>
                        </w:rPr>
                        <w:t>Maždaug kas ketvirtas vaikas gimė santuokos neįregistravusiems tėvams. Pastaraisiais metais ši tendencija ryškėja.</w:t>
                      </w:r>
                    </w:p>
                  </w:txbxContent>
                </v:textbox>
                <w10:wrap type="topAndBottom" anchorx="page"/>
              </v:shape>
            </w:pict>
          </mc:Fallback>
        </mc:AlternateContent>
      </w:r>
    </w:p>
    <w:p w14:paraId="3221EECA" w14:textId="676AB1D1" w:rsidR="00FD6156" w:rsidRPr="000B795C" w:rsidRDefault="00FD6156" w:rsidP="00FD6156">
      <w:pPr>
        <w:widowControl w:val="0"/>
        <w:spacing w:after="0" w:line="240" w:lineRule="auto"/>
        <w:jc w:val="both"/>
        <w:rPr>
          <w:rFonts w:cstheme="minorHAnsi"/>
        </w:rPr>
      </w:pPr>
    </w:p>
    <w:tbl>
      <w:tblPr>
        <w:tblStyle w:val="viesusspalvinimas2parykinimas"/>
        <w:tblpPr w:leftFromText="181" w:rightFromText="181" w:topFromText="85" w:vertAnchor="text" w:horzAnchor="margin" w:tblpY="6"/>
        <w:tblOverlap w:val="never"/>
        <w:tblW w:w="0" w:type="auto"/>
        <w:tblLook w:val="04A0" w:firstRow="1" w:lastRow="0" w:firstColumn="1" w:lastColumn="0" w:noHBand="0" w:noVBand="1"/>
      </w:tblPr>
      <w:tblGrid>
        <w:gridCol w:w="2301"/>
        <w:gridCol w:w="2745"/>
      </w:tblGrid>
      <w:tr w:rsidR="00FA68A6" w:rsidRPr="000B795C" w14:paraId="75E6B6FA" w14:textId="77777777" w:rsidTr="00FA68A6">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046" w:type="dxa"/>
            <w:gridSpan w:val="2"/>
            <w:tcBorders>
              <w:top w:val="single" w:sz="4" w:space="0" w:color="auto"/>
              <w:bottom w:val="single" w:sz="4" w:space="0" w:color="auto"/>
            </w:tcBorders>
            <w:shd w:val="clear" w:color="auto" w:fill="9F0503"/>
            <w:vAlign w:val="center"/>
          </w:tcPr>
          <w:p w14:paraId="5C564D77" w14:textId="77777777" w:rsidR="00FA68A6" w:rsidRPr="000B795C" w:rsidRDefault="00FA68A6" w:rsidP="00FA68A6">
            <w:pPr>
              <w:spacing w:line="276" w:lineRule="auto"/>
              <w:jc w:val="center"/>
              <w:rPr>
                <w:rFonts w:asciiTheme="minorHAnsi" w:hAnsiTheme="minorHAnsi" w:cstheme="minorHAnsi"/>
                <w:b w:val="0"/>
                <w:bCs w:val="0"/>
                <w:color w:val="auto"/>
                <w:sz w:val="22"/>
                <w:lang w:eastAsia="lt-LT"/>
              </w:rPr>
            </w:pPr>
            <w:r>
              <w:rPr>
                <w:rFonts w:asciiTheme="minorHAnsi" w:hAnsiTheme="minorHAnsi" w:cstheme="minorHAnsi"/>
                <w:b w:val="0"/>
                <w:bCs w:val="0"/>
                <w:color w:val="auto"/>
                <w:sz w:val="22"/>
                <w:lang w:eastAsia="lt-LT"/>
              </w:rPr>
              <w:t>10 Panevėžio mieste populiariausių vardų suteiktų vaikams, gimusiems 2020 m.</w:t>
            </w:r>
          </w:p>
        </w:tc>
      </w:tr>
      <w:tr w:rsidR="00FA68A6" w:rsidRPr="000B795C" w14:paraId="4627CC2C" w14:textId="77777777" w:rsidTr="00FA68A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01" w:type="dxa"/>
            <w:tcBorders>
              <w:top w:val="single" w:sz="4" w:space="0" w:color="auto"/>
              <w:bottom w:val="single" w:sz="4" w:space="0" w:color="auto"/>
            </w:tcBorders>
            <w:shd w:val="clear" w:color="auto" w:fill="FFFFFF" w:themeFill="background1"/>
          </w:tcPr>
          <w:p w14:paraId="2F06927A" w14:textId="77777777" w:rsidR="00FA68A6" w:rsidRPr="000B795C" w:rsidRDefault="00FA68A6" w:rsidP="00FA68A6">
            <w:pPr>
              <w:spacing w:line="276" w:lineRule="auto"/>
              <w:jc w:val="center"/>
              <w:rPr>
                <w:rFonts w:cstheme="minorHAnsi"/>
                <w:lang w:eastAsia="lt-LT"/>
              </w:rPr>
            </w:pPr>
            <w:r w:rsidRPr="000B795C">
              <w:rPr>
                <w:rFonts w:asciiTheme="minorHAnsi" w:hAnsiTheme="minorHAnsi" w:cstheme="minorHAnsi"/>
                <w:color w:val="auto"/>
                <w:sz w:val="22"/>
                <w:lang w:eastAsia="lt-LT"/>
              </w:rPr>
              <w:t>Berniukų</w:t>
            </w:r>
          </w:p>
        </w:tc>
        <w:tc>
          <w:tcPr>
            <w:tcW w:w="2745" w:type="dxa"/>
            <w:tcBorders>
              <w:top w:val="single" w:sz="4" w:space="0" w:color="auto"/>
              <w:bottom w:val="single" w:sz="4" w:space="0" w:color="auto"/>
            </w:tcBorders>
            <w:shd w:val="clear" w:color="auto" w:fill="FFFFFF" w:themeFill="background1"/>
          </w:tcPr>
          <w:p w14:paraId="2A2E1D53" w14:textId="77777777" w:rsidR="00FA68A6" w:rsidRPr="00B60496" w:rsidRDefault="00FA68A6" w:rsidP="00FA68A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lang w:eastAsia="lt-LT"/>
              </w:rPr>
            </w:pPr>
            <w:r w:rsidRPr="00B60496">
              <w:rPr>
                <w:rFonts w:asciiTheme="minorHAnsi" w:hAnsiTheme="minorHAnsi" w:cstheme="minorHAnsi"/>
                <w:b/>
                <w:bCs/>
                <w:color w:val="auto"/>
                <w:sz w:val="22"/>
                <w:lang w:eastAsia="lt-LT"/>
              </w:rPr>
              <w:t>Mergaičių</w:t>
            </w:r>
          </w:p>
        </w:tc>
      </w:tr>
      <w:tr w:rsidR="00FA68A6" w:rsidRPr="000B795C" w14:paraId="75044842" w14:textId="77777777" w:rsidTr="00C2143A">
        <w:trPr>
          <w:trHeight w:val="274"/>
        </w:trPr>
        <w:tc>
          <w:tcPr>
            <w:cnfStyle w:val="001000000000" w:firstRow="0" w:lastRow="0" w:firstColumn="1" w:lastColumn="0" w:oddVBand="0" w:evenVBand="0" w:oddHBand="0" w:evenHBand="0" w:firstRowFirstColumn="0" w:firstRowLastColumn="0" w:lastRowFirstColumn="0" w:lastRowLastColumn="0"/>
            <w:tcW w:w="2301" w:type="dxa"/>
            <w:tcBorders>
              <w:top w:val="single" w:sz="4" w:space="0" w:color="auto"/>
            </w:tcBorders>
            <w:shd w:val="clear" w:color="auto" w:fill="F2F2F2"/>
          </w:tcPr>
          <w:p w14:paraId="7FD097B6"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Markas</w:t>
            </w:r>
          </w:p>
        </w:tc>
        <w:tc>
          <w:tcPr>
            <w:tcW w:w="2745" w:type="dxa"/>
            <w:tcBorders>
              <w:top w:val="single" w:sz="4" w:space="0" w:color="auto"/>
            </w:tcBorders>
            <w:shd w:val="clear" w:color="auto" w:fill="F2F2F2"/>
          </w:tcPr>
          <w:p w14:paraId="00591842" w14:textId="77777777" w:rsidR="00FA68A6" w:rsidRPr="007C6C03" w:rsidRDefault="00FA68A6" w:rsidP="00FA68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Iglė</w:t>
            </w:r>
          </w:p>
        </w:tc>
      </w:tr>
      <w:tr w:rsidR="00FA68A6" w:rsidRPr="000B795C" w14:paraId="2F7B3C92" w14:textId="77777777" w:rsidTr="00FA68A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01" w:type="dxa"/>
            <w:shd w:val="clear" w:color="auto" w:fill="FFFFFF" w:themeFill="background1"/>
          </w:tcPr>
          <w:p w14:paraId="4054F33B"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Adas</w:t>
            </w:r>
          </w:p>
        </w:tc>
        <w:tc>
          <w:tcPr>
            <w:tcW w:w="2745" w:type="dxa"/>
            <w:shd w:val="clear" w:color="auto" w:fill="FFFFFF" w:themeFill="background1"/>
          </w:tcPr>
          <w:p w14:paraId="1603EBD6" w14:textId="77777777" w:rsidR="00FA68A6" w:rsidRPr="007C6C03" w:rsidRDefault="00FA68A6" w:rsidP="00FA68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Lėja</w:t>
            </w:r>
          </w:p>
        </w:tc>
      </w:tr>
      <w:tr w:rsidR="00FA68A6" w:rsidRPr="000B795C" w14:paraId="21EA8298" w14:textId="77777777" w:rsidTr="00FA68A6">
        <w:trPr>
          <w:trHeight w:val="274"/>
        </w:trPr>
        <w:tc>
          <w:tcPr>
            <w:cnfStyle w:val="001000000000" w:firstRow="0" w:lastRow="0" w:firstColumn="1" w:lastColumn="0" w:oddVBand="0" w:evenVBand="0" w:oddHBand="0" w:evenHBand="0" w:firstRowFirstColumn="0" w:firstRowLastColumn="0" w:lastRowFirstColumn="0" w:lastRowLastColumn="0"/>
            <w:tcW w:w="2301" w:type="dxa"/>
            <w:shd w:val="clear" w:color="auto" w:fill="F2F2F2" w:themeFill="background1" w:themeFillShade="F2"/>
          </w:tcPr>
          <w:p w14:paraId="25CF7FFD"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Lukas</w:t>
            </w:r>
          </w:p>
        </w:tc>
        <w:tc>
          <w:tcPr>
            <w:tcW w:w="2745" w:type="dxa"/>
            <w:shd w:val="clear" w:color="auto" w:fill="F2F2F2" w:themeFill="background1" w:themeFillShade="F2"/>
          </w:tcPr>
          <w:p w14:paraId="246DC34F" w14:textId="77777777" w:rsidR="00FA68A6" w:rsidRPr="007C6C03" w:rsidRDefault="00FA68A6" w:rsidP="00FA68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Adelė</w:t>
            </w:r>
          </w:p>
        </w:tc>
      </w:tr>
      <w:tr w:rsidR="00FA68A6" w:rsidRPr="000B795C" w14:paraId="0EB703EB" w14:textId="77777777" w:rsidTr="00FA68A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01" w:type="dxa"/>
            <w:shd w:val="clear" w:color="auto" w:fill="FFFFFF" w:themeFill="background1"/>
          </w:tcPr>
          <w:p w14:paraId="3CA0D357"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Matas</w:t>
            </w:r>
          </w:p>
        </w:tc>
        <w:tc>
          <w:tcPr>
            <w:tcW w:w="2745" w:type="dxa"/>
            <w:shd w:val="clear" w:color="auto" w:fill="FFFFFF" w:themeFill="background1"/>
          </w:tcPr>
          <w:p w14:paraId="00D88D72" w14:textId="77777777" w:rsidR="00FA68A6" w:rsidRPr="007C6C03" w:rsidRDefault="00FA68A6" w:rsidP="00FA68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Kamilė</w:t>
            </w:r>
          </w:p>
        </w:tc>
      </w:tr>
      <w:tr w:rsidR="00FA68A6" w:rsidRPr="000B795C" w14:paraId="32EC16AD" w14:textId="77777777" w:rsidTr="00FA68A6">
        <w:trPr>
          <w:trHeight w:val="260"/>
        </w:trPr>
        <w:tc>
          <w:tcPr>
            <w:cnfStyle w:val="001000000000" w:firstRow="0" w:lastRow="0" w:firstColumn="1" w:lastColumn="0" w:oddVBand="0" w:evenVBand="0" w:oddHBand="0" w:evenHBand="0" w:firstRowFirstColumn="0" w:firstRowLastColumn="0" w:lastRowFirstColumn="0" w:lastRowLastColumn="0"/>
            <w:tcW w:w="2301" w:type="dxa"/>
            <w:shd w:val="clear" w:color="auto" w:fill="F2F2F2" w:themeFill="background1" w:themeFillShade="F2"/>
          </w:tcPr>
          <w:p w14:paraId="1E1DF603"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Dominykas</w:t>
            </w:r>
          </w:p>
        </w:tc>
        <w:tc>
          <w:tcPr>
            <w:tcW w:w="2745" w:type="dxa"/>
            <w:shd w:val="clear" w:color="auto" w:fill="F2F2F2" w:themeFill="background1" w:themeFillShade="F2"/>
          </w:tcPr>
          <w:p w14:paraId="7E73936F" w14:textId="77777777" w:rsidR="00FA68A6" w:rsidRPr="007C6C03" w:rsidRDefault="00FA68A6" w:rsidP="00FA68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Luknė</w:t>
            </w:r>
          </w:p>
        </w:tc>
      </w:tr>
      <w:tr w:rsidR="00FA68A6" w:rsidRPr="000B795C" w14:paraId="12BA7DA9" w14:textId="77777777" w:rsidTr="00FA68A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01" w:type="dxa"/>
            <w:shd w:val="clear" w:color="auto" w:fill="FFFFFF" w:themeFill="background1"/>
          </w:tcPr>
          <w:p w14:paraId="262ECB22"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Emilis</w:t>
            </w:r>
          </w:p>
        </w:tc>
        <w:tc>
          <w:tcPr>
            <w:tcW w:w="2745" w:type="dxa"/>
            <w:shd w:val="clear" w:color="auto" w:fill="FFFFFF" w:themeFill="background1"/>
          </w:tcPr>
          <w:p w14:paraId="6C339A7C" w14:textId="77777777" w:rsidR="00FA68A6" w:rsidRPr="007C6C03" w:rsidRDefault="00FA68A6" w:rsidP="00FA68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Amelija</w:t>
            </w:r>
          </w:p>
        </w:tc>
      </w:tr>
      <w:tr w:rsidR="00FA68A6" w:rsidRPr="000B795C" w14:paraId="2F5A2FCA" w14:textId="77777777" w:rsidTr="00FA68A6">
        <w:trPr>
          <w:trHeight w:val="260"/>
        </w:trPr>
        <w:tc>
          <w:tcPr>
            <w:cnfStyle w:val="001000000000" w:firstRow="0" w:lastRow="0" w:firstColumn="1" w:lastColumn="0" w:oddVBand="0" w:evenVBand="0" w:oddHBand="0" w:evenHBand="0" w:firstRowFirstColumn="0" w:firstRowLastColumn="0" w:lastRowFirstColumn="0" w:lastRowLastColumn="0"/>
            <w:tcW w:w="2301" w:type="dxa"/>
            <w:shd w:val="clear" w:color="auto" w:fill="F2F2F2" w:themeFill="background1" w:themeFillShade="F2"/>
          </w:tcPr>
          <w:p w14:paraId="1773848E"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Kajus</w:t>
            </w:r>
          </w:p>
        </w:tc>
        <w:tc>
          <w:tcPr>
            <w:tcW w:w="2745" w:type="dxa"/>
            <w:shd w:val="clear" w:color="auto" w:fill="F2F2F2" w:themeFill="background1" w:themeFillShade="F2"/>
          </w:tcPr>
          <w:p w14:paraId="45B0EBFD" w14:textId="77777777" w:rsidR="00FA68A6" w:rsidRPr="007C6C03" w:rsidRDefault="00FA68A6" w:rsidP="00FA68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Gabrielė</w:t>
            </w:r>
          </w:p>
        </w:tc>
      </w:tr>
      <w:tr w:rsidR="00FA68A6" w:rsidRPr="000B795C" w14:paraId="10346CA2" w14:textId="77777777" w:rsidTr="00FA68A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01" w:type="dxa"/>
            <w:shd w:val="clear" w:color="auto" w:fill="FFFFFF" w:themeFill="background1"/>
          </w:tcPr>
          <w:p w14:paraId="31E81AEC"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Nojus</w:t>
            </w:r>
          </w:p>
        </w:tc>
        <w:tc>
          <w:tcPr>
            <w:tcW w:w="2745" w:type="dxa"/>
            <w:shd w:val="clear" w:color="auto" w:fill="FFFFFF" w:themeFill="background1"/>
          </w:tcPr>
          <w:p w14:paraId="305D8E9A" w14:textId="77777777" w:rsidR="00FA68A6" w:rsidRPr="007C6C03" w:rsidRDefault="00FA68A6" w:rsidP="00FA68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Paulina</w:t>
            </w:r>
          </w:p>
        </w:tc>
      </w:tr>
      <w:tr w:rsidR="00FA68A6" w:rsidRPr="000B795C" w14:paraId="3DB707DF" w14:textId="77777777" w:rsidTr="00FA68A6">
        <w:trPr>
          <w:trHeight w:val="260"/>
        </w:trPr>
        <w:tc>
          <w:tcPr>
            <w:cnfStyle w:val="001000000000" w:firstRow="0" w:lastRow="0" w:firstColumn="1" w:lastColumn="0" w:oddVBand="0" w:evenVBand="0" w:oddHBand="0" w:evenHBand="0" w:firstRowFirstColumn="0" w:firstRowLastColumn="0" w:lastRowFirstColumn="0" w:lastRowLastColumn="0"/>
            <w:tcW w:w="2301" w:type="dxa"/>
            <w:shd w:val="clear" w:color="auto" w:fill="F2F2F2" w:themeFill="background1" w:themeFillShade="F2"/>
          </w:tcPr>
          <w:p w14:paraId="46384FA7"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Rokas</w:t>
            </w:r>
          </w:p>
        </w:tc>
        <w:tc>
          <w:tcPr>
            <w:tcW w:w="2745" w:type="dxa"/>
            <w:shd w:val="clear" w:color="auto" w:fill="F2F2F2" w:themeFill="background1" w:themeFillShade="F2"/>
          </w:tcPr>
          <w:p w14:paraId="79549A79" w14:textId="77777777" w:rsidR="00FA68A6" w:rsidRPr="007C6C03" w:rsidRDefault="00FA68A6" w:rsidP="00FA68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Emilija</w:t>
            </w:r>
          </w:p>
        </w:tc>
      </w:tr>
      <w:tr w:rsidR="00FA68A6" w:rsidRPr="000B795C" w14:paraId="6DAEB109" w14:textId="77777777" w:rsidTr="00FA68A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01" w:type="dxa"/>
            <w:tcBorders>
              <w:bottom w:val="single" w:sz="4" w:space="0" w:color="auto"/>
            </w:tcBorders>
            <w:shd w:val="clear" w:color="auto" w:fill="FFFFFF" w:themeFill="background1"/>
          </w:tcPr>
          <w:p w14:paraId="31B5CFDA" w14:textId="77777777" w:rsidR="00FA68A6" w:rsidRPr="007C6C03" w:rsidRDefault="00FA68A6" w:rsidP="00FA68A6">
            <w:pPr>
              <w:spacing w:line="276" w:lineRule="auto"/>
              <w:jc w:val="center"/>
              <w:rPr>
                <w:rFonts w:asciiTheme="minorHAnsi" w:hAnsiTheme="minorHAnsi" w:cstheme="minorHAnsi"/>
                <w:b w:val="0"/>
                <w:bCs w:val="0"/>
                <w:color w:val="auto"/>
                <w:sz w:val="20"/>
                <w:szCs w:val="20"/>
              </w:rPr>
            </w:pPr>
            <w:r w:rsidRPr="007C6C03">
              <w:rPr>
                <w:rFonts w:asciiTheme="minorHAnsi" w:hAnsiTheme="minorHAnsi" w:cstheme="minorHAnsi"/>
                <w:b w:val="0"/>
                <w:bCs w:val="0"/>
                <w:color w:val="auto"/>
                <w:sz w:val="20"/>
                <w:szCs w:val="20"/>
              </w:rPr>
              <w:t>Arijus</w:t>
            </w:r>
          </w:p>
        </w:tc>
        <w:tc>
          <w:tcPr>
            <w:tcW w:w="2745" w:type="dxa"/>
            <w:tcBorders>
              <w:bottom w:val="single" w:sz="4" w:space="0" w:color="auto"/>
            </w:tcBorders>
            <w:shd w:val="clear" w:color="auto" w:fill="FFFFFF" w:themeFill="background1"/>
          </w:tcPr>
          <w:p w14:paraId="26F3AFDE" w14:textId="77777777" w:rsidR="00FA68A6" w:rsidRPr="007C6C03" w:rsidRDefault="00FA68A6" w:rsidP="00FA68A6">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C6C03">
              <w:rPr>
                <w:rFonts w:asciiTheme="minorHAnsi" w:hAnsiTheme="minorHAnsi" w:cstheme="minorHAnsi"/>
                <w:color w:val="auto"/>
                <w:sz w:val="20"/>
                <w:szCs w:val="20"/>
              </w:rPr>
              <w:t>Gabija</w:t>
            </w:r>
          </w:p>
        </w:tc>
      </w:tr>
    </w:tbl>
    <w:p w14:paraId="34A3B5AD" w14:textId="5CC54DD2" w:rsidR="00FA68A6" w:rsidRPr="00EC45EB" w:rsidRDefault="00544AF3" w:rsidP="00FA68A6">
      <w:pPr>
        <w:pStyle w:val="Antrat"/>
        <w:framePr w:w="4921" w:hSpace="180" w:wrap="around" w:vAnchor="text" w:hAnchor="page" w:x="721" w:y="3995"/>
        <w:rPr>
          <w:color w:val="5A5655"/>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14</w:t>
      </w:r>
      <w:r>
        <w:rPr>
          <w:b/>
          <w:bCs/>
          <w:i w:val="0"/>
          <w:iCs w:val="0"/>
          <w:color w:val="5A5655"/>
          <w:sz w:val="22"/>
          <w:szCs w:val="22"/>
        </w:rPr>
        <w:fldChar w:fldCharType="end"/>
      </w:r>
      <w:r w:rsidR="00FA68A6" w:rsidRPr="00EC45EB">
        <w:rPr>
          <w:b/>
          <w:bCs/>
          <w:i w:val="0"/>
          <w:iCs w:val="0"/>
          <w:color w:val="5A5655"/>
          <w:sz w:val="22"/>
          <w:szCs w:val="22"/>
        </w:rPr>
        <w:t xml:space="preserve"> pav.</w:t>
      </w:r>
      <w:r w:rsidR="00FA68A6" w:rsidRPr="00EC45EB">
        <w:rPr>
          <w:i w:val="0"/>
          <w:iCs w:val="0"/>
          <w:color w:val="5A5655"/>
          <w:sz w:val="22"/>
          <w:szCs w:val="22"/>
        </w:rPr>
        <w:t xml:space="preserve"> Populiariausių</w:t>
      </w:r>
      <w:r w:rsidR="00105591">
        <w:rPr>
          <w:i w:val="0"/>
          <w:iCs w:val="0"/>
          <w:color w:val="5A5655"/>
          <w:sz w:val="22"/>
          <w:szCs w:val="22"/>
        </w:rPr>
        <w:t xml:space="preserve"> naujagimių</w:t>
      </w:r>
      <w:r w:rsidR="00FA68A6" w:rsidRPr="00EC45EB">
        <w:rPr>
          <w:i w:val="0"/>
          <w:iCs w:val="0"/>
          <w:color w:val="5A5655"/>
          <w:sz w:val="22"/>
          <w:szCs w:val="22"/>
        </w:rPr>
        <w:t xml:space="preserve"> vardų Panevėžio mieste statistika, 2020 m</w:t>
      </w:r>
      <w:r w:rsidR="00FA68A6" w:rsidRPr="00EC45EB">
        <w:rPr>
          <w:color w:val="5A5655"/>
        </w:rPr>
        <w:t>.</w:t>
      </w:r>
    </w:p>
    <w:p w14:paraId="7E50D9E7" w14:textId="6A3E6B80" w:rsidR="000B795C" w:rsidRPr="00F965CA" w:rsidRDefault="000B795C" w:rsidP="007A6FCF">
      <w:pPr>
        <w:widowControl w:val="0"/>
        <w:spacing w:after="0" w:line="240" w:lineRule="auto"/>
        <w:ind w:firstLine="1296"/>
        <w:jc w:val="both"/>
        <w:rPr>
          <w:rFonts w:cstheme="minorHAnsi"/>
          <w:lang w:val="en-US"/>
        </w:rPr>
      </w:pPr>
      <w:r w:rsidRPr="000B795C">
        <w:rPr>
          <w:rFonts w:cstheme="minorHAnsi"/>
        </w:rPr>
        <w:t xml:space="preserve">2020 m. užregistruoti 1410 mirties faktai, iš jų 21 – </w:t>
      </w:r>
      <w:r w:rsidRPr="00D110AB">
        <w:rPr>
          <w:rFonts w:cstheme="minorHAnsi"/>
        </w:rPr>
        <w:t xml:space="preserve">užsienyje (2019 m. atitinkamai 1156 ir 32). </w:t>
      </w:r>
      <w:r w:rsidR="00F965CA" w:rsidRPr="00D110AB">
        <w:rPr>
          <w:rFonts w:cstheme="minorHAnsi"/>
        </w:rPr>
        <w:t xml:space="preserve">Padidėję mirtingumo rodikliai siejami su </w:t>
      </w:r>
      <w:r w:rsidR="00D110AB">
        <w:rPr>
          <w:rFonts w:cstheme="minorHAnsi"/>
        </w:rPr>
        <w:t>COVID-19</w:t>
      </w:r>
      <w:r w:rsidR="00F965CA" w:rsidRPr="00D110AB">
        <w:rPr>
          <w:rFonts w:cstheme="minorHAnsi"/>
        </w:rPr>
        <w:t xml:space="preserve"> pandemija. Matomas ne tik tiesioginis jos poveikis, kai žmonės miršta užsikrėtę koronavirusu, bet ir netiesioginis. Mirčių perviršis buvo </w:t>
      </w:r>
      <w:r w:rsidR="00D110AB">
        <w:rPr>
          <w:rFonts w:cstheme="minorHAnsi"/>
        </w:rPr>
        <w:t>ryškiausias</w:t>
      </w:r>
      <w:r w:rsidR="00F965CA" w:rsidRPr="00D110AB">
        <w:rPr>
          <w:rFonts w:cstheme="minorHAnsi"/>
        </w:rPr>
        <w:t xml:space="preserve"> metų pabaigoje</w:t>
      </w:r>
      <w:r w:rsidR="0061624C">
        <w:rPr>
          <w:rFonts w:cstheme="minorHAnsi"/>
        </w:rPr>
        <w:t xml:space="preserve"> (žr. 1</w:t>
      </w:r>
      <w:r w:rsidR="009136C3">
        <w:rPr>
          <w:rFonts w:cstheme="minorHAnsi"/>
        </w:rPr>
        <w:t>5</w:t>
      </w:r>
      <w:r w:rsidR="0061624C">
        <w:rPr>
          <w:rFonts w:cstheme="minorHAnsi"/>
        </w:rPr>
        <w:t xml:space="preserve"> pav.)</w:t>
      </w:r>
      <w:r w:rsidR="00F965CA" w:rsidRPr="00D110AB">
        <w:rPr>
          <w:rFonts w:cstheme="minorHAnsi"/>
        </w:rPr>
        <w:t xml:space="preserve">. </w:t>
      </w:r>
    </w:p>
    <w:p w14:paraId="473EF035" w14:textId="6E06C2BB" w:rsidR="007B1C94" w:rsidRDefault="000B795C" w:rsidP="007A6FCF">
      <w:pPr>
        <w:widowControl w:val="0"/>
        <w:spacing w:after="0" w:line="240" w:lineRule="auto"/>
        <w:ind w:firstLine="851"/>
        <w:jc w:val="both"/>
        <w:rPr>
          <w:rFonts w:cstheme="minorHAnsi"/>
        </w:rPr>
      </w:pPr>
      <w:r w:rsidRPr="000B795C">
        <w:rPr>
          <w:rFonts w:cstheme="minorHAnsi"/>
        </w:rPr>
        <w:t xml:space="preserve">2020 m. Panevėžio (kaip ir bendras visos Lietuvos) mirusiųjų skaičius viršijo gimusiųjų skaičių, o natūralios gyventojų kaitos rodiklis išliko neigiamas. </w:t>
      </w:r>
    </w:p>
    <w:p w14:paraId="14697F64" w14:textId="77777777" w:rsidR="007B1C94" w:rsidRPr="000B795C" w:rsidRDefault="007B1C94" w:rsidP="007B1C94">
      <w:pPr>
        <w:widowControl w:val="0"/>
        <w:spacing w:after="0" w:line="240" w:lineRule="auto"/>
        <w:ind w:firstLine="851"/>
        <w:jc w:val="both"/>
        <w:rPr>
          <w:rFonts w:cstheme="minorHAnsi"/>
        </w:rPr>
      </w:pPr>
    </w:p>
    <w:tbl>
      <w:tblPr>
        <w:tblStyle w:val="Lentelstinklelis"/>
        <w:tblpPr w:leftFromText="180" w:rightFromText="180"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1074"/>
        <w:gridCol w:w="734"/>
        <w:gridCol w:w="723"/>
        <w:gridCol w:w="723"/>
        <w:gridCol w:w="821"/>
      </w:tblGrid>
      <w:tr w:rsidR="00EB6277" w:rsidRPr="000B795C" w14:paraId="7CF61D57" w14:textId="77777777" w:rsidTr="007A19AE">
        <w:trPr>
          <w:trHeight w:val="703"/>
        </w:trPr>
        <w:tc>
          <w:tcPr>
            <w:tcW w:w="5036" w:type="dxa"/>
            <w:gridSpan w:val="6"/>
            <w:tcBorders>
              <w:top w:val="single" w:sz="4" w:space="0" w:color="auto"/>
              <w:bottom w:val="single" w:sz="4" w:space="0" w:color="auto"/>
            </w:tcBorders>
            <w:shd w:val="clear" w:color="auto" w:fill="9F0503"/>
            <w:vAlign w:val="center"/>
          </w:tcPr>
          <w:p w14:paraId="7E256DE6" w14:textId="6D031101" w:rsidR="00EB6277" w:rsidRPr="00D12551" w:rsidRDefault="00EB6277" w:rsidP="00D12551">
            <w:pPr>
              <w:spacing w:line="276" w:lineRule="auto"/>
              <w:jc w:val="center"/>
              <w:rPr>
                <w:rFonts w:cstheme="minorHAnsi"/>
                <w:bCs/>
              </w:rPr>
            </w:pPr>
            <w:r w:rsidRPr="00EB6277">
              <w:rPr>
                <w:rFonts w:asciiTheme="minorHAnsi" w:hAnsiTheme="minorHAnsi" w:cstheme="minorHAnsi"/>
                <w:bCs/>
                <w:sz w:val="22"/>
                <w:szCs w:val="20"/>
              </w:rPr>
              <w:t>Padidėję mirtin</w:t>
            </w:r>
            <w:r>
              <w:rPr>
                <w:rFonts w:asciiTheme="minorHAnsi" w:hAnsiTheme="minorHAnsi" w:cstheme="minorHAnsi"/>
                <w:bCs/>
                <w:sz w:val="22"/>
                <w:szCs w:val="20"/>
              </w:rPr>
              <w:t>gumo rodikliai siejami su COVID-19 pandemija</w:t>
            </w:r>
          </w:p>
        </w:tc>
      </w:tr>
      <w:tr w:rsidR="00D12551" w:rsidRPr="000B795C" w14:paraId="7AE11833" w14:textId="77777777" w:rsidTr="00D12551">
        <w:trPr>
          <w:trHeight w:val="703"/>
        </w:trPr>
        <w:tc>
          <w:tcPr>
            <w:tcW w:w="961" w:type="dxa"/>
            <w:tcBorders>
              <w:top w:val="single" w:sz="4" w:space="0" w:color="auto"/>
              <w:bottom w:val="single" w:sz="4" w:space="0" w:color="auto"/>
            </w:tcBorders>
            <w:shd w:val="clear" w:color="auto" w:fill="FFFFFF" w:themeFill="background1"/>
            <w:vAlign w:val="center"/>
          </w:tcPr>
          <w:p w14:paraId="7849B4AF" w14:textId="77777777" w:rsidR="007B1C94" w:rsidRPr="00D12551" w:rsidRDefault="007B1C94" w:rsidP="00D12551">
            <w:pPr>
              <w:spacing w:line="276" w:lineRule="auto"/>
              <w:jc w:val="center"/>
              <w:rPr>
                <w:rFonts w:asciiTheme="minorHAnsi" w:hAnsiTheme="minorHAnsi" w:cstheme="minorHAnsi"/>
                <w:b/>
                <w:sz w:val="22"/>
              </w:rPr>
            </w:pPr>
            <w:r w:rsidRPr="00D12551">
              <w:rPr>
                <w:rFonts w:asciiTheme="minorHAnsi" w:hAnsiTheme="minorHAnsi" w:cstheme="minorHAnsi"/>
                <w:b/>
                <w:sz w:val="22"/>
              </w:rPr>
              <w:t>Metai</w:t>
            </w:r>
          </w:p>
        </w:tc>
        <w:tc>
          <w:tcPr>
            <w:tcW w:w="1074" w:type="dxa"/>
            <w:tcBorders>
              <w:top w:val="single" w:sz="4" w:space="0" w:color="auto"/>
              <w:bottom w:val="single" w:sz="4" w:space="0" w:color="auto"/>
            </w:tcBorders>
            <w:shd w:val="clear" w:color="auto" w:fill="FFFFFF" w:themeFill="background1"/>
            <w:vAlign w:val="center"/>
          </w:tcPr>
          <w:p w14:paraId="6FAEAEFA" w14:textId="73E44805" w:rsidR="007B1C94" w:rsidRPr="00D12551" w:rsidRDefault="007B1C94" w:rsidP="00D12551">
            <w:pPr>
              <w:spacing w:line="276" w:lineRule="auto"/>
              <w:jc w:val="center"/>
              <w:rPr>
                <w:rFonts w:asciiTheme="minorHAnsi" w:hAnsiTheme="minorHAnsi" w:cstheme="minorHAnsi"/>
                <w:b/>
                <w:sz w:val="22"/>
              </w:rPr>
            </w:pPr>
            <w:r w:rsidRPr="00D12551">
              <w:rPr>
                <w:rFonts w:asciiTheme="minorHAnsi" w:hAnsiTheme="minorHAnsi" w:cstheme="minorHAnsi"/>
                <w:b/>
                <w:sz w:val="22"/>
              </w:rPr>
              <w:t>I pusmetis</w:t>
            </w:r>
          </w:p>
        </w:tc>
        <w:tc>
          <w:tcPr>
            <w:tcW w:w="734" w:type="dxa"/>
            <w:tcBorders>
              <w:top w:val="single" w:sz="4" w:space="0" w:color="auto"/>
              <w:bottom w:val="single" w:sz="4" w:space="0" w:color="auto"/>
            </w:tcBorders>
            <w:shd w:val="clear" w:color="auto" w:fill="FFFFFF" w:themeFill="background1"/>
            <w:vAlign w:val="center"/>
          </w:tcPr>
          <w:p w14:paraId="1B7B8FE1" w14:textId="77777777" w:rsidR="007B1C94" w:rsidRPr="00D12551" w:rsidRDefault="007B1C94" w:rsidP="00D12551">
            <w:pPr>
              <w:spacing w:line="276" w:lineRule="auto"/>
              <w:jc w:val="center"/>
              <w:rPr>
                <w:rFonts w:asciiTheme="minorHAnsi" w:hAnsiTheme="minorHAnsi" w:cstheme="minorHAnsi"/>
                <w:b/>
                <w:sz w:val="22"/>
              </w:rPr>
            </w:pPr>
            <w:r w:rsidRPr="00D12551">
              <w:rPr>
                <w:rFonts w:asciiTheme="minorHAnsi" w:hAnsiTheme="minorHAnsi" w:cstheme="minorHAnsi"/>
                <w:b/>
                <w:sz w:val="22"/>
              </w:rPr>
              <w:t>10 mėn.</w:t>
            </w:r>
          </w:p>
        </w:tc>
        <w:tc>
          <w:tcPr>
            <w:tcW w:w="723" w:type="dxa"/>
            <w:tcBorders>
              <w:top w:val="single" w:sz="4" w:space="0" w:color="auto"/>
              <w:bottom w:val="single" w:sz="4" w:space="0" w:color="auto"/>
            </w:tcBorders>
            <w:shd w:val="clear" w:color="auto" w:fill="FFFFFF" w:themeFill="background1"/>
            <w:vAlign w:val="center"/>
          </w:tcPr>
          <w:p w14:paraId="6E4B634F" w14:textId="77777777" w:rsidR="007B1C94" w:rsidRPr="00D12551" w:rsidRDefault="007B1C94" w:rsidP="00D12551">
            <w:pPr>
              <w:spacing w:line="276" w:lineRule="auto"/>
              <w:jc w:val="center"/>
              <w:rPr>
                <w:rFonts w:asciiTheme="minorHAnsi" w:hAnsiTheme="minorHAnsi" w:cstheme="minorHAnsi"/>
                <w:b/>
                <w:sz w:val="22"/>
              </w:rPr>
            </w:pPr>
            <w:r w:rsidRPr="00D12551">
              <w:rPr>
                <w:rFonts w:asciiTheme="minorHAnsi" w:hAnsiTheme="minorHAnsi" w:cstheme="minorHAnsi"/>
                <w:b/>
                <w:sz w:val="22"/>
              </w:rPr>
              <w:t>11 mėn.</w:t>
            </w:r>
          </w:p>
        </w:tc>
        <w:tc>
          <w:tcPr>
            <w:tcW w:w="723" w:type="dxa"/>
            <w:tcBorders>
              <w:top w:val="single" w:sz="4" w:space="0" w:color="auto"/>
              <w:bottom w:val="single" w:sz="4" w:space="0" w:color="auto"/>
            </w:tcBorders>
            <w:shd w:val="clear" w:color="auto" w:fill="FFFFFF" w:themeFill="background1"/>
            <w:vAlign w:val="center"/>
          </w:tcPr>
          <w:p w14:paraId="5D2DACDB" w14:textId="77777777" w:rsidR="007B1C94" w:rsidRPr="00D12551" w:rsidRDefault="007B1C94" w:rsidP="00D12551">
            <w:pPr>
              <w:spacing w:line="276" w:lineRule="auto"/>
              <w:jc w:val="center"/>
              <w:rPr>
                <w:rFonts w:asciiTheme="minorHAnsi" w:hAnsiTheme="minorHAnsi" w:cstheme="minorHAnsi"/>
                <w:b/>
                <w:sz w:val="22"/>
              </w:rPr>
            </w:pPr>
            <w:r w:rsidRPr="00D12551">
              <w:rPr>
                <w:rFonts w:asciiTheme="minorHAnsi" w:hAnsiTheme="minorHAnsi" w:cstheme="minorHAnsi"/>
                <w:b/>
                <w:sz w:val="22"/>
              </w:rPr>
              <w:t>12 mėn.</w:t>
            </w:r>
          </w:p>
        </w:tc>
        <w:tc>
          <w:tcPr>
            <w:tcW w:w="821" w:type="dxa"/>
            <w:tcBorders>
              <w:top w:val="single" w:sz="4" w:space="0" w:color="auto"/>
              <w:bottom w:val="single" w:sz="4" w:space="0" w:color="auto"/>
            </w:tcBorders>
            <w:shd w:val="clear" w:color="auto" w:fill="FFFFFF" w:themeFill="background1"/>
            <w:vAlign w:val="center"/>
          </w:tcPr>
          <w:p w14:paraId="3C4D41C6" w14:textId="77777777" w:rsidR="007B1C94" w:rsidRPr="00D12551" w:rsidRDefault="007B1C94" w:rsidP="00D12551">
            <w:pPr>
              <w:spacing w:line="276" w:lineRule="auto"/>
              <w:jc w:val="center"/>
              <w:rPr>
                <w:rFonts w:asciiTheme="minorHAnsi" w:hAnsiTheme="minorHAnsi" w:cstheme="minorHAnsi"/>
                <w:b/>
                <w:sz w:val="22"/>
              </w:rPr>
            </w:pPr>
            <w:r w:rsidRPr="00D12551">
              <w:rPr>
                <w:rFonts w:asciiTheme="minorHAnsi" w:hAnsiTheme="minorHAnsi" w:cstheme="minorHAnsi"/>
                <w:b/>
                <w:sz w:val="22"/>
              </w:rPr>
              <w:t>Per metus</w:t>
            </w:r>
          </w:p>
        </w:tc>
      </w:tr>
      <w:tr w:rsidR="007B1C94" w:rsidRPr="000B795C" w14:paraId="4866EE51" w14:textId="77777777" w:rsidTr="00D12551">
        <w:trPr>
          <w:trHeight w:val="397"/>
        </w:trPr>
        <w:tc>
          <w:tcPr>
            <w:tcW w:w="961" w:type="dxa"/>
            <w:tcBorders>
              <w:top w:val="single" w:sz="4" w:space="0" w:color="auto"/>
            </w:tcBorders>
            <w:vAlign w:val="center"/>
          </w:tcPr>
          <w:p w14:paraId="286A637A" w14:textId="77777777" w:rsidR="007B1C94" w:rsidRPr="00D12551" w:rsidRDefault="007B1C94" w:rsidP="00D12551">
            <w:pPr>
              <w:spacing w:line="276" w:lineRule="auto"/>
              <w:rPr>
                <w:rFonts w:asciiTheme="minorHAnsi" w:hAnsiTheme="minorHAnsi" w:cstheme="minorHAnsi"/>
                <w:bCs/>
                <w:sz w:val="20"/>
                <w:szCs w:val="20"/>
              </w:rPr>
            </w:pPr>
            <w:r w:rsidRPr="00D12551">
              <w:rPr>
                <w:rFonts w:asciiTheme="minorHAnsi" w:hAnsiTheme="minorHAnsi" w:cstheme="minorHAnsi"/>
                <w:bCs/>
                <w:sz w:val="20"/>
                <w:szCs w:val="20"/>
              </w:rPr>
              <w:t>2019</w:t>
            </w:r>
          </w:p>
        </w:tc>
        <w:tc>
          <w:tcPr>
            <w:tcW w:w="1074" w:type="dxa"/>
            <w:tcBorders>
              <w:top w:val="single" w:sz="4" w:space="0" w:color="auto"/>
            </w:tcBorders>
            <w:vAlign w:val="center"/>
          </w:tcPr>
          <w:p w14:paraId="1476F80B"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563</w:t>
            </w:r>
          </w:p>
        </w:tc>
        <w:tc>
          <w:tcPr>
            <w:tcW w:w="734" w:type="dxa"/>
            <w:tcBorders>
              <w:top w:val="single" w:sz="4" w:space="0" w:color="auto"/>
            </w:tcBorders>
            <w:vAlign w:val="center"/>
          </w:tcPr>
          <w:p w14:paraId="331684BB"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87</w:t>
            </w:r>
          </w:p>
        </w:tc>
        <w:tc>
          <w:tcPr>
            <w:tcW w:w="723" w:type="dxa"/>
            <w:tcBorders>
              <w:top w:val="single" w:sz="4" w:space="0" w:color="auto"/>
            </w:tcBorders>
            <w:vAlign w:val="center"/>
          </w:tcPr>
          <w:p w14:paraId="01EEBF65"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104</w:t>
            </w:r>
          </w:p>
        </w:tc>
        <w:tc>
          <w:tcPr>
            <w:tcW w:w="723" w:type="dxa"/>
            <w:tcBorders>
              <w:top w:val="single" w:sz="4" w:space="0" w:color="auto"/>
            </w:tcBorders>
            <w:vAlign w:val="center"/>
          </w:tcPr>
          <w:p w14:paraId="3F3147C7"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117</w:t>
            </w:r>
          </w:p>
        </w:tc>
        <w:tc>
          <w:tcPr>
            <w:tcW w:w="821" w:type="dxa"/>
            <w:tcBorders>
              <w:top w:val="single" w:sz="4" w:space="0" w:color="auto"/>
            </w:tcBorders>
            <w:vAlign w:val="center"/>
          </w:tcPr>
          <w:p w14:paraId="609B7F13"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1156</w:t>
            </w:r>
          </w:p>
        </w:tc>
      </w:tr>
      <w:tr w:rsidR="007B1C94" w:rsidRPr="000B795C" w14:paraId="7F6AF245" w14:textId="77777777" w:rsidTr="00D12551">
        <w:trPr>
          <w:trHeight w:val="397"/>
        </w:trPr>
        <w:tc>
          <w:tcPr>
            <w:tcW w:w="961" w:type="dxa"/>
            <w:vAlign w:val="center"/>
          </w:tcPr>
          <w:p w14:paraId="2FD18147" w14:textId="77777777" w:rsidR="007B1C94" w:rsidRPr="00D12551" w:rsidRDefault="007B1C94" w:rsidP="00D12551">
            <w:pPr>
              <w:spacing w:line="276" w:lineRule="auto"/>
              <w:rPr>
                <w:rFonts w:asciiTheme="minorHAnsi" w:hAnsiTheme="minorHAnsi" w:cstheme="minorHAnsi"/>
                <w:bCs/>
                <w:sz w:val="20"/>
                <w:szCs w:val="20"/>
              </w:rPr>
            </w:pPr>
            <w:r w:rsidRPr="00D12551">
              <w:rPr>
                <w:rFonts w:asciiTheme="minorHAnsi" w:hAnsiTheme="minorHAnsi" w:cstheme="minorHAnsi"/>
                <w:bCs/>
                <w:sz w:val="20"/>
                <w:szCs w:val="20"/>
              </w:rPr>
              <w:t>2020</w:t>
            </w:r>
          </w:p>
        </w:tc>
        <w:tc>
          <w:tcPr>
            <w:tcW w:w="1074" w:type="dxa"/>
            <w:vAlign w:val="center"/>
          </w:tcPr>
          <w:p w14:paraId="13595132"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629</w:t>
            </w:r>
          </w:p>
        </w:tc>
        <w:tc>
          <w:tcPr>
            <w:tcW w:w="734" w:type="dxa"/>
            <w:vAlign w:val="center"/>
          </w:tcPr>
          <w:p w14:paraId="648C9AD1"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91</w:t>
            </w:r>
          </w:p>
        </w:tc>
        <w:tc>
          <w:tcPr>
            <w:tcW w:w="723" w:type="dxa"/>
            <w:vAlign w:val="center"/>
          </w:tcPr>
          <w:p w14:paraId="011C31DA"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137</w:t>
            </w:r>
          </w:p>
        </w:tc>
        <w:tc>
          <w:tcPr>
            <w:tcW w:w="723" w:type="dxa"/>
            <w:vAlign w:val="center"/>
          </w:tcPr>
          <w:p w14:paraId="31B11738"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269</w:t>
            </w:r>
          </w:p>
        </w:tc>
        <w:tc>
          <w:tcPr>
            <w:tcW w:w="821" w:type="dxa"/>
            <w:vAlign w:val="center"/>
          </w:tcPr>
          <w:p w14:paraId="71D47A76" w14:textId="77777777" w:rsidR="007B1C94" w:rsidRPr="00D12551" w:rsidRDefault="007B1C94" w:rsidP="00D12551">
            <w:pPr>
              <w:spacing w:line="276" w:lineRule="auto"/>
              <w:jc w:val="center"/>
              <w:rPr>
                <w:rFonts w:asciiTheme="minorHAnsi" w:hAnsiTheme="minorHAnsi" w:cstheme="minorHAnsi"/>
                <w:sz w:val="20"/>
                <w:szCs w:val="20"/>
              </w:rPr>
            </w:pPr>
            <w:r w:rsidRPr="00D12551">
              <w:rPr>
                <w:rFonts w:asciiTheme="minorHAnsi" w:hAnsiTheme="minorHAnsi" w:cstheme="minorHAnsi"/>
                <w:sz w:val="20"/>
                <w:szCs w:val="20"/>
              </w:rPr>
              <w:t>1410</w:t>
            </w:r>
          </w:p>
        </w:tc>
      </w:tr>
      <w:tr w:rsidR="007B1C94" w:rsidRPr="000B795C" w14:paraId="21FD2CF6" w14:textId="77777777" w:rsidTr="00D12551">
        <w:trPr>
          <w:trHeight w:val="397"/>
        </w:trPr>
        <w:tc>
          <w:tcPr>
            <w:tcW w:w="961" w:type="dxa"/>
            <w:tcBorders>
              <w:bottom w:val="single" w:sz="4" w:space="0" w:color="auto"/>
            </w:tcBorders>
            <w:shd w:val="clear" w:color="auto" w:fill="EFEFEF"/>
            <w:vAlign w:val="center"/>
          </w:tcPr>
          <w:p w14:paraId="44DD2ACA" w14:textId="77777777" w:rsidR="007B1C94" w:rsidRPr="00D12551" w:rsidRDefault="007B1C94" w:rsidP="00D12551">
            <w:pPr>
              <w:spacing w:line="276" w:lineRule="auto"/>
              <w:rPr>
                <w:rFonts w:asciiTheme="minorHAnsi" w:hAnsiTheme="minorHAnsi" w:cstheme="minorHAnsi"/>
                <w:bCs/>
                <w:sz w:val="20"/>
                <w:szCs w:val="20"/>
              </w:rPr>
            </w:pPr>
            <w:r w:rsidRPr="00D12551">
              <w:rPr>
                <w:rFonts w:asciiTheme="minorHAnsi" w:hAnsiTheme="minorHAnsi" w:cstheme="minorHAnsi"/>
                <w:bCs/>
                <w:sz w:val="20"/>
                <w:szCs w:val="20"/>
              </w:rPr>
              <w:t xml:space="preserve">Pokytis </w:t>
            </w:r>
          </w:p>
        </w:tc>
        <w:tc>
          <w:tcPr>
            <w:tcW w:w="1074" w:type="dxa"/>
            <w:tcBorders>
              <w:bottom w:val="single" w:sz="4" w:space="0" w:color="auto"/>
            </w:tcBorders>
            <w:shd w:val="clear" w:color="auto" w:fill="EFEFEF"/>
            <w:vAlign w:val="center"/>
          </w:tcPr>
          <w:p w14:paraId="73BF6C9C" w14:textId="77777777" w:rsidR="007B1C94" w:rsidRPr="00D12551" w:rsidRDefault="007B1C94" w:rsidP="00D12551">
            <w:pPr>
              <w:spacing w:line="276" w:lineRule="auto"/>
              <w:jc w:val="center"/>
              <w:rPr>
                <w:rFonts w:asciiTheme="minorHAnsi" w:hAnsiTheme="minorHAnsi" w:cstheme="minorHAnsi"/>
                <w:b/>
                <w:sz w:val="20"/>
                <w:szCs w:val="20"/>
              </w:rPr>
            </w:pPr>
            <w:r w:rsidRPr="00D12551">
              <w:rPr>
                <w:rFonts w:asciiTheme="minorHAnsi" w:hAnsiTheme="minorHAnsi" w:cstheme="minorHAnsi"/>
                <w:b/>
                <w:sz w:val="20"/>
                <w:szCs w:val="20"/>
              </w:rPr>
              <w:t>+66</w:t>
            </w:r>
          </w:p>
        </w:tc>
        <w:tc>
          <w:tcPr>
            <w:tcW w:w="734" w:type="dxa"/>
            <w:tcBorders>
              <w:bottom w:val="single" w:sz="4" w:space="0" w:color="auto"/>
            </w:tcBorders>
            <w:shd w:val="clear" w:color="auto" w:fill="EFEFEF"/>
            <w:vAlign w:val="center"/>
          </w:tcPr>
          <w:p w14:paraId="11B685B9" w14:textId="77777777" w:rsidR="007B1C94" w:rsidRPr="00D12551" w:rsidRDefault="007B1C94" w:rsidP="00D12551">
            <w:pPr>
              <w:spacing w:line="276" w:lineRule="auto"/>
              <w:jc w:val="center"/>
              <w:rPr>
                <w:rFonts w:asciiTheme="minorHAnsi" w:hAnsiTheme="minorHAnsi" w:cstheme="minorHAnsi"/>
                <w:b/>
                <w:sz w:val="20"/>
                <w:szCs w:val="20"/>
              </w:rPr>
            </w:pPr>
            <w:r w:rsidRPr="00D12551">
              <w:rPr>
                <w:rFonts w:asciiTheme="minorHAnsi" w:hAnsiTheme="minorHAnsi" w:cstheme="minorHAnsi"/>
                <w:b/>
                <w:sz w:val="20"/>
                <w:szCs w:val="20"/>
              </w:rPr>
              <w:t>+4</w:t>
            </w:r>
          </w:p>
        </w:tc>
        <w:tc>
          <w:tcPr>
            <w:tcW w:w="723" w:type="dxa"/>
            <w:tcBorders>
              <w:bottom w:val="single" w:sz="4" w:space="0" w:color="auto"/>
            </w:tcBorders>
            <w:shd w:val="clear" w:color="auto" w:fill="EFEFEF"/>
            <w:vAlign w:val="center"/>
          </w:tcPr>
          <w:p w14:paraId="2234D729" w14:textId="77777777" w:rsidR="007B1C94" w:rsidRPr="00D12551" w:rsidRDefault="007B1C94" w:rsidP="00D12551">
            <w:pPr>
              <w:spacing w:line="276" w:lineRule="auto"/>
              <w:jc w:val="center"/>
              <w:rPr>
                <w:rFonts w:asciiTheme="minorHAnsi" w:hAnsiTheme="minorHAnsi" w:cstheme="minorHAnsi"/>
                <w:b/>
                <w:sz w:val="20"/>
                <w:szCs w:val="20"/>
              </w:rPr>
            </w:pPr>
            <w:r w:rsidRPr="00D12551">
              <w:rPr>
                <w:rFonts w:asciiTheme="minorHAnsi" w:hAnsiTheme="minorHAnsi" w:cstheme="minorHAnsi"/>
                <w:b/>
                <w:sz w:val="20"/>
                <w:szCs w:val="20"/>
              </w:rPr>
              <w:t>+33</w:t>
            </w:r>
          </w:p>
        </w:tc>
        <w:tc>
          <w:tcPr>
            <w:tcW w:w="723" w:type="dxa"/>
            <w:tcBorders>
              <w:bottom w:val="single" w:sz="4" w:space="0" w:color="auto"/>
            </w:tcBorders>
            <w:shd w:val="clear" w:color="auto" w:fill="EFEFEF"/>
            <w:vAlign w:val="center"/>
          </w:tcPr>
          <w:p w14:paraId="602F0846" w14:textId="77777777" w:rsidR="007B1C94" w:rsidRPr="00D12551" w:rsidRDefault="007B1C94" w:rsidP="00D12551">
            <w:pPr>
              <w:spacing w:line="276" w:lineRule="auto"/>
              <w:jc w:val="center"/>
              <w:rPr>
                <w:rFonts w:asciiTheme="minorHAnsi" w:hAnsiTheme="minorHAnsi" w:cstheme="minorHAnsi"/>
                <w:b/>
                <w:sz w:val="20"/>
                <w:szCs w:val="20"/>
              </w:rPr>
            </w:pPr>
            <w:r w:rsidRPr="00D12551">
              <w:rPr>
                <w:rFonts w:asciiTheme="minorHAnsi" w:hAnsiTheme="minorHAnsi" w:cstheme="minorHAnsi"/>
                <w:b/>
                <w:sz w:val="20"/>
                <w:szCs w:val="20"/>
              </w:rPr>
              <w:t>+152</w:t>
            </w:r>
          </w:p>
        </w:tc>
        <w:tc>
          <w:tcPr>
            <w:tcW w:w="821" w:type="dxa"/>
            <w:tcBorders>
              <w:bottom w:val="single" w:sz="4" w:space="0" w:color="auto"/>
            </w:tcBorders>
            <w:shd w:val="clear" w:color="auto" w:fill="EFEFEF"/>
            <w:vAlign w:val="center"/>
          </w:tcPr>
          <w:p w14:paraId="075D511B" w14:textId="69F6CF17" w:rsidR="007B1C94" w:rsidRPr="00D12551" w:rsidRDefault="00F05AD2" w:rsidP="00EB6277">
            <w:pPr>
              <w:keepNext/>
              <w:spacing w:line="276" w:lineRule="auto"/>
              <w:jc w:val="center"/>
              <w:rPr>
                <w:rFonts w:asciiTheme="minorHAnsi" w:hAnsiTheme="minorHAnsi" w:cstheme="minorHAnsi"/>
                <w:b/>
                <w:sz w:val="20"/>
                <w:szCs w:val="20"/>
              </w:rPr>
            </w:pPr>
            <w:r>
              <w:rPr>
                <w:rFonts w:asciiTheme="minorHAnsi" w:hAnsiTheme="minorHAnsi" w:cstheme="minorHAnsi"/>
                <w:b/>
                <w:sz w:val="20"/>
                <w:szCs w:val="20"/>
              </w:rPr>
              <w:t>+</w:t>
            </w:r>
            <w:r w:rsidR="007B1C94" w:rsidRPr="00D12551">
              <w:rPr>
                <w:rFonts w:asciiTheme="minorHAnsi" w:hAnsiTheme="minorHAnsi" w:cstheme="minorHAnsi"/>
                <w:b/>
                <w:sz w:val="20"/>
                <w:szCs w:val="20"/>
              </w:rPr>
              <w:t>254</w:t>
            </w:r>
          </w:p>
        </w:tc>
      </w:tr>
    </w:tbl>
    <w:p w14:paraId="65CCC08C" w14:textId="5D3CA8AA" w:rsidR="00EB6277" w:rsidRPr="00EB6277" w:rsidRDefault="00544AF3" w:rsidP="00EB6277">
      <w:pPr>
        <w:pStyle w:val="Antrat"/>
        <w:framePr w:hSpace="180" w:wrap="around" w:vAnchor="text" w:hAnchor="margin" w:y="2804"/>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15</w:t>
      </w:r>
      <w:r>
        <w:rPr>
          <w:b/>
          <w:bCs/>
          <w:i w:val="0"/>
          <w:iCs w:val="0"/>
          <w:color w:val="5A5655"/>
          <w:sz w:val="22"/>
          <w:szCs w:val="22"/>
        </w:rPr>
        <w:fldChar w:fldCharType="end"/>
      </w:r>
      <w:r w:rsidR="00EB6277" w:rsidRPr="00EB6277">
        <w:rPr>
          <w:b/>
          <w:bCs/>
          <w:i w:val="0"/>
          <w:iCs w:val="0"/>
          <w:color w:val="5A5655"/>
          <w:sz w:val="22"/>
          <w:szCs w:val="22"/>
        </w:rPr>
        <w:t xml:space="preserve"> pav.</w:t>
      </w:r>
      <w:r w:rsidR="00EB6277" w:rsidRPr="00EB6277">
        <w:rPr>
          <w:i w:val="0"/>
          <w:iCs w:val="0"/>
          <w:color w:val="5A5655"/>
          <w:sz w:val="22"/>
          <w:szCs w:val="22"/>
        </w:rPr>
        <w:t xml:space="preserve"> 2020 m. mirtingumo rodiklių Panevėžio mieste palyginimas su 2019 m. duomenimis</w:t>
      </w:r>
    </w:p>
    <w:p w14:paraId="719F58A9" w14:textId="35E43D81" w:rsidR="000B795C" w:rsidRPr="000B795C" w:rsidRDefault="000B795C" w:rsidP="005F7333">
      <w:pPr>
        <w:widowControl w:val="0"/>
        <w:spacing w:after="0" w:line="240" w:lineRule="auto"/>
        <w:ind w:firstLine="851"/>
        <w:jc w:val="both"/>
        <w:rPr>
          <w:rFonts w:cstheme="minorHAnsi"/>
        </w:rPr>
      </w:pPr>
      <w:r w:rsidRPr="000B795C">
        <w:rPr>
          <w:rFonts w:cstheme="minorHAnsi"/>
        </w:rPr>
        <w:t>2020 m</w:t>
      </w:r>
      <w:r w:rsidR="00C678F1">
        <w:rPr>
          <w:rFonts w:cstheme="minorHAnsi"/>
        </w:rPr>
        <w:t xml:space="preserve">. </w:t>
      </w:r>
      <w:r w:rsidRPr="000B795C">
        <w:rPr>
          <w:rFonts w:cstheme="minorHAnsi"/>
        </w:rPr>
        <w:t>Panevėžio mieste buvo įregistruot</w:t>
      </w:r>
      <w:r w:rsidR="00C678F1">
        <w:rPr>
          <w:rFonts w:cstheme="minorHAnsi"/>
        </w:rPr>
        <w:t>a</w:t>
      </w:r>
      <w:r w:rsidRPr="000B795C">
        <w:rPr>
          <w:rFonts w:cstheme="minorHAnsi"/>
        </w:rPr>
        <w:t xml:space="preserve"> 410 santuokų. Populiariausi santuokų mėnesiai – rugpjūtis, liepa, birželis, spalis. Daugiau kaip pusė besituokiančių rinkosi iškilmingą ceremoniją šeštadieniais.</w:t>
      </w:r>
      <w:r w:rsidR="005F7333">
        <w:rPr>
          <w:rFonts w:cstheme="minorHAnsi"/>
        </w:rPr>
        <w:t xml:space="preserve"> </w:t>
      </w:r>
      <w:r w:rsidRPr="000B795C">
        <w:rPr>
          <w:rFonts w:cstheme="minorHAnsi"/>
        </w:rPr>
        <w:t>Santuokų rūmuose sudarytos 314 santuokos. Iš jų</w:t>
      </w:r>
      <w:r w:rsidR="005F7333">
        <w:rPr>
          <w:rFonts w:cstheme="minorHAnsi"/>
        </w:rPr>
        <w:t xml:space="preserve"> </w:t>
      </w:r>
      <w:r w:rsidRPr="005F7333">
        <w:rPr>
          <w:rFonts w:cstheme="minorHAnsi"/>
        </w:rPr>
        <w:t>13 lietuvių susituokė su užsienio piliečiais</w:t>
      </w:r>
      <w:r w:rsidR="005F7333">
        <w:rPr>
          <w:rFonts w:cstheme="minorHAnsi"/>
        </w:rPr>
        <w:t xml:space="preserve">, </w:t>
      </w:r>
      <w:r w:rsidRPr="000B795C">
        <w:rPr>
          <w:rFonts w:cstheme="minorHAnsi"/>
        </w:rPr>
        <w:t xml:space="preserve">3 santuokos vyko jaunųjų </w:t>
      </w:r>
      <w:r w:rsidR="005F7333">
        <w:rPr>
          <w:rFonts w:cstheme="minorHAnsi"/>
        </w:rPr>
        <w:t xml:space="preserve">pasirinktose </w:t>
      </w:r>
      <w:r w:rsidRPr="000B795C">
        <w:rPr>
          <w:rFonts w:cstheme="minorHAnsi"/>
        </w:rPr>
        <w:t xml:space="preserve">vietose. </w:t>
      </w:r>
    </w:p>
    <w:p w14:paraId="09192E27" w14:textId="019E6DBB" w:rsidR="000B795C" w:rsidRPr="000B795C" w:rsidRDefault="000B795C" w:rsidP="001D0C04">
      <w:pPr>
        <w:pStyle w:val="Sraopastraipa"/>
        <w:widowControl w:val="0"/>
        <w:spacing w:after="0" w:line="240" w:lineRule="auto"/>
        <w:ind w:left="0" w:firstLine="851"/>
        <w:jc w:val="both"/>
        <w:rPr>
          <w:rFonts w:cstheme="minorHAnsi"/>
        </w:rPr>
      </w:pPr>
      <w:r w:rsidRPr="000B795C">
        <w:rPr>
          <w:rFonts w:cstheme="minorHAnsi"/>
        </w:rPr>
        <w:t>Per ataskaitinius metus C</w:t>
      </w:r>
      <w:r w:rsidR="007A6FCF">
        <w:rPr>
          <w:rFonts w:cstheme="minorHAnsi"/>
        </w:rPr>
        <w:t xml:space="preserve">ivilinės metrikacijos skyrius </w:t>
      </w:r>
      <w:r w:rsidRPr="000B795C">
        <w:rPr>
          <w:rFonts w:cstheme="minorHAnsi"/>
        </w:rPr>
        <w:t>įtraukė į apskaitą 71 Panevėžio miesto bažnyčiose registruot</w:t>
      </w:r>
      <w:r w:rsidR="007A6FCF">
        <w:rPr>
          <w:rFonts w:cstheme="minorHAnsi"/>
        </w:rPr>
        <w:t>ą</w:t>
      </w:r>
      <w:r w:rsidRPr="000B795C">
        <w:rPr>
          <w:rFonts w:cstheme="minorHAnsi"/>
        </w:rPr>
        <w:t xml:space="preserve"> santuok</w:t>
      </w:r>
      <w:r w:rsidR="007A6FCF">
        <w:rPr>
          <w:rFonts w:cstheme="minorHAnsi"/>
        </w:rPr>
        <w:t>ą, t</w:t>
      </w:r>
      <w:r w:rsidRPr="000B795C">
        <w:rPr>
          <w:rFonts w:cstheme="minorHAnsi"/>
        </w:rPr>
        <w:t xml:space="preserve">aip pat 25 užsienio valstybėse įregistruotas santuokas. </w:t>
      </w:r>
    </w:p>
    <w:p w14:paraId="6704010B" w14:textId="0D569814" w:rsidR="00A551B6" w:rsidRDefault="000B795C" w:rsidP="00A551B6">
      <w:pPr>
        <w:widowControl w:val="0"/>
        <w:shd w:val="clear" w:color="auto" w:fill="FFFFFF" w:themeFill="background1"/>
        <w:spacing w:after="0" w:line="240" w:lineRule="auto"/>
        <w:ind w:firstLine="851"/>
        <w:jc w:val="both"/>
        <w:rPr>
          <w:rFonts w:cstheme="minorHAnsi"/>
        </w:rPr>
      </w:pPr>
      <w:r w:rsidRPr="000B795C">
        <w:rPr>
          <w:rFonts w:cstheme="minorHAnsi"/>
        </w:rPr>
        <w:t xml:space="preserve">Dėl pandemijos sumažėjo santuokų </w:t>
      </w:r>
      <w:r w:rsidR="000627D0">
        <w:rPr>
          <w:rFonts w:cstheme="minorHAnsi"/>
        </w:rPr>
        <w:t xml:space="preserve">sudarytų </w:t>
      </w:r>
      <w:r w:rsidRPr="000B795C">
        <w:rPr>
          <w:rFonts w:cstheme="minorHAnsi"/>
        </w:rPr>
        <w:t xml:space="preserve">tiek </w:t>
      </w:r>
      <w:r w:rsidR="0061624C">
        <w:rPr>
          <w:rFonts w:cstheme="minorHAnsi"/>
        </w:rPr>
        <w:t xml:space="preserve">Panevėžio </w:t>
      </w:r>
      <w:r w:rsidRPr="000B795C">
        <w:rPr>
          <w:rFonts w:cstheme="minorHAnsi"/>
        </w:rPr>
        <w:t>C</w:t>
      </w:r>
      <w:r w:rsidR="000627D0">
        <w:rPr>
          <w:rFonts w:cstheme="minorHAnsi"/>
        </w:rPr>
        <w:t xml:space="preserve">ivilinės metrikacijos skyriuje ir </w:t>
      </w:r>
      <w:r w:rsidRPr="000B795C">
        <w:rPr>
          <w:rFonts w:cstheme="minorHAnsi"/>
        </w:rPr>
        <w:t>bažnyčiose, tiek užsienyje. Bendrasis santuokų rodiklis (santuokų skaičius 1 tūkst. gyventojų) sumažėjo nuo 5,6 (2019 m.) iki 4</w:t>
      </w:r>
      <w:r w:rsidRPr="000B795C">
        <w:rPr>
          <w:rFonts w:cstheme="minorHAnsi"/>
          <w:b/>
        </w:rPr>
        <w:t>,</w:t>
      </w:r>
      <w:r w:rsidRPr="000B795C">
        <w:rPr>
          <w:rFonts w:cstheme="minorHAnsi"/>
        </w:rPr>
        <w:t>4 (2020 m.).</w:t>
      </w:r>
      <w:r w:rsidR="00A551B6">
        <w:rPr>
          <w:rFonts w:cstheme="minorHAnsi"/>
        </w:rPr>
        <w:t xml:space="preserve"> </w:t>
      </w:r>
    </w:p>
    <w:p w14:paraId="58570CE9" w14:textId="118A6A4A" w:rsidR="007802AF" w:rsidRPr="000B795C" w:rsidRDefault="000B795C" w:rsidP="007802AF">
      <w:pPr>
        <w:widowControl w:val="0"/>
        <w:spacing w:after="0" w:line="240" w:lineRule="auto"/>
        <w:ind w:firstLine="851"/>
        <w:jc w:val="both"/>
        <w:rPr>
          <w:rFonts w:cstheme="minorHAnsi"/>
        </w:rPr>
      </w:pPr>
      <w:r w:rsidRPr="000B795C">
        <w:rPr>
          <w:rFonts w:cstheme="minorHAnsi"/>
        </w:rPr>
        <w:t xml:space="preserve">2020 m. </w:t>
      </w:r>
      <w:r w:rsidR="00A551B6">
        <w:rPr>
          <w:rFonts w:cstheme="minorHAnsi"/>
        </w:rPr>
        <w:t>buvo</w:t>
      </w:r>
      <w:r w:rsidRPr="000B795C">
        <w:rPr>
          <w:rFonts w:cstheme="minorHAnsi"/>
        </w:rPr>
        <w:t xml:space="preserve"> </w:t>
      </w:r>
      <w:r w:rsidR="00A551B6">
        <w:rPr>
          <w:rFonts w:cstheme="minorHAnsi"/>
        </w:rPr>
        <w:t>užregistruotos</w:t>
      </w:r>
      <w:r w:rsidRPr="000B795C">
        <w:rPr>
          <w:rFonts w:cstheme="minorHAnsi"/>
        </w:rPr>
        <w:t xml:space="preserve"> 248 porų ištuok</w:t>
      </w:r>
      <w:r w:rsidR="00A551B6">
        <w:rPr>
          <w:rFonts w:cstheme="minorHAnsi"/>
        </w:rPr>
        <w:t>o</w:t>
      </w:r>
      <w:r w:rsidRPr="000B795C">
        <w:rPr>
          <w:rFonts w:cstheme="minorHAnsi"/>
        </w:rPr>
        <w:t>s</w:t>
      </w:r>
      <w:r w:rsidR="00A551B6">
        <w:rPr>
          <w:rFonts w:cstheme="minorHAnsi"/>
        </w:rPr>
        <w:t>, iš j</w:t>
      </w:r>
      <w:r w:rsidRPr="000B795C">
        <w:rPr>
          <w:rFonts w:cstheme="minorHAnsi"/>
        </w:rPr>
        <w:t xml:space="preserve">ų 4 santuokos nutraukimai įregistruoti užsienio valstybėse. Bendrasis ištuokų rodiklis (ištuokų skaičius 1 tūkst. gyventojų) – 2,7 (2019 m. </w:t>
      </w:r>
      <w:r w:rsidR="0091354D">
        <w:rPr>
          <w:rFonts w:cstheme="minorHAnsi"/>
        </w:rPr>
        <w:t>–</w:t>
      </w:r>
      <w:r w:rsidRPr="000B795C">
        <w:rPr>
          <w:rFonts w:cstheme="minorHAnsi"/>
        </w:rPr>
        <w:t xml:space="preserve"> 3,2). </w:t>
      </w:r>
      <w:r w:rsidR="007802AF" w:rsidRPr="000B795C">
        <w:rPr>
          <w:rFonts w:cstheme="minorHAnsi"/>
        </w:rPr>
        <w:t>Žvelgiant į santuokų ir ištuokų skaičiaus dinamiką Panevėžyje, kaip ir visoje Lietuvoje,  2015–2020 m. gana aiški santuokų skaičiaus mažėjimo tendencija</w:t>
      </w:r>
      <w:r w:rsidR="007802AF">
        <w:rPr>
          <w:rFonts w:cstheme="minorHAnsi"/>
        </w:rPr>
        <w:t>, tuo tarpu s</w:t>
      </w:r>
      <w:r w:rsidR="007802AF" w:rsidRPr="000B795C">
        <w:rPr>
          <w:rFonts w:cstheme="minorHAnsi"/>
        </w:rPr>
        <w:t>antuokų atžvilgi</w:t>
      </w:r>
      <w:r w:rsidR="007802AF">
        <w:rPr>
          <w:rFonts w:cstheme="minorHAnsi"/>
        </w:rPr>
        <w:t>u</w:t>
      </w:r>
      <w:r w:rsidR="007802AF" w:rsidRPr="000B795C">
        <w:rPr>
          <w:rFonts w:cstheme="minorHAnsi"/>
        </w:rPr>
        <w:t xml:space="preserve"> skyrybų santykinai daugėja.</w:t>
      </w:r>
    </w:p>
    <w:p w14:paraId="08441A0F" w14:textId="37A86A8C" w:rsidR="00B82EFC" w:rsidRDefault="00B82EFC" w:rsidP="00B82EFC">
      <w:pPr>
        <w:widowControl w:val="0"/>
        <w:shd w:val="clear" w:color="auto" w:fill="FFFFFF" w:themeFill="background1"/>
        <w:spacing w:after="0" w:line="240" w:lineRule="auto"/>
        <w:jc w:val="both"/>
        <w:rPr>
          <w:rFonts w:cstheme="minorHAnsi"/>
        </w:rPr>
      </w:pPr>
    </w:p>
    <w:p w14:paraId="64A123CE" w14:textId="77777777" w:rsidR="00607405" w:rsidRDefault="00B82EFC" w:rsidP="00607405">
      <w:pPr>
        <w:keepNext/>
        <w:widowControl w:val="0"/>
        <w:shd w:val="clear" w:color="auto" w:fill="FFFFFF" w:themeFill="background1"/>
        <w:spacing w:after="0" w:line="240" w:lineRule="auto"/>
        <w:jc w:val="both"/>
      </w:pPr>
      <w:r>
        <w:rPr>
          <w:rFonts w:cstheme="minorHAnsi"/>
          <w:noProof/>
        </w:rPr>
        <w:drawing>
          <wp:inline distT="0" distB="0" distL="0" distR="0" wp14:anchorId="0A6B0A67" wp14:editId="08008EC5">
            <wp:extent cx="3204210" cy="2676525"/>
            <wp:effectExtent l="0" t="0" r="15240" b="9525"/>
            <wp:docPr id="54" name="Diagrama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30C4012" w14:textId="5F3594B4" w:rsidR="00B82EFC" w:rsidRPr="00607405" w:rsidRDefault="00544AF3" w:rsidP="00607405">
      <w:pPr>
        <w:pStyle w:val="Antrat"/>
        <w:jc w:val="both"/>
        <w:rPr>
          <w:rFonts w:cstheme="minorHAnsi"/>
          <w:i w:val="0"/>
          <w:iCs w:val="0"/>
          <w:color w:val="5A5655"/>
          <w:sz w:val="22"/>
          <w:szCs w:val="22"/>
        </w:rPr>
      </w:pPr>
      <w:r w:rsidRPr="009136C3">
        <w:rPr>
          <w:rFonts w:cstheme="minorHAnsi"/>
          <w:b/>
          <w:bCs/>
          <w:i w:val="0"/>
          <w:iCs w:val="0"/>
          <w:color w:val="5A5655"/>
          <w:sz w:val="22"/>
          <w:szCs w:val="22"/>
        </w:rPr>
        <w:fldChar w:fldCharType="begin"/>
      </w:r>
      <w:r w:rsidRPr="009136C3">
        <w:rPr>
          <w:rFonts w:cstheme="minorHAnsi"/>
          <w:b/>
          <w:bCs/>
          <w:i w:val="0"/>
          <w:iCs w:val="0"/>
          <w:color w:val="5A5655"/>
          <w:sz w:val="22"/>
          <w:szCs w:val="22"/>
        </w:rPr>
        <w:instrText xml:space="preserve"> SEQ pav. \* ARABIC </w:instrText>
      </w:r>
      <w:r w:rsidRPr="009136C3">
        <w:rPr>
          <w:rFonts w:cstheme="minorHAnsi"/>
          <w:b/>
          <w:bCs/>
          <w:i w:val="0"/>
          <w:iCs w:val="0"/>
          <w:color w:val="5A5655"/>
          <w:sz w:val="22"/>
          <w:szCs w:val="22"/>
        </w:rPr>
        <w:fldChar w:fldCharType="separate"/>
      </w:r>
      <w:r w:rsidR="00C4303A">
        <w:rPr>
          <w:rFonts w:cstheme="minorHAnsi"/>
          <w:b/>
          <w:bCs/>
          <w:i w:val="0"/>
          <w:iCs w:val="0"/>
          <w:noProof/>
          <w:color w:val="5A5655"/>
          <w:sz w:val="22"/>
          <w:szCs w:val="22"/>
        </w:rPr>
        <w:t>16</w:t>
      </w:r>
      <w:r w:rsidRPr="009136C3">
        <w:rPr>
          <w:rFonts w:cstheme="minorHAnsi"/>
          <w:b/>
          <w:bCs/>
          <w:i w:val="0"/>
          <w:iCs w:val="0"/>
          <w:color w:val="5A5655"/>
          <w:sz w:val="22"/>
          <w:szCs w:val="22"/>
        </w:rPr>
        <w:fldChar w:fldCharType="end"/>
      </w:r>
      <w:r w:rsidR="00607405" w:rsidRPr="009136C3">
        <w:rPr>
          <w:b/>
          <w:bCs/>
          <w:i w:val="0"/>
          <w:iCs w:val="0"/>
          <w:color w:val="5A5655"/>
          <w:sz w:val="22"/>
          <w:szCs w:val="22"/>
        </w:rPr>
        <w:t xml:space="preserve"> pav.</w:t>
      </w:r>
      <w:r w:rsidR="00607405" w:rsidRPr="00607405">
        <w:rPr>
          <w:i w:val="0"/>
          <w:iCs w:val="0"/>
          <w:color w:val="5A5655"/>
          <w:sz w:val="22"/>
          <w:szCs w:val="22"/>
        </w:rPr>
        <w:t xml:space="preserve"> Santuokų ir ištuokų skaičiaus Panevėžio mieste kaita 2015–2020 m.</w:t>
      </w:r>
    </w:p>
    <w:p w14:paraId="09DA9599" w14:textId="77777777" w:rsidR="00EE1AF5" w:rsidRDefault="003478D8" w:rsidP="00EC011D">
      <w:pPr>
        <w:widowControl w:val="0"/>
        <w:tabs>
          <w:tab w:val="left" w:pos="284"/>
        </w:tabs>
        <w:spacing w:after="0" w:line="240" w:lineRule="auto"/>
        <w:ind w:firstLine="851"/>
        <w:jc w:val="both"/>
        <w:rPr>
          <w:rFonts w:cstheme="minorHAnsi"/>
        </w:rPr>
      </w:pPr>
      <w:r w:rsidRPr="00EC011D">
        <w:rPr>
          <w:rFonts w:cstheme="minorHAnsi"/>
          <w:bCs/>
        </w:rPr>
        <w:t>Civilinės metrikacijos skyriuje buvo</w:t>
      </w:r>
      <w:r w:rsidR="008F5650" w:rsidRPr="00EC011D">
        <w:rPr>
          <w:rFonts w:cstheme="minorHAnsi"/>
          <w:bCs/>
        </w:rPr>
        <w:t xml:space="preserve"> anuliuoti 6 civilinės būklės aktų įrašai, surašyti 270 papildymo, pakeitimo civilinės būklės aktai, parengta 16 ištaisymo bylų. P</w:t>
      </w:r>
      <w:r w:rsidRPr="00EC011D">
        <w:rPr>
          <w:rFonts w:cstheme="minorHAnsi"/>
          <w:bCs/>
        </w:rPr>
        <w:t xml:space="preserve">akeisti </w:t>
      </w:r>
      <w:r w:rsidRPr="00EC011D">
        <w:rPr>
          <w:rFonts w:cstheme="minorHAnsi"/>
        </w:rPr>
        <w:t xml:space="preserve">86 gyventojų vardai ir (ar) pavardės, išduotos 54 pažymos apie šeiminę padėtį santuokai registruoti užsienio valstybėse, išduoti 207 konvenciniai (tarptautiniai) dokumentai, </w:t>
      </w:r>
      <w:r w:rsidR="008F5650" w:rsidRPr="00EC011D">
        <w:rPr>
          <w:rFonts w:cstheme="minorHAnsi"/>
        </w:rPr>
        <w:t xml:space="preserve">išduoti 1819 civilinės būklės akto įrašą liudijantys išrašai, </w:t>
      </w:r>
      <w:r w:rsidRPr="00EC011D">
        <w:rPr>
          <w:rFonts w:cstheme="minorHAnsi"/>
        </w:rPr>
        <w:t xml:space="preserve">9 vaikų teismo sprendimu buvo pripažinta tėvystė. </w:t>
      </w:r>
    </w:p>
    <w:p w14:paraId="20A6865B" w14:textId="39AFB436" w:rsidR="00900AF4" w:rsidRDefault="003478D8" w:rsidP="00900AF4">
      <w:pPr>
        <w:widowControl w:val="0"/>
        <w:tabs>
          <w:tab w:val="left" w:pos="284"/>
        </w:tabs>
        <w:spacing w:after="0" w:line="240" w:lineRule="auto"/>
        <w:ind w:firstLine="851"/>
        <w:jc w:val="both"/>
        <w:rPr>
          <w:rFonts w:cstheme="minorHAnsi"/>
          <w:b/>
          <w:bCs/>
          <w:color w:val="5A5655"/>
          <w:sz w:val="48"/>
          <w:szCs w:val="48"/>
        </w:rPr>
        <w:sectPr w:rsidR="00900AF4" w:rsidSect="001C1CD6">
          <w:type w:val="continuous"/>
          <w:pgSz w:w="11906" w:h="16838"/>
          <w:pgMar w:top="720" w:right="720" w:bottom="720" w:left="720" w:header="567" w:footer="0" w:gutter="0"/>
          <w:cols w:num="2" w:space="374"/>
          <w:docGrid w:linePitch="360"/>
        </w:sectPr>
      </w:pPr>
      <w:r w:rsidRPr="00EC011D">
        <w:rPr>
          <w:rFonts w:cstheme="minorHAnsi"/>
        </w:rPr>
        <w:t xml:space="preserve">Užregistruoti 939 gauti raštai iš piliečių, civilinės metrikacijos skyrių, teismų, prokuratūrų, notarų, ministerijų, antstolių, migracijos tarnybų ir kitų įstaigų, išsiųsti 863 dokumentai, paklausimai ir kita korespondencija. </w:t>
      </w:r>
      <w:r w:rsidR="008F5650" w:rsidRPr="00EC011D">
        <w:rPr>
          <w:rFonts w:cstheme="minorHAnsi"/>
        </w:rPr>
        <w:t xml:space="preserve">Parengtos ir išduotos 34 gimimo, santuokos ir pažymos dėl kliūčių nebuvimo daugiakalbės standartinės formos. </w:t>
      </w:r>
      <w:r w:rsidRPr="00EC011D">
        <w:rPr>
          <w:rFonts w:cstheme="minorHAnsi"/>
        </w:rPr>
        <w:t xml:space="preserve">Rengti dokumentai ir teiktos išvados Teisingumo ministerijai dėl piliečių vardo, pavardės, tautybės pakeitimo, </w:t>
      </w:r>
      <w:r w:rsidR="008F5650" w:rsidRPr="00EC011D">
        <w:rPr>
          <w:rFonts w:cstheme="minorHAnsi"/>
        </w:rPr>
        <w:t xml:space="preserve">siųstos 876 civilinės būklės aktų įrašų elektroninės versijos Gyventojų registro tarnybai, </w:t>
      </w:r>
      <w:r w:rsidRPr="00EC011D">
        <w:rPr>
          <w:rFonts w:cstheme="minorHAnsi"/>
        </w:rPr>
        <w:t>dalyvauta teismuose nagrinėjant bylas dėl juridinę reikšmę turinčių faktų nustatymo, konsultuoti interesantai Civilinės būklės aktų registravimo klausimais</w:t>
      </w:r>
      <w:r w:rsidR="00A26915" w:rsidRPr="00EC011D">
        <w:rPr>
          <w:rFonts w:cstheme="minorHAnsi"/>
        </w:rPr>
        <w:t>.</w:t>
      </w:r>
    </w:p>
    <w:p w14:paraId="6ACA8948" w14:textId="24A15AA1" w:rsidR="0021655C" w:rsidRPr="00217DD9" w:rsidRDefault="0021655C" w:rsidP="0021655C">
      <w:pPr>
        <w:pStyle w:val="Antrat1"/>
        <w:rPr>
          <w:rFonts w:asciiTheme="minorHAnsi" w:hAnsiTheme="minorHAnsi" w:cstheme="minorHAnsi"/>
          <w:b/>
          <w:bCs/>
          <w:color w:val="5A5655"/>
          <w:sz w:val="48"/>
          <w:szCs w:val="48"/>
        </w:rPr>
      </w:pPr>
      <w:bookmarkStart w:id="15" w:name="_Toc67264467"/>
      <w:r w:rsidRPr="00217DD9">
        <w:rPr>
          <w:rFonts w:asciiTheme="minorHAnsi" w:hAnsiTheme="minorHAnsi" w:cstheme="minorHAnsi"/>
          <w:b/>
          <w:bCs/>
          <w:color w:val="5A5655"/>
          <w:sz w:val="48"/>
          <w:szCs w:val="48"/>
        </w:rPr>
        <w:lastRenderedPageBreak/>
        <w:t>KOMUNIKACIJA IR RINKODARA</w:t>
      </w:r>
      <w:bookmarkEnd w:id="15"/>
    </w:p>
    <w:p w14:paraId="5D1E9240" w14:textId="11AAA539" w:rsidR="00900AF4" w:rsidRDefault="00900AF4" w:rsidP="00900AF4">
      <w:pPr>
        <w:spacing w:after="0" w:line="240" w:lineRule="auto"/>
      </w:pPr>
    </w:p>
    <w:p w14:paraId="5A9136E6" w14:textId="0FF4026E" w:rsidR="00900AF4" w:rsidRDefault="00900AF4" w:rsidP="00900AF4">
      <w:pPr>
        <w:spacing w:after="0" w:line="240" w:lineRule="auto"/>
      </w:pPr>
    </w:p>
    <w:p w14:paraId="1F0DE684" w14:textId="60DE062B" w:rsidR="00900AF4" w:rsidRPr="00900AF4" w:rsidRDefault="00900AF4" w:rsidP="00900AF4">
      <w:pPr>
        <w:spacing w:after="0" w:line="240" w:lineRule="auto"/>
      </w:pPr>
    </w:p>
    <w:p w14:paraId="6AB0A71A" w14:textId="77777777" w:rsidR="00900AF4" w:rsidRDefault="00900AF4" w:rsidP="0021655C">
      <w:pPr>
        <w:pStyle w:val="Antrat1"/>
        <w:spacing w:before="0"/>
        <w:rPr>
          <w:rFonts w:asciiTheme="minorHAnsi" w:hAnsiTheme="minorHAnsi" w:cstheme="minorHAnsi"/>
          <w:b/>
          <w:bCs/>
          <w:color w:val="5A5655"/>
          <w:sz w:val="22"/>
          <w:szCs w:val="22"/>
        </w:rPr>
        <w:sectPr w:rsidR="00900AF4" w:rsidSect="001C1CD6">
          <w:type w:val="continuous"/>
          <w:pgSz w:w="11906" w:h="16838"/>
          <w:pgMar w:top="720" w:right="720" w:bottom="720" w:left="720" w:header="567" w:footer="0" w:gutter="0"/>
          <w:cols w:space="374"/>
          <w:docGrid w:linePitch="360"/>
        </w:sectPr>
      </w:pPr>
    </w:p>
    <w:p w14:paraId="468F8AE4" w14:textId="449FB0C5" w:rsidR="00B15F57" w:rsidRDefault="00B15F57" w:rsidP="00CF6456">
      <w:pPr>
        <w:spacing w:after="0" w:line="240" w:lineRule="auto"/>
        <w:ind w:firstLine="851"/>
        <w:jc w:val="both"/>
      </w:pPr>
      <w:r>
        <w:t xml:space="preserve">Vykdydamas viešųjų ryšių strategiją, Komunikacijos skyrius nuolat informavo miesto ir šalies visuomenę apie Savivaldybės veiklą ir miesto įvykius (viso apie 1200 pranešimų). Taip pat buvo nuolat atliekama miesto, nacionalinės žiniasklaidos informacijos analizė, teikiami siūlymai Savivaldybės vadovams. Oficialiai informacijai skelbti Savivaldybės administracija viešųjų pirkimų būdu buvo įsigijusi plotą spaudoje, laiką televizijos eteryje, informacijos sklaidą interneto svetainėse, įskaitant naujienų agentūros „BNS“ portalą www.bns.lt, taip pat radijo stotyje „Pulsas“. </w:t>
      </w:r>
    </w:p>
    <w:p w14:paraId="16C655DF" w14:textId="3C7DCD56" w:rsidR="0021655C" w:rsidRPr="0021655C" w:rsidRDefault="00782F04" w:rsidP="00CF6456">
      <w:pPr>
        <w:spacing w:after="0" w:line="240" w:lineRule="auto"/>
        <w:ind w:firstLine="851"/>
        <w:jc w:val="both"/>
        <w:rPr>
          <w:rFonts w:cstheme="minorHAnsi"/>
        </w:rPr>
      </w:pPr>
      <w:r>
        <w:rPr>
          <w:noProof/>
        </w:rPr>
        <mc:AlternateContent>
          <mc:Choice Requires="wps">
            <w:drawing>
              <wp:anchor distT="0" distB="0" distL="114300" distR="114300" simplePos="0" relativeHeight="251667968" behindDoc="0" locked="0" layoutInCell="1" allowOverlap="1" wp14:anchorId="0053B6D7" wp14:editId="1871C634">
                <wp:simplePos x="0" y="0"/>
                <wp:positionH relativeFrom="column">
                  <wp:posOffset>3463290</wp:posOffset>
                </wp:positionH>
                <wp:positionV relativeFrom="paragraph">
                  <wp:posOffset>704850</wp:posOffset>
                </wp:positionV>
                <wp:extent cx="3130550" cy="755015"/>
                <wp:effectExtent l="0" t="0" r="0" b="6985"/>
                <wp:wrapSquare wrapText="bothSides"/>
                <wp:docPr id="29" name="Teksto laukas 29"/>
                <wp:cNvGraphicFramePr/>
                <a:graphic xmlns:a="http://schemas.openxmlformats.org/drawingml/2006/main">
                  <a:graphicData uri="http://schemas.microsoft.com/office/word/2010/wordprocessingShape">
                    <wps:wsp>
                      <wps:cNvSpPr txBox="1"/>
                      <wps:spPr>
                        <a:xfrm>
                          <a:off x="0" y="0"/>
                          <a:ext cx="3130550" cy="755015"/>
                        </a:xfrm>
                        <a:prstGeom prst="rect">
                          <a:avLst/>
                        </a:prstGeom>
                        <a:solidFill>
                          <a:prstClr val="white"/>
                        </a:solidFill>
                        <a:ln>
                          <a:noFill/>
                        </a:ln>
                      </wps:spPr>
                      <wps:txbx>
                        <w:txbxContent>
                          <w:p w14:paraId="6A2CB7F3" w14:textId="03C83A43" w:rsidR="00C4303A" w:rsidRPr="00782F04" w:rsidRDefault="00C4303A" w:rsidP="00782F04">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17</w:t>
                            </w:r>
                            <w:r>
                              <w:rPr>
                                <w:b/>
                                <w:bCs/>
                                <w:i w:val="0"/>
                                <w:iCs w:val="0"/>
                                <w:noProof/>
                                <w:color w:val="5A5655"/>
                                <w:sz w:val="22"/>
                                <w:szCs w:val="22"/>
                              </w:rPr>
                              <w:fldChar w:fldCharType="end"/>
                            </w:r>
                            <w:r w:rsidRPr="00782F04">
                              <w:rPr>
                                <w:b/>
                                <w:bCs/>
                                <w:i w:val="0"/>
                                <w:iCs w:val="0"/>
                                <w:color w:val="5A5655"/>
                                <w:sz w:val="22"/>
                                <w:szCs w:val="22"/>
                              </w:rPr>
                              <w:t xml:space="preserve"> pav.</w:t>
                            </w:r>
                            <w:r w:rsidRPr="00782F04">
                              <w:rPr>
                                <w:i w:val="0"/>
                                <w:iCs w:val="0"/>
                                <w:color w:val="5A5655"/>
                                <w:sz w:val="22"/>
                                <w:szCs w:val="22"/>
                              </w:rPr>
                              <w:t xml:space="preserve"> Savivaldybės administracija tęsia komunikacijos liniją „Panevėžys atsinaujina</w:t>
                            </w:r>
                            <w:r w:rsidRPr="00782F04">
                              <w:rPr>
                                <w:i w:val="0"/>
                                <w:iCs w:val="0"/>
                                <w:color w:val="5A5655"/>
                                <w:sz w:val="22"/>
                                <w:szCs w:val="22"/>
                                <w:lang w:val="en-US"/>
                              </w:rPr>
                              <w:t xml:space="preserve">!“, </w:t>
                            </w:r>
                            <w:r w:rsidRPr="00782F04">
                              <w:rPr>
                                <w:i w:val="0"/>
                                <w:iCs w:val="0"/>
                                <w:color w:val="5A5655"/>
                                <w:sz w:val="22"/>
                                <w:szCs w:val="22"/>
                              </w:rPr>
                              <w:t>kuria siekiama atkreipti dėmesį į mieste vykstančius teigiamus pokyčius.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3B6D7" id="Teksto laukas 29" o:spid="_x0000_s1041" type="#_x0000_t202" style="position:absolute;left:0;text-align:left;margin-left:272.7pt;margin-top:55.5pt;width:246.5pt;height:59.4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7TxHNwIAAG8EAAAOAAAAZHJzL2Uyb0RvYy54bWysVE1v2zAMvQ/YfxB0Xxyny9YZcYosRYYB RVsgGXpWZCkWKomapMTOfv0of6Rbt9Owi0yRFKX3HunFTWs0OQkfFNiS5pMpJcJyqJQ9lPTbbvPu mpIQma2YBitKehaB3izfvlk0rhAzqEFXwhMsYkPRuJLWMboiywKvhWFhAk5YDErwhkXc+kNWedZg daOz2XT6IWvAV84DFyGg97YP0mVXX0rB44OUQUSiS4pvi93qu3Wf1my5YMXBM1crPjyD/cMrDFMW L72UumWRkaNXf5QyinsIIOOEg8lASsVFhwHR5NNXaLY1c6LDguQEd6Ep/L+y/P706ImqSjr7RIll BjXaiecQgWh2fGaBoB9JalwoMHfrMDu2n6FFsUd/QGfC3kpv0hdREYwj3ecLxaKNhKPzKr+azucY 4hj7iFY+T2Wyl9POh/hFgCHJKKlHCTtm2ekuxD51TEmXBdCq2iit0yYF1tqTE0O5m1pFMRT/LUvb lGshneoLJk+WIPZQkhXbfdvxkr8fce6hOiN8D30XBcc3Ci+8YyE+Mo9tg7BwFOIDLlJDU1IYLEpq 8D/+5k/5qCZGKWmwDUsavh+ZF5TorxZ1Tj07Gn409qNhj2YNCDXHIXO8M/GAj3o0pQfzhBOySrdg iFmOd5U0juY69sOAE8bFatUlYWc6Fu/s1vFUeiR21z4x7wZZIgp6D2ODsuKVOn1uT/PqGEGqTrpE bM/iwDd2dSf+MIFpbH7dd1kv/4nlTwAAAP//AwBQSwMEFAAGAAgAAAAhAJqCdNPhAAAADAEAAA8A AABkcnMvZG93bnJldi54bWxMj0FPwkAQhe8m/ofNkHgxsm0FArVboqA3PYCE89Bd2sbubNPd0vLv HU56nPe+vHkvW4+2ERfT+dqRgngagTBUOF1TqeDw/fG0BOEDksbGkVFwNR7W+f1dhql2A+3MZR9K wSHkU1RQhdCmUvqiMhb91LWG2Du7zmLgsyul7nDgcNvIJIoW0mJN/KHC1mwqU/zse6tgse36YUeb x+3h/RO/2jI5vl2PSj1MxtcXEMGM4Q+GW32uDjl3OrmetBeNgvlsPmOUjTjmUTciel6ydFKQJKsV yDyT/0fkvwAAAP//AwBQSwECLQAUAAYACAAAACEAtoM4kv4AAADhAQAAEwAAAAAAAAAAAAAAAAAA AAAAW0NvbnRlbnRfVHlwZXNdLnhtbFBLAQItABQABgAIAAAAIQA4/SH/1gAAAJQBAAALAAAAAAAA AAAAAAAAAC8BAABfcmVscy8ucmVsc1BLAQItABQABgAIAAAAIQDC7TxHNwIAAG8EAAAOAAAAAAAA AAAAAAAAAC4CAABkcnMvZTJvRG9jLnhtbFBLAQItABQABgAIAAAAIQCagnTT4QAAAAwBAAAPAAAA AAAAAAAAAAAAAJEEAABkcnMvZG93bnJldi54bWxQSwUGAAAAAAQABADzAAAAnwUAAAAA " stroked="f">
                <v:textbox inset="0,0,0,0">
                  <w:txbxContent>
                    <w:p w14:paraId="6A2CB7F3" w14:textId="03C83A43" w:rsidR="00C4303A" w:rsidRPr="00782F04" w:rsidRDefault="00C4303A" w:rsidP="00782F04">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17</w:t>
                      </w:r>
                      <w:r>
                        <w:rPr>
                          <w:b/>
                          <w:bCs/>
                          <w:i w:val="0"/>
                          <w:iCs w:val="0"/>
                          <w:noProof/>
                          <w:color w:val="5A5655"/>
                          <w:sz w:val="22"/>
                          <w:szCs w:val="22"/>
                        </w:rPr>
                        <w:fldChar w:fldCharType="end"/>
                      </w:r>
                      <w:r w:rsidRPr="00782F04">
                        <w:rPr>
                          <w:b/>
                          <w:bCs/>
                          <w:i w:val="0"/>
                          <w:iCs w:val="0"/>
                          <w:color w:val="5A5655"/>
                          <w:sz w:val="22"/>
                          <w:szCs w:val="22"/>
                        </w:rPr>
                        <w:t xml:space="preserve"> pav.</w:t>
                      </w:r>
                      <w:r w:rsidRPr="00782F04">
                        <w:rPr>
                          <w:i w:val="0"/>
                          <w:iCs w:val="0"/>
                          <w:color w:val="5A5655"/>
                          <w:sz w:val="22"/>
                          <w:szCs w:val="22"/>
                        </w:rPr>
                        <w:t xml:space="preserve"> Savivaldybės administracija tęsia komunikacijos liniją „Panevėžys atsinaujina</w:t>
                      </w:r>
                      <w:r w:rsidRPr="00782F04">
                        <w:rPr>
                          <w:i w:val="0"/>
                          <w:iCs w:val="0"/>
                          <w:color w:val="5A5655"/>
                          <w:sz w:val="22"/>
                          <w:szCs w:val="22"/>
                          <w:lang w:val="en-US"/>
                        </w:rPr>
                        <w:t xml:space="preserve">!“, </w:t>
                      </w:r>
                      <w:r w:rsidRPr="00782F04">
                        <w:rPr>
                          <w:i w:val="0"/>
                          <w:iCs w:val="0"/>
                          <w:color w:val="5A5655"/>
                          <w:sz w:val="22"/>
                          <w:szCs w:val="22"/>
                        </w:rPr>
                        <w:t>kuria siekiama atkreipti dėmesį į mieste vykstančius teigiamus pokyčius.</w:t>
                      </w:r>
                    </w:p>
                  </w:txbxContent>
                </v:textbox>
                <w10:wrap type="square"/>
              </v:shape>
            </w:pict>
          </mc:Fallback>
        </mc:AlternateContent>
      </w:r>
      <w:r w:rsidR="00B15F57" w:rsidRPr="00B15F57">
        <w:t xml:space="preserve"> </w:t>
      </w:r>
      <w:r w:rsidR="00B15F57" w:rsidRPr="00B15F57">
        <w:rPr>
          <w:rFonts w:cstheme="minorHAnsi"/>
        </w:rPr>
        <w:t>Kiekvieną antradienį miesto dienraštyje „Sekundė“ rengiamas Savivaldybės informacinis puslapis „Savivaldybės žinios“. Miesto gyventojai supažindinami su svarbiausiais Savivaldybės vadovų, Tarybos ir Savivaldybės administracijos sprendimais, iniciatyvomis, investicijų, miesto plėtros ir kitais projektais, laimėjimais, renginiais.</w:t>
      </w:r>
    </w:p>
    <w:p w14:paraId="31634BCE" w14:textId="77777777" w:rsidR="00CE454C" w:rsidRDefault="00CE454C" w:rsidP="00CF6456">
      <w:pPr>
        <w:spacing w:after="0" w:line="240" w:lineRule="auto"/>
        <w:ind w:firstLine="851"/>
        <w:jc w:val="both"/>
        <w:rPr>
          <w:rFonts w:cstheme="minorHAnsi"/>
        </w:rPr>
      </w:pPr>
      <w:r w:rsidRPr="00CE454C">
        <w:rPr>
          <w:rFonts w:cstheme="minorHAnsi"/>
        </w:rPr>
        <w:t xml:space="preserve">Savivaldybės naujienos transliuojamos Gerų naujienų televizijoje (GNTV). Savivaldybės veiklai pristatyti nupirkti 3 reportažai per mėnesį, o reklaminiai klipai, kvietimai ir pan. – pagal poreikį. Gruodžio mėnesį dėl šalyje susiklosčiusios epidemiologinės situacijos Savivaldybės administracijos užsakymu GNTV tiesiogiai transliavo Panevėžio Kalėdų eglutės įžiebimą. </w:t>
      </w:r>
    </w:p>
    <w:p w14:paraId="1C02E553" w14:textId="77777777" w:rsidR="00CE454C" w:rsidRDefault="00CE454C" w:rsidP="00CF6456">
      <w:pPr>
        <w:spacing w:after="0" w:line="240" w:lineRule="auto"/>
        <w:ind w:firstLine="851"/>
        <w:jc w:val="both"/>
        <w:rPr>
          <w:rFonts w:cstheme="minorHAnsi"/>
        </w:rPr>
      </w:pPr>
      <w:r w:rsidRPr="00CE454C">
        <w:rPr>
          <w:rFonts w:cstheme="minorHAnsi"/>
        </w:rPr>
        <w:t xml:space="preserve">Komunikacijos skyriaus parengti pranešimai spaudai, aktualijos, vadovų komentarai buvo skelbiami portale www.jp.lt. Portalo žurnalistai keletą kartų per mėnesį rengė Savivaldybės inicijuotus straipsnius, nuolat teikė informaciją apie didžiuosius miesto renginius, projektus ir kt. Savivaldybės vadovai, atstovai, Savivaldybei pavaldžių įstaigų darbuotojai naujausius sprendimus, veiklą, planus pristatė ir radijo stoties „Pulsas“ laidoje „Miestas kalba“. </w:t>
      </w:r>
    </w:p>
    <w:p w14:paraId="7D123355" w14:textId="77777777" w:rsidR="00CE454C" w:rsidRDefault="00CE454C" w:rsidP="00CF6456">
      <w:pPr>
        <w:spacing w:after="0" w:line="240" w:lineRule="auto"/>
        <w:ind w:firstLine="851"/>
        <w:jc w:val="both"/>
        <w:rPr>
          <w:rFonts w:cstheme="minorHAnsi"/>
        </w:rPr>
      </w:pPr>
      <w:r w:rsidRPr="00CE454C">
        <w:rPr>
          <w:rFonts w:cstheme="minorHAnsi"/>
        </w:rPr>
        <w:t xml:space="preserve">Prasidėjus COVID-19 pandemijai didelis dėmesys buvo skiriamas informacijos sklaidai apie prevencijos priemones, saugumą ir statistiką. Tam buvo pasitelkiami įvairūs komunikacijos kanalai: spauda, internetiniai portalai, televizija, socialinis tinklas „Facebook“, Savivaldybės interneto svetainė, dalomoji medžiaga. </w:t>
      </w:r>
    </w:p>
    <w:p w14:paraId="38299EFC" w14:textId="74603D29" w:rsidR="0021655C" w:rsidRDefault="00CE454C" w:rsidP="00CF6456">
      <w:pPr>
        <w:spacing w:after="0" w:line="240" w:lineRule="auto"/>
        <w:ind w:firstLine="851"/>
        <w:jc w:val="both"/>
        <w:rPr>
          <w:rFonts w:cstheme="minorHAnsi"/>
        </w:rPr>
      </w:pPr>
      <w:r w:rsidRPr="00CE454C">
        <w:rPr>
          <w:rFonts w:cstheme="minorHAnsi"/>
        </w:rPr>
        <w:t xml:space="preserve">2020 m. tęsta miesto komunikacijos linija „Panevėžys atsinaujina!“, kuria siekiama atkreipti dėmesį į mieste vykstančius teigiamus pokyčius: planuojamus, vykdomus ar įgyvendintus projektus, iniciatyvas, infrastruktūros gerinimo darbus, naujas idėjas ar naujoves. Tai, kad Panevėžys atsinaujina, skelbia ir grotažymė „Facebook“ paskyroje, specialiais ženklais žymimi didesni gatvių rekonstrukcijos, remonto darbai, socialinės reklamos stendai.. Atsinaujinančio miesto </w:t>
      </w:r>
      <w:r w:rsidRPr="00CE454C">
        <w:rPr>
          <w:rFonts w:cstheme="minorHAnsi"/>
        </w:rPr>
        <w:t xml:space="preserve">projektams ir didesniems infrastruktūros tvarkymo darbams skelbti nuolat atnaujinama atskira interneto svetainė </w:t>
      </w:r>
      <w:hyperlink r:id="rId47" w:history="1">
        <w:r w:rsidRPr="00CE454C">
          <w:rPr>
            <w:rStyle w:val="Hipersaitas"/>
            <w:rFonts w:cstheme="minorHAnsi"/>
            <w:color w:val="auto"/>
          </w:rPr>
          <w:t>www.projektai.panevezys.lt</w:t>
        </w:r>
      </w:hyperlink>
      <w:r w:rsidRPr="00CE454C">
        <w:rPr>
          <w:rFonts w:cstheme="minorHAnsi"/>
        </w:rPr>
        <w:t xml:space="preserve">. </w:t>
      </w:r>
    </w:p>
    <w:p w14:paraId="5B9836DB" w14:textId="77777777" w:rsidR="002678F2" w:rsidRDefault="002678F2" w:rsidP="00CF6456">
      <w:pPr>
        <w:spacing w:after="0" w:line="240" w:lineRule="auto"/>
        <w:ind w:firstLine="851"/>
        <w:jc w:val="both"/>
        <w:rPr>
          <w:rFonts w:cstheme="minorHAnsi"/>
        </w:rPr>
      </w:pPr>
    </w:p>
    <w:p w14:paraId="5854DACA" w14:textId="10F1455B" w:rsidR="004A02C3" w:rsidRDefault="00910C00" w:rsidP="00782F04">
      <w:pPr>
        <w:spacing w:after="0" w:line="240" w:lineRule="auto"/>
        <w:jc w:val="both"/>
        <w:rPr>
          <w:rFonts w:cstheme="minorHAnsi"/>
        </w:rPr>
      </w:pPr>
      <w:r>
        <w:rPr>
          <w:noProof/>
        </w:rPr>
        <mc:AlternateContent>
          <mc:Choice Requires="wpg">
            <w:drawing>
              <wp:anchor distT="0" distB="0" distL="114300" distR="114300" simplePos="0" relativeHeight="251666944" behindDoc="0" locked="0" layoutInCell="1" allowOverlap="1" wp14:anchorId="6474B2C7" wp14:editId="5FCD79ED">
                <wp:simplePos x="0" y="0"/>
                <wp:positionH relativeFrom="column">
                  <wp:posOffset>21936</wp:posOffset>
                </wp:positionH>
                <wp:positionV relativeFrom="paragraph">
                  <wp:posOffset>166947</wp:posOffset>
                </wp:positionV>
                <wp:extent cx="3130550" cy="1504315"/>
                <wp:effectExtent l="0" t="0" r="0" b="635"/>
                <wp:wrapSquare wrapText="bothSides"/>
                <wp:docPr id="27" name="Grupė 27"/>
                <wp:cNvGraphicFramePr/>
                <a:graphic xmlns:a="http://schemas.openxmlformats.org/drawingml/2006/main">
                  <a:graphicData uri="http://schemas.microsoft.com/office/word/2010/wordprocessingGroup">
                    <wpg:wgp>
                      <wpg:cNvGrpSpPr/>
                      <wpg:grpSpPr>
                        <a:xfrm>
                          <a:off x="0" y="0"/>
                          <a:ext cx="3130550" cy="1504315"/>
                          <a:chOff x="0" y="0"/>
                          <a:chExt cx="3130550" cy="1504315"/>
                        </a:xfrm>
                      </wpg:grpSpPr>
                      <pic:pic xmlns:pic="http://schemas.openxmlformats.org/drawingml/2006/picture">
                        <pic:nvPicPr>
                          <pic:cNvPr id="15" name="Paveikslėlis 15"/>
                          <pic:cNvPicPr>
                            <a:picLocks noChangeAspect="1"/>
                          </pic:cNvPicPr>
                        </pic:nvPicPr>
                        <pic:blipFill rotWithShape="1">
                          <a:blip r:embed="rId48" cstate="print">
                            <a:extLst>
                              <a:ext uri="{28A0092B-C50C-407E-A947-70E740481C1C}">
                                <a14:useLocalDpi xmlns:a14="http://schemas.microsoft.com/office/drawing/2010/main" val="0"/>
                              </a:ext>
                            </a:extLst>
                          </a:blip>
                          <a:srcRect l="11532" t="10186" r="11082" b="10526"/>
                          <a:stretch/>
                        </pic:blipFill>
                        <pic:spPr bwMode="auto">
                          <a:xfrm>
                            <a:off x="0" y="0"/>
                            <a:ext cx="1468120" cy="1504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aveikslėlis 12"/>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600200" y="27709"/>
                            <a:ext cx="1530350" cy="1441450"/>
                          </a:xfrm>
                          <a:prstGeom prst="rect">
                            <a:avLst/>
                          </a:prstGeom>
                          <a:noFill/>
                          <a:ln>
                            <a:noFill/>
                          </a:ln>
                        </pic:spPr>
                      </pic:pic>
                    </wpg:wgp>
                  </a:graphicData>
                </a:graphic>
              </wp:anchor>
            </w:drawing>
          </mc:Choice>
          <mc:Fallback>
            <w:pict>
              <v:group w14:anchorId="34C80921" id="Grupė 27" o:spid="_x0000_s1026" style="position:absolute;margin-left:1.75pt;margin-top:13.15pt;width:246.5pt;height:118.45pt;z-index:251698176" coordsize="31305,15043"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LxengzfAgAAMAgAAA4AAABkcnMvZTJvRG9jLnhtbNRV3W7TMBS+R+Id rNxvidOflWjthBirkAZUDMS16ziJtcS2bKfpnoQX2oNxbKfZ2oI2TYDERVP72Of4fN/5jn1+sW1q tGHacCnmET5NIsQElTkX5Tz69vXqZBYhY4nISS0Fm0d3zEQXi9evzjuVsVRWss6ZRhBEmKxT86iy VmVxbGjFGmJOpWICFgupG2Jhqss416SD6E0dp0kyjTupc6UlZcaA9TIsRgsfvygYtZ+LwjCL6nkE uVn/1f67dt94cU6yUhNVcdqnQV6QRUO4gEOHUJfEEtRqfhSq4VRLIwt7SmUTy6LglHkMgAYnB2iW WrbKYymzrlQDTUDtAU8vDks/bVYa8XwepWcREqSBGi11q+5/IDAAO50qM9i01OpGrXRvKMPMAd4W unH/AAVtPa93A69saxEF4wiPkskE6KewhifJeIQngXlaQXmO/Gj1/gnPeHdw7PIb0lGcZvDriYLR EVFPCwq8bKtZ1AdpnhWjIfq2VSdQU0UsX/Oa2zuvT6ieS0psVpyudJg8cA409JyvyIbxW1Pf/6i5 QYEe5+j2Bk/ikF1LemuQkO8qIkr21igQOFDqyIz3t/vp3rHrmqsrXtdIS/ud2+qmIgqqjb1u3WKP GLrjQF2/IC0o91LStmHChlbUrAbwUpiKKxMhnbFmzUBZ+kOOofZwDVg4T2kubKi+0fQLAHC9ifFk lPr+xAmeTcHb2ZIZ2KBPcTJJp72P1czSagd4Byowa0CiaN19lDkcRForPbbnSBSPpzOcHkt0EBrQ r41dMtkgNwBUkLkPTzbXxrp8Hra4hhDSkQ12ktVizwAbncVXyGXcD6F+AQUM/h8FQ4HCrXGg4NSV a1+Sf0zBjs2/LFiA9XvB+qKaIESXSwGFdkIOIhgWfIFfIFA8TRJ42yIEt2V6dpa8Ccrf3abQKclo uE3HYzyGSTh6p/R/IlV/9cKz5JXfP6Hu3Xs8h/Hjh37xEwAA//8DAFBLAwQKAAAAAAAAACEAdk+E gZRNAACUTQAAFQAAAGRycy9tZWRpYS9pbWFnZTEuanBlZ//Y/+AAEEpGSUYAAQIAAAEAAQAA/+0A nFBob3Rvc2hvcCAzLjAAOEJJTQQEAAAAAACAHAIoAGJGQk1EMDEwMDBhYTQwMTAwMDA5NTBiMDAw MDc3MTYwMDAwYjAxODAwMDBlODE5MDAwMDlmMjUwMDAwZmMzMjAwMDAzNzM3MDAwMGYzMzgwMDAw MWMzYTAwMDA5NDRkMDAwMBwCZwAUTnNQX1F4emFqWnd3SlZuTF9QRk7/2wBDAAkGBwgHBgkICAgK CgkLDhcPDg0NDhwUFREXIh4jIyEeICAlKjUtJScyKCAgLj8vMjc5PDw8JC1CRkE6RjU7PDn/2wBD AQoKCg4MDhsPDxs5JiAmOTk5OTk5OTk5OTk5OTk5OTk5OTk5OTk5OTk5OTk5OTk5OTk5OTk5OTk5 OTk5OTk5OTn/wgARCAJPAk8DACIAAREBAhEB/8QAGwABAAMBAQEBAAAAAAAAAAAAAAUGBwQDAgH/ xAAaAQEBAAMBAQAAAAAAAAAAAAAAAQIDBAUG/8QAGgEBAQADAQEAAAAAAAAAAAAAAAECAwQFBv/a AAwDAAABEQIRAAABvAAAAAAAAAAAAAAAAAAAAAAAAAAAAAAAAAAAAAAAAAAAAAAAAAAAAAAAAAAA AAAAAAAAAAAAAAAAAAAAAAAAAAAAAAAAAAAAAAAAAAAAAAAAAAAAAAAAAAAAAAAAAAAAAAAAAAAA AAAAAAAAAAAAAAAAAAAAAAAAAAAAAABXDv8AvMhryEmwAAAAAAAAAAAAAAAAAAAAAAAAAAAAAAAA ABRrzDGdPv6i03CMk6AAAAAAAAAAAAAAAAAAAAAAAAAAAAAAAAAAAz7o5+iLyKAAAAAAAAAAAAAA AAAAAAAAAAAAAAAAAAAAAz7o5+iLyKAAAAAAAAAAAAAAAAAAAAAAAAAAAAAAAAAAAz7o5+iLyKAA AAAAAAAAAAAAAAAAAAAAAAAAAAAAAAAAAz7o5+iLyKAAAAAAAAAAAAAAAAAAAAAAAAAAAAAAFcLG zwaGzwaGzwaGzwfXRBfUaozxWhs8Ghs8Ghs8/TQkDPAAAAAAAAAAAAAAAAAAAAAAAAAAHPlWoZdH d0WiwGbtIVm7SBm7SBm7SBm7SBm7SBm7SBm/LqVWKdrGR6yeoAAAAAAAAAAAAAAAAAAAAAAAAAOL LtRy6L9YK/YKAPKhGhMvvRLAH4frhiSyOHuFWtNWKVrOTayeoAAAAAAAAAAAAAAAAAAAAAAAAAOL LtRy6L9YK/YKArtD0bOYTkHZS8iq5S7tGFVX6WiPmilWtNWKVrOTayeoAAAAAAAAAAAAAAAAAAAA AAAAAOLLtRy6L9YK/YKPOBLFAT36VOzewAAHwfau2A+qtaasUrWcm1k9QAAAAAAAAAAAAAAAAAAA AAAAAAcWXajl0X6wV+wVGZpruZRc5vNNIr7AAArk7mhxanRNGFWtNWKVrOTayeoAAAAAAAAAAAAA AAAAAAAAAAAAOLLtRy6L9YK/YKRMsMjmrLQ41L3yex1dVb/Cy8tRrxJR33fo6O8pVrTVilazk2sn qAAAAAAAAAAAAAAAAAAAAAAAAADiy7Ucui/WCv2CgHJ1ikwWpjIWtjMZ+5Dn6AAVa01YpWs5NrJ6 gAAAAAAAAAAAAAAAAAAAAAAAAA4su1HLi/WCv2AAAAAAAfn5S8d12+IacuHj6/v5cCofmvqt6g3i 49Az5wB+H6A/PE9/zj6JfUWAAAAAAAAAAAAAAAAAeFdtI4O98n08POXq/eD6Xs/Y3kmU64e64HjV pstypy7KUqPH56+2zy2feZo3P41LLltEHDtfoWPqqQvMT0xmzj9rNnVpx2TVNnqgyk7dBfN1cMWm NXfD9Vg/c9E7+m/yAAAAAAAABW5nY/yh+Ovt0L6zuQY3Nz9Gzh5uWBiNXpXCXzi53XLeHv4bOKt+ cK5/cvXdSLtu8qneDk0+poef6BQ9nFyFm1ehWZiW6tnHHVjQaBjsmbbnmg580bS7NWcOyZmvDr2c VI6eaS0er1esl57vM7+CT9s+SD8bFS8emL6ea46vQlPLo/ejw869p+rc/uTMV8WAsVatXPv8jP5L z4ef27hK511Z8V//ADm6d3mfosAAAAAAAVK21fX1V6Zhrhq9KHh75Q2M3baTbdnFSPbhsev0K5M8 fLM9G+fP16fAzf0dvL9DHW2veWWnuipiHmej0i51Db50XYK+0+nYOyqTOzkt1PuEVs4aZcqbNafT +Ijp/Zsuvx2c/T4efnVy/Rcq6+uzg85LzbvLi6f0ePP7cnc+Tq3eT9Pn6z0fNCv1M1d0VfKHe8ej tOPd5XXHw3Th1RcZ38Gj1rNYoOc6fF/RloAAAAAAA/K5ZIDDoqvbxdPP7fz4TEvnzeHvMVbZwQM/ ANHrysULbJykXff42fery0+rbKZo9O2cXDzmr077W7DBbvIgrnTO/X33j9pPns4L38+HRt4c/wDm drnL7/7Nwduuub8/T86fEzf28/nk+ksnnX/3PmtPLzfWXPDffV6a+7n85H0urmvFcse7zVPuEbcK RdvGRw3+8RMfmzjzj80P41ejQpuz/eWn8+jZxAAAAAAAAIOciMdtNsdcntHsWsdPhfNGu9F1d/Je qxdV8KJoUDddVv0BM47Kvx23ym2c5er93eXnHzfmr0+aNsf7s4c99L9+4dVE9LuY83S/dnDywdm/ Jtr837EDLXw/fWmXj9/ZPz9LAAAAAAAAAAAAAAAAAHj7Dh9/f8mX6LiAAPkrfFWviL5P5jp1VLxj 4+LAqnWWW3Z3PV6Q9blokLLSbhXbWJ7NjSPaI6yI66SjXoLsrlelwyfWBCTeckn0075jXXj7VU/S rdEaTHyEFUTYsy0CJ4UAAAAAAAAAAAAAAAAAiJemFUtFc0KM41LLbsWiBnoGs/0DP9Aiepd046y2 516NjWPbJ7/Xpm2k5tF36+TrrPerluERnbVZ4h9YyfWK8sovtALRV9Hz2LzYKFfay7o5+iNJgp2C rPtAz/QInhQAAAAAAAAAAAAAAAADMdDywLRaoy2a+Yk1yBmYas/0DP8AQInvn6qVWyHpfoRc5BW+ JrNtJzYu/XyddZ7peaaZFF4L7n57axk+r1R6109sRLUquVzVcj0iqV42Onxr1arsfXhotF0+PQUA AAAAAAAAAAAAAAABHV65CNkghYe5Di+JAU2xSHie0PX5kiPi2VQlbDE9B6Vnx7CX9u+AIy0VS6n5 UrdBEbaKd0nxLTgcEPwn3NTA+a3ZhRei5Dj7AAAAAAAAAAAAAAAAAAAAAAAc3TzGVWuqWuJ/NdKz Uu3bxdtZ4dcX+AjpGqzrOTayM50DKT6+LTVY1borljqhws/DRqAoAAAAAAAAAAAAAAAAAAAAAAAA BzdPCZfa6pbYnc10rNS7dvF21nlypulxmk7zxp9azk2s1AUCyVuNEoPiJ+/5Nq1VGFt8cW0AAAAA AAAAAAAAAAAAAAAAAAAAFHg7XxxVtE+J2ovNdUrZ7dvv7GX6XCWQj8716rFP1iq2UzDumZSJOrXD irLtFipcqETf+GLR9lAAAAAAAAAAAAAAAAAAAAAAACMJNXfIs6p+RcVJ8i9s/wDI0VmvkaeyvyNY 8snGp+WYjSfLO0X/AMqKLr5U8WvyrnqTPlweparFV7RQAAAAAAAAAAAAAAAAAAAAACh3zmMqah6x lX7rPpWT+upjMfXSRnfrfxRfW6ioelrFZ9bCIP2lhHevYPD1+gAAAAAAAAAAAAAAAAAAAAAAAAAA AAAAAAAAAAAAAAAAAAAAAAAAAAAAAAAAAAAAAAAAAAAAAAAAAAAAAAAAAAAAAAAAAAAAAAAAAAAA AAAAAAAAAAAAAAAAAAAAAAAAAAAAAAAAAAAAAAAAAAAAAAAAAAAAAAAAAAAB/8QALRAAAQQBAgUD AwUBAQAAAAAAAwABAgQFEzQQERIVMxQhUCBAYCMkMDEyIpD/2gAIAQAAAQUC/wDHQ1+uFwXa53/B 8xakEa/pYuy9gH4NntzwwH4PkqnqgzjKEhDmWdCt6UH4Pmt9gdz+EZrfYHc/hGa32B3P4Rmt9gdz +EZrfYHc/hGa32B3P4Rmt9gdz+EZrfYHc/hGa32B3Pz97JtXl3W2u6213W2u6213W2u6213W2u62 0c0zkr2CV5d1truttd1truttd1truttd1tpstaZUMjGz8seemF35uGmc8e23F224u23F224u23F2 24u23F224u23F224u23F224u23F224u23F224j1TV2HNxzZ+bfKXdmsJsvsM94UPx/KXdmsJsvsM 94UPx/KXdmsJsuJJxHC1kzGkO5YG9C41sf0Et1xomYBFVD+pBwz3hQ/H8pd2awmy45yTtU4YaTte 4ZiyWvEhil44mLxo8M94UPx/KXdmsJsuOUA56nDCAeR+GVqFtIeFmh4mtFDrhF9Ge8KH4/lLuzWE 2X0WsWI8h4WLOMcRw/hz3hQ/H8pd2awmyU5NCMcvXcn8MpNGPd6/Wz82We8KH4/lLuzWE2SyUXnR WJPrVf4M0forqrBx1lnvCh+P5S7s1hNlwvV/TWMfa9KeLtJvqJOI4XLD2T4uvr2eGe8KH4/lLuzW E2XDI1GtBlF4yx+QeshFgWP0HOMEL96dqQhyMSpWjVDwz3hQ/H8pd2awmy438fGyxRzFMRSBkHMz ZNma6fM10bMFkiEmWQAEsTo0oVI8c94UPx/KXdmsJsvoPXFYifDzZEqnFxFUsFVfDOghGGH0Z7wo fj+Uu7NYTZfW8YumizfwZ7wofj+Uu7NYTZfYPFpLSH9HNvkruzWE2X8xrpZzx1mRvoueoBMV6cAi hM5BDYUP4ZFhFepCozjL4UsNQXZRqnWaqL+Y9AkZ0K2g3NuEjii5jVSQ06TIB6ldPkwoVjWC+UXc 5KEmnEk+iD3rDoZ7JSTkwh2LpCvwqs72Ph+bLUgy9QFk9sDIVkRZHtjDPuYlWPGxFEn0Q7kZCunK bIEmIHqzpzmdak34Un51bbcrP0YpnYGSr6ZFizdUMoTprrFBWWJ7qpS1o9sGq9HRP9rz+kphiT36 67iBN78Cy6B9zmu5GVQ+uJWrBonCcrmR/Pxxe5youcViidJlkZdNVYuHUfJ7VADI82xhV2uSrC0Q moRKXtglYqVwCVcTmLCLQiYTFGSDjnWLomyZOsw4vOYoMOGWg+oq1uYGFkAzUZNJvs8haKIr2TOt UjpiEZBvFG4SxNBZOXVZ4Y4vXXRm5i4Uj6Blf9rY/YittysqGOHKLY0KDUEGZoMQcmeLinpkZ+bZ eXssVDkHINzqKgWITdwrp8kFCmxB8MhY1irHg0RcMnX6op35rFB5ujiiYZ6pAPwAeYJAKxh/ZZZv 11Wo6wrNGQYrFE5GR59ZqotaSxZOg6f+lGLy4Y0/WPJNytJv6v7tQyPTB8nJU7kjlWTF0HWNJ118 nLnZVaGmC5tvox786iyJ9ISx4NUvF/dWR6R1UZmrcOSLTARXKnp+GIl7fZZf/Sxb/trUmjXWOb93 Yl0AWIirg9KxGTxkOTTgie08furQdAwCOIuS5SIhPzHkt1w5O6xsZNYWRFqV1iydJrMuqxWhqWFY 9wKrGMztQrsvSAUItCM5NCJyuYsYvKVcTBFzXPjk90qe2Vsjirwyc2XdIq1alY4YofSL7LMN7INo gYlMQvDGAeDZSfKuqNkQBXzDPJYonUJH89N+Vm+DWEpT6hKr718ruVj2i9Xk3F/dWB6Rgz0yf2sT DmZT94oM9MvdF3Sap3ZnNlD85KMng7nM61JuqD/u+GV3Kx/vUWSaT1+EYykquPlJ2bl9nl/EhAIZ RxxnQMeMfDLT5k+igTTsq23KyDzrIA0i8KL86uWb9VCtlFB71herOgS6grLC44uHTX4S9pccdGTW bwSStelO6alYTY867aZAoTGXhYqQPPtwEIcRQ4PCLrQEmizfa5Vv26w/98bs+u0h1hRjpQ5GhplV cmqHIe1uHtNWRMYUovGSx20y7e+mR0wDOvSHTUrCrxeAEcWsJsWmxkEODDhw9KDm1cLLTgulvhsm 37VYl/1OEn5R0TScNQ2pwuUpGL2yaqAevA9GBiNjRcZAFOTVwsmZot8sSESR9IBQEOH8NzKensd6 msfkPVkRsvIRu9TXeprvU0HLyIVWcqETvmTqOaMqVuNuFouhX71NY+29sd0/pq/epqpldY6yF96k oZiUp8Mhe9Iu9TVbLOU/A+WkI1TKSPYV6w9YHepqjYe0D4V3ZmNPVK8HaNAujcVqnYlZJVOKKHVO WNenZjYzVhxiQcdZLEmOtDWKFpU8psFgdvmdiv6VGx6mtn/KDzcMsTUutB3hF3i4psUSu7zF79Zr YrC7L4XKl0qSu1+nFqoXWrLNbJYXYrPRfUVPKj6BkgSKymwWB2+Z2KOLSWIsaNjP+QHmRZsMcneU qlfrxKwpeuoru8xe/Wa2Kwuy+Fzxf+hR6y3ZBLUWCLzCs1slhdirII2RWqRqzoRZhljrjWh5TYLA 7fM7FHBrYlZEvqK4PMsyXopqnII6hY9BcIXptK7vMXv1mtisLsvhcgXWuccQXTurNbJYXYr24Wcc A7O3J8M7teymwWB2+Z2Kx2xv1/TWep+gHmWcL1WOICaRmfm2Sj03qRGFbWcIzVliY9NH4S0XRrLC 14EXpa6yoWDbjJ4SHNiDzWyWF2KzxPYd6yNEyNqcVhKzsspsFgdvmdisdscvX1qyB5laJrWMWJjX PS11mq8BssWXVpZus78A5KyKBjEPOqCVg0ItCPwl6u9oPZHVGt6QKyFH1a7I6qBcALtf1QOyOqVf 0oFcoDtPPCkTYY6r4gI3b2VoWvX7I6oVPSDu1/Ug7I6rC0QImG5zhhnjM0XmLsjrH0PSSVyv6oHZ HWPqSqRf3VjEDm74Y6HhX5164q8Pjiy6Bd6MsbdnblbK4K/ejLHWpWx3jvXr96MqmWkU6yV6dSUM wWU+GSvPUXejKtlpkPwv5ElaxHMGlL5Wzt1gP95PYrA+DMbDhj7Hqa2f8gfLwyxdS60HeDPycBNU KzjfvKzc7HytnbrAf7yexWB8GY2CsB0mxNjQs5//AGHyos2GOTvKVKv14pYQvXVWeb9ei3O58rZ2 6wH+8nsVgfBmNgiA18Qr5vUVQ+VZkvRTVM1cVU0WiXCk6Laz7f8AWMbne+VuzYdRYBvfJ7FYHwZj YLG7HJV/T2ep+gPlWcL1WOIpuIsXaTZMdacceKl6j5TI3DiumsGPwxVdwVcnsVgfBmNgsbscpX16 yD5VZJrWMULVuaIlnARjFYkurSy0pSvRk8ZR94/J2sU5jNhSKrjAgdWRa4eyMqNT0kLYPUg7IyrC 0AouHhMkcM0ZFi8x9kZUaDVJK2BrIOyMqFP0ivY+Np62IaBPn9SDJ7IGXrazJ8jUZd0qJ8vVT5mu nzQ0+bZPmpJ8yZPmLKfLWlibZbPx9m6GtJ8xWT5kKfNRT5t0+aKnzNhPl7SfKW0+Rtunu2XT2Tun JN/42jJ0wDOmqWXTULTrEVTV5fHZ1v3fFmd0wiOmq2HTUbTpsbbdNirabEWU2GOmwpE2ETYWCbDA TYismxVRNjajJqNVk1WuyYImTMzfKFAIyanWZNXCyaEW/wDID//EAC4RAAICAgEDAAkDBQAAAAAA AAECAAMEERITITEFECIjMDIzUWEUQEEVIICBkP/aAAgBAhEBPwH/AJX00NadCOhRuJ9QxGK8ll9P S7b/ALQNzif2vEzpsO+otLt3AhBU6Mqoe35Y2OysFMpxbqjtTGwWc8mMpx+o5XcTE4dg0OEh7sZX XV1SjTLxVReSzBoVl5MJaq2XcFhFWOsfLqZTr4VdZsbiIPR7/wAmPgOB2hGuxlOEroGJmViipeSw eYMSr7TJp6T/AIiVIat6mBrmZbclXmXZiOhUTAs2vGZ9fF+X3mAuq9y195EuLBCV8zq5JgsdG3/M xzba+tzJu6SfmbO9ylxfX3jEY9Mpt4WcjDwuWW4A8pCNHR+Dh/VEzHZE2swrWsU8pmr77tLz06u0 YdaqeDHbVfKXIL6tiY/ekTB7Wy2lLPnl2PUqHUxbOnYJmJyrlfu6YG9vcZuK7h9IJ9ox5NsTHqFK d5kWm19+rAb3mp6R+URRs6gxr0PaUc+Ht+ZkkG06+Di/VEs4a9vxGyqqxpZUTdeCZdULF0ZUgReI mZXwsnmn/UwbtHpmBddpi9siZdTWLpZ+hsniUP1au8zG41agnYr3n6SkQJWt/wCIbq/5M6uOJluj PtJjWCt+RmVkrauhEbi24PSP4luc7jQ7fCo+oJmd6j6sHiGJMzrQdBTMS/pt7UzLa7AOPmJmIKws B0dif1Dt4i3cbOoIfSDfaHPshOzuJc6DSmPa7/MfVzb7zZ/aFifJ/wA3P//EACcRAAICAQQBBAEF AAAAAAAAAAABAhEDEBIhMRMiMDJBQCBCUYCQ/9oACAEBEQE/Af8AK+Utonem8jK/1X+LZaNy0ckh STVjmmLIkSlSsc7PINurITbfJOXInUbZzJig79pujyIWRaSyUyE703sjK0NuzJ0KLkRg0zKubMb4 MnYl6SPZUSkyVRRCNvSS2s+UiS4o5iLJ/PtZOjGrMkUuiD9JHmQvS9Psi9rJdmToUmuiMnZNWjG6 Y+ZFcC7PExcIlLcyCpaZOjFpuiyVXwQ69mfQr+jZJ9kvTEi6G7IO0fuMkfvSfxIOjyLSSpmNW9Ps 3yLe02sqRBNLkkrRCDQ+TxCxpe1Loh8tMhjiTjaIJoeN3p4jbao8R4lo4piSWlfi1/dz/8QAOhAA AQIDAwgJAgYDAQEAAAAAAQACAxAREiExIjIzQVFxcpETIFBSYYGCkqFCYAQjMECisWLB8JBD/9oA CAEAAAY/Av8Ax0suiZWwXqjImVsP2QIbDRz9fhPLz2XH7Hh8E4/l/v7HydI3BFrgQRqKDGNLnFBn 1Yu+yDuCfwfZJ3BP4Psk7gn8H2SdwT+D7JO4J/B9kncE/g+yTuCfwfZJ3BP4Psk7gn8H2B0cMBz9 ewLOb7Vnj2rPHtWePas8e1Z49qzx7Vnj2q3ENXIuhmhIos8e1Z49qzx7Vnj2rPHtWePas8e1ZzT5 Kw4WYn99rRH91pKqcVbhstN3rQ/IWh+QtD8haH5C0PyFofkLQ/IWh+QtD8haH5C0PyFofkLQ/IWh +QtD8haH5CBissg+Ka9uLTVV7VjcBl6j+xhcUm7u1Y3AZeo/sYXFJu7tWNwGXqPUL3GjQshxhs8M VVsZ/marY8Yjq5UZqyGvf8JsWzZrqnC4pN3dqxuAy9R6gG182jvAicMQjZtVvWXEc7eZsqKYzhcU m7u1Y3AZeo9Qhuc3KEzG+lv9zhdHTJrVfmRQNwqsq0/eVkQmjy6kLik3d2rG4DL1Hq22no3HGmCy 4xcNgFEGMFGj9KFxSbu7VjcBl6jIucaAKzR4He/SLiaAKzR9O9RVGEoXFJu7tWNwGXqMooGysgDn MyT+iIQxf/UoTDiGiULik3d2rG4DL1GbmfTi3cqnMNzkHA1B65e80aEYhw1DwQJzGXmcLik3d2rG 4DL1GdBnjNRa4UIVh+VC/pWmODh1bUR1AqZsMYBCGwVcUGNx1nbOFxSbu7VjcBl6j1LbcmL/AGix 7S1wVqG8tKpFhh3iLleyJyVzIipCYGeJvVp7i4+Ksw21/wBLvPOLupC4pN3dqxuAy9R6tmI2qrBe HDYcVlwnDynkQnKsd9PBqsQ2ho6sLik3d2rG4DL1H9C8Aq4AfoQuKTd3asbgMvUf2N4BWY3l1Me0 o3AZeo/rmy6y3Ui1+I6mlfZOBqnNN7tRQbW8oMGA/SyntHmtKzmslwPYr4feFFpncl0YcTfX9f8A LFpqJccorGVDEaPNFrojSFpno2bRr4LNenRGNN2paL5WjHNBwwKc7YFn/CawRDequNwWSbLfCcMD b2TnBaVnNaQKyx1SrLq13LNerTZOdsWDE1t152K0w0NVpCtK/mr3u5yh7lE39U1FxKtjNdIwz9OC s94yMU7gmQ/OVtzqNWe5B9qoH7vLdSqz/hYnlNzsaCqzAsGK1r1ye0RCBVMrEccoa5ROI9T0psQa sZFneEneN0rXdCd5SstpXxV7mrSDkhDrWic8uN6znovNT5yDB5oNGARYdaLHYhNfq1oN1NCDRiUG jAJr9VKSs0q3Yr6t3qoNf2lhhoKLSuV73c1c9w81lG0PFBzZU7omBrbdJw8J35pxlETT4yib5A2n Xr6uatNF6cw6wiDiE141FApjfORd3inytPNBRZx5L6uSDxgZ0Ga2Vo5zp9K3EYyvRincJFjleKt2 zq03bEHj9m0+Eg+3TyVsOtCVjU6T3bSnt/xlY1O6hpqFZdG7Oaj4icSTW9HWg2rRjmrBaBdK1qdI DW25U2CTG7Aom7qw5WWnKdK0c1vVcwYCUOmzqXsofBAg1aZRG7Kfs4fnLzTydkmJ7vCUR3knjzCD hiEHDXJw8U0bUW6tSDxqTHjBzZNPgnTwV7TSmyROtt8izvBRD4pjfGT90mNdgVmfK0bVRooEXHAI vKDRiUGDz6p3Sh7pOcMVlMBWjKFRQCRefq/ZwzvlZYQstxMjFcMcFZ7xlRxvJ2JrmYiRZ3ZROIqH vVRnNwk1p+nCUPhXpkw0HVczYmv2Sc/uiRk1+wq6F8rRjmrBAAouhbqxlVpoVpX81nu5qHMcMmSo 0E3zo1pO5Wotw2Kg/Zs3yNgVor7IVX5ZkxmwV6rdjrpRN6h8QlaGa6cPcmHwlYbSiz/haQpjjrAk 2INxna7xmR1G1aaJ5axxB8FoytH8rBvNYtTXl4umHOJWB5oMbgJ3tBWjbyWH7UcUovl1HnykPy21 psWaOSczYZNftURNPjIsKLTiJMUOnirmO5LRP5LRlaP5TGnECRYdavi/Cz3IMGAnXowtEzks0clh 2MZPHhMqvRvv8E2sM0rO20gbVpByRaXWr0XlzhVZz52nMaStG3krhTtey4VC0TVksa3cP0TCbDDq eK0I5pzCwNIFcZPh9EDZdTFaEc1oRzWhHNMZ0IyjTGVmGOkPwrmQwsqGw7rkXBpbRPigVs6loRzT nFlmhojEDbVFoRzTYb2BtrXWTQGB1obU1vQi80xmwBtouWhHNMhuhhocaVrN8PogbJpimQjCAta6 y6QNtXrQjmukLbN9OxiTgE+IfqNU1xwdgobtVaGUVzYTiC8q1EhuaJWmQ3OChEwXUDgmwmm9+O6Q cG0BwqVXoq8N6bUULryou6UTiTt4m1/1YO3qFuUPiE37G5KL9QxQIxCa8fUKyjcZUL/tUjvEvUex n7XZMvw51tx85Q4m0XyPEJDiMoT9VKSayNkkXWtSqxwcPCUXdKJxJ28SYdT2hwVg5sS7zULcVD4h Jzzg0VRccSo51uvHlKxrYaSjcZUL/tUjvEvUexocLZlFMabgSojBEZhdfJ8LumsjxCQ4jIw389iy m1b3hK1DcWlX3RG4qLulE4k7eJQXjOhtr5S/Cxdd4O9Q+ISs63mkocMxGZt96e0GtDRFnfEo3GVC /wC1SO8S9R7GiO1VoOo0an5MjxCQ4j1Lm2H7WohAbQVF3SicSdvEoXCnN+k3tVjVWqh8Qk2H3B1G RO6aqoUUeNVCecAZNZrc6UPxv7FiRNglEfEY1wFwqFoIXsCNkUa4VACDhiDVNeMHCqPEJDiMoUP1 LJjO871ZMW7wEjHcPBqi7pROJO3iUHcrQz4d8ofEJRIm0pocKtF5C0EL2BQ4kNjWjA0EmbW5KH4h owudKwHAjVUK3EdUoQ2+Z2INbgBTsXow+zffctOPaujtWr61kzLslvgtOPamwi61Z1ro7Vm/Face 1dHatX4ytOc5rgKVWTFYd9yviQ1WITEPxJ0KtLWtace1ObbtVNcEYVqzXWtOPamQ61sjGTi2LZBN womu6cXGuanMBoSKVWnHtT3F9om7CRh1psK049qeDEtA+ErUJ3R+GpXPh/K/Mij0hWYbaf77Pe7Y KrRsTw5rRZ2J8QCpatGxOc5oFDS5GI0AkbVo2JrIjGtDrqiTA1rTa2po6Nl5mwNaCXbVo2JjHsYG uNLp9G1jSKVvQHRsv7Wi8JlG3BRt0onEn7xNrjnC5yhbimbxN+xuSnP1NxVQmRO8KybwKEP8h2tF 4TKNuCjbpROJP3iUN2p7AVZOY+4qDuKZvEnPODRVFxxKj7XYeUizWwyhn/FQeMdrReEyjbgo26UT iT94lCIzmCol+GifUKtdvuTN4lZ1vNJQ2GNCzb8oJ7WkEA3EKxqeKSgneoW/taK492UY7lG3SicS fvEoO5EDMde1WdVapm8SbD7g6jXj6TVAjAph/ERCymFE10GM8vGp3ar2w4hAFF+ZELpZWc+8qNul E4k/eJQdyJGey8SZvEokTaU2oqG3laNnJQ4jWgajSTNrclPB+m4IOFxCB7UdEEbOOBCvjN5K0avd 4ydCrS1rWn/inNt2qmuCMO1ZrrWn/imwq1s65Oc2LZBOFlB3T4HupzAaWhSq0/8AFOdbtE3YSMIm lda0/wDFOHSWg7wVsOsv/tB0V4dTUPsC97eavjQ/ctOzmtMFpK+kr6z5LMicldCeroH8ldAHuV0O GsIY8lnNHkogikEtpTs+zEJtbAFmxD5K6G9XQT7ldA/kroTFmQ+S+geS0n8QtMVp381fGie5Xvdz /TuaVdCf7VoIntWhcnuitsgjs9p2s6lwV0N/JaCJ7VoH8loTzCzAPUvoHmr3w1fGbyV/4j+KvjO5 K+JEX/0Pmswn1LQ/JWgYtBD9quhs5K4dqDpGB1Nq0EP2q6DD9quaOX/kB//EACwQAAECBAQFBAMB AQAAAAAAAAEAERAhMUFRYXHwgZGhscEgUNHxQGDhMJD/2gAIAQAAAT8h/wCOhuEQqGRNrcEf0i6u QVEAJIEFiKEKfzkcxwP6OBct8jF81v0eaJBNz5KqnYFFZRAEFwBKYMf0k22zH6UbbZj9KNtsx+lG 22Y/SjbbMfpRttmP0o22zH6UbbZj9KNtsx+gGobqOwomNLIAvoy+jL6Mvoy+jL6MvoyLhCBnAZD7 OBw8l9GX0ZfRl9GX0ZfRl9GRpzkCKIsmqW0e7EG1AcAiGI5FyU9W4zsE+Kzm7NZzdms5uzWc3ZrO bs1nN2azm7NZzdms5uzWc3ZrObs1nN2azm7NZzdms5uzWc3ZosEhhIeyJQwgJoC4f3XZ8IVt1Pwe udodD912fCFbdT8HrnaHQ/ddnwhW3U9Db4uSjQWiDYtShcxkwPAo0JG/Eemi04AueQUqIaMQQBTK naPXO0Oh+67PhCtup6AGMhA8iYgYZEOT+IujU5k5N8rqlBiKDESQfB49c7Q6H7rs+EK26noB45GM W/kTRDBIBxL+REMk6YWq3wjZ5OpNQNoDoqxeIm5+jrnaHQ/ddnwhW3U9JoXZDlwQKVAhYaQD/Lrn aHQ/ddnwhW3UgHsG5JspiCWcAyBeY/xAiCck2CB5Q9rCAIgJTBEOudodD912fCFbdSFUfsF/EHHd kt/i9ifPRsQoAseUOudodD912fCFbdSBDhjRGZJpiGA8ZJligsgnBF/WFQC5KkeUYSN424Eeudod D912fCFbdSMgAnl4RsBTEGyNtkhpfSgc83HpY3tYnRMKCVq5lPyiwU6KrGR652h0P3XZ8IVt1PQb MgFbalZRAVphQ1Q8ZoXKwJ0fKEE2dAPKGEC1CMTzckMvFzbUnYDtQHo652h0P3XZ8IVt1PS0GNjc aFHzolpzpphzhVMjsYkMOZRJAIcbmgLJm/p652h0P3XZ8IVt1P8ADqqBdLwf4dc7Q6H7rs+EK26n 4Mq1wOvo/oasQIND7js+EK26n+xLAlHg1gECOemcREzDIJkl4ckcMtTvKA0iSZNs0KmR63j1MAC+ uoFyAv7KMwWB3izr6kmOlzj/ALGaKGCGU2IRB8arWCyicESRYVCxFETDAq+NoP4ngZLjMgKE4BDm AkOqUS3Ms+yk00DhCO0MVgHQE6hm0kXyzUosBMMpnVEuXMDMEEjTBD2R4kVSEawfFGu5FeGy6JmY HoVZ2PJCGhOA+UUgIYsQYCO0ElG0LgflPTFh2sVAGTRKuqcyjXLUkSTUkp5aE0vSLVQjNSLmzyMH lTm0KRKtcKwoev8AVGaGTP8AHmBJ4KAVRbk7w+EdkjFgzH8ZmKcYj0MrVpB3HiRBdQgAIoYHHhxm Yo2+OUbYuB+UAcoGQ4GALEkATRkXATaqsnsG3c9BserwmlTl0GDiGUrUbMKtm0IPrJdQ7KB8o90D w4AHmVg9HQuCUhqqmzIGXhCAak4j4QOCCguMKbhmWAQAWAwCpaggWMVkbFDaE2xfqDsIK8xgqB4y EvmzrCTDHeFJDLklzTEQG4/EYJYl2mq/wCyNQ9TU00Y0GDI6uaNG4PSD4+QB5i9mK8QzKKLQ638k JzQMMx2CPIhQomDngWMtYj4QNSeqOjSs7rBYkEpiMUSoHkMaXBDrX5O3OD/j4BsrgEGBK4TDsjYJ xIGgPRAqkBcPB1MO0MzjCSN45DCMppPEIEJyJKYfT+sAoSNDgUaaZjqxCoVRpP4eoPOD0tF5BC0I NZMRApzMimYRWdq2ilhMGRraDoRk9RswFzGUMdoCfGDmE88AoFi6nE5IWFmOwgzhEAOlkJS8KmlC RxLfjeDu7Uk/4IeYYkzNUD6/0uLUdYfxJiEmb5zOHoAAxmChVYS4zg0hg0xIGodTAGJIiG4hg9RA xtiLn9fhjOxHhBwRgSbxaSBC1ZyeRTd1BNrDogLCUnmKs4uFTWBwjQoMkIIg+o4HkjXfMsldUTGI TynAYwzmBCxsQDEUBHRP8EjDmBhMF5hhB1Bso2cVhEXHQTgDHE+0AtuZiv6AgDzBBggKABgj9sBy VckoMAhIuRgFb0qxKZimYxBj4gYG+ngYdgEtV0KiykXdUSAFMIFHGJy0H4egmQJwAJeYRF8NFhBs IRYck14EeYGp4eGZOQMMXDQdUzOWhRQsDY6cWhS1vZsoOumZ4DAneTsgYMw7mE1FO2ayApCAMIKJ YilpZFCXIkkSalYMMcTAGeUHIDzmRxHFDY4yVA4kpgSm8RDLsCqpzKNcfU0V4kmtdDEZmTuYHzI6 wnZoOweSIILEMYFXDgDoI7vKEIAABQD8MJm8oa8yar4OqMAxzackAAtyQ/Xpnw3PiDTQ2JseEs7+ h9AGtPOA2zCjhE4dARP4wjHjkonhCZvFI54IfEDQoMgLRAJoHRmBIEOybphME1AhTcdF4NQRdjVA eo+JR3BzsBEWKQGkUAVKgEWoB4VXX4CAZjk1QgGn4rxMA8wKRl5ejCIFnCALJQCbVNCWUKawkCQX FVj8E9boOS7BHkgFCgV1ShwKEixGIgb8buUUnAmXghWPQ1ROZQKsrBqClggAwFIzJHAouz5V0bRl TMWEZwjkzmFRAcKAKDQAsTDD2Vw+BHeGthi8GJYWRPzRPWiTiNOTghCa3BnIXg6I2VFwkzIjYZII eZJxETwk3IVEHwpsCDAIgGoTDAe6lIRahAHkDqYmND0N6TMQQ5LJwuVhkGc8BSGM+9j6L3uWoQF9 rmB2QOpBbmRpl2YJ8oQy/V8k8brEHwjiEwqNZwuApRgXRxIRAMS0LsSsgB07Qe+gZsTfFp0b8G+L EswheQxAXWiGwx3XsgoEjJkgRiEADEtC7IhOYC/sxkmA5KLVBUFxUdonjLcgMoH80AgVDqc6Wcwt PlwhppIlqB0yidcIANwnJp0OcQ5h0I02IiO8GXQu4htcgtsxgCSBBYihQrCkJ1Putoxi3AaIcK9X QJCeAWr/AAilMRwVTGDBumK6893oNT9mJBNlxr0eEq/te8J1Oeev6sAGvJ8T/wBgyEiSA5LMXpPD oXcQ2uQW2YwLiqOE+qnv2liq1bRjCoMC4IqLkcqQMzY5wnQzfAZ/MN0xXXnu9Bqfsw4OaD2B5QyI AwSTQJwbMptRMQcozaaH69WAU7DMBUsUWOW6X8gKim4RUAsIvmF0LuIbXILbMYN5do7t5IFi4qsd I05ltGMHoDJcNTDAUxtTMoYEA4EXT0mXXE/mG6Yrrz3eg1P2YYMvyAS9DkGQS8dfVgBIM5AeQgWE NoTcwnssWQxUGPfwuhdxDa5BbZjCYZojYjtC5UMitoxg05k6dT/G9BBllAAI4Mwjmr9aaMC0ycAZ QeXWNkNiB31X9Xss4JnbW0JTAAeD38QIHQRghgLeEY9ggVIUBx9OAMDG5LsPKHsww+ZFxAKrAgab gROviV0LuIbXILbMYy7DeQzFxDaMVRYIHI0shiRSYHB2WgQcwiRNDLzB4k3HD+MpzTJOFjACAQaa IR2V20HWvAYoPzDAMvZWLhIEpnW2fKDVBImNCZAHk5nC2z5VTnMxpI5BoDI62z5RwHIIyNAfYEBR tECZZkPyRxlBk58IAHVmbkQAAAAAKAIoqWsdprbPlGOhXpEQZMAyOts+U9NMkZ4Nbuky3VPcGmfZ O67BlFtnymMRQFDQEVfJBYdits+UFIaCKGKAAQQCDUFG5BHA/wDCdzYzPwTURhh5Cqqypvq9vMBY k4PkFsymdaBEyGeAcArZlHnaw3wAGoqtmUQ9VRI2gx/RJmRotgF4knricAWzKe+gF3CJc0xzlXPg L+7bVhDeM1tMxDf5LcMYUT4O9QNtWMWIDZcK9XQ+CcBxP8IgCMRMIAizA0TEO5WZguvu21YQ3jNb TMQ3+S3DGBAVM63TIXoxsUM7ZJbVjCo8C4IqDkcpxtNJ7HV4PCfDM/mGpm9U08zr7ttWEN4zW0zE N/ktwxg3t+HrjeEHOL8CE2rGD0JkuCpgL6IkXjMonBoIcEKeDN8Qn8w1kB7Jh6uh92MK0wGpkIG0 w91tMxDf5LcMYbXNM+bkWC3IdbVjBpjKbqf43orjBQpTgcILPfiHgyDcrtKeTYe6iB+DWom4ChQG nKAE1jNYYBbTMQ3+S3DGG5zTeX4tiIbViqLDA5GlkIMQREd4svoqAeQS0bTzCYDdcKdGRxSzAYBk RElODgiJAMSHI90HuBcseKcSIyIoPOHQ0DhB3pZpHZZnfVDG3ZIhk5gGR1md9VZbNIzwKBeBObqn jCwd3T7mSQ7LM76p70XAaFEVEMdlmd9UQRG0LSshxlhnZxqQ06bgUjr7+SBUsjTLUFQnqKNVwXrw GCUR36PgQFDoKBQvB8q5WpAVwnX+VZnV3hWa1coimkP5RNNAKGPgCAar+3hr0DzEkBTRD8q6erBX T1Z4VgjX+VYLUlE0DxfKIodBSaCNPgVQ4YAVS4LVUHqaqw1JEk1P+VUOgVQehKiccgqNx5JmyQAc Enl7exgjufRUA6BVYaGqAXjVA4jFQuILyia6wEXXjLZvifhWR0JfwP7V0NBCujoR8IOp1P5QFdUS sTibyvKAdUTk1QFoKogNB7plDzKLyEBVCGgKhHT/AJAP/9oADAMAAAERAhEAABDzzzzzzzzzzzzz zzzzzzzzzzzzzzzzzzzzzzzzzzzzzzzzzzzzzzzzzzzzzzzzzzzzzzzzzzzzzzzzzzzzzzzzzzzz zzzzzzzzzzzzzzzzzzzzzzzzzzzzzzzzzzzzzzzzzzzzzzzzzzzzzzzzzzzzzzzzzzzzzzzzzzzz iXzzzzzzzzzzzzzzzzzzzzzzzzzzzzzzzzzzzwPzzzzzzzzzzzzzzzzzzzzzzzzzzzzzzzzzzzxb zzzzzzzzzzzzzzzzzzzzzzzzzzzzzzzzzzzxbzzzzzzzzzzzzzzzzzzzzzzzzzzzzzzzzzzzxbzz zzzzzzzzzzzzzzzzzzzzzzzzzzzzzzzzzxbzzzzzzzzzzzzzzzzzzzzzzzzzzzzzzzzjDDBfDDDT zzzzzzzzzzzzzzzzzzzzzzzzzzyv7zzzzzzzxTzzzzzzzzzzzzzzzzzzzzzzzzzyvzzDDzzTzxTz zzzzzzzzzzzzzzzzzzzzzzzzyvzwsPwgrzxTzzzzzzzzzzzzzzzzzzzzzzzzzyvzizzzzjjxTzzz zzzzzzzzzzzzzzzzzzzzzzyvwZTzzyxTxTzzzzzzzzzzzzzzzzzzzzzzzzzyvzz9jTgdzxTzzzzz zzzzzzzzzzzzzzzzzzzzyvzyzwSxzzxTzzzzzzzzzzzzzzzzzzzzzzzzzyjzzzzzzxwjhdbjTzQl rzzzzzzzzzzzzzzzzTyBkuGco/yFnZEHydAfNTTzzzzzzzwHWneGNIEe78cWtOClMKLRUqFxAFJ7 zzzzzzzwJIMMHI6Y9pcM68csAA/kXfwsTrIpzzzzzzzzzISE8KIr+4CYUJWIcVADkhKFF9Mn1zzz zzzzzxcZTqE3+4qSGm5tYKxBIwxzzzzzzzzzzzzzzzxEbyxziZyYcSPwjheByx/R6hLzzzzzzzzz zzzzzzzzyw4PwKgPCugPfwgtz+gPzzzzzzzzzzzzzzzzzzA9/QLiyOuhJvw8tBvxbzzzzzzzzzzz zzzzzzxzzwyjzxDiyzjzyjyxxzzzzzzzzzzzzzzzzzzzzzzzxcPwezyitxvzzzzzzzzzzzzzzzzz zzzzzzzzzhMPwNPyMPxTzzzzzzzzzzzzzzzzzzzzzzzzzxoQTwgjDohy5zzzzzzzzzzzzzzzzzzz zzzzzjDTzDDDjHPMPNNzzzzzzzzzzzzzzzzzzzzzzzgMBzzzxzywwzzzzzzzzzzzzzzzzzzzzzzz zzzzzzzzzzzzzzzzzzzzzzzzzzzzzzzzzzzzzzzzzzzzzzzzzzzzzzzzzzzzzzzzzzzzzzzzzzzz zzzzzzzzzzzzzzzzzzzzzzzzzzzzzzzzzzzzzzzzzzzzzzzzzzzzzzzzzzzzzzzz/8QAKBEBAAIC AQIFBAMBAAAAAAAAAQARITFBUXEwYYGRoRBAscEggJDR/9oACAECEQE/EP8AK9lwx1tPoOQRgsVl 4/imhES0ftAXUH4Yisq7QYQjHAUksKalXVsoAzG4bYStKlKwEVUL3jgrLxCI63EIG3FwWYBuvmWF KIJbVjHhc+ZwiWJDEaFJFBWlwRZvMIi4AFi4DbJANGTp5QoHpCyu4UDmX72fiUI0Pmd3Mp3gQmlk YnRPtEAaW4KToywlrbB/2BUOZT+xJQuhR5sqs3WYdpGUlPRiMGTwXUjKU3NkadwUHKpb9ABCw8mJ TQxWGwuc2dkWR0qZp5MIOiN1bDGZenThmfNmYQL4LjIe7v5gI+MzhKXQbfzOuTljAaMEqowuCQPq xSG3EwC+jABJh0vwXXfhWvum3vkTrh37S3eIAfBLGtOZ8/6TOPaEUd/eZR3ID23CvKRLJ0hF5KZf DmiKm5VPRIcL5h8wAvyuV6D3nBSAtFQXoh4WxuVxNZmDOfeUB/aLfgun8yU9F9GphRFe5VCW+Ejs rH4iYu6qKWwgQDnGcOVrvOGIjgiIuY6oEFCyvoptRbbL+yFGyDUj/dz/xAAjEQEBAQACAQQDAAMA AAAAAAABABEhMUEQMFFhQHGBIICQ/9oACAEBEQE/EP8AleA5gOnpkceJOecf4rkB/FxaeZBxYRNL uZQPEXyQmBYw82rUIQYWeLIRjAzNA2GN9ozrPxSnmHeSRAkeM9X237qF383VdRCFsfstsfE9xZUC B6s5IHiOzLkvEgmS7kDWuVyfDPB009ntgWMjPM8Q7pP6bsg3DJmxx3I+klnbVv6FzvueiG4vshgN xBcN6HtdmXDWyc36CCHfZ756+UNgECV6TLW/m3X9XgS7ctxvX0zm6O5H0NJpK/1HhLf5shHyJnWG EleG5h59ruur0KgFlql1U/ycSEkgmN27mLHzEhhkhqXSHpj4sz8PuAdH+7n/xAAsEAEAAQIDCAIC AgMBAAAAAAABEQAhEDFRQWFxgZGhwfCx0SBQYPEwQOGQ/9oACAEAAAE/EP8Ax0ZGEIJb4sO5aAor YL8Bz5T/AAhTZVZArW0VtO5pvTllSiEdSstibcYub247z+DiSMwDvJvkxE4GcZ3/AMHIaQLrBPNu yYOYUpBoiFcKSkFj7uhvak6eCsvYbgt32/wj1Wldy/hP6rSu5fwn9VpXcv4T+q0ruX8J/VaV3L+E /qtK7l/Cf1Wldy/hP6rSu5fwn9VpXcv4B2tzJZdGLrdJHamCB3Ada9x8V7j4r3HxXuPivcfFe4+K 9x8USQCCIMrFSM2A5g7eBXuPivcfFe4+K9x8V7j4r3HxXuPigoM0Z6Q1B45BZMzu27vm8ftTIEad qifFNcaQyq5tMxhs2SJIRqf6NatWrVq1atWrVq1atWrNeUrKS+00rRA7xmhy4Q5/tfaa8PZaf6aD 3uh+19prw9lp/poPe6H7X2mvD2Wn4A9Ju2B5o/yYjBqF53FuNQkBlfxUhR8IIba+W4e3RcVAVQDN anwpnHuo1KAGTBebftU6IhVwKZ2nLT8YPe6H7X2mvD2Wn4GZAPqEDqDyxVYBOoL5DEWKUQQZBOX0 phZ3YYcm2JKwoQyUPP8AGD3uh+19prw9lp+BBh4c0EQ3yeeKs4dshEHBM8TEhXILYsNIEVtUurHm osCzO2Q+aUENkf7Pyg97oftfaa8PZafidxkoU6si/BKPpG4k81figV7BrH27/wDJB73Q/a+014ey 0wJYZlwKOKCEM3pMh7FABBEkTb/haUJ6wEq1OStwOaJmOU7qOaohIjkn4Qe90P2vtNeHstMEqkTA zQl2WBTzbHOGfpbk/wCG1HDA3Lj1YdcJgIjdiCT8IPe6H7X2mvD2WmAGAUQiZlHlTzNqyOWXKlSD B9A3mfU20NID0gck/N6qF7D73UI6l45WRx2u9aea0GSyj3E6D+MHvdD9r7TXh7LTEnuG/Xatz8xS PVHQozKGSIQujm6jU6b8p8S5bkzHc/i72DG66DNaFSgS3Xdd2R3p/MAbDVdAzWrwFlb7V4aH4we9 0P2vtNeHstPwMhCB5Jkff5rN5Afc1N5Q/bG2txMk3NQAO3eAyPKKecjKV3IkJutFRq0nPLAcxrNh dMeBobqbNntYtVsKURmCEW0Nh89I/GD3uh+19prw9lp+KNubt9QuVnoAWbdOT2pxCzObopO9JGed AoAVcgpeTsvj4VnZi31xVjkPGiQC6C61XNd7+cHvdD9r7TXh7LT/AAGZe1Nrs5Z/ig97oftfaa8P Zaf50hm1nRwJGQKHWvSPFAAAQGVSbsGwZONCyCbmf8c1PD9L7TXh7LT/ADNkkFA1TFmxqutEaOMM La7zziZLiTYw1GE9TLmjad6zYfaUnOTnGZUr7DlhtVQSoRv1eLhNTjNQwUM2K9kY1aJYk99alQep /D9KzNiCUBJ74IIHOJgyha3D8JjZU4NvymhBNiU1sZAQ6Mx2qMBYFIGzjrSGYHGgpQjkjSI6hAR4 TREo2KzqRtpzoU7FZChgbCxBXZBL5abDQIhAGLTrRFHk3HimNBSuKWmigU1Gs7kPImrcR6eWVE02 QCDa2NhLTxYsrK7Oa1s0igFveDvSIirdXbgufBVDBl7DWQ/QT+EKk1MMgXFrv3Eq2AdLnzW2H0ZU DCekVss031ZBIzAjvo66VJzHwMlp2ccLhCXkTTXvlQhCN1TNdk0NsmQDZm1+VZyfCD4K+AAea7wa 80/LG9mt0nYY8VxuvW/n8XGD3diAXqdqQY9oC23659cMxauOb+n5KgGgHIu+I54PG0Ehs2vHJpaQ KHVmPh1YG2MYMqGFlsXpFh1Kyl7NAYKRwyX/AFMqmkdjrRUZ4ZlQ9YKHNjOtojc/imoOAXmnbEJH XCECI2LCYrYbxWmZRxmmyER2HhzpypQAi0g2VDbRIBCZJip7aiQWES734Rh2j3Xis7AmDgdH5ws2 TA75+KTNEAg3NJPYcJPkpHSwdqSfXdh5wZFBqBEhsHWlfKHgp/YE+SrAl1SVcpdafkoWDYBtN1d4 CpYF0zJsi0f1hKkJuPm+OKUNEgGwKI3IDFx2JwauqAb9Hgl6nUwg6uz98qICAbMmY9qStB7qdtS/ AxUA1uuiK+t2EbS0iomstlQDjbUcHmKNXZCiPM/05yoOj2KyVNvCsjvH+MV3lR5q4g1B5rXg6WG7 7TULdXHNbRNjhEkoBvbvkxk5Kco+kHLDdE+o4upCM9hpyfC0wQuNe7MtW9Q9ErJ4VxoOt/OFs3Gw zJ1V2iTwUUHCkbZ3VbUElGTseTepCwFojDUvkKJtBucyixDBNo5UAdzTkQfLBDQXh1sHenAPQI+M M8gCN5HZwoh0TzFdoE8tQiIAhDfU0wFdlSM12HLbeB/3CNhxgl9l5P8AzGGkxidXl8cMLYqCVvAQ dipRInIbdrx1qIrbwgM9glTiFkakb9HjiUTJl3UPNMrA3HMdo/6cWiTovvA2ZovEhTOd2lXSSmwa 7ZMLqzpovfE9qUTVypELit2imEDuEs+VZZ2qylDJ4x2wTFkqkRRzKNzVs1BJ7K8sLPUAS32byy6V 7MRHikAZjNICyRW+rutgLggUBQCcml94T4KOWmVqyIbeNENZQMkyhbweeE4JRfDPstyqKWSP3v8A 0YSiQDmXe61Hd/0J/HcAdBFRQ2oCEN9s+D/mDnJYkLbHyf8AtQYqRAQiSVPrAv2AAcpjlgNknOJK 9VrOoomCDrUokb/2s86Yg8guZw68cGKsV4hH4UM/6UOnXR+2G4j+fNNrI4O1SA74IuThhB5KdhD3 Ig7xhMvlDOq+KhW3L13Zk5UyMBbeM1dNO3Ertq/p5FqwCMzk3fVGAeZns5Zcql2XiBmdKYKdFtBX 4TDeYuxXvnEeMe0QmgbcSA2OfKgiouy3LMnScGfc0HM+GmYmSOAwdirZyEOY7DRYK3NvuwlQCExN mL8a2leK+aPsnBfmsibzBtyKM28jYFTpk40rIpEAANq1AwomDMzfdlbh1oVgE8cfXKt4wl2hdCPG ArI5xMJA+aKCNzW+1bDukIp2BKLN9V24JyBQ7bA9VqI/0WpNc6gfWDQCu6ygeKGABlLcALYKSnIX M687Rw31FGaHA+wYJxAQkWAvEbKUFoe6Mzz1wudWrjJ3ntWR4VwKu6uF3qt5qTkzxFxt5vkMEYE/ eiY5I9cN6s/RU71PY8YOdLaplhHigsi5UGQBgMIRIRM6VYmZ7VfsSpHCNQ2m06TTlSirvpEjIOJ9 D1w38s7YGkEGM0ozMcnxWyXivgpAsIspkjVpQYRObXPkZ9NMCiBmDMm1fDAPhrv0jzS5mOdOZYwa xuxhwedJFR8UbaQrIEswbwpkgMxITAmq7Su1APAzF6jsO/ChoFAIA/0mp9NHqvrAFX4LZE5Zu6mz WUtex5oKAZMhflzmhIMoqBGyLio9b/xlEHcftFZjvrjBet/Nbmk7KLm5KykoiMtuc8znpjI9CdLe Ki1gdF94Lamqlbsu3fWSj2sys7LgHwVJAdNqhaXOrBZ3o5r57YyDI5NLPjvgelW/r6HFWEWgTSVA iYFlz5VKt4OKw3y2Vlj5D5rasa/brNfSbCsorjPxR9aYi9bKmslQfAkztHWu/m/FX6+kTmy3d7gh Y3ovoy/NKQbqfRRNv0AFGX+m1vunYecOaUxqk6VHDPB0Ie40CoF1olEC5FDNYqAIBEALVJCKCdps eZFAkQMibGis2RGwWHUahGxX1q/rpErsKhgETBkZNJgYZsTDeUjU5kcknL/qu8CPFfLAPkrKT4wf LWb+p1oNwdDMIRUXabwsoJguPUrUJuo+FAfdTeoWc2NrvwblSIKUyyvGsyjU+iu3wDxWRByoLIVB oVBoVFR+h3xPsPOEWsHR/wC0YQDIGBKxspVsxKF2+0o3GdoQEntQgKzaAmRAsqZNjSDlT/mD6oIt os4XM3ShokGGLEbSoJCa+IosBTUIEJKrFq7D30UUIcgAOlCEC0FRBoVG4qMYr4rL9bEkWTJhE7hW VrwflSCsEKCTkfhDQqDT8C08zbhMZbyv7v8AVXCIcgEHM3mBGQTQyCct1f3f6r+7/Vf3f6pJG4JY BOW+mxSmDiDXqnkRvp/oEW6w+KJ6pJXVfhSoU3RJSbjPoUfACQCQM+df3f6pNnBTKwzlvqzMDQyx nX93+qnR6e7kybcuKYBfUVIQxpT7MoFaUNMUGZRMKIctqvSv7v8AVX11hUWiNrBzxNiHaGRJyouk ClSE5RuwsqAMXda/u/1RFAtItG3/AHuf+AWCCNgXanglI7JZjlUGXjCUPer5AW2ZqeEzywsdReI0 aYBIRwS5YEFlQckmdKUf1gFWmqXqXBFua9B1wh7+AxsQzikI7tU6Ge1GzBIhFYOz8Da71ejByyhB hEphJBE2DPrZ516vRXotGN1Ae6dyknvR42PlSFgjbEZKM+2TSSYw9/rxmei1w99u/TSKADf/APBg iuMDuAlPQVlUyQSW7buHD1G/D0mphDRunYCXrdgoPcQgEShceScKNMWzg3MZP4trvV6MM+lcb7HI PKKjIcSnLae8c91Hig7lei0YdnkoTU5h31VlprtbaukUjmHCRAwDblO6OWHv9eMz0WuHvt36bKiE b36OqouIPBEFXZBSPKUtMC+oYX8gm6OXVdcPUb8PSamBRJoIch7rTORbFWb9W574bXtjnuTJNzRM ooqwctxu2dPwbXer0YLGJxF2EHoDRARAyJmNCojBOy565869FowsWBNYfQHPArVBPpg31WkQElIB QR3lWPGAa23bB7/VjM9Frh77d+msED0slHGJ5/hbI48N+wHPD1G/D0mpg6EFcYl0OlIIiCOY0xiC widxZ+d9IiFZI2YadV5Fx5D8G13q9GACgqCOSS0z8XLf2cmTlU5bJjahD1g6Fei0YXoIhpfezq/C dWWA2g3OZJR6BCGSOVApFrvAeVEwFGyuDyHCJCENwZerghLCR7lR2D9LlUSe/buSm7LnTBjGcyVQ mduqvdPFEr3BYSALF086mAIdEZK7SRQmvUb8PSamCswsY5Rc70CtHKAnQ0DpYlacQno4PcfEZF6F oOf4NrvV6MPd3tZl4jL/AExPLfh6LRSgVQC6tLOruZlA6BR9O1ACCR3qe6eKLARtnNQGdsFxg3dt pQMwY4ZS8iPLDJt2I6Dn1mmCsgWAGgFgpdl8wW2q9zit0cIgQfpZbUpZE2iTbDyr+80YwCteWDKX YGBOKcq6RbMyjvX95oWpQBeSoRLlMUANslstkSV/eaAFcC226XCR4ARuLdb1yil2klztQRq5bdxT PQkd3vkrzY3ULYIBAGhR6GBLIBytpX95o04sVmwRm6UBlyi1DOUlf3minCmjaNKQREkaFyolwrlO aKZILokwjFANPDK8iY51/eaSiLBbjLtZm3TATjq2J0tsk51/eaAlehxhHazNulC2JASJo0uMpXdb rj3cKBxIE9J04Ec3K9COjUQIue7arb8frxTBTIqN+lev96MEvM6Vzl3UGSsjDcLxxr1/vUdBAnCQ O1of7KSUg2ca9f71BEISS7UuS254ECVGVCFod9D0KUvBQ1xJIwJwEBk7Velev96FMu9BbZmM4xJR TXF+DUEHJdbGv7b0+vD0etO04HYPhXpdOAqEUS4lQmNs2x28yHm6V7zUr02jG9gJ7mqkl5e0yvlT aFiGYmVRywwGxS5yZMN9H7fitoffj+29Prw9HrTtOB2D4V6XTgADOfBB6k8EqwzDI2k+ZjgtcRH3 p6bRh1RWgTU5p31Vlqe52yziPYGF4hAGlt3wRak6F91uI6IPj9t6fXh6PWnacDsHwr0unDZouZok 6RPEVMMlmrYQZt2jmX516bRhYo3lh9Ac8AOmVsWhvqtErJQAsImdoqXhQDlOwOeEH/Gj963XPoTx +2EAL9tBDqmCINiRvZ+K7Tgdg+Fel04XyepV06wCb8jJwirucxE0hDHG3Qr02jC5hOGl97PwTnxk 1hmKAsExtEkpCJ35dicxcjIoayoxeSgTNlbP7WEogoyitmTbQrbyoA6wgnfhnCbC4QE5E8VrtOB2 D4V6XTh3z5VngiEuI7hfiGHptFKBVALq7Kd1WWdkoHQKHwXEiBBPNT0bxUTOLQyTk4YIVI77mqkL oNZQG3FV50XsZ80MjUapdAp+0SVpo5IPincUlOlqY48nB9TVxXA1AkhtA5SaV/SqoJz5ZtEZtOkM AtQjlJpX9KrBiMZbQuUuuCnrEAneBhap9KJgTDNFRmhkmRMSV/SqmALC24y7WZt0wRzKDIxGYtvO df0qqvHkXZN83OTpV9pm0DKGprQjAJxDKTs3R+/AkBqsV2415rtonzWePgfCs4T1rFZT6hmK9Eni lZlfBKj9BONfEYPOl9yPBSvQXEr12G9V6bLfNQIlFSXBi1oOv6/P8nSNhdmxr1wO8Ub0lxaP2Q8l L7sPjSu4L6rIL4rX00eK167jeqyMetYrInxPhXcxPmu5uvNISi6r/i7uK13Uz4r1A28rIlyfJo7D DMBmbmOf6+HMuqD+vwsnMyu7qPFZP2tn4rID6M6yJehenokdy1mbjHgaR2R/CkdwX1SbDhTL7wb2 g9gPlXbUPAr1WO5KyR/QvTIE9WdZHXWV+K7KK8V2dw/aXc05yMs71lS+hcrsIvxXZXCojL/x/wD/ 2VBLAwQKAAAAAAAAACEAyhGZxqSZAACkmQAAFQAAAGRycy9tZWRpYS9pbWFnZTIuanBlZ//Y/+AA EEpGSUYAAQEBANwA3AAA/9sAQwACAQEBAQECAQEBAgICAgIEAwICAgIFBAQDBAYFBgYGBQYGBgcJ CAYHCQcGBggLCAkKCgoKCgYICwwLCgwJCgoK/9sAQwECAgICAgIFAwMFCgcGBwoKCgoKCgoKCgoK CgoKCgoKCgoKCgoKCgoKCgoKCgoKCgoKCgoKCgoKCgoKCgoKCgoK/8AAEQgBWwFxAwEiAAIRAQMR Af/EAB8AAAEFAQEBAQEBAAAAAAAAAAABAgMEBQYHCAkKC//EALUQAAIBAwMCBAMFBQQEAAABfQEC AwAEEQUSITFBBhNRYQcicRQygZGhCCNCscEVUtHwJDNicoIJChYXGBkaJSYnKCkqNDU2Nzg5OkNE RUZHSElKU1RVVldYWVpjZGVmZ2hpanN0dXZ3eHl6g4SFhoeIiYqSk5SVlpeYmZqio6Slpqeoqaqy s7S1tre4ubrCw8TFxsfIycrS09TV1tfY2drh4uPk5ebn6Onq8fLz9PX29/j5+v/EAB8BAAMBAQEB AQEBAQEAAAAAAAABAgMEBQYHCAkKC//EALURAAIBAgQEAwQHBQQEAAECdwABAgMRBAUhMQYSQVEH YXETIjKBCBRCkaGxwQkjM1LwFWJy0QoWJDThJfEXGBkaJicoKSo1Njc4OTpDREVGR0hJSlNUVVZX WFlaY2RlZmdoaWpzdHV2d3h5eoKDhIWGh4iJipKTlJWWl5iZmqKjpKWmp6ipqrKztLW2t7i5usLD xMXGx8jJytLT1NXW19jZ2uLj5OXm5+jp6vLz9PX29/j5+v/aAAwDAQACEQMRAD8A/fyiiigAoooo AKKKKACiiigAooooAKKKKACiiigAooooAKKKKACsrxv478EfDPwreeOfiP4x0rw/omnR+ZqGsa3q Edra2qZA3SSysqIMkDJIGSK+Y/8Agp9/wV6/Zv8A+CZfg6O28Z3P/CReP9WsWn8N+AdNuAtxOmSq 3Fy+CLW2Lgr5jAs5VxGjlH2/zsft2f8ABSv9rH/gob44bxP+0D8QpH0u3nZ9F8H6WzQaTpYPTyoM nc+ODLIXkPQtjACbGkfsh+2P/wAHTf7I/wAHby48J/sp+AdU+KmqRMFbWZpG0rRlyGyUkkjaedlY AFRCiMDlZT3/ADf+PP8Awccf8FTPjZcMmh/F7SvANgyMraf4G0GKHOe/n3Pn3AIHHyyKO+M1l/sG f8EE/wBu79ubT7Hx7H4Uh+H/AIHvo0mt/FnjOOSH7bCwRlktLUDzrhWRwySEJC4ziXIxXXf8FnP+ CVn7Nn/BK/4V/Djwb4Q+JWv+MfiF4y1C9udV1bUmitra2sLVI12xWcYYx+bLcKQzyyH9wwHelqPQ +RfGn7af7YvxHuJLn4gftW/EjWmlbL/2p43v5x9MPKQB7AYFcrB8YPi3a3H2u1+KPiKObOfMj1u4 Vs/UPX2t/wAG5H7I3gH9qz/goSk/xZ8GWuveG/AvhO81260zVNPS5sbu6LxWtvFOkilWAa4aZVI5 a3HYGuC/4Lb/ALB9h+wL+3br3gHwTpLWvgrxPbr4g8FxqGKW9pO7LJaAkf8ALGdJY1GSRH5RJy1S M8q+G3/BRb9vb4Q38V/8O/2x/iTp/knK2v8AwmF3Nbn/AHoJZGif/gSmvrv9m7/g6D/4KI/CG6tb H40Q+GPihpMc2br+2NLXTtQaPH3I7izCRqf9qSCU+ueo9j/4N6PhN/wT9/b/APgV4r/ZS/al/Zd8 G614y8Fyfb9N12PTzZanqWj3D4O+6tTHM7QTnbvL5CTwqOEr2r9qj/g1B/Zp8a2dzrf7JHxm13wP qnls1voviT/iaaa7fwoJPluIQehctMR1Cnoa1Foe2/sQf8HFf7An7W8tn4Q8e+IZvhT4uuFjX+yv Gk6Lp88xUllg1BcRFQRtBnFu7llCoScV97xyJLGssTqysMqynII9a/k1/bi/4JY/tp/8E+NUY/tA /CmYeH5LrybDxpobG80e7YlggE6geS7BGKxTLHKQCdmOa9Q/4Jn/APBcv9rD/gntqVj4I1LVp/HX wySQJceC9bvGZrGLOS2nztk2zAkny8NE2WygY7wc3cLdj+nyivIf2Lv24/2dP29/g/bfGX9nXxsm o2bbY9V0q4xHf6PcEZNvdQ5JjcYOCCUcDcjOuGPr1USFFFFABRRRQAUUUUAFFFFABRRRQAUUUUAF FFFABRRRQAUUUUAFFFFABRRRQAUUUUAFFFFABRRRQAUUUUAFFFFABRRRQAV8X/8ABZL/AIK3eB/+ CZ3wdj0zw2bPWPip4otX/wCEQ8OzNuW1jyVOo3Sg5ECMCFXIMzqVXhZGT6D/AGxf2rPhn+xR+zj4 o/aT+LF0V0vw5YmSOzjcCbULpjsgtYs/8tJJCqDsMljhVJH8on7T/wC0n8a/25/2j9a+OnxUu5dW 8UeLNSVbexsYGZLdCQlvZW0YyRGi7Y0XlmxlizszGWxpFHU9T/aH/ba/aGe/v5dc8ffEbx1rAHyq Z7vULp+FVQOFVVAAUBUjjQAbUXj94v8Agkt/wbw/B79kuy0r46/td6Vpvjb4nKY7qy0mZRPpPhuQ cqI0Py3Vyp585wURlUxKColbtP8Aghn/AMEd9A/4J9fCmL4y/GPSLe8+MHivT1OpSuquPDlo4DDT 4W5/eHgzSLwzAIuVQM/6AUJDbAAAYAr+cn/g6Q+LUHj/AP4KYp4DtEZV8C+AdM0u4U9Gnmaa/LD/ ALZ3cK/8Ar+jav5af+C9fjW08ef8FbvjJrFj/q7XV7DTuufntNMtLV//AB+JqJBE/QD/AINDPhrq 9l4I+N3xhu7RfsOparoujWE+3nzraO7nnXPptu7Y/wCRXrX/AAdO/sqxfFn9h/R/2ltGsY21b4V+ IkN5O85U/wBk6g8dtMqqOHb7V9hYZ+6gkI6kG1/wamaHeaT/AME2/EGoXUO2PU/i3qdzbt/fQWGn Q5/76iYfhX35+0n8F9G/aO/Z78b/AAC1+SOO18ZeFb/RpLiWESC3NxbvEswU/wAUbMHXuGUEYIBo +yH2j+YH/gjZ+1TJ+yB/wUZ+GvxOvtXjs9D1LWl0DxRJcXRhgXTr4i3kllbpshdo7jB43W656ZH9 Wlfxba/omqeF9dvfDet2r299p15JbXkLghopY2Kup9CGBH4V/XJ/wTy/aGk/at/Yf+F37QF7q1vf ah4i8G2cuuXFrHsjOpxp5N6oX+ELcxzLjtjFEQker+J/C/hrxt4cvvB/jLw9Y6tpOp2sltqWl6la pPb3ULqVeKSNwVdGBIKkEEHmvxZ/4K9f8G20eh2GqftJf8E6PD9xNDH5l3r3wrjcyMi4y8mlk5Zs ct9lJLdREfuQ1+2lH0qiT+Qn9i39tT4//wDBP/482Pxw+BXiGSx1CzfyNY0e63G01a13DzLO6iyN 6HHsyMA6FXUMP6hv+Cf37evwX/4KI/s96f8AHb4QXnkyZFt4j8PXEwa50W+Cgvby4xkc7kkwA6EM ADlR+cP/AAcQ/wDBFrTvFOja3/wUK/ZV8MJb6xYwve/FDwtYW+E1CFRmTVoFUfLOgy1wvSRAZeJF k8780P8AglT/AMFGvH3/AATY/ah0/wCK+jy3V54S1Zo7Dx/4dhIYajp+/JdFJC/aIcmSJsjnchIS RwZ+Erc/q9orH+H/AI98IfFPwNo/xK+H2vwaroPiDTINR0fU7XPl3VrNGJI5VyAcMrA8gEZ5ANbF USFFFFABRRRQAUUUUAFFFFABRRRQAUUUUAFFFFABRRRQAUUUUAFFFFABRRRQAUUUUAFFFFABRRRQ AUUUUAFFFcX+0b8a/D/7N3wB8afH/wAVW0k+n+DPDF9rN1awuqyXC28DS+Shbje5UIuf4mFAH4Z/ 8HRf7etz8Yf2kNN/Yn8C63v8N/DZUu/EgglBju9dnjztO1iGFvA6oOAyyTXCkfKK0P8Ag2B/4JxW Pxn+LOo/t3/FbQ1uPD/gG/8AsPgm1uIwyXeubFd7nGelrG6FcqQZZ1ZWDQEV+YfiDXfiV+0d8aLz xHrEtxrnjDx34mkuLho4x5l/qV5cFjhVGNzyycKBjJwBX9bH7En7MHhr9jH9lHwL+zL4W8p4vCeg xW17dQ7tt5fMTLd3I3cgS3Ek0m3+EPgYAAErVlPRHqlFFFUSFfyO/wDBTm/udS/4KPfHq5upNzD4 w+JIwf8AZTUp0UfgqgV/XFX8iv8AwUn/AOUifx6/7LN4n/8ATrc1Mion9AH/AAbe+Ho9F/4JF/Dv Uo1AOr6prt2+O5GrXUH8oRX3Ua+K/wDg3f8A+UO/wfx/1H//AFINSr7UqiWfys/8FwPgifgL/wAF Svi94YggC2mseIv+EhsmVdqsuoxJePtHoss0qfVDX65f8GrfxsuPiB/wT31j4TajcxtN4B8eXdtZ wqfmSyu447tCw955Lv8AAe1fH/8Awdp/CSLw3+1v8N/jTbQCNPFXgSXTptq/6yawumYufU+XexL9 EFaf/Bo78Vv7H/aM+LPwSluNq+IPBlnrMcbNwWsbryTj3xqH5D2qdpFfZP3hoooqiRHRJEMciBlY YZWHBHpX8yn/AAXt/wCCbNt+wH+1vJ4j+GmhtbfDf4iedqnhWONf3em3AYfatPHAAEburxjtFLGu WKMa/psr5O/4LVfsUwftxf8ABP8A8YeAtG0VrvxV4bt28ReCvJh3zNqFqjMbdBkZM8JlgAzjMqtg lRSY0fEf/Bq1+37c+J/B+vf8E+viLrO+58Pxy678P2mYZayeT/TLNeB/q5nE6glmIuJuixjH7G1/ H/8AsQ/tNeIP2Of2svAf7Snh15C3hXxBDc31vC5U3Vix8u6t8/8ATS3eWPvjdmv69PD+v6L4r0Cx 8U+GtUhvtN1KzjutPvbaQNHcQyIHSRSOqspBB7g0ojkXKKKKokKKKKACiiigAooooAKKKKACiiig AooooAKKKKACiiigAooooAKKKKACiiigAooooAKKKKACiiigAr86f+Dn/wCN0vwv/wCCZs/w9sy3 n/ELxnpujvsk2lLeEvfyP7jdaRoR/wBNa/RavxV/4O9vHd4o+Bfwyt7gi3b+3tUvIf7zj7FFC34A zj/gVJ7Atz4s/wCDe74A23x7/wCCp3gD+1LRptP8FrdeKr1V/ha0j/0ZvbF3JbH8Md6/p9r8KP8A g0U8CWmofHX4yfE17cGfR/CemaXHL/dS8upZWH4mxX/vmv3XojsVIKKKKZIV/I3/AMFNLWey/wCC jfx6guIirf8AC4/ErhW/utqdwwP4gg1/XJmv5W/+C5XgpvAP/BWH41aEygfaPE0Opcf9Pllb3f8A 7XqZFRP28/4Nv9cj1b/gkV8ObBJNzaXqWvW0g/uk6vdzY/KYH8a+6K/Nb/g1Z8R3Ot/8E0dU0ycf Lo/xU1S0h5/ha0sJ/wD0KZq/SO+1LTtLgNzqV/DbxjrJPKEUfiTVCe5+UP8Awdt/Dq01b9kv4YfF Y2e650P4hy6WkwX/AFcV7YyyuPYFrGP8QK/PX/g3J+I4+H//AAVl8AWE935Nv4m07V9HuGLcNusJ po1P1mgiA9yK/WH/AIOOPF3wf8bf8Er/ABxpdr8QPDt7rGl6zot7punw6xBJcGT+0oIXZIw+4kRT SZwOF3HoDX4Qf8E5fihoHwX/AG9/g58UfFmuw6Xo+j/EjR5tY1K6l8uK0szdxrPK7HoixM7MfQGp fxDXwn9dlFfL+v8A/BaX/glf4bJGoftu+CpNvX7BdS3X/oiN81xuv/8ABwt/wSF0BW3/ALW0d3Iv SKw8Ga1KW+jCz2/maq5J9pUEBhgivzx8Q/8ABz5/wS00WQppviDx1q4H8Wn+D3UH/v8AyRmuR1r/ AIOv/wDgnXYRsNJ+E/xev5B9zb4f02ND9S2oZH/fJouFmfjP/wAFUf2b7X9kv/goV8V/gbpOmWlj pen+KpbzQbKxB8m2028Vb20hXP8AzzguI4yOxQiv6Ef+CC/x/k/aE/4JafDHV9T12K+1XwvYTeGN WWMYa3NhK0NtG/8AtfYxaOT335PJNfgt/wAFgv25vg5/wUQ/a2X9pD4N/DHWPC8Fx4Xs9P1i31uS Fpry7geZRcfumZQPIMEeMk/ufpXrv/BKD/gu9e/8Evv2dde+AkH7MSeN/wC2PGE+vQanJ4xOnC3a W0tbcxGP7JNvA+zBshl++RjjNT1K6H9J9FfFv/BGz/grXd/8FUvCHjrVNb+DEPg3UvBOpWUU0Nrr BvIbqG6SZomBaNGV1NvIGGCD8pB5IH2lVEhRRRQAUUUUAFFFFABRRRQAUUUUAFFFFABRRRQAUUUU AFFFFABRRRQAUUUUAFFFFABRRRQAV5B+3H+218G/+CfvwAvf2jPjla61c6NaahbWUdj4esUuLy5n nfaqIskkcYwAzku6DahwSxVT6/Xx9/wXe/Z0+JH7T3/BMrx38Pfg/wCCr7xF4mtbrTNT0nRdNh8y 4uvIvoWmESdXcQGZgi5Ztu1QWIBAPl7xr/wdufshWCN/wrr9mL4kaq235RrU2n6eCfrFPcfyr8zf +Cvn/BVaP/gqh8RvCPjW2+B7+B4fCOk3NjHayeJP7Ra782VZPMJFvD5eAoG35vrWJ4H/AOCJv/BV b4heWNA/Yk8YW/mfd/txbfS8fX7ZLFj8cVmftS/8EkP2/P2K/hX/AMLo/ac+Ctn4W8PNqUNhFdTe MtIuZJrqUMUijit7qSSRtqOxCqcKjMcBSRGpeh1X/BLf/grv8Rf+CWWk+PbX4a/BzQ/E9346k01p rnXL6aNLQWYutoCRYL7vtTZ+YY2+9fQWo/8AB2H/AMFErmZjp/wf+DtrHu/dr/wj+qOwHuTqOD+Q r8xLe3uLu4jtLSB5ZZXCRxxqWZ2JwAAOpJ7V+nPgv/g1I/4KC+JfDWneINf+K/wt0Oa+sYbibSb3 VtQkubJnQMYJfLsmj8xCdrbHddwO1mGCTUNDnfE//B0d/wAFP9fh8rSv+FdaI2MeZpfhJ3b/AMmL iUfpXnOsf8HDf/BX7V5mkH7WptY2Pyw2fgnREVfYH7GW/Mmvqbwj/wAGi3x/vdv/AAnf7Yfg/Tf7 39keHbu+x9PMeDP6V3ml/wDBoH4ejAOs/t9Xk/8Ae+y/DRIv/QtRen7wvdPz18Rf8Fwf+CrvieEw al+2t4pjU/8AQPt7Szb84IUNfOfxT+K/xM+OHjy/+KPxh8e6t4m8R6oYzqOt65fPc3Vx5caxJvkc ljtjREHPCqAOAK/Ybxb/AMG5f/BMD9n/AFu38N/tQ/8ABUVfDuoXEImh0/Vtc0XQ55o843ql28jF c8bsEV7V8OP+DXv/AIJX+LPDVj4y8K/Gr4leLNJ1CETWOq2fjLTJrW6jPR45LaxCup9Qx+tFmF0f gh4c+LnxW8H+H5PCfhL4neIdL0ua4aebTdN1qeC3eVlVTIY0cKWKqoLYyQoHYVjajqmqaxcm81fU ri6mb701xMzsfxJJr+krw9/wbL/8EpdF2/2l8O/FmsY6/wBoeNLlc/8Afgx13Wgf8G/v/BIjw6FN p+x5ZTsv8WoeKtYuM/hJeMP0xRysOY/lz9qPav6wNC/4I7f8EvPDu3+z/wBhv4fSben27RVuv/Rx fNdt4d/4J9fsGeESreGP2KPhLYMv/LS1+HemI/13CDJ/OjlDmP5CavaH4Y8S+J7j7H4a8PX2oTf8 8rG0eZvyUE1/ZBonwX+DvhpVTw58J/DOnqv3VstBt4tv02oK6OC3t7WJYLWBI41+6kahQPwFHKHM fxp+Mvgz8Yfh1o1r4i+IPwo8S6Fp97MYrO+1nQri1huJAM7EeRFVmxzgEnFc5bwTXVxHawhd8jhV 3MFGTwOTwPqeK/rw/bx/Yu+GH7fX7MfiL9m/4owRxx6pb+bousfZxJLo2pICbe9iGQdyMcMoZfMj aSMkK7V/Jt8bvg38QP2ePi74k+B3xV0RtP8AEXhXV5tO1a1LbgssbFSysOHRhhlccMrKwyCKTVhp n0fof/BB/wD4K1+Ibdbqw/Yw1yNW6C+1nTbVv++ZrlSPyrpvD/8Awbpf8Fe9culhu/2XbbTI263G oeOdG2j8I7t3/wDHa/Wz/g3H/b4uv2u/2Jo/hF481r7T4z+ErQaLeySuDJeaUyH+z7g/KOQiPbnl mJtt7HMlfoVTsK7Pzp/4N+f+CXf7Tn/BNvw/8UJf2k7nw2s3jebRm0qx0LVHupIBaLe+aZj5aoN3 2mPbtZvuNnHGf0WooqiQooooAKKKKACiiigAooooAKKKKACiiigAooooAKKKKACiiigAooooAKKK KACiiigAooooAKKKKACvwZ/4Ow/2prrxf+0L4G/ZG0PU2/s3wboZ1zXII2+V9RvCViVx/ejt4wyn 0u2r95icV/Jz/wAFePizefGr/gpl8a/G91qH2pIvH17pVnMrZVrawb7DDt9vLt1x69amRUT2f/g3 P/Y6tf2p/wDgojpHjLxTpX2jw38LrX/hJtQEi/JJexuqWMR9/PImx0K2zCv6X6/K3/g09+BsPg39 jPxv8eL7SRDfeNvHBs7e6Ycz2FhAqxkewuLi7X6rX6pU0Egr85/+Dh//AIKi+O/2EPgXonwe+Ams vpvxA+Iy3Kxa5DjzNF0yLas08efuzyNIscbY+UCVwVdENfoxX4J/8Hbvw78Vaf8AtXfC/wCLNyJG 0PVvh7JpFn12LdWl9PNN7AlL2D67famxI/KHXde1zxRrV14k8Tazd6jqN9cPPfX99cNNNcSsctI7 sSzsSSSxJJPWvoL/AIJvf8FKvj3/AME4fjbY+P8A4ceIr278L3V5GPGHguS6P2PWLXOG+Q/Kk6qT 5cwG5Dwcozo3znR14rMs/s8+Hvjvwx8UvAOh/E3wTqH2zRvEWj2uqaTdbCvnWtxEssT4PIyjqcHk ZrYrxr/gnX4F8UfDL9gj4M/D/wAbR3Eer6R8MNDttSt7uMrJbTLYxboGB5BjP7vB/uduley1oZnl P7Tn7cX7JX7GemW+qftOfHnQfCP2yGSaxs9QuGe7u40IDtDbRK80wBYA7EbBIr4j+Nv/AAdRf8E9 fh/5ll8JPCXjrx/c7SYriz0lNOsyfQvdusw/CE18U/8AB2dbzn9vvwDKFcrJ8IbREGDgsNV1LOPf kfpXw/8ABH/gm9+3p+0Ysdx8G/2SfHWsWk3EeqHQZbayb/t5nCQ/+P1LZSR97/Gz/g7R/aq8Ui4s vgL+zf4L8IwSArFda9eXGsXUQ/vKV+zxhvZo2A9D1r6h/wCDdb/gpr+2J+318RPi1on7U/xNt/EM Gh6bpN3oMMOg2dkLEySXKSqv2aJC6ttjz5hcgoMEZbPxN8EP+DWb/gon8RHtbz4sa/4H+H9nJzdQ 6hrTahewj/Zjs0eFz7eeo96/VP8A4JC/8Ea/Cf8AwSutvFmuN8Zrrxv4k8YR2sF5fHRxp9raW8Bk ZY4ofNlLMzSEs7Oc7FCqnzbj3g90+1q/Dj/g6/8A2MbHw3408F/t0+EdLWJPERHhrxk0aY33kUTS WU7erNAk0RJxhbaMc5r9x6+Uf+C3/wAEdP8Ajx/wS1+MHh68OybQ/DL+JLGYRhmjk01lvTj03Rwy Rk9lkNUyT8Ov+Dej9qe7/Zo/4KYeD9FvdQaPQ/iOG8J6vD5nytJclTZtjoWF2kCg9QsjgdSD/TnX 8Xvg/wAU6z4G8XaX428O3TQaho+pQX1jMjENHNFIsiMCOhDKDX9k3wy8e6N8VPhv4f8Aih4c3f2f 4k0O01Sw3dfJuIVlTPvtcVMSpG5RRRVEhRRRQAUUUUAFFFFABRRRQAUUUUAFFFFABRRRQAUUUUAF FFFABRRRQAUUUUAFFFFABRRRQAUUUUAFfxi/EvWbvxH8RvEHiC/maSe+1u7uJpG6u7zMxJ+pNf2d V/GL8StHu/DvxG8QeH9QgaK4sdaureaNhyjpMykH3BFTIqJ/TR/wb0+HJPDf/BIb4Sx3EYWS8TWb xsdxJrN6UP8A3xsr7Sr49/4IFeI4PE//AASN+Dd9Au3yNM1K0dfRoNVvIT+ezP419hVRIV4f/wAF Bf2C/g5/wUW/Z01D9n74vefZ7p1vfD+v2Matc6PqCKwjuIw3DjDMjxnAdHYZVtrrz/iP/grx/wAE 2vCP7QZ/Zd8RftbeGrXxkt8bKa0dZzZ290M5glvxGbSKUMChR5gyv8hAfC19IUAfzb/Hf/g2S/4K c/DDxfJpPwn8H+H/AIkaO1xILPWND8S2lg/lBiEM8GoSwmOQrglY2lVScB2xk/WX/BLX/g2V8S/C /wCKOj/tAft+69od9/YdxFe6N8OdFmN1DLdLtdG1CcqEZY2Bzbxh0kIXdIUDRv8AstRU8o7sKKKK oRl6n4G8Fa34isfGGs+D9LvNW0tXXTNUutPjkuLRXILCKRlLRhiBnaRnAz0rUoooAKKK+dvjb/wV l/4J2fs5/G63/Z1+M37U+gaL4umkijm094bmaKxeRsKt3cwxPBZnoxE8kZVSrthSGIB9E1z/AMV/ COk+P/hb4l8B69biax1vw/eWF5EwyHhmgeN1/FWNbdjf2WqWMOp6ZeRXFtcRLLb3EEgeOWNhlWVh wwIIII4IrN+IGvad4V8B634n1e4WG003SLm6upmPCRxxM7MfoATQB/GFX9bv/BLzxKPFv/BOH4Fa 3/EfhPoMEh9XhsYoWP4shNfyRV/Wr/wSo8Oy+Fv+Ca3wJ0qc/M3wr0S5Pt59nHPj6jzMVMSpHv8A RRRVEhRRRQAUUUUAFFFFABRRRQAUUUUAFFFFABRRRQAUUUUAFFFFABRRRQAUUUUAFFFFABRRRQAU UUUAFfyb/wDBXP4UXfwW/wCCmPxs8D3Wn/ZVk8f32qWkAXCrb37/AG6HH+z5VwmPav6yK/A3/g6/ /ZhuPBP7T/gn9qnRtNcad448OnSdWnWMlV1Gxb5Szdi9tLEqg9RbNjocTIqO59hf8GsHxvT4hf8A BPHU/hHdTw/a/h944vLaGFG+YWd2qXcbsO2ZpLpR6+X9a/SDxXpup614W1LR9F1ZtPvLvT5obS+T 71tKyFVkHupIb8K/nZ/4Nkf2vbP9nz9vSb4JeKdSS30P4t6WulK0jbVXVoC0tiSfVt1xAo7vcLX9 G1NCe5/GH8Q/B3ir4d+P9c+H/jq0kt9b0PWLrT9Yglbc0d1DK0cqk9yHVhmv6f8A/ghz+2Rp/wC2 V/wTw8Fa9fa59q8T+D7NPDHi5Jpt0wurRFSOZ+ckzQeTLuPVncclTX5df8HO/wDwTt1T4L/tCQ/t y/DvRGPhL4izJb+KPIUbdO11I8bmAAwlzEnmA85linLEb0B+Xf8AgkH/AMFPPFv/AATK/aRXxrdW l5q3gLxKkdj488O2s2HmgDEx3cKkhTcQFmZA2A6vJHuTzN6rZjeqP6pKK5X4J/G74VftF/DDSfjL 8E/HNj4i8M65bCfTdU0+Tcjr0KsDho5FOVaNgHRgVYAggdVVEhRRRQAUUVT1/X9D8K6JeeJfE2sW un6dp9s9xfX99cLFDbwopZ5HdiFRVAJLEgADmgDg/wBr39pPwb+yB+zP40/aS8eToun+E9DlvFhd sfarj7lvbL/tSzNHEPdx0HNfyDeN/GXiT4jeM9X+IPjHUXvNX13U7jUNUvJPvT3E0jSSOfcuxP41 +g//AAXw/wCCxVt+3z4/t/2evgBqEi/CfwhqTTf2hhlbxNqKgp9rIP3beMF1hUgFt7yN95Fj8v8A +CH3/BO3Vf8AgoD+2dpNv4k0Jpvh34FuINZ8eXM0O6GeNXJt9POVKs1zIm0ocEwpOwOUAMvUpaI/ oK/4JWfDrx98J/8AgnN8GvAPxPnnbXLHwHZG8ius+ZbLInmx27Z6GKN0ix28vHasf/gsf8YdM+B3 /BMP40+MdTupIWvfA91odm0J+f7RqIFhFt78PchiR0Ck9q+mAAo2qMDtX43/APB2V+11baT4F8A/ sS+GtVP2zVrw+KfFMMUmNlrFvgs43HdXlM8mD0Nsh5yMV0J6n4haXpt9rWp22jaXbtNc3dwkNvEv V5GYKqj3JIr+yP4GfDW3+DHwU8H/AAetLkTReE/C2n6NHMBjzFtbaOAN+ITNfzF/8EOf2ZLn9qX/ AIKZfDfwzPp4n0nwvqg8U69vj3IttYMsyBx3V7j7PEQeD5vPFf1PVMSpBRRRVEhRRRQAUUUUAFFF FABRRRQAUUUUAFFFFABRRRQAUUUUAFFFFABRRRQAUUUUAFFFFABRRRQAUUUUAFfLf/BYz9h9/wBv j9g7xZ8IvD2mJceLNKjXXfA+VXcdUtlYrApZlVTPE0ttuZgq+fuOduK+pKDQB/FzoGveI/A3iey8 UeHdTutM1fR7+O6sby3YxzWlzE4dJFPVXV1BB6giv6uf+CWP7fXhT/got+yDoHxx0+a3h8SWqDTP HWjwqV+watEi+aFU/wDLKUFZo8FsJKqk71cD8fP+Dkz/AIJfah+zp8dJ/wBtv4ReH2bwL8RNTaTx NDaozLo2uSfNI7ddsV0d0qnOBL5q/KDED8s/8Eov+Clvj/8A4JmftIQ/ErSra51Xwfrix2XjzwzD Lj7dZhiVmjBIX7RCWZoy2AdzoSqyMROzK+I/qK+OXwS+GX7SHwj8QfAz4yeFoNa8M+JtPaz1bT7g cOhIKup6pIjhZEcYZHRWUgqDX8x3/BVf/gkh8cv+CZ3xQk/tC0uvEHw21e7YeE/HENv+7YHJFpd7 RiG6VexwsoUvHnDqn9OfwQ+N3ws/aP8AhTonxt+CvjKz1/wz4hslutL1SzbKyKeCrA4aORGBR42A dHVlYBlIGh8RPhz4C+LfgnUvhv8AFDwfpviDQNYtmt9U0fVrRZ7e5jP8LowIPOCO4IBGCAabVxJn 8ov7B3/BTX9rf/gnR4wl8Q/s8eOo/wCyr6TfrXg/XI2uNJ1Jtu0PJCGVkkAC4liaOTChSxXKn9ov 2T/+Do39hX4x2UGlftIaDrnwn1tlbzpLmCTVtKYg/KEuLaPzgWHOHgRV6bz1Pi/7fX/BqtpetX99 8Rf+CfHxEt9L8xnmb4e+MLqRoF4dtlpegM6/wIsc4bkktOBxX5WftHf8E7f24f2Srm7T9oP9mHxd 4fs7FUNzrX9mG60td4yuL638y2Y+oEhIPBweKWqHoz+onwL/AMFEf2CviVpcOr+Cf2zPhhfRzKGW NfHFjHMvs8TyiSM+zKD7Vf8AEf7df7EnhCze/wDFP7YXwv0+GNSzPeePtOj/ACzNyfYcmv5AKKOY OU/pO/af/wCDlX/gm18CNJuIPhh4v1X4o68scot9N8J6bJDaiZR8gmvLlURY2bjfCJyBzsPAP45/ 8FI/+C1/7Xf/AAUcnuPB/iXUovB3w7+077XwF4duH8mZVkLRteznD3kigr1CQ7o1dYUbmvAfgR+y L+1F+09qMem/s9/s/eLvGG+7S2kutD0Kea2t5GPAmuAvlQDuWkZVA5JA5r9Mf2Gf+DVb4z+Nbyy8 bft5fEK38G6TkPJ4L8LXcd5qs2GYGOa5G62twQFYGM3BKtg+W3Q1YaI/PT9hT9gb9oX/AIKFfGe3 +D3wF8MNKsbJJ4g8QXaMthotqzY864kA4zhtsYy8hUhQcEj+oH9gb9hj4Pf8E9f2c9L/AGfPg/bv NHAxute1y5jC3Gs6g6qJbqXHTO1VVASEREXJwSet/Zx/Zi+A37JHwwtPg7+zr8M9N8L+H7Nt62dj GS88pABmmlcmSeUgAGSRmYgAZwAB2Wt61o/hvRrvxF4i1a10/T9PtZLm+vr24WKG2hRSzySOxCoi qCxYkAAEmmkJs5n4/wDx2+Gn7MnwY8SfHv4wa/Hpvhvwtpcl9qVyzKGZVHyxRhiA8sjlY40zl5HV Rywr+S/9tn9rDx3+27+1D4v/AGmviEDFeeJtTaSz0/zN66dZIBHbWikAZEUKom7ALkFjyxr7A/4L y/8ABYuX9vn4ip8AfgHrM0fwj8KXxkjulUxt4m1Bcr9scHBECAkQxkAnc0jDLIsfjf8AwR+/4Jqe LP8AgpL+1JY+Dr2xvLf4feG5Yr/4ha5Au0Q2uSUtI36Ce4KGNepVfMkwwjIKY1ofq5/wa7/sKXvw M/Zf1b9rzx/or2/iD4pSImgx3ERWS30K3Y+W+GUMv2iYvLwWV4o7ZweTX6kVT8O+HdB8IeH7Hwp4 V0W103S9Ls4rTTdPsbdYobWCNAkcUaKAqIqgKFAAAAAq5VEhRRRQAUUUUAFFFFABRRRQAUUUUAFF FFABRRRQAUUUUAFFFFABRRRQAUUUUAFFFFABRRRQAUUUUAFFFFABRRRQBzXxi+D/AMN/j98MNc+D Xxd8K22t+G/EWnvZ6tpl0p2zRMOxGCrA4ZXUhlZVZSCAa/mR/wCCt3/BIn4vf8Ey/io15DHea/8A C7Xr5l8IeMvJzsJBYWN5tAWK6VQcHAWZVLoARJHF/UnXO/Fv4R/DT48fDjVvhF8YvBWn+IvDWu2p t9V0fU4RJDOmQw46hlYKyuCGRlVlIZQQmrjTP5c/+CZP/BWj9o3/AIJmePXuvAVyfEHgfVLlZfEv gLUrpltbtsBTPC2G+zXO0AeaoIYKodXCqB/RT+wV/wAFPf2SP+Cing5db+Avj+NNdt7Xzda8E6wy watpuNoZmhyfMiDOq+dGXjJYDcGyo/Hj/gqV/wAG23xp/Z0vNS+Mv7EVlqPj7wHvee48Kqvm61ok fUqqjm+hXsyDzlGNyOFaU/mX4Y8UeNPhp4us/Fng3xDqmga9o14s1jqWm3Ulrd2NwjcOkiFXjdSO oIINLYe5/aBQyhgVYZB4IPev53/2O/8Ag6H/AG1fgXZ2fhL9o7wxpXxZ0W3VYxfXkn9nawsaoFA+ 1RI0c2Mbi0sLSOc7pOcj9Cfgf/wc/wD/AATP+JlpBH8TNR8XfDu9ZQLiPXvDsl5bq/ostiZmZf8A aZE9wKfMKzPtvx3+y1+zH8UpvtHxN/Zz8B+IpP8Anpr3hCyvG/OWJqo+Dv2NP2QPh3erqXw+/ZT+ G2g3CNlLjRvAun2sin1DRwqRXnHhn/gsD/wTA8WWqXml/ty/DuJZFyF1LX0sm/FbjYw/EVd1X/gr F/wTO0aA3F3+3b8LXUdrXxlazt+UbsT+VMR9A29tb2kC21pbpFGgwscahVUewHSn18J/GD/g49/4 JTfCmGVNI+NOreNLyEfNY+D/AAvcyFj6CW5WCBvwkxXwb+1r/wAHYfxq8ZWVz4Z/Y3+Ben+DIZFZ E8UeLJl1G/Xn5ZIrZQLeJwO0huF56Urjsz9lP2pf2v8A9nH9i/4bzfFT9pP4qab4Z0tdy2q3Um65 v5QM+TbQLmS4kxztRTgZJwoJH8+f/BW//gvD8Zv+ChbXXwZ+E9pe+CfhGsymTRTKBf6+VbKPfuhI EYIDLbISgYBnaRlQp8YfHH4/fGv9pb4gXXxU+PvxQ1rxb4gusrJqWt3zTOke5mEUYPyxRKXbbEgV EzhVA4r6t/4Jn/8ABC/9q/8A4KDajYeOdY0qfwH8MpJFe48Za3Zssl/FnldPgbBuSSMeYSsS/N87 Muwq7Y7WPA/2IP2Hfjz+378dNP8AgX8B/DjXFxMyyaxrNwjCz0Wzzh7q5kA+VB2X7zthFBYgV/Ud +wd+w58Gv+CfP7O+l/s+/BqwZobc/adc1q4jAudZv2VRLdzEdztCqucIiqg4Wnfsifse/swf8E8f gtZ/Br4HaDZ6Hpqsr6jqmpXCfbdYusYNxczHHmyHsBhUHyoqKAo9jR1kUPGwZW5DL3oQSUuW7Wgt FFFUSFFY2v8AxF+H/haR4fE3jnR9Pkj5kjvtTihZeM8hmGOKf4U8c+DfHWlPrngrxZpusWcczRPd 6XfR3ESuvVSyEjIyMjORmp5o81r6mzw+IVP2jg+XvZ2+/Y1qK8N1b/gpR+wbokrRXv7V3gt5FbaV s9XW459P3W7Ne2abqFvqunwanaeZ5dxCssfmwtG21gCMqwDKcHoQCOhANTTrUarahJO29mnY6sZl WaZbGMsXQnTUr8rnGUU7b2ule11t3JqKKK0PPCiiigAooozQAUUUZoAKKMj1ooAKKKKACiiigAoo ooAKKKKACiiigAooooAKKKKACiiigAooooAKKKKACvk/9ur/AIIufsH/ALfs0/ib4n/DeTw94umY FvG/guRLHUZTnJ8/KPDdZxtLTRu4XhWXrX1hRQB/Pj+05/waq/tqfDFrjV/2bPiR4Z+JunRxbo7G Zv7F1SRsnKCKd3tyAMfMbhSeflHGfh/4yf8ABOz9u39n+8mtPi7+yR4+0iODmS+Phueez/C5hV4W /wCAucV/XdTJpkiGXcL9anlK5mfxYTwTW0zW9zC0ckbYeORSrKfQg9KbX9oFxpfhTX7nOoaTYXkq jrNbpIwH4g1Ja+EfCljMtzZeGdPhkU5WSGzRWH4gUcoXP5AfhV+x7+1h8c54YPg5+zT478TfaGAj m0Xwrd3EQz3aRYyir/tEgDua+0P2av8Ag2M/4KN/Ge8t734vWXh34XaO1wouZvEGqJeX3kkcyRW1 mZFZh/cllhPuK/oh+JHxM8AfB/wbefEL4n+L7DQdD0/Z9s1TUrgRQw73VEyx4yzsqj1LADrXhGu/ 8Fff+Ccvh6f7LfftOabI/wD046Tf3K/99QwMv61hVxGFw7tVqKPq0vzPXy7IOIM4pueAwlWsk7Nw pzmk97Ximr2adjxb9hv/AINzv2DP2Rp7Pxn8RdHm+LHjC3VG/tTxhbJ/Z1vMAwZ7fTlzGAdwP79r hlZFZGU199rGkUaxxKqqq7VVVwAMdK87/Z1/ar+BX7V/hC+8efATxo2vaTpuotY3l3/ZtzbBLgRp IUxcRoxwkiHIBHzdc18w+Lv+DgT9h3wvfy6bZeHvH2rPDI0btp+gQKoYHB/19zGevtUVswwOHpxn UqRSls76P07nflvBPF2cYythMHgas6tK3PFQfNC97KSaTjezte2x+bf/AAVb+K/xa+JX7cXjzSfi hqt60PhvxBcad4f0uaRvKs7FCBEY06L5kYSUsBli+STxX6Ff8G+HxT+Kvjv9mfxN4V8baleahovh nxBFaeGrq8kLmGNoA0lqjH+CP5GC/wAPm4GBgDwv9pr/AIKQ/wDBIr9q3xFD40+MH7H3j7Vtat4V iXVIWgsJpY1+6kj29+DIB0G7cVHTFa3gj/gvT+z1+z94Fs/hj+zh+xFc6foOnqRaWM3iaO0Aycs7 FYJmdyeSzMWY8kmvi8HWwWCzieLqYpOLvouZt32T06fof1XxTl3FXFXhhheHMHw7Up16appyl7KE IOC1lBuak3PZ3S0k7tvf9XAc9qK/OX9l3/gvLqv7Rv7RXhH4H3P7NVvodv4m1ZbJtS/4SxrloCyk qQn2VN3IA6jrX0B/wVR/bN+J37Dv7POmfFr4UeHND1LUb7xXBpcsOvW80kKRPb3EhcCKWNt26FR9 7GCfavrqebYCthJ4mnK8Ibuz/Jo/mjHeGvGGWcR4bI8Zh1TxOIs6cXODTTbSvKMmlqnu7nF/8FZf +CYmn/tleC/+Fq/Cezt7X4laDaEW27CJrtsvP2SRuAsg58qQ8Ako2Fben5NfBX9ob9rP9nDw148+ BvwuudY02HxXavpfiXSf7PkaazmVtkjxrjMFxsDws2M7XPG5Y2T6Dv8A/g4N/bnveYfDfw9tf+vf Qbo/+h3bVy+u/wDBcv8A4KE6urDTfH+g6WW/isPC1q2P+/yyV8RmWOyXFYr6zQqThPZuMd+nda2+ 8/rPgHhHxV4d4flkmbYPDYvDJxlTjVrNezafNbSlUvFSScVZcrvZ2dl6F/wRe/4Ju678W/i7/wAN CfHXwTeWfhfwfeK2k6bq1m0X9qakAGQlHALRQ5Vzxhn2LyA4r9lVUKMV/P8Aal/wV9/4KO6ou26/ ab1Bc/8AProenQ/+i7daxYP+Cl/7dWpa5Z3OuftTeMGgS8jeeODVDArIHBIPlheCK6cs4gyjK8Oq NKEm29W0ld/ezwePvBnxK8Qs7lmmY4rD04xjaFOMqklCKV7K9ON23dt6Xfkkl/Q4WA6mmmWIdZF/ 76r4D/4LjfBj47y/CfT/ANp74FfFLxdpsfhuFbbxdoei6/cwW8tizEpe+XHKF3RO21yFJZJAxIWG vyF1X4qfE7XQw1v4ka9eBvvfatYnkz/305r2s04k/svE+xnRb6p3smvu+R+W+HvgX/xEHIY5nh8z hBXcZw9m5ShJdH70VqmpJ9U11uf08AhhkGqeva/onhfRrrxF4k1i10/T7GBp7y+vbhYoYI1GWd3Y hVUDkkkACviv/ghR+1U/xx/ZWb4QeJtVM2v/AA7uFsf3jgvLpsmWtX/4DiSH2EKknLVe/wCC7Hxz /wCFU/sQXngrT7/ytR8davb6TEqt8/2ZT59wwH90rGIz/wBdh616n9p0ZZU8bHblvbz7ffofn3+o GZ0/ESPCdV/vHWVPmS+y3f2iXbk9+19j3TWf2/f2IdBUnUv2tvh3uX7yw+LrSVh/wFJGP6Ve+CX7 ZP7NH7R/ie+8IfA74s2Pia+0y0FzfrpsMzRwRlgoLSFAmSTwu7JwSAQpx/N3wOcV+4X/AASL/Z20 L9i79hqb4yfEuNdP1TxRYt4m8TXU0fzWenRws9vE2MnCQbpSuAwad1IyK8TJ+IMZmuKcHTjGCV29 dO34/hc/VvFDwX4X8O+HI4pYyrVxNWahShaKUnvJtJN2S7P4nFdT6t+Kvxf+GHwO8HXHj/4u+O9N 8PaPaj97f6pdLGpbBIRc8u5wcIoLMeACa+Lvir/wcIfsf+D7u60z4b+DfFvi+SF8Q3kNnHZWc/uH ncSgfWKvzH/bh/bW+KH7bnxlvfiD4z1K4g0W3nePwx4d84mDTLXPygL0MrAAvJjLN6KFUec/Dj4T /FH4xa9/wi/wn+HOt+JdQVN8lnoely3UiJkDewjU7VyR8xwBnrXmY7izFVMQ6eCjpeydrt+i/wCA z9A4Q+jfw7gMojjuK67c2lKUFJQp00+kp7trq1KKvor7v9OtN/4OS/B8uoLHrP7J2qW9qW+ea28X RyyAeoRrZAT/AMCFfU37Ff8AwVL/AGcP25fGF58Pfhhp3iTTNesdKbUZtO17TUTdbrJHG7rJDJIn yvLGMMVJ3DAODj8a/En/AATb/bz8KaZ/a+rfsqeMnh64sdLN1IPrHBvcfiOK+6v+DeD4GeK/Bmt/ Fbx9498DX2k31u+naLbf2pZvBPE+JZ7mEo4DLw1oxBHOVrbKM2z6vmEKOIXuu97xtsr6aI8nxL8N /B/KeCcVmmS1E61LlUVTr+0TlKcY+8nKemrbtbY/T6ikw396ivuj+QRaK/GD4s/8F+/22bzVNQ8O eE/DHgvw6La7lhW4t9JmuLhdrFes0zRnp/zzryzVf+Cz/wDwUk1VGj/4aJa3Vuq2vhjTFP4H7MSP wNfL1OLsqpyslJ+i/wA2j+hMv+jT4iYymp1JUKV9bSqNv/ySEl+J++VFfz86b/wVz/4KMaVd/bbX 9p7VHfP3bnS7GZD/AMBeAj9K+hv2Vv8Ag4K+NfhXXrTQP2rfC9j4n0SWXbc67o9mtrqFsCfvmNcQ zKo/hCxk/wB4ngmH4uyutNRlzRv1aVvwbFnP0a/ELK8JKvQdLEWV+WnKXO/RTjFP0Tu+iP2AoJA5 NYvw6+Ingv4s+CNL+I/w88Q2+q6LrNml1puoWrZSaNhwfUEcgqQCpBBAIIrhf23viyPgb+yP8RPi jHq/2C60vwnef2bdZ5S9kjMVtj3M7xge5FfSTqwhRdS+iV/la5+FYXLsVi8yp4CMWqk5qFmndScu WzW976NbnomoeJ/DekQNc6tr9lbRr96S4ukRR+JNcN4g/bE/ZN8KXH2TxP8AtP8Aw90+UHHlXvjK xib8mlBr+bPlvmfP40YB7V8LLjap9mivnL/gH9f4f6KODS/f5rJ/4aKX51Gf1F6LrWkeI9HtfEGg apb31jfW6XFneWkwkinidQySIykhlZSCGBIIORVon3r46/4IgftHN8cv2JdN8IazfvNrHw/vG0K6 86ZWd7VQJLRwo5VBC6wjPU27da+xRz1r7bB4mOMwsK0dpJP/AIHy2P5O4myLFcM8QYrKsR8VGcoX 7pPSXpJWkvJnjv7Vn7d/7OH7F8miw/HzxTeabJ4gS4bSUs9JnujMIPL8z/VqQuPNT7xGc8dDXz34 k/4OCP2F9GJGmaT461fHQ2GgQqD/AN/5468r/wCDkvw99o8JfCfxVt/49NS1a1Zv+usdq/8A7Qr8 pQcivjc74izDL8wnQpKNla1029Un3/Q/qHwn8D+CeMuCcNnGPlVdWo5qSjOKiuWcoqy5G9Uk3dvU /of/AGHv+CgfwS/bz8Pa3rXwotNW0250C9SDUNH16OGO6WN03RzhYpZF8tiHUHOd0bZA4J91Nfzp /sCftc69+xb+0novxcsmml0eRvsPijT4v+XvT5GHmADu6ELInT5owCcE1/Q54Z8S6F4z8MWHjDwv qkV9puqWUV3p95btujnhkUOjqe4KkEfWvcyDN/7Vwr57c8d7fg/66n5J4zeGi8O+IIrCKTwlZXpt u7TVlKDfVp6rvFrqmfmP8Wf+Dhvx54C+IWv/AA/079lnTPM0PWrrT2uLrxVK/mGGZo921bdcZ25x nj1NfQ3/AASu/wCCk/jj/goBfeOrXxr8PtJ8Pt4WTTns49MuJZDMtwbkNuL/AN3yFxgD7xr8e/22 9HbQP2yfitpRTasfxF1kxj/Ya9lZf/HSK+0P+DcHXGtvjj8RvDW7i78LWtzj18q4K/8Atavncrzr Mq2eRoVal43krWS2Ttsj9y4+8LeA8r8I6ucZdg1Cv7KjNT5ptrmlT5tJSa1Ta266H1J/wWL/AG6f j7+xF4X8Eav8Dm0VT4hvr6DUpNW043BXykiaPZ86gfefOQc8dK/PfVv+C5X/AAUU1NT9m+J2j2O7 p9k8L2hx/wB/EavsL/g440dbj9nfwB4h8vm18bSW27082zlb/wBo/pX5B1z8SZjmGGzSVOnVlGNl onboex4E8EcF574e4fG47L6VWtz1IylOCk3abte99k0vQ+kdZ/4K9/8ABR3Wwy3X7TupRhv+fPR7 C3x+MVup/WuV1P8A4KL/ALdurbjeftY+Ohu/54a9LD/6ARivqf8AZY/4INx/tG/Azwr8dLn9qUab b+JtHivv7Lt/B/nNblxzH5pu1DFSCM7BnHQV7HpP/BuH8E4VUa/+0b4quD/EbPTbaHP/AH1vrKnl fFGJip80rNX1n0fzPQxniF9H/IcTUw3sKKnTk4yUcLs4uzV/ZpaNdGenf8EjvFHi79qj/gnRqWi/ Fv4h69rV9qGqavpF9rV7rE0l8kcijBWdmMisqyjaQQVwMYwK/HT4zWvxd+GnxS8RfC34jeMNUuNW 8O6zc6bqDyalNIryQyNGWUuclW25BI5BBr9/f2I/2MPAn7DPwnvPhF8PPFetaxY3uuS6pJca5JC0 qSSRQxFF8qNAExCDggnLNz0A/M7/AIOCv2cW+H37SOj/ALQujWZXT/HmmiDUpNxONRtESMn0UNb+ RgdzG5r08+wGJjktGpN+/TSUtb6PTfrrb7z8+8HOMsireLGZ4PCxX1bGylOjeKVpRbkko2928XLR fypHlv8AwRl/aCf4I/t4eHbbWNR2ab40hk8O6g80xxvnKtbH0LG4jhQZ6CRvWv3mByM1/Lpomtar 4a1mz8R6FevbX2n3UdzZ3Ef3opUYMjj3DAGv6Uf2aPjPpP7QnwB8IfGnR2Ty/Eeg295JHH0hmKAS xfVJA6H3WtuDcZ7ShUw8nrF3Xo9/uf5nB9KLhiOEzjB53RjaNWLpzttzQ1i35uLa9IHyP/wcH/E6 fwj+xrpfw+spk8zxb4utoLmNuptrdHuGI+kqQfnX4uHpiv0Z/wCDjb4mprPx28A/CS3uGZdB8NT6 lOgbgPdz7AD7hbUH2De9fAfwt8Aav8V/iZ4e+GHh+PdfeItbtdNtB/00nlWNST2ALZz2FfO8TVZY rOpQjra0V/Xq2ftfgLl9LIPCmhia3u+0dStJ+V2k/wDwCCZ+6/8AwR8+Cv8Awpr/AIJ++CrW90qG 11DxNby+INQeFs+f9rcvA7f7X2X7Mp9NmO1fhp8cNJXQPjV4w0JF2iy8U6hAF9NlzIuP0r+lnwt4 Z0XwT4T03wf4b0+O10/SbCGzsLWMYWGGNAiIPYKoFfzkftmaY2jftffFTS2j2+R8RtbVV/2ft82P 0xXs8VYeOHy7DU19n3fwX+R+YfRzz6rnnHGe4uo/er2qv51JafJTsjk/hz8Kvid8YfEDeFfhP8Pt a8S6nHbtcSafoOmS3Uywqyq0hSNSQoLKCcYBYeteqeHP+CZv7fnitgul/soeMI899R037H/6UFK7 D/gj/wDtA/Dv9m79s+x8d/FfxZb6HoNz4e1CxvtSulYxx7kEiA7QTy8SgcdTX6maz/wWg/4JuaKx hk/aHW4cfw2fhnUpc/8AAlt9v615WU5TlWMwvtcTX5Hdq14r56n6J4k+I3iLwxxF/Z+R5S8TTcIy 51Tqz1baabhppba99T8+/wBir/glT+3/APC39qn4e/FPxn8B20/R9D8WWN3ql1N4i05mhtllXzH2 JcMxwuTtAJPYZr9CP+Ctn7KPxV/bC/Zds/hb8G7CzuNZt/FlnqHl314tvGIkinRzubuPNHHU1F8K f+CxH7Evxp+LGh/Bz4deKtavtX8QXy2mnNJ4fmhhMhBI3NJtwOPSvqcYPNfZZblmVxwNTD4eo5wl o3dPp3SP5b444+8QKnGGBznOsHHDYnDpSpxdOcE4qTabjOTbXNdaNdT8U9H/AODe/wDbi1BA+peK /h7p+eqT65dOw/792rD9ak+IH/BBv41fCD4eax8VPi3+0R4D0fQ9B0+S91S6iW9mMcaLkhV8lS7H oqjlmIAySBX7UHA5r8lP+C+H7cx8W+KLf9i/4cazu03Rpo7zxtNbzfLcXmN0NmcHBWMESMpyPMKd DGa8rMskyPK8FKtKLb2Scnq+m1vn5H6NwD4s+LniFxVRyvD1qcIN81SUaUfcpq3M/e5tekb/AGmj 81PpX1l/wSF/Yhf9sD9pKHWfF+l+Z4J8FNDqHiLzFzHdzbibez9w7KzNwR5cbA4LLXy/4T8J+IvH fijTvBPhDSJr/VdXvorPTrG3XdJPPI4REUepYgV/Q5+wR+yN4c/Yt/Zt0X4PaX5M2qbPtvibUowP 9N1GQDzXBwCUXCxpkZ8uNM5OSfA4byv+0MZ7Sa9yGr830X6vy9T9m8dvEP8A1L4VeDwk7YvFJxhb eENpz8nb3Yv+Z3Xws9b1zw/oviXQLzwx4g0yG80/ULWS2vbO4jDRzQupV42U8FSpIIPUGv57/wDg ov8Asa6z+xP+0pqnw6W3mk8N6izX/hHUJASJrJ2OIy3eSI/u27nCtgBxX9DtfM//AAVN/Ygs/wBt X9my80jw/p8J8aeGfM1HwfclVDPMF/eWZY4wk6qF6hQ6xOchMV9rxDlf9pYJuC9+Oq8+6+f52P5Q 8E/EN8CcVRjiZWwmItCp2i7+7U/7db1/uuXWx+Rv/BLH9qs/smftg+HfFus6ktv4c15v7F8UNJIF jS1ndQs7E5wIpRHIT12ow/iNe6/8HC3xvXxr+074d+Cmm6gJLXwZ4e8+8hUY8u+vGEjA+v7iO2I9 N59TXwHd2tzZXUlje20kM0MjRzRSLtZGBwVIPIIPGK2PiL8SPG/xb8W3Hjz4j+IrjVtYure3hutR vJC8sywQRwRl2PLN5caAseSRk81+eU8zqU8pngn1kn6LqvvS/E/t7FcA5fi/EbC8WRtzU6U4NfzS dlCXyhKom73+G2x7J/wTI/ZRk/a+/a58P+ANUsWm8PaU39seKsj5TZQMv7o/9dZGjix1xIxHSv2z /b40fVNR/Yg+K2keGxsnPw91VYVjXqotJCyDHqoK/jXhP/BDb9kk/AD9lZfix4n07yvEfxIaPUpf MUhoNNUEWcX3iPmVnnyADi4CsPkFfalxbQXUDW9xErxupV1YZDA9Qa++4fyv6rlLUtJVFd+Sa0Xy Wvq2fxp4zeITz7xIjVw75qGBmowXSUoSTqS7e9Jct+sYxZ/LfX3N/wAEd/8AgpF8Ef2K4/Efw5+N /hy7trHxJqUV3H4q02089rYpGU8qeNf3jRjqpQMQzt8uDkWP+CkX/BGz4r/AvxfqnxX/AGafCV34 k8B3kz3J0nTYmmvdCByzRGMZaWBedrrkqow443t8JOkkMrQzRsjo21lZcFT6Gvg+XMOH8wUnG0le 11dNeXkz+xZVeDPGfg2VCFXno1VFyUZctSnJNNKS1tJNbNNPdXVmf0o/BX9qr9nL9ouyF38EvjN4 e8RsLdZ5rPT9QQ3UCN0MtuxEsXph1U54r0EIinKoOfbrX8uWm6lqOi6jBq+jahPaXdrMstrdWsrR yQyKcq6suCrA8gg5Br9GP+CYP/BZ74l+H/Hej/AL9rTxTJr2gatdJZ6V4u1Bi17p07kLGtxJ/wAt oSxAMj/OhbLMVGF+wy3i2jiqipYiPI3omtr+fVfifzBx59GzNcgwNTH5JiPrFOCcnTkuWoorV8rX uzaWrVovsm9D9dqKh+0Q/wDPaivsD+YT+Z/9oLSToPx58caEU2/YvF+pwbfTZdSL/SvYf+CXX7HH w5/bj/aH1D4QfEzxTrGk2Nn4VuNUjm0OSJZpJI57eIJmVHUDExY/Ln5a4X9uzRX8Pftq/FjTGTAX 4i6xIg9Ee8ldf/HWFew/8ETPid4Y+Fn7eOl6l4z8TWGj6bqHh3UrOe+1O8SCFP3QlUM7kKMtEAMn k4HWvx7B0qMs7jTqq8eezT23sf6e8S5hmVLworY7LqjhWWGU4yjq01BS031tc+nP2lP+DefwF4f+ Fmo+Jv2a/iz4kuvEGm2slzHpHihraaLUQiE+QjwxQ+S5xwzb1zgEAHcPytByM1++X7YH/BVX9k79 nb4V6nq3h74taD4u8TTWMiaD4d8N6pHePPcEYTzXhLLBGCwZmcglVbaHbCn8DR0r0eJ8NlmGrwWF snZ8yTultb0e58R9H/PuPs9ynFVOInOVNSj7KdSPLKV1LnSdk5RXu2bvq2k9LL9av+Dc/wCNfiXx F8NPH3wH1m7M1h4Z1G01LRfMkZmhW8EyzRKCcLGHt1kAAHzzSE5LV6F/wcB/FafwT+xNa+ALJovM 8ZeLLOzuUdvm+zQB7tmUe0sMAPs/uK8h/wCDbv4e65Bp3xS+Kd3p7ppt3cabpdhdkjbLNEJ5Z0A6 5VZrcn/fGO+OG/4OMvijHrnx78B/CCB2ZfDvhmfUZ23fL5l5Ns249Qtop+kg969pYqpR4OUpbtOK 9HJr8j8plkOCzT6UEqWHiuSnUjWnbZShSjN/N1bX/vNnwJ8MfBGofE34l+Hvhvo+PtfiDXLTTbXc OPMnmWJfwy4r1j/gpJ8B4/2cv21vHvw50+zjh0yTWG1PRY7e38qJLS7AuI40HTbH5hi44zEcY6Vo f8Eqfh0vxO/4KCfDHQ5WZYrHXjq0jL2+xRSXSj8XhVf+BV9if8HGnwHYSeAf2ltLtGI2y+HdYmAG B964tff/AJ+gT0+707/N4fL/AG2Q1cSlrGS+5LX/ANKv8j94zrjb+y/GLLsjnL3K2HqXXTnlK8G/ P904r/EeKf8ABB39on/hUP7Yj/CrVrzy9K+ImmNYlSo2i/g3TWzEnkfL58YA6tMv4ftwvSv5f/BH jHXvh1410f4geFrr7Pqeh6pb6hp839yeGRZEP/fSiv6VfgV8WPD/AMdfg54Z+MXheRWsfEmi29/C quG8vzEBaMkfxI2VI7FSK+o4OxntMLPDS3i7r0f+T/M/nr6UHC31HiLD57Sj7uIjyT/x07Wb85Qa S/wM+Hv+DjTTxJ+y94H1TZzD4+WLd6b7G5OP/HK/Hq2WN7iOOdisbOodvQZ5P5V+1H/Bwj4ek1j9 hzTNWjH/ACCfiBY3L/7rW13D/OUV+KZyRjFeBxZHlzhvvFH7N9HCs63hjGKfw1aq/J/qdl+0B8Ff Ff7Ovxn8R/BTxrEy3/h/Unt2maMoLmEgNDcKMnCSxMki8/dcZr9Mv+CA/wC3AfEnhu7/AGLfiJqu b3R45dQ8EzTyDMtnndPZjgEmN2Mq5LEpI4G1YgK5L/grf+zBcfG79kf4Z/8ABQPwZpTNqUXgjSF8 aRxp80tnPbxvDcnHUxSSFGPJ2SKThY6/O/4M/Fvxf8CPiv4f+MXgK8Nvq3h3Uo7y0bcQr7T80bY6 o6lkYd1YjvURlU4dzpSV+R6+sH+q/NHTWw+B8b/CydCpb61C8W/5MRT0v5Rn/wCkT7o9b/4Kn6H/ AMI9/wAFCPinp/l7fM8R/aQPXzoIps/jvzXvX/BuxqYg/bG8UaUxx9o+HNy49yl9Zf8AxRrxv/gq 94v8IfFf9qa3/aB8CzbtN+IngnSNdhUtlo28j7K8Tf7SPasjf7Smu1/4IOeIm0P/AIKCabpwYj+1 /C+pWn1wiT4/8g0YVxp8UJx2dR29G9PwZXEFOtjPo/zhVTU44SKknupU4x5k/NSi0/Q+2/8Ag4P0 X+0v2ItL1Hb/AMg/4gWM+fTdbXcX/tSvxZr90P8Agurpf9o/8E8fEV3t/wCPDXtKn+mbpIv/AGpX 4X1txhHlzVPvFfm0eX9GWt7Tw5nD+WvUX3xg/wBT7a/Z4/4LhfGv9mn9nvw38BPA/wAG/DN4vhuz e3j1bWLq4kacGV5ATHG0eMb9uNx4Fbc//BxH+2k5/c/DX4ax/wDcJvz/AO3teJfsxf8ABLb9rj9r jwDD8U/hL4b0f+wZ7qW3i1DUtcihzJG21xsG6QYPqvPavZLT/g3p/bguUVp/HHw5gJ6rJrV6SP8A vmzNTh63FVSjH2XPy2VrJLS2mtjTOst+jvl+aV/7S+r+3c5OonOUpKbbcrxUnZ3vdWVux+jn/BLz 9rP4g/tm/swR/GL4n2elW+sf29eWNxDo1u8UCrGVKYV3ds7XGcsarf8ABWX9m5v2l/2J/FXh7S9P +0a14eiGvaCqJuZp7ZWZ0Udy8JmjA9XFRf8ABKr9jn4r/sQ/s86p8Ivi74h0HUr668WXGp2c3h+5 mlhSCS3towjGaKNt++JzwpGGHOcgfS80Mc8bRyoGVlwynoR6V99h6FXFZVGjivilG0r73t+Z/G+d Ztl+Q+ItXMuH2vY0q/PR5bqPKpXSV9eW2lu2h/LcOlfsL/wbzftASeMv2fPE37P+r3jNdeC9YW70 xZJRxY3m5tir1ws8czE9P361+c3/AAUU/Zvm/ZV/bB8ZfCu2sGg0htQOo+G/3Hlo2n3P7yJU5O5Y yWhz3aFunSvRP+CLPxyj+Cn7eOg2epX1vb6b4w0+60HUJrpioUyKJoAv+21xBDGM9pCO9fnWS1Z5 Xnkac+7g/np+dmf3F4qZfhfEHwjq4zCLm/dxxNPv7q5mvXkco27swf8Agrr8TD8Uf+ChPxD1GKXd b6RqEWj2q/3RawpE4/GUSn8a6b/giN8HF+K/7fXh/WL2xE9j4O0661y63fdDonkwn6iaeNx/uexr 5m+K3jS8+JHxR8SfETUZN9xr2v3mozP6tPO8hP5tX6i/8G5PweFh8PPiD8d7y1bzNU1e30WxkdcY jt4/OlKnuGa4jB7Zi9jVZXD+0uIlN7czl9zuvxsc/iFio8C+CE8LB2kqFPDx9ZxjCXz5eaXyP0uY ZXGK/nn/AOCoWhr4e/4KA/FTTkXbu8UPcfjNGkx/V6/oYckdK/Af/gsbYmw/4KR/EyPZtElzpsq8 dd+l2jZ/Mmvp+Mo3y2Eu0/0Z+A/Rbr8nHGKpfzYeT+6pT/zPmRjjrSLlmCIuSTj5e9e2/wDBOPUN D0/9ur4Wr4j0u1vbO88W29jNa30CyRSfaM24BVgQfmkGMjriv6FdK8IeD9AQLonhbTbJR0W0sY48 f98gV8xkvD/9r0ZVPactnba/RPuj9+8VPGheGma0cD9Rdd1KfOpe05EvecbW5Jdr389j+fX/AIJ5 eF/G9l+2t8K/EFv4N1aS1i8daaJrmPTZTHGjTqhZmC4CgNkk8Yr+h1cjrUSm0h7Rr+VF3fWlpZSX 91dRxwRRs8szuAqKBkknsAO9fe5PlKyejKmp813fa3S3dn8ceKHiPU8TM2oY2WFVB04ciSk5395y 35Y99rHh/wDwUS/bI0T9if8AZq1b4oM0M2v3n/Ev8J6dNki5v5FO1mAH3I1DStkgER7chmXP89ev +INb8V67e+KfEuqT32paldyXV/fXUhaS4mkYu8jMerMxJJ9TX0d/wVR/bauP20f2l7vUvD1+zeDf Cxl03wjF/DLHuHnXn1mdQR0PlpECAQa8N+Dfgvwr8Qvijofg7xz4+svC2i31+q6x4g1DJjsbYfNL JtHLvtBCp/E5VcjOR8HxBmUs0zD2dN+5F2XZvq/66H9i+C3AdLw94NljsdBrE14+0qaNyjBK8aaS 1bS1aSu5NrWyP0S/4IDfsO/2xq1z+2v8RdI3Wti01h4FhmXiSblLi9H+4N0KH+8ZeMqpr9XAMV8i +Av+CqH/AASu+C3gXSfhf4G+PtnZ6P4f0+Kx02ztfD2qSrHFGoVRuFud5wMliSSckkkmjX/+C4// AATm0eDzdP8Ai7qmqNj/AFVh4UvlY/8Af6KMfrX2uW1MpynBxoqtC61b5lq+r3/pH8o8dZf4keIn FVbNJZXieWT5acXRqWhTXwxvy2v1l3k2+p9dUHnqK89/Zg/aW+HP7WvwhsvjZ8Khfro99dXEEK6n brFMGhlaNtyqzAZK5HPQjp0r0I9K92nUhVgpwd09U+5+RYzB4rL8VPC4mDhUg3GUWrOLWjTXRp7n 4d/8F2PgV4N+Df7a/wDwkPgqw+yxeNtBj1vUoFxsF8080UzqO2/y1kb1d3PfA+RfAUGm3XjrRbbW 7Nbiyk1a2W8t2YgSxGVQ65BBGRkda/Qj/g490loPjb8N9dK8XPhm8g3f9c7gN/7Vr859Pu20+/gv 0+9DMsi/gc1+R55TjRzuqktOZP70mf6V+EuNxGa+FGAqVJty9lKN29fclKC18klY/qH06ysdOsYd P021jht4IljghhUKsaKAFUAdAAAAO2Knqno1yl5pkF3G+5ZIVdW9QQCDVyv14/zNlzczvuNLLu24 ryf46/sKfsjftJGa5+MXwD8P6re3Dq02rRWxtb5yowM3NuUmIxxgvjjpX44/tOf8FBP2pfh3+258 UfEfwT+PfiDSLFvGl9bW9nDfedZtHBKYEYW8oaLlYh823OKsWn/Bb7/go3baV/Zsvxf064k24+3T eF7LzR7/ACxBM/8AAa+RrcVZVKUqVem3ZtbJp2fmz+lct+jz4jYalh8xynG04SnCM01OpSnHminZ 8sXte11LW2xb/wCCtv8AwTo8DfsH+MPDWrfC3xffX3h/xcLz7PpurOr3NhLAYyyiRVXzIiJlC5G4 bcMWJzXx8Tlc123x0/aK+N/7THi9fHXx2+JGoeJNUjh8mGa8KqkEec7I4owsca55IRQCeTzXTfsU /sh/EP8AbQ+Oml/CjwVp8y2HnxzeJdYVT5emWIb95KzYI3kZVFP3nwOBkj4bE+yx2YNYOm0pNcsf 62118j+u8ilmXCPBMJ8UYyNWpQhJ1avRpNtatJyaVo3aTk1e12euf8PG/wBsD/oYNY/7/PRX67/8 MDfsvf8ARLrP/vpv8aK+3/sHOP8AoJZ/KP8AxGTwz/6Ecfuj/kfin/wVV0r+x/8AgoT8UrMJt3eI Vm/7+W8Umf8Ax+vnw9OTX1N/wWk0eXRv+CkfxCkaPEd4ul3EXuDplqpP/fStXnn/AAT5sPBur/ts /DPQPiF4Y07WtH1TxXb2F9perWaXFvcCcmFVeNwVYbnUjI6gHtXxeNo+0zmpSva82vS8j+pOFc2W B8L8FmLi5+zwlObSdm+Wkm1fu7WPHAQOgr6a/ZB/4JR/tZ/tZa1ZXieBrzwl4TmaOS58VeI7N4I2 gYbg9tE+17olfulBszjc65zX7lfD/wDZ1+AHwokaf4X/AAR8I+HJJPvyaF4dtrRm+piRc12IRV6C vrsLwbRhNSxFTmXZK343f6H80cRfSmzTF4WVHJsCqMmrc85c7XmoqMVddLuS7pnBfs1fs6/Dr9lT 4MaP8EvhdYtFpukQndcTMDNeTsd0lxKR1d2JJ7AYUAKAB+Fn/BVL4qN8X/2+viR4gS68220/XP7H tAGyqJZxrbMF9jJHI31Y1++fxP8AG2m/DP4ceIPiPrKn7HoGi3Wo3W04JjhiaVv0U1/Mr4g13UfF GvX3ibV5vMu9RvJbq6k/vSSOXY/iSanjCpGjhKOGhor3t5JWX5m/0YcDis04kzPPcVJzmoqLk9XK VWTnJ37+4r+p1X7Pv7Q/xV/Ze+I0fxX+DGt2+m69DZy20F9Pp8Vz5SSAB9qyqygkcZxnBPrXbfHn /gor+2T+034Kk+HPxv8AjK+t6JNcRztp50Owt18xDlGDQwIwIPvyMg5Br1b/AIJaf8EyfDX7fmne L/EPjf4hap4fsPDd1Z21qdLtY5GuZJVlaQEycLtCx4wDnf7V9kWH/Bul+ylCB/anxn+IVx6/Z7qw iz+dq9eHgcpz7FYJewk1TlfTmsn0d18j9a4v8SvCHh/iqazWip46hyrnVDnnHRSioza0tzXVno33 Px0YZr9i/wDg3t/aLbxz+ztr37POtXrNfeB9UFzpqyMvOn3hdwqj7x2TpOSegEyD2r8qv2j/AINa x+zz8evF3wS1tJvO8N67cWcMlwoDzwBiYZsDjEkRjkHs4r2H/gkf+0R/wzp+3P4T1XULsQ6T4odv Dmss0e793dMgiOf4QtyluxbsqtWGR4mWW5xFT0u+WXz0/B2PY8XMhw/HfhjXnhPfahHEUmuvKubT /FByS82fqJ/wXGsI73/gnH4wuWTJtdR0mVT6E6hAmfyc1+Efsa/fr/gsXoM/iX/gm98SrO2HzQ2l hd9P4YdRtZW/8dQ1+AvUcCvR4yjbMoPvBfmz4f6Llbn4ExVP+XES/GnSP6Jv2LdF8M/FD/gnt8Nf CvibTYdR0nVvhbplhqVnOu6OeM2EcMsbD0PzA1+Hv7ef7JuvfsY/tLa58GNRMkumhhf+Gb6Ugtd6 bKzeS5x/EpV424HzxNgYxX7Nf8EevEc3in/gnF8M9QuD88Nje2nP92DULmBf/HYxXO/8Fif2I2/a 2/Zrk8TeDdLabxp4GWbUdBWJSXvICo+02gA6l1RWXgnfEqjAZq97Nst/tTJadWC9+MU15qyuv8vM /G/Dnjn/AIh74rY7AYqdsJXr1Kc77RkqklCp5Wekv7rb6I/DG/13VNU02w0rULkyw6ZC8Nju5MUT SNKYx/s+Y8j49ZGPevpz/gite/ZP+Ckvw/jJ/wCPiLVo/wDymXTf+y18q5IODxXvv/BLjxN/wif/ AAUE+FWqs+3zfFCWef8Ar4ikt8fj5tfB5bUcczoyfSUfzR/ZHHmFhW4DzSjBW5sPX27uEnf5t39T 9e/+CxWgN4h/4Jz/ABJtlTJhs7G5Ht5WoW0h/RTX4E1/RH/wUk00ax+wT8Wbcru2eCb6b/v3H5mf /Ha/naVvWvoeNI2x1OX939X/AJn4j9FetzcIY6j/AC17/wDgVOC/9tP1A/4I/f8ABR/9kn9lj9ky 6+Gfx++LTaNrH/CX3l1Z2C6FfXRNq8NvtbdbwOoy4k4JB46dK+mNS/4Lmf8ABOqxjZ7X4q6reEfw W/hS+Un/AL+RKP1r8Jz6CrFppWqahzZabcTf9cYGb+QrkwvFGZYbDwoU4RtFWWjvp8z6LPvo+cD5 7nmIzXGYisp1puckp01FOTu0r027fO/mfvR+zd/wV6/ZW/ap+OGn/AT4U6Z4sk1TUre4mt77UNJi htQsMTSMCTMXyVU4+Q89cV9TV+FP/BF/wT8Q9I/4KE+A/Edx4E1qPS/L1OK61FtLmEEQbTbnbufb tXL7VGTySB3r91q+2yDMMVmOCdWurPma0VtLJ/qfyf4ycG5DwPxVTwGUTcqUqUZtykpPmcpp6pLp FaH5q/8ABxF+zSviH4b+Ff2p9A0rN14euv7F8RTRQEs1lOxa3d26Kkc+9BkctdjntX5O6Rq2paDq 1rrujXklveWNxHcWlxGcNFIjBlYe4IBr+lT9pT4KaJ+0Z8BvFfwS8RKgt/EWizWkc0i58iYrmKbH qkoRx7qK/ErT/wDgiz/wUgvpmif4Bw26qxCyXHijTgrc9cC4LY+oBr5nibKcVPMFXw8HLmWtk3Zr 08rfifv/AIAeJWQYfguplGd4unReHk1D2k4xUqc7uy5mr8suZNLZOKPlc5HAr+hH/glf8Hk+C37B Xw58NyxOLrUdDXWb7zY9jiW9Y3Wxh6osqx88/JzX5k/D/wD4IKftya74n0228daR4f0XSZL6FdUu v+Egimlhty48x0SMNucLkhSQCQBkda/bWxtLfT7KGxtIVjihjVI41HCqBgAV18J5XisLWqVq8HF2 SV131f5I+Z+kd4gZDxBluByzKMVCvFTlUm4SUknFcsE2tNeaT+Q9lyMYr8Of+C8nh1dC/wCCgWo6 gqYOreF9Nu298I0Gf/INfuR14r4p/wCCgf8AwSDtv26vj9Z/Gm6+PD+GYrbw3b6U2lxeGxdNIYpp 5PN803CYyJgNuw425zzge1xFgcRmGX+yoq8uZPdLv3PyzwQ4uyXgvjb6/mlT2dF0pwb5ZS1bi0rR Terj2PxL0PXNa8Ma3Z+JfDerXOn6jp11Hc6ff2czRzW00bBkkR1IKOrAMGBBBAIrstb/AGpf2nPE ysniT9o3x5qCt95b7xfeyg/99Smv020j/g3D+CUSD+3/ANo3xVcN/F9j022hz/31vxXQ6X/wbtfs f2siyan8VPiNd7fvIupWMat+VoT+tfGU+Gc+jGytFf4v8j+pcf4+eD9aqqlXmqyWifsG3bsnNJpH 4+3/AIx8Xann+0vFWpXG773n30j5/M1+muvfFH4heCv+Dd7w3qngjWWt5dRmm0jVrpSfMFjLq11F IisDxuAWMk5+RmHUgj6A0T/gg5/wT702MJqPhXxNqJH8V54mlUn/AL9bK9yt/wBhn9mSP9me3/ZB uvh6118P7eXzI9EuNWuS277UbvJmEgl/1xLfe6fL93ivZyzh/NMKq3tJr34OKs27N2t0Py7j7xq4 A4hlliweGqOOGxNOtNSpwipQipJpLnd3qrJpLuz+cZcAUhI6Gv6G/D3/AAS8/wCCf3hmMRaf+yr4 UlC/9BCza6P5zM+a37X9gX9h+yIMH7Ifw2yvQyeC7J//AEKI1wx4Lxj+KrFfJv8AyPrK/wBKrhqP 8HL60vWUI/k5H84px6UZx/8Aqr+mzwv8Cvgp4JVU8G/CHwxpKr91dN0G3gx9NiCuih0rTLcYt9Ph j/3IVH9K6I8Ey+1X/wDJf/tjx6/0r6N/3OUv51kvwVJ/mfEv/Bv9datL+wvdWOqWk0K2fjq/jtRL GV3RtBbSZGeo3O3NfcVNVFQYUU6vtMHh/qeFhRvflSV/Q/lXijPP9ZeIsVmrp+z9vOU+W9+Xmd7X sr+tkfnp/wAF0/2Pv2g/2o9U+F918AfhheeJJtJj1eLVBayxRiBZDZmIs0rqozskxz2r4atP+CLv /BSe7ALfs7iHP/PbxVpY/ldGv3wIB6ijaK8fG8N4HH4uWIqSld20TVtEl2fY/UOFPHji7g7hujku Bo0ZU6XNaU4zcnzScntOK0cmlpsc/wDCnT9f0v4YeG9N8V2n2fVbfQbOPU7fzFfy7hYUEi7lJBw4 IyCQexrfZdwxmlxiivoIrljY/Fa1SVarKo9229PPU/M/43f8G6/h3xV4i1LxR8I/2lNQsWvrqS4/ s/xLoq3WXdizAzxPGQMk/wDLMnHXPWvJR/wbnftQeftPxu8B+Vn/AFmbzdj1x5H9a/YrA9KMCvCq cM5NVlzOnb0b/wAz9ewHj34oZfh40IY1SSVlzU6cmkvPlu/nc/Mz4Q/8G43gXS7631H45/tD6lrE K/NNpfhvSUsgT/d8+V5WK+uEU46Eda++/gF+zf8ABP8AZh8Dx/D34HfD6x0HTVYPMtspaW5kxjzJ pWJeV8DG5yTjjgACu4wPSgDHAruweV5fl+tCmk++7+96nyPFHiFxlxklHN8ZKpBO6hpGF+/JFRjd d2m/MKKKK9A+LPw//wCC+mlJp37e8l2keDf+DdOuGPqQ00X8o6+ev2Irn7N+2f8ACWfP3fiZof8A 6Xw1+/3xQ/ZB/Zh+NnjKP4gfF34GeG/EmsRWaWkd9rWmJcMsCszLHhwRgM7Hp/FT/DX7IX7KXgzU LbV/CP7NPgLS7uzmWa0utP8ACNnDJDIpyrqyxgqwIBBByCM18ZiOF69bM5YpVEk5c1rO+9z+p8l+ kFlGVcA0sgngqk5xoOk5c0VH4XG63drPyPQ1+6PpS0DjgUV9mfywfN3/AAVn1vxrp/7B/jfQPhzo Gr6prniKC30eysdF0+W5mlSedBONkas237OJsnGO3cV+KWjfsJftra7tGm/smfEQhujTeD7yJT/w J4wP1r+j4gHtQAB0FfP5rkFLNsQqlSo1ZWsrd7n7P4deM2Y+G+S1cBgsHTqOpNzcpuV/hjFKytor X36s+PP+CKX7NHxA/Zv/AGSbvTfip4OvNB8Qa74rur+60/UI9k0cQjihjBHYERFh/v19hEZHWlAx 0or2MJh4YPCwoQ2irH5nxJnuL4nz7E5riUlOtNyaV7K/RXbdktFd7I/N/wD4Kp/8Ei/jR+1d+0lb fG79n0+GrZdT0OG38SLq19JbtJeQlkSb5Y33Zg8qPgDHkj1rwHQ/+DeP9taW6jub/wCJvw7sArBh JFq99JIhHQgC0AyP96v2ewDX4qf8FHv+DlD9qv8AZn/bY+IH7Pv7O3gT4Z6p4X8HauulQah4g0m/ uLqW6ihjF2HaG9iT5LnzowAgwE5JOa8nEcN5XiMRKtNO8nd2dlc/Scl8dfEHIsko5VhKsPZ0o8se aClLlWybbd7LRabJI/Vj4o/A3xf8bv2Q9U+APxC8UWcfiDX/AAWdK1XWrW3aS3W9aAI1wkbFWKeZ 84UkHHGe9fAWm/8ABtfdtIr6v+2EgX+NLbwIcn6M17x+Rr41/wCIsH/go2f+aS/Bn/wm9U/+Wdft h/wTr/asT9tv9iv4e/tNTR2ceoeJNDU69b6fC8cEGpQu1veRxo7Myxi4ik2BmY7Npyc5PZispy/H yjKvDmcVZavb5NHy3DfiTxpwfh6tDJ8T7GFWXPJKEGua1tOaMraaWVkbH7Gn7Munfsffs8aF+z9p Hiy41y30Nrpo9SubZYXlM9zLcH5FJAAMpA5PAr1IjIwRX5u/8F2/+Cvn7TP/AATH8b/Dvw38AvB/ gnVIPF2lahc6k3i3S7u4eN4JYVQRmC6hABEjZyG7Yx3+B/8AiLB/4KOf9El+DP8A4Teqf/LOu6nC nRpqnBWSSSXkj5DHYzF5pjauMxMuapUlKcnoryk227KyV229Ekfrb4j/AOCLP/BPzxd461fx/wCI vhZqFxc61qE17c2cXiG6t7aOSRiziNIXTYu4khQcDOBgYA2/h3/wSN/4J/8Awr8b6P8AEbwR8C2t da0HUob/AEq9fxPqcnkXETh432vclWwwBwwIPcEV+O//ABFg/wDBRz/okvwZ/wDCb1T/AOWdH/EW D/wUc/6JL8Gf/Cb1T/5Z1yxy7LYy5lRje978qvf7j6Ktx3xviMP9XqZlXdPl5eX2s+XltazXNZq2 m2qP6DPEXhrw94v8P3nhTxVolrqWmalavbahp99brLDcwupV43RgVdWUkFSCCDg153a/sPfsZWWP sv7J3w3TH93wPYf/ABqvm7/ghf8A8FKvjx/wUx+CXjT4kfHrwz4U0u+8OeKo9NsY/Cen3NvE8LWy SkuJ7iYltzHkEDHbvWd/wVE/4L5fs4/8E7/EMvwb8KeGpPiJ8SoVVr/w7YagLaz0dWClftlzsfbK ytuWFEdsD5zEGQt1Sp0qmsop+qPncPmGYYOLhQqygnuoyaT9Umrn2V4b+BnwU8HKq+EPhB4X0rb9 3+zfD9tBj/vhBXSR2NnCP3dvGv8AuqBX86Xjf/g6X/4KY+J7hm8N6d8OPDcXmMY00vwvLM23srG5 uJckDuAM+3Sr/wAPf+Dqn/gox4YvLUeNvBfw18TWccym8W40G5tbiaPPzKkkFyqIxHRjGwB5KnpT ioR2VjOtXxOIlerNyfm2/wAz+iQKF6CjNeQ/sHftNeIv2yf2S/Bf7Tfif4VP4KuPGGnyXsfh2TVP tpgg8+RIZPO8qLcJY0SYfIMLKBzjNfBf/BcD/gt1+1l/wTZ/ax0D4F/AnwP8P9T0fVPh7aa7cXHi rSb24uFuZb6+gZVaC8hUR7LaMgFScluSCALOc/VKk2jqBX4+f8Ej/wDgv7+2b+3l+3R4X/Zn+MPw ++G2n6DrVhqU91deHNFv4btWt7KWdNrTXsqAFkAOUORnGDzX6If8FLf2mPHv7HP7DXxC/aW+GGma Tea94U023uNOtdct5JbSRnu4ISJFikjcjbIx4decfQgHugGKPav55f8AiLB/4KOf9El+DP8A4Teq f/LOvu7/AIId/wDBcjx5/wAFG/iP4q+BP7SvhzwnoPi6x09NU8Kf8IvbXFvBqNop2XMTJcTzHzYy 0Tja3zI7naPKJKuOx+llBGa5X45+NtW+GnwT8YfEfQYLeW+8P+FdQ1Kyju0ZonmgtpJUDhSpKllG QCDjoR1r8D/+IsH/AIKN/wDRJfgz/wCE3qn/AMs6Yj+hrHtSbR6V5P8AsI/HXxf+05+xx8Nv2gvH 9hp9rrXjDwjaapqdvpMLx20c0qbmWNZHdlXPQMzH3Nes0AAAHSivx+/4K5f8HDf7TP7FH7buv/sw /s4/D74f6jpXhXTbBNVvvFOnXd1NLfzwLcvsa3u4VWNY5oU2lSwdJMtggL8zf8RYP/BRz/okvwZ/ 8JvVP/lnSuPlP6GqK+b/APgk/wDtvaj/AMFB/wBiLwx+0Z4otdKtfElxc3lh4q07RYZI7a0voJ2X aiyO7KGhMEoBdiBKOa+kKYgor8Sf+Cg3/Bx9+3P+yl+2n8Rv2dfh18Nvhbd6H4R8RyWGm3Os6DqM l1JGqqQZGjv41ZvmPRFHtX0n/wAEJP8Agr9+01/wU38d/ETwz8ffB3gjS7fwnpOn3Wmt4S0u7t3k eeWZHEhnupgQBGMYC85zmlcdj9I6KK/Dr9uP/g5S/bv/AGaf2wviV+z/AOA/hn8KbrRfB3jK+0nS 7jVtB1GS5khhmZFaVk1BFZyByVVRnsKYj9xaK/On/gg7/wAFbP2kv+CnmsfE6w+P/hDwXpaeC7bS JNLPhHTLu3MhumvBJ5v2i6m3Y+zpt27cZbOcjH6LUAFFFFABRRRQAUUUUAFFFFABRRRQAUUUUAFF FFABRRRQByfx5+Leg/AP4I+L/jf4oK/2f4R8M32sXis+3elvA8pQH1bbtHckgCv46/G/jLxB8RfG usfEHxZefaNU17VLjUNSuMf624mkaSRvxZifxr+i/wD4Obf2jk+DH/BNu7+GWm6hDHqnxM8SWeix w+ZiX7HE32y5kUd1/cRRN2xcj1FfhB/wTz+A0v7Tv7cfwr+Bh0db+117xtYpq9rJ919PilE14T7C 2jmbHfFTIqJU/ba/ZS8VfsWftBXvwC8YSvLeWOiaTfNcMuFlN3p9vcvt/wBlZJZI/YxkHJGa/Yb/ AINMP2kz4n+AvxG/ZW1nUma48J6/DruiwzP/AMud6nlzIg/upNb7z/tXXvx4p/wdr/AMeHfj98MP 2ktOsZBF4n8M3OhalKkf7sT2MwljLHs7x3hUZ6rBx0NfNn/BvF+0kf2eP+CoHgvT9R1F4NJ+IEFx 4T1JVGQ73QVrQY9TeRWy57Bm9wTaQfZP2K/4K+/8EYZ/+Cqvi3wR4nh/aOXwL/whunXtqYW8InU/ tf2iSJ92ftcHl7fLxjDZ3dRjn81P+Cgn/BttdfsJfsg+MP2rZP2yI/FC+E47J/7BX4fmy+1faL63 tf8AXfb5dm3z9/3GztxxnI/oUr4z/wCDg3/lD/8AGL/r20X/ANPmn02hI/l3r9cP2a/+DV+8/aH/ AGdfAPx+X9uaPSB448F6X4gGkn4am4+xfbLSK48jzf7RTzNnmbd+1d2M7RnA/I+v66P+Can/ACjn +AX/AGRbwt/6abapiOR85/sg/sO6l/wQs/YC+OXiuz+MUfxCurPR9S8W2ch8NnTVSa001tkBX7RP uDPEuWyMA9OM1/Nn4q8U+I/HPijUvG3jHWrnUtX1i/mvdU1G8lLzXVxK5eSV2PLMzsWJPUmv7IPj F8L/AAz8bvhJ4o+DPjSJn0fxZ4dvdG1RYzhjb3MDwyYPY7XOD2NfyTftpfsa/G39hH4+6x+z/wDH Lw1NZ31hMz6XqXkkWusWJYiK9tn6PE4U9DlGDRvtdGUOQRP0B/4JO/8ABuz8Nf26/wBlTRf2q/jL +0fqmm2viS5vE0vw/wCEbSBpbWO3uJLctcTzBwJGeJ28tY+EKEuSxVfVPjl/waMQro1xf/s1ftfM +oLj7LpPjnQQsMnPO+6tWLJ+Fu2fbrX5d/shf8FCf2wv2FNcl1f9mX426p4ft7qbzdQ0R9tzpt62 Nu6W1mDRM+0bRJtDgdGFfrZ+wT/wdSeBPiDr1h8N/wBvH4aWvhG4vJFhj8deF/Mk01XPANzbSF5b dM9ZEeUZblUUFge6HvH6s/BT4V+HPgX8HPCvwV8HxMmleEfDtlo+mqzbm8m2gSFMnudqDJ7nmvwQ /wCDsbP/AA8Z8Hf9kX03/wBO2r1/QZoeuaL4n0Wz8SeG9XtdQ0/ULWO5sb6ynWWG5hdQySI6kq6M pBDAkEHIr+fP/g7G/wCUjPg7/si+m/8Ap21eiWwRPLv+Dbf/AJS4eAf+wPrv/prua/a//gu9/wAo lfjR/wBgKz/9ONrX4of8G2//AClw8A/9gfXf/TXc1+1//Bd7/lEr8aP+wFZ/+nG1oXwg/iP5Y69A /ZY/aM8ffsj/ALQ/hH9o74Z3Hl6x4T1iO9hiZ2VLqMfLNbSbSD5csTPE4HJVzXn6nawb3r7Z/wCC +n7Fk/7IP7f2u6zoOlGHwn8S0bxT4ddFHlxyTsTe2w2qFXy7nzCqD7sUsPrUlH9BfjX44fD/APaY /wCCdPiT49/CrVVvNA8W/CTU9R02TzEZ0WTT5SYZNjMFljbdHImSUkRlPKmv5G6/YL/g3V/bVvfF H7NXxm/4J0+ONZkmaPwVrGveAVuJGbZFJbvHfWaZO1VEjx3CooGWluXOa/H0VUiYn9Y//BIb/lGH 8C/+yb6b/wCihXv3irxNofgvwxqXjHxPqUVnpuk2E17qF5PIFjggiQvJIxPAVVUkk9AK8B/4JDf8 ow/gX/2TfTf/AEUK82/4OCv2jV/Z2/4JdePlsr+GHVPHSw+EtLSYZ80XpIulA9fsSXZHoQD7VXQk /mx/aG+MmtftEfHvxr8e/EVktrfeNPFV/rdzaRyF0t2ubh5vKVjyVTftGeyiuq/a8/ZN8X/sj+Jv Beh+KrlZo/G/wv0DxlpUgPzCDULRXeNh2MdwlxF7iMHvXL/s7/CLVvj98ffBPwN0JCbzxh4r0/Ro GH8BubhItx9AA24nsATX68f8HZf7MekaH4S+DP7Rng3wjBa2ulrdeDdUurfgRwbFudOtwvZUEeoE em7HpWZZD/waP/tJuuofFb9kHV9SuGEkNt4v0C18vMUe1ks79y3Zm36cAO4Vjxg5/bCv5T/+CL37 Rz/sv/8ABTD4U+Prq7uI9L1TxAvh7W44rryke21FTabpc8NHFJLFOQe8AI5ANf1YVUdhSP5Sf+C0 P/KU743/APY7zf8AouOvuj/g0P8A+Su/Gz/sW9H/APSi5r4X/wCC0P8AylO+N/8A2O83/ouOvuj/ AIND/wDkrvxs/wCxb0f/ANKLml9oPsn7nV/Jj/wVo/5SafHb/sp+r/8ApS9f1nV/Jj/wVo/5SafH b/sp+r/+lL05BE/Rb/g0D/5Gb4+f9ePhr/0PU6/bivxH/wCDQP8A5Gb4+f8AXj4a/wDQ9Tr9uKI7 CluFFFFUIKKKKACiiigAooooAKKKKACiiigAooooAKKKjurq3sraS8u5ljihjZ5JHOFVQMkn2AoA /n5/4OtP2lE+JP7aHhP9m/RtahuNP+GvhPz9Qt44sPbarqLLNKjN/F/okVg47L5jdya/O39nL9oz 4wfsm/GPSfj78BfFEei+LNCFwNK1STTbe78jzoJIJCI7iOSMkxSuuSpxuyMHBG9+3R+0PeftYfti fEj9oifUri6t/FXi68utJkuo9siaeJDHZxEdtlskMeOvyc5r9Ev+Dd//AIJGfst/tw/Az4gfHL9r n4XN4m0+HxRb6L4Ujj8QX1i9tJBb+ddsfss0e9XF1agbs4MTYxk5jdl7I+G/2uv+Cp37c/7dngTT vhr+1J8ZofE2jaTqy6np9qvhjTbJoroRSRB/MtbeNyNkrjaSVOQSMgEeG+DPF/iH4feMNJ8e+EtS lstW0PUrfUNLvIGKvBcQyLJHIp7FXUEH1Ff0aftCf8G4v/BNm++A3jS0+AX7Nslj46k8KagPBl5P 461do4dV+zP9lZhLdNGV87ZncpXGcg1/N06NG5jkUqynDKw6UAj+yX4A/GDQ/wBoP4F+Dfjv4ZtJ LfT/ABn4XsNbs7aaQM8Ed1bpMI2I4LKH2nHcGvmH/g4N/wCUP/xi/wCvbRf/AE+afXln/Br5+0Yn xd/4JzH4P6jPH/aPww8VXmmLH9pMkr2N0322CVweVHmT3MKjpttuO4Hqf/Bwb/yh/wDjF/17aL/6 fNPqvsk9T+Xev66P+Can/KOf4Bf9kW8Lf+mm2r+Rev66P+Can/KOf4Bf9kW8Lf8ApptqURyPbK81 /ah/Y9/Zp/bP8A/8K0/aa+EOk+K9LVi9p9tjaO5snJUl7a4jKzW7HaoZo3Uso2tlSQen+MPxJ0L4 NfCTxR8XvFFwsOm+FfDt7q+oSN0WG2geZz/3yhr+a39nr/g4d/4Kjfs/s1rL8Z7Px1pzNIyaZ8QN LF8sbO5clZ42iucAkhUMxRVwoUAABiPsX9s//g09On6VfeM/2E/jddXlxDE0sPgnx15e64bJPlw3 8SoqnGFVZYsE/emGSR+Mut6Lq3hrWrzw5r2nyWl9p91JbXtrMu14ZkYq6MOxDAg+4r9KvE//AAda f8FHNd8NXGiaR8OPhNot5cW0kS6xp/h2/ea2ZlIWWJZ76SPepO4b0dSQMqRkH81dc1rVvEmtXniP Xr+S7vtQupLm9upm3PNM7Fndj3JYkn3NS7FK5/QJ/wAGq/7Snjb4sfsbeLPgd4z1ea+j+G3iaGLQ ZbhizW+n3kTSJbAnqqSxTlfQSBRwoA+L/wDg7G/5SM+DuP8Ami+m/wDp21ev0J/4Ntv2JPHn7Jf7 D9347+LGhT6X4i+J2srrP9lXUeya001IhHaLKvVXcGWbBwQs6BgGDCvz2/4Oxv8AlIz4O/7Ivpv/ AKdtXpv4RfaPLv8Ag23/AOUuHgH/ALA+u/8Aprua/a//AILvf8olfjR/2ArP/wBONrX4of8ABtv/ AMpcPAP/AGB9d/8ATXc1+1//AAXe/wCUSvxo/wCwFZ/+nG1oXwg/iP5Y6/pr/wCC6v7B8n7df/BP qfWfBmim68cfD21/4SLwqsMZaW6jWEfbLJQASxlhG5VAy0sMI6Zr+ZSv7RPCQz4T0wEf8w+H/wBF iiISP5Bf2PP2htY/ZT/aa8G/H7SFkdfD+sK+o28f3rqxkVobuD/tpbyTR+2+vN5VRJnjilEiqxCy AEbhnrz0r7S/4Lx/sCH9hT9urWD4O0P7L4D+IXmeIfB3kxbYbXzH/wBLsF2xoi+ROW2xru2QS224 ksa+K6ko/rH/AOCQ3/KMP4F/9k303/0UK/MD/g7a/aOOsfFD4X/so6RqAMOiaRceJdahjbIM9y5t 7YN6MkcFwQOuLgHuK/T/AP4JDf8AKMP4F/8AZN9N/wDRQr+cj/grp+0gn7Vf/BRr4rfFrT9UhvNL /wCEmk0rQbi2YmKWwsQLOCVPaRIRL7mQnvVPYiJ418D/AI2fEn9nH4s6H8cPhBrkWmeJvDd59q0b UJtPgult5trKH8qdHjYgMcblODgjkA17P+1V/wAFcP2/f22PhcvwZ/aY+N1v4k8OrqcOoR2P/CJ6 XaslzEHVJFktraOQECRxw2CGIOa+qv8Ag3U/4Jbfs6ft7D4nfEH9q/4Y3PiDw54c/s7T/D6JrV3Y o19L50k53WssbMUjSDgnGJxwTyP0o8a/8G3/APwSi1fwdq2leD/2drjSdWutNuItL1T/AITbWZfs dw0bCObY92yvscq21gQcYII4pWY7n8zscssMizQuysrZVlOCCO4r+vX9gf8AaKg/az/Yy+Gv7Q6T RvceJvCdrPqghbcsd+i+Vdxg/wCzcRyrzz8tfyLeKPDeteDfEuo+EPEli1rqOk301nf2z/eimico 6H3DKR+Ffvd/wag/tHnx5+yR42/Zr1W93Xnw/wDFK32mxtJyNP1FGYIq9wtxBcsSOP3y5x3cQkfl 3/wXc8HXvgj/AIKz/GbS70f8fWuWuoRt2ZLqwtrgfl5uPqDX1h/waR+P9G0n9qb4pfDS7mC32ueB be/sw38a2l4qSKPf/SlOPQE9jXS/8HVf7CXiaw+Ifh79v3wJ4ekn0XUdNg0Hx1LbRFvsd5EzC0up euFljYQbuFVoIlPzSLn8sf2Xv2mvjB+x78ctB/aG+BfiIab4i8P3Bkt2lj8yG4jZSstvMmRvikQs rLkHBypVgrBdQ3R/YrX8jX/BS3xlo/xB/wCChfxt8YeHrpLiwvfijrjWdxG2VmjW9lVZAe4YLuHs a+1fjl/wdUftmfE/4MS/Dr4e/B/wn4J8QahYPa6r4v026ubiWPcm1pLKKQgWsnOVZ2n29ucMPzCt LTVNc1OOwsbW4vLy8uFjhhhRpJZ5XbAVQMlmLHAA5JNNsIo/aj/g0F8MX8dl8evGcsTLazS+HLK3 fHDyINReQfgHj/76r9pa+Ov+CGn7CGv/ALBP7CGj+CviHpYtPGniy+k8ReLrUkM1ncTIiRWhI7xQ RxKwBIEhlwSDk/YtUhMKKKKBBRRRQAUUUUAFFFFABRRRQAUUUUAFFFFABXJfHr4aan8Z/gl4u+EO j+NLjw3ceKPDl5pMevWcAkm0/wC0QtEZ41LLl1DkryMEA9q62igD8d/+IQ74R/8AR6/iL/wjbf8A +SK/Rr/gnj+w/wCCf+CeX7Lej/szeCPEU2tR6de3l5f67c2a28uoXE87SGR0VmClUMcQwT8sS17d RRYAr8m/i/8A8GonwM+JfxZ8TfEbw9+1NrXhyx1/xBeajZ+H7PwnDJDpkc8zyrbRsZwWSMNsUkA4 UV+slFAHxP8A8Ep/+CNWk/8ABLLxt4u8S+EP2jtU8WWHjHS7e21DSb/w/Haqk1vKzQzh0lc5VZZ1 24583ORjB96/bx/ZL0r9uj9k7xd+yrrnjS48O2viyOzSXWLWzW4kt/s97BdDEbMobJgC8kYDZ7Yr 16igD8dz/wAGh3wk7ftseI//AAjYP/kiv1W/Z1+EFp+z3+z94F+Aen65Jqdv4I8H6ZoEOpTQiN7t LO1jtxKyAkKWEe4qCQCcZNdlX51/8HKX7Tv7QP7K37Hngrxx+zr8WdY8H6vf/EuCxvNQ0W48qSa2 On3shiJwcrvjRvqopbD3PvD4wfCbwL8ePhZ4g+DHxP0h7/w74o0mbTdaso7qWBp7aVCjoJImV0yC eVINflr8ZP8Ag0j/AGbfEusNf/Av9qjxd4StpMlrHX9Ft9ZVGz0Rke1YL7MWP+1X5geEv+Cw3/BT ++8VaZZXf7bnjySKbUIUkjbVuGUyAEfd9K/qtpbj+E/FDS/+DQG8N8x1r9v2P7OrfL9l+GR3uPfd qOF/8er65/Yh/wCDdf8AYL/Y+8R6f8SPElhqXxM8Wac6zWepeMPLNlaXCnIlgso1EYYHBBlMxVhu UggEfiL4j/4LE/8ABUG18Q39rb/tvePUjjvJUjVdW4VQ5AHSv2q/4Ntf2lvj1+1P+wz4q+IX7RHx V1fxhrdn8V77T7XUtauPMljtU0zTJFhBx90PLI2PVzQrA72P0Gr4J/4Ki/8ABCbwN/wU5/aB0n4+ eJ/2iNW8JXGk+D7fQE02x0CK6SRIrq6uBKXeVCCTdFduMYQHPNfPv/Bzb+2v+1h+yd8RPhJpn7N/ x58ReDbfWtF1aXVYdDvPKW6eOa2CM/ByVDtj6mvy6P8AwWQ/4Kj/APR8Xj7/AMG3/wBjQ2CR+0f/ AATz/wCDeD4ff8E/f2qdD/ai0D9pzWfEt1odpewR6PeeG4reOUXFtJASXWZiNok3dOcYr7G/bc/Z d0z9tP8AZZ8Yfsv6z4vuNBtfF1lDbTava2izyWwS4imyEZlDZMWOSOteIf8ABEL/AIKCf8PAf2I9 H8S+MNcjuvH3g5l0Lx0rOvmz3EaAw3xXcWxcQ7WLkKpmW4VRhK8y/wCDlD9pv4//ALK37Gfg3x3+ zr8WNY8H6xffE62sLzUNFuPKkltm06/kMROD8peNGx6qKfQXU8H/AOIQ74Sf9Hs+I/8AwjYP/kiv 2A0qxGl6XbaYsm8W9ukQcjG7aoGf0r+bX/gm/wD8FU/+CivxS/b6+Dvw4+If7YHjTWNC1z4iaVZa vpd7qW6G7t5LlFeNxjlWBINf0pUIbPmv/gp7/wAEzvhV/wAFPPgppvwq8f8AiW48O6joWtLqOheJ rGwS4ntCVKTQ7XK7o5UI3LuHzRxtzsAr4M/4hDvhJ/0ex4j/APCNt/8A5Ir9Sv2pfjho/wCzT+zf 46+P+utH9n8H+Fb7VfLkPE0kMLNHEPd3CoB3LAV/MBJ/wWV/4KkTSNK37cHjwFmJwuqBR+AC4ApO wK5/TT8BP2bb79nb9j/w/wDsseA/iTOt14Z8GDQ9I8WTaahkilWExx3Zg3bSVYh9m7BxjPOa/Mx/ +DRH4TyO0kn7bfiRmY5Zj4OgyT6/8fFfnX8Hf+C3X/BRvwN8XPC3jbx7+1j448RaFo/iOxvta8P3 GrDy9TtIrhJJrVsr92RFZD7NX9SGi6xpviHR7TX9GvI7izvraO4tbiJgyyxuoZWBHUEEEH3o3Fsf Pv8AwTE/4Jz+Bf8AgmT+z5e/AjwT45vfErap4luNa1LWtQs1t5JppIoYQoRWYKqxwIBycnce9fRl Q6lDPcadPb2szRyyQsscinBVipwfwNfykyf8FjP+CpUMjQy/tv8Aj9WViGVtW5B9Pu09g3P1z/am /wCDXr4K/tJftGeNPj/YftOa14YHjLxBcaxPodn4Zhnjtp528yba7TKSGlZ36DG7HavVf+CXv/BD XQP+CYXx11b4z+C/2mtW8URa34al0fUNF1Dw5HbxurTQzJKHSZiHRocDgja7DvkRf8G5X7Qvx6/a a/YL1f4l/tEfFPV/F2t/8LK1C0ttT1q48yWO1S0sSsQOB8odpGx6ua++aAM3xl4N8JfETwpqHgXx 74Zsda0XVrN7XVNJ1S1Se3u4XGGjkjcFXUjqCCK/L/8AaX/4NSf2Svif4nm8Tfs7fGzxF8NEupWk m0W409dasYcnIWBZJYZkUejyye2K/VKimI/FHSf+DQG7+3E67+35H9lVvlFp8Mz5jj/gWo4X/wAe r7Z/YB/4IOfsPfsEeIrP4naPo+oeOPHVmA1r4q8XOkn2CTHL2lsiiOAns7CSRegkAJz9q0UWC4UU UUAFFFFABRRRQAUUUUAFFFFABRRRQAUUUUAFFFFABRRRQAUUUUAFFFFABRRRQAV+WH/B2l/yYj8P /wDsrdv/AOmvUK/U+vyw/wCDtL/kxH4f/wDZW7f/ANNeoUpbAfgd4I/5HTR/+wpb/wDoxa/tAr+L /wAEf8jpo/8A2FLf/wBGLX9oFKJUj+LvxX/yNOpf9hCb/wBDNf0Df8Gm/wDyjo8Zf9lq1L/00aRX 8/Piv/kadS/7CE3/AKGa/oG/4NN/+UdHjL/stWpf+mjSKIjex85/8Hef/JUvgh/2L+t/+j7SvyF0 Xwr4h8R2WqajoelSXMOi6eL7VJIxn7Pb+dFB5h9vMmiXj+/6ZI/Xr/g7z/5Kl8EP+xf1v/0faV8r /wDBvz8KfBnx8/bo1b4C/ESy+0aH42+FXiLRtTj/AIhFLAuWU9nXAZW6hlBHIofxAtin/wAEHP2/ W/YU/bl0keMNca18B/EHy9A8YLLMVhty7/6JfMMhQYJjguc7YZrjHLV+mf8Awdn8/sDeAmH/AEV+ 0/8ATVqVfhd+0r8AvHX7LPx88W/s8fEm0aLWvCOuT6ddt5ZRZ1Rv3c6A8+XLGUlQ90kU96/QT9uX 9tiX9tb/AIN+fhLqPinV/tXi/wAA/Gax8L+KWllBlmaHRtSNtdMM7j5tv5eXIG6WObGdppdBPufI v/BKD/lJh8CP+yp6L/6Vx1/WlX8lv/BKD/lJh8CP+yp6L/6Vx1/WlzTiEj81v+Do79pFfhL/AME+ LP4JaXqgi1P4n+Kreykt1X5n06zIu7hgewEyWaH1EpHQmvxW/wCCWf7KOhfts/t2+BP2b/Fb3Mek a5Ney6pcWqZaKG3sZ7nJ9AWiVeeu7HcV9Zf8HTv7SDfFL9vrSfgLpWqXT6f8MPCVvBdWcyARx6nf 4u5pE/vBrZrBSfWMjtk9x/waTfA5vEn7THxQ/aHuLmPyfCfg220SG1eLLPNqNz5vmq3bYmnSKe5E 47Zo+0G0T8o/F3hfWfA/ivVPBfiK0aDUNH1CayvoW6xzRSGN1/BlIr+nz/ggf+0fH+0h/wAEvPhz fXV1HJqXg20fwlqqRuW8trDEduDn+I2htXPu/pX4a/8ABeX4Bv8As/f8FSvifplvYiHT/FOox+KN NZRgSLfxiadsdsXRuV/4DX2b/wAGkn7SB0z4gfFH9kzVr4CPVtNt/FGhws+AJoHFtdAD+JnSa1OB ziBj0zgWjB7H7i1/G7+0X4XHgj9oTx54KCbf7H8ZapZbfTyruWPH/jtf2RV/IT/wUEsf7M/b1+N2 m4x9n+L3iWLHpt1S5H9KJBE/fP8A4NlPDH9gf8Ep/D+qiPb/AG54u1q9zj7225+zZ/8AJfH4V+gd fGv/AAb86UNH/wCCQnwdttm0yWerzt7+ZrV9Jn8mFfZVUSFFFFABRRRQAUUUUAFFFFABRRRQAUUU UAFFFFABRRRQAUUUUAFFFFABRRRQAUUUUAFFFFABRRRQAZr8lv8Ag7d8feGbP9lX4X/C6bVIRrOp fEGTVbax3fvGtbaxnikkx/dD3UQz3Lexr5L/AOCw3/BVr9un4Mf8FQPip4K/Z9/am8VeHPDei31j p9jodjfh7OBo9PthOVhkDIrNP5rEgA5Nfnz8cf2hPjj+0v43b4kfH/4ra54v1xoFgXUte1B7h4oQ SREm44jjBZiEUBQWJA5NS2UkZnwt0i/8Q/E7w5oGlW7TXV9r1nb20Ma5Z5HmRVUe5JAr+zbnvX81 f/BvR/wT28eftX/tq+Hfj1q3hy4h+Hvwt1iHWNU1mWEiG61OAiW0somIw8nm+XK4GdsafMVMibv6 VKIhI/i78V/8jTqX/YQm/wDQzX9A3/Bpv/yjo8Zf9lq1L/00aRX8/Piv/kadS/7CE3/oZr+gb/g0 3/5Rz+Mv+y1al/6aNIoiN7Hzn/wd5/8AJUvgh/2L+t/+j7SvnP8A4NnZCn/BV3wuo/j8L60D/wCA jH+lfRn/AAd5/wDJUvgh/wBi/rf/AKPtK+cf+DaH/lLB4V/7FnW//SN6PtC+yfWf/B1V+wEJbXw/ /wAFDvhzofzReT4e+Iy20P8ACSfsF++1Ox3WryO/O6zRRwa/HTQvibrej/C7xF8I3eSbRvEGoafq T2okCrFqFn56QXP3SWKwXd5FtBUf6RuJOwA/2AftAfA/wF+0r8E/FHwE+J+mi60HxZos+nahHtBZ FkXAlTIO2SNtsiN1V0VhyBX8jH7UX7PHjv8AZN/aF8Xfs5fEq32ax4R1qWxuJFXatxGMNFcIP7ks TRyrnnbItEgiei/8EoP+UmHwJ/7Knov/AKVx1/WVq2qafoel3OtatdLBa2du891NIcLHGilmY+wA Jr+TX/glB/ykw+BH/ZU9F/8ASuOv6FP+C7n7RY/Zu/4JffEzW7O78vUvFOmr4W0lRJtZpNQPky7T 13LbG4kGP+ef40R2CR/NX+1l8eNS/af/AGnPH37Q2p/a1bxj4tvtVt4L6bzJLa3lmZoLcnpiKLy4 xjgBABwBXO+C/i18VPhxBPa/Dv4meINBiunV7qPRdantVlYDALCJ13EAnBPTNc/z6V/VD/wTX/4J /fs8/Cv9gn4T+DvHvwD8H6try+CrO91y+1rwpaT3LXl0n2qZHeSMs2ySZoxk5CoBxjFLcex/Ln4w 8d+N/iHqi654/wDGWq65fJCIUvNY1CW6lWMEkIHkYkKCzHGcZJ9a97/4JG/tJxfsof8ABRj4V/F3 U9Tgs9JHiaPSvEFzdMVhh0++U2c8r47RpMZfYxg9q/Yr/g48/YY+DVx/wTc1L4tfCX4SeGfDeqfD /wAT6dq1zN4f8M29vNd2cshsZYWaFFbYDdxzHPAEHPqP55VZkYMjEEcgjtS2Dc/tUzX4H/8ABR7/ AIJn/wDBNJP24vG+v/F7/gsT4e8FeI/HXjK+1a68JW/w3m1Y6LPdXLSPBdXFteFLdg7knzxCcHcQ BzX6qfsq/tUeN/2pP+CUGh/tN/Du+bVPG2pfCi6cSLbeWZvEdray284Cdgb6CTb2IwRwRX8p2qan qWtancazrWoT3d5dzvNd3V1KZJZpGYszuzElmJJJJOSTk1TFE/rl/wCCeHwR8E/s4fsWfD34K/Dj 4s6f480PQtD8vTfGGkrGttq0byyS+fGI5ZU2kyHG2Rxx1r2ivyx/4NO/FHxQ1j9iTxx4f8TGeXwv pHxCaPwvNO5OySS1hku4Ez0jVjFJgcb55D1Jr9TqokKKKKACiiigAooooAKKKKACiiigAooooAKK KKACiiigAooooAKKKKACiiigAooooAKKKKACiimySJEhkldVVeWZjgCgD4v/AGj/APggH/wTW/ae +IuvfF3xz8NfEFj4m8TapNqOt6xo/i+8Vrm4kbc7+XM8sSAn+FEVR0AAwK5v4c/8G13/AASi8B3c d9q/wj8QeKZIplkj/wCEj8YXZQEHOCls0KuvqrAgjggjNfaOu/Gf4PeFt3/CTfFfw1pu37327Xbe HH/fbiuT1X9uD9izQ8/23+178L7Pb977V8QNNjx/31MKA1O3+Hvw4+H3wk8H2Xw9+FfgbR/Deg6a jJp+i6DpsVpaWysxdgkUSqi5ZmY4AyWJPJNbVeB+IP8Agqf/AME2PDKk6n+3f8J32/eWx8dWN0R+ EMjmuJ1j/guf/wAEnNDkaK9/bT8NuV6/Y7G+uB+cVuwNAHMXf/Bu3/wSFvbuW9uv2V7hpJpGkkb/ AITzXBlick8XtfQ/7I/7F/7N/wCwt8N734SfsvfD9/Dfh/UNck1e8sX1e7vd95JDDC8m+6lkcZjt 4htDBRtyBkkn5/1X/g4a/wCCQGlRsx/a5W4Zekdr4J1yQt9D9i2/mRXCeJv+Dnr/AIJZaDu/srxJ 441rHT+zPB7pn/wIeKloGp9L/th/8E0/2MP29tW0PW/2q/hJJ4muvDdvPBo0ieIb+x+zxzMjSDFp PEHyY15bJGOMZNcz+zF/wR3/AOCd/wCxz8W7T46fs6/AebQfFFjaz29rqTeLNUuwkcyFJF8u4uZI zlSRkrkdsV8z3f8Awdb/APBNy3/1Pw4+L9x/1x8M6cM/99agK5XxV/wdtfsbWYY+Cf2afibqH93+ 1P7Ps8/9+7ibFGg9T9Xq+bf2q/8AgkX/AME+f21/ikPjT+0j8BBr3iX+zIdPbUrfxHqNiZIIi5jD pa3EaOw3kb2BbaFXOFUD89tQ/wCDvzwxHOy6V+wRfzR5+R7j4kpEx+oGntj8zWVq3/B3/qEtsyaF /wAE/wCGGb+Ca7+KBkUfVV01Sf8AvoUXQWZ96/CT/ghP/wAEuPgb8TtB+Mfwv/Zum03xF4Y1aHUt F1BvGmsTfZ7qFw8b+XLdsj4YA7WUg9wa9h/a8/Yd/Zm/bu8E6Z8Of2pPANx4k0XR9U/tKwsI9evb FUuvLeISk2s0ZchJHUbiQN7Y61+MXiz/AIO2f2yb2QnwN+zT8M9NXd8q6t/aN6QPrHcQfyrnpf8A g7C/4KMP/q/hD8Gk+nh3VT/7kqV4jsz9PoP+Ddf/AII/28yzp+ylKzIwYCTx3rjKceoN7gj2PBr7 ZREjRY41CqowqqOAPSv5vfF//B0B/wAFSfEu7+xtZ8B+H933f7H8Hh9v0+1SzfrmuBvf+Dhv/gsF eyM//DXjRKxyI4fAuhKF9h/oOfzJougsz+mP4o/DPwT8Z/ht4g+EXxK0RdS8PeKNHudK1zT2meP7 RazxNFKm9CroSjEBlIZTyCCAa+Qf+IdL/gj7/wBGqXH/AIX2u/8AybX4g63/AMF5P+CtviC3Ntf/ ALZ2tRqe9joemWzf99Q2qn9a8/8AEn/BUz/gpN4rl83Vf27/AIsJn+Gw8d31ov8A3zBIg/Si6CzP 6lf2XP2Uvgb+xl8KIfgh+zr4VutD8L299Nd22l3GtXd8IZJSGk2PdSyOqlhu2Bgu5mOMsSfmz4+/ 8G+n/BMn9of4vXXxo8UfCXVNH1PU79rzXLPwzr0tnZ6lMxBdnhGRGWPLeT5RZmZjliTX87d7+3p+ 3PqWRqP7aHxYuN3XzviLqbZ/OeuQ8S/HL42eM93/AAmHxh8Vatu+9/aXiC5nz/325o5g5T+vH4Nf Cf4Cfsn/AAq0n4J/CDQNH8JeF9Bt/K07S4bgIqAkszs0jFpJGYlnkcs7sSzEkk1a1z9oT4B+GEMn iX43+D9PVfvNfeJbWED/AL6kFfxtsWZtzN9feijmDlP7PPBHxB8BfE3QU8VfDfxvpHiDS5JGjj1L Q9Siu7dmU4ZRJEzKSDwRnitivyG/4NFvFTXn7P8A8YfBHmNt07xlp98F5wPtFo8ef/JX9K/XmqJC iiigAooooAKKKKACiiigAooooAKKKKACiiigAooooAKKKKACiiigAooooAK+N/8Agvr8Rvil8Jv+ CWHxG8ffCDx5q3hrV7O40iNtW0S9e2uY4JtUtYJFSVCGTcsu0lSCQSM4Jr7Irxv/AIKF/DDwJ8Y/ 2Ivid8PviV4ej1TR7rwjdTz2ckzxhpLdftELbo2VgUmijcYI5UduKAP5R9Z/ab/aT8RZ/wCEh/aE 8cX27732zxZeS5/76kNcpq3iTxFrz79d1+9vW9bu6eT/ANCJr9Cf2Y/2Ev2VPiGID4w+Fn2zeRu/ 4nl9Hn/vicV99fs7/wDBDz/gl1468j/hKv2YPtW/G7/itdbjz/3xeiosWfz30V/U54f/AOCEf/BJ bw1t/s79i/QZNvT+0NX1G7/9H3L5rsNM/wCCSX/BMnSAotf2Ffhk23p9q8KW8/8A6MVs0+UXMfyZ 0V/XloP/AATw/YD8LyCfw7+xB8I7KRek1v8ADjTFf/voQZ/Wu60H4JfBjwvCIfDPwi8L6cg6JY6B bQj8kQUcocx/GmoZ2CIuSeAB3rrvC37P3x68c7f+EJ+CPi7WN/3P7L8N3Vxu+nlxmv7HrLR9J03j TtLt7f8A64wKv8hVijlDmP5Cbb/gn1+3te82f7EPxemz08v4a6o38oK3/DH/AASt/wCClPi6byNJ /YR+K0ZzjdqPge9s1/76uI0H61/WvRRyhzH8tuif8ECv+Cuuv2ou7H9jXU41P8N94m0i2b/vma7V v0rUtP8Ag3c/4LB3Uqxt+ySsKs2DJN480EBfc4vifyBr+n6ijlDmP5wvB3/Brr/wVC8TFf7bt/h7 4d3df7Y8XNJt+v2WCb9M11sP/Bpn/wAFCW/4+Pjh8GV/3Nd1Zv8A3Giv6EKKfKHMz8D/AAt/waRf tb3bgeNf2ofhzp65+Y6Xb394QP8AtpDDXoWkf8GgN28Cvrv/AAUAjjm/jis/hgXUfRm1Jc/98iv2 uoo5UK7Pxr0z/g0H8CRTK2sft2atcR/xra/D+KFj9C16+PyNd14Z/wCDSj9i20C/8Jl+0h8UL8/x f2bJp1pn/vu1mxX6tUUWQXZ+aFh/waof8E17PH2jx18Wrr/r48UWIz/3xYLXU+Hf+DY//glXom3+ 0/BHjLWMdf7R8ZTrn/vwI6/QainYV2fF+kf8G9f/AASB0dFEf7IcVwy9ZLzxprcu78Gvdv6V02j/ APBEL/glJoTK9l+xR4UkK9Ptkl1cD8pZmzX1VRQFzifgZ+zb8AP2ZPDVx4P/AGe/g34c8G6bd3P2 i8tPDukxWq3E2AvmSbADI2ABuYkgADpXbUUUAFFFFABRRRQAUUUUAFFFFABRRRQAUUUUAf/ZUEsD BBQABgAIAAAAIQCvgB3u3gAAAAgBAAAPAAAAZHJzL2Rvd25yZXYueG1sTI/NTsMwEITvSLyDtUjc qPNDIwhxqqoCThUSLRLito23SdR4HcVukr49hgscd2Y0+02xmk0nRhpca1lBvIhAEFdWt1wr+Ni/ 3D2AcB5ZY2eZFFzIwaq8viow13bidxp3vhahhF2OChrv+1xKVzVk0C1sTxy8ox0M+nAOtdQDTqHc dDKJokwabDl8aLCnTUPVaXc2Cl4nnNZp/DxuT8fN5Wu/fPvcxqTU7c28fgLhafZ/YfjBD+hQBqaD PbN2olOQLkNQQZKlIIJ9/5gF4fArJCDLQv4fUH4DAAD//wMAUEsDBBQABgAIAAAAIQAZlLvJwwAA AKcBAAAZAAAAZHJzL19yZWxzL2Uyb0RvYy54bWwucmVsc7yQywrCMBBF94L/EGZv03YhIqZuRHAr +gFDMk2jzYMkiv69AUEUBHcuZ4Z77mFW65sd2ZViMt4JaKoaGDnplXFawPGwnS2ApYxO4egdCbhT gnU3naz2NGIuoTSYkFihuCRgyDksOU9yIIup8oFcufQ+WsxljJoHlGfUxNu6nvP4zoDug8l2SkDc qRbY4R5K82+273sjaePlxZLLXyq4saW7ADFqygIsKYPPZVudAmng3yWa/0g0Lwn+8d7uAQAA//8D AFBLAQItABQABgAIAAAAIQCKFT+YDAEAABUCAAATAAAAAAAAAAAAAAAAAAAAAABbQ29udGVudF9U eXBlc10ueG1sUEsBAi0AFAAGAAgAAAAhADj9If/WAAAAlAEAAAsAAAAAAAAAAAAAAAAAPQEAAF9y ZWxzLy5yZWxzUEsBAi0AFAAGAAgAAAAhALxengzfAgAAMAgAAA4AAAAAAAAAAAAAAAAAPAIAAGRy cy9lMm9Eb2MueG1sUEsBAi0ACgAAAAAAAAAhAHZPhIGUTQAAlE0AABUAAAAAAAAAAAAAAAAARwUA AGRycy9tZWRpYS9pbWFnZTEuanBlZ1BLAQItAAoAAAAAAAAAIQDKEZnGpJkAAKSZAAAVAAAAAAAA AAAAAAAAAA5TAABkcnMvbWVkaWEvaW1hZ2UyLmpwZWdQSwECLQAUAAYACAAAACEAr4Ad7t4AAAAI AQAADwAAAAAAAAAAAAAAAADl7AAAZHJzL2Rvd25yZXYueG1sUEsBAi0AFAAGAAgAAAAhABmUu8nD AAAApwEAABkAAAAAAAAAAAAAAAAA8O0AAGRycy9fcmVscy9lMm9Eb2MueG1sLnJlbHNQSwUGAAAA AAcABwDAAQAA6u4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5" o:spid="_x0000_s1027" type="#_x0000_t75" style="position:absolute;width:14681;height:150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87E9wAAAANsAAAAPAAAAZHJzL2Rvd25yZXYueG1sRE9NawIx EL0X/A9hBG81q2BZtkapC4IHL64tvY6b6WbpZhKSqOu/bwqF3ubxPme9He0gbhRi71jBYl6AIG6d 7rlT8H7eP5cgYkLWODgmBQ+KsN1MntZYaXfnE92a1IkcwrFCBSYlX0kZW0MW49x54sx9uWAxZRg6 qQPec7gd5LIoXqTFnnODQU+1ofa7uVoFVAcfPs3pXO6OZVNf/MclxkGp2XR8ewWRaEz/4j/3Qef5 K/j9JR8gNz8AAAD//wMAUEsBAi0AFAAGAAgAAAAhANvh9svuAAAAhQEAABMAAAAAAAAAAAAAAAAA AAAAAFtDb250ZW50X1R5cGVzXS54bWxQSwECLQAUAAYACAAAACEAWvQsW78AAAAVAQAACwAAAAAA AAAAAAAAAAAfAQAAX3JlbHMvLnJlbHNQSwECLQAUAAYACAAAACEAaPOxPcAAAADbAAAADwAAAAAA AAAAAAAAAAAHAgAAZHJzL2Rvd25yZXYueG1sUEsFBgAAAAADAAMAtwAAAPQCAAAAAA== ">
                  <v:imagedata r:id="rId52" o:title="" croptop="6675f" cropbottom="6898f" cropleft="7558f" cropright="7263f"/>
                </v:shape>
                <v:shape id="Paveikslėlis 12" o:spid="_x0000_s1028" type="#_x0000_t75" style="position:absolute;left:16002;top:277;width:15303;height:14414;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MmJGAwQAAANsAAAAPAAAAZHJzL2Rvd25yZXYueG1sRE9Li8Iw EL4L+x/CLHjT1CIiXaNIYYuXHtYHex2asS02k24Ttd1fbwTB23x8z1ltetOIG3WutqxgNo1AEBdW 11wqOB6+J0sQziNrbCyTgoEcbNYfoxUm2t75h257X4oQwi5BBZX3bSKlKyoy6Ka2JQ7c2XYGfYBd KXWH9xBuGhlH0UIarDk0VNhSWlFx2V+NgvTvfzkfijzL4qM/5Rmnv3k2KDX+7LdfIDz1/i1+uXc6 zI/h+Us4QK4fAAAA//8DAFBLAQItABQABgAIAAAAIQDb4fbL7gAAAIUBAAATAAAAAAAAAAAAAAAA AAAAAABbQ29udGVudF9UeXBlc10ueG1sUEsBAi0AFAAGAAgAAAAhAFr0LFu/AAAAFQEAAAsAAAAA AAAAAAAAAAAAHwEAAF9yZWxzLy5yZWxzUEsBAi0AFAAGAAgAAAAhAAyYkYDBAAAA2wAAAA8AAAAA AAAAAAAAAAAABwIAAGRycy9kb3ducmV2LnhtbFBLBQYAAAAAAwADALcAAAD1AgAAAAA= ">
                  <v:imagedata r:id="rId53" o:title=""/>
                </v:shape>
                <w10:wrap type="square"/>
              </v:group>
            </w:pict>
          </mc:Fallback>
        </mc:AlternateContent>
      </w:r>
    </w:p>
    <w:p w14:paraId="20211DA6" w14:textId="539D109B" w:rsidR="00217DD9" w:rsidRPr="00217DD9" w:rsidRDefault="00217DD9" w:rsidP="004478D0">
      <w:pPr>
        <w:spacing w:after="0" w:line="240" w:lineRule="auto"/>
        <w:rPr>
          <w:rFonts w:cstheme="minorHAnsi"/>
          <w:b/>
          <w:bCs/>
          <w:color w:val="5A5655"/>
          <w:sz w:val="40"/>
          <w:szCs w:val="40"/>
        </w:rPr>
      </w:pPr>
      <w:r w:rsidRPr="00217DD9">
        <w:rPr>
          <w:rFonts w:cstheme="minorHAnsi"/>
          <w:b/>
          <w:bCs/>
          <w:color w:val="5A5655"/>
          <w:sz w:val="40"/>
          <w:szCs w:val="40"/>
        </w:rPr>
        <w:t>Savival</w:t>
      </w:r>
      <w:r w:rsidRPr="00782F04">
        <w:rPr>
          <w:rFonts w:cstheme="minorHAnsi"/>
          <w:b/>
          <w:bCs/>
          <w:color w:val="5A5655"/>
          <w:sz w:val="40"/>
          <w:szCs w:val="40"/>
        </w:rPr>
        <w:t>dybė</w:t>
      </w:r>
      <w:r w:rsidR="004478D0" w:rsidRPr="00782F04">
        <w:rPr>
          <w:rFonts w:cstheme="minorHAnsi"/>
          <w:b/>
          <w:bCs/>
          <w:color w:val="5A5655"/>
          <w:sz w:val="40"/>
          <w:szCs w:val="40"/>
        </w:rPr>
        <w:t>s naujienos</w:t>
      </w:r>
      <w:r w:rsidR="009E1B4A" w:rsidRPr="00782F04">
        <w:rPr>
          <w:rFonts w:cstheme="minorHAnsi"/>
          <w:b/>
          <w:bCs/>
          <w:color w:val="5A5655"/>
          <w:sz w:val="40"/>
          <w:szCs w:val="40"/>
        </w:rPr>
        <w:t xml:space="preserve"> internete</w:t>
      </w:r>
    </w:p>
    <w:p w14:paraId="73E04615" w14:textId="77777777" w:rsidR="00217DD9" w:rsidRPr="0021655C" w:rsidRDefault="00217DD9" w:rsidP="00CF6456">
      <w:pPr>
        <w:spacing w:after="0" w:line="240" w:lineRule="auto"/>
        <w:ind w:firstLine="851"/>
        <w:jc w:val="both"/>
        <w:rPr>
          <w:rFonts w:cstheme="minorHAnsi"/>
        </w:rPr>
      </w:pPr>
    </w:p>
    <w:p w14:paraId="6CA66BD3" w14:textId="12726D75" w:rsidR="00A832AD" w:rsidRDefault="00A832AD" w:rsidP="00CF6456">
      <w:pPr>
        <w:spacing w:after="0" w:line="240" w:lineRule="auto"/>
        <w:ind w:firstLine="851"/>
        <w:jc w:val="both"/>
        <w:rPr>
          <w:rFonts w:cstheme="minorHAnsi"/>
        </w:rPr>
      </w:pPr>
      <w:bookmarkStart w:id="16" w:name="_Hlk63155135"/>
      <w:r w:rsidRPr="00A832AD">
        <w:rPr>
          <w:rFonts w:cstheme="minorHAnsi"/>
        </w:rPr>
        <w:t>Komunikacijos skyrius koordinuoja ir nuolat pildo Savivaldybės interneto svetainę www.panevezys.lt: skelbiamos naujienos, priėmimo į darbą, konkursų skelbimai, informacija, kur praleisti laisvalaikį, skelbimai, apklausos, pristatomi nauji projektai, idėjos, iniciatyvos</w:t>
      </w:r>
      <w:r>
        <w:rPr>
          <w:rFonts w:cstheme="minorHAnsi"/>
        </w:rPr>
        <w:t xml:space="preserve">, </w:t>
      </w:r>
      <w:r w:rsidRPr="00A832AD">
        <w:rPr>
          <w:rFonts w:cstheme="minorHAnsi"/>
        </w:rPr>
        <w:t xml:space="preserve">Tarybos sprendimų projektai, Tarybos posėdžių tiesioginės transliacijos, pildoma fotografijų ir vaizdo įrašų Galerija bei kita aktuali informacija. Savo sričių duomenis atnaujina Savivaldybės administracijos skyriai. </w:t>
      </w:r>
    </w:p>
    <w:bookmarkEnd w:id="16"/>
    <w:p w14:paraId="6BD52354" w14:textId="77777777" w:rsidR="00A832AD" w:rsidRDefault="00A832AD" w:rsidP="00CF6456">
      <w:pPr>
        <w:spacing w:after="0" w:line="240" w:lineRule="auto"/>
        <w:ind w:firstLine="851"/>
        <w:jc w:val="both"/>
        <w:rPr>
          <w:rFonts w:cstheme="minorHAnsi"/>
        </w:rPr>
      </w:pPr>
      <w:r w:rsidRPr="00A832AD">
        <w:rPr>
          <w:rFonts w:cstheme="minorHAnsi"/>
        </w:rPr>
        <w:t xml:space="preserve">Savivaldybės interneto svetainėje kasdien apsilanko apie 3000 lankytojų, dar 589 užsisako el. paštu siunčiamas naujienas, 479 – aktualijas, 482 – informaciją, kur praleisti laisvalaikį, 737 – priėmimo į darbą, 537 – konkursų skelbimus. </w:t>
      </w:r>
    </w:p>
    <w:p w14:paraId="722BECF1" w14:textId="77777777" w:rsidR="00A832AD" w:rsidRDefault="00A832AD" w:rsidP="00072F59">
      <w:pPr>
        <w:spacing w:after="0" w:line="240" w:lineRule="auto"/>
        <w:ind w:firstLine="851"/>
        <w:jc w:val="both"/>
        <w:rPr>
          <w:rFonts w:cstheme="minorHAnsi"/>
        </w:rPr>
      </w:pPr>
      <w:r w:rsidRPr="00A832AD">
        <w:rPr>
          <w:rFonts w:cstheme="minorHAnsi"/>
        </w:rPr>
        <w:t xml:space="preserve">Toliau didėja Savivaldybės paskyros socialiniame tinkle „Facebook“ auditorija. 2020 m. ji išaugo iki 17 097 mėgėjų (2019 m. buvo 15 000), 17 610 sekėjų. Pagal šį rodiklį Panevėžys – ketvirtas tarp didžiųjų šalies miestų (po Kauno, Vilniaus ir Alytaus). Taip pat pagerinti susidomėjimo įrašais rezultatai. </w:t>
      </w:r>
    </w:p>
    <w:p w14:paraId="3F6EFD6F" w14:textId="67A5F0DE" w:rsidR="00072F59" w:rsidRPr="0021655C" w:rsidRDefault="00A832AD" w:rsidP="00072F59">
      <w:pPr>
        <w:spacing w:after="0" w:line="240" w:lineRule="auto"/>
        <w:ind w:firstLine="851"/>
        <w:jc w:val="both"/>
        <w:rPr>
          <w:rFonts w:cstheme="minorHAnsi"/>
        </w:rPr>
      </w:pPr>
      <w:r w:rsidRPr="00A832AD">
        <w:rPr>
          <w:rFonts w:cstheme="minorHAnsi"/>
        </w:rPr>
        <w:t xml:space="preserve">„Facebook“ paskyroje platintos naujienos, informacija apie renginius, darbo skelbimai, konkursai, akcijos, publikuotos nuotraukos ir jų albumai (ypač po didžiųjų renginių, valstybės švenčių). Dalintasi įdomiausiomis miesto organizacijų naujienomis, panevėžiečių laimėjimais. Atnaujintas „Facebook“ </w:t>
      </w:r>
      <w:r w:rsidRPr="00A832AD">
        <w:rPr>
          <w:rFonts w:cstheme="minorHAnsi"/>
        </w:rPr>
        <w:lastRenderedPageBreak/>
        <w:t xml:space="preserve">paskyros vizualinis apipavidalinimas, daugėja skelbiamų vaizdo reportažų,pradėta naudoti „Facebook“ istorijų funkcija. Taip pat sukurta reprezentatyvi Savivaldybės paskyra socialiniame tinkle „LinkedIn“. </w:t>
      </w:r>
      <w:r w:rsidR="004A68CB">
        <w:rPr>
          <w:rFonts w:cstheme="minorHAnsi"/>
        </w:rPr>
        <w:t xml:space="preserve"> </w:t>
      </w:r>
    </w:p>
    <w:p w14:paraId="51A3E94E" w14:textId="1FFD5EF2" w:rsidR="0021655C" w:rsidRPr="0021655C" w:rsidRDefault="0021655C" w:rsidP="00CF6456">
      <w:pPr>
        <w:spacing w:after="0" w:line="240" w:lineRule="auto"/>
        <w:ind w:firstLine="851"/>
        <w:jc w:val="both"/>
        <w:rPr>
          <w:rFonts w:cstheme="minorHAnsi"/>
        </w:rPr>
      </w:pPr>
    </w:p>
    <w:p w14:paraId="7BB14EE9" w14:textId="038C703D" w:rsidR="000400B5" w:rsidRPr="000400B5" w:rsidRDefault="000400B5" w:rsidP="000400B5">
      <w:pPr>
        <w:spacing w:after="0" w:line="240" w:lineRule="auto"/>
        <w:jc w:val="both"/>
        <w:rPr>
          <w:rFonts w:cstheme="minorHAnsi"/>
          <w:b/>
          <w:color w:val="5A5655"/>
          <w:sz w:val="40"/>
          <w:szCs w:val="40"/>
        </w:rPr>
      </w:pPr>
      <w:r>
        <w:rPr>
          <w:rFonts w:cstheme="minorHAnsi"/>
          <w:b/>
          <w:color w:val="5A5655"/>
          <w:sz w:val="40"/>
          <w:szCs w:val="40"/>
        </w:rPr>
        <w:t>Miesto rinkodara</w:t>
      </w:r>
    </w:p>
    <w:p w14:paraId="4EC75A75" w14:textId="77777777" w:rsidR="000400B5" w:rsidRDefault="000400B5" w:rsidP="000400B5">
      <w:pPr>
        <w:spacing w:after="0" w:line="240" w:lineRule="auto"/>
        <w:jc w:val="both"/>
        <w:rPr>
          <w:rFonts w:cstheme="minorHAnsi"/>
          <w:b/>
        </w:rPr>
      </w:pPr>
    </w:p>
    <w:p w14:paraId="156E5931" w14:textId="77777777" w:rsidR="00A832AD" w:rsidRDefault="00A832AD" w:rsidP="00E64689">
      <w:pPr>
        <w:spacing w:after="0" w:line="240" w:lineRule="auto"/>
        <w:ind w:firstLine="851"/>
        <w:jc w:val="both"/>
        <w:rPr>
          <w:rFonts w:cstheme="minorHAnsi"/>
        </w:rPr>
      </w:pPr>
      <w:r w:rsidRPr="00A832AD">
        <w:rPr>
          <w:rFonts w:cstheme="minorHAnsi"/>
        </w:rPr>
        <w:t xml:space="preserve">Biudžetinę rinkodaros programą 2020 m. sudarė 240 tūkst. Eur. Už šias lėšas buvo vykdyta informacijos sklaida spaudoje, radijuje, televizijoje, interneto, socialinėje žiniasklaidoje, parengta videomedžiaga ir nuotraukos (2020 m. Savivaldybei perduota daugiau kaip 3600 miesto renginių nuotraukų), sukurti miesto suvenyrai, plėtotas tarptautinis bendradarbiavimas. </w:t>
      </w:r>
    </w:p>
    <w:p w14:paraId="101112CD" w14:textId="0228F7C9" w:rsidR="009D4E35" w:rsidRDefault="00A832AD" w:rsidP="00E64689">
      <w:pPr>
        <w:spacing w:after="0" w:line="240" w:lineRule="auto"/>
        <w:ind w:firstLine="851"/>
        <w:jc w:val="both"/>
        <w:rPr>
          <w:rFonts w:cstheme="minorHAnsi"/>
        </w:rPr>
      </w:pPr>
      <w:r w:rsidRPr="00A832AD">
        <w:rPr>
          <w:rFonts w:cstheme="minorHAnsi"/>
        </w:rPr>
        <w:t xml:space="preserve">Surengti Metų panevėžiečio rinkimai – 2020 m. labiausiai miestui nusipelniusiais žmonėmis išrinkti Panevėžio ligoninės gydytojas chirurgas Rimvydas Tumas, Panevėžio švietimo centro direktorė Asta Malčiauskienė, UAB „Naftėnas“ generalinis direktorius Dainius Janėnas, Panevėžio Juozo Miltinio dramos teatro meno vadovas, režisierius Aleksandras Špilevojus ir aktorius, renginių vedėjas Gintaras Mikalauskas. </w:t>
      </w:r>
    </w:p>
    <w:p w14:paraId="098AF91C" w14:textId="01D3DFCA" w:rsidR="00997826" w:rsidRDefault="001753C5" w:rsidP="00997826">
      <w:pPr>
        <w:spacing w:after="0" w:line="240" w:lineRule="auto"/>
        <w:jc w:val="both"/>
        <w:rPr>
          <w:rFonts w:cstheme="minorHAnsi"/>
        </w:rPr>
      </w:pPr>
      <w:r>
        <w:rPr>
          <w:noProof/>
        </w:rPr>
        <mc:AlternateContent>
          <mc:Choice Requires="wps">
            <w:drawing>
              <wp:anchor distT="0" distB="0" distL="114300" distR="114300" simplePos="0" relativeHeight="251670016" behindDoc="0" locked="0" layoutInCell="1" allowOverlap="1" wp14:anchorId="61BDCDB0" wp14:editId="15B9A28F">
                <wp:simplePos x="0" y="0"/>
                <wp:positionH relativeFrom="column">
                  <wp:posOffset>-6985</wp:posOffset>
                </wp:positionH>
                <wp:positionV relativeFrom="paragraph">
                  <wp:posOffset>3039110</wp:posOffset>
                </wp:positionV>
                <wp:extent cx="3203575" cy="346075"/>
                <wp:effectExtent l="0" t="0" r="0" b="0"/>
                <wp:wrapTopAndBottom/>
                <wp:docPr id="62" name="Teksto laukas 62"/>
                <wp:cNvGraphicFramePr/>
                <a:graphic xmlns:a="http://schemas.openxmlformats.org/drawingml/2006/main">
                  <a:graphicData uri="http://schemas.microsoft.com/office/word/2010/wordprocessingShape">
                    <wps:wsp>
                      <wps:cNvSpPr txBox="1"/>
                      <wps:spPr>
                        <a:xfrm>
                          <a:off x="0" y="0"/>
                          <a:ext cx="3203575" cy="346075"/>
                        </a:xfrm>
                        <a:prstGeom prst="rect">
                          <a:avLst/>
                        </a:prstGeom>
                        <a:solidFill>
                          <a:prstClr val="white"/>
                        </a:solidFill>
                        <a:ln>
                          <a:noFill/>
                        </a:ln>
                      </wps:spPr>
                      <wps:txbx>
                        <w:txbxContent>
                          <w:p w14:paraId="0F47AF58" w14:textId="7DCB764F" w:rsidR="00C4303A" w:rsidRPr="001753C5" w:rsidRDefault="00C4303A" w:rsidP="001753C5">
                            <w:pPr>
                              <w:pStyle w:val="Antrat"/>
                              <w:rPr>
                                <w:rFonts w:cstheme="minorHAnsi"/>
                                <w:i w:val="0"/>
                                <w:iCs w:val="0"/>
                                <w:noProof/>
                                <w:color w:val="5A5655"/>
                                <w:sz w:val="22"/>
                                <w:szCs w:val="22"/>
                              </w:rPr>
                            </w:pPr>
                            <w:r>
                              <w:rPr>
                                <w:rFonts w:cstheme="minorHAnsi"/>
                                <w:b/>
                                <w:bCs/>
                                <w:i w:val="0"/>
                                <w:iCs w:val="0"/>
                                <w:noProof/>
                                <w:color w:val="5A5655"/>
                                <w:sz w:val="22"/>
                                <w:szCs w:val="22"/>
                              </w:rPr>
                              <w:fldChar w:fldCharType="begin"/>
                            </w:r>
                            <w:r>
                              <w:rPr>
                                <w:rFonts w:cstheme="minorHAnsi"/>
                                <w:b/>
                                <w:bCs/>
                                <w:i w:val="0"/>
                                <w:iCs w:val="0"/>
                                <w:noProof/>
                                <w:color w:val="5A5655"/>
                                <w:sz w:val="22"/>
                                <w:szCs w:val="22"/>
                              </w:rPr>
                              <w:instrText xml:space="preserve"> SEQ pav. \* ARABIC </w:instrText>
                            </w:r>
                            <w:r>
                              <w:rPr>
                                <w:rFonts w:cstheme="minorHAnsi"/>
                                <w:b/>
                                <w:bCs/>
                                <w:i w:val="0"/>
                                <w:iCs w:val="0"/>
                                <w:noProof/>
                                <w:color w:val="5A5655"/>
                                <w:sz w:val="22"/>
                                <w:szCs w:val="22"/>
                              </w:rPr>
                              <w:fldChar w:fldCharType="separate"/>
                            </w:r>
                            <w:r>
                              <w:rPr>
                                <w:rFonts w:cstheme="minorHAnsi"/>
                                <w:b/>
                                <w:bCs/>
                                <w:i w:val="0"/>
                                <w:iCs w:val="0"/>
                                <w:noProof/>
                                <w:color w:val="5A5655"/>
                                <w:sz w:val="22"/>
                                <w:szCs w:val="22"/>
                              </w:rPr>
                              <w:t>18</w:t>
                            </w:r>
                            <w:r>
                              <w:rPr>
                                <w:rFonts w:cstheme="minorHAnsi"/>
                                <w:b/>
                                <w:bCs/>
                                <w:i w:val="0"/>
                                <w:iCs w:val="0"/>
                                <w:noProof/>
                                <w:color w:val="5A5655"/>
                                <w:sz w:val="22"/>
                                <w:szCs w:val="22"/>
                              </w:rPr>
                              <w:fldChar w:fldCharType="end"/>
                            </w:r>
                            <w:r w:rsidRPr="001753C5">
                              <w:rPr>
                                <w:b/>
                                <w:bCs/>
                                <w:i w:val="0"/>
                                <w:iCs w:val="0"/>
                                <w:color w:val="5A5655"/>
                                <w:sz w:val="22"/>
                                <w:szCs w:val="22"/>
                              </w:rPr>
                              <w:t xml:space="preserve"> pav.</w:t>
                            </w:r>
                            <w:r w:rsidRPr="001753C5">
                              <w:rPr>
                                <w:i w:val="0"/>
                                <w:iCs w:val="0"/>
                                <w:color w:val="5A5655"/>
                                <w:sz w:val="22"/>
                                <w:szCs w:val="22"/>
                              </w:rPr>
                              <w:t xml:space="preserve"> 2020 m. Metų panevėžiečio </w:t>
                            </w:r>
                            <w:r>
                              <w:rPr>
                                <w:i w:val="0"/>
                                <w:iCs w:val="0"/>
                                <w:color w:val="5A5655"/>
                                <w:sz w:val="22"/>
                                <w:szCs w:val="22"/>
                              </w:rPr>
                              <w:t>apdovanojimų</w:t>
                            </w:r>
                            <w:r w:rsidRPr="001753C5">
                              <w:rPr>
                                <w:i w:val="0"/>
                                <w:iCs w:val="0"/>
                                <w:color w:val="5A5655"/>
                                <w:sz w:val="22"/>
                                <w:szCs w:val="22"/>
                              </w:rPr>
                              <w:t xml:space="preserve"> laureatai.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BDCDB0" id="Teksto laukas 62" o:spid="_x0000_s1042" type="#_x0000_t202" style="position:absolute;left:0;text-align:left;margin-left:-.55pt;margin-top:239.3pt;width:252.25pt;height:27.2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BPwnNwIAAG8EAAAOAAAAZHJzL2Uyb0RvYy54bWysVFFv2yAQfp+0/4B4X+wka1ZZdaosVaZJ UVspmfpMMI5RgWNAYme/fgeOk63b07QXfNwdB9/33fnuvtOKHIXzEkxJx6OcEmE4VNLsS/ptu/pw S4kPzFRMgRElPQlP7+fv3921thATaEBVwhEsYnzR2pI2IdgiyzxvhGZ+BFYYDNbgNAu4dfuscqzF 6lplkzyfZS24yjrgwnv0PvRBOk/161rw8FTXXgSiSopvC2l1ad3FNZvfsWLvmG0kPz+D/cMrNJMG L72UemCBkYOTf5TSkjvwUIcRB51BXUsuEgZEM87foNk0zIqEBcnx9kKT/39l+ePx2RFZlXQ2ocQw jRptxasPQBQ7vDJP0I8ktdYXmLuxmB26z9Ch2IPfozNi72qn4xdREYwj3acLxaILhKNzOsmnN59u KOEYm36c5Whj+ex62jofvgjQJBoldShhYpYd1z70qUNKvMyDktVKKhU3MbBUjhwZyt02Mohz8d+y lIm5BuKpvmD0ZBFiDyVaodt1iZdxemB07aA6IXwHfRd5y1cSL1wzH56Zw7ZBxDgK4QmXWkFbUjhb lDTgfvzNH/NRTYxS0mIbltR/PzAnKFFfDeoce3Yw3GDsBsMc9BIQ6hiHzPJk4gEX1GDWDvQLTsgi 3oIhZjjeVdIwmMvQDwNOGBeLRUrCzrQsrM3G8lh6IHbbvTBnz7IEFPQRhgZlxRt1+tye5sUhQC2T dFcWz3xjVyfxzxMYx+bXfcq6/ifmPwEAAP//AwBQSwMEFAAGAAgAAAAhAN274BXhAAAACgEAAA8A AABkcnMvZG93bnJldi54bWxMj8FOwzAMhu9IvENkJC5oS7uOMpWmE2xwG4eNaWevCW1F41RNunZv jznBzZY//f7+fD3ZVlxM7xtHCuJ5BMJQ6XRDlYLj5/tsBcIHJI2tI6Pgajysi9ubHDPtRtqbyyFU gkPIZ6igDqHLpPRlbSz6uesM8e3L9RYDr30ldY8jh9tWLqIolRYb4g81dmZTm/L7MFgF6bYfxj1t HrbHtx1+dNXi9Ho9KXV/N708gwhmCn8w/OqzOhTsdHYDaS9aBbM4ZlLB8mmVgmDgMUqWIM48JEkM ssjl/wrFDwAAAP//AwBQSwECLQAUAAYACAAAACEAtoM4kv4AAADhAQAAEwAAAAAAAAAAAAAAAAAA AAAAW0NvbnRlbnRfVHlwZXNdLnhtbFBLAQItABQABgAIAAAAIQA4/SH/1gAAAJQBAAALAAAAAAAA AAAAAAAAAC8BAABfcmVscy8ucmVsc1BLAQItABQABgAIAAAAIQDiBPwnNwIAAG8EAAAOAAAAAAAA AAAAAAAAAC4CAABkcnMvZTJvRG9jLnhtbFBLAQItABQABgAIAAAAIQDdu+AV4QAAAAoBAAAPAAAA AAAAAAAAAAAAAJEEAABkcnMvZG93bnJldi54bWxQSwUGAAAAAAQABADzAAAAnwUAAAAA " stroked="f">
                <v:textbox inset="0,0,0,0">
                  <w:txbxContent>
                    <w:p w14:paraId="0F47AF58" w14:textId="7DCB764F" w:rsidR="00C4303A" w:rsidRPr="001753C5" w:rsidRDefault="00C4303A" w:rsidP="001753C5">
                      <w:pPr>
                        <w:pStyle w:val="Antrat"/>
                        <w:rPr>
                          <w:rFonts w:cstheme="minorHAnsi"/>
                          <w:i w:val="0"/>
                          <w:iCs w:val="0"/>
                          <w:noProof/>
                          <w:color w:val="5A5655"/>
                          <w:sz w:val="22"/>
                          <w:szCs w:val="22"/>
                        </w:rPr>
                      </w:pPr>
                      <w:r>
                        <w:rPr>
                          <w:rFonts w:cstheme="minorHAnsi"/>
                          <w:b/>
                          <w:bCs/>
                          <w:i w:val="0"/>
                          <w:iCs w:val="0"/>
                          <w:noProof/>
                          <w:color w:val="5A5655"/>
                          <w:sz w:val="22"/>
                          <w:szCs w:val="22"/>
                        </w:rPr>
                        <w:fldChar w:fldCharType="begin"/>
                      </w:r>
                      <w:r>
                        <w:rPr>
                          <w:rFonts w:cstheme="minorHAnsi"/>
                          <w:b/>
                          <w:bCs/>
                          <w:i w:val="0"/>
                          <w:iCs w:val="0"/>
                          <w:noProof/>
                          <w:color w:val="5A5655"/>
                          <w:sz w:val="22"/>
                          <w:szCs w:val="22"/>
                        </w:rPr>
                        <w:instrText xml:space="preserve"> SEQ pav. \* ARABIC </w:instrText>
                      </w:r>
                      <w:r>
                        <w:rPr>
                          <w:rFonts w:cstheme="minorHAnsi"/>
                          <w:b/>
                          <w:bCs/>
                          <w:i w:val="0"/>
                          <w:iCs w:val="0"/>
                          <w:noProof/>
                          <w:color w:val="5A5655"/>
                          <w:sz w:val="22"/>
                          <w:szCs w:val="22"/>
                        </w:rPr>
                        <w:fldChar w:fldCharType="separate"/>
                      </w:r>
                      <w:r>
                        <w:rPr>
                          <w:rFonts w:cstheme="minorHAnsi"/>
                          <w:b/>
                          <w:bCs/>
                          <w:i w:val="0"/>
                          <w:iCs w:val="0"/>
                          <w:noProof/>
                          <w:color w:val="5A5655"/>
                          <w:sz w:val="22"/>
                          <w:szCs w:val="22"/>
                        </w:rPr>
                        <w:t>18</w:t>
                      </w:r>
                      <w:r>
                        <w:rPr>
                          <w:rFonts w:cstheme="minorHAnsi"/>
                          <w:b/>
                          <w:bCs/>
                          <w:i w:val="0"/>
                          <w:iCs w:val="0"/>
                          <w:noProof/>
                          <w:color w:val="5A5655"/>
                          <w:sz w:val="22"/>
                          <w:szCs w:val="22"/>
                        </w:rPr>
                        <w:fldChar w:fldCharType="end"/>
                      </w:r>
                      <w:r w:rsidRPr="001753C5">
                        <w:rPr>
                          <w:b/>
                          <w:bCs/>
                          <w:i w:val="0"/>
                          <w:iCs w:val="0"/>
                          <w:color w:val="5A5655"/>
                          <w:sz w:val="22"/>
                          <w:szCs w:val="22"/>
                        </w:rPr>
                        <w:t xml:space="preserve"> pav.</w:t>
                      </w:r>
                      <w:r w:rsidRPr="001753C5">
                        <w:rPr>
                          <w:i w:val="0"/>
                          <w:iCs w:val="0"/>
                          <w:color w:val="5A5655"/>
                          <w:sz w:val="22"/>
                          <w:szCs w:val="22"/>
                        </w:rPr>
                        <w:t xml:space="preserve"> 2020 m. Metų panevėžiečio </w:t>
                      </w:r>
                      <w:r>
                        <w:rPr>
                          <w:i w:val="0"/>
                          <w:iCs w:val="0"/>
                          <w:color w:val="5A5655"/>
                          <w:sz w:val="22"/>
                          <w:szCs w:val="22"/>
                        </w:rPr>
                        <w:t>apdovanojimų</w:t>
                      </w:r>
                      <w:r w:rsidRPr="001753C5">
                        <w:rPr>
                          <w:i w:val="0"/>
                          <w:iCs w:val="0"/>
                          <w:color w:val="5A5655"/>
                          <w:sz w:val="22"/>
                          <w:szCs w:val="22"/>
                        </w:rPr>
                        <w:t xml:space="preserve"> laureatai.</w:t>
                      </w:r>
                    </w:p>
                  </w:txbxContent>
                </v:textbox>
                <w10:wrap type="topAndBottom"/>
              </v:shape>
            </w:pict>
          </mc:Fallback>
        </mc:AlternateContent>
      </w:r>
      <w:r w:rsidR="00393F28">
        <w:rPr>
          <w:rFonts w:cstheme="minorHAnsi"/>
          <w:noProof/>
        </w:rPr>
        <mc:AlternateContent>
          <mc:Choice Requires="wpg">
            <w:drawing>
              <wp:anchor distT="0" distB="0" distL="114300" distR="114300" simplePos="0" relativeHeight="251668992" behindDoc="0" locked="0" layoutInCell="1" allowOverlap="1" wp14:anchorId="0D95E779" wp14:editId="43ECD1C5">
                <wp:simplePos x="0" y="0"/>
                <wp:positionH relativeFrom="column">
                  <wp:posOffset>-5787</wp:posOffset>
                </wp:positionH>
                <wp:positionV relativeFrom="paragraph">
                  <wp:posOffset>180629</wp:posOffset>
                </wp:positionV>
                <wp:extent cx="3203575" cy="2798445"/>
                <wp:effectExtent l="0" t="0" r="15875" b="20955"/>
                <wp:wrapTopAndBottom/>
                <wp:docPr id="61" name="Grupė 61"/>
                <wp:cNvGraphicFramePr/>
                <a:graphic xmlns:a="http://schemas.openxmlformats.org/drawingml/2006/main">
                  <a:graphicData uri="http://schemas.microsoft.com/office/word/2010/wordprocessingGroup">
                    <wpg:wgp>
                      <wpg:cNvGrpSpPr/>
                      <wpg:grpSpPr>
                        <a:xfrm>
                          <a:off x="0" y="0"/>
                          <a:ext cx="3203575" cy="2798445"/>
                          <a:chOff x="0" y="0"/>
                          <a:chExt cx="3203575" cy="2798445"/>
                        </a:xfrm>
                      </wpg:grpSpPr>
                      <wps:wsp>
                        <wps:cNvPr id="33" name="Stačiakampis 33"/>
                        <wps:cNvSpPr/>
                        <wps:spPr>
                          <a:xfrm>
                            <a:off x="0" y="0"/>
                            <a:ext cx="3203575" cy="2798445"/>
                          </a:xfrm>
                          <a:prstGeom prst="rect">
                            <a:avLst/>
                          </a:prstGeom>
                          <a:solidFill>
                            <a:schemeClr val="bg1">
                              <a:lumMod val="95000"/>
                            </a:schemeClr>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Paveikslėlis 16"/>
                          <pic:cNvPicPr>
                            <a:picLocks noChangeAspect="1"/>
                          </pic:cNvPicPr>
                        </pic:nvPicPr>
                        <pic:blipFill rotWithShape="1">
                          <a:blip r:embed="rId54" cstate="print">
                            <a:extLst>
                              <a:ext uri="{28A0092B-C50C-407E-A947-70E740481C1C}">
                                <a14:useLocalDpi xmlns:a14="http://schemas.microsoft.com/office/drawing/2010/main" val="0"/>
                              </a:ext>
                            </a:extLst>
                          </a:blip>
                          <a:srcRect l="23047" t="3296" r="52061" b="55449"/>
                          <a:stretch/>
                        </pic:blipFill>
                        <pic:spPr bwMode="auto">
                          <a:xfrm>
                            <a:off x="626721" y="76924"/>
                            <a:ext cx="812800" cy="1079500"/>
                          </a:xfrm>
                          <a:prstGeom prst="rect">
                            <a:avLst/>
                          </a:prstGeom>
                          <a:noFill/>
                          <a:ln w="9525" cap="flat" cmpd="sng" algn="ctr">
                            <a:solidFill>
                              <a:srgbClr val="9F050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41" name="Paveikslėlis 41"/>
                          <pic:cNvPicPr>
                            <a:picLocks noChangeAspect="1"/>
                          </pic:cNvPicPr>
                        </pic:nvPicPr>
                        <pic:blipFill rotWithShape="1">
                          <a:blip r:embed="rId55" cstate="print">
                            <a:extLst>
                              <a:ext uri="{28A0092B-C50C-407E-A947-70E740481C1C}">
                                <a14:useLocalDpi xmlns:a14="http://schemas.microsoft.com/office/drawing/2010/main" val="0"/>
                              </a:ext>
                            </a:extLst>
                          </a:blip>
                          <a:srcRect l="51969" t="2936" r="22966" b="54841"/>
                          <a:stretch/>
                        </pic:blipFill>
                        <pic:spPr bwMode="auto">
                          <a:xfrm>
                            <a:off x="1205455" y="1448524"/>
                            <a:ext cx="799465" cy="1079500"/>
                          </a:xfrm>
                          <a:prstGeom prst="rect">
                            <a:avLst/>
                          </a:prstGeom>
                          <a:noFill/>
                          <a:ln w="9525" cap="flat" cmpd="sng" algn="ctr">
                            <a:solidFill>
                              <a:srgbClr val="9F050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44" name="Paveikslėlis 44"/>
                          <pic:cNvPicPr>
                            <a:picLocks noChangeAspect="1"/>
                          </pic:cNvPicPr>
                        </pic:nvPicPr>
                        <pic:blipFill rotWithShape="1">
                          <a:blip r:embed="rId56" cstate="print">
                            <a:extLst>
                              <a:ext uri="{28A0092B-C50C-407E-A947-70E740481C1C}">
                                <a14:useLocalDpi xmlns:a14="http://schemas.microsoft.com/office/drawing/2010/main" val="0"/>
                              </a:ext>
                            </a:extLst>
                          </a:blip>
                          <a:srcRect l="8751" t="51063" r="67018" b="6672"/>
                          <a:stretch/>
                        </pic:blipFill>
                        <pic:spPr bwMode="auto">
                          <a:xfrm>
                            <a:off x="169521" y="1454311"/>
                            <a:ext cx="772160" cy="1079500"/>
                          </a:xfrm>
                          <a:prstGeom prst="rect">
                            <a:avLst/>
                          </a:prstGeom>
                          <a:noFill/>
                          <a:ln w="9525" cap="flat" cmpd="sng" algn="ctr">
                            <a:solidFill>
                              <a:srgbClr val="9F050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47" name="Paveikslėlis 47"/>
                          <pic:cNvPicPr>
                            <a:picLocks noChangeAspect="1"/>
                          </pic:cNvPicPr>
                        </pic:nvPicPr>
                        <pic:blipFill rotWithShape="1">
                          <a:blip r:embed="rId57" cstate="print">
                            <a:extLst>
                              <a:ext uri="{28A0092B-C50C-407E-A947-70E740481C1C}">
                                <a14:useLocalDpi xmlns:a14="http://schemas.microsoft.com/office/drawing/2010/main" val="0"/>
                              </a:ext>
                            </a:extLst>
                          </a:blip>
                          <a:srcRect l="37819" t="51893" r="37819" b="6462"/>
                          <a:stretch/>
                        </pic:blipFill>
                        <pic:spPr bwMode="auto">
                          <a:xfrm>
                            <a:off x="1749465" y="82711"/>
                            <a:ext cx="788035" cy="1079500"/>
                          </a:xfrm>
                          <a:prstGeom prst="rect">
                            <a:avLst/>
                          </a:prstGeom>
                          <a:noFill/>
                          <a:ln w="9525" cap="flat" cmpd="sng" algn="ctr">
                            <a:solidFill>
                              <a:srgbClr val="9F050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55" name="Paveikslėlis 55"/>
                          <pic:cNvPicPr>
                            <a:picLocks noChangeAspect="1"/>
                          </pic:cNvPicPr>
                        </pic:nvPicPr>
                        <pic:blipFill rotWithShape="1">
                          <a:blip r:embed="rId57" cstate="print">
                            <a:extLst>
                              <a:ext uri="{28A0092B-C50C-407E-A947-70E740481C1C}">
                                <a14:useLocalDpi xmlns:a14="http://schemas.microsoft.com/office/drawing/2010/main" val="0"/>
                              </a:ext>
                            </a:extLst>
                          </a:blip>
                          <a:srcRect l="66542" t="51286" r="8562" b="6860"/>
                          <a:stretch/>
                        </pic:blipFill>
                        <pic:spPr bwMode="auto">
                          <a:xfrm>
                            <a:off x="2229814" y="1460098"/>
                            <a:ext cx="802005" cy="1080770"/>
                          </a:xfrm>
                          <a:prstGeom prst="rect">
                            <a:avLst/>
                          </a:prstGeom>
                          <a:noFill/>
                          <a:ln w="9525" cap="flat" cmpd="sng" algn="ctr">
                            <a:solidFill>
                              <a:srgbClr val="9F050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17" name="2 teksto laukas"/>
                        <wps:cNvSpPr txBox="1">
                          <a:spLocks noChangeArrowheads="1"/>
                        </wps:cNvSpPr>
                        <wps:spPr bwMode="auto">
                          <a:xfrm>
                            <a:off x="468774" y="1180618"/>
                            <a:ext cx="1156970" cy="277495"/>
                          </a:xfrm>
                          <a:prstGeom prst="rect">
                            <a:avLst/>
                          </a:prstGeom>
                          <a:solidFill>
                            <a:srgbClr val="FFFFFF">
                              <a:alpha val="0"/>
                            </a:srgbClr>
                          </a:solidFill>
                          <a:ln w="9525">
                            <a:noFill/>
                            <a:miter lim="800000"/>
                            <a:headEnd/>
                            <a:tailEnd/>
                          </a:ln>
                        </wps:spPr>
                        <wps:txbx>
                          <w:txbxContent>
                            <w:p w14:paraId="2F5B5498" w14:textId="35B9DC1A" w:rsidR="00C4303A" w:rsidRPr="00D81AD5" w:rsidRDefault="00C4303A">
                              <w:pPr>
                                <w:rPr>
                                  <w:sz w:val="18"/>
                                  <w:szCs w:val="18"/>
                                </w:rPr>
                              </w:pPr>
                              <w:r w:rsidRPr="00D81AD5">
                                <w:rPr>
                                  <w:sz w:val="18"/>
                                  <w:szCs w:val="18"/>
                                </w:rPr>
                                <w:t>Asta Malčiauskienė</w:t>
                              </w:r>
                            </w:p>
                          </w:txbxContent>
                        </wps:txbx>
                        <wps:bodyPr rot="0" vert="horz" wrap="square" lIns="91440" tIns="45720" rIns="91440" bIns="45720" anchor="t" anchorCtr="0">
                          <a:noAutofit/>
                        </wps:bodyPr>
                      </wps:wsp>
                      <wps:wsp>
                        <wps:cNvPr id="57" name="2 teksto laukas"/>
                        <wps:cNvSpPr txBox="1">
                          <a:spLocks noChangeArrowheads="1"/>
                        </wps:cNvSpPr>
                        <wps:spPr bwMode="auto">
                          <a:xfrm>
                            <a:off x="1093807" y="2534856"/>
                            <a:ext cx="1029970" cy="251460"/>
                          </a:xfrm>
                          <a:prstGeom prst="rect">
                            <a:avLst/>
                          </a:prstGeom>
                          <a:solidFill>
                            <a:srgbClr val="FFFFFF">
                              <a:alpha val="0"/>
                            </a:srgbClr>
                          </a:solidFill>
                          <a:ln w="9525">
                            <a:noFill/>
                            <a:miter lim="800000"/>
                            <a:headEnd/>
                            <a:tailEnd/>
                          </a:ln>
                        </wps:spPr>
                        <wps:txbx>
                          <w:txbxContent>
                            <w:p w14:paraId="1E164FE0" w14:textId="71CEE576" w:rsidR="00C4303A" w:rsidRPr="00D81AD5" w:rsidRDefault="00C4303A" w:rsidP="00D81AD5">
                              <w:pPr>
                                <w:rPr>
                                  <w:sz w:val="18"/>
                                  <w:szCs w:val="18"/>
                                </w:rPr>
                              </w:pPr>
                              <w:r>
                                <w:rPr>
                                  <w:sz w:val="18"/>
                                  <w:szCs w:val="18"/>
                                </w:rPr>
                                <w:t>Rimvydas Tumas</w:t>
                              </w:r>
                            </w:p>
                          </w:txbxContent>
                        </wps:txbx>
                        <wps:bodyPr rot="0" vert="horz" wrap="square" lIns="91440" tIns="45720" rIns="91440" bIns="45720" anchor="t" anchorCtr="0">
                          <a:noAutofit/>
                        </wps:bodyPr>
                      </wps:wsp>
                      <wps:wsp>
                        <wps:cNvPr id="58" name="2 teksto laukas"/>
                        <wps:cNvSpPr txBox="1">
                          <a:spLocks noChangeArrowheads="1"/>
                        </wps:cNvSpPr>
                        <wps:spPr bwMode="auto">
                          <a:xfrm>
                            <a:off x="92597" y="2534856"/>
                            <a:ext cx="960120" cy="236855"/>
                          </a:xfrm>
                          <a:prstGeom prst="rect">
                            <a:avLst/>
                          </a:prstGeom>
                          <a:solidFill>
                            <a:srgbClr val="FFFFFF">
                              <a:alpha val="0"/>
                            </a:srgbClr>
                          </a:solidFill>
                          <a:ln w="9525">
                            <a:noFill/>
                            <a:miter lim="800000"/>
                            <a:headEnd/>
                            <a:tailEnd/>
                          </a:ln>
                        </wps:spPr>
                        <wps:txbx>
                          <w:txbxContent>
                            <w:p w14:paraId="7650F664" w14:textId="7D84077B" w:rsidR="00C4303A" w:rsidRPr="00D81AD5" w:rsidRDefault="00C4303A" w:rsidP="00D81AD5">
                              <w:pPr>
                                <w:rPr>
                                  <w:sz w:val="18"/>
                                  <w:szCs w:val="18"/>
                                </w:rPr>
                              </w:pPr>
                              <w:r>
                                <w:rPr>
                                  <w:sz w:val="18"/>
                                  <w:szCs w:val="18"/>
                                </w:rPr>
                                <w:t>Dainius Janėnas</w:t>
                              </w:r>
                            </w:p>
                          </w:txbxContent>
                        </wps:txbx>
                        <wps:bodyPr rot="0" vert="horz" wrap="square" lIns="91440" tIns="45720" rIns="91440" bIns="45720" anchor="t" anchorCtr="0">
                          <a:noAutofit/>
                        </wps:bodyPr>
                      </wps:wsp>
                      <wps:wsp>
                        <wps:cNvPr id="59" name="2 teksto laukas"/>
                        <wps:cNvSpPr txBox="1">
                          <a:spLocks noChangeArrowheads="1"/>
                        </wps:cNvSpPr>
                        <wps:spPr bwMode="auto">
                          <a:xfrm>
                            <a:off x="1533645" y="1169043"/>
                            <a:ext cx="1255395" cy="277495"/>
                          </a:xfrm>
                          <a:prstGeom prst="rect">
                            <a:avLst/>
                          </a:prstGeom>
                          <a:solidFill>
                            <a:srgbClr val="FFFFFF">
                              <a:alpha val="0"/>
                            </a:srgbClr>
                          </a:solidFill>
                          <a:ln w="9525">
                            <a:noFill/>
                            <a:miter lim="800000"/>
                            <a:headEnd/>
                            <a:tailEnd/>
                          </a:ln>
                        </wps:spPr>
                        <wps:txbx>
                          <w:txbxContent>
                            <w:p w14:paraId="5464C2A3" w14:textId="06D21AC4" w:rsidR="00C4303A" w:rsidRPr="00A859D1" w:rsidRDefault="00C4303A" w:rsidP="00A859D1">
                              <w:pPr>
                                <w:rPr>
                                  <w:sz w:val="18"/>
                                  <w:szCs w:val="18"/>
                                </w:rPr>
                              </w:pPr>
                              <w:r w:rsidRPr="00A859D1">
                                <w:rPr>
                                  <w:sz w:val="18"/>
                                  <w:szCs w:val="18"/>
                                </w:rPr>
                                <w:t>Aleksandras Špilevojus</w:t>
                              </w:r>
                            </w:p>
                          </w:txbxContent>
                        </wps:txbx>
                        <wps:bodyPr rot="0" vert="horz" wrap="square" lIns="91440" tIns="45720" rIns="91440" bIns="45720" anchor="t" anchorCtr="0">
                          <a:noAutofit/>
                        </wps:bodyPr>
                      </wps:wsp>
                      <wps:wsp>
                        <wps:cNvPr id="60" name="2 teksto laukas"/>
                        <wps:cNvSpPr txBox="1">
                          <a:spLocks noChangeArrowheads="1"/>
                        </wps:cNvSpPr>
                        <wps:spPr bwMode="auto">
                          <a:xfrm>
                            <a:off x="2071868" y="2534856"/>
                            <a:ext cx="1087120" cy="254635"/>
                          </a:xfrm>
                          <a:prstGeom prst="rect">
                            <a:avLst/>
                          </a:prstGeom>
                          <a:solidFill>
                            <a:srgbClr val="FFFFFF">
                              <a:alpha val="0"/>
                            </a:srgbClr>
                          </a:solidFill>
                          <a:ln w="9525">
                            <a:noFill/>
                            <a:miter lim="800000"/>
                            <a:headEnd/>
                            <a:tailEnd/>
                          </a:ln>
                        </wps:spPr>
                        <wps:txbx>
                          <w:txbxContent>
                            <w:p w14:paraId="620DFE06" w14:textId="3DE8836B" w:rsidR="00C4303A" w:rsidRPr="00A859D1" w:rsidRDefault="00C4303A" w:rsidP="00A859D1">
                              <w:pPr>
                                <w:rPr>
                                  <w:sz w:val="18"/>
                                  <w:szCs w:val="18"/>
                                </w:rPr>
                              </w:pPr>
                              <w:r>
                                <w:rPr>
                                  <w:sz w:val="18"/>
                                  <w:szCs w:val="18"/>
                                </w:rPr>
                                <w:t>Gintaras Mikalauskas</w:t>
                              </w:r>
                            </w:p>
                          </w:txbxContent>
                        </wps:txbx>
                        <wps:bodyPr rot="0" vert="horz" wrap="square" lIns="36000" tIns="45720" rIns="36000" bIns="45720" anchor="ctr" anchorCtr="0">
                          <a:noAutofit/>
                        </wps:bodyPr>
                      </wps:wsp>
                    </wpg:wgp>
                  </a:graphicData>
                </a:graphic>
              </wp:anchor>
            </w:drawing>
          </mc:Choice>
          <mc:Fallback>
            <w:pict>
              <v:group w14:anchorId="0D95E779" id="Grupė 61" o:spid="_x0000_s1043" style="position:absolute;left:0;text-align:left;margin-left:-.45pt;margin-top:14.2pt;width:252.25pt;height:220.35pt;z-index:251668992" coordsize="32035,27984"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NhPynwgBwAAuiYAAA4AAABkcnMvZTJvRG9jLnhtbOxa227bOBB9X2D/ QdB7a90vRpwimzRBgW4bNF30mZZoW4gkaik6TvYf9rk/1A/bM6QkX5Im2aYF0iYF6pAUORoezZwZ jrT36rIqrQsu20LUE9t96dgWrzORF/V8Yv/18fhFYlutYnXOSlHziX3FW/vV/u+/7a2aMffEQpQ5 lxaE1O141UzshVLNeDRqswWvWPtSNLzGxZmQFVPoyvkol2wF6VU58hwnGq2EzBspMt62GD0yF+19 LX8245l6P5u1XFnlxIZuSv9K/Tul39H+HhvPJWsWRdapwb5Bi4oVNW46iDpiillLWVwTVRWZFK2Y qZeZqEZiNisyrveA3bjOzm5OpFg2ei/z8WreDDAB2h2cvlls9u7iVFpFPrEj17ZqVuEZnchl8+Wz hQGgs2rmY0w6kc1Zcyq7gbnp0YYvZ7Kiv9iKdalxvRpw5ZfKyjDoe44fxqFtZbjmxWkSBKFBPlvg 8Vxbly1e37Fy1N94RPoN6qwaWFG7Bqp9GFBnC9ZwjX9LGHRA+X4P1JliX/4t2DmrmqK1MK7h0XMH sNpxC9weitSwXzZuZKtOuKgsakxsCRPXlscu3rYKCmBqP4Xu2oqyyI+LstQdcit+WErrgsEhpnNX Ly2X1Z8iN2Np6DjaLSBHeyFN11K3JJX1deFyPh1Ep8dO6GhASM5aB/RoKR5bD4xuqauSk8Cy/sBn MEcYjadVG1Qw2rEs47UyWrcLlnMzTDrfrLQWSJJngGCQ3QnYRqOXbTDs5tNSrnlkWOzcpphZPKzQ dxa1GhZXRS3kTQJK7Kq7s5nfg2SgIZSmIr+CDUphWKxtsuMCNvCWteqUSdAWCA5UrN7jZ1aK1cQW Xcu2FkL+c9M4zYeT4KptrUCDE7v9e8kkt63yTQ33Sd0gIN7UnSCMPXTk5pXp5pV6WR0KGBaoBNrp Js1XZd+cSVF9AmMf0F1xidUZ7j2xMyX7zqEy9AzOz/jBgZ4GrmyYelufNRkJJ1TJxj9efmKy6RxB gW3eid5l2XjHH8xcWlmLg6USs0I7yxrXDm/Qx/5eU2Rj/O8IF61rPHJ3YMIqtSQgTXCr7iWjYvJ8 2bww+y2mRVmoKx3nsGdSqr44LTKiE+qsKcmNeko6ZRe8OG/LL59LUBLGYVP9XLMS0BXZW5Gdt1Yt DhesnvODtgGLELJkgdvTdXfrttOyaIhQyBA/FWqhIe8fC13sdozHuBOlbgDNRMAjkS0rOLYJ6ZKX TCGfaBdF08J8xrya8hxU9yaHYWVIJxSiVCOLWpHC4BeZfcAGKMZ7vhPEOs77XgpUoEToORTbpmiF QZB2S5TkKlv0++33ZMAixramK3Ai7sNgLNridiJd5EWxB7kIaXGUeoGR24e8xPUSUJKOeK4TE6tq cPu4tSbpe/J4LQhzvd2ytuDbaehRRCWXnQEvNKsGILX1HJ5UzpGNkVNpeNb0S1jdg6WNdkesXRh+ 1QRuNoiUpM61GgvO8td1bqmrBjDVSO9AIRO74jnIg+P+1NIzFSvK+8zsgwNZoIma2vrQNc8FjZ/G JQOYhkmntl0S48Bk28d+apf07nLJ0E2jVLukl/rGJT34JlrkkkFiEIFlPtglXc8JgxBeAZ9E3ErC Xa+M0zSIyGtowrNXPkGvDL7ilZq+fyGvxBnl9kCZxCEYCkE/dJ0IsxEoo9hxcVyHV0YIbYa6v4NT RohUJk66QRj4riZAZNXdES9GFI2eI+UTjpTI126MlPEvFinBPbf7pB8nromUoZukxim7MXLKIPp+ ThkHJhIiECZefM0nkwQVm+c4+WSzV0qibvJJjP9a2eudPhlFYYAUVwdKLzHpaxLCE3WcTBC5tJE8 PE56SIoTF/ro5DVynDQxovtAmTgoeA9OmThx/HykvPPweduRkmo/P7xa7LlDePMsxc9bJaySLc9Z S0+XVEAZh6rFlrr8Q6Du2dUmm50SjZRiRSdu1ORMmWZjqZFzr6pFECVx3BmZm6AwsmNkrhtGKQyr K9UjTGiPB4x9+aMvLt+zbqFLB1S6MIWajeLDsf6nKxSsbBbMlBp6m+7qFKhHbdWPqUQ8VD9MNW+o i1SFwruksqgQ06gg3LlmV6fY5HK0e8MgGE2tgVrqcnqp34aYyhkN7VRdv2/BtK9/qp3qp9nZnXVK 0u+HW3D4qAzYdVIf3Kdp0gt9HPJ1jXN9nnAdL11bcOgGhqKfngXr9PnZglETDXGqNdnMY6Dg1AvT W+w3jRzUsToC9qPEpFxPz3x1YHo2XzJfnAkfj/m6oe9HeH+v81Q3Sp1Av+bdIGAvDH2kDU8+hdCv mp4tGBZM9b3HY8GeE7tJhJiAk9ZXUogkXnNwGESohZiU8WklwQhD3RnlfybBPo6veOQ3fDXQXdn6 aqBPgul9ZfdFwKH5COCeabD+CAgfSOmsvvuYi77A2uyjvfnJ2f5/AAAA//8DAFBLAwQKAAAAAAAA ACEAxaQy12JtAgBibQIAFQAAAGRycy9tZWRpYS9pbWFnZTEuanBlZ//Y/+AAEEpGSUYAAQEBANwA 3AAA/9sAQwACAQEBAQECAQEBAgICAgIEAwICAgIFBAQDBAYFBgYGBQYGBgcJCAYHCQcGBggLCAkK CgoKCgYICwwLCgwJCgoK/9sAQwECAgICAgIFAwMFCgcGBwoKCgoKCgoKCgoKCgoKCgoKCgoKCgoK CgoKCgoKCgoKCgoKCgoKCgoKCgoKCgoKCgoK/8AAEQgCdgMPAwEiAAIRAQMRAf/EAB8AAAEFAQEB AQEBAAAAAAAAAAABAgMEBQYHCAkKC//EALUQAAIBAwMCBAMFBQQEAAABfQECAwAEEQUSITFBBhNR YQcicRQygZGhCCNCscEVUtHwJDNicoIJChYXGBkaJSYnKCkqNDU2Nzg5OkNERUZHSElKU1RVVldY WVpjZGVmZ2hpanN0dXZ3eHl6g4SFhoeIiYqSk5SVlpeYmZqio6Slpqeoqaqys7S1tre4ubrCw8TF xsfIycrS09TV1tfY2drh4uPk5ebn6Onq8fLz9PX29/j5+v/EAB8BAAMBAQEBAQEBAQEAAAAAAAAB AgMEBQYHCAkKC//EALURAAIBAgQEAwQHBQQEAAECdwABAgMRBAUhMQYSQVEHYXETIjKBCBRCkaGx wQkjM1LwFWJy0QoWJDThJfEXGBkaJicoKSo1Njc4OTpDREVGR0hJSlNUVVZXWFlaY2RlZmdoaWpz dHV2d3h5eoKDhIWGh4iJipKTlJWWl5iZmqKjpKWmp6ipqrKztLW2t7i5usLDxMXGx8jJytLT1NXW 19jZ2uLj5OXm5+jp6vLz9PX29/j5+v/aAAwDAQACEQMRAD8A/YbxX4q8O+B/DeoeM/GniS10nSdL tZLrUtS1K7WG3tYUBZ5JJHIVFUAksSAAK8lP/BSH9gTHH7bnwr/8OFp//wAeqr/wU+Oz/gnT8cJG /h+GOtH/AMk5K/lbjvyxYLL/ABf3q9DB4OOKg23YTP6qz/wUl/4J/Kfm/bg+FI/7qJp//wAepR/w Uk/YAf7n7b/wpb6fEPT/AP49X8q27ed2/wD8eqzbxqvO88e9dn9l076yY4+8f1Sp/wAFF/2DZPu/ tpfC0/7vxAsP/j1PP/BRD9hLGT+2h8L/AMPH1h/8dr+WvTrxgNrStirxumUZ3tX2GA4Jy/FYVVXV a+SNo04yP6iIv+ChX7DFydtv+2V8MW/2R4+sT/KWrSft4/sWsMj9rj4cn/d8bWR/9q1/ML4SuGa4 UGQ/nXpGlTERxgyHn/arlrcI4OnflqN/JGco8p/Rwv7cP7HDjcv7VvgA/TxlZ/8Ax2g/txfsbquT +1X8P/8AwsrP/wCO1/P3p8chgXDN0/vU69EiWxBZuv8Aery/9X8PzW5n+ARjzH7/ADft2fsXxjL/ ALWfw9X/AHvGln/8dqBv2+f2JUfB/a/+Go/3vHVkP/alfzv6xPINw81uP9quW1K5kLEeY1elh+EM NW3m/uQSjKOx/SQP2+/2JmOB+2B8Nfw8dWX/AMcqYft5fsVv9z9rf4dt/wBztZf/AB2v5rLKeUyD ErfnW/p874B85vzq63B2Fp/bl9yOHFYiph43SP6Nv+G7P2MmOB+1n8PPw8aWX/x2pYP23f2P7n5b T9qbwDI3+z4ysz/7Vr+dS3uZd+PNb/vqut8ESM10oMjN+NediOG6FGm2pP8AA+XxnE2Iw20E/vP6 CU/bA/ZYm+aL9pTwO3+74stT/wC1KkH7Wn7MTfd/aM8F/wDhVWv/AMcr8Q9FhQouFrdtoF8vdivm a2GjTlZM9LLs5rYynzyil95+z5/a0/ZiHX9ovwX/AOFVa/8Axyk/4a1/ZhI/5ON8F/8AhVWv/wAc r8ZHhVui037Onp+tZeyR3fXqil8KP2eH7Wn7MZ/5uL8F/wDhVWv/AMco/wCGsf2ZccftE+DP/Cpt f/jlfjLHbqO1SC3XHAqPZx7m0cVUl0P2Wb9rT9mNev7Rfgv/AMKq1/8AjlNb9rn9mBThv2j/AAV/ 4VVr/wDHK/Gme2QjOKo3NpH/AHKuNKMupz4jHVqUbqKP2fuP2yf2UbSIy3P7S/gWMDqX8XWoA/8A IlZlv+3z+xRdXLWsH7Xfw3klU4aOPxxZMw/Dza/EnxzGi6NcYbb+7I/Svn/wRb7/AB3dBZW4k67j X0eW5Dh8bh51JTa5e1j4vMOOMZgcRKn7JNJX3Z/SG/7bX7IKJvk/aj8Aqv8AePjC0x/6NqlN+3z+ xLA3lyftffDeMjqJPHFkP/atfg5q0LjTCBI33fu7jXlPiOKX7Sx3tXVguGsLipNObX3Bg+N8TiKi jKmlfzZ/Rv8A8PAf2ID/AM3ifDP/AMLyy/8AjtB/4KA/sQYz/wANifDP/wALyy/+O1/NPNLskIMj U2W4IU7ZWr2I8EYOX/LyX3I+wwuZ1MQlotT+laT/AIKEfsMxf6z9sz4Xr9fH1j/8dqJ/+Cin7CA4 b9tD4X/+F9Yf/Ha/mW1mWQKvmSNisOeQBs7j+tdtHw9wNTerL7kfSUKEayTbsf1B/wDDxv8AYLHD ftq/CwfX4gWH/wAeprf8FIf2BlOG/bc+FP8A4cLT/wD49X8t91Kq5CSt71lXEwEmfMb8zXbT8Ncv n/y+l9yPQjldOX2mf1Sf8PI/2BP+j3PhT/4cTT//AI9R/wAPJf2Ah979t74U/wDhw9P/APj1fyse fj/lu3/fVVp5tr/65uT6mto+F+X/APP+X3IJZXGPVn9WA/4KSfsBHj/ht74U/wDhw9P/APj1Ob/g pD+wEB837bnwr/8ADhaf/wDHq/lSs5iG4lb/AL6NX/OzF80zdKzl4Y5fH/l/L7kc1TBRir3P6nF/ 4KSfsBEZH7bvwp/D4haf/wDHqd/w8g/YHP3f22PhX/4cLT//AI9X8q8so8wBpWq1BMogI8w/rXny 8P8AAqdlVl9yMPq8e5/U3J/wUo/4J+QjM/7cPwpX6/ETT/8A49UB/wCCnP8AwTvXg/t1/CT8fiNp 3/x6v5T/ABA+FbDtXIXtxtmbdM3/AH1Xk5jwfhcGrxqN+qRMqHLsz+t//h53/wAE7u37dvwj/wDD kad/8eo/4ed/8E7u/wC3b8I//Dkad/8AHq/kYNyxORM1J9pPeVq8OWR0f5mZ+zP66P8Ah53/AME7 f+j7vhH/AOHI07/49Qf+Cnf/AATtx/yfd8I//Dkad/8AHq/kYNwp43/zpPOAORK2fxqP7Fo3+Nh7 M/r40r/god+wnra+ZpP7ZvwxulX+K38eWDj9Jqmu/wBv79iGyXzLv9sP4awgfxS+OrFR+stfy1/s 8eJPsunyQvcn127q7Lxr4hNzavH5+dwx96uKtlsadblTZ2QwcZU+a5/Son/BSX9gCZ9kP7cHwpZh xtX4iaeT/wCjqtf8PB/2Givmf8NlfDEL1z/wnlkR/wCja/lc8N2LS6swAJzJ616Heg21h5bSMAFr y8w5MLJKLuz0MDksMVFuTaP6Vrj/AIKS/sAWhxd/tv8Awpjx/wA9PiJp6/zmqv8A8PO/+CdwOD+3 b8I//Dj6d/8AHq/lN+Jt5cJeEGZsZ/vVxX2jJz57fma78LglWoqcnY83HYWOFr8kW2f1z/8ADzv/ AIJ2/wDR93wj/wDDkad/8eo/4ed/8E7R1/bu+Ef/AIcjTv8A49X8jJnx/wAtm/M0n2gf89W/M10f 2bT/AJmcfKf1z/8ADzz/AIJ2f9H3/CP/AMORp3/x6j/h55/wTs/6Pv8AhH/4cjTv/j1fyLm4X/no 360eeM/65v1pf2bT/mYcp/XR/wAPOv8Agnb/ANH3/CP/AMORp3/x6g/8FOv+Cdv/AEff8I//AA5G nf8Ax6v5F/tDD7srUqXBJ5lb86P7Np/zMOU/rpX/AIKa/wDBPB1yv7dnwjP/AHUfTv8A49T4/wDg pb/wT5l4T9uX4TN/u/EbT/6TV/JHZ3OFwJm/76NdX4QsGuT5shb71dCyijyX5mb0qHtZ2P6uo/8A gon+whMu6L9tH4XMv95fiBYH/wBrUSf8FFP2EI1y/wC2f8L1Hq3j6w/+O1/L7Zn7JBsVmWleJ7xW RZGYn3rya2HjRlZM9OOVU+W/Mz+neX/gpb/wT4gbE/7c3wnQ/wC18RtPH/taoj/wU6/4J2g/8n2/ CP8A8OPp3/x6v5ZvFHhh0jdi7dPWuB1OJ7Ccr5rD/gRop4eNTqcFfC+xluf1sr/wU4/4J4Mcf8N2 fCP8PiPp3/x6nn/gpj/wTy/6Pq+Ev/hxtO/+PV/I614yrjz2/M81Ysrnew+c/Stvqce5z+zj3P63 B/wUu/4J7Hlf25PhOfp8RtO/+PUH/gpV/wAE+VGT+3J8J/x+Imn/APx6v5TdGjSTbvf+daGp2Uf2 far+9P6nT7nRHCc0b3P6nn/4Kb/8E8E+V/26/hIPr8R9O/8Aj1NP/BTr/gnd/wBH2/CP/wAORp3/ AMer+S/XHEMuFmP4VktOQf8AWt+Zp/UY9zmlT5ZWuf1zf8PPP+Cdmcf8N3fCP/w5Gnf/AB6j/h53 /wAE7R1/bu+Ef/hyNO/+PV/Ix9o/6bN/30aT7Quc+e3/AH0an6nHuTyn9dH/AA88/wCCdn/R9/wj /wDDkad/8eo/4eef8E7P+j7/AIR/+HI07/49X8jH2j/ps3/fRpGnyP8AXN/30ar6nHuyT+uj/h53 /wAE7f8Ao/D4Rn/upGnf/HqP+HnX/BOv/o/L4R/+HI07/wCPV/IuJyFx5rfmaQySMP8AWN+dH1GP crlP66V/4Kdf8E7m+7+3b8I//Dkad/8AHqmj/wCClP8AwT9m/wBV+3F8J2/3fiLp3/x6v5FrSWUy BfNb/vqteyurqBcpIy/8Cqll8f5i4xj1P605P+ClH/BP2LmX9uD4UL9fiJp3/wAepi/8FM/+CeRH H7dfwkP/AHUbTv8A49X8lV7qF5Lw8z4+tQRzuX+advzqv7Pj1YShHoz+uCP/AIKTf8E/5/8Aj3/b f+FDf7vxE04/+1qkP/BRr9gwLuP7afwt2+v/AAsLT/8A49X8l+n6nPajdHMV/Gta01q/vHWMTs3O KqOWxvrLQqNKnLqf1bN/wUk/YCX7/wC278Kh/wB1D0//AOPUf8PJP2AP+j3vhT/4cTT/AP49X8zv gL4ZjVrBLic7jJz81QfED4MXun2TalpCuGjGSq19RlXD/DuYyUZYiUZdrI1p4eL+K5/TSv8AwUi/ YEc/L+258KT9PiFp/wD8eqzD/wAFC/2F7nH2f9sn4Zv/ALvj2xP8pa/lCF9dQSGGZ2DK2CCxrs/h 94gdn2ibo396vpMR4Z4OjR541XLr0McdSeHwrqUndrof1Mxfty/sbXC7oP2rvh/J/u+NLIj/ANG0 24/bt/Yxtxmb9rL4dp/108bWY/8Aatfzp+DvELy2gHnHp/eqPxJfPIWzIen96vl/9UqPtuRzdvkf k2J47zKjWcPYp692f0VQ/t8fsVTy+VD+158N2YnAWPxzZEn/AMi1oJ+2f+yc4Dr+0z4FI9R4wtMf +jK/mv8AC8jrrUbb2+9617ppbM9nHl2+6P4q48y4dw+DatNmX/EQMcqnI6MfvZ+7rftofsl55/ab 8Cj/ALnC05/8iU9P2x/2UZPu/tK+Bv8AwrrU/wDtSvwhu0YuCp7+tbGnxD7NuxzjPWvIqZZCnFe8 zswfG+MxNZxdNK3mz9wrz9s79kqxj8+8/ac8CRRryXfxfaKB+ctZp/b+/YjVsD9sP4a/8C8d2Q/9 q1+Efxi1sW2hNaxy/NJgbc14bfmeJyNzVtLK8LRwiqzk7t2P0Ph+dbN8M6tWPKk7K19fM/pOP/BQ D9iP/o8P4Z/+F5Zf/HaD/wAFAf2Ie/7Ynwz/APC8sv8A47X81KC4l5LNUiQTE/eavPlh6H2Wz6D+ zqa3bP6U4f2+v2J7m4jtbb9r/wCGskksipHHH46sizMTgAAS9c17P4eMjavbkyN1b+L/AGGr+WX4 bW0x+IWh4LH/AIm1v1/66Cv6mvDmRqVqCOx/9ANc1anGm9LnFisPGhZJs+ff+CpDBf8AgnD8c/8A sl2tn8rOSv5RIbwksqt35r+rn/gqX/yji+Ov/ZK9d/8ASKWv5OFkYu24fxH8Oa9TK5Wpv1OU17e+ KOFY1tafP5icmuRR8ONprotHP7pT716zlfYqJr2+TLhTXbeFvCX9qBWbkHHauKtJY4ZleRuM16z8 PdW04Wqsrj869KnmlfC4VxgdWHjGVSzNnw98LYIisyr9faumg8HKjRqp+7Vqw1yxFuuJR/31U39v WwwFlU7j/erw/wC2sYpttnsRwtOUdTdt9D8i1UKf4aqapbtHbNuWtjT75Lm0Vv8AZqrraZt22V6u FxFStyyl1PGqxjTqWR5zrhIdsVyepSHeQa6vxBx5lcbqEhExGK+4wMVylxpqQ+yY7+tdBpzfLtNc 1pzr5mCa39PkHyqT2rfERPJzSj+70NOFsSV2XgN/9Kjw1cOjFXBrsfAM5NymXrwcxj+5Z+Y5zDli ev6EcgVv243RrxXO+Hmyi8iuis8bOBX5tiviPe4f1w6JGQY+WjYfWpSN3ek8v0NcnMfSeyQiJngV KEG3pQikdRUq/drM6KdOx9Df8ExfgV8H/j98fNb8J/Gzwadc0ew8EXupR2K6lc2v7+Oe2Ctvt5Eb 7rsvJI+bkGvqj/hkX/gnW4w/7IE3/hxNX/8Aj/FeEf8ABGsEftL+KMd/hjqf/o+0r6gAJyMd6xqV JRaszojRpyj7yucdf/sO/wDBNfWIjbX37HU7Ky4bHxI1n+k9Yul/8ExP+CUGkXralYfsSTRzSHLS D4m662T+NzivV7RSMmrcKmqjjsXT92FRq/ZtGMsnyytLmnRg35xT/Q82f/gnn/wTGvY/Jl/Y4mZT xj/hZGtf/JFZ91/wS2/4JP37+ZcfsSzszdf+Lna6P5XVewxRt61OkbYwaI5hjqesasl6NhHJ8rjq qMfuX+R4e3/BJT/gkXIdz/sOTZ/7Khr/AP8AJdH/AA6O/wCCQzdf2Gpv/DpeIP8A5Lr3iOFsZ/pU iRNj/wCtWv8AbGaf8/p/+BS/zOqGFw9P4YpfI+f5/wDgj7/wR+uvlk/YZmP/AHVLxB/8mVC3/BGX /gji/L/sJz/+HS8Q/wDyZX0UkeRjNSbCoziqjnWbR2rz/wDApf5m0Zcuidj5vf8A4Itf8EaXGD+w lPz1/wCLqeIv/kyof+HJP/BF9zlv2EJ//DreIv8A5Nr6UI5w0bAn7tOiKE7Ffc3fmr/t7Oo7Ymf/ AIHL/MpVq3ST+8+aj/wRE/4IwNyP2D7j/wAOx4j/APk2kP8AwQ9/4IsN8z/sGz/+HW8Sf/JtfTgU Nxtah0R1+boP0qv9YM7/AOgmf/gcv8yvbVrayf3s+ZI/+CIP/BFwN8n7B0//AIdbxH/8m1N/w5C/ 4Iv7cN+wjN/4dbxF/wDJtfQGs69b6bKtosm6aRfljRdxHuQP61HY+IL5LhYr23uPTdNGq/lgnNT/ AG/nXXE1P/A5f5k81V7t/eeAH/gh9/wRczu/4YQm/wDDreIv/k6pF/4Ii/8ABGEfKv7CU4/7qp4j /wDk2vplMOuVH/16UxH0qf7Zzbf6xP8A8Cl/mTzS7ny7d/8ABDb/AIIrXJ/f/sFzN/3VjxIP/b6q cn/BBr/giA53N/wT8mb/ALq34m/+T6+rDEwpu0njFTPNMwqfHWk/WTf6k80u58pH/gg1/wAEPB/z j5l/8O54m/8Ak+kP/BBv/gh0o5/4J9S/+Hc8Tf8AyfX1UyN0phDdBms/rmK/nf3sD5YP/BBr/gh0 Rn/h31L/AOHc8Tf/ACfSf8OHf+CHPT/h31N/4dzxN/8AJ9fU9MYHOcVP1zFfzv72B8B/8FDP+CQP /BK79n7/AIJ7fFj48fs+fsjzeFfE3hPSrKbStSX4ja7e+XJLewxE+Xc3rxt8jMMOrDnOK/D/APtO 81e4jhT5tx/E/X/P0r+kn/gq5lv+CSvx+/7Ael/+nOCv5w/Blora5agjrIBX0WUznWw8nJttX3d+ iPQwfNynb+CfhhKkK3ksXzdTxVT4nI2gRfMNoftXvfh3w5D/AGRGUX+EA8frXjf7VGlvZ6B9rT+G vjalSVbMVCfc+jpV3Qo3R88eLLu31TUYY5huVpQsi5IyCfbmv6UviN/wQZ/4IeeAfFNx4ek/4J+S XbQqjGZfi14lj3blB6fbz0z61/MhHcSz6nDIT96ZP5iv7Ff2jefilqPP8MX/AKLFexnVWtg8ND2U rbnzVaosTinKR8Yy/wDBGH/ghwnmk/8ABOKb93/1WLxNzx/1+1DY/wDBGz/ghvf366ef+Cb8y741 bf8A8Li8THG7/t9r6Fuoz/pB3dgf0rM0ZtniO3Xd1jg/9lr5ilm2YSrKLmzSWHoxotpfizz9v+CB 3/BDoHLf8E/Zj3/5K54m/wDk+qer/wDBCb/gh1pWnyXo/wCCes0mzHy/8Le8TDP/AJPmvrZ8Ebs/ w1leK1EmhXCn+6DXv1cRX5W1J39WeNzdD49f/gjH/wAENQcf8O4Jj/3WTxN/8m0w/wDBGf8A4Iap yf8Agm9N+Hxk8Tf/ACbXv0xzKxAqGU4GCa8mWZYyL+NnX7OOjZ4E/wDwR8/4IeWw3J/wTguPlPf4 yeJv/k2pYf8AgmH/AMEYNGXZZ/8ABOmZVXj/AJLB4i/rdGvaNROARWLd7irVzzzfMY7TZ10acbo8 rl/4J9/8EcPM8r/h3NcHt/yWDxD/APJNd14W/wCCTH/BHfWNJt9at/2C5oPOTd5f/C1fEDY/H7Z/ SoJVJ1FV5+9XuPw5YHwbYAfwxY/U1vgsZicTJ87uGLlUor3ZP73/AJnj95/wSA/4I6Xw23f7CEjq f+qqeIR/K8rIu/8AgiN/wRHvXzd/8E+ZW3f9Vb8Sj+V7X0i3qaB6CvTVSpHZnmSrVJbt/efM/wDw 4w/4IdDp/wAE85v/AA73ib/5Op8X/BDj/giAn+q/4J6zA/8AZXPEx/8Ab6vpfy/eneScYzVe2rd2 Z+0n3Pm2T/gjD/wRX04KIP2AJun/AEVrxJ/W9NRzf8Eff+CMTjZJ/wAE/wCZgf8AqrXiP/5Mr6K1 GN02jFUZYywziuWpicRGWkmbQq1Gtz51m/4Ir/8ABES9fdc/8E8ZmP8A2WDxL/S9oi/4Ief8EOLj 5v8Ah3fMP+6weJv/AJOr6GjRlOPWrNmGwxFctTH4yO0maU7S3Z88Qf8ABCv/AIIcSnj/AIJ6Tf8A h3vE/wD8n1cj/wCCC/8AwQ7mUY/4J9TD/urnib/5Pr6Kts4XmtmwbjbmuStmeOgtJs3jSps+aLb/ AIN/v+CHlzx/wwFMv/dWPE//AMsK0LP/AIN2/wDgh7eEKP2DZVz/ANVX8T//ACxr6m0lzhea6jw/ 80uScV5FbP8ANKe1R/cjtp4PDyjqj5Fs/wDg21/4If3TrAf2GZVDNj/kqXic4/8AKjX80v7ePwy8 EfBX9uP4xfB34Z6KdN8OeFfidrukaDppupZ/stnb380MMXmTM0j7Y0VdzszNjLEnJP8AaJpEW6RG z/EK/jb/AOCojY/4KWftCLj/AJrV4o/9OtxX1HCeYYzHRqOvPmtaxw4inCnUtFHiNkn79SBW7bRo 0XNc9BKYzxWhb6gYkAJr7WL0OcsX0HycVn7inNXkvEueM1I2mtOmQPxrSMZS2C5TinyBjpWx4ZuF ivFZ2/irGktXt5NpFW7JyrrLuxV8j6l0viR9RfAzxJplzaR6fcSAMvSvWLvRtO1Ow8vYrBhg8V8a eEPG13od1HNHNt2nrmvoP4YfHDTdWto7O7nw+MfM3WvDxFPEYerzwPajGM4I4/41/s9ySTS6z4fX ZJySqr1ry3wx/aWgauLTUrdo3Vtrda+xp5rHWrPcjBlZezda8V+Mvw5VH/tW0ttrKSd2OtfpnB/E 9arU+q4mTaastTgq0N49GL4T1kxBSH+U1r6rqSS/MrHkVw3hnUCEVXJDLwa3XuvM6njrX1OIwvLW ufjub5HGnjW0upp+HrrGrx7243CvddCuA9nGd/G0V8va947l8Mxtc6VaNPNEwDPt+RG969V0H4y3 GhSaL4e8Q6bi7vLWN7qbdhUZhkYH0r5DiCphvrEKXMuZ30R5+J4JznEUni6EFZK9m9fkj1qUq7Bh Vq51iDS9MLSPt4rJN/ELfz8/LjIPtXE+NPGL3Ia0t5OvFeHRwcsVLXZHk8N5fiMfj/ZRXk/Iz/Ge vTeJdXZg37uNsD3rnr61WQ428f3qvRRmOPJ780zkthhXy+c476xjfZU37kdD+mMDg6OW4GNGC2X9 feU49PhUbcU5bOMHp+lTTHB5qPzCT81bYWnzWMak25G18O4kHxA0Mj/oLW//AKNWv6hPDv8AyFLX 8f8A0A1/Lz8O3J8f6H/2Frf/ANGCv6hvDv8AyE7X8f8A0A1jmFNU+U4MY9UfPv8AwVJUt/wTi+Og H/RLNcH/AJJy1/JrNCY5WUjua/rM/wCCobAf8E5PjkW/h+F+tf8ApHJX8nOoTRtM2D/FW2V/A/U5 IkcX366TRlHlKK5mJ1LgA11GiKTArV6hSRavHAGQ3NTaX4yv9JO2GZvQVX1EhE3MtZ9uqTTFdtbR 5ZQsyoylGaseh+HfiFrV4BmRvXGa37TxpqjXKIXP3h3rhvDY+wooZa7PQbK3vGjlUt97P61wKnGV a0UfQQqSjQuz3bwXdT3GlxvIfvKDWpqG82jZ96p+BLE/2TGFRvlWtLVYPLgbINevR5ado9jwalTm qNnmPiUhXkJ964fVXHnEBvmb7ortPFRInkUVz48Ea9Jcx65Nat9n3AruXrX2H17D5bg3XrOyS+87 6Ps7JS6mbaw3MMitLEy/7wrc06RV5D1YvZo5LlbSeBVLLj6VV1G1fSCPMGFIzurPL85wudUfaUtO jTM80wfu2LwuI93LV0ngjWIUvo0Z+a8z1TxNHa9JP/Hqq2HxBS0ullS5X7396vQrZZWxFFpHwmbc P1sRh5OnufXfhy7jkgjdTXU2NzGAFBr58+GnxrsJ0W1u7gA/7TV6rpHjaxnjWRbpf++q/M81yrFY es1KP4HxuU53Ty+pLD4j3ZR76X9LndCRGGQ1OiYf3q5mLxXbsmRPViHxPbngT9a8P6rV7H2NPPsv qW99HRKV6k1JwRmsWDxDbsuPNH41Zh1q2dced+tYyo1F0PVo5lg6m0kfYv8AwRsK/wDDS/igf9Ux 1P8A9KLSvqRAS3tXyr/wRku4bj9pfxVGjhv+LX6n/F/08WdfVqLtPIrjrRcdz1KNSNTWLLNpz96r kKnPAqrbBQucVbhzjmuc6CzCoBqzEiioIVHXFWoQN3NAEsa4GBUyRnGKZGCR0qxGowMigBPLAXkV l+LfFWi+DdGk17WbgxwxjJG3JY9lA7mr+tanp2h6VcavqN3HbQ28ZeWaZgqqoGSSTxj61+MX/BWz /gs3o3xB1a4+A3wA12RNNsbhk1bxJbXXyzuDgpCFOCv+2fwB61nUnyrQ0o0JVpH1t+1f/wAFrvh5 8Ep5fDPgXwdb61rXIjt5tSBEZ/vSeSHUD0XeG9cV8heKv+Cyn7WPxFgnvr341ad4Jfd/o1ho/hyJ wB7yTFmH4Fq/PK6+K0uqS7o4LllZszXkknzH3Y9qjfxH4ThX+0WtfLCr80knzmRvbdg/kDXLKVaW 56kKOFp26n6I/Dj/AIK+ftVeHr+OTVvjzNrVqD832q2tGX/vn7Ojn6Bwa+rvhd/wWj8Ba1oAh+Jk ljYzLhZNQt2CjcR/zzOTn8fzr8J9Q+Jd9qd6INELQxr9GkLfgP8A69WLjU9a8GaZ/amu6tMss37y OzkYliezEDt9TRGNaPWwqn1Wp9k/Xv4nf8FctXufF003hmSe3tQ+1Jt4juZl/h2AjYqkdyrGrPg3 /gqP8TbPXre315fEj28rLtsdbFvMtx/1zeOJJAT2OT9K/I3wb8QvF3iubzNRvlkk3/JCyjCL7En+ lemaf8W/H2kabJZeFPFAUMAbnTZGx90/eVX7j/ZORWE5Voy3OmnQw9Snsf0O/CH9qTwD8QvBVj4w stO1ezt5owJ2urdmWB+jLJtJKYPdgter2dzaajDHeWk6yRyKGV1YFSD9P8a/EX9hf/gr74g+FV5/ wjHxFshqej3BQXckaBmgbGC/yqSffvX6k/skftJ/CX46+HbjVfhf4zjuLUT5itlnLNFnnaVOCBmu vD4jmtFvU8vFYKVP3orTyPd3jGMrULocfLUtvIJly2N386cYwOq13HnlQjsaiKL6VZlCAfdqFwFX digCKQnPFMwxXBqQoc8UxmGMZoA8G/4KyyeT/wAEjf2gHb+HQ9K/9OcFfzj+Cr5Dq1s+f+Wi1/Rl /wAFdn8v/gkL+0I/poOlH/yqW9fzX+CNUP262YD+NRX13Dko297z/I9DBy5Yy9T7Y8ITrL4fhk/6 Zj+VeR/tYQrL4RuMDnY1epfD0vN4Yg4bPlj+Vef/ALSWmtdeFLpCP+Wbfyr4nGShDNE4/wAx7m9G XofFtmpOoW4J6XCf+hCv7FP2izj4r6htP/LKH/0Utfx228Trq8KkfdukH/jwr+xL9pDd/wALV1D/ AK5w/wDota9biT/d4M+bo61vvPMrttrXGP7q/wBaxtJY/wDCQ24A6iH/ANCFbM0ebi4jB/5ZqW/8 erD0coNetZG/6Z/pIK+Liv3yPRl/BZ7ehykbbv8Almp/Ss/xMo/sK6Of+WJNX4WDW8JU/wDLFP8A 0GqPiNC2jXWT/wAsG/lX1NT4f67HzkfiR5tNkyZ96hmUY3VPOMNiophla8SpFanpR/hmbfgs+Kx7 tMK1bV4CWNZN+OtcNTTQ66UlY52VS2org/xV7V8MWLeCbPP90j9a8XlCrqK8fxV7T8LVz4Nt8/3m H612ZZ1Msw2RulTjFNHtUrgZwBTFUg5Jr243ep4z3D95T1zjmkpxBxgf+g1YirqOCoP1qg5DVo3q 5Tms5kAXpXLWjqVGREwDGpbeVlOM1H5ZHQU+HhuRXHOJ0QlY0rUnGd1aVlK28Vk20gACtV23lWNt 2a46tE6qdTU6XTLradgNdNol7sdea4jT7ghwQa3dO1PEgAf/AMer57GYeR6VGp0PT9AvhLLHg9WA r+OL/gqKT/w8t/aCGP8AmtXij/063Ff19eFNW8zUraDP3rhB19xX8gf/AAVBz/w8p/aCJP8AzWjx P/6dLivrOCbqnVTXVHFjo8tReh4XSh2HRqSivuziJba5eKZSa6nR50uLfrz2rkfetjQLzZHtL114 eXvmci9q8CqPeqNuTjg1dvZfPiODmsvzFjJHvXp1KPNFMulKxejlZBgNitXRPEV7pcySxSsu09VO Kw4JN3y1aj3BlOeO9cNWlHqenRqH0t8EPibcarbrp17Llu3Oc16F4m02PV9OZWhDbl718zfDDV5t Kv47iF8Yavpvwxq8Os6Ir7gW2fN+Vebh6n1PGRqR0szoqw91SR4br+jy+HNXYr/q2ai/1gw2O2I/ vGXCsvb3rsPitpFuqvcbgpXLZqr8DPBPh3xLqEep+LrhfJkmEdvE2Oe26v1LNM9o4PJViZfE9F5+ Z5OJy+jWrRqTRzmnaxpDeG7XwLf6bbzPfagshuI2/eK3qcr0rf8Ai5bNaeMY5mceZDIsS4YHCgD2 4+lQ/FbwJb+EfjXb6PaSQPHHcRrC0JGSCR15NU/iHfjVvG0jQPuUXbdOxr8HxWPqyzSNbm11f3nv YGN6bXy+R69p3iZpfBcNwW+bytre5rl7RZNSumuZOVz61W8P6hK2iiyZ9xVjx6Zrd0ywW2tQSPev 0LGZlTwOQ+2T96otPnufNZHw7SyvMsRUt8UnbToQ3SBU2oOKrlABmrsoLyZxVa5GOFH1r89wNOpW q80mfT4idtEUZRvfrUblV4BqSQgHNZuo3ZVSU619th6fLFJnnvTc3/h7eInj7RVL/wDMVt//AEYt f1H+HSTqdqc+v/oBr+U3wHqMj/EvQY2/i1i2H/kVa/qy8N/8hG1z6H/0A15ecR5ZR+f6HFiZbHz3 /wAFTZPL/wCCcHx2bH/NK9c/9Ipa/kpmvt0jf71f1qf8FT/+Ub/x2/7JXrv/AKRS1/JLKW8xsD+I 1ll79z5nNEtW9ym9Sa7Lw9Jvg6elcLC22QHFdv4SfdbqGNepze7cuPxF7VIh5fNZOnyhLxS396t7 U1DQbR6VzoUx3WR/eq4y5tB35aiPSfDWmR39upxnNd54T8O+W0bbKxvhD4fm1axjYL8uP4q9OtfD babHvbH4CvJp4xYfGcstj6x06dTBq29j0LwVaRw6VGv+yKPEjKsTBQKy/DWrGOyCF/u/7VO1zUhL G2w9q+gw8ZVKinHY+TlT5ajRxemeHJvFXjSHSIs/PLlseldr8aoLDwjo0OmWqqNq52/QVofAHw1H NqV54quYvlhysefWuR/aH15dXv5vL+6ny14HGWZSlWjhovRJX9Trwv77GR8jzPUtS+1yx3ycYarf jrUY7vwmmoxfejGGrPmtgukRuKgmnefQLrT5QSpjJFLg/Mo4HHQdR+63Z/5nv4yPNG76HlviDxZL NuiWSuVk8RXSTbUfP41H4i1BodQmslBXDms1ZRnOa/ol5phacIxoNO+tzw61aUtI6HRad4613T33 W16y4966rSf2ivH2lKsUGoZUf3q83E3Y1Is2PujPNaxrZfi9K0E/VHg4zJcuzB82IpRl6pHrsH7W XxEiGGeFv+A1ftP2wPHkPzGOFseleLrdkHbtpwvFzjbV/wBl8PVP+XcfuPMlwhw/L/lwl6XX5HvV n+2/4vtziTRY2/7adf1rSs/27vECH994bX/v7/8AXr51E2eacsu44UNWEuF+G6mvs197IXB+Sxl7 sJL0kz9lv+DcH9qKf4x/tt+LvCU+jtAYvg7q9z5hkGPlvLBf/Z6/S2JlI5P8Vfjh/wAGpzgf8FE/ Ge7/AKIXrX/pfplfsYjE8q3evwnj7A4TLc+dHDq0eVP7z2sDgaOX0fZU72vfVt7+bL9tz09auQ8D OKo2jEKOKtw8niviGz0OU0IOBmrMJz2qpCSBgGrUGDy1LmBItR/KvFVfFXi3w54G0C88VeK9Whsd OsLd57y6uG2pFGoyzE9gAKsx56kfSvzw/wCDjb9qWT4UfseD4OeGL2VNW8YX0Ud1JA2PKs0cGTd/ vnCY7gn0NF+XQqMeZ2PhX/gsX/wWq179qXxdcfBP9n7xLfWPw/smaG4ltmML6zICQSxz/quOF4z1 PYV8J6b4l0CKFY5NEiuLpvmmkmkJWIY+vJxXA6vNcJfKp3NJIm9j35NX/Dmiarqyv9mEjrH80zKp 6Z5qXGMY3kzaFScpcsTt9W1WfWdqW9qqxnG2NBwPc1Y1Hwtd3aQwv8rNGHkXoEX+VY83jW204Lpl jabv3SjzEzk+1aej/wDCZ+KVjtJ9DvHt5G2HyYiCw9C2OaluMY3NoxnN2SNfw1otlbXKW2i3DTXh 5YwQ5WL2J4OfxxXL+PLi+1LXJLa4upJmSXDecw+Zvfn+uK3/AAto+paX4vbSY9Lvld2CspjIK59a 6mX4CapNr0N5JZzQxzZbzJE2n24OQP0pe1px1bNo0K1SOkXoecXPhrV/DslrrEiTWqybfOMnBT8+ q/TIrp9A+JOmXnjOfSdQgWW1l2mNl+8hxjI9M10Hxl+GlzoPgxY2uXXap2mQnZz2B6frXkEvhy+0 5LXXFZlkRFdWX0zjn2puNOtG5nzVsLKx6fr9xqPgjWV1/QL1Vt2k/fDd94H+I+/r2r3/APY6/a38 Z/s7fFLT/F3h3VZf7PupFe+topCsbAHk8dP84rwcHT/FngdZDj7UnyXURXOM/dPuKt/Dzw7eWtgQ jlRaXXyyL82zgfoc1xVKfu37Ho053ly9Gf0tfsm/tCeHPjz4G0/xXol+s0V7Hlctu+bHTPTj2r2F wM4r8fP+CH/xt1TRrzWvBE+pL/xL7hLs6e3BAPDSIO/uB7Z61+vWlalFqunx30BysiK27rkHoa7c PU5o6niYyl7Ks0uoSLk7SKrsMZGKuSDHUVXmDdQK6jjKr5xTc1JNmon+7QB4r/wVH0JPEv8AwSm+ PeiyFis+g6YDt68ajAf6V/Pj8K/gxoI1SBGtmZlbJ3c1/Rx+2zp8eq/8E9PjLp8q5WTR7EEf9vkd fgDcXEPw58ZLDdr+5Z+G9K9rLZVJUJQg7M1w9T2dXU9z8J+Fbe30uO3jhACqAAtZXxE+EFj4q0uS zuIWxICK6HwF4i0/V9NjnhlUqQPxrqnSGVMlf/rV4VTD/vLy+K/U66mKq06mmzPiLxB+wNdDWhda LqkiqbhWCOP9ocV/Tj+0YSfirqGV/wCWcP8A6LWvxnttJtpbyI7P+Wi/w+9fsv8AtIkj4q6jx0SH /wBFrUZhXqVsMlLWxnTlCda8Uea3Df6bcLj/AJZL/wCzVz2nSY1+xYH7wQf+RK3JnJv7gY/5ZJ/7 NXO2B/4nNof9pf8A0OvBj/FVzsl/DZ7xAMWFuCP+XeP/ANBFUddBbSLzPaB/5VdtDmzt/wDr3j/9 BFVNZJbSroD/AJ92/lX1k4/u/kj52J5vOAWzuqGbKjFWJeCfY4qOQHHTtXg1Pisd1OV42M+9AIUA Vk6kgDEVr3nDVlaiQSSK4ax309znbgBb1Tj+KvZfhaqjwbb5X/lo/wDOvGNTdYrjeTtxyWJ4Fc54 +/bYg8DaCvgzwM0KzRs/nal1Zc/wovTI/vEn2Aq8LiqOHTlJnVUwGIx8lCmj6j1XV9J0WETavq1r Zx/wtdXCxg/Qtwaxf+FofDh5SqeONKLf7N9GR+ea/P8A8RftC6lrly+oapf3V1cSctNcSM7N+JrF h+OGqxv80Ssc/K27FKWfVL2jC6PUpcIR9nec9fI/TLTNR0zWIPtOk6na3UfXda3CSAfipq1CMcmv zf0D9oHxLpF5HqGj6nLbzI2VaGdlZT9QRX05+zv+2Onip4fD3xFuFZ5jsh1L5V2t2EgHB/3uCO+a 9TBZpDEOzVmeJmfDuIwMedPmS/A+gb1FMRwazpEwQAK0r4Yi+VlI9Rg/rms+WPcwb2r0KqUnc+Zi 7SaI8AcYojUdxS4ZjzShexFY8hoTIoYZzU0W2M/eqvEdvFWDgnK9axnR5jSMrF6znCNjP3uK0LW+ 2HcpxxisWJyCM1YM525rz8Rg1I7KeI5TtfBmpiTxDp6lt2b2IY/4GK/ko/4KgnH/AAUq/aBX/qtH ic/+VS4r+rbwHeSnxlpEY/i1OD/0Ytfyl/8ABUMH/h5V+0Af+q0eJv8A06XFexw3Q9hz/IK1T2kk eE0U8LgYoWLPevqjMYRkYqzp4dW+U0xI8cAVoWVopGSK2pfEA55W24qrjcTuHers8AVMCqm0jtXs QleCAsWYDYGKvKigYqjbcda0tPtpNSuo7O2UszMK5aylUlyR3Z24d63ZueE7x4Z1x2r3r4Z+K0j0 tYnk6cV43p3h2PTEUyQMzfwjH3q6gWfi7Qys8VmtuJI8rE0/Tjg+tcGMp4GjSvKbck7dLeh2xrS5 bNHSfFzXvtiR6ZbSbpJ2wR6Cufh1y8sfJt4JiiWqgqo7t2/Wqa6x5t032u7ElyF2s3XFFtbxXTtD Pu+Zs5VfevLzTMqmJjGDfuxVkjninKRNa6xf6p4rt9c1J2eT7RvaXdnpzSWkk+o6q0sRLPNKxXI6 5NbXjLw6nhyzs7zYq+bYtKEQdmplvZWdjBoq2o23EsfmSN39q+JxOIjLEc0e1ke1l9N/Vr93c7Lw lpGGNuZMsrfP9a6aZPLQLnpWJ4NkZL99zcsuW+tb92MyV1PMsRjcNSoSd1HRGlan7OTkUXAA3EVn 3PXIrSuuBg1nvxmvq8rwvs46nkVJ80rlKbCris29jGcY7Vp3IBrNvF3NkV9NBbM5JvUreA7R/wDh ZuhtjhdYt/8A0Ytf1b+HP+Qpb/Vv/QDX8r/w6tUPxD0N8f8AMXt//Ri1/VB4d/5Cdr+P/oBrxs7d 5x+Zy1j54/4Kok/8O3fjwB/0SrXP/SKWv5JwAxLEfxf1r+tn/gqgCf8Agm78dsD/AJpXrv8A6RS1 /JMA0bMv+0a5MD8LMYj0Vd3Suu8K3IWJRXIo2TkV0fh8NsUivU+yXHc6PULpfI+Q9q5+aVllyT3r UuS5h5NY827zDmtKPmEtz6M+BOoW0GiwlmH3f6V6Jf6qpt8ll6V8z/DfxzqWhQrCsm5fdq9G/wCF l3l9p+zYq8Yzk18xmFGUcTzH1OX81Sikd9Y+Jwknlxuud2KvTao0sTMz15d4a1+ae5y8hzurpbvX ZINPYmTk1+k5Jhva4CLseJiY8mIZ7V4Y8aaT4N+Ekl60qiaTcVX1avKfH6XE9tDJMeZl3P7Z5rF1 HxJd6xPo/hOGbKtcKXX2710nxRu7e1WOERjCoBX5PxJO2ZSd+rXyRvlFK9ZyfqclqVo9roEZWsu1 kO9opF+VlxXV3dtHfeE45Y0rm7iHyiBsrHB1OU9yo+bc8B+K9g2l+Kpdi/LISa5pbh24r0f4/aaB dx36pw3BrzUZ28V+uZTjZVcLHXpY+crR5azRL5vuaetyx4Iqvv8AanV71PGTj1MuUtLcsBn+dOM7 HqKrCXC7SM0on9Vr0IY6VtySx9qf0pwvGB+9VfzFIpueM5rZZhU3TDlP1F/4NQrjzf8Agot42JPT 4E63/wCl+l1+ySNhsYr8ZP8Ag04bP/BRjxuMf80F1z/04aXX7MIWLECvyPjSvLEZ05vrFfkS/iNC 2dsYzV6FsrxWbbOQPmq7BIcCvj5FGjExqyjnbkGs9JflArF+I/xG0n4beHX8RaxIRDGyjaMndkgY 49M1IHWXN/b2Nq1zcS7FRSzN9K/GX/g4+1LTvGlv4Z8WaLcwzWt1M8cM23kKi/dBzjhw+e/brX6c 6f8AtGeAfid4e1KDR9WiuLdYyJPs9wC6qRw+3J456gkV+CH/AAVU+LvxQtPi5q37NXjW8M2l+FvE V3eaHIVO54rplkBJJ4xluB3Zj6YzcuZnRTjy/EfMHgvwDq/j/wAY2ulaXaM000iqdo9/6V+k37M/ /BOfwRq/w2m8Na/ZSW8moxGKa6QKJFBHJFfJP7Amlwa18a4TcRblt14XqFOf8K/Yv4VaRFa6fa3c Nt+72hfLArxc0xVRVFFPQ+nyXBUpUnUavc5r9lv/AIIufsZ+GNI8jVvh9/a15cIA19qTNIwb+8ue F/CvqbQf+CUv7Klt4ds9GXwDbxw2sm+PavzM2OST3rovg3p9xFaxuBtVcYXHSvcPC87y2ilm3Y4z XmqtUqS1dz354anQo3gkj5zsf+CTv7MPhaG8ufCvwy0qO8vpC8lxNbh23fVsn8qxrT/glb8FvCcN z4k1Hw0uo3mDIkZjAXdj0/Qegr7JiuNkar3qwkNvdx7JgGz/AHl6V1ez9pbU4VipU91ofgb/AMFD v2NfGHizxRqU1lov2S10+1e5kt14jihXOByPQf4V8B6l4A8vUJIW+RY7cG33LlTGw4OfrX9UX7RX 7JPw8+Ofw81bwfcyNps2qQNFLqFtHmRQRj1GfpX87n/BYT9nq0/Yu/aFtPhVo7XE2nxabGbe8mi8 s3EYHXgkHmuzAyq05ezm79jhzCOHxEPbQW2581a3aXHh3S11TSLtkurdf30cf9we3oD+ho0rxtdX LHVvDsphaeP99byLtjZgOormfFHiKa9srKe0lJkX/WfNxtz0PrxUU0Wv6UiyaXatCrfNtXlBn88f pXtcsXufNuo4v3T6A/Zb/aj8U/s5fGzSfi6Y/MHnKmo2m7erQZG724HSv6R/2b/HFh4/+FGi+KtM nD299psVxatuHKOoI6V/LT4P064vfssWoR7WuurtyOePwFf0Nf8ABGPxBrOr/sT+FdK126aaTRTP p+4vuG2OQqoz7CsqbtUsLGR5qSkz66lORhqryqOmO9WJGBPFQuN3Ndp5RVk9O1QvippOGxUMmc5N DA4n9rgK/wCwj8XkI4OlWH/pYlfh78X/AIZ2viC2kl8jk9G9K/cH9r2QQ/sG/F6U9F0mw/8ASyOv x01i7t7uzZWrrwtWVGSnEXLc+ffh38QdY+GWvHwvrkh+z7/3UjV9GeFvF8GrWqTQzKwYZz6V4D8Y vC1teymaJAGU5VlHSq/wi+KN34fm/sTWbgja2FY/xV7OMwscbh1XprVbo3o1Iy9yZ9UWN5EbmI+Y Pvr/ADr9lP2kx/xdfUMD/lnDn/v2tfhfo/j/AE+QwSfbF5kXv71+537SRz8VdSIPytHD/wCi1r5P HU5xoe8rG0aPsaiv1R5lIg/tK4BHSFCP/Hq5qxBi1CzkfvIP/Q66JiXv5w3TyUx/49XNjK3lvt9c /T5q8NfxEdn/AC7foe82LA2ML/8ATFP/AEEVX1PmwuOP+WTfyqWwYnT7c/8ATFabd5a3m/65n+Vf XSV4Hzq+M8zcnzNmOlNlBC81NcgrJ+FD/MuDXg1tW0dlPYzbuPcSTWXfQBTkLmtq8hyuKx9cmWx0 6e+YZ8mFn/EDiuGrHU9DD6ySR86/tN/GL+w55vCukXI3Rr/pDK2Gz/d/CvmG/wBfu9VuWZpG+8ec nmuq+MXiG41LxPdTX0n7y4mZ2z2ya4sxRW8LXMh2ovVq8uUfeeh+gYCnGnRUUgkuPJLBGZgv481D 9ov5sGOGZR32rWdrPjzw/o9v5janb+Z/zz84Fh+HasnSviTL4gv1tbWZvLVWZvm7Cp9nJbHrxktj tdPbUnHETfL0616h8DNes7TW1sNUkZDuyy4PIxz3HbPcV8+wfGWPRJNuoXiwxq+G3fXrXovwm+L/ AIA8Z+JLW0svEMKzCZU3h/U9/wD69epgKcoV438jys0tLDu5+mv7Pvjm58W/D5rLU52knsZPJjmk fc0sQ5XJPUgED19a6+RyWwFrzz4JwaLY+DNPutHJeb7QItQkVyVZto5PuePfFejSxBXOD1OfpX22 MwssPJKXVJ39T8ZqVYzqSt3Imxj5qQEY+QVIUwM5poOe1cfKTzDoiSORU2SDkCoVzwoFTU/YoXMP R+aexIXIFQg4OaduDcEVMsNzD9savgSRl8eaLg/8xS39P+ei1/Kv/wAFPImk/wCClP7QJb/otHif /wBOtxX9VPgNAPHOin01W3P/AJEWv5Zf+Cm0Ab/gpN+0A+evxn8TH/yqXFd2X0/Z1H6HVh589/U8 HiszmpvsRA6VYHHFSDGOK9U6iibVh0FWrYbB92pNoznFGMDpVxAJSCuMVTkbYeRVqTO3gVTuWIXp Xp0Kl42AVJyuATXc/Dex0+LSLjxDeLubd8ikdVH3q883seGr1HwJo2pW3h/TJr+0YWN9ujWUR/KC fWvTw8IQU5PTS1/XQ2oz5Zak91rU2tTPYeFoGCRofLjYfM3r3qXStS1fSvC95LqNzIrfdjgZsBT9 PWqOi/EHVvhXr09pY2Vs87MyRzPBuaMnjirnj7WHm02CwuNv2q4Hm3W31NfnuKoyjiFSmvdi/vfc 7I4hu7RmeCLWS5vDcvu5blvU16D4fsVuNcs7NT+8mmWNWA9TXIeC7MxhWU/KozivQ/grpc+t/GjS 9MLt5SyLJtX1BzmuLGS3Moyly3Nb9qXy9P1OfTYB+7s9Nhh+jYGa5qKZDc6RcMr/AC2akh+4xXRf tMi717XNXFtEztNqSxr9B1rn47L7FrllbPcmTZCqlW7DHSvjfaRdR+rPqcLFww0V5I7XwrKI7yOV c7ZMbfxrqLhQx3gVzOmMIrlSnysnIX2zXTXBbyt2eor1slo+2qNmOZS5WkZ125OQaqSjKVauMsDV O5lCLiv0jC0+SNjw5Mz72dEPA5rPe5UnJXmpdRmD5CiqTgDnHavSivdOSUtTe+G7h/iJoQx/zGLb /wBGrX9TXhwEanbA/wC1/wCgGv5X/hof+LjaCf8AqMW3/o1a/qg8OnOp2xH+1/6Aa8LON4fP9DCt 0PAP+Cocfm/8E5PjlF/e+F2tj/yTkr+SzVdPME7sP7xr+tr/AIKYp53/AAT0+NcOPvfDPWh/5KSV /KN4n0grNIVjx8xrmwPwsyVupy1uvzqDXXeGLHcinaea5dYfKmUEfxV2/hHaYlBWvQv7o+Yn1G2W OHGK5u4/1hAFddrI/c8AfhXI3f8ArWGO9VTkUXNFunWZUU122j3JniWLPJ7Vi+AvAWt+IJFks7CS T6CvX/B37PHjG8Mco0vauOruBivHzCvH2yifTZbH2dHmk7GZ4Z00Qjcy4rT8RLLFZxhV+8c/hXU6 l8JfE3h+MNcWysq/883BxXLeLBPvFjI4Vo4+R/dr9IynFUaeU88H8KbZ42Ol+8buM+EcD+IfitA7 gNHZws/3unFdV8V7hJll2L8wPrWD+zNp5bWNa1o8rDH5atWhrDQavdSRTXG1fM6nvzX4PnWIlWzR tev3s9nJqfuyfkR6MdYg8NKLmDajfd+Ws2/USgA12ZeCTRBEoyqrxXIavNHFOqY6Vrh6nNI6qseU 8/8Ajho0dx4X85V+aM14dzu2kdK+lPH+nHUfC88e3/lnmvm68heC9kgP8Df1r9A4dxP+ztX2Z4eM jy1FIbTXHenUEA9a+pjWOXmI6duPHNBQ54FCp/eFdEaxQM5B6UbzTiAetAUDkCq+sAfp5/waas3/ AA8a8ckn/mguuf8Apw0uv2WjYb8Z71+NH/BpwWH/AAUa8cE/9EF1z/0v0yv2NilbcSGr894knzZh fyRn9q5rWzYHFXYpQON1ZVtIAODVyOXcvy187KQF4XKonzOP9lj2ryr9o46f40+Hl54WfWltbgqz 200hXb5icjcD1G4DgV6DfGWKBtsgxtJ+9z/WvzZ/4K0/Hrx/8NvAMWg60t5ptxda4kVtMsan/R/n zMr5xkjaSMZ+8DWE5csTelDmlY8n+LGs/EH4dxt47+HnimTQ9V8l1kurF1lsJF5yGLZAUkcqQQeP lB5r84v2jvjl4++P/wAUf+Ek+I2oQ3V1ahbRbi3j2xrGrHoOwySR6Z7V6r8X/wBoDUbrR18B+GfF WoXWkBAzQyeT94ncSJFXcykknDYIzznrXz6buaHXpLuO3Vlm3Aq3Knj9aWH9DrrxjGKsz6u/4JY+ GNNk1HxJ8QbsbI1ukt7eWToOcn8QK/Wz4TfF/wCGPhjw1bXGr+EfEUlmsW5tUj0aRoTj+LjJA9yB X5/f8E+vhenhD9mvS/FZ01miuruS4f5B95m6nJG7AHr3r03/AIan/aq17xDqmhfBrQdN0/SdHtmM 82vNIZLlVHVIlI4+nHv2rwakXjcdJR72PrsDGOBy6Mqu1rn6i/Ar9pD9nXxxbRp4S+JOmyTfca1m kMcqn0KMAa920TVtGe1VobpMN91gwx+FfiN4O+LHxm1Gb/hPtd8B6ai2sn/EyvNBhmVodrBS8iSj IyWBXGQw/izxX3l+wz+0xd/E6ZtAm1NLzyseW+773swJyCPT+VY16NTB1LSVvua/A9DD1MPmdDmp yf8AXqfalrcR3Fw0Tt9OetWoVZSQJP8AdX0rg/F/iN/DUCahcSbNq54PWuFn/bm+F3hCQt4wmuIo Y32PNDD5mPfApU6yvqZVMDVlHmhqe+N5kcXmSybuOF218l/8FMv+CbPwY/4KIfDeTQfGMH9n+ItP Vn0PxFaxr51s2PuNkfMhPUZ+nNe4eFv2rvgF8Q7aGfQPHcQ83iOO6hkhYn0+dRW1q2qae+lNqNjP HNDID+8jYMDWlWpKnJSizlo0HrGpGx/K3+2X+wf8Uf2NfHF34M8c7XhtpCIL5FPl3K9iP6143rWp NFZwtoNu0KiFTJboxYbh14r92P8AguP4c+H2p/CyxvfE2j2rXrXDNDNJFub8CfavxU0rT9Ngu7i4 0/y38y4aHbIBwGP+FevgMRUqU/fPAzTCxo1bQViX4Z6vfXtvZmSR5EnkCq5/5ZyFunt61/Rp/wAE ddM0/Qv2QdP0FYVhvrS8kXUk6kzE53fQg5Br+eb4MaHZw+Ijot1HDJayXaMIyR8uGz+B4r99P+CP 2qQw+GvFHha1mklhszYnzix2mQ26BgPpgV2K31i55mI5vqdmfZ8yj+tV3HUVYZgVOetV3xzmuo8g rygseKrsCcjFWJTkZUVAxwvO2r94Dzj9uK5Np/wTv+M1wdoK6Pp/LdP+P6KvxJ/4SSUrtWTiv2k/ 4KIXhsf+CaHxwvAfuaLpp/8AKhFX4R6H4ts71AN/zH3r0sNh5VMO5roBqeKJGvly3Oa858TaFIsv 2m1QqyknNejK/wBp+YjcpqG88MNc8mLhua7cDinh58rKsef+HPFuoo8MD3bfu5lVg31r+mD9pDC/ E6+yeVjh/wDRa1/NX4r8FS2d4l7Yn5hKu9fxFf0rftKAD4p6gAP+WcP/AKLWp4onSq4Wk4ef6G1G tKo4xl0PL5ZGF7J8v/LAfoTXMuitcRluzE4/GuknONQ2/wDTuf51zkgXzlyOdzV8Dy/vF6npL4Ge 66QA2j2rj/nnj9TTrgExSZ/un+VN0bcNFtyv90/+hGnT/NG+7+7X2Er+z07Hzf2jze5OJeB7UOf3 ePai62+YMdMUxRxwa+fqfEzsh8JWuAS2K5n4hyNF4O1OUDlbNz+ldNeF1bINeB/tj/tcfDL9ni2s vBHi6CW41DxJbTfYY45ljCqvBYkqe56YH1rjqRvqepgadStWUYHyV8SLCa/8Rtexx/dbG4+teVfG nxnP4e0SO3SOWSctgQQrlnY+lesjxfY65YLfwhT5s28jzA2V7fWua8TeFdJ8Tu1/OfIl+6syBeB6 cg1ycvLK5+gYWjOcUnofIPxEl+JN9ewy6X4WjVeshW82up98Hk/QH8K9S/ZLtta1jVLtPFOlXCbU ES+Yx4z1x/nNdp4g8FeAfDu/UPEPiIywxrmSPaF/PaB/Ouq8KX2haDo0WvJpiWEPl+ZawySKHZex Kg8evOTRUlKpG0Ud1PD+xldyPB/2kPhZ450r4jSWWmoy6fcKslrJK20HPUD1aqvwguPjF8PPFEd5 HocOoadbzRsbeG3aO6wT95DghiOuOeM8dx9PWPiHwz8Y/AGuve2VteXekxxzQQNMivNH83mqm77z AANtHJAOMnisH4eeDPA2oXNvq3hrWrjd5imONbptq9/Xj6V3UZSoyjdHLWw8asZ67H6O/sueLr3x R8PYNZt4la3muIM3CLhdyttIIwMNgYP0r6BlA6DpXyL4f8aXPwC/Yz8SeOtP3R3mnzQzWCyR78zF wF+U9cnkg8HvWl/wTM/bc+I37X9j4x034jaJ5N74Xv4YvtiwxxrLvDZTbGoXI2+55r7fMK3P7KMt G4pn5DWyqty18TT+CMrM+opQFXp3pvlr2WppMkVC27FcUYnljgvOQKl8vcvzUyMnualDZq+UzkM2 leAKVCc0+jGOBVqPMzPmZqeBxu8b6Mo/6C1v/wCjVr+W3/gpzj/h5D8fiP8Aos3ib/06XFf1JeBN yeOdFz/0Fbf/ANGLX8tX/BTlv+NkXx+P/VZfE3/p0uK3opRqM9DAv92/U8OLEHAFO5z0qMnJzT+M c116noCgkcipEO6ocgfd21JEe/FNMCc2/HGapX0BQ9O1a1koc8in3Wnb1wEr1MApVJWRPMcuWbdj FeraB4puNQ8F6bpkEUzJZx48tVygYHr1rz2fRZA2AnevTPgyG1PSx4auYwsEUvmyuowxH1ruzjDx w2WzqVpNRjZ2W7fQ7sHTdSryrqS2vhmw17WV8UPNHtj/AHksBzuRgPcdK57Urkarrs13K275vXoP aux8UT6boemXn9kuzRyZWORxzXBaRFLMSu9PMb++2Afb0/OvgZYqtipe0n5fI0q0/YycV6HdeFLZ UsYo0HMjV6r+yvpSSfFe81qSLK28bNH7bVrzPwBFcyxq7r5fl/MA3sMnH/669i/ZxT+zNE8QeKCS VisZNsn+90rxMdWepnH3kvM4n4u6jumjvGkKmbXJG3f7NYttqa6j4pWVSSoVQrHvS/FK4YaXoLP1 luJJZPm/2qXQreFtVLRR7ctkfNXyND4VPu3+Z9pTj7qj2sdvaQONRW5HeDH6iuiuW3LnHasK2yk9 vIp+9uDL68VrCQNAp9Vr6/hX3qs16Hm5r9lkM6jGcVn30Dg5ArTZQ3UVSu8g4xX6JC2iPDkzDubd iaha0zzitSRAx5FQyJt7V09DlLfw2tNvxC0Nh/0Frf8A9GLX9THh/wD5Clt/wL/0A1/Ll8OVA+IG h4H/ADFrf/0YK/qM8O/8hO1/H/0A14ecfFH5/oYVNzwv/gpEu/8AYF+Mievw31n/ANJJK/lz8TaQ JzJgfNk9q/qO/wCCjq7v2CPjJ/2TfWf/AEkkr+Y++tVkWTPvXNgfhZhI8pvtFliuTuQ/lW14c3Rj AGOlaWq6N5ku4LRZaeYV2qMV3c1kaRItXmLQ4Y1zAw+oqp6F8V0utxskLAmuUndhPx61MWUfTHwJ htIbK3Ubd2M4219EeHnH9n/J6flXxL8NPijq/h2KNHtmlRa9c0n9qfU9OtFig0Pcf9t+DXg4iMqm I5Vuz6Cjh61SinFHtfiq7Xb87ce9fOXxP1xZdbvriBl2r8grY8RftE6/r9myLpcVuW4yuT/M15n4 p1C5NuEd/wB5MxLHPUmvuJYOvlWQc1XRz0R5uJpv2kUz1/8AZ+tX0f4Tahrlwu37VMxz6gVz0dk2 uarDarc+XG8uWb8a664X/hEvgbpulp96aAdupauEaU2Xlqkm1uDx2r8XxHNUxkpLvZH0WWe7Ruej yaZBZWP2a3n3rtxXF+J4jBJv2962tEvr2SzzK+fl4rC8Q3Ej7iz10YXmjJJmuI2uipfOLzTGti33 o8fpXzl45sW07xHcQ/8ATQnFfQttMwbnp3rxb436e9r4hMq9G5r7DIa3s60oPqjxMcuaJx6nIzS1 GjtjNTLhlwDX2Eah5o2inMCBim1p7YAoooqvaAfp5/wabnb/AMFGPHZK/wDNA9d/9OGl1+wiSEvg Cvx5/wCDTo5/4KK+Oz/1QPXf/S/TK/YBGwxr4vPJc2M+SJj8RpWsrEYq4kxAwVrLtpflxxVpJMr9 7pXgyka2RLdXYiKmU7gr9PT0r8tP+C7Pxp8G6hqGl/CS01O3kubeJrqe3mZdoVhs2g/3yDuGOh57 1+nXiHVbTTLNr69k2xJjftXOAT1Nfjj/AMFVPg34el+LnjDxrqWnmS4vLz7Vp+rTAtJtZVV7dv8A ZQr8mBzuYZ4ycakjpw3xH52eK3j0m7aMRldxyF9v61W0YXGvT2+llfnkuERPclgBTfFdxJJd/ZsK yLnaRnsffpWx8ILSCf4n+F7G7ARZtct/ORMngOK2laNFtdhpe0xMY+aP30/Yb+FXhfT/AIK6P4Lu LRdtrpccYjRM7TtAJ+ua7nVf2ItM1e5ZtY0G1vrZm3xn7O0cqEnI+dST/Ks79hi78zRbO5afKGNc jjjjtX2Zo5tXsNyxLhVz83evi6fP7bnTs7n6nKjGnQV1daI+X2/ZgtPBHgO40OFL6HTZoSL61t7o L564+6xKhmH1zxXM/sH/AAY0/wAOfGvV/EGk6UbOxbascPm7mzzyTgZ+uK9g/ai+MGk6FpC6O93m 6mbatvbsGb8h2rR/ZS8MzaP4em1q6QCa8m8xmZMZXHArqqSniJpSd7Dp4X2NJuKsvI7P493et6hZ /wBj+FbaGS4aPbHJNkxjjvjvXwf8dbT9ogf2pNoHjfR9Lv7G2eSPToNBeaaZgcbSZl2n1+XPtX6O HSbXVY1MvKu219vUiuF8SfADQVv5BqWlpeWkwJV3iVimfUMOfrV0eWNTnmrpdDm92VF0VLllbRn5 3/Az/goF+1X8HNPj1f4l/Ciy17wnDti1bU7DSxZz2blivzR+bLHKMc5GwjuBX3T8Lfid4a+KHhGz 8ffDLUI49N1WDzZrJQNuf7yqD8reoHFRar+yV4A1KD7DqHhVbu1kUhI/tkqrz6oTj8ORWj8N/wBm nwp8H7aYeDmksrFstHpqsRGjd8DI4pY2vh5TvSi0u3T1McHh69OjatU5n0el/Q/PT/g4F8YXKeC/ C2jwOu4NcTTswyoQIB+HNfi/4e+wXmpsuq6k6p5u5ljl25P1r9FP+DhT4/Ta18bI/hDpE+W0/To0 uNvVC3zEde4r819LsQLxLaTh+Mb1z1r2Mtp2w9z5PO6yeMsum5658Nruz0rWI7y2XcJpNlvGuDk4 6nJ5xmv6GP8AgkrZWE/wBj8X28EkMuoBBPDKvO6NQmfXkCv5zPDtzbeH7mzujJJMyuGY7MKOegr9 4/8Agk9+2t8HvFHwp0/4fR+KLca8u0SWHnLvlY4+YLnjrz9K7ou1XU8nEe9h9D9AJDxmq7jJwT15 qSFiYwzZ5Xmo5ck5FdR5D3IH+9wKgcMQRUzkk81C6980CPFP+Cnkptv+CVvx3lB6aHpn/pxhr+d7 QNanWdXiPQ+tf0Jf8FZrj7H/AMEkf2grkn7ug6Wf/KnBX84fhPxJDIsbLJ1Gf0r6jJZL2Lg+rA+i vA99HqNorSNyK6SPVbOJGt5JVDdmrx3wv44jsItyy9Rz0qv4n+KjxSh7advf5qMZl81JzgjSN5aH pupiG+uI1XvMo/UV/Q/+0odvxT1DA6Rw/wDosGv5rPh74zXxBdQCaUs3nKMH61/Sn+0qcfFPUuP4 If8A0WtfP5pKXsVGXQulG1Y8uvM/biR/z7t/6EK564wjhT/E8n86373P29Q3/PBv/Qlrm7sFyRz/ AKxz+tfOf8vEej9hnuukFho9sM/wt+PzGnvzG341ForZ0a2YH+Fv/QjU0hBjIz/DX1sv4St2PnPt feebXqjz2XHQ1EuV4FT6kCLmTB/iqBOOc14NT42dlP4SK8UleG/SviD/AIK4fB3U9a1PwH8b7HSn urPQbqbT9WVULLHFMMqze24AfjX3Fc5xxXL/ABM8C6R8SvBWp+BtejVrXU7R4X3Ju2Ejhhx1Bwa5 6mx7OU4n6pio1Hsflr8GbuO58Ii/mulkcXkgnjRQot8NwgGOAB07/WpPHfjaOytJobSQsp+7itHU fhVe/BX4g614A1bTbe1vIV/0qRZHzdsWOJQjMQMrzkcVymueH/tlxtJ3IG4yvauG2p+hQqXkpJnk vjaXVfG2rJohkbyXYGYK3UelZPij4T3mhai3iHStVvjeSKFLtcMcDGNuOhFdP4g8PeMk8T/YfAsN t5zTczXjMFH/AHyCa09Z8A/FtNPil8R+O7WHbzHDpOmqwX3JkySfrXRRUYl1JSqyOD0T4WazrM0O papr955lqS8a205RQenTOOnGa7T4OeKNR8F6+thHLI0MU+YdzE4wc4OferHh/wAA/EPUbGa30X4l 7rhh8keoaPH5bexKYIrL+HfhHxnonjCTRviA0LXEkx8uS3VgpHbqOv0q+ZyqKxKm4RcWfoF8U/GM XxO/Yh1Cygv5Wa41LS3kWMfNB87AjgfdGD1r6O/4J1fsuS/szfAZbbXY1XX/ABPfvrOuYUfu5JAN kf8AwFAuffJFfPv/AATU0PTviFJqHw28QP5kaLbz+XkfOIplk2nPUNgqQeoJr9ApVYDAPyrwq4xg elfXz/fxp1t9EvQ/LM2xkqEZ4SOicnJkMibhmoTxxUztlcH1xTQ2flx0qeU+bb7DURjzipqYgO7N PqjOQUHpRQea1jEh7Gp4IJ/4TbRQen9q2/8A6MWv5af+CnJJ/wCCkXx/P/VZ/E3/AKdLiv6lfA// ACPGjnH/ADFbf/0Ytfy0f8FN2J/4KSfH5cf81m8TH/yqXFaR0qfI78vleMjw/NKCx4BpKK3PSFy3 TNSwbieTVWpIXOetUmBrWBZGrULDYNxrHtHA2jNXTPgYrtwNb2NRMh7j5JFHQ10nww1Y2mrTW6Z2 SwkEDvXFXNyxfhq7z4W6MbLRpfEl51kbbCvt616eb5lRq5bOnUW504WpUVS6LfjsRHSEgiOG3c+o rB8P6f8AbL5VZPukVd8R3Mk14A456tWn4IsDNdKSMs7V+dSqe67aHVUfNM2pLLSdK0dl1cTRzNCT bSRryxPGAa9W8EB/Dv7Nurakw2fbJVgXOe1cx4utUj8HRaeY+JLiKJR685Nd38VdLfwj8CvDvhRF Ia8uRKy7R614GKqc2GnM0pRUsRCPmjxv4q+UPEehaX5m7y7Pf5f1GaseHJI11dYtmO230rM+I8E9 x8VFVXcR2cMeWXt0pmm6k1r43jEbHbJJt5rw6Mf9ngl2ufWX5ZN+Z6dcv9lhiuDJjbKFH48VrRlT AuDnauKxtfITQPM6/wClRbvpk1opcYh+cdea+p4Pl/tk491f8Thzhfu0SSToi5zVG5u0bkNSXk6s uAKzpiXYnFfpdOOtz5ub5dCZp4z0FMa5j71XYkdBUbEjpWxidD8OmDfEHQ2H/QWt/wD0Ytf1GeHO dUtm/wB7/wBANfy1/DMt/wALA0Q/9Ra3/wDRi1/Up4c/5Cdqf97/ANANfP5r8SMa3Q8P/wCCjhP/ AAwV8Yjn/mnOsf8ApJJX8y9ymQzsO9f00f8ABRsgfsFfGLd/0TnWP/SSSv5l7iRdzbfWscF8LOeR j6hAM7sd6rCFF71cvRhWIrIubwIGDmuqoVEra5GvlH58/wD665iO0Et9sHzc9K1NW1DjAc1T8OJ9 t1iOJT8zNx71z1JcsWd2FpxlUVzvvB/hEXUMb+V/477V13/CHLBariEf9816d8E/gLFqum28+p3h j3qG2qO2K9bt/wBnfwTHb5up7iT5eu4D+lfNc2KeKVRdH1PqP7UwOFjyO/3HyBrthHYXEFrtX5j8 1ZOqW0et+MtP0e3j3b7lBhfrzXbfHzSrHw74/n03TZd0MDfLu7Vhfs96I/i34y2skoLLbsZXB9BX 3/E+Ze2y3Dw2tG7Pn8RUjUxDlHZbfM9T+L8XlxaV4fiG3y1UbV9hXA69aiHUgiDLdOK9E+J0sd58 Q44EG5YUzj0rmNSsrebVg5X5lbNfi1OpzYj8T6fB0+XBpljR4JI7cJI/UelQa5pEUkLOjfNVuWaK 3jUl9uBVL+1g82xSW/2a9GHxES7HNxKUlaLH/Aa87/aC0g/Z4tQRf0r1LUodl2ZTHt3VxXxrtftf hXzF/wCWde7ltVxxMWeTio/u2jwlc7c5FSxcJULZHHpUkb+tfexl7p4cZExb5etIDgYxSA5GRRRz GgUMR0zRQelVzAfp5/wafjH/AAUR8dkf9ED1z/0u0yv14V9xK571+SX/AAad2GP29/H2o/8AVC9b T/yd001+ssbnbXyefLlxSfkgUfeL9u/ljBNWVkGzOazI5CvIqykx2/eavCuzQXXrG21bTJdNuUDx 3EZjkU5GVIwRxzX58f8ABUz4JJoHwG8QeOdb8X3VzbW9n5UFvIsccitvxGHbjeASM8ZPXPUn9CmI f5Dn1r4e/wCCxvwl8afED4SzWOj219dWsSiby7eMsgk2tliFyeNq9uMnnnmJGtJ+8fioPC2o6xfX eoJbr5Me1Vw332YjAXqSx54AHqTV74MaJdn46+HLi5gZYBqylJNvG4E8A/h26ivTf2cfhzo/jC7k 8EeJFurO+vGkgsZ0Ur5shBRYuMkAruJwM8Adc1f8Ez/Dz4O+NP8AhFbm0l1jxA18kEPnLti05DKC zLzy2MjkcZxx2Kkl7CSXY6aMbYqLa6o/WT9jD4nw6D4Yt/tUuVh+8G7AenHpXu3jP9rHW77TY9B8 HI8LSfLNezfdjHsM5z9OK8f/AOCedp4c1bwDMus2Ucm1v3cki/d4H+NeN/HL4n+O/wBmz4zyeX4R vvEXhu9vsrJaXGZLVieQQc5T3HT0r5GjaUnFbn65GcqiUYK+x13xp8ffFbwP41tvGFzarquj3V1E dQuJ1JlgXPzMp9O+MV9naB+1f8G/D3wys/EcIvLiFoULNY2cs7BccnZEjNx7Cvnf4U/tI/A34qW1 rpvjbwzNaW80Y+0fa4VkiUHu20nA/DHrX058G/hH8CtKIvfAWo2ccM/MNvY3w2AH0XOBn2FdVOMo 7G04VacV7em7d0b3hD43+FNW06HxX4M19b60mAeaBo5I3RT3ZJMMpHoRkV6no2raT4rtI7yylWSN 4x/FXOReDPC2lWsk1vp8KtMMSPsBLf415p4a8Zy/Cvx/N4UvLtv7PupDLp5Zvu88r+FU5ezlrt1P LrUKOMvKldNbN9T3a+sbe0gabyVZgvy89K4L4jeOrTRNEuZ2K/LCSq7ehxV28+JunT6eyC/U7lwt fMn7f3xsh+G/wG8UeMEvPKNrpMvk7W6yMu1ce+TXLUcatZRic1OjPDUXOprY/B7/AIKafEtfjH+2 Z458R2U6Sw/2l5aSCTIGwYyK8a8MX9jcmO21OJlkU4W6jQMCPcdD9az/ABtdaxqXirVvEEu+dpLh pZ2/v5bJJ/OquhXcM12v2W6xlhlVzx7V9hTp+zopLsfnVSvKpiJSfc9S0zwxJdqjeZG0a/dkWPp+ GQBX7if8EPf2RPDfgv4FWXxu8Q6Tb3Wp6tbqLCSa1y1vGCeQzc5+nGOlfjL8IvBPiHx/408NeDdB tZmk1q/hji+Xcdu8BjjJIr+lz9mjwbb/AA9+D3h/wZaxLCumabFb+SrfdKqM9Peoo+9UcmRi5KFH lXU9Ciyi+WRnHfimvnJxUg5XOajPWu08qRDKC3WoJV421PJkHBqGTrQSzwX/AIKxWX2//gkd+0La FfveG9PPHtqMJ/pX8ufhTxRc6fMtnNIflOFLV/U5/wAFPED/APBLD49RsPveH9NH56hDX8p+sWL2 OvXEBGNsx2j0r2MqqWlKK8n+Jpy/u+fzPXNF19pos+b/AOPVYvIWmbewznt6V5/4S10xhbeeXHpX faXqUM4VGfIxX1mEkqvuyFGXLqa3gK9utF162u43O0ToGH41/U5+0wD/AMLT1A/7EP8A6KWv5Z7A Qx3MLL3mTn/gQr+pj9pYH/haOoYP/LOH/wBFivl+JsKsPyuP2i6MuaornlV6Ga/Ur0+zvn/vpa5y 5YAtz/y2cV0l4GbUYwo/5d3/AB+Za5m9wJn2r8q3Dbfzr4vlXMj0f+XbPbvDz/8AFOWrA/wH+Zqw wbacmqvhtv8Ail7Nv70ef1NW2wRzX1lP+DH0Pnp/EzzzVRm8kU/89D/Oq4znirWqYXUJgf8Anq38 6hzivDqfxGddP4SOf2NUbtW35FXputU50J3ZrhraHbh0eM/td/DzSPGHwk1rUV0Ozn1OwsWms7mS 2Uyx7TuID43AEZ4zX5p6h45/sSaa4bfNG+THCsbHd/3yCa/WH4lQeb4Q1iJR97TZh06/uzX5M/EG 3/4R5HNkm5o2PRR61xwl7rR9plEnOja4vw7nkutak8WeJ7drNmymn2k2FYKfvSMueCegz2966jWt d0C2tPM1G9SRW5UZzj8q8ROoeLNYvftyXMkK4+VW4zWL401PxVxFd3JYt/dbpWy1PeirHvHhzx94 KtrkW6GNGZsB1bp+ZrT8b23hV9QsbuLXomumw0TswP4V8uaQdflvESC6ZfmHzM3Suo0Dwz4z8beP tM0XSb6a4uZpVihGSFTJ6nngV0U6TckjlxFRRTbP1C/4JE/DLXNV+JGvfE+eJv7Ls7EW0chJIkuX IIUcAZCjJ/3hX3hIik5A5Nef/sLfCLR/gz+zL4Z8Jaau6V7X7Te3JXm5lc5Ln+XsBXoc8ZSRue/5 V9ZCnKjQjF9D8ezTE/WcZKfnYqtETxmomSTPFWGznmmlPSqR5w0ZxzRTtjU0gg4NaRM+tw60rAMv FOVR1ApXTHAFaxizOUjQ8DKV8a6Pz/zFrf8A9GLX8sv/AAU6Yn/gpN+0ACf+az+Jv/Trc1/U94EQ jxro2f8AoKW//oxa/lb/AOCnTMP+Ck/7QB/6rN4m/wDTpcUv+Xy9D0stl7sjxOjJxjNNVueTSlwD itj0haWNj5mKbu4zik3/ADZwaAL0E208tVwSZ/irNt98jqsaMzegrctvCusFBPcxtGpGR3NehgcD jMbP9xFslRbZDY6XLqV/FaQAs8kgAVa9Q1q5tfD2m2eiQsEVFxtVc5wOtYvw/wDCiaZcDXrmYsIl xGu0fe9etS+L7sG28+VsSbj5b+gryc9jWw9ZYee68z0qMIwhcxld9V1RpCOrcV3ngWzitL1JZyyp Gu5jXBeGnRtQWNgcM+FJ716HaxPaDZGfmkIUV8viny02kS+56B4asX8e+MfDuivbboftj3DBR/At dd+1PciXxr4f8KW4DLCVKrnpWh+zZ4KMXiQa7eWrD7PYqkDN7nJrjfinq58VftBtHbSbo7Un9K+d zCcaOBkdmWx9rjo36Hlusy+Z8UtWViT8yoF8zaBXP2byT/EJYg5+W4/hPArQuJ/t3jjW7pQ3+ub5 /TFYvg5jc+Nl2ucszHJWufCx9x+UV+KPpKsm7NdZHtHiPVLW28PtatC0jsqsqrzg56n2q5HbO0ar u+ZUXd+QrLvbiG20ttK0a0+1TTgCdj/D+Na2lS+ZbKT1Kr/LFe5wpLlzJLumceba4W6K09tIC2RV Y2svYVrOmTjNRsijgmv1aJ8qZb2kmOVqE2jdSK1JBtzzUMv3aUmBZ+G6bfH+if8AYWt//Ri1/Uj4 c/5CVr/wL/0A1/Lj4FOPiHof/YWt/wD0Ytf1HeHM/wBp22ff/wBANfNZhV561icRG0UeF/8ABSI4 /YG+Mh/6pvrP/pJJX8yck+XZQP4j/Ov6bP8AgpH/AMmBfGb/ALJvrP8A6SSV/Mg23c3P8R/nRg/h ZyPYq6irMuQtclr5kj3BDXZXCl4+K5TxIhwxC+tdMpdConK3EkzNhmzWl4LuobHxHZz3H3RMu7NZ 0ibpc4pvK/PnvWFQ9PCa6M/RP4H67pk+mWzRzoQ0alfm9q9H8Qapb6Zok+oSOu2OItuz2r87vhT8 ZPFnh8LZWmryxrkBV8w8V6D4y+P3ja90BtGn16fZMv7xQ55FeNecq/s7bnVWy3mj7Xm2Mb4seJIf E3ivUNXVlKtIwRvUetdj+xX4djfWtY8VyJ8kUPlo3ua8bvNTaW0Ybt2786+kP2ZdJk8L/A+41qRN rXcjSBj6Yrq4oxChT5YvaKRx043kl5mXqV0moeONRvy/yqxX8q51Lr7Zr8iKcha0tJO9LzVJX+/I xrJ8OmO51eaZP71fnmHj+9b7I+0j+7w8Ymhf2Mshy44+lU/s8dtNuTqPatDVr4wnbDFuNZN5fuTk x4r16Bx1HYlvPKu4tz9RXIfEXTftHhK4jx91c4rohdhjtDVT8Swef4fuEYf8sjXfhfdrRfmefVXN c+Ybq3eOdo8Y+bFRiNkHNaWtWph1OZD/AM9DVV4jX6JD3o38j59x95oiGVPIp+eM0H0NJuXpmpvq ULQTgc0EgdaD0o5tbo0P1k/4NTrC1h/a/wDG15HIu5/gjre4f9vmn1+oCyZPAr8rP+DUTUy/7bXj 7TGPKfA3WyPp9t06v1JW4AOK+azyvLEYu8klta3kC+L5I0IpcHmp1mXIFZ0UzAdKsCbnJFeIVymg siqPlFJe6VpWtWjWOq2Uc8UgIeORcgj0I71VS4x2q3DPtXNZlHyX8Yf+COf7P3jrxBqHijwDrWre GpNSYyzabZMklmJMk7kRlLRncdw2sCrcjHSvzh/b0/4J1fF79kjxdZ/G+4ub3xNZ2FwjXjRlnlmW NvmkJC/3ccnAHOSeAf3ct5NwzWbq/wAP/CviadrjW9MS5DRlJI5/nRlI5G0nBo02H7Sx+ef/AATP /aZ8PeMfglNeaMzRtIhVoZJF3Kyjocf0P516L4x8OL8RSUvoWffGCHVuUbtXY+Pf+CYHwv8AhdZa 18Q/2VPDR0XVrqf7ZdeH7e6b7JeHqwjRiRE57bcLkYI7h/7PFzonjOKG11GZobqP93cQSLhkccMr d8g+tfNYrDPDYi62ex+i5LmTxNCLT9+O/wChk/Br4cwiT7B4ytY5oR8guFys23t82Oa9bX4O6Hpe lLL4Z8R6rG8nMapaxTFT/svkED8q9N8NfAXTtThW70+WNWP8Ld67Pw/8LdQ8PQ+VJbR4B+8cH/69 XCsox1jc+yjxFilTUaiUrfL/ADPA7OL9sKO3GkeAPijGsef9Z4k0RpkUe22UP/4/Wp4V+EHxp1rV I5/i/wCK7PULqG8MkM2n2LQIIyvQKzsevua97j0G6huGdRHgcbj2+lYXijWF8Oq1x5LPIehbriuO tWlPRKx51bGRrVOflUfQ5TxB4KfTmhln1SYGEfMu/CkeuPWvy8/4Lyftsv4Hg0X9njwdLDNd6lMJ 9Wab5ljhB2ouB1JJzX6UeJvFet+N2ksPD1vu7XFwfux+w9T7dq/FP/gp/wDB3xD8Rf8AgofoPwws 7iIXmueXFHNeFtifNncfwFdmW06axHtKuyVz5vPsVV+puNLq0fIviXRdas9dutP1Aq4iYDzIfu8j PbH65q54X+FWqGOPUrK2YQucNJs716D+2n+zl8Qv2Xvjr/whGo6na3j6xaR3lounbiDGw27SCBk5 HXHPpVX4Z6B8TdI1tvDl2jW7XFuX+z3C9FxwSCOP619N7ZVKacXdPax8RGMfaNz3X5n0T/wS+8NX dx8abXzdZt7drGIyW810yqUPGFU7SSSf4RzxX70fA7Ub2LwZYaffyzXVwIgbi4aPYXb129V/HJr8 u/8Agll4b1GewsfEuk+ELXT1mb7FeNJY+Ys0itjepJyjZ/H61+pXhTQNd0fShDqd0qsSGZo92ePx /oKuinHU5cZOM5WPQopNyYVWHs2KeygjI615x8ZPjDN8MvBd54i0/SpLya1t2eOCP7zkDOK+FW/4 LRftCXWqtZ2X7MOsCNZim9oz0B69K1lUjHc5YUKlTVH6XOvHSq9y0UEbTyyBVVcsxr85dd/4Ktft SaleQr4T/Z/1HymT94ZoSCD7cc15z4x/4KQ/8FLfEQubHQ/2dnjsW3K0zBt23/GiNTm2IlTcNGfZ H7fXxx+HPxO/4J1/tKfD/wAGa3Heal4b8P6K+rRxnPledqI2Z+vlN+VfzPfFPRzaeLZJgPluFDrX 7j/Dzx94Y8c/8Ewv2qWk8IT6X4o/4R/w7J4la4U7pnbUpNnPth/zr8Z/jJoqSNb3aR/MrFWNdWX4 hU8yjB/aR206PPg5eT/yPNYo5lYFODmuu8N602xYpB8w9axYbJVIDitzRNBkmud0SY+lfTYjE/Vf fT2JwuFlVlY6vSNSJvIFc/8ALZP/AEIV/Vd+0kyv8UdQwOscP/ota/lg0Twldyy28ojb5ZUP6iv6 oP2jVP8AwtG+Vf8AnjCD/wB+1rx86x9PHYWm09rr8iquEqYStGMlueW3bBdQhAH/ACxf+YrmdRy1 xIf+ng1016sg1OLBGNjj9BXOakojnkVecXBJ/Kvk5fEkbfYPZfCJMnhm1lK/ejBx6cVaky2Rtqn4 Ldm8H2chX5vLXP8A3ytXJd/t1FfWU7+xj6HztT4n6nD60m3UJjt/5aMP1NVlUHkLV3V1LahMO/nN n86rhSqZIrw6v8R3OinorleaMN94VUuwBnC1oSjcv61SuYxhpZCqqqkszcBQOpJ9q46ilLQ7qbUV c4T4ta/oHhXwJrGu+J9Wt9PsodPkEt1cSbVUspVR7ksQABySa/LX4h2Df2pNFMjZVyj70wwI7Edj +VaP/BVn/gpToHxb+Mvh/wDZz+EerJP4T8P+LLObxFqsMmY9SuYp1yikdYoyD/vN7Cvsj9s79i5/ jHpUfxj+CVpCutTWMU99o6yCNdSQxgiSM52rLj+EkBu2DXV/ZNaGH9pu/wBD3Mrzqhh8R7Kb0fU/ O670kxllVPu8iuI8W20jzsufw9K9O1CC/wBI1+40PX9KudPvbOQx3lhf2zRTQsD0KsAR/nrXJ+Kb bTX1JkjkXLHha4eVxlZo+6jUjKm3HY4nw9pl5eamttGv3mwK+kv2W/BFppHi+O9lk3zsyrJMf4F9 PzrxvR7O0sLn7UAsbKQN27GOa/QL/gnn+x9qvm6b8Wvi5ZSW1vvS40nRJlxJcHqskoz8q9whGTwS B0Pr5bRlUrKyPBzzGUcNhXJvVo/Rj4RQ21v8M9EtrW6Sb7PpscMjRtna6rhlPoQeCOo71cuY8ytk fxGvzW+FP/BSO4/ZV/4KJ/F74EfFnUJLjwbe+MprqNo0LNprS4fzI1HO05+ZR9RznP6GeAPir8Nv jDoa+LvhV4303X9NY4+1abciTZ/suvWNv9lgDX1GIozpxTetz8hlJVKl0aTKQ2MUlSSiMfMd3Hqt R7h61yLyIlpoFKBkZNJUijAxWsSGNKBexp1OkDEYApp6Vstjnn0NLwUSPGej/wDYUtv/AEYtfyq/ 8FO8H/gpX+0Ef+q0eJv/AE6XFf1UeDFA8aaOR/0FLf8A9GCv5V/+Cnp2/wDBSv8AaA2/9Fo8T/8A p0uKyn7tReh62Wfw5ep4mDkZopu80OwPQ1pFnpA5wMU1QzOqKvJYUVreCLQXnia3jZNyqSzewx1q o80pWQ4x5pWNrT/D40jSEvXGJmlAZj/CPSuwW1QW0bW4EtxKAIY93T3rNvEt9UtptJskwjSZ3HHL eorpvB/imTRdIuvD91pdt9paNV86SHc6oO4PYmvVecewpUp0Pd0a5fPu/lqd0aerRC8dxpWnLaPt FxI4Eip/eNYfjyzurJ4LWcfPJyVPpXcfC/StL8TeO45/Et2IdOswZryTb0UDJA781yfxf8Q6Trvx BuJ9GWQWsb7LdZkKttHfB5H418riKssRWnOUrs0rS9nJQL3gXQNO1DTJbW8jBVl/Ee4re8DWzWd+ i61dPLa2027zhFu2J6sfSsnwhLHBpBubeTJYYI9K9M+D8Vi0Go6nqClYYINsjbc9eOn418xjqsk2 J8vIj2P4GX8dv8M9Q8YPKxV3maB+xXouM+1eGeCtUXVvihqWrTtuYtId3PQA5r3Txh9n8B/BBNJt M7Z7cbW/vcZJr53+FJR11nxG8+FS1mVg3Zm6Gvn8zlehyvt+LPTyeMfaykl1/A5XT2jjs9a1W4fb 51xJ5b7WA4J71i/DtY/+EqjVZGkDKRuXjNbniW2uNL8D7orhHibcV28FsnvWJ8IITdeJlm2navJr TC3eHlJ+n4Hr1tKkYnuuh2kFjpoEFuqgow+UdTiodAlEtmvOdqkH6hjV7R3328e1flbjDVR01kEZ MMCpuuJFwvsf/r13cN1XHOIP5EZnD/YpFzIprAnnFKN2OlKARwa/Xj4wruMvyKrzgLGTVqVRu8yq d2+EINZ1qvs6bZaXM7FjwAwb4jaGv/UWt/8A0Ytf1J+Hv+Qnaj6/+gGv5bPhmjP8SNC/7DFv/wCj BX9SXhzP9pWv0P8A6Aa+R9t7StIMUrRR4T/wUlO39gH40H/qm2sf+kklfzFNcgysC38R/nX9On/B S19n/BPn40v6fDXWv/SSSv5eGvow7MG/iNehhfhZx8rNUuHjwGrnPEanDYO6tSLUUEeTJWLrF7DJ uCtmuiW44nPyxbmY96j+zkIeKt7QWJ3VHJ8kbVM4+6dmHm4yL3w8sUm1wJITgH8q1PEms+bq8wjb KRnYoHtXPeHdafSL9p0/iQhfrSy3TvKST80jZP41w06f+1c/ketWrf7PyrqdPY2q3tvBGPvO4HvX 1xqdjH4P+BtjpMY2k2ag+uSK+YfhNpA13xRpenou5muEDLj3r6c+PGo/ZrDT9BQbclRt+gr53iDE c0rd2ceCpyqYiKPOWDWnhyTA6rnnvWP4EPmm4lA6sRXTeMoFsfB5bH/LOuY+HBBsWd327pK+bwFT mjN+Z9jiNFFI6Box5OXTP+9WLq8ao2QldWbOK8s22yDdXK67D5L+XnPNenh5a2ZxVY+7cz2gw25O KTUFMmmTL6xsKfGO4FOkUNayKf7v9K7Yy95HDKOh83+K49mv3CY/5aGstjzzW58QoxD4luFx1Y/z rn5HBOGr9Ew8ubDxfkfPT/iMHySeKbtOc07qc0U5y1F7wEZGKMYGBRQqs7BFHLHFRzGm5+pH/Bp9 YSj9ur4hakT8v/Ci9bQf+BunV+pAkU9fSvzb/wCDWnShpX7X/jZPLClvgbrZLep+2adX6PLMTtz6 18rmNaNSvdehUl7OdvJF6FsrgGrEUm3g1nxSYBG6p0f5fvV5ktwiXVc54arUcjbcGs+GTccE1YV+ OaRRpW74X71W4JCRwayRcwwQNLcTKqquWZjgAV82/tJf8FWv2efgULzwt4Fuf+E68VW9vNImjaLe RCBGjQuwluW/drgDJALEegqo3k9ETLl6nT/8FHP+CjXw6/4J/fCFfEWrT2194p1gND4Z0OaYjzpA OZZAuWES5GTjngA5Nfn18AP20fizqSQ/HPUzbXF14hka+1C1tYzFEshY52DnaOMYyfX1r4z/AG// ANrHxt+2x8T/APhdHxBsbOzuHt1trHS7O8E0VjApJCqS27Jzknbgk9sAV9J/se6Tp2ufBzR9Ot14 jsQoH8/1rlzSlyUItrqexw/Wl9albsff3wo/4K2eFLW8tbTxPY31i3CyySR7kB9cgn9RX054a/by +FHiPTVvIPHenFWXdzdIMj8T1/Cvyv8AAOiafpnjZdG8QWy7VkDRl+4Nfcnw++Afwn8QeHba6n0W 2ZmUNu8sFgcdeleK480T7KOKnHR6ntHiL9rWG/t2j8AaBcatLcfdmhTEI995PP4VF4S0L4h/Eydb nx5crb2/X7LbMQWHoSf8K1/h94K0HR9Jt7CO2ULGPlwAMCvSNI0uwigVoYxWPs4xK9tKZR0vwPpF pZpZ2Fokcca42AV+SP8AwW/8E+M/2bv2n/A/7Y3gHw1a6g2jOzXVndRlon2noccjI9K/Zy2treCP zWVfu18hf8FcfBXgPW/2VvGOueNlhSHT9DmkhkkIG2QjCAe+a2w8oxqpSV09PvOHHRVbDSV9tUfg 1+0H+2B8Yv2zfjtJ8fPGPgDSYZLKzWC10/TI5Fgt41+7jLEs/v8ApX0N+yR8F/2lNZ8SW51H4Eap e3WpRwtYWllYi5yM7hLOyj92ijBAc4J/KvmH4U+EPHGr6W2jeHb/AFK3g1C4JsbW11IC2uZ0GQst vnLAjo+O2ACa+5v2R/8Agqb8Yv2JpE8AaL4r1Dx/oVnpca6p4b8Rae+nrY6iznfFFc3H7zB/hUgL 2CmvsvqtONNKPRKy8j87+tS5tXfXc/Ur9hj9js/BPwPDN4ssY476ZvOazj/1cUh69uT+J/pX0Rc2 vmx7SBn+LAxXzh+yD/wVV/Zd/aos9O0JfE9r4T8XXkRP/CJ69qcAmLd1ikQlJR6AYb2FfS6uGGQ2 739alK2liZS59TA1nwtZavE0d1Asit1VlyDXOSfCHwmpymhWq89oR/hXoLjBqMwoTnFUScIPhVoC AFNMt1+kI/wqzD8ONEQbBpsTZHTyxz+ldj9nQVW13WNL8M6Vca1qk+yG3jLsx9BRsB89fttfBnwX 8Nf+Cb/7RfirwvpEdveazoOjC+kjX/WLFqClPy3t+dfz4/FeyEmjzZX/AFZUr/n8a/eT9of9pa+/ aD/YO/aj8NL4Ou9P03QNB0IWF9cRFBeGTUG3FR6Dyx/31X4Y+PrOO70Odzz/AKOxx/n6V5tSr7PM qTX9anuYCPNgKl+/6I8ZtsPNsx05r0z4a6RHfXC+Yv8AFXmFpMEuTnjBr3X4GaZE1rHdTJuLDqa+ mzKTnhW32Ncu5Y1j0zw74Rto1hYRrzIv8PvX9GX7RQP/AAtC+OePIh4/7ZrX8/OjJbJ5ACr8si8/ jX9AX7RrD/hZ98w/54w/+i1r4/L5ylGafdfqdGecrq0ml0f6Hmepsovrf5Tkl/8A0Gue1KMvdSj/ AKaZ/QVu6gsq3tu3q7/+gGse7QvPLJj/AJaqfzWuhr95Y8r7J6x4IAPg+xBP/LFf/QFrQYIcYHeu ch8aeDvh78LF8X/EHxXpuh6TZwg3WpatfR28MQ2LwXYgZ/2c5J6c18aftK/8F8f2U/hXHdaV8E9N 1Dx7qkJKreKpstNB9TK4MjjP92MKezV9VRjKVKNux87U+J+p9eavCw1OVVGWMjY4968X/aG/bm/Z Z/Zggmg+Lvxa0+31KFSToOnt9qvmPp5UeTH9ZCg96/JP9pz/AILO/thfHxrvTV8dp4V0m6yraX4S i+yqUP8AC02TM3Hq+D6V8f8AiHxjqOrStLc3skjOxLMzbsk9ck96mGU80ueoX7S0bH6cfH7/AIOL NQtrm40n9nn4G2ccWCsOqeKrtp3b/a8iEqE/7+PXx9+0F/wVD/bQ/aa0WTw18RPjFcW+jXDfvdE0 G1Swt2X+6/lYaUe0jMPavm24nYIZdokYchS2M+1UI/E7So3nafJDJ2jI4H0PevQp4HD0pXUfvF7W T0uWNcvpBJuhk2svKndjBr+gz/gmv+0hB+0D+yX4M1/UZQ2oWujRWd8xPWSJdmfxAFfzxmSa5/eO c57V+tH/AAQe8fWetfB668E/aZY7yxvpNsTSDbMg5yvqRnmt6nKrJIxqJyp6H3d+0B+yr8Jv2itN x428NpNfRRFbHWrP93fW2eyyc5Uf3GyvsK/Of9qv/gnt8c/2fdeTxLo6SeKfD082yz1Kxt9s0Dno k0XIU/7akqe5XpX6jeI/Geg/DLwLqfxC8a6utjoui2Ml7qV3M4CxRIu49e56D1JAr8a/2mf2o/Ev 7YPxEn8f6lrZb7UrnwxoV4z6ZcWNqwJEVhcb2tpn+UM5kO5ixXbXl4rB4erK9rM9PLM4x2Fi4qV4 9nsfc37Ef/BNew8J22n/ABl+PTWuua5KqXGl6RFIJbHTuMq7FcrcTDPXlUPTJ5r7EZLTw9btq96V 8u3jLsG9hX48/sp/8FCfEv7FXxD0vw9NeXOpeE7+88nxB4ZhhAitldjvnjVciO5jb7yqSrjkda/V jXPGHh/4j+AbHxL4M1uO+0nWbVLizvIGyssTDIP19R1Fb0I0sPG0UYYytiMdW56jv+R+H/7dPxZ1 bXP+ChnxC8Z6ovkjUdQHkKvG5FUIOx7Csfwz8efiJ8P79tX+G3xJ17w7dyLhrrQ9YmtZG/4HEyn8 zXN/8FHL86r+1r4g8R6dt+x3EzixkjX/AFkaOV8wH3IJHtXkul+LtTgj8m6kaVezN94f416dOt7T DqLPPlSUKmh9vfCT/gtj/wAFA/glqMNjq/xkl8XaYpHlw+LbdLzzEHbzSBMPQ/P/AEr7B+Bn/ByD 8L9ejj0/9oH4H3mkz5VW1LwreLPEffyJtrJj/ro1fjI3irUtRuXsmLLDHyu4d/b/ADzTrXUZY3wX zWUqFOTBxjLdH9MHwM/4KJfsZ/tENBB8Nvj1ov2644XSdYk+w3W7+6Fm2hz/ANcy4969wVDHjzF+ 8MqR0I9fev5RdN8UXmmziS3unQ5/havpz9l7/gqv+1b+zU9vZeDfirfXGlxMudE1qT7XZFQfurHJ kR5HdCp9CKn6u+jMZUex/RA0gzgA00kZ6V8U/sW/8Ft/2cf2j/sfhD4syQ+BvFVxIkFutxOzafey scARycmE57SHA/vnmvtX+I8YxxijkcbJo4am+pp+CAD400fP/QSg/wDQxX8qH/BT0kf8FKf2gif+ i1eJ/wD06XFf1X+Ccjxpo/8A2E7f/wBGCv5T/wDgp8f+NlP7QWf+i0eJ/wD06XFc8/4i9D1Ms/hS 9TxRSDS1GjnGaeGz1qj0ha7L4IaGfEHi5tPitfOla3byY+xbI6+1cbuHrW18N9dm0Pxbb3Ud61uH +RnU+v0rWjiJYWr7VK9i6fxq59BW/wAO/CvgvwvN4g8YXUfmbT5NrGwEm8cc+wPSuLuhbW9tJrBe QeZwqyZ+Uf8A167L4Z+B/BXiXxHLBr2oTXbSxF/MuJCqqfQAGsH4iJZN4ofR9MTfZwS7I3VeoXv+ NfPYXF1IU68qkuZv7k32Pbp037SzR3P7Mvgmz16/utd1W1+0R2No0y2+fldsdx3xXiHjG6W+8aah eRrtWS+cqoH3Ru6V9EfBfXbfwr8PvE+uTOI9unsFkx3IwBXzfZqdT1ZC3zGWbcffJrPD1Iywspd3 +COPEczxj8jrLMSQiyWznk2so+0Qs3Hsa9o+E9gtx4Whty2G1LWIYlwvUZyRXkusW0Gk2t29mNn2 dolTv1xmvob4BaMS3hew+zq2FmvZSWPAIwD+deJiv3lSyIqO34h+154lbR9JXRoXCrbWLdu7YUV4 r4JibTfgxq+purbbqQIsldR+2T4wS9vbq2t5dyyXQjUc8BB/jXL6/PLo3wP0yxeAx+cpkdt2cmvn MwlzJL+aVvuPoMpp+zo/I89jgubvQL25ku2ZV27V3cV0Xwg0mPT4f7dvHWOP5v3jE/5zVWPTfsvw 1nvbjbtlkBXa3J/CtbwDDPfW+ntIn7lWwIf4frXUpc1GUX3O/lftIs77SNSutcijjsI5IrdT+8mc YL+wrQ09c38ln8qrHM20d+QKNEijh05pY41+WRui1LaNB9ukmjkP7yZA3tlaMpq+zzKm10ZWNi5Y Oa8i39jXbuPYYqOS3OKuyND83b2qvLLGDkNX659Ze9z4ZxlcoTwv1NZ2pfKpGa17iRAvWsTUpi52 r61x47FNUGjejGRr/CG2Z/iPoYH/AEFrc/8AkRa/qK8PZ/tS2B9//QDX8xPwTsS3xB0WYjpqkH/o Yr+nfw9/yFLb/gX/AKAa8HDy5pSZnjfsnz9/wVCnNv8A8E6fjlJ/d+Futt+VnJX8or+LGV2Bf+Kv 6s/+CqZf/h218eNn/RKtc/8ASKWv5HJDJvOSfvV6lD4WccTsY/GGBt8xqH15rgZBrjhvzxmtbSg7 BRzXTGWhRtW1+Xk+9WtYWsd6vzmsO1iKndjvW5ol5FHlWfbUVJyUTqwsYuorklz4etYT5ueKzGbF z5Sj+LArb1C5jjtDtkXk+tYUDeZfK2P4s1zUZSlqzvxXLGSSPa/2VtLOo/EmxZ1+W3+dq9b+MWp/ 2r4/t7AHKxLurzr9kLTtUufEd7qOnJxDa4ZyvTNdQINQ1H4i3b6k+5o5do9hXxGeVv3zvskzqyum pViT4s3a2fhlYcfwgVy3w9I+xqSe+a2fjQ0jwxW2PlzgVR8KWwsrJFA6rXi5XL/ZfVn0+Ij73ojo mka3j3qflrmdeZ7i4yBx3zW9eXkccAyw/OsHUbhJlJVu9eth9zhre7FlUnCbFWghgh4bpUcbfPgi pyQUz7V6K3OHzPnv4sII/FM2Aef8a5YMTwa6v4wE/wDCVTY/vVyijPzV93gZf7LE+XrfxWvMdkKO aaznsKHJzim11c0iPQkjXfggVseFtKOo61DA/wB3duP4Gsu2GB0rt/hnpe+R9Tx93ha5cZUVHDym deHg6krH6if8GzrCL9tjx1AowqfAvXMf+Ben1+grOFOxT71+fH/BtTuT9uTx5G/VvgPrpH/gZptf f4k38V8i5e5Fvrc0xHu4h+Vi5BIcfeq0j5Ws2N9p+9Xj3x9/bu+DXwLul8Jw3F14m8UTHZa+GvDd pJdztIeFV/LVhH/wIbvasuXmZneO57ulysTbnkVdvdjXzn+2H/wVI/Z5/ZGs/wCz7y8m8Ra6ygR6 TpJBWPOcNLL91F4P3dxyMYr5A/aj/b0/aH+I0y+E9kMNrK2bzwp4burq1uIJAxD2N95/2aYuFwSq ALtOcnpXjXxY8S+E/DfjrRfG6+BfDUPiB/DNwdY0u28UQ64m5rfZFBcaeVQR7AQyrG8hBGWZiCT1 UsK5ayMZ1tbRNj9sz/gp/wDG/wCOunW9nqtvJo/hXWrVbvS9Lsb6eyN/bo5WRVkCfvGLKVIYso2n AzXzTqXjnwdr82saD4o0HWtV8M6a013p+i2t0FmsJ5VVFzcMjM21yofeCCAQAeMa3w9ufhZq/iF7 P4trq9xcW/hWf/hDYvMYw2t55TtZwumflWR8yMB8oLgcAmsHxb481XXNasbeXwpb2eh2fhK2ilis bciJ1VQ8tw3ILSPKGDEnJOACMCu1Uow2Rg5yk9Wc7L4B8VapYt4ZHh3VJNSaaNLXQ2ae4uonZC6j YCBjYpcnb0KgY619Hf8ABPn4hxr4cm8N3l0qzafcYWM4yUP+Brxfx54p1TwrJp/xA8J/F2fXLjWN G8rUJIrh7e8sbNUCS2cxYDnA2hk5ZepHQ1/h1Y+LtGuf+FifDLUbaWSOza7m0uOJona3HMmwFiJQ g+8FYuBgsO9c2Kw31qjydeh14PFSweIVRH6UXvhuy8RX1pqUfysY/wDWLX0v+zxrOt6TpMOk6hcs yoq+W+7qtfJ3/BP74veH/wBojwrHYR3arq+m8XliWy6r/ex1K19l+GPhvFZ28dxp9wY2TpHuOMfS vkqkZU5OMt0feYfEU69JVIs+g/Cd5He6erxsxbbya6Tw9q8sUgikl3MGwfavPfhxHqFraLDLOrKV 9683/a0/bz+Af7E+mHV/ib4zhbUJV32egWLCS8uPonVR/tNgD1qI051pWSOiWIpUablUeh9aSa5a Q6bJcahPHFDDGXeST5VQDkknsK/Ev/gtr/wUt0H9pD4j237KPwW12e+8K2OqRr4k1bScSNfzBwDF Dzhggz3wW9q4n9p7/gqt+0l/wUIk1T4b+A/F9r8P/BlvDvm0mC6lbUtUhzgjMSl52xz5MYHHcjmv NfAGt+Cv2f8AVby4/Z08f6hrGl6hoMltqmueIvB/2SzSd02yRXDXLf6O6nKh4JN7gjAB4r6LL8p9 jJVKq16I+PzTOvbRdOjs+pJ8J/hraan4u1jwN8O/jNqmh+G9CK3t3NZeII11aC1UgNeW1sxGSmf3 kKzCQYJAxxWDr1zpviT4x6ffxfFfxh4r0qyvfL1vxNa24mv9Ws4yd04Q/NNt67JGdlXv6bnxl+Fk 3hDUvB2o/Dvwf4Y0LTtZ06GeGx8B+OjrFxrV7KfKUvLKpa33MSPKb7nPGeaq+D/AfxI8LftA39l4 M0n4gaX/AMIJILjxZd/DuNribSSMC4nmmYnzWCluM7QM4Pavbkz523U6DxN4m+GnxM1Xwz+z74K+ Murtr2n3j28epeJNHtdFsI4id8ZS6tN0jbR1FyjrnoUJr68/Zp/4LG+Kf2b/AANoOg+PviJYfELS tLjmtvEFrDaXIurWKGTy/tFtcuv+koTgbWRcE8vjBPyH4o+C3iLWfiL4h8Ufs8+Ml8a2vhWzW9vP E8KpbXOoaXdxtsMlsuPO8tjtkQI2NvccDnfhn8UPDvgDxv4Q8UfDLwpJNrM+h3ia9oeq6ebm3tpE MvnxrFmOQQui+aAGEiNggnpUuMXELs/oK/Z1/aq+Bv7VfguPx18EvHlnrFr5am4hilHnWjEfclTP yn+ZzgmvRA4IyTX4C/AL9rv4qfDbUF8Y6J8a/El9oIikk0+1utcubW40KZmOfKE5kint1O1nR9hZ WXLAlTX3f+yN/wAFzfhl4vv4vh5+0W8VnNHIYrfx1pcP/Etuwu0F5kDO1qckfeOOQeARWMocuxpG Xc/Qti/auH+O/g7UPHPw51LQdPu3jmuLZkjZeoOK7DT9TsNYsYdU0q9juLaeNZIJoXBWRCMhgecg j3/CpJEV0IIrN6orbU/OP4Y6R8ftI/Yv/a98MfGrz2hsvD/hmHRWa3WON4/7RuNxGANzY2ZJ5r8q vEtmfsM9my/ckdP1r+iL9ufTLKw/4J2/G65tbSNHl0fTfMkReWxfR9fzNfz2eI4wNSvrcj/ltu/O vBzD3MbT9P1PpMp9/B1E+/6I+b5ZDbavJG38MhH61618KPHyafH9hmG1Vbhv6V5R4ut/sviS8gC9 Jia734V+H5NRhjmYHnFfUYypGOBTl2Jy+MpYlxXc960v4mWUfk4lyS6/zr+jz9ooBvidec/8sYSP +/Yr+ZuDwPMxhdM8TL/MV/TN+0Hg/Ey8JH/LGH/0WtfM4GpTkqnL3X6nVn8JU50r9n+h5fquRqNu T08xv/QDWLqElvaJdXcx2pDteRm7KAST+VdBqSBry2OD/rW/9Aavm3/gpt+0fpH7L/7JfjHxbdzK up6xa/2R4fhVvmlu543VSPaNd0h9lrupU5VsQoo8OcuSm2z8gP25f20Pij+0x8ZNe8Sa/wCNNSut FttUlTw7pcl2/wBls7RGKRiOLOxSUGSQMlmPNeF3XiSS7X55TyuapakXFq2/JO3+9WLp90ZYvLHV GYGvv6dKNKCil2PnJS5pNmreXrOM76oTTZ5JzTWndvl5qOViBk0mIdDdeXLiQfeHy8UyZ2nfc4qh qVxJCyyp/C2QPWryusgWQL96gBQu0bSK/QP/AIIgakZV8SaLFdm3ubfVIbizuVGfJk2ZB47H7reo r8/9jbNzLX2l/wAETdaFv8YvE/h1m+abS4biFV7lZMHH4VzYj4Lm1PU/Rf8AbLtPE37RnwpX4Gvp t1a6XcfvdeKkqlyyn5YlbI3R5+Y/gD0r89PjN+zXc/szNp3hrSvGSSafqlrcXEmj6tZfabUQpnzM fKWRuQoMbKzEjmv1UtNNXUbFTIh9D61+ff7efiCz8b/Ge98LwQSXa6YBa6fY6kyw2VxKi7pJgz9V gJLM21izkKDxg83NGWocriuVGD+yn+yZ4S+L/hXU/Fmt2dza6rHcCPT7S9ZvtVjYlB5SyIwynHTO MivqD4FeEfjN8AvAutfCvS7h7/w/qFvIdJdpjnTZ2GGKdSFIOdo4DDI6mvlL9jD4yWHwl+MehS21 3JNpPia5NhM9zCP7R12VgD9vlTA8uKJvlXC/MpJBODX6U6lYQDSSUGd0ZPH+f8+1R7upqpSSsfjD /wAFR/BS+BPjfoGmoMNJ4XjeQeredJkmvm5QDhs19f8A/BayCJP2l9AeIN83hRd2f+u8lfIkUYK8 Cu+h/BRzT+IntJcr5Ug3L0+70qNJM3EiKfuuRUkIMRyKo6a/m7pycbmJ+vNdESS9PM+3dupbPVZY TgscVDMXKZBqpJIR90VRPMd38KvE06eP9PMcjfubhCF/4Fn+QNf02fsk/E+P4yfs4eDfH/20XFxd aHDDfyZ5NzEPKlJ+roWz3DZr+YD4DRvqHjaNgPmZnK++AAK/dP8A4IZfGa51z4deKPgjqc7btHkt tU02N25EciCGdforRwn6ymvSq4fmy1VbbM8rFS5cRyH6CeCgB420kA/8xS3/APRi1/KZ/wAFQiT/ AMFK/wBoEH/otHif/wBOtxX9WngrB8aaTgf8xO3/APRi1/KX/wAFQs/8PKv2gf8AstHif/06XFfN 4j+JH0PUy3+G/U8PjfJwakqGM/PUu9am56YtEcskUySwvhkbII7UBsng16R8JPhxaeImjmuYt271 HWtYx9poCvfQ6f4e+OLHVvDX2y3uPJureP8A0pd2CT0H4GqVrqL3F8ZndtvmdPx5rZ8feHND8ErH pOkwJFNKm6Zsc47CsDQrBQyLnPz5b696+azVUcH/ALPSd+r9X0+R9NhpVKkIylv/AJHonifxpFon wWv9Mtm/eapMsY5/hHWvLfBaIfENurc4kXv71vfFidEj03w9C+fJi3yD/aP/ANauY8N3P9neIo7y YHbEctXLhoyp4VR9Tzqn7yvKfdnoEaXmqpLa6fKsc15eGJGkQMDz6EGvo/4KX89la6tf6no/2ObQ tKSzLuR85xuLLg9M18+/Cia58TeLtMYr5Vn9u8xYyvzNjkk19DXGox2Xwj1jX1jVW1XU3RGXvGDg foK83EScXKXYykuaoonzf8bbqfxB4lhsA+52bLbumWNTfGO4+x6Hp3h8v81taqG25x0qhaGTxH8S 4YSdyNeD5vYc1B8YdVi1TxJOsedqybV4r5ufNPEU4dtT6vDx9lh9ulivr86w/DSzt1j8tmm5J/ix XefC7w69x4O0/UEj3Ec8Vw/j2SJ/A+j25jKttYn5f1rsvDGkeIdX0GwCazJb6bDEoWG2bBc46k4r qi4/Vn5tnRyuNRL0O60mzK6e0Esf3nJOaq6khtWxEOPMQ9PY1Vgh8R2sMd7ourpNGpxNbzjO5emQ cdam1G8LLJK25VWNG2njByc1z4O9PEQafVfma4mXNTkrA95Mc5qH7XPuxg1HHq9swzmmtqdr/e5r 9G9vI+O9mri3F5IRiqjAyzYzVjKXB3RmpLe0CnJrnr1JS3YoxSOz+DMiQeNtEVl/5ilv/wCjBX9M 3h/H9q23H97/ANANfzHfDU7fHmigH/mK2/8A6MWv6cfDxJ1O1z7/APoBownU5Mb9k+ev+Cpq7v8A gm/8dUx974Va7/6RS1/JXcacQ7ELxur+tb/gqMM/8E5vjkp/6Jbrn/pHLX8oM1uAGP8AtGvUo/Cz iiYS2RzwK09NiEYUUx4tpqe1IFdBRoRxhlqORniHmKakhDOuKJIHK8NRLzNKcmpDLZ3khKnnc1S2 cZefCrTUURJ8xxVjTAJLhT71jpGOh1c0qklc+kv2Sbl9B8LatqYG3zMLura8BFtX1681aRt3mTs3 61h/CpDovwbkmI2mYs31roPhIjx6a0rLz1zX5jn9b36kl6H0uT0d5lD4uWcslzEYk3fN6VnQutna x7uG9K3/AB5q1rf3kNhEPn34NUtf0QBIXT+Ffmrhy+pyUIpns1YuRiXf2q5udzf6vFUdXtvLQGGQ 10AjHkbGFZes2y4Vo24r3sO9TzqnvGRHNJb/AOtbPvVhLlXjyD2qOaKKX5GPSqskTQo7DO0Kf5V6 EfeZwz92J4d8WJfN8Vzf71cwVYDrW54+mNx4iuGI/iP86xcE8Yr7zCR5cPFeR87WjzVWIBxgilp3 lD/IprgrXQR7MktzhsAV6r4F0822jwgcb+a8w0W3+16lFbkfekAr2zSbaKCzKL1SHj8q8HOq/LTj T7s9TL6d+aXZH35/wbXahJP/AMFA/H1sW+WP4B69/wClmmV96eI/FWg+CvDN54u8VanDY6bp9q1z fXlxJtSGJRuLMfYAmvgD/g2SRz+3j8RZpF+ZvgLr34/6bp1bP/BXb9pTxINJh/Zy8GIrWMsdvceN Lo3Cxr5MrP5FqWZWwZPJdsBSWO0KK82UOblijjrytUk35GD+2H/wVb8TalrU/hX4BX+mr4d0uazn 1S+jm33OqwSsP3MYYoIlIIB2vvKsxBGCa+Wx4c+G/ii8j1i98VnQbmCfUNZvtS8Qa35lzrskchNv p1jaW0e63Lv1O7OHHzELgx/E/wCI3i/wxaeLvhTr3w60zwtfeP49Lt9U0nTPCMq3kVtZBPs9vaQX DI8cZEas0suHlblcqCWyvCeo/F3wH8KtW+LPw91+3t28Az6dp/26wjhjurO9up3kjlzGMtsji8pi zFfMODu4rsp0Y01ZHnyqSk9SfwT4f1TxBe+ItH/aB8caT4d1Kz8JTX+q3Xie3eSSW4Qq1nYTqRuM 7LuVWBMoSUbs7MDk4bvwFrvwn1DSD4JsrvUIta0660PXtS1fyf7NsmSVriykYtiVdyhVzlwOR1Ir tvjV+094b8WaPovwz8a/D2w1TxhHrkt58Q/iNrE893NfX0j7HK24YRMIYgsfKsCU+UKDk09c0b9k /wAL/Enxt4KOnaz4o8K6e0emfD+8t9SWxa41CUpuvpwq4ZAokwAuAojXAJJrblkT6Gj4r8V/DT4q /Gi81e80uz+HfhnVtFa605rG1eazW4srQZtuiGRW2KySFfMj81cE9Dm/DHwz8M9b+HfiTw18QPHF 3ps2paffSeF5n3x29zfSJHLaRTFBjaQbgDgIHznFbKXniT4keGNWXRNWk/4V/wCDdN/ta10XUZIW 1GO6iEVlJHbSbSys2I3ZSSgVhuDEZqt+0Z4y8S+DPDeifD7TfBsWi6X4ZtZ3h8D+L7iO7nNncfZ5 htuVKCdQ5Lps2SRktjJBIlj1OL+I3gnxhc/s+aT4b8bftFaDfXGns19H4Xl+0te6Kjv5RS4kEDKo cEHYXJXIOOePN7KwvPh/r9n4v060hh0dSsFtdnVIpG8xVUyMiJLuOckDjHPPcD0fwl8MNU+OOv6J ovjmDTfB+p+Kreabw9rV+lwkd4IQNiybyVZH/wBWsoy25QW3YJLfEmq+AfA3iSz8a/CnwZHd3z6D aw39rrlhb31pNqsgYTeVFJGy4KYcMBwc468L3haMsfD/AOPWlfs1/tP6d8Z/2f8ATdYtfDkbWslz DqjI4nDxo1xDuVQpTezBe4AHev3s8Kw6Z49+Geg/F/wDMtxoviDT4b2zk3A4V1BKE+oOQfcGv52d B8Xaf4l8H+IvDHijwXf67rtzC7+H511AxW+kMZQ8hSCMATMyAqATgEDC4Ffqx/wRJ/4Kr/AHwB+x BqXwP/ai8eJodx4Oum/se5urGeQSWsuTtJRG27X9cZ38V5WaYf2tNVIrVHvZHjVRrezm/dZ6F/wU e/4KFn9jv4TNZ+EHjbxRqW6DTVfpE3d8e1fllpHw/wDij+0hYah+1Fe32reOLmxgmn8YS6pb+XaW szNtgt/OdgHLDJITATAxzXZf8FF/j34L/at/bGOs/DnXv7S8J6Lp/mQ3f9nyyRyY+Z32EpxnA+ba PU9qwvgZ4/8AjJ4Q1a71P4ZJ/wAJzN4ksX07w74Q8m4uLZfMwhme0CqqbP4cgru6EjmunLsLGjSu 17z3ObNsbLEYhwi7xW1mUbzxPrEnw+8M+MtM/Z90vS7XwldSWg8ReA9PuEu4JWBbN28rN57p6kxn sHxVXxdrl/42+F2geDrv4lv4s03Q47u5svCkbGzvPtlxJueeWIx8jJ/hd2PY45q+df8Ajl8LfF19 +yt4mgtbXTdJ1Yav4ws9LtwHivVjLNMZ42MmY9wAVWVQRjb3rK+InwR+Inw51PQv2h/HPxU0fWdL 12732OrWd09+8si4JtrhAAY38s/MrkEgnBNd/MeUotnf/wDCnPh9cfC7T/FPhf40aPo7eF7O2k19 pr57Uxa0ZTItnZfIzO4XBMhwisPvDqK1h8QtdvfD2o/F/wCHXxg8ZaP8SotX+zX1jrGoxLY61aSq Ud/NBVGkbkOrZBzwc8nD8ZeL/wBmWw/aGWbxF8Pru1+HNwtwt9ovg7Ud04kkjHzos6rsKvghSSMc BiK4DSx4bs9SvtF+Hmt32qaO0rSt4b8Q6HM0zRg4Xd9n3hWwQC6Oh6Z7Cs5FHufwe/Z+8b6P4xv/ AAZ49+BGj+IJrfw3Nr154P1LXMXlrYFcyywS28nBUkSrExyRnK88+dj4p6Z8E77/AISfwj4j8UWu qXCzW0flLFJbWiOm2SGDzHfb5kbD99jcFOAOST2XhW38K/ErT9WvP+CePwe8baL4stPB9xF4ysZN e86QROyLIbU7gzRYVgyMDJg8cA1w/wAHfDngWC/8M3n7Uvh7xbY6NourNNrcNvo4SS5tkA2Kj3Dx JyRtbBJ2jhSejiTI19LvfHCWuqXt3YLf6fawzJctH5qx6XE0+IpCyHMBEgdfMDYUTKTkE1p+O/in 4b8T+HfD9r4euNSebSrKVptNuLXTrJJ5Ykjlcv8AY7d1vs8gtPlnWMltucVXl1z4dfC5/DOt2vxx 8VeFrvXNe1JPGui6Xbv9rt9DlZWhhkIG15ZoxjaSQoIYgd9TwB8ZfGvhPwR4b+Juk/CjS9NsvDeo 6pZ+FNU1Dwq0x8YfbFYSWk/O2aRFkGXUL8p27gwXLl5Aon0R+xf/AMFK/wBpXwnLp/jjQ9TeXw0L xz4g8M6datdrPezTHba2tvK6MqlP3ipA3yYf7w2of1o/ZU/au8FftR+ArfxJpemXmg6wu9dU8La0 oivrJ0cqd0eclMj5XwMgjp0r8GYIPjb8WPgzdaz8QfjG2ieDPBGoLqc/w917xZEty958gji0+3aU 3QL7sAMmI1Bw7kV6t+y58RP2jLnxNa/tZ+Cbq31DWPBlvDJ4+vvEXiqdbxY5Lf7NbLKksomlRswB VjDo7oN5ChcYyp31HflP2a/b5cw/8E3vjUx5/wCJNp3/AKXxV/Ph4psXj1aa7z8sn+Ar93/2i/in Y/Gv/gjh8Rvi1p6xxx+IPBWi3wjjkLLGZLuFiueehJHPORX4Z67AJ4W+avncy0xUJPsfT5P/ALrP 1/RHzX8UtJn/AOE4uxCnyu+79K9U+BunlLKJZIfm6Vzfj/RlXxWWVM5jU/oK7z4UyRWRRJioUV72 Kp+2ymLZ2ZfH2eMcmetaH4XmvXgPyqpkU/qK/oc/aFG34o3y7f8AllD/AOi1r8AfDep27fZxGw+Z 17+9fv8AftDxs3xOvpl/54w/h+6Wvn8toKjTmvNfqZ55WnWrU3Ls/wBDzq+XzpoWC9JDwP8Acavx 0/4OEfjHd+Mv2lPD/wADYbgLpfhHQ1v7qFej310xAJ91ijXHoJCO9fsdJGQ8JG0Hzv5jrX4E/wDB Yfx7pHjX/goH8QrjQLnzYbO+t7KSQHjzILeOORR/uurj619RkdNVMU21sfL4+TjSt3PlfVJdykAH 3rA04+VeXEH+0G/Otq9G/dhqx7ddmuMM/ehz+v8A9evrZ7njInkHzZpsiZHJ7VaWAvUi2y7gCtQW UYdMEiFpuf7tNtY3X/R+6NWt5YRMCs25XyNSDZ+VvlNZ8rAm8oiPB719J/8ABJDxW3hn9tfR9PMu 1NY0u6tCvZmK5UfXINfNqHA+Yr7V6X+xl4sHgn9rHwH4kldVWLxFCjN6K+U/rWOIjzU2aQP3sjvr XR/D8txcqd0cZO1eucdPrX5Z/tB3914i+J/iG81FbrVotR1gwyW8uYbfVplZTHp9rh4sLH96ZuQ5 4OeMfppqBzpcizfMvl+nX3r8zPixeC/+LHiW/utYjMK6hJaXWraXEY4rKLgDTdNQJzqL4+Zwc85O e/lwl0Og87luNQIOqtrN1cNcXC2d7rGnzLFeateJsK6PZqs5EcceBlgpzjBB4Wv1o+DuuzeN/g/o viG5tZIprjSInkhkfc0bbOVY+oPXnrmvy98QPcWFxqEd/qCac1larbanffaHZNEtfnEdj9851OTo ZR0JOehNff8A/wAE99VfVv2ZdLsn0e60/wCwtc2yadqEpe6gjSQhFmJA/ebcE8d6ZNj88/8AgtpA sH7RvhyUL9/wv/K4kFfH0S5GRX2v/wAFxdPa3+OXhKTyyPM8PyfM3fFw9fFESE16lH+CjnqfENvN 8drIy/3cVXtIDFb7du091qXUjttli/56SBf6/wBKdGmR0rpiZy+EHU7dtUbv91u/3a1GjXHArP1N SsTP/s+lU1LdEnRfAS4WDX7WRmIZhnI+uT/Wv1p/4Ii+ITa/tfapoTXGPtnga6KR95GE9s2B74XP 4V+SXwysLu20WbXbeMt5e2JHA+6xHNfol/wTA8bXPg/9tL4a6uZJNt5cxWFx5f8AGtzGYD+A3g/h X0VCnKpk8os8fFy/2pM/c7wKAfGOkgcf8TKHjp/y0X/Gv5S/+CoYP/Dyz9oIn/otHif/ANOlxX9W 3gfI8a6SCP8AmJQnj/rotfyl/wDBUPP/AA8q/aByP+a0eJ//AE6XFfE4n+Ij2Mt+GXyPCRnPFSZN R0oYjpWJ6hKp+6cd696+AMvkWUbnjbzXgkZY4Ne2fDS//szwhNdsOfs+F+tV7T2dOUn0OjDx5qiR F8QtZm8S+Kri8kfK79sZ/wBkdKNDZUmDE/d/Ssqe5DMwZuS361r6UsS28kkrdI84r4ycp4itzS3b PoeX2cDJ1y/l8Q+I5rtZfMUNtjPsKyNMmkm1by533KJsMOfWrkNl9haS8sgzeWxLR/3garaBB9o1 SN9vBmHH416MLctjyZ80Y3Pb/hDarp/iLTdRSIFILSa4KHPOOK9Y+P8Arq+HfhroejwwqjPatOyD 3GR/OuS+GejQ/bFhMfzSWMcCY6/vG5p/7Zeqi01uLRYZs/YdPjiwvavBxUuam33aQ8OubFqJ5P8A C4t/wl8mpyD5IYZJG+uK5jxnevea09yw275sdPU+9dN8Ome00DWtalHyx26xKze5rgdZvzPqSjO7 dMPu/WvJo0/a4yT7Kx9RUly0EvM6bx1dTSXmm2IuBJHHDlFXGAO9eo/DGWSfwPazSgY2MN3vnrXk 3j6W3tZrH+z7reWs8Sf7PqK9O+G9vfXPwtsfsFyI+QJmZeq5qpL/AGVP1OjmbqKx1eng2ULHO7y4 v4e5zmqU0U2pRyRxtgzQqcEerHipr3z7AeZEnmCVdmFHU/8A1xVzS4k/tZbd1+7HH+HzVy4FWxEG +6/MrEP9zL0MmXwNqCg7Y8/hVKbwzqMR2mM/Sva5tDhx/qv4apz6DbE/NH+lfrsVRklddD4V153s eV2Njc2i4dDUd3qsttJjy2r06Xw9pp4KCqNz4M0y46hetceKwqqaxQRxDvqcr8N/ESyfEDQ0KMCd Wtx/5EFf1EeHCTqdqcev/oBr+a/wD8OtOXx5o7oF3LqkBH/fwV/Sh4d/5Cttgf3v/QDXJTw7o7sz xVWNXofP/wDwVDGf+CcvxyH/AFS/W/8A0jkr+Ulo+vy/xV/Vx/wVAbd/wTm+OHH/ADS/Wv8A0jkr +U8qHYg/3q7aexyxMq5RlbO2mR7t3FaF9bKKqpbledta8xp9ks2eWG3NXUtw68fnVSzRs4UVrWVs zr92qlL3bhH4jKv42ibDdK0PCGntf36qfu1Fr1nJCygjrzW/8NLJftUbt/E3FeZiK1qLaPUp0/eR 7jftHo3wtsbCJsM0Y+X1zXV/DGBh4eEnl9RXE+Pbkm307Roj91V4/CvTvBNgbTwoh28hM9K/Ls6q fu3ruz6jLv3dG5xerW0SeKllk/56dPSt7V2sUtlL9dtc7q82/wAYwwv/ABSGt/xLpguNOxGPmVeK KMmqcD0X717HMXqslydjfK1Zt7HJtYNyvarJuZlf7PMnK8VUv5JFbGa9+j0PPqdSjJCkMW9m5Jqj rN2LfRp5R2hPNXJXaU7a5z4kaiun+HZFB+8texgaMq1eEFu2edXlyxZ4h4huPP1eaUn+M1T6nipb lt87yEdWzTADndtr9Lp4GVOKiz5uVTmbE2t6VE+4H5qmL47VDIxYHitKuDjGnoTzG58ObX7X4lhy uVU5/GvYtQgWx0l7nO3C4rzf4I6YbrUJbnZkLgLXo3xEc6V4caGQ/NJ92vzvOKkp5pCmfQZfT5MD KZ9z/wDBsVdNc/t5fEQseP8AhQuvDHr/AKZp1fLv7dPxR1Xx7+0j8RtNtNSVbSbxiypDcq8kZmsE kgjlcRKXCxqJdq9P3+89K+lP+DXqU/8ADcnxCaQ/80B8QHOP+nzTfWvlb4nfDbwn4i+LeqeK4fia moalfa9r2ozQaXcGH+zrW1b7RJcq/WWeTMixxgDJXkkcDtjFRmr9j53ET95m7r914K8ReHtW0Txd 4v8AEnij4ieIpLXU9e+J3hzxSs2liOaNfKsmg8nzZXUME8sFX3/KFwMVxGtaB8OfhjFo/hS2ttW1 LUrqzNpq2g2+1bjVHuEWVHfaHWHYJIwg3SsJEJ2pgk7PiPVf2ifEWh+ElsvBej6TpOsXUtnbeFdC lWG8fUjFJaJqN7EFMgmYTDbKwwxjwACST0PjHxXe6c1nqel/s0yaP/Yfgm38P+ONJYyJbtPFFJbr q9rIuPJlI4kzudXDZyC2NzlOm/ab+D3hLRfiTpb3f7Nt54DvIdGj1TUvCet60mrNcxM5FzNbXSsW uFaMuzKx8yGWPIAVmxw/xo/ZjtdK+MM/wYs/Fl1q6aXqbXFnrHg/SWvGltvstr5t1Mu9BEsZTDYd sOXUfdzWboHw4+JXw41y4+EGi+ILjVPF2myQXN/BHdxyabozu0WHVvmLTKJAzOjRpHhgxdVcDtPH fjL/AIU98XfFXhnwD8ZtH1rQNVsr/wAKeKtb0e1a7t57W7b7QDGyElSC0i+YmV3257Gi5Wl7Ff4E eGNV8Yab48sJf2cNY8QNFpLX9jqGh+ILVb7TZEL+dczw+Z+8aRHO+NMMoA2jIzXjfhPxhrfhW2t5 PA5t/EumtdC3vLfVNOjn8xmlzHLsnDeXLklN4AwQBk7ue6HhkWuueBdF/Z0+E3ibwP8AEBdscJ1D XmlTxXFM4RJraRkRBkllKrmNkJwTg5t/Du18T/AjVPG/h/4bfD2KbxFpeoXFrrlvrEEV5pcOm8i7 Wd2baPKmNuBIhyGXOecUD8iL44fC/wDbW+KXxW03w38RtG1/xP428NwxQRaPpsNs50bT1G5I3W0G 0PtKsxA+Ufe5IC8Trdl4i0fxH59roOpa01jH9ghbT7d5LfTEQBH8twpVpWIJLKDsB6lh8vR+MvGu uWnxEj+NmheONWs/Fl9YKupNpGuXAbU1KC2GwvEkqo5CowZ3JG4jitDxvq3gXw94Lt/hx4g+EOn6 5rs+pbrr4h3Ukw/s+48tHhsI0gmAjiTcQckbuSoO3NAtzP8Agr+1OfhkLz4PaF47sfDXhfxDMIfE SD4fx30bLgqZGkmm+1ZUE/cKEHkKK9J/4Jrf8E8fBX7b3if4ufCvTfHEDQ6Xar/wjviWC3dozIZg Y5FVzvCleoJzjrnrXnXgfwd8XviLPpfiz4Z+ENRg1fxHdTWem+H9KuTbrqF3Ai+bO0+8SPAq/M3m Pwx+9hiR9v8A/BtdoWt2/ir4uXHiCFF1OHVLeG98vDbZQ0m8AqSCNw6jg9cmuLHVJU8LKUT0sqox rY2EZbanxN+0r+wF8Wv2Rv2mtL/Zh+IPxQ0ex/4SO3iVvEUcksdi1tI2CZdyhtqkZI55/Otzwv8A Az9lL4X/ABT1Twn8av2xdM1vQdOtI00vW/Bmk6jdI9yDxCwhKKNp5zvbPY+n1/8A8HK/w9aPVvAf xYfTlkaFpLKZpF4dT8wDcjuPUV8B2Wt+J/EHhbQdb8U6fqFxb6JqksdnY2w8qxF8dskCM6kLGioC xwc4785q8HWeIwym35MjMMPHCYuUEvNHUfGrxrrPh/QdM8AJ4C0Cx8P6bqkl7a+JtF8P3drqviEu CIvtAumM2056n5M5wTXP+MvAN54Z8beHvh/4j8SaTeRaz4fs79rWwvRMthcYLFJdv3XCAhlxnGBX fWnxZ1/9qe51iz+OP7berT+LI7fHhPQbHQZbvR5GRc+Q+5VSJcDAfYy92Y9a850L4XeM9a8UW83h 34WahqPia2kf7ZY+DNNNwJY2jZSzWyDdE43Zyq+W45GOp6ji8z1m++OEHiP4MR6p8UPjrH4fsvDr G08CfD2z8M3Bk1WD+K6lubWaCRcnOGaTB9KozfGG1+Lfwr0j4CfCv4aeHtN8ReIvEVrPNrTaRcrq +tHzcIgle5umKKTlvMdQQMgcGuE+AD6x8JtU1rRPin4N0fWNLvNPuLK78M+JrcST2ly6FYZUBy1r OHxjlXOMEYxXWeF/hx4p0/4NeLPjL4PuLW4utJ1iw0iz0PTPMTV1t5I8iWORCWjiyuPkXk5yfSeo HG+MvgTqHw9+JXiLT9V+K7WOpWWpy2GraD4TgurnUCTndCPkjgkDBTkCYjjkdjR8b+JvhAPFFjJ8 Edah0PS7DT4LJdB8daPNeXc8ycyySCO3lSMvJub92xYZ7Hp6Fq/w9+JvxV+Cl38SbX9mCz8D+F/h 7pkj+INSvrqcz6vfXDKgmcXTGRpF3BhtzgLwew43xb+0r49+Nfhyx0H4rftX6Da6d4R0VksbLTfD 9zHc6yQoCwSEWqLMxwATKzADnmquJlPxJ4x+Hut+MrXU4/DGk22rWOmrDNd61cXVxZ6tIuVMinaP JmHC7nQoTHlivfS8XeP/ABz8UL/wb8FfiV4h1DVNJNx/Z3htdQ8d22pRaU07qqtCtttCLvKBi4Py AqMEAjjNc+JEfgbxPpY0y1aFfsaT3V1aQJbXFtJcKGfyfJI8rYDtGMbudwG4iu51vw58N/C3hKbT fG/g/VNN+MEHiXTbzwrqFhIEs9asJ0MkczQj5UfPltuQqCH5GacRdSTWPBXi34F/Fa4+Fevabb+D /Fmi30seqW2gwwXRhgRUP2iW6uJ5PKjbeclWIIABU5Ard8DX58VatJLp/hG41zRRdBf+El1uCxtr dIzKFRbSL7JvlHmbVRMbCx5ijycQ3ukN+1PrN5J4C+Cosde0vw3JPq2r3njzani2e25a6lgu/mkk dQ0hjjc7mXqc5rb8J+IP2fPFek2vg3+xtY0/xHa/C/8AtCymuZRu1vxPIQDLLICVigt7Z5DAuEVQ mSAScpkn6IfsufH3wT8UP+CRv7TngP4f67rF5pugW+i3UEGtTRTS2DXN6vnW6yQqkbxC4hmeMqiA RyINq8Cvzh1K5m+0x2wHyspJr7R/YQuvg1H/AME7f20Ln4C+ENY0/wAK22j+EbeG91vU/tE2o3Ed 5Is9wF2J5SM3zBfmIzgnjj4s1K4F0YZrYEL6kda+ZzpWxEfT9T6rI/8Ad5+v+R5f8T5pbXxHGVx/ qsfrTtG8TyWiIRNjFZvxo1MQeK40B/5Yr+Fc9FraonNfQU17TK4xR1U6sY12ezaF8XdRsmhjjud2 JF/nX9Of7QO7/hZl6ob/AJZQ8en7ta/kss/E2buEb/8Alsv86/rV/aDUf8LQvsH/AJZwgf8Afta8 ihQlThO/dfqc+cVIznTt2f6HkPxP8W2ngL4faz46vpkWLRdNnvJWk+6FjjZiT+VfzG+NvFOteMPE +oeK9fu3ur7VL6W7vp5G+aWaRizsfcsSa/oE/wCCuHiKHwz/AME8/iXqL6g9qZtJitUaP70jSzxx hPo27afY1/PLdzCS4O3sTuP+fWvq8ipqNKcz5TMJXkkRvnLEj8PSs4pjWFYD70DfzFX3faKz5JM6 vGgP3o2H6Zr3jzi/CCBipRwcmoUJXk+lSee3pQBJWdqkLSI20fN1FXTPxVO5lyTisZF3IrWfzYg5 f5u9XND1ufw34k0/xHbkh9Pv4blceqOG/pWNFMYLtogeHP5VJePuTO6s6i5o2ZcXrof0KeEfFNn4 y+E2l+NLSXzIdS0eC5Vo2yDujBP65r87/izJPafE/XLxtcsEuNPvJw+sWli/2DQbZy4WPbtw2qS9 A6gle7dSPon/AIJgfGey+JP7Bmj2k155l94bWXS7pGflQhzGT9VPWvlz4jpdar8Yr5x4U02OabVb q48PaPPJCY7tg/73VLzfEfJEYzsZ8gkcZAGfCjKMZtSZ22lKKM17S5W+sVstIazms4mntNN1mMtH 4diZsteaofKbz7uTduiHzHJHyg4A+4P+CVNxDN8J9c021srxLWHUfMs7rVGP2y+SSNWa4mVkQqWY nA24245PWvhWa70DVYLPTbKOz8QWsl+z6VFqE9qknie7BXzL2/Lxhkt4TnYzHB24A6k/an/BJJ1a 18cSzpeX0ks1rJP4mvNsa6jJ5W0rHGpIWKPARTxuAzgVftKb0TQnGdtj5s/4L3ab9i8d+AbpEX95 YXahu5AkH+NfAQ3KvBr7k/4L6eM4Lr48eDfCSy5ex8OvPMufuNJM2B/3yoNfCa3G9RzzXr4eP7pH HL4tRt++ZYY2PTLY/l/Wrlsgcdf/AK9Y8tz9pvpJV+ZU+Rf6/rV6yklA4m212U17xia9vaGQhdhb 2ql4n077NaSO5A/dn5fwq9pb3Bu0BwwP+yKPiXHFZ6JLJnazoP8ACu2dFRoc1jGNRudjR+BepMwb SJ33W0mGZG6Zr7D/AGRvEC+H/j/8PdZlm2rb+JbA52/dxcIV/UCvin4PXcVre26yybfMZVDV9R+B dTm8NXena/Ef3lheRTxtu/usDn9K+iy/95lsl5Hk4yLWKR/SP4LVv+E703H/AEFof/Rgr+UX/gqK c/8ABSn9oD/stHib/wBOlxX9WPw11aDW/EGg69Zvuhvbq1uI29VcqwP4hq/lN/4Khk/8PKf2gc/9 Fo8T/wDp0uK/PsYrVreR7mW/DI8KoNFHeuY9Qktz8wXFeraDdyQ+EYYFP3uWHtivJoyRIuP71es6 LGBo9rbsMs4UKPX1/SvNzSvKnhX5noZdT9pWTGwWrzSwxeTueQ5+hrUv4Ta2bA/KzDpVi3025W+s 7mJODcMjew2mqHjK4lttS+xM3zLwwzXzGGk6lS9+h7uIiqcGZl3cpa2TyI3LOKbpyyx6vDeyyAR3 DKV/3s81DqKh3t7aNtrPlmq/4a0qTVtY02zjfMn2pdvHbPNep8ELnlVfelyn1b8GdPjm8Xaeske4 GSIYPYCMn+deX/tZayL/AMeaoUlztuQg3dwBXtvwU0S2TxNNqks37yzsH/cn14w35V8z/HLV31nx VcXIPEl1I31+bivCq29lG/VtmmBjzYqT7FmKCLSvgsZZJFV7283Y9VAryeQmXVYznPz5r0vx48Wm +AtH00N87W7OV3dCT/PFeawo8l+zIduxCSfSuPLVzc8n1bPcxH2Uad5qkGoXfn3bKfLj2xwqPvH3 r3j4MqkvgAWV6g+UZVUXAVTyBXzVpe9rsqzZ+Vua+lvh9oN5/wAI1pur6dfMg+yCOaHaCrjHB571 pjoxpU4x7m2Fk5+8bt2bfzIrRvl2rvHPUUWjpDrUciD5mZA/zZyN61Qh0l7W6hW41Gaa4j3HLdCD +FTpC8erW87zFVSZBgd/nFebh+aNeFn1X5nVVt7GV+x7csURjA29qhn02OU5UCnW13A8aqr54qdT kZBr9QjKUUvQ+LlTjKRj3OiOW+WqM+hXafd+vFdMD/DQVBGNtH1l7GcqK6GR4FtbyLxvo5MTY/tS DP8A38Ff0Y+Hsf2pa49//QDX8+vgm3j/AOEz0nK/8xKH/wBDFf0E+HT/AMTS2A/2v/QDUzqe06HL iKfIzwH/AIKfk/8ADub44n/ql+tf+kclfyojliP9qv6rP+CoX/KOX45f9kw1r/0jkr+U+HIdwT/F Vw2MYj5oldfvVXMKrVs4KYJqCYYIArS7K5R9oDv4FbGmKc7vSsm1G01qWkpRWp68oR92SI/EsouZ 1jQ/w4rd+HUTjU7cOvSZefxrlik2o6sscVdh4Rjl0/VIkk/GvFxV1HlPZpy9pG56Nq1wur+MLO0R twRhXumn2wtfCqjH/LOvA/A0R1TxvHIH+6ele/3Hy+GxGo/gxX5nnr5ZRXmfR4aP7mK80eVTRPc+ O0b+FWrvpLKK8sditn5a4ewRf+EllnlY/ex0rttCB2syFmFb8v7uPod692bOS13Q44JmmArmJrO4 upmZV+7Xp2s6QZ1ZiOtcdq1tHpLtg43V6uFqS2OatFdzlPKaG5ImWvM/jXrsQcWEJ/3q9O1i7ht4 Jbt3+7k18+fELXzrGuyOGwqsRj1r7Th+P+1qpbY+dzCp7ODj3MaR0Y1VmkYH5QKfLKcbQ1RPl+Ca +7qZhzbHz/vDWkc85oVmbgikePIwDShSq4rTD4rmlabKjc9W+BFnJ/Zr3SDLGTC1rfF/zrWCFpn8 yR/4fSmfAGNW0GMqeTcVP8YyL3xSmnhvuLmvzbMJ+04jl2PqIR5coTufcn/BsjKLf9tn4kXrJjy/ 2efETN2/5e9Or4ji0N/E3jyx8Ur4jl0a0sdQZry4a3aF4bWWeSRnxnJBjbamMq43dMYr7c/4NvYk sv2rfi7exD5of2cvEhx6/v7A/wBK+O7rx94U0zXdMtvEfxAuNXmk8OrY61b65ayAQb2YG1haE/vb ZARtUlGRg20nG1vSpyvK6Pl8T/E+4xP2bfE6/D/9pHT/ABT4H0ufXNU03WoY/Dun3MeZL6SWXyWC rGzncEd2RlJKsEYZI59N8UftU/tQ+LvEGreJtf1K8ktvi9ZtoHjbw6tgnl3lxDBFD9qjg24WXa0c yygbi4cZwBVz4SXv7T/wH+IOsfAfwF8P/hn4O8XafqlvqX9sas0MeqWa2hW5WW3luJmlaORVDBAG Z0bCjnNcHoPjbSPit4213xTeeL4LXU9Vtb9rjSY7ZwLS3nDfaHieRD5Ko2J0jUyBIRINwIAPQc/U 3vhF+zdqHxK+DHxC8Z2nxj0u81vw/rGlQ6xpcd07u1i8zxTXbScbo0wpcLuwrjJBBA7jw78cP2Pf iF8Q73wrodj4z+Hmialoa6Xo9j8L9HiWWWYDYJr+aSR57rPLMiIo5HB27q8g8OeM9M8D/ERdD8R/ CdfCt9DCdK0+8j1ELCbd4jC73ilNtzvV8tIpjDZzg7SK0NF8Q6pdfBfwr+y74O8CaDpPinxb4kkm 1LxhNCsd69vOUhhs2nYZii++zhSAysuR8xBzL94r+J9C+N8XhTwna2vi2HUW8C3zroFxp2sRq0EE snmK0ZYq6BZIpBhuVJAGMHG/4h+G3j34daVdfHHxp470nTtI8f8AiY2tvcR6pDdXBlkzNJLcRxM7 fZ0cfNxlmCkDGM4uh/Azw3B4r8ffDn4p+K7vw1/YskthoP8AZmhSX8mp3tlL5RRIIirbGYM7TYwu T1JxXSfCzRvBPiy/8RR/Evx3p0UMXhiY+FNN8TafCLebV4lVfsjPcITas4DSLwuSwHOCKJCiTftR aENS/ax/4W18QPH3hfxcxs7LUNUt/hzqglF48cSJ5UGAWiDqisxZRs3NkDABoWHx0tNTm1O21u00 u28I6n40tvEPjTRdNxI9vFEGNvZxMxCuAvynpl2UHHIrM0z4i6F4r8K6H8HPF2jab4A0281pj/wm ml6Da/boJUOx4bnyIoHeFGKkoW3AkNz92tqb46xeEfEfhzwp4t+DPhDx8fCOtano2qXUdutr/wAJ PazfcM0sa5Y4VnWR9zAlTk4zUxK8zjb/AMZyeOLy+1Pwr4zh8D+HNa8TXx03+0GuGj0azndTJEhg jdhvymdoAIUjODX6M/8ABsl4f03TbL4tWNjrUOpW9p4gtYYdStlZY7hFWQCRQeQrYyMgHBr81r3T vhdqfxSh8LX/AID1jRdF1KH7VqFn4f1Z9Q/sy3kUuihJlDEoNjFi+CPTt+k3/Bs2lhoHgr4mf2Vc tc26+JreOKZowjSoFk2sRk4JGDjJA9a8/M5Wwcj1Mi1x0Pmezf8ABxp4Ag139j8a7Dbs0ml6tbzF l7Ddg1+T8PjT4c6Z+zxpNpoOoar4ffXZ/svizRde0xJdE1iSEEpeQSRbriGQA7SUjIB78kH9kv8A guTcQ6p+wh4ot52yy2qyqd3PDA1+H/wJ8SaD4Q1jSL/4k/CbVPFnhO8maHWLfUFb7Jtb5Va3cD91 KpIO4N14IxWOSy5sO15nVxBG2MT7obpXw4svDmjX2r6fr0ax6rcQ2tnDHKzzm2YkvICUTCPjaCVV j6DrSfCr4tfD3wv8W9M8UeJbz4geHRps3kNqXgvxAi3lvAuRthFwhZTjqPNxzxXa2XxQ8KeE9X1T Q7H4cadfWuoeIrbU/Dd7qi7nje1O3+zpmPDI4GDjHJBAOa4XxVq2geKdf17xz8LNJsfD99eak1wn h26vIvO01iSZEikm2+amc4UfMvTHGT63VnganVeNfE/hLxh4pmu/h/ouoab4dm1hbnw3DrU6NqDx xgvNd3Mgx5jyEYLFmAPAwKydd8R6P8O7xrW+8PL4mjkluLNJJZntyqsQfLJRjv8AvBhlQwIHJHFX Y/hH48+IHwJs/jbZ/EGx1DVrbUJNI1rwy+rBNXeLO5WETEPKpXsoYgAGu68eeHv2NvFfj6VdN+JW v+GvB+peHoZpbm80Wa4uNB8QRxKDHPHje0chBG5c5+XnjFHMM4H4R+GfCV/4S17RNL+GHiDXPF17 qa/2Gstzvt9MsYV33N1JGh2yugPBcFBjpkVg/D7VbzwH8ZNO1r4hfA/w/fW1/vOmt4s0e5urPVCx Cxu/2d/3i85zAo5x1xVvWNZ8faHqVr8RP2f31GSz03Sblde1bTLdxbxwyyvHKHMijy45BkAOM5Pc 1oeBLTWvgf4e8JftHLbeH9Vt7yW4bwzJ4m8UR6la6cEZlZTp8aLJ5ilg6qSU6Er3DZO2h2Xxn8Na 3ovxI03wBpVl4M8d6Z4u0mTVLeTwb4gvY7GNWDiRW/tB3W2eJkOSyow2gZwcV5zF418TqniPVr3U rUXl9Jb6dp2oatdRXX2WFUO7ypg8ip5cRSMBSTtcgAngWviTomn3c81v4N8NeINU8LrHb6jP5tuL GW43xjzLh1UnZC7gsoIJA2gEE13v7MesfBDxFrsfhLVPh/4XbxU6TweGovGPiqbSNK0q5ZSDd3Mf 2Uo9wAAVzOFyqDHAFMcjkJdeu0+GF14Z1jwJoN1rVvrmn6tpuvQ6YLPVAjb0NqzW2xgJSEkVTlwB kEE8ddo/gTxDq2ieOP2jLL4R6bdeGfAs405ta+1XaR6jPPJ5C2237UFY+W7bxCFwvbJyOg8LeEf2 f/2YfifefDb9rf4yarq1vMi6lqVx8K9PS7XVJyDtgGo3DxyKoDOpaFFXlhvJJIyfhdrviHxH4o0+ 3bRfE3hnwU3iyG/tWXSMs2ieciFbeUoAs8ak7WjZTK8rDJbAaeYXKfdX7FfxEi+KX/BNr9rHT5fh loPgu40/wb4Nt49A8OWsyW9jai/n8veZZHczuwlmcOSw85ckkkD4S1mdLO8j0yL5gy8N9P8AGvtz 9hy1l0v9ib9uOysfivN4q02303wxFZX1z4fuNNuHI1K6zJPFLEn75gU3nLuSAWIyBXxBqtsZb5bg tztwR6V87mylLFRt2PqMlf8As8/X/I8F+PupPD47eEN92Ff5CuNXWpQeX4rd+N7SXnxEvijZCsFX 8BXJNbTr2r6jB019Ujc8rEYiUcRK3c1tP1c/2hbsXz/pEf8A6EK/sK/aE+X4pagD/DHCP/Ia1/HH p9tcDUbckf8ALwn/AKEK/sg/aGQN8UdQ9fKh/H92tc+KhGnG5k60q1SN+zPzV/4ODviNovhH9h23 8IXmoCO/8R+LrOGxtf4pViDTSHH91di5PqVHevw5zulYk/e5r9cv+DlbwpPP4G+F/j036iG11bUN O+x93klijkEg+iwMCf8AaAr8jY1dpsHjFe5lUeXCrzPJxkuaqNuylvC0p/hGa5y81PytXtXLcuzf lWl4muSf9GR+O9cp4kuzFqFq6n7sf9a9CpLlic8UdpbOZV61YqjpDMbVHP8AEoPWritng1fZkjJy yqWArOmun3EMK0rkFosCsy4gYE0NXAqXHzHchw3UVKk5mt1bjPQ+1RTKShFVYrhre72n7rfpWFTQ 0j8Nz7W/4I+/GhPDvjTxZ8DtV1NobfxFpZu9P+Yj/SYhhgPdkOPwr6J8Oftq/tQ+D7+38JeE/iZq Vra2rTw+G/DEkenmW+t1kwbi7kktwLGCMZIBG5x/EetfmL8NfHutfC34g6V8Q/D8pjutMvFlVh3X ow/FSetfYnhvVdP1VBe2vh/VZrHxZN9ok0db5m1PxVJv3LMWW5xHbx4JKgAEL3PI8PF4SnWqXqK5 30q84R9x2Pa5f+Cj/wC1rc6Nb3kfxbi1jT/Me3ttRHgzSGn167OM2VjE8ZKqOf3rA7h2yQK9k/4J 6ftHfFj4p654m8J/EXx7Ev2HT7eW8h0XQ7eCJJC5zZyyFHZ5o9oD+WyIM4AI5PyLLNcW9vcayfFb PbzwLZ6j4os45mt9oUf8S7SY9zg3SjA3qCBk8gct6P8AsjeKrD4S+KPHeuaxcrpI0HwDcaja+GUY N9mjQuYprqTYmbqRyu8EFs9cdBy08rwSmmoI1liq8oNNs+Tf+CqHxetvjD+2/wCMtV0u98+x0m6T SrOTdkMtugjZh7FgT718+ST/AGaAzH6L9e1Ta3qU+u63ea5dSM0l5dSTyMzZyWYn8etZN/P5twsC nhOW+tfTRlGnTWh5fxT1LdudkYy3J5PtWrpM7GVU3fLntWPb7nTFaugjFwpb+9XXh1eaM5pxWh2u kaIzWi3JiyOqttFYPxoEcHhnMRO5nUHd9a7CHVbSCxitf4vbp0rifjzM1vodqh6Sy16mP93Cs48M +bEK5zvh/V57KW2kjfaUVD+NfWngrUhq/giOVz8xtPm2/hXxvpzsoUBq+qPgHqpu9Bj06RvvWDBR 19TWvD+I54Sj5GeaU+Xlkf0dfsJeKv8AhNfgV8I/FDSbmu/DejbmPdljjQn81NfzFf8ABUH/AJSU ftAf9lp8T/8Ap0uK/pB/4JJa23iD9j/4PXayb2ghW1fjp5N/LFj8lFfzf/8ABULI/wCCk/7QA7f8 Lo8T/wDp0uK+Sx3+8f13PQyvSM/U8HYtngUDcRyKcc44qPe2cZrkPULWnRNPfwwLn55FHH1r2nRt JRr+1tjEx8mAs38h/KvKvhvZG/8AF9ojpuVWy3Ar3b4e2Cax49uNMMyq0cccaqw+9gFjj8xXyfEe IlCFl0Vz6LI6N7y7steONOt/D2m6bLbxSeZC6y3DL/CCRnP4V57rl7/a3ia6vNo2yTHGK9W+PBi0 7Sr7JP8AqY4h06//AKq8X8PTqt7HBdS/vJOVFebkr9pgVUZ1ZlL/AGqxJfzRx6+BMp2ooX5fpXW/ BuzW38SprE8Mjw2TB5mTkhPWuQuY3fVJp92f3hH6163+znJpVlqc9pdybriaIrGpQlWPcZPBIr1M TLkw55vxVLnvvwl8RaTe+FfFXi7RrtbiFbJUWSPP3lU5HSvlPxhdHUPERQSfedfwyf8A69fUWnRW vhL9n7xJfWtktsl5fSBVjXAbOBkV8q2Q/tfxlt7/AGwDn8K8TES5aKb6I7Mtp81ST7sv/F4+RDa2 8LcR2qD8cc1wOl3B33LB1G2AjLZrt/jhIyai1sx+6oXj6Vxvhq4trbTNUM7YZrXajbc5Oawy+/1W 7/q7PSxT/fJFDw1mR5Gb7xG39a+tPhxB5fhSzgbosCj9K+UvB8Ie7VjHlVcFsjoBzmvpTwr4R1Dx Zodvfz+J7q3AjDQw2/yonp9ajO3+9hFytqb5fpR+R1V5prGfzwK5/VtR2ak2nG2YcblYDpjn+lae n+ItU0nVI/D3jFFVpGxZ3wH7uUdgT2atfXrOzjnukktl3R2AkEm3pkmowVG+IhfXVGlWpy05X7GV pXxJurQeXNLuwfWuv0b4nWM6KJ5FXoDmvI2Cq2M1NC8yYZTX63Knh6iSaPl10PetP8SaddjMcy81 fV45DuV1P0rwbT/EOpaeytHcNx/DurptF+Jd9bBVm5HrurlqZf1pu4z2rwRGW8aaTz/zEof/AEMV /QF4dGNTtR/vf+gNX86vwq+Iljf+NdHhkbDNqUI6/wC2K/oq8OEnVLYn3/8AQDXA6VSjK00ebjI8 tj5//wCCoTY/4Jy/HLP/AES/Wj/5JyV/KjHNCQct/FX9V3/BURN3/BOb45J/1S7Wx/5JyV/Kra6P vLHfWlM44jkRHXIqN4sH71aVr4dlZcrJxUd9pE8A4XNaFFOBcNkVeDYhYj+7VFQyPhhVyFWMXIq/ eAp6deSWl75q8n3rsPBtydTv/OP8ANcYIyt0wrsfh/HHbxSzDrt5rw8f8LZ7WF+A9K+CkKzeJ5XB zt/xr6CXTnvdHSGP+KvAf2f4vM1K4m/vPX0RZXS2WkrKy/dHy1+XZ9L99Y+iXNGhG29zzHxRpcmj az5aj5nre8JS7Lb5j81ZOsXp1nxFJJIPlVsVes7y304/Ma9LBRlUwcU+p1uXLLXfqbWolVhLtXlf jrUludT+ywvna35V1nizxbFbae7ws2cdq8k8V+LrbSrebUbqT5jkrzXsYHDy5r2OPEVo8pz3xd8W Q6PpL2Mcv7yQYrw2ZzPK0znlmzWx428U3HiTV5JpHZlDHb81YvNffZbh/q9HzZ8ti6vtqmnQACel SLECORQoBX0pjH5ulejzcpz8pKy45FQshJ24qRAXPAq/ZWMb8Ebq1pRlVkTpHc9I+Atw1voMiseV mzVbxPdnVfHieY+2NpMM1R/DOcWVpdRKei7lrO1q7DytNEBu3fer5TGYP6vm82/6ue3GtzZfGPmf pB/wbgqk37V/xjht23f8Y8+I1Q7v+m9kK+PNRtfgR4U8JS/8J54J1TxJ4k09be+aXSNWAi012ct5 M/BW4tJYjHIrxsHRyyMy7ufsb/g2K0K4sv2wfiRJc3ayLc/AHXt6L1GbrT6+Q/CehfFL4U/E3UPH tn4htfD2m6H4jOmCa5t0llma7ubqCNxA42XEYFtIGEmEwGQj5q3w7WiR4mK5vaXaON13XtD+MkWs eL/iP4m8VaxrWu6jb+Tr9/Y7pTLDHt8iMqJPMISSNdm+IACP2q18VNA8GXvxltv+FAX19JcXGk2W m6dY+JLhbG8juFt44JUuGlRItpVXXhyMt1xW1/wg/j3xD8Kte+LOpeLdAk1jwv4oZ5/BcEMdq2p6 XeRbZryGBFVZId0Kxny13p8xbBQGqsHjTwz4z1k3/wAH9M8bWdrpNj9uvdJ1v7J4jht0jYF9kUyx bolyGOVb5eWGBmuw4zQ8e+Pvir8Yfih4fvvHvwo8P+HfFOi2tvYalqmn6LLOurXNhgRreCHzRFMq IVZkVAygFgVww6z9p60+I/7TvxH8TfFnxd4dm8N6XpHjKaTxRdR2rCLSWmsoW8racHcFs3VVONx2 gcnB5vRvip4e13T/ABV8d7nW4/C82mzWclhp/g/wTY28E+rpKXtXlhRcxW8ghXeqvgSbj6A9T40H 7UXxu8SeLPjJ4EtdR0u18WpbXnxF0+1jY+HIpAu1/tkxdokDSqzBGBEZc7mTFTygcRbfF/4deMPi peeGNb0PxZqPh61uXN9d+G/EAS/1eztk2ZZvIZSuxWl2kcs7Etk5rpPhn4rg+Ffhbxt41j+CEfxT +HOpL9m1CTxBcOJre0eT/Q5/OTLW1xEy7GIHV+gDA0mgfB34r/s5fEfVLBNDt9E8U6Dod/qRh063 XVLXyHtlD3IlLvviEEhdcF8s47ZIpfDPwRp3jfxxH4W/ZS+Jd4ul2fwyuP8AhLdR1xTpdrcXQSeW SCRQ22ZC21VD53bQCMDhWYGbYePvgt4o/Z9m8C33w+urzxdrHii3uPDc+pahFCllbxfLOslyXj3r IGVFLqCNuSx2jHUfFS4+BXwm8OeGb+z0PUrfVJj53iO11jxLY6hc3T7UX7PbyWe8W0OwYMkqiXa2 FBPNY37OFx4L+IfieGf4gxaXpOg2fhu6uLW1k0OJo9T1KJXaKwSaZCybtoOEfILNg5NYvwN0jXP2 n/GviD4daN4e03ULy/0+51fTLTxFdyMIpoY/MmSOVCjJvRWC9APkBztBqNdzS/u6nT/FvxLY/Hfx X4o+MHi/xB4I8H2dnY21xpHgbRriRrjWRGgitoo2WPMgAAyTtI7qCOPsj/g2x1fU7K7+K3gLXtHm 0+7jvrW9axmjdGhBDDo3zD7w64618CQ+FdWuvhTY+NPBPjTUtB0Kz1RrS+mzPN9nncApbgwofmyr bGfYCGI3ZyT9T/8ABvz8XLTwv+3N408D6prOpTSeIvDckcMmsyZuJ5oGDkuSxwcKcDLEdMmuHMI+ 0wskehlVRU8dB+bPtb/gtL4kSf8AZK8Vac0i/LZAbc8jJr8l/wBnDxr4h+GPwK8UeOPDfxOhhs5p YtL8TeBdZj3w6rbTnal1CDxuibk8ZHUN2r9C/wDgsh8RLO4+BHiDTjN+9un2bc/eANfnH+z74Huf iZoLeAPin4w8K+FPCa6dcXtlrniKRLdjMv3YopIx5krM+BtYOB6CuXJf4EvU7uIHfFR9C94e+Mye Dvhnrnwf8VeFfC8tpr14l55/i7RbuQwzqMC4sp7Ql4yy4BVgQPU9KzIPDnhrw5pw8eeDfAWrXTah dR2VhqmvXhmtJJ+HkmjiMCPsUDKmRjnHINejfs96Z8d9K8H/ABA1L4KfGn4cpYyaclrcaPrmoRzz 6g4XhrJXjZUuOPlOVY9hmvPz4v8AGGvfDeP9nPVvG+l6bpN54kgvfFOueJNwvVvMbQNjFpzFGp7J yepAr2vQ8BbFX4Mab4E8ffFSx8MfGrxfJYeFfEmsTRzavZ4E2myDP+lIMYK5GCvQg9sVteAPgtde PvHd1oPhnx1HDDZ6Dq103iPVpmSGe1t3byTMHJGHUBVUjB3Dg1D4p+HngHwh8epPDvgL4uaZfeHv B8ebfUNS02WM3AEW55/IaNt6NIQOclh2xVjxJ8LPCnjP4Y3/AI3uv2hdLs5N0UknhfUbGaDXdbmc 4iFvahfKW2APyHzMAclQTij0B7aHAfFjS/Hfwu8DaPpHji3stIh8X6fHqlvZ2cYa31C2BYQvKkDf KSS7DgHkcVu+PLDwL4B8Paf8Mx8K7qx1+4jhubjVNU1C4ht2Ywbw0do6AApnmQl1YdOenOeI/EPh y98Q6Xo3i3WbyPTNDvYrK1uri3+1vZ2ol3CSNXcEhCWHlrlSBgr0q/8AHf4uaH8WPjXqXiybx3r3 igxX2zS9Ym02KxmmsI4gu8QxLtib7xAwcBQO/E+ouh0upfBzU/EWnf8AC4I/DWoDR4dUjhOra14o hu73hT5jvCrKylMrJt2nAHJFbvw/+N9ivwkuNC8UeBtUn8G+G4p4tDXwzZrY3WqanI+5rvUL4RyS KiqxyisByqgcE1xPwn8FeFdI+GGu/EbW/Hl0viCWVF0XyY5/LFk0comeeQ7NmW8tUAYMzjI3Lmtf wL+zt8SviL8GtV+O3wr8RW8Fj8PtPR9Y0XVLgJfpBcMVa4iHlBJ4HZ2GWbI5XDAZNBqb3hf4SfCn 4lfASz+I3hfxPpqa8utXb+MvCFvfML2DTba3aaKeIzO7yCXDh5Fyqs6fKACKyvjp+0h8WfiHq1n4 d+IcE3iOLw7ZQCzs9QkuI7PSrZNm2O3t4ZEjWHGI/MkDs+d2RuAG7+z38NbnXV8U+L9a8HWvibSf hbBb6lqif2idJvjp7lkPlTRqQZVO3CzBxgsoHQV2HxS0Y+DvFPw3fR/BemeD9D8RR2uv+D/CPiPX JLz+0dKll8oW1/flcxCQozCPCwKJznYeSBL4T7l/Zk8ZftNfFj/gnh+1N8Zfjle3V54f134b+CU8 A30yxKrWMWqXitEVjx++jc7XdlDORmvz3eV11OV3+6sf9K/Rb9mrwp4L0T/gnP8AtkXPhHwXYeGB ZroGmt4X0nxZJrlpp6x3v2kLFdu7I+WunDCICMMpA3Hca/NrXLz+ztBvtTl+XCttb0zxXzuZRcsX BLt+p9JlEuXCVG+/6I8R8WWaan4kvLwD71w386zX0RMHBrQmvvOkaVv4myTTDcrnFfVUny0lF+R4 VSXNUb8yjp+kj7fAcdJ0P/jwr+vb9ohifilqBB/gh/8ARYr+RmzlU39uB/z8J/6EK/rm/aJ/5Kjq HP8Ayyh/9FiufGe8kOn/ABD8ff8Ag5g17y/Cfwo8NrJ/rtQ1S7ZR32RwJk/TzMV+SsjrFA0lfqF/ wcuQXi+OPhTdNNut5NM1VFj3fdcSW2W/EEflX5Ya7dRRx+VH1r3MtXJhInm4j+IzI1Ocu7tmuT1+ TfcK7n2roLpmIb5q5vVG+bfuHy/3q0xEv3iiOn8J3+l5bTIthb/VrSvLLHyM5pNAkMmmQuMcxj+V W3h3jDqK6o2sjnluUW1I52sakUpcJktmm3WlIWLg9uwqj5E1sSY2b8aoRPcWcmOKz7yzzG2OGq/b anGF8q6FOuIEZfMj5WplHmjYcZWkZ1jMLmPyj99eMf3q+mf2S/GKXvhFvCmpXl1mG5SBoNIZ5NW1 AElkgR9ji3tVHDkFQRnrwB8w3sD20q3VueQa734G+PH0DxhbOl3dR2t4fIv7exWHzLhSCBFukG1Q WIBORgHODXn1qatynTCR9j326Kwmv7680/T5NKhWObWre1H9n6GuxdqaTE0OJ7kZBLglmOeRyw8i +P8A8Rtc8B+C9S8A+H1j0VPFVgsV7p80gfUL+Ay+Yb65dXIVptqEJtXaBgDufU7XUNPtoobyzu9G sZNFKgXn7uTSfBhZl+SHZKGubqQg/Pzhs4yRkfL/AO0b4k8P6p48uLjRrTU4o7dSLq41q6eWe6mL FnmJckoGJyFBOB1JNZYalzVPQqpLlieZaisWlw7zJl24jX1NUbGFpWy55JyaieafVr83LltinEa7 uMetadtGIPvV2/xJehz/AAonigWEdKvafHmVSOpOBVFJWmk+QVrWETfa7UL0Vsk+9enhY+8Y1XLl Ou0HRHkuI/Mb6+1c7+1BHFYjQ7BT1Mjfotdp4XmVJVkkG7b0X1rh/wBqSCaLV9BNwG3PayOzEerD H8q9TMoyjlr+RxYOV8Qjz61cxKM56/w19MfsxX0Gow2d1aSbwp8uRR/CcEYP518yRMCu0CvVf2V/ FM2g/EazsC7G3umHmRg8HnrXkZDiVRxShLqdeY0pVKPN2P6Xf+CQOj/2J+yB8LLVx/rL24m/771S c/yr+cX/AIKgnd/wUo/aBP8A1WrxP/6dLiv6TP8AgldcJcfsr/Cl1yV3Mob6ajMM/pX82v8AwVCA H/BSr9oJQf8AmtHif/06XFeVmP8AvTfr+ZeV83LJPyPCTkioydrYNSM2BUbvn+GuC56p23wRsWuN anuyP9XEAv1J/wDrV9HeGdO0/RPDyas1qv2ln8y3m28q2K8I+BVnL/ZF5exp80k6Iv8An8a9/wBb Mdnp9jpsi8rbAN9a/NeKKlSpjlBP5eh9xkVONPBuR5/8ateudY0hpr1VVridfu9DgH/GuDttOWJF 1Vo9xt/ftXYfGi4t5Ly1021XP2aLEn+8ea5aUOultEOPmAr1stpqjg4wXU83GS9piHIzoWmSRrot l2P7uP1JNfQvwc0ObR/h8zGNluJFMkjhirA9TyK8G0S3db+ONWDtuHJ9c19Q+GLBLDwG5u92VtFV /wDechR/OrzGX7uKRwxfutnRfHrxOsH7P2k7wU+3bCwY5OAOtfLXgCU3PimGVsAmZmOe/Ne7fti6 rFpuh6P4QhwsdnpuWX1O0DNeG/CZA2qxSt1WPNeNi5Xw9R/I9XKqfLFPu7kHxgMl1rMkiDdH5mN2 O9cpEixaLdSFOOAcV1fxJJmLSKv/AC2asCaMf8IgfKZJJJrgBY1b5vxqsBK2Gh8jqxC/ev0ZoeD9 GT/hE7i9Qr5s0gjUN1FfRHgCa/t/DulR2MGVbCzHP3Vx1rwPw7YvZWNnp9w5WZl3NCzdGJ6Yr6B8 L3cOl6faxTuFUxLHHIVP3z0Oa8vNpy9qra63PSwsbUvkaNxp93q1tf2fiPa0EjsbdlHMaY4OexqM yW9v4OlgN7JczJYorXEmMspbIB96S8aXSrH7GJ1kEke1WLFtzluR+Rqprlv/AGRZahZkssZeOOPc evy5/rXs5XF1K1O+mqODFVPdkcuNrDOamjHHSo024wBj2qVPu1+mdbnz8d7iqm9sZqysYUZzUUAO elTBcd6UpFG38OXZPH+hlT/zFrf/ANGCv6e/DhJ1S2J9/wD0A1/MH8PCf+E90X/sLQf+jBX9Pnhw j+0rXHof/QDXJiqjlbU8/HfZPBf+CmVs15/wTz+Ntoh+aT4Z6yq/+AklfzC6T8NNQaTc/dvWv6jP +Cgdut7+w78W7VjxJ8PdWX87WSv50X0W203I465rOnseecLp3gA2kRaUc1i+I9CjtlbK7etdxrer JZ7lEoFcD4q1tJVYLJnrVyehUTjdQdILnYFpovm21DfO0k7OR3qhdXkiDatSUaMcgkkyBnNdR4Wd obOZ/wC8uK43w9N9ouPLkNdlYN5GkMqj7zV42YR3Pfwcb0L+Z65+zlAXglnA/wCWle46pP5OiKf9 mvGv2coHTQhKV+8+frXrHia4EOjqG6belflWd+9jLH0tOF40/U5GyCvqjzKP4vmqvrnnX0rQ2/y4 PWtDSljeVpMVR8VahZ6RbSXTHBxX0mBptU4ryJxEt/U434g69a6NY/ZmmywX5q+d/iT44l1q9ayg f5FbB5rsvip4n1TxBJJFYZ25I+71rym+0bVbZ2kuombnOdpr77K8mxH1f6xKLsfN47FSfuRKvWlB AHHWl2j7p60BPWvY2R5cfMcDxkio2OTxUhO0cVG+c/KKn4thy2JrQnfjFalvIsa43VV0XSLnUJMQ /d7+1al74ZubSLefm4rto1PY2ZlI0vCWt+XetbBv9YuwVHqTvDMy7R97NczYapJY6ik3I2Pg/nXb eIdHliWK7dGC3EYZG+orwc0mpYpVH9rQ9DBxlUw7j2P0O/4NetTubn9uP4jWskjbf+GftewufS80 6vlX9tvwhrmi/tCeMvh/rutiWObXrgaXb+WcwrcXDTwL6bd0jYzjHmyYHygH6m/4NgIDbft1/Efe 3/NvviD/ANLNNrw79sPT/EXjH9sTx34d8N6lpy3mtXttbXkOq3ttDYSQwmFrYPPIyrFKWinVt2Gw doJDEDlhZVFbsceKjLmafkc34Wv9H+CHjzwZ4Y+M3gnTPFXh3V7GS4m1HxNeX+mR3k32h4PtFrdK paFY/KXEqoVcEly24Yv/ALR/i28+EFuPg98L9C8H6XqHh3XZPEdv4n8D60dQOuabdrvRHutitcLB kKVwMBmYoApNU/jRqvgS21Ox+CPiL4gPqmg6Dp1jeWdl4hs/Iu4POtoZZEtLggqChJSSIusM5Teu XbI5X4v/ABi1XxuF8S6z4B8Eqq6nBFo+qeDrcWdrp9tskypjtmWSN23Iw80bz5TZVjkjr944TW+F nxVOj+GtR8X+MtM1nRPCvimVNI8Rf2Xo0Fx/aSuHY7PP/dzFNhb94jyBuBKpORLot54b+F9x/wAK 1+CEHjLTdR8QLcw6nd6r9os9P8a6BKWBU2xGbZ0AYbizp8rEMpAqXwX4g8H/AA71i70P43fDjW5L fXvDdvbaHfQ3wt5tNKr/AKLqtnM6CCWA/MrHAILEgqxbHVWPxA8Ufsu/DfT/AIm/CfVNF1C4msX0 jxXrWta017fXVjdKzLLBaXtsr2isdyK8TOp6yZ3KTQHB6n4l8Q6d4pvG+GWvX1rFoH2ZdJ17Srh4 5l0mWEJHcO3BOB8sikYbzWHARcc94K8YeAPFHxc0PWfFtprXiHSdH1W1l1jwtqkQS1vf3qpKBsk/ cBycYIc+rDIAv/EDwB8XvCPhy8+LvgrwJeah4BuDHo0Ov28btFaQw7GMFxtBKs6srFiVVxISO6r2 Wn/s+/Dn4P2snj34xfGC30K6m0+31LQI10yS5sfFtgyK6/Z7mFSI7qNwAwdeWXJxyTMgSF+Kn7LP xw+MfxY0fxn8DfAOjWUes6bNr3hzQ7LXbaFbLTVupQnlxyyKuERAXVMkEkkc8cZ8Rb/xZ4H8Rapq V7qElj5/hsR+H47FXigvGulWOZ7VVRQq4Lbh6r1IYCr3gPwt8K9V8F6lp/jj9otmvtBulPgrwqbG +El0078KkqI6RwOu1nC/NnHHWuu+Gn7QH7SHibw7oP7JC3lrqmpReIJTovh+38J2ct3ZzOxBha6v UKQp/ENoYgdWAwKzkUrHE6JqPi74W/D3SfhddeMLOSz1LUI9Y1DwppvkXl1c3iDEEMqAN5e0HcfM I+9wrEVyfgL48fEf4D/tIaZ8ftB0axh1fQdTafUItNjVY50LfPG2z5AMErlQPfpXq3xm+E3xo+CW u6qnxD8NX2kTWNj9qurez06xuLK7iY8uJ7Py4ZXBzuWZW78E8Gj+zf8AFjxD4x8SXHwn+Hvxx8O+ Cm8WWslhfDxP4H0+OzulZeITLBAxG49CUQD+9ScFJWZcZOLuuh3H/BQ79r/wv+0B8NdH1nwZcN5G rW3nT27N88EhOGjbjqP14PevLW8DaF8avhF4B0D4a+F7zS3t1+x+MvEev4hsYrhpf3ciEv8A3CR0 BboMmvC/FWh33hDX9S8D3GpRXH9malNA7Wsm6FnRyhZOOVOOOBxXp8uj+EPFv7Js3iu18frp+oeF tbht7fQ9QvP3mriVSXkijLH/AFRGPlHCk55rLD4aOHp8sdrm+Kxk8VUU5b2sXfiN8E76fWda+F/g PxHDdnwbeNbQ232iOKPV2Bw01ujOHeUn+EKxIxgjpXfWX/DTP7MPwij8I6x4v8J+JvDPjvR8a14F uNYt5tU01T90NBOBPbTDquwEZ6g9K4P4c+Ffhf8AEW2u774g/E688L29tpM2u23kab5088kKqiQJ lwBvPIY8d8Ve8UaFonijwXo/inWPB+rQ6b4ghlbSdVu7gSie4h4mjhcKpjcD5vLJKPz904aug5dN zX8Pv8P/ABj8NdA8E6yJNKfQ2v7u68TXmmsZZ7EOqR2lz5fJRJMH5vlxkAAVheHPHOj/AAI1vWfG kXgbRfFmpXGnzwQ694yuF8qJ5EKCWzt4Zm3uoOVdi6jj5VxXcW/xU8OfADwRf/BC1fR/GnhH4o+D 7WKHWNJZ7a90kpJuJlRhJscOPnQkjHzA9q81+HSfst+B5NesPid8OfHl94yjhMfhOwjvLX7ALkj5 JrglEZkXhgACrDqMUe8SY8fhnx/ofgTTviJo9v4c8ywka0l/ti4gNwzzhpGCQXB2soR/mYrkE8EV xfgqPwvf3L3d/bXC6kk8y3W3yntH3ONixqnQc8gHB7YOK3vCvxCTQo5PiZ468IWHi66tftFla6Xq lv5ttHIVH7x1U4IXO7vuJ6jFVfDmma/N4D1Xx5beAoTa2UlqLqT7KsaxRTNMoXjHytt4K56DuBRz dAPULzRvDer/AAXsPE2qaZFqGstqE1tZtP4+e+igEY3MU0bymu4yqg/NMyxYGRkVjaXpeqeGNHu/ EOueM7OI+J47eKxt76R3kljU7jI9tbbmUIyqqI67TyOdoxS+Lfhz4mfDSDwDq3jf4aW+lapq2mw6 zperGJluNQgaVjGXUPsbpjLIHJHJIr0bSvjVJa/tLeKPjt8M7rw/4R8WQTMNC0+OxE0EGU8uWSBJ laN5SvzKpKqCWwOgAVEt/Eb4QaR8HPC+j3Vl+0R4X8faT4n1CO5vvD/g7Wp59S12YgEC9iCKLRFJ 2qshaRWLkBiTt3/hbofi/wAI6poPiv4g/s6XPi/4S6i9xeaPputaldRWl3p7Ky+RFJGkkkZtZmJa SMZQlgxxIM8f4T+LfiHT5dcudWmuPF+reJEuNIMnihZjdafc3UbqZLW03G3SY7tm9ndkVyQqZzXS /Cvw942+JXhXRvg95vxJ1m18B2d9eeDrez0lBo1tcNN5819NcNMpSJUzJgJuPlqoPJpxv0A/Qr9k nw/4E8E/8Egv2sPC3hXXfCdxcRalp9w9h4RvHmtbS0e+jW3CPLiSSNlRmWV8mQHdnqB+V/xx8RjT /DyaVG/zXEmSfbNfa/8AwTb8Z3Xjf9kL/goJ4ru0sY/tGleDXWLTIUjto1/tS9AWJV+VEA6KOAMY 6V+cvxX8Tv4g8UyIr/u7f5Fwa8yeHlVx0X2X6nrYfEezy+afV/ojHinG3Gc1KTkZFZiXO04Jq9bX CSLjdXsculjyyazd/t9vuH/Lwn/oQr+u39ouTHxR1FR18uL/ANFiv5FrOIPewZ/5+E/9CFf10/tE qw+Keo4X/lnEef8Armtc+J2Rvh/4x+JX/BytLKnxV+GTSSN9nXw/qG1e2/zos/jjbn6Cvytv2kuJ TI3/AAGv05/4OWtZmuv2gPh74YIPl2fg+e5VveW5K4+v7qvzGvnEI5NfQ5f/ALpE83FfxmYuov5Z Oawb8h2LKO/51r6vM3zbjWFcyNjcjc1lWkvaDj8J6J4QaJ9OVEdsrwykdK2jCu3ca53wJe21xaeS 77ZlVfMXs3H3vxrpiF2Djj616FO7irHLJ+8V3hB71Tmtoyx5rRlCqQMVUnRS/wAtaJdwM+fTY2HH Wqri4tOf4frWlNkDdWfeTlhsxSl5B5EbiK4Xj7x5rNZ5tLuvtcf3c/vB/wDrqxIskZ3rSSSLMm2Z f0rlly1I2ZtF8p9L/A3403Or+CFv2WLUNR8O2bNb2dzAU0+yjySbmcMrrcTnAKbyQGxwcAV85+Nf Fup+NdbuLq4vJrhprhpLi4kPzSuT948VV0nVtUsdHvNGg1W4js7iRTPaLcMI5GHQsucMRngkEj1p sSxQR5xtrmpx5b6mnxElvCtum9tvHoaGned/Li7VDJJJO/UbadbPJE2VraFTmlyrQzfc0tJQQkq5 610WjQhpFeMZ+faPyNczBMyrvY/pXY+CvKuQoA5UZr28BFSqWOPFSlGJ3PgfRTPi4nO1Ub1+leef tVeLYtZ8Uad4Zt4Nsen27SO+OrM2MfgF/WvT/Dr3U7rY2+B5gx/SvM/2uPDtnoHj7T4bNl3TaSHk I7nz5R/ICvVzyM45bdNHBl8oyxmvY8vQgHOK9G/Z3j8/4naXIG5jl3A+uB0rzmNM/KTXo/7Ncqr8 V9HtmGfOvFjH4n/DNfJ5a0sZBvzPbxH8GXof0/8A/BKC3SH9kX4QhO8AbPck30uf1z+Vfzcf8FQR t/4KT/tBL/1WjxOf/KpcV/TJ/wAE6PDVx4Q/Zu+D+hTn5o9C02Zhj+KYic/rIa/mc/4Kg4b/AIKU /tBH/qtPif8A9OlxXNj3zYm/r+Znl3wS9UeCuOM03AJ5qQjsaj27jtrgkekeu/A2Jf8AhFSQ5Gb4 HIPuK9J8deM9N03Xvs13dZkiUFIV5ZuO1ed/A4JL4P8AKQBT9uGWJ6ciu2g8M6dp0sl86LNNNM7m 4my7L85wAe2K/Pc0VGWZSlPWzPuMvc1l8Un0PPvFev6lq+vyXs1hNHG82T5i4OO1S3b2psMK+W3g sPQUeIb9r/xf5rvuUzfNu71DryPBDGEI2tGWdcehr2o8vJHlPHm371zY+Fui/wBs+I7e3flTKOce 9fUGni2Flpukylm/tLVo4VWPuic5r5/+ANtFFff2g+G8uNmX2r3a2gkTx94Hjd/LjiimuW/2iRxX n4yX+0KJjb3LHnH7Y/iFNR8c6hbbsrbQxwKOOD1rgvhtpxlkeW3OPJhy35U343eIJfEni/ULoAEX GpyHJ9Adta3wo0110TVtTUFvJCp+deTmD5cI33Z72X01GMfQ474hXZBWENk5Ymuaur+SHRkFuW8z zhgqvNaHxAvyNVdEb/61Q6hrX2HQbFbS3iSbfuM2ASfavQwMeXDwt1MsRLmqSNX4b/arnX7OK+Db pZtz+ZnP15r6N0vQo18Hy6TDcfvIcmORuqsOQa8F8A3s2oXVjrd2AzW94kczLjkN3xX0dfS2uneH ZLt2VdyjDeuelfP51UqfW4RSW/Tbc9fBtKi3c42+1i9vtUs9P87HlzCafP8AEo44/GpNR12XWbuY PK3lrJ8o59AOtVIS0ErTzbTI3Rh/CPSorHcUZ8fec19lk9L/AGiF+x42Kn7rLWAq8ZoTpTdxxgmp I1wcV9vex5UdyaBSRgmrAj7hqjRNvNTVn8RUTY+HH/I/6J/2Frf/ANGLX9PWgf8AIUtfx/8AQDX8 wvw7/wCR+0X/ALC1v/6MWv6efD3/ACE7X6H/ANANclbc87MPiXzPFv8AgoJcC1/Yd+Llw3/LP4e6 s35W0lfzT+K/HpjMirJ61/Sd/wAFHyw/YG+Mm3r/AMK31jH/AICSV/MDrFpJI7NK3r3rOLsecZWt +Lry/nykhxWeEuLv5pastYIZduytTQ9GbUr1bCMfM3AranTlWlZGsU5OyObu9Nd2wo7elZt34cuJ PnUV6RrXgt9EmVLoqd3901JY+FY549xi4Ne5DJ6lOK53vqrCk+WVjyq2sbzSpWnkDLt74rsfDxe9 0NZG/jarPjXwt5SxwQx/NI2F967jVPhHc+BvANlfzjbJIiswxjGa+P4idPCT5T2MtqSk1E7X9n4P Hpf2dzja2B716D8QbnydMRcfw1x3wPs1SCMjvgmug+Jl8XuYrL1avyXHfvsxjFdz66nsl2uytYyr BZec44xmvLPi34ukv7ltNtZsLn5q9D8R3JsPDzH/AGa84tPhtq/icvqrwT7WJ2ssZINfZYX2dG0p tJI8/FVKko2irnI6TpxvZ1QJuJ7Ba9I8D/s8aV4vguNU8WW2yKKL9zCpA3H+lZ2jeD7nwfN/aWoJ tSNs/MuDVfx18ZNUvrf+x/D87QKw2u0bda+pyitmmaVPY4aT5OvY8ith/Z025aNnjXxT+Hmm+HvH V5pWiSb4Y3wu1s49qwx4TuGGdlei2eg/a5jPNlmdsszHJJrSi8MwEbTEtfp+G4dh7KPPq7as46dH mPJz4Qn7xtVS50CaBtoVq9nl8K2zJkKtc34i8PxRghUrSrw/SjG6Lnh3ynPeD0W3tNm3ndg1rX0f mR7cVz0txJp9zshPf7ta8d1LPY4x8zLzxXiU8tlOs12OF05cxxOtWxjvZHj/AL1emaPrr+Nvh+sD xxiaxXb8q8kAVw2sWJUNIVrZ+DOpBNXutHkb5ZoyceleFxBl/s6PMlqtTuwFaVHE8r2eh+kH/BsK 8Y/bc+JEEo2yL8APEHzen+l6dXkP/BQu9T4SftCeJtZ8M+AodTj/ALU0nWr9ta0g3Olx3Jt5o0Mx IKNuLuNkhCZwTu7ev/8ABtBEtv8At9/E2MD7v7PviH/0s02vJv8Agp94Tudc/ad1B45rq1sn8Fm5 1zz78w22oWtsiyBIhj5po5Apx1PmLyoBJ8CjK8o+aMcwVq0vKx4x4W0nR/i38S9F8Eah8J/E3ia8 utbmXw94Z8Ozra2mpRqFY20bSCWSz+QElFbaoKMoA+aut0yf47T/ALRV58Rf2fP2V/8Ail10uTR9 W8G6L4dn1jTLCzYNHPbTybdszBw8rSHAEmSpworpPh/qHxQ0D4eeC9a/Zu8EPbx3c8Nn4jmNpFqV zqfiLT187fpaRsbqAx2ckcckqvEhUHLYOW8v+H+snQ/iXfeGf2dPF+qW954ouP7K1LRrfVpo7OZP MJkaXHNxbqGVVR1fe+84dQA/fE8szPHHim61FdF0fxPrl5Np2h6HHpEU1vqD3It7dBL5scWxFS2S Zyc7maQAscfNtHR6N8OdO+I/wA1rwNN4+8T69qHh+7TVtN0Oxv4JtM06xWPEszSiaaRAucFREqnY CSCeOo8W+MfCNj8O9N0Dw/8ACi+1BV1K/h034uS6xeQvql/AzkWPlRyLb20flYAiAbIZHwFyoz9B 8DMkVl8R7D4M38en+KNHkuZotN0+5eays5Zzb3F5NIhVVtwxKIFCI+4qdpUmqJ5TzHxT8Vdc8UXc Nz8BvFPiTwf4V8XXUNte+Ho9eleIXVtFCm+RVZVYsfnGR3IGMVX8a6l8MPCtxpdvpHxO8Ratqsml xjxBpd14ZtjZpebiTEGeTEoBbG8oWznBPbL0fxt4B8Dw+OvAHiPwdJcrqGow3/hnW7eXy59JkSRv LlMJ+WSJkba6n5hkYIxmtr4V2/gmfw/r3iTW7+1uvEHhyxt7rwfHqdiJoNQmlljR4XDBQ+1pPMQN kDkEYNS30KPfdO0X4qeE9OX9lFtb8N/DrQ/FjWepa54rhjdpba1Nok0disskm5WeSYgRIU546Emv JvgHPomv+N9S0n4xeP7rwL8ObHSrqJtvmxG4cwsYVRFBM1w5Ktkg8E9FwK51vDXx5/aT8X2PgXwR Jq3i7xNa6hJLNNpunJDa2bMP3hSVHVAAV+ZiiDjhj31tf8WT6pb6r4Og8LXHijW/D0lppixzz7rQ eUSjOkUajIE3cvhtqswPIpcrA2vhj8D/AIlawfhrbaxr8PhnSfFEmpJaa14kkZLebS4ijOrpyxjP z4BXbknBq9q3wb+L3gPwne/GL4LfB4eKPCUOpywafrDaOgtZUDHEiWrYurpQMfvXGwf3SKw/iRqX xN8FQQyfG3W7jWNY0nRh5muQ6/8AbI9LWcfuNOiCs0McnHKKAEB6ccL8L9S+GV58OfCut/F7VPEB 8Rab4l+3317HIzRpoZ/1m45DNI7AiMA569BSKieKeOLXUY/EUd1qU9jcX2rILme002IL9mmdj+5K KNqt32gHGe3SvWPjH8D9J8B6l4c0bxF8M/Hnhd5fDsN1/wAI/r1tDGdSmOC0ltKSPkfg42s47Ka6 n9pHRPhn4M8f6b8SdH8D6to+i+INOk1TwC+uj7beTQs+yMSJk7hGQXHmEnGAGOKZoOg+BNU8K2fx w+L3xp8deNrcagF8SaPbWLpPbQt9140vY5IbhM4BKuhTsO9N6xsScd8WPiVpXxYs7K48PfCnT/Bl xbeH10q2s7KaR3ukt+JFl3gZY5znggggnHA6fxj4F+Ott8Gvh34e8Q6he2vgyOTd4VWxhhnfUNVn I8yO3CsCzD5QWZtq/pXH+ILa+lOm/HrVvCeoReHrzxIdO8G2f2qMJsicFhMGDs52nawyCSfvYGK2 vj74ktvHuqwaF8BJtUs/C+keIGvND0W41u1abT5WVfONvb/aBLxKCVHoBTjFASaz8C/j14Kv9e8N eEfC91pMfg+1jv8A4gXWuahBavB5rZEE53KWT+Exx53E5xmtf4g+PPiZ8ffiT8P/AABrUHhW5sE0 6PT9C1S00+O1nSMxMVtpbrywWIztUkFcbcA9a5T4r+PviJ44h1nxf47+Ist7ca1p0Vhrd0zGBria DmEzwgAhwBhsgndg5wc1xukWHi3wfo9jqHjrQJriL7QkVtpcd0q3E8Iw5SVRlo0wQVZgrLnI4okB uftC33inxV4a0yLxfpHgHwvcWeoNpC6Bo0U1lfPHE23z7mPJSUcf6w8mtDwdrfjXXtNsNC1vx39g 0PUrqxt7q/m0lpLdUjaSGOVYV2o6xBSFyDknOVOTXD+IWsvHPxUj8SeALFrX+y/9Khs9S1SO8nCx EE+ayjDKDj7wyV6kmu30f4iN4SOj+O/it8N73xBoci3ltZ29rq01lFHPv3GKOQrJsRSwJWLyzhuo zk5xQ7nXaX8Xrvw54426l4Y0fxhoesXVhp934h1yyFxd6XYxTsGQXE+4Wk8i8s2AyYwuAM1iL8Z5 /iX8brqy8L+F4/D2k6vdJY20Ol6hdzm2RnSOJ57h5TLPEDtDKXWP5iVRTgV2HwSu/E/wX8fab8YP jcuseCW1bQXvvDup+E7W1v8AU5LSTCrJcWdyzRz256Ez7JGJUgtjjndR1uPXfF1x4w8e+IvFmqT/ ANsC+j03WJYrGNoQxYzSWlsW8pidixxgoCz8ZUc0O+havrbxh8HPizF8GPi/8EZrvX9LkaPXrVbh tMaysZAGlW1eKY28O6Ikm5ZMESHcGBJPTeE7T4Q618SrrUvgt8G4dF8M/wBrLHo//CUeLpGivFt4 mM63t8CkflF3jUJEqFjKE3EkMKMN14p+I2l+O/id8QPFN1qXiaO30++utJvNFhvLzWZLpZHDFrsP shtokHyKrk9lUEsvReItT+IXjf4NW954F8XXnijw18P9Pj1DT9S1Dw7b6NHps8oYtbQ28ZHnBJNw MxBG5cLgdQk9G/4JXa6NN/4Jq/8ABQHWLaBYhH4c8HPHEsm4LnVb7Az3xXwDLNJcyvcSNuaQ5avu P/gllMX/AOCUf7fkufmPhfwP97r/AMhe8r4Xt3Ljd+dOnHXmZrGUuTlK9w7R96fZ6gYTjNLfJuHN ZskjxvxW4jrdGvo5Lu33Hn7RH/6EK/ru/aJYH4q6gAP+WcP/AKLFfx56DqB/tKAdf9Ij4/4EK/b/ AP4LTf8ABU79pj9mT/gol4y+Enw78braaXp9vprQWs1nFKv7yyidj8yE5y3Y45rzcyrSw+HU0r67 H0XC2R4jiDMfq1JqLUW7vbdf5nlH/BzP4asoPE3wq8ZxD9/dabqdlI3qkckDqPoDI/51+Td5B57i LtmvqL9ur9ub4wftleG/Dq/FbxDFftoN3ObER2yR+X5qqG6AZ+4tfL+oXAtIJJB97bx9a+gyes6m XRlJNep4/EmV1cnzaeFnJNxtscr4kuozcmyh/g4asmQYU5rSMMYkkuppdztk596oxQy3cvk92b0o nzSqaHl/ZOw0PSnmgWezyreTGy+4710lokkkSszsvYinaL4eu9J8P6f9tKs0ltujdWzlcmrBjkjH yk160IyjFXVjklK+xGNy8bs/Wo5488k1NucNTZDy2TVe8KJRuEAXlqpTWyyDINaN0isMsKq8A/Kt UD3KEtqc7cf/AFqifTz94n7vqa0JHUNyap3rM67c5FYypw3NI83Qd4ft9NeN4rh4FkZv3TXTbYzz 83zHgHH51HrMGnjVHg00q8KgfOr5UtjnHtmnaVFGtt5ap/EeKsTW8Djbj7tY+yU0VzWdmZ4tOOFq a2jKCrHkqvA/nTiPlxitI04x2K5uxExA5Ndn8KHt7i8uIZN3yw8ce9cawI6Cuv8AhOkkd9NKyffi A/WvUyv/AHiJw4yX7k9S8KNaabqK3VxJ8qjO3HJrwr9pLxJfeJfi5efa4HhFnBHBDDIvKrt3D6cs a9y0MRNq1ss67k8wbl9RmvDf2qbWaH436ldyfeuLe3k2+mYV/wAK9TiTmWAjbucWVcrxTfkcfaxt KmVHSvSf2Y9Ief4u6Rcr0tbjz2HqR0/WvLLWa5jdSG2/7Oa96/ZPjgHiK31cFebhEl3dOvf2718n l8Y+1bfRXPdqRnUiqcFq3ZH9U37PmjReGtF8DeG4+Bp9npdqo9o44k/pX8sf/BT8H/h5T+0EP+q0 +J//AE6XFfvZ+zr/AMFrf2ZPin8ePBHwu0Pwd4ggvte8VabpljK0iNEks1xHEhbgHaGYZ9q/BT/g p+f+NlP7QJ9fjT4nP56pcV48sZh8ZNypO6Wh6VfIc0yG0MbBwc1dJ9UeEEYOKjYkPgVK/wB6om3D k0GJ6z8EZ4v+ESbe+3be5+vSuuv/ABCIbeSFD/q2Zev+0a4T4IXAn0O+syu7y5g+09+P/rV0/iCS MXE6bV+aNXUL3JXNfCZlTjLMpJ9z7LAT5cAvQ5SS4L6wszH5mlz+tbGvoq65DYPwrxhWHrkVj20B kvI5yp2rJk+oqxr16934wiuFk2szD73sK9WMfhSPKlL3JebPTfgvp7JoMhikxK7Ki5r2q+8Q6XHq mqeZAss3hjQUQSN/yzmde34V4p8C9WSC+s7G5Qq0l0GkHpzW9qHjEp4e8dX6SDdqOsC2VvUJxXk1 /exEieXmijynW7kXWqhSQzN87H3Jya7n4dTy2Pwr1aVox+9uVHme2K86cqLqa4P3cY57V6Jokh07 4PY8rHmTMdw7nHWvJzT+DGPmj6bDx5Yp+R5B4ndbvV5GMmPmxtpPEcCQ2tvC6bWUcbWB/Wo5Vkl1 VnYnd5mfu1r+K1a8ktIpEjX9zkmNMZ+te1T/AHcYR7I8zl5uZnX/ALOeixavdX1te2X2iH7MP3fq 3b8a9uMV5Z+C8a1EFeVhti3Z2KOgzXmH7M1sLR7q63Z6fpXp/wARLqZ9Pt40kKxyAltv3q+TxtWV bOFDzTPaw9Pkwdzj767WOOQqFbauGx2qxah0tY45D8yrVaC2tAgg2n5v4W7+9XTjOF6Div0XI6bl Wc+yPBxj92wVJUdSJk84r6nbQ4S3GcfeHap1HGc1DbnK1MBhaxloXE2fh2QPHuik/wDQWt//AEYt f06+Hv8AkJ2v4/8AoBr+Yv4cf8j9oo/6i1v/AOjFr+nTw5kala/8C/8AQDXLW+I83MPiXzPDf+Cj rBf2CfjG7DgfDnWCf/ASSv5h9c1CMlgB3Nf08f8ABSCCa5/YF+MtvACZJPhxrCqF65+ySV/NTd/A PxjPpv8AakysvmZMcO07j+FTFWp872OKC5tEedveebcBY3G7d+Vdx4N8G39xfQT2t3tf727bWv8A DX9mHU/Ek0l/q97FbRwthkkUlifpxXpOmeGtD8FK2m+fG0yqAknOR+Zry62ZYSnUUef1PcwOFlGn Nyg3daM818QeG/FOpahuitpLhY2IbZEePeq8cn2MGKT92y8MjV7N/bEPhbw7eNMfO+0fMOi44r5w 8b+Ib6+8RSSQnarSfdXtzX6XkPFmT5tD6nUSjyrSXmjlr4OrCnepE6HQ7VvE3xF0vTNu5RdIX/3c 816/+0fqtjJpdpoMCr94DaD2AryL4RajbaLrjeIr/kxLiMt2Na3iHxLceM/Ey3LtuUNhVr8g4sxS r5hKNPWKe5vldGXtkz0D4UBLe23IfmUVD4zupLnWldz8sfNW/h5ZGHTp5sfdrD1i98/VpVdvu8V+ eYX95mjb6H2TtGjczvGfih7iwNqf4V/vVa0r4+eEfDvhpLO7B8yFcbV2/NXIeOJ9un3MityqGvn/ AFXVLyS8kTzmx5h/ir9HweQ0c2ilWdkrPQ+cxGOlhamivc9V+I3x1uvFt00Onx+Tblu33jXN2XiC Nm3Ow/Fq4ZL2Zec08atMn8X5V+nZVTw2U0VToxsjhniHXlzVGemWPii3hPystXl8ZW4xl1/OvJ/7 culHySGkOvXpP+tr6Knm3u7FLEUoHrv/AAmELKV3L+dc74j8SxSo2GFcbBr12f8Aloar3uqzzKd5 qcRm37sJ4qnyli8vlkuy5NaVpqhFuFzmuVMshfeWq5DqEiRYDdq8XC5g/bNnn+0i5XLmv6grwMg6 96p/D6/ey8W29wB96TFZ+o3M1weW/WpvB+//AISS1VT/AMtP6V5eb13iIu+1iee1ZNH6of8ABtPI s37fnxQYD/m33xCf/JvTa8T/AOCnsmieMP2wNN8OeIvHH9labb6CsF15iFvI86CTdcKBhTtjAJ3M ufKAzXaf8EKv2gfAP7JH7VfjT40fGTwx4m1Dwzq3wz1Lw66+F7e3kullubq0kBH2iWJANkEnzbj8 23gjOPXvjF8RP+DfT9ov4ianr/j3w5+1VHrV9FBatdW48PRrbLFHImIx5jKN6ykNkEHC424r4mni sPBrnmlZdToxNOtiq0nCLe2x8z/A+703wF8YrWVNM+K8ng7RZGfwN8QfB2hbr2/m+zrbv58TM0Us MqI0RVXDhRGCzAbR574L0Hxb+yz8XVsvDGkf8I/4+Zmjt7fxfaxf2rpccyfI1tbswijuSjgo0squ c5RFOCf0A8TfB7/ghf4+0XQbu11f9qbRbXQfD9rpUdnpLeGo47pYVO24lRonX7Qwb55E27sDIrm7 v4V/8EC5vBuo+AvF0f7VWv3WpPb/AGXxLrC+GZNU0wRNnbDcKqHaw4ZZVkG37oXrVQzvK5VOSNVN 9rnL/Z+NcXam9N9D5Dt/Enxe/ZsW1h8Y/BjVLix+F2pSPefD7xHatJZ2GpXsTeVqN60ajcZItu3J wWjCgqvByvAvi7S7vw5oPw/8bftB69o1rcaPHDaw+H7MzW99+/8AOjsZpklUxwwtNI2za+GJJ6rt +45dW/4Iy/DnxFq3iG1+PH7bVvL4q0+00/X7W31Tw20eo21vEkUccuU3YCL13DqccHFcP4i+I3/B uh8KvDp8NappH7VWqX02p/bbfVrfS/CX2qzJiaN4wqCOAxsDlleNyWVT2r0qNWnWaVPX0MKmHrU3 70Wj8zfj7oZ8GfHS9WPVJLxQ0Q8yNjuQPGpBAO8oDn7uDt6VatvHccWvwyWk0s0Nvp0MlxbzDEdr JE4dkXCgMG8tfmwCS3fFfbXj3xh/wbTfEC5Gpa5p/wC2pDdfY1gkuNPtPB0Jkw+7zCq/LvJ4yFAw MYHJOTpVz/wbWaGlxHp3iH9vKNbqExTr5ng4BlJB5GBk5HfNdEqFb+Vkcr7HzF8PNUk0DWNNuPi/ 4KudT02xt5LyPT7vWr6zvJbNELny9smIlYcB9uOeAea9S1r4inSdAuPGPw4+HPgHTfAXj2x/sy3+ GN34mW41RYUcH7QzsFlSR5FBEmcnAAAr2+1+Nf8AwbrWniZvFV34l/bpvbqbRW0q6W+TwdKs9mVK eU27nGDgYIIA4PFc7Jqn/Bs/d+IP+Ejkv/252mDArCy+DygUDAUAgkAfXoKfsasvssOWXRHjfibU PiDe+OdH/ZTudC8P6Do/hnUlu9Q0XxIsdtpVnPJCrCa7uYQskwVXxmRiewznFaCD4Y+HvFV1f/HX 4oWp8LLJMlzN8PWkv4766CZjghd52SGBgACSqNgFSuOvu1p8Xf8Ag3JTxDaeJtYvf24NYns2jdI9 aXwhcxTOgwjyoxxMVHA3ZGABir3iL43f8G0Piiy1yHV/h9+159o1+5hnur210vwjbyQPGesKRSLD EG6MAmCPSn7Cstosdpdj5TsPix4/8DfEq2+Mvg/U/E8d5BprQ6Bq+uN9qt4llQqsKM0W2328hVBY dMEdabpN74z1fwj4t8S6f4xj0jxZarbNZrqCtFql9GzZuJ47iQhzg5BVSeOmBX1RB8ev+Dei10PU /DFr4t/brXTdX082V9Zsvg5onhyCoCvkKVx8pABFTa/8ef8Ag3F8UWPh+x1u0/bUm/4R6z+zRy+T 4TSS8UH5TcMsg3so4DLtOOCSKn2Nb+Vi5fI+OdP+M9lqPhy88J/EL4xapcahZt9o0MXvhxZrWG+x td2dpVdSV48xo255x3qb9nvX/FR8YyaVrOgfCmOz1K3eO61T4gaXbvbFSCS6yoDKGP8Az0j5zzkV 9RWfjX/g2e07xRaeMbTSv21lvbOYSRmSHwhJG2OzIzFWHbBB4qaDxr/wbX6zr63BH7aqtNf+fHbx 2PgyCJGJ5AEKqQh6EZwRU+zmtQ5ZHyvrWn2niXX28J6OLOa6VzA02m6zHqVleKrZhZJEG9NpwqmX JIOC2ay/if8AEe21j4bzfCbX/BUOk3Ol6tLcy6om5LiSRuGt7hRGTkEcMTjHQV9p6v8ABv8A4Nv7 LxDD4rsrv9tKwaSdbi2t9Pm8K+XC2cjG9S2AexJrTvP2Uv8Ag3v+Jt5ca9q3jb9te4uriYy3N1cX fhHzZGPqRCc/SuGpjsLTV5TS/wAzqjgcY9oO5+cvwU8Gap44/ta20Szt1khsWkaOO6EU1zErDeqb 2Bkf5gQg+8BivTr6w+KfxDvbk+E7K41KG4mWbXvDd5Zy21qt0qhfNCu+1XYAD5GD5O0ZGM/eWg/s 0/8ABvRo3gseApoP2sr+1W9+0rcX/wDwipuFOMGMSpGrBO+Mjk9a7zx58FP+CCfj34NaD8ITbftP aXpWg3k15bXWk/8ACOfbLiRwAfOllSQuAFAA4xXHLPMrp/FVivmOWXY7rTf3HwLpvwufx34R8W6/ 468XXGgaxp3gSxg8OeF9XmMcl/5UqrNaJJO2UdFhLJEwLOOVBxXM2nhz4g+Avgho/wAUdM+HzaT4 f8X64dP8O3cEwnuLmS3O2eQ8BmkUuEjwqqCXKruO6vv7w18E/wDg398F6culX1v+1jrVvJayQiPU bzw7nqTHJmHyyHjYlkYEEbiDuHFGi+DP+CI9hHY6VY/Ez9taM6Lq8WqaRcNP4T/0O8jPyypiEhnw FBLqxIRc9Odqeb5bVV41Yv5h/ZuOX/Lt/cfCOjaf8TNd8bah8KNdtv7PsV1nZatb2Xl3mnTRSukb RFAJNiSSMoh3fMxKxjf06j9qTXr7UdL8R2+q/FDxr4gXwToFv4etG8XxxW93ZRPK5jjlgGSjFlfK szSLn52LMyp9tfFC8/4InQ+ILH46+O/ih+15/a+i6p/akep2tr4OgnubzzTKJZBFboHYOSQDgAsx xlmJ8d+Jnx1/4NyPifof9g6pB+2lZRyW9tHqlzpdv4SWXVJoAQlzcM7PvlIY5YBVPXaCST2UsRSx C5qbT9DCph6uH92aa9Ti/wDglY7/APDpv9vwv97/AIRTwN6f9Be8r4ZsHJGCetfoDcftmf8ABGb9 mn9hb49fs3fsP6b+05eeJPjTo2j2Ulx8VLPw9JZWzafem4jKmwmjdMrLMD8khJ2YAAJP59ae25AV Lfj/AD/z+ldC2M4li4UsMGsy6UeYc1rOCVz7VnXajfjFUmUQ6a2zUrcD/n4T/wBCr9Mv+DjcRv8A 8FbfiIxTP+g6R/6boK/MyGRILuOWRW2rIrNtHOAe3vX6u/trft+/8G//AO3T+0XrX7S/xY0j9rrT 9d1yK2ju7Tw3p/hmOzUQQrCpRZ7iVxkIM5Y89h0rjxlGVenyo+w4JzvB5Dm7xGKvy8rjorvVr/I/ OPxMpTSlwOFmB/SuH11ZLhfKD4+bNffVx46/4NsruBra9l/baKN/zzt/CII/8erMlX/g2XuH3vqH 7dXP93/hDhj9K9TL68aGD9jU38jzOL8Zgs2zqeKwl+WVt1Y/P2e2WIEOPxrKnYQP5kLY285r9EJt H/4NkLn7+pft2c+/g7/Cqr+Ff+DYUn5tW/bv+m7wb/8AE1p7enF3Vz5yMJWsfJvhDVLzV/Dtrdah t3rEEVVHYd60GVc/MK+xvCsv/BtI01t4d0/Uv24I9xEcb3P/AAiGCT7qP6V30vwY/wCDexLBdTXV f2zpYW7xyeFCfp9yuipnWDotKrK3qiaWWYzEJunC/ofns6AfNUEuGfpX3xN4N/4NzYcCXUf21gS2 3H/FJf8AxNa1/wDAP/g3gtdLg1aXxF+2eyXAyixzeE9w+o8vH6ms5cQZbHWUwlleNjo4M/OqYrg7 +lVJHRRxX39ffD//AINwrO5+xXWt/ttb/wDe8Jf/ABFdRon7Kf8Awb2+IdGh1218R/tnLHP/AKuO a68KByPceSaxrcT5PQV6lVI0jk+YS2gz8z5pQzVBOwK8V+mfiD9kv/g3l0C0+33/AIj/AGztv92G 68KFv1hrJ0/9nb/g3Q1K7e1g1/8AbW3JjduuPCYGP+/VRHibKK0bwqJmiyjMI/8ALtn5x6azpv4/ iq0HVot1fo1cfs2f8G6ul4L+IP2023t0juPCZ/8AaVcz438Gf8G1fw/lji1nXf23JJJuVitZPCLE e/KD+dddHN8DUVoO5jUwGKhrOLR8BtdbTtanLMsnO6vtiS+/4NkJet7+3UPw8HU2Gf8A4NkU5XUf 26//ACzf8K1/tCF9n9xnGjK2x8VlwT3ruPhoqwx+d/eXJ/OvqL7R/wAGy+dw1H9ur1/5k6tjQ/HX /Btbo0XlWdz+3A3GP3kfhE/yIrvwObYXD1Oad/uOXEYOrWjZHiOhwq88N1EmcNn614v+12yv8Zmz H839l2+72+T/AAxX3tpH7RP/AAbleHjmCH9tSTb/AAzWvhIg/wDj4rk/iP40/wCDZ34n+Il8Ta6P 24re5W3ELfYI/B6q4BJBIYtzzjr0AruzbP8AA47B+zgpXvfb/gnHgMvxGHxHPJK1u5+eVrarIwz+ Vev/AAVdvDej3t8GYssJlzn+MjYg/wC+iK+lIrf/AINiYSGS/wD272PbP/CG/wCFdFZfEf8A4Nqb HT20yxP7bqqzAs0lv4QJOB04avm44uNPDzUU+Zqx9TlcsLRzOlVxH8OLTdlfY4f/AIJtazey/wDB QT4F2jTthvi74cVst1H9p29ePf8ABUD/AJSS/H/C8/8AC6PE3/p0uK+w/gf+1B/wbt/AT4y+E/jn 4Qt/2zLnVvB3iSx1rTbXUrHwo9vJcWs6TRrKElRihZAGCspIyARXwh+2P8YvDH7Qn7XXxR+PPgmz vrfRvGvxA1jXdJt9UjRLmO3u72WeNZVRnUSBJFDBWZc5wxxk+Hl+HqYeMlJLV3PseOuIsDxDjKVT C3tGNndW6nmhznmmSE9BT6jfg16TPhTvv2e75I/E82lSlVW4hyM9yP8A9ddZriyEyNc2rCW1laHz JP8AloDyCPwIry34f6w2h+L9P1APtUThZP8AdPFe5+PrRbvUVtrS3P7+3Ekbj+LHb8q+PziDp46L S+L9D6jKpe0wcoveP6nnrPiJtgYEdKxpJZBqPmTsxwOtdPLZtHG6Tx/db1rJ1cxQFUiiBPBkGOo+ tdVGdrHPWotanffC7VLabUrW6F9Fb3EIDjzuVfHv60/xFqLalpu61Ro47jUJrllxwST1HtXO/D5I JNYzbR5TyW+VuwxW+qeT4eFu5ZvJjwpb6mvPxXJTk2Th1zVFHzOeEEz2/lAf6x66jU737L4Hh0fK 7Y9xwveuZn1VNNlXIGc/d9ateINRC2MZi3Lui3t04J/CvErU5VJRT73PpXOMLryscrBCDrKSScLv BYe1bGuarYTausj2c0yxqFj3fdrM0W8tzrC3N8vmRq2WB70uo6s2sao0yQrFGW/dxrXq8spNeR58 XGPXc9q/Z4hlmhmvILZdzNhNw4UdxXbeOmEc8cDyFmVec/w1m/AXQxpPg2G5kVlaRS7UzxLqbXWp TTyH5S3BNfL4Wmq+cSqLaJ7NX93hUu5nWOJbppCjfu+jetWM5OaSFTHCB03c0oGOpr9XyWh7PD8/ d3PlcVU5qlhVGTzUqFicCo061JGCW4r1ZGcUW4U2jNTjpUMYIXk1PF/SsZFGz8Of+SgaJ/2Frf8A 9GLX9OXhz/kJ234/+gGv5j/h7/yPui/9hW3/APRi1/Th4d/5Cdr+P/oBrmqbnmZhujx/9umZ4v2N Pim8cXmMvgXVCsa9W/0d+K/Df+2tH0DQ5NX1ZlVvJP3mGV47V+33/BQbxBB4U/Yd+Lnim5iaRNO+ HurTtGp5YLayHA9+K/mP+I37Sms+N5JY4bVre3bIjiaTOPr614mNp4+tiI0qUbwa1d9nf/IvA/Vu Vyqu2unmega7+0I0OoXT6Rf/AGeORiu3aMketcPqHxJvru5a5N7JIzNnc1eZRXs9zdeddTFtzfN3 rdgdWTcDW3+rNCjHmnrI7pZtWjpBKxpeJvi14pkt/sUmosydNp7CszT5HvrU6hM253PFZmuRiRlG P85rS8MW037u3Jbb1YVo8uw+X0faU9GZ/XamI0mbdlFcJbxwK5Bblq6XwHatc61zyI15rJRRHG90 q/Kq4FdB8KrOaY3GoluM7a+MzCt7SMpPfU9TL6fLZ9z2bwXYGPw7JKE6157qCn+17rBP3jXrPh61 Nv4EWQryyda801awCXUjhvmZia+UyeXNmEm+36nr8/tKcrdHY4XxnG0uk3X+6a+fdQsyt5ICf4zX 0jr1qs1hdRk5+Q14Brtl5Wqyoo/iNfvHB9NYicoWu9D5PMf4tzFe0K9P5U1rNsY5rRaAg8/ypGj5 +7X6NHLI9jzihbafNPOsMK7mbgCvZ/hT+y/p/ibSl1PX73bJJykS9Pxrzjwc9tba/by3eBHvFfTX gjVtLtdI/tKK62pGM7Vr4TjXHY/KYwjhdL9bfgetldHD1JN1I3t/Vzx/4wfAGPwOiz6OrGPHPcV5 NfQNEWSTqpwa+wdT8aeCvHMLaNqci46fN3rzTxd8CfCV3PI2mzj5myp9Pyq+HcxhnOA/2mSjUj0a 3+ZWOy5RlzUtj5/H3+DU8UR8s5NeiXn7OHiSWRjoaSTKvPyrnFM0n4GeIXuls71Wjy2G3JXs4XAK KdSc428mtPkeX9VxCduVnmtxA+75V/Kuj+E3hWDUdUm1LVXaGG1hLqyr1avQ7/4RaR4fj8u5KySY 4781NqWl6d4d8KLpltbKLq65du+P8K8PPquFjR5acrt6Ky0+86KeDnCreatbWx7p+z1408K+APgX eX+o3EZuriWQj1I7da8Vsh/b/j5rqzkZTNJv+X1Jos7fUb/TbXw/bKziNd7AV0XwU8KT6l8QIPky PtHze2DX5XmUo0VOp2TPSyy6qcz7nrd3faz4L8FxvcSMwOOD2Fev+NP2EPjH4E/YZ0H9vvxDqdqu m63fwB/DP2d1vLHT52njttRlzwkM0kO2Ps4lRgxyQD4Rfs5ah+1f+0h4N/Z4tbn7DY6hfCfxFqm9 UWw0uBfNvLgs2VBSFHK7sAvtXILAV9kJr3gP9r5v2mvhT8PP2gPAfiTQfGXwxij+FfgTwmurrd6d F4dRpdJtkW8sYYkVlEjyrHI5Esh2goCR4nDOBp4iM61Rat2T2O/F4+pGMVD1el9L6H41/HH4nRWE 0VxPMAwU7F3dOcZrjfEn7PHxl1D9mWP9tfU7Wz/4Qm88fv4PguWvB9oOqLafa2TyuuwRDJfoD8tf pB+zb8cviL+0z+y34d/Ya/Yk/aG8RfBv4yeC7DxFq7aLY24j0b4p28iGd47q5T5obuK3WRY/tKPC ypgMhK+X5X8bvjF8ffB3/BGn9lT4KXvx98UW2g/FjxV4mfVLNfEU4t30e1u7axSykXfzarJ5riE/ ICxIXPNfrmTUo0KSlFa6I+axuKqVarR+cm4CTyGP7wsF255JPT+Y/Orfh3w7deKvEFj4bsHHnahe RW0TdgzuF/IE81+7HwI8aftMeGf+C7viD9h74O3+r+H/ANnv4J+E7pI/AWlr5Wl2VnHoiyxXlymM TzyX0kbi4k3SmSQHd1r8i/2BvDE/x0/4KDfC3w5qqi4k8VfE7TVuVb5jIZrxck59S3NfQ05e25tL WVzjjJnTf8FTP+CVPxs/4JYfGnQ/hL8TPENn4jtfEmjC/wBD8Q6TbvFDdMr7JoAj/NvjJjzz0kXq TgXf2wv+CS/xt/Ye/ZF+GH7U/wAZ/FGn2918TJ8Wvg1beRbvTYTC00ckzH5SWQKSo+7vUE5yB91/ Ef8A4KkfsSeMPiV8avBn/BRvR7zxR4i+DPxw1XX/AIFaWunyzrq08Dy2h0meRYZIoLUSQxSFJNkb EsTlgM63ivWr79vDXP2D7j9qr7Nrc3xBvvFXjTxRpd4uIdQnhviIbHbncY3jSOFBknaFGSRmuSPt oyXMvXz0voLmkfiwHjLMrSr8rba+gv2nf2N/BPwD/ZD+BP7QFj4q1W61z4uabqeoX2n3Qi+z2sFv ciBBEAofJOSdzEE9MV93/CX9q/8Abh+On7Jn7a3xc+P3jPWrn4f6f4UuPDHhjQbzy4tN0HUJrsRR WljCFUQCO2VoyIgBjHmfMQTp2XwS+H3xZ/aJ/YZ/ZZ+J9haX1j4J+DNz4hvvD+ocxan5skl9HaOA PmEzRhdoO4+1dEnK+1rb9ely+aR+dHx7/ZX+Avwh+A+h/GPwj+3D4P8AG+peKLW2m0jwX4fsc6lZ 5U/axqaGcmwMTjaoIkabIYBFORwHxxg/Z2tPE1k/7Nmp+LLjQf7Bsm1KTxpHbJcjVDHm6WP7Odn2 cScRk/OV+9zX0f42/wCChX7bP7Uv7Rlr8Ffit8Z9duvCGr/EywC+ALhgunaZHBqC+Vb29vt22yxK NuEC52/Nk5r7W/aP1k/C79qv9uj9tT4VWVneePPh1Lp2heBLprVbifw1BKsUcmpwqysqtGuUDsDt LZGDg1M41Keklrb9V5Ec5+MrzxE7fNX720ruH3sdKksZ1trmGcTqoWVfm/Gv2u+El9+0j8Z/Bn7A vhj9snxFrGt+LPFvxn1HxHHqPiS6M2oXemeXttWmdvnwArYDkEDHYivC/wBn/Rvin4r8Df8ABQv9 rzxJbXUUMOi3+kaf4kkhJR7x9W2Pbo5HLeSoyM8DrXDe97r+r2FzXZ8kXskeoWGjxmWNZJI0+XcM mvrn4t/s0+Fv2f8A4BfCvx3/AMJFdT658RPDcms3lnNJH5EEPntFF5QCg87ecluemK9a0f4veL/2 u/2BrWz/AGT/AI3618PV+GHw9trX4lfBV7fydJ1ey8wK9/azJlHlZsFlnVXzna+MA/UPxH0u3+CX 7G/hDxv8DdGtfE3xu+FHwj023/s+6bfceGNLuQ8r6vbW5XNxKA5XzNx8teQowzV+f4/BxnzxXdu/ z6a6+h9RQx1RVKenlbv66aep+Z+h33wW/wCFaavNr174jHjVdThXQ4LOG3Omm1wfNM7sfMEgOAoU Yx1Papxei00eMTyLuWIttZhnpn+VfUHw10qz8Z/sFfC3SvHGrzXUfxm/aGeTXry6uiXn8h4rdyXJ zuYO3I6E/jXv37VX7U/wt/Ze8ZfEf4dXHxv1zxBoNhoeoeFdB+BXh3wQ1ppVhui8uOW5kldY38v7 zSxI7seQyivksVlcaii5y5duivrr3R6MsdP2nKo3d3pe+2mlkfljp2rLfndPOAsZPzE9M1t6NDbT Ib1XRkVSWcH5SAOTn2HNffT/ALQPxP8A2efBX7HvwP8Ag/qx8NyeKdJ0jU9c1rS4Y1ur2C81PyxZ PLtL+QBvYx5Ctv8AmBwMdL4R8O/DrwL8Vf2wf2hLv4laf4J17wz8QptI8PeLv+EZl1JvDMc92/mX UVtEpKNIpESyADZ/DtJ59fA5PBWjF37/AHX7irZrKMG3G19tezttY/In9ua2i1L4kzfDf4R/EO18 VeH9P8vbrljZT28dzKUVnURzKrjYSV5HJXIyCDXhdx8IfF9sN0ln/Pmv1K/b3/aS+DH7RXw3+HPw 9i8eeI/iLrXgZdQTUPi14w0dLS71xJZgyQJ88krwRYYKZX3ZZvlB6/FXxM1+OO7+w6FaKI4zt3eu a+wwOdZRg6yw8aLaS1d+vqeTUwM8VT9rUep8za54X1bSDvvLZlX1qHTpCSFIr6O0X4XeHNX0W/1f 4iazHZ23kv8AZ/MbG58etfO9xHb2+pzW1lN5kUczLG/BDDPWvcqYvL8VZ4W67p/ozxK9B0pWL33k BAqjdqQ5XNXoCDH83Wq96gJJNYnMZrDBxSP92pGQB6YwGcUFxI6ejELxTGGDigcnFApHtH7A/wCx z4i/b1/aZ0n9mXwl4z03w/f6tp1/erqmrLI0EEVpayXMpZYwXb5ImwAOteheN/8AgmZomp/s5eM/ 2nv2Wv2y/AHxW0D4efZm8ZaXpumavpepWUcz7EmSHULOJZogQSzKx246EkA+kf8ABv2mieEv2pfH /wC0R4i0S4v7H4Y/BfxHrl7a2t4Ld5IXtTasok2tsJFxgNtbGehrsvGGtfBPxN/wRH8c+Jv+Cevw t1H4e2ifErS7D46adrmvHXNSvrOXd/Zvl33lQCOHzs7okt0LFfmcgBS0SfBvj6L9ny28B+B734L6 74tvPF39nXMnxGh1y1t47O1vBP8A6Oti0LGRozFy5lwd/TivcvgL4+0/xh4XZLi5hZ1jxcruB8uQ cHPpX6NeG7eD4df8FRPhP4pvdHsdT8P/AAy/YXttT1Sy1CzSW2gll0i7J8xHUhsyvHlSOp561yPw U/4KJ/tKTf8ABJaP9oX4ieLre+8Yat8aZ9H+H+rTaPabvC1vFaeZNBpgWPFonlHYoQDYPu4JJrzM 0w0cVhrvRrb0PYyXHVMHi0kr3Pz5+I9tYaXqsNzBLGIbhvlO8bWzXWapLY6R4Q0hdRuFjEi5DSyd v8K/VzxF43gn/wCCq3gnwH48u1mj+Ln7POn6Hq07Iu/VtSvdPlMJlHALebsJY8n3rivDnjjX/wDg lnP8BP2UNVk8rxBdeMo9f+LlmhHmTRSStbWlnKF3K6CMmQEEH5sEYr52phVKiry0Tte3XTzPWxWK 58UnGO6va9/08j8kvFF5ZXmtrMGhjVmxH+84ceor7B/YB+Ceh/tIfGXwD8CNW1u4s7bXLyO2vLmx 2GWBWVmLKGBGcDjg19O/tL/s8eDf2AvFmrfsv3OtRf8ACTftKfFxU1G6jmQfZfBq3ayeSGjyqpcS vtKMFkUICDivcP2f/jb+0lF+3l42+Ffw+u73w/8ADb4X6Tqgt/BthapDp2l2trbHyBIgQJ5rMN3m MPMYn7xrycywNN+zhUfW1kr/AKqytqarH1HCTiul02/y0+R+T/7SVjF4T8b614ThvZWttP1W5sYJ LkgO6xzMgLdtxCjNcf4SuLFJdQuY5lxHKqyNuOBhe/pX6OfE/wCJ/wAePgl8MPgd4N/ZDu73Rdf+ Nl1NrnijxV4fs0N9qV1JelFsGkCEmKNSXMYIBBJcEV3Hxm/a4+HPwp/4KGfFjwN468Wah4O8Qa14 Z0zwppvxU8O6THcXXhi+tkQSP5Q2ERuTtcwEOO24dKy/L4Qp2T6rp313ua1MwqaNRvo+uummumh+ U+p3ixO17eX6hOvm9VVfX/PNd/Yf8ExvgN+0V8NPGX7Tegf8FPvAi+FfAdvat4surrwF4jT+zGnf ZHEFeyD3DljjEQfgZ4HNZX/BW2H49fCz9oPxF4L/AGifH0fiXxVOIWPiCGTK6haNGGhnHyqfmjKn 5wHGfm5p3wltovDP/BAD4veJoLlo77Xf2htD0xlDkefbR6dJKwxnkByM/hX3GW4aNGlzHzeZYn2s lFPQ+RPjJ4Q+HXgL4i3vhL4XfGPT/Hmi26x/ZfE2mabd2UN3lQzbYbuOOZdpJHzIM4yMjmuahmjl /wBTKrHcBgN3Pavuy30jVdI/4IB+H/AOjeH7y81L4qftFy3Wm29jA08l1JZ2i2wjRUBLMzShVUDJ PABNfduiaoPgV+3vJ8MfHPw80rUZP2cv+Cf89rdad4isVns5rtrO3uo4ZomypVnnZCvcbh3Nepzd Dyz8KoJ4mjeTzVKx8yHP3fr6VJDPHKu+GVXBGflYHPvn0r9UPFf/AAUs/av0H/gjf4X+P3jjx9Fc fE7xN8ZNXtPh742vNJt3vvDGiwwQi7ttKlEQaxUytGo8orsRSi4HT2D44eE9Is/+CoPx2+PPinwZ pviv4g/Bv9lfTfEelmbSYJWufEr6VZf8TyS3dDHK9sJWmberKCoYjKgg5tAPxJmvLWRMrcoep+96 dfyqF5ozO8CyL5ifejyNw/z/ADr9XvH/AO078f8AxJ/wRL8EftHft1zan8Sr7Xf2tNP1bR7XxdtJ 8Q+HNNspzPZGXy8m2a5e4jVWDRqJW2Lt4PD/APBXn4nfFj9r79l6H9t/4L/tXa94s/Z5174onTR8 LvE2kpY3Xw515LKSWHS4Y4w0MlqtrI2yW3k2FSvmL5mWM8wH5sh+eacvWo/lB4bmpIS27FUBYUnH NFNQjGKdVR2KZGxyc011zzipCAF4qOQ47UO5JJpxK3sYH98V9I6FHH4h8M6brLlvtEMOzI/vAdPx HFfNlj/x+Rn/AGxX0d8KZJZvC5so3+ZV3x/h2rxc5w8quE547xd/l1PaySry4hwf2lr+hV1PR7TW LGS7tFAkDfNXC6lpksMrpKvT9a9Gu4JLC8+26XAGhuOfLz0Pf9awPFdk7Xe+OPBPLEV4OFxGqXTo fS4rD+0o81tRvwi077frn2WKHLeWfkFdD8Q7RdGVrKLICbchlHp9avfs8WNpb+J7zXbto41tbQ/N J90Z7mud+NWt+d4imjjbrI27b0/D2rHFSlUxFjxsJHlrt22PP9Ve8vL1SjfLuxXWeL9PSy0q1VQd zW67qwtPtGuryOPH3mArqfibBLaxwxk/dhUD8q5a0v31OHY9SEOaM5nC2yeU0hWLPy9SKseEdMfU 9bt7VVz5syhht96k0tEFpd3UoyVjwo966z9nrQhqvjNJ5kytuN3+FdOJxHscNOXYxoU/aVIo96sk Tw/4VSCNNu2IKv5VyF3BJf362wkG370vfNdP41vVt4YtMjHbOMdTWGUNnbtLI26V+rYrzOHMFOtZ 9Zv8D0cwrqOnZEcjo0h2H5Rwo9KOfSoufWno38NfrlOnGnTjBdD5Tm55cxInWp4ULDIqupw1T2+c 0SNY7FpAOuanUkdKgj++KtRKGGQa55O2ozY+HhI8e6Lj/oK2/wD6MWv6cPDhzqdr+P8A6Aa/mR+H YI8f6Ln/AKC1v/6MWv6bvD3/ACFbX6H/ANANc9R3Z5uYfZ+f6HgP/BT75v8AgnT8cEx/zTDWh/5J yV/KvsYuQK/qq/4KdDd/wTu+Nw/6pjrX/pJJX8scdkHyqjndXdl1KNSfvHDHSNyrDDIJFI9a3rSM iHlqrWWlSSTqu3+Kt5NNMEWCK9jMKcadNWKjzO5hX8KmVSycd67LwV4TuLvw/J4hePbH91G+lcnq 9u8kyQxj5nbAr6QPgaPw18D7VZYdsjWu5vXJr4DPsRKnR0Z2YePvJdzxu/uYorGPT1b5nbrXpXw7 8OpY+GIWH3pnya81sdHfVdet7PH3pAP1r3aDRf7OSw0yFj8u0V8LmVTlw1z6zDx5bKx2WvbtJ+Hq 9P8AU15M07XRZ9+6vUvi3e/YfBq25bnywP0rybTX3WzNmvKyOK9tJ27ammH/AN3fm2YOpffmjPoa 8Q8WQLHrkuCPvGvdL5F+0sW968q1zwtqPiDxVJaaZa5+fDMelfunAlanh8XJ1Gkratnz2YRlKorH Hm2eQ7YhuPpV6x8F6/qZ2Wumu2fVa9i8F/A+0sbZZtQdXkxnbXd+HYvB2gaPcSalLDFJH8qx8Zr1 8+8ScHl9SUMLDma69DXDZRKrDmqO35nzxZ/Bfxa6/aBD5YXk7u1eieE/hl8VJ9BxJZqlt0DSSYLD 6d69L8PXXh3xFo8ghtWh8vLGSSPrzVCf45eGfDMLaTeT58k4ULzmvic24mzjiKioUaClJapJX+Z2 YfC0cLU96TS77XOZ0v4TeKZLkJNDDH337q6zTfhHfzyYuNWXcvHyiuP1j9qPTPMZNNjbGepqrZft J7lMi3BjbP8AerxqmU8axo39lKCfZWOz2mWx+1c7jxCl/wDDOELDPHMr/e3Vzf8AwsOOb99e6b8p b/WKOlc/qPxl0nxPqsNrqV98rHDMzV2drr/hG30GTThHHKXU7WHvXnxp5jhHbEcyb66o6I1YSjak 00Y8v/CLeLY5JY5m8xTypNcJqLrqXir7Ln93DwPwrYvBFoxmv4W2rtbao965jSJ2e9a5DfvZmwPx NezTxmIrYVxlNyS2v0PJx1S9tEmel+EUt/DnhDVfF97Eu6X9xZ5Fdl+zDpTXPiK3up4fm8su3y9y f8K851W7lv7nSfAMOWihw9wo7Hqf1r2r9n+28rxBO8fyrFHXx2bVJRpe91ZpRp+zw0l1sdJ47+Nv xJ+D+oeIrb4ZeLZtIbxT4duNB15reONmu9NnK+dbbnUmNH2JkptYjvg4rg/g78Y/ij+zv4rsPi/8 GPGlxoPiTS1kGn6pawxyNGJYmif5ZVZCGR3UhgRzxjg1H8a9Q+169MzN/wAtK4+4v1k09YFbnvU5 DzRgn5u33nZUpxWHStrZfka3j3/go7+3hb/C5v2c/D37Quoaf4TXQV0VYdP0mxgvv7Nzu+xf2glu t59nPKmHztmz5Nu35R5Rrv7WX7VC/stQfsaX/wAU5b74b2t815YeHLzS7OU2UpmWdhBctEbmCNpk WRo45VQtklcs253iS2369tOOVqeXwKt7Y5EA+ZetfruX1I06cXJXPi8RpUkbem/8Ff8A/gp94cHh e20v9tTxrGvg0bNCzeI2E2GMLcFkP20CNmUC480KCQMDivIPBnx7+L/gf422/wC0l4W8cXFr44tf EDa3b+Ivs8Uky6gZPNNxtdChYud3KkZ4xTfHPgyTRLpneL5W6VzWAnyntX2eWRw9RXSWplT3JfFn inxJ448Van418YatJfatrGoTX+qX0gw9xczOZJZTjuzMzHA6k9K7XVf2sv2kPEMngWTUvjBrCS/D G0+zeAbixdbWTRI/N83ELwhG3b/m3kljgZOAMcBL97NCDHNex9TpSkmlsbKJ9JeI/wDgrt/wUr8X X2pX/iP9r3xVdf2xob6RqFvmBbd7VsbtsKxiNJWwC0yIsrYBLmuN8U/t5/tg+MpvAN3rnx11Rrv4 YQxxeBtUtLe3tr7S0Q5RftUUaTTbf4fNdyo4GBxXkgzjk0vWu2OW4WMdIK/ouo1Tie5/HH/gpn+3 D+0ZHpMfxa+Ny339i63HrFi+n+F9K053v48bLmZ7K1ia5cY6zF/xzV/QP+Ckf/BQLUv2ktS/aq0P 9onVLPx9rOnrZa1rmm6XZW0d/br0jntYoEt5QOvzxE556gV897h616p8LtJSLwnJqSxK2PvnuBXi Z2sLleF9pyJ3skkl1N8PhlWqcqO98V/t6f8ABQ/xPpWn6Fr37XXjG+TSfE3/AAkWmy3Gobri21Lq Jlmx5oA7RhvLXsoFHiT/AIK3f8FP9Z8S6vqfiP8AbB8WSXGuaK2j6pbK0C2s1m5+ZBarGIUZiSTI iK5JzuzzXJ3Ph8zQ/bILhckZVW71xmseHZtW8S2xjj+XzAGZqI5TSjllTE10otK6sjKVCHtGr9T6 ysf+CiH7dH7QPhrTv2ffHfxzvrzw3NYww6lZWmlWVrLfwxKBHHdXFvDHNdIoAwszuOAT0zVXWP22 /wBqzQf2jIfjpafGbUo/GGlaamk2usLDBn7DHH5K2zxeWYpI9gClXVgcAnJArl/2UNLt7PXNa8Y3 iL5VjatHG3+1jFclfXE3iTxrdTRlf3lwzfhmvwPMsRJ4h2emrPewPJKq4paJHuHgX9p/9obXPhnH 8C7z4hSt4STxE2t2ukLp9sv2W/Zi7TQyrGJYMsSxWN1UnkrkCvUPj7/wUD/bI8UfDsfCvxb8bLy6 03ULOO01Cb+zLJLy7tk+7DLeJCLmVeBkPIc45zXiXwZ0h9R1eJSu1Y2/SrPxR1WxvfEVzaxNuWBd o+tfFVsVipYzlUnZWXXY9pRo/WEuVaK70XUf42/aZ+NWuXvhHxBq/wAQry4vvA1la2vhCZljX+y4 rZ98CRhFAwj/ADfMGJOSd2a27j9vP9uDS/iFrf7S/hj493Np4w8TW8dt4muY9FsfsuqwouxVubLy Pss2F7vCSSWbOSxPkHiQSNbxyr0HJra8A3nh+/1aO38Y36Q6bgF0Y9TX1kMRWwmHUlfVnJWp0aja aWiN74nfFT9qb9rjVbfxT8W/iUPEGo2unpaWMK2NvZQWdupLLDBBbRxQwoCxOEQAkknJOa8/uvBW o+DEk1bx+0MMKNho/MBJIrsvi/8AtS/CD4bwx2fw7gjku48r+7X5TXy/8SfjN4w+KN/JcazqD+SX yLcNwK3wODzLH4jmnZQf4nmSxuHw9NJJ9dP8x3xv+L8njK6/snRXMWnw8Kg6NXn1g53qCKffg5yT 7VDbEB1wa+0w+Hhh6ahH7zwK9apWqc0vkb1ucpgU2dC3OKitZflzUxkD/wAVbGT1kUpos5qswIOa vTKMklqpSgbsg0AtGQnrTlGxcmm5Oc05XycGgo7v4O/tFfGn4C6V4w0T4Q+OZNGtfH3hWfw54uiS xgl+36XKytJb5lRjHuZF+aMo/GAw5FP8AftGfG74V/DDxd8F/h949m0/wt46ht4/Fmj/AGWGSPUP IbfCx8yMtG6NyHjKsMkZwSDxMZB71Ih4xQZnu/i3/gqJ+3j4ysPsHiP48tcI3w9PgiWVfDmmRzTa DhB9jeVLYO3EaYkJMowcP8zE8p4B+Pf7Q2r/AAq8O/s/3PiyaT4e+G/E82u6foK2MCpBqE8YilnE gjErFo/lwzFR2A5z5kkX2m7jt8D944Xn617hqnha98K/DKHU9NniQKyhmjYZHH+Nae2wFGnJ4i92 rRS6vz9DswdKcp86+yfQHxM/be/ad8Tah4F+Jus/E+RvEXw6tILbwjq0Ol2kc1jHDjygWSIedtAA Hm+YQOOhNafw/wDjBc/tPftAWHxj/bY+Kt7Nb6xrUNx4u8SLpamYQJjcEgtI1AyqhQsarjORg818 4654mlvtCtYvmZriEEAdz6120F63h3wBYwSHEjW+4qa+BxUqlOnJN3129Nj66cqE6kOVLVfcdZ+3 J+1BqX7U/wC2lq3xj0d7qz0m1uoNP8H27TP5tjptqBHaqGPzkgKGyx3Atycivow/8FO/28dI0rQb mx/aT1tbjTYVjhka3ti1yu3Zi6zF/pvy8f6R5lfAumX1xqHi63ldf+Ww/h9690e/nfUbGznZXjmK +T5Y+VQP618znWIxMakZc1r9ro6qOHo8qi43S2vqelaP/wAFBf2yvAWn+IPh54N/aC1zS9Jvro3c lvZmFWt7iQ5kkt5Nm+0LH7wgaMHoc9KmvP8Agqj+3Vot/eeJP+F2Q3V5fSW8tzJqvhDSLtDLAm2K cJPaMgmCj/WhRITyzE814PPfyTeKNUCR/I1xtDfSuT+MWvf2J4Zurs/6zy9kf1Nezw+q9aUIuT+9 nPjadGlQclFfcjyf9pr42eP/AI/fFzVviT8SfF19rmsahdNJe6pqFwXlnkPVien0GAB0HHFZE/7Q nxh/4UT/AMM0jxm6+Bv7fOtHQVs4AGvzGI/OMvl+cxCDAUuVHYdTXNXLmRyxbk5J+tUbjGNpP8Vf pzh7OFj4ao+aTZ7V8Af+Cjn7cP7Lnwt1X4Lfs/ftGa74Y8M6zdNc3Gn2awM0M5G0zW8skbSWcu3r JbtG5zyfXU8a/wDBUT9vz4jaRf6N44/aR1LVF1LwbH4V1O5utNsjc32kpIJBBNceQJpW3AZmZjMw G0yFflrwBGxyKlHNQQdp4s/aG+M/xA+CvhL9nfxd40a88H+Bb2/u/CeitZQR/wBnzXro10wlSMSv vZEOJHbbjC7QefUL/wD4Kk/t9al8ctA/aVuf2jdRXxz4b8Ox6HYeJLPTLKGefT04FvdiO3CX6EYD fallLBUBJCKB8/xgZwGqQZHQ0Gh9LXv/AAWT/wCCndyk0d1+15r08c3ii38QRw3WnWMiW99AEERg VoCLaFQiL9mh2W7AbWjYZFefftOf8FAv2vP2wfDGj+B/j38Wl1DQNBu5bzSvDuj+H9P0bTYLiUkv cG002CCGSZtzZldS/wAzDdgnPlEhyMZqrK2O9BPKR0qZ3cUm4etAYA9aCSzH6+1PPSoo3JPWpXYb cZoDmuR5J601+lOooAdpxzfxL/tj+dfRnwiDLp8eFyVAI/2vavnWzP8Ap0P/AF0r6M+D5xYxgHnG K0jFVKbi+p1YaUqc1JHTf2ELm7uLeELtX98m70PX8v5VzOral/YV2+lPpFvdW8rEKzMQyt7H0rto ZBp+rW9y7gRrL5dx6GJxjn6DP51z/ju0jivWjkt1+XhGT+dfnNaLwuOlRfe69D76hP6xhW1vuWPg fp2manceI9NvIGa1+zj922F75ryn4iXrXfiq42PiMSEKB9a9Z+Divp3hrxFqLkgIh27m+UkjvXi3 iKdptXlkPeTJ963heWIfoePGKjOUvM2vAunfatUjMiMVEg59a0fjBNtvjbBmCxjHzNV34NW0V7fR wSn5OrVj/FedZ9Vm8tuN5H615fN7TNOXseh8OC5l1OXN4INCeKK5ZTJJllHp717H+zTYW+ieFbrx bfxt+8bEaleWx6V40kcF9bW+nwNumaXG3b1zX014U0KHwj8P7e0UHzpIVDbv4avOJfuY0esn+BGB jeXM+xm2UN7cXc2taxP5k00hZI26RL2FNu7r7TP0G0fdqbULkxQ7Q/LccVTjfd1PzV9vw5l6o0Pa NdLI8rMsQ5VOS46gEjpRRX0sjz4kkTZNWICd3FVUOTmrML7WwaxkzaJdiAJzipos54qtGfmyKtry MZrnkUbXw8Df8J/opP8A0Frf/wBGLX9N3h0/8TW1+h/9ANfzI/D3I8e6L/2Frf8A9GLX9N3h3/kK 2/1P/oBrnl8R5uYbx+f6Hgf/AAU5JH/BO343Y/6JnrX/AKRyV/LZZHczEf3q/qS/4KfBj/wTq+N2 P+iY61/6SSV/LLpLM9xgn+KvQy+Tjdnnx+E6XRIPPuFTbz1rcvrQLHhT2xWX4XhJ1JF5+at3WoDA u9RxWuY4qUrJHRRMTwzoX9u+OtO0gfN5l0nH419WfHSBNO+Hsdkg/wBXCi8ewArwX9mbSP7e+MNq 8i7lt2Jr3f8AagvRa+H1hLYLGvz3PpSeHOzD/wC9RR8/+D0STxTBJj/lt0/Gva9GlGp+L7S0xnDC vD/Ct8LfW1mfHXNeofDfxCW8YR3RP3RXx2YS/wBnVz7BR/dvl3sftt+xN+yf+yN40/Yv8I+Nvip+ zN4V8VapqE1wlxeapaBpGCuQMn6V7p8O/wDgnF/wTv8AGelyXv8AwxX4EtfLk27V0oNn+Ved/wDB Pi9+3/8ABPTwDcf3ry8H/j7V9VfAPjw5cA/89v6V+iZThsK8vpSUFrFPZdj4KtWxNOtKHO1Z7XZ5 zJ/wSn/4Jxvln/Y08Cn/ALgq/wCNQw/8Eo/+CbtrJ5sH7FngFW/vLoq5r6H7c0wV60YxjsrGXtq2 /M/vZ4CP+CWv/BO5TmP9jvwQPf8Assf41Xb/AIJQ/wDBN55vtL/sXeAzJn7x0VSf519DYPrR+FZy wuHl8UE/kivrWIX2397PAT/wS4/4J4BDEv7HngcKy42jSVFZF3/wR5/4JfX8nmXv7DHw+lZvvM+i qf619K80dq2w/wDsr/c+6/7un5ClXrS+KTfq2fMZ/wCCMv8AwStJyf2Dvh3/AOCRaD/wRj/4JVnl v2C/h3/4I1/xr6corrlmGOkrOrL/AMCf+ZHNPufMI/4Iwf8ABKYNvH7A/wAOQf739hr/AI1dg/4J Cf8ABMe1AFv+xB8P12/d26OOP1r6R5xQc4rknKVT47v11HGpUjs2vmfOk/8AwSU/4Jq3UfkXX7E3 gGSP+62jr/jUEX/BID/gmHbOssP7DPw9Vlbcrf2KvB/OvpAZ28mmhm9az9jTWiivuQ5VqstXJv5n z3a/8Enf+CbdjqB1O0/Yr8BR3DLtaYaMu7Hp1rV0v/gml+wNocjzaT+yV4Kt2kXDtHpKjNe4q2eD TvpWcsHhanxU4v1SK+sVtud/ezwK+/4Jc/8ABPHVZDPqX7HfgaZmbJZ9JU5qD/h1N/wTgAwP2LfA f/gnWvoQDHemkMTw1EMJhafwwS9Eg+sYj+d/ez5m8Uf8Epf+CZ+k6ZNr0v7Dvw+mkhx97R19cVw3 h39jD/gnde6lNpK/sD+AIVhmaMFbEHIBx0xX1t8SH8vwddEnq0Q/8iLXz34Zu1i8T3QDf8vz/wA6 6o7WRyznPm3PE/ib+y9/wTe0rxVe+GL7/gnH8Nr6O1dQJbi1wWyAem0+tanwE/4J3/8ABLX4z+Ir rRrz/gm58MrFba283zY9N8zdyBj7oqb4ykyfFTWJF/imX/0EV6d+wxGw8cao3pp//s4rSNapT+GT Xo2OMpXJR/wRb/4JRE5P7A/w4/8ABGtI3/BF3/glEv8AzYL8N/8AwRLX08enSo54TMoXLcNn61f1 vGf8/Jfe/wDM15pdz+a7/g59/ZF/Zz/ZW/aY+H/hX9mf4L6H4N0/U/CtxPqFjoFmIUuJVmQK7DuQ CRX5qaR4C8T69cR2mnaXIzOeOK/bL/g6V8MWviD9rD4cJI4E3/CI3IiDJnP75OK/PofCaD4WeH7b xFrN60mpXPMMMY2iMemK+t/12yzJcnipXqVraq+ifS7PYwVD2qipPc+fdJ/Z71ZjnXtRSDnlR1Fd L4W8Iz+G5W0TSZ2uIn4bLV3fig+FIz9rv7oxZXLKzd65211TwVHKZLDWgG9pK+Bx3HXEWcUnGNC0 H2jf8T6COX4Og0+bX1sfoV/wb+fsy/Af44/HLx14e/aC+BGk+KrDSPB63djb69a+bCkvm4LA9iRX 6Tx/sN/8E3IW86L/AIJ5/DpSvIb+zwf6V8C/8Gy3il9b/aF+KOnR3gmjj8Bqy/Nk/wCur9QorSU4 LP0rTB5lmmIwv+0Tlfazb280eBjaNOOKfJ0t1OI0z9kf/gn5o1hNpek/sF+Abe3uG3TxRWoAc+42 1Ba/sU/8E5bKZriy/wCCf/w9jkbrItiMn9K9AeHYNpNMYODhR3qJYfDvVwX3IwjGcdm183/mcto/ 7K37COjSb9J/Yd8CWpPGY7MZ/lUM37H3/BP+4uZLu5/YU8ByTSHMjNaDJ/SuxRGHNPPmDnJqFgcD zX9nH7l/kVz1r/E/vf8AmcPL+xr/AME9Lpdlx+wX4BZf7v2Mf4VRuf2DP+Cal4v+kf8ABPf4fNn1 tP8A61eiuZA/B6+tNaRxwRXQsPRWiil8kZylN7yf3v8AzPKm/wCCcP8AwSukl82X/gm98M5G7sdO BpV/4Jyf8EtEG3/h218MwO3/ABLR/hXqe4jrTlYFTWijGMdDP2cep5T/AMO4f+CVkhxJ/wAE2fhm 3/cNH+FIf+CbP/BKkHcv/BNb4Y/+C0f4V6yowM4o6j5BQ9hexj2PKx/wTg/4JYovyf8ABNz4Zr/3 Dh/hQ3/BOP8A4JcHp/wTe+Gf/gvH+FerKWxzQvDZyakapR7Hk5/4Jy/8Etd2w/8ABNn4Z/8AgvH+ FNP/AATf/wCCWDH/AJRsfDP/AMFo/wAK9c3jOT1oLBsetBXsafY8jP8AwTZ/4JWE8/8ABNf4Y/8A gtH+FH/Dtr/gldjj/gmv8MR6/wDEtH+FetMWAwKb5jquWo5pB7OPY8rj/wCCbP8AwSsDYb/gm58M cf8AYNH+FTL/AME1v+CVzL8v/BN/4Zj/ALho/wAK9QMk3r+NOWeQjaX5o+ZKpx7Hl/8Aw7T/AOCV ykOP+CcHwzDdd39mjj9K1v8Ahg3/AIJwz2n2KX9gP4ftD/zyaxG38sV3yzMEw3epFnXbtL//AFqm UFL4tTRJR+F2+bPN3/4J8/8ABM+WSN5P+CfHw5LR8Rn+zR8v04q7cfsL/wDBOu7iW3uP2C/h80ar hQ1kOB+Vd6LnYPl/OnfbXHU1P1ei9Wk/kGvRv72fIH/BTn9hP9hfwF+wX49+KPwk/ZC8F+FfEWjx wHT9W0nTgs0LNIASGHtX43Le6fp/jez09pWiW3gMjDdxuxmv3o/4KfxHUf8Agmz8ToUTdujteB/1 0Ffgj41hRPEF9MIdpht1Cn04Ga/OeK4045jTglbTp6n0+R1Kkqc07vXq2+hTt44TuuECq080krfv MkjPp2ryP9pXVylvb6TG/wDrJCT9B0r1S0062Ny18tqsbTR9VY/MPzxXiP7RjbvFVvbD/lnB/Wve 4VoxWIXkLOqn+znmc8e1cMM1+oH/AASg0P8AY++GX/BLP4gftXfH39iTwV8W9b0/4x2fh/T08Ups aG2msBLhZAjHAZScY53GvzEuV+Vj7V+kf7FmT/wQL+IwH/RyWlf+mtq/QVGNTEQi9mz42R6Y37d3 /BOJVDH/AIIbfBn2/wCJi/8A8j1Dd/t7/wDBOS3tWuV/4Ia/Bs7e39qOP/bevkuThOagvwn2FlPp Xu08twcqluX8X/mSfUdh/wAFH/8AgnZdXrWx/wCCFvwZT5vvDVpP/katiL9v/wD4J0SNt/4cdfBv j/qKSf8AyPXwrpXyauwH98108I2jKmoo5fg5TmpR2fd/5gfYUv7f3/BOWOUR/wDDjf4N8/8AUUk/ +R6uyftxf8E4PsrXbf8ABDz4MllXO1tSk/8Akevi25K+YpJrYkbdo7Af3Kwo4DCyquLjp6v/ADNY xj1PrLQ/27f+CcWsXH2f/hxt8Gky2P8AkJP/API9WtW/bb/4Jwadqlvpy/8ABDv4Nv5zAbjqT5H/ AJL18a+CpCmpKM/x1r+JpXHiuzYH+Ja48ywlDDziqat82ddOjRcb2PrvUf2z/wDgnDp2oLYr/wAE P/g2wYj5jqT8f+S9aGuftcf8E4tI0n+0l/4IkfB1zgHb/aD/APxivkPXzu8QQk/wkV0PjSQN4WHz f8sx/KvDx8pUqyUOp1U8Jh5Rbt+Z754R/bs/4JzeKLwwSf8ABDf4Nw4bG4am5/T7PXW/8NPf8E3R G0v/AA5O+DvT/n9fn/yBXwv8MpootVZi4VfOJyzV6omp6XJbMPtcYbsDIOaKnN7NWClg6ElqvzPo mx/a1/4JwzFpo/8AgiR8HVaP+IXz/wDxioPAX/BS39h++8Q3nh+w/wCCLvwltVs7hoVkj1hzuxjt 9n4r5p0Oa3mWSOO5jZjn5EkB/PmuK+F0bL4+1hmHH9oPz69KxwtSpKs1JlVMJRjay/Fn6D6p+3j+ xRHAJpP+CQ/wtbcv3TqT/wA/Iqna/t7fsTa18l5/wSA+Fvp/yE2P/tCvmLWk32Cgn+GqPh1FW4wT 3qcRCnzttK/odcaKjom/vf8AmfW8P7cv7Eem2M+m2X/BIb4WR29x/ro11F8P/wCQK8z+If8AwUJ/ YB8I+JtN0Yf8ET/hBdNqDHMsmpyApg/9e5rye5iDNya8Z+O0Yj+Inh0Y/ic/qK4cI41MYoSSt6f8 AWKowp0eaN/vf+Z+h/gD9rv9hGeyTUNL/wCCQPwpsWZOkV+x/D/UUmp/tOfsA3N95eof8EevhPMz fxPetn/0RXzj8MYB/Y0bYx8oq9qMCHUM9dpr6TGZfl9LB+1jTSl3SNqWHhKKTb+9/wCZ9AWX7Q// AAT0tZ1vrP8A4I4fCSORWyrC8bIP/fiq/iz/AIKI/sdaR4q07wrL/wAEjPhhcJdRsVd9WYeXg9Mf Z68XhiVxwteZ/Em2I+K+g7h/yzk5r5WHLUxHvRTsuyNKmFp06a5L/wDgT/zPpT4zf8FLf2MPhhpU mpw/8EcvhXfFSq+W2rOg5P8A171V/wCCklt+zv8AEX9gv4G/tRfBn9lzwz8MdQ8Za5q8Wqaf4dy6 ukKRBFaQqpYAknoMZr5F/a/gUeEZyw/5aRmvqT9rHj/gjR+zAMY/4qPxB/KGvayqpKpRu31PHx1K NHFJK58Wg5GRQc9qarADFDNnpXsy2FHYehbpVhfvc1UiY7uTVtCob5qxlubxLkX3lqynWqsR3H5T VqMFTmueexRufDgE+PtF4/5itv8A+jFr+m7w9xq1sv1/9ANfzI/Dx/8AivdFx/0Fbf8A9GLX9N3h 0/8AE1tfof8A0A1zy3PNx/2fn+h4L/wUxUS/8E9fjZEf4vhnrQ/8lJK/lutdOMF42MfeJr+pX/gp Xg/8E+/jSP8Aqmutf+kklfzAeSJDuA5FduDla6PPiaXhb93fxs3atnxFeI9vJs2/dPWuWtL02lwu 5v4vyqprfie61K5a102JmVVwT61rOgq925JJLqdFGL5j2T9iiCOf4h3V5K3+rjJ/Wu9/aq1uGfy7 WBtzLn5R9K+bPht8Wda+G97Jd6Yu2Z12Nu6YraufiXr3i+7k1PWrjczdu2K+AzaNSp7kbWT3PWwt D98pt7FfT57saiPLjP3vyr1T4WWlzNqC3bjBUVT8O/EP4XW+gQ6fJYx/bduJP3JJLeucV6R8LfGH gfQraS8vo413L8u5RkV8VmUpO0GrX0v0Ppo1OWk5xXM10P2w/wCCabtL/wAE4Ph+7L/y/Xg/8iNX 1t8BGH9hXEZbnzulfKP/AATh1rT/ABB/wTp8AappQ/cSX96I+Mf8tG5r6q+AzE2Nyp/vCv1HJ48u V0l/dX5H59jJSljpNq2r0PRDyMVH3xmpD0qOvQMgooooAKKKRmGOtAClh1zTfM9qbRQA4vkYxTck cA0UUAFFFFABTt+eMU2jJzmgBzbgOWo4C8nrRvahsMuaAOf+Jo2eDLgFv+WsIH/f1a+a9KuhB4qu 1P8Az+t/6FX0Z8XrxbTwRLI/3WurVB9WuIxXzKLnyvFN86/8/j/+hVUTGXxHIfFgiT4j6m+f+Wi/ +gCvTf2HAf8AhOtTPpp4/wDQhXl/xKk8zx5qUg/56L/6AterfsLp/wAVjrDDtp6n83FEiovY+nKM gcmjjvVe+Mgt/wB2Pm3D+dSaH42/8HK9/wCAtP8A2gfAt1rbQrqS+GZzayOTkL5qZ/WvyR+O37Qe mpbiGHVFurmNdsagj5a+8/8Ag8Gur61/av8AhjHbXTxg+DLottfH/LdK/G6Z5Wk8yRyzdfm5zXvY HgXC1KMcyqyclPXl6HtUcZKnh1BL5m5rPjfXfEV01zfag3zH/V7uBVNb64TlZ2/Os0SE4YHpUyuW Xdtr7bD1sHSpeyjFJJbWRyyrSlK97s/Xj/g0lvJ5/wBpj4uNPOzbfh5H97/rvX7GR33OK/IP/g0k 0MxfF34veInTHmeB44kb/ttk1+sqznGAa/PM2qUqmOn7PZbjjzRk/Oxsi4GzHvT/ADo2xj8qxlup EHXd7U5b1ia85RQ+aRriQFsg+2KccbetZS6gw6DpU8OqKPvjFVyhzMu7NxyDSGItx5lVlvldutNv 9b0zSLGbVtZ1GCztbaMyXF1dTLHHCgGS7MxAVQOpJ4o5R8yLf2VgPxxTktEKsT25PzYr4B/bB/4O DP2XPgLd33g34DabJ8SfEVvmNr6zuBDo1s/q1xy1xg9oV2ntIOtfll+1v/wVS/bW/bL06bwr8Vfj DJbeGmuGlHhvw7YpY2jqeiyKNz3AUcDzWcDtzzQuaWxzVMVSp7v7j9+/iP8Atpfsg/CK7l034k/t PeA9Hu4f9fY3nim2FwmP+mKuX/8AHRXiHiv/AILof8E0fC19JYWPxqvNdMfEkmheHLt41/4HKkan 6gkV/PDJpkJbZb3Uitn+FU24P/AaJvPgj2C+EgPyhWjXn3yAD+pqvZSe7OSWYdon7u+L/wDg5A/Y M8PFU8N+D/iJrnzYeSz0ezjRR6/vbtSfyrqfhj/wX7/4JzfEPUI9P1/xZ4o8FySN8svizw6fJJ7f PZSXGPqwAr+fMSalYDzEEO4r/fJIGfwx+tC6tcGcx24bzGOWO4/LS9hf7T/D/II4+p1SP6oPhD+1 n+y98f7ldL+DH7QHg7xJeeV5h03R/EVvNdqnJJaEN5gAHXKjHWvRIoHlb/R4XfHomcV/Jzo3iTX9 GeG7t5Xjmt7gSw3AUeZG46FW6qR6jkdsGuy8c/tN/tL/ABfntLr4rfH7xh4nNjIHs/8AhIPEF1eC 2bpmMSO21jj+HBz3pexqLZo1WYR+1H7j+pRUfdsMTbv4lxTWQ79p3L/wH9K/lP8AH/7WX7SNzpC/ Dy8+MvjhdLU700+/8UXbw4xjKxtJtAPoP519Sf8ABIz/AILQfFH9kX4kaf8ACf4/+M9T8QfC3V7h ba4W+uGmm8PMxCi6ti2T5anl4VOCMkYbDVlL20dzajjKNR21R/QZ5ODgM3404IANpqHRdW03X9Mt da0fUIbqzvLeO4s7qCTek0LqGWRTzuVgQQe4PGQatooZOT/FSvc7FykYCNzn/wCtSAHHX9KsrbED Iag2xPWq5g5YlbH/ACzzUixDbyamFsRwKd5Tg4IqnLQnlPJv+ChFmZ/+CefxKhjXcfKtzj/gYr8A PiapRNQuw7BpLja2727Cv6EP28go/YC+JTMPu28J/wDHq/nj8e37XjXW37jXRx+dfmvFcZPNqb8l +Z9FkEv3dS4MbiGztUuItm61Xb7jFeGfHyBrjxepx0hr6K8c2i20elOshZpNPRtvpxXg3xsgjPiG NiPvQ19HwhL2lf7zPOeWWFVvI8nvUaEspr9I/wBixtv/AAQI+JDH/o5LSv8A01tX50atBiNgtfop +xcGH/BAj4kg9/2ktK/9NbV95GNsTD1Pk5HiLuWGMVDqLhbBiRUm1zGGzUOpcac4P92vqaP8REnJ aMR/arN/tf1rqYQpHWuX0041Nj/tH+ddRbncPlFZ0H+8n6gV7skTr6bq1HkYaWyn+7WXettnywrQ aYnTDgfw1z0ZfvmaRK3g1x/aOD/erX8UzKPFdm7PhNw3H2rB8IyqdSxkj95/Wu98G+C5fG/xDgTY xgs4fPuG5wAO34nFebxBWhhaftZ7LU9TCUamIqRpw3bsYXxL1s+GidWNv5kjDEMXYnGefYA5rzpf HHxQ+JF7/ZCa6tvEzCOPb+7U56njk7VOehPTjrXtvxL+HOveKri4udUsh8sjrGu3rGG/hxkBSzdR xg8HL5qv8Lvh34W8Oa9HJqsgVVj2zeVHkxQZ/ezseMHGduDndtAzhq+BnxRR9i6qim+nU+jjkeIe IVPZX3ONn8B2ng6Cy07TLC71bW7u1SeO3LMFjjcAq78nO4fMO21geciodV+GHxjsrT+1/wDhCvIT gq0qN8v0Ynj+tffn7Jv7Ll58UPEWpfFLWPDcEUeuXMk0MC8rBbE4jgJHAVVAG0YOAMjPFfTt7+yZ 4YuNGWz1TR7doVTbtjjGFUD378n9OlePR4s9pNU5O79T6ujwfzUebb/I/Dxr/wAW+Fr9XvtOmjuJ G2+ZJIQi89c55+le1fBzw6+pu2rX1p5UJIeW8hQNCCem4rnae3NfbHxu/Yf8F6rHJb29jEkccWwL bxBSOMZyCc5+lfC3xo+CniT9mXxE39hJJJYsxKmFijcg/fO7BAA4+XjsAck+xTzCpKolF7nj4rJJ YNOUlzR/I9H1tjBZ+UW7fn+lUdCAE25DXnnhn9ojSPFU8PhjVb5re5/1cazTq6k+xXP8+td/oFxE k+5ZCxX/AGcAV61VS5OZ9UfPycVUvHU3bhSwwHrxf4+DHxI8Njp8r/zFeytLkZHevHPj6d/xH8Mr n+F/5ivPwemOj8xYxr6q/kfQnwyhzoMOe0Yq5dQv/aG9RxmofhXl/D8II/g71enV/wC0cbf0r6rM JWy6xvRWi9C1ZwZTeFrzP4nRFfijoAJGP3nX8K9ZskjKcivMfirFGfib4dbH8Uv9K+KoTf1ixvXj aicP+2LEv/CFTN3Bi/nX0v8AtXsD/wAEZv2Xsn/mZPEH8oa+cP2xYz/wg1wD2Mf86+jf2r2J/wCC M37Lzf8AUyeIP5Q17OR/w/n+h4eaf74v67nxYApfApZGAHHakzzikbGMkV9FIwiPiORVmMggGqaN jpxVmBsjpWMjeOxoQHgVajORmqMEm4YNXEbC4Fc8hm38O2H/AAn2ij/qK2//AKMWv6cfDuf7Ttfx /wDQDX8xfw5wfiBooP8A0Frc/wDkRa/p08OknVLYn3/9ANc8viPNzDp8zwn/AIKU8/8ABP740bv+ ia6z/wCkklfzDRy2sW4Svjk1/Tp/wU4Zl/4J2/G5oz83/Csda24/69JK/lhea4BZpZmX5jWtGcY+ pjhcM68XLseyfBvwT4K8TWuoatr9zHugXEUcmMZx196w9M8JWkWs6s2mQM1urMsLKuc8+tcBpOua nZn7PaXsyxSN+8VWIB+tegaJ8UrPw9ojQraK8jLgsprxM6r1I1GoS6bHpYLD+zlzS1OLvPCt5Pqc uY227ztUCtrQ9Auo4mQRN9MdKtWPxHt0u2uJbJfmq74Y+IcMHiKOaa2Vo2k5Wvl6lStKPvHtU6cN 0jZ8KfC+7uLiO9ntWUdfumvUfCnwovNSgkkkt5JFVfljUGqeofGXw2kVvFb2mxto3fKAFr134U+N dPuvDJlig3cZ3A18pWj7bGctaTjHvY6q1SphcPzU43Z+uf8AwS90s6N/wTV+HunNE0fk6lfYVv8A ro1fW/wHYGzuuf8AOa+Yf+CfV6b/AP4J8+A7javzahecL/10avpr4AyF7e8VjzuxX6vlfL/Z1Kzu rLX5HwOKlKWMk2rNtnpR6VHSg8Gkr0DMKKKGPy0ANZuwptB5GK4X4/8A7Q3w2/Zx8DzeO/iNq4gh XItbWPBmun/uovf3PAA6n1AO6JwM5phlQDBPJ6D1r8q/2iv+Czvj/wAYS3Fl8NNSm8O6crmMrpq7 rg+/nMvJ9du0e9fMXi39vH4sanqM183i3Ur6Zm/1k8bStj1Znf8AxH0ojGpLZB7vU/fLeT0pwz3r 8D/C3/BQL9sHw5aFPCHxa1KO18wN9lg1Z8rz2RXwfTH6CvsL9hH/AILB+JtV8T2Pw1/aHvrjUrjU pRDYzQ2uJkkJwoLNtDA9MZLZ9jiqlTqR1sR7SEnZH6XUVDaXlvfW63Vu42svy8g49uCf/wBdTVJY UUUUAFBJAooNAHJfGeRE8DMZT97UbEL9ftUVfMV/L5fiTUNv/P5J/wChV9OfGzaPA+50UquqWOM9 j9rir5d1l/8Aior7A63kn86qJjJe9c53x8ufGmoFv4nX/wBAWvV/2GyV8Y6wMf8AMPX/ANDFeT/E Bh/wl99z/En/AKAter/sNg/8JdrBzwLFd3/fdKW4R3Ppyms2OcfxYoeREwHPWqOoa9Dp+o2umyxN uupMKw+6PrSNj+ff/g8Obb+1r8MR/wBSbdf+j46/HeWHec1+w3/B4g2P2tvheR/0Jd13/wCm8dfj 35gB5r9KwOZQjkVKj5HZGXuIgNsRwTUscZJCIPmPFOZlPNXvDVkdS16108D/AFsyjP414dWt7OMp 9ginKSR+0n/BrTpi+HvF/j7SBH+8m8A/aJj9ZuK/SqO4x1fFfm3/AMG0twJP2jPitYQj91Z/DiKN een72v0e8zA5/nXweDrSrQdV63bf4nbjOWNflXRL8i6spI5ZR/WpUmjPDctWesxXnPWpFuQRt3V2 cxzF3cCc4pQybvk6/wAXzVTSbH+rOaFuVIYO22qAk1fW9M8O6Rda/rupxWdjY273F5dTttjhiRSz Ox7AAEn2r8Cf+CmP/BWn4zftn+O9a+HnhTxHc6L8MLS+aPSdFto1jN6kZwJ7lhlpGYjcEJ2KSMDI zX6Zf8Fz/jxq3wT/AOCfHiO08PXLwX/jC/t9BikjYqyQybnlYEdcpGUI9JDX8+dxOSn2SNiFDfdH firjFc2pxYqpy+4i9NeNelWXiEfdUdWI7mka6MYDFst0xurMe4lndYoPlVat2iQ+ZgkFhy5rXmOA upc+VARu+Zl+Y+ntUMcyqvnF8leIwRVW5mP8PduajM+WwDwBjNVzE8vUvyXIVTJIDu42ruOGNPty IP3jruk3ZZvQ1niYO+Wj3BeFan/aHzuWRVLdKOYOU1bfXHnmzIuVDeuce2P8mvor9mj4Bf25dLrX ie2VJF2sLSTGIlPIOMH5W7t2J9M15T+z38JNV8da4mspprXFvbzoPs6x7hMOhIB9K/QL4Ifsg/FP xJpdumoa2miWsYZFDIWmlhY8KV7c57nPH4+bj8zwuCj78l6Lc7cLlOOzCpajDTu9jmfHn7Cvwc+O vhP+wJZE03VoosWeqWsS+ZayADiRcDenzLuXJDAgqQCGX87PjD8IvHHwG+It/wDDP4i6ctvf2bBo 5IZA8NzC3+rnicH5o3AyD9QQGVgP2Jf/AIJo+Ob2zF14O/aAvra8jbzLXzLSN4t+3bgjAbG3A4Yf rXyT/wAFKPhL8R9M+FuoeGv2g/D1oni7wWLa78O+ILNiY9U0+a4WB1RmA+XLBzGfmRkXHDEnhwOb UsVLlT37nbismxGX0uadreR+iH/Bvh+17qn7Qn7EKfDbxReyXGtfDLUF0lrhslpbCRTJaliTklds sfoEjQV97R6wfuk+9fhZ/wAGyXxQuPD37U3jT4Vz3J+x+JPBpnhhVsKbm3njZW/CJpR+NfturMsn loV2j35r1IR38iqNTmimdNHqwIGTUiavCxxurmUuZh+7HP8ASpUvmRMBq05e5pzHSi9TO8NT2nDK SDXOR6rtHLdOasJqu9RycYz14qeXUOY439veUL/wT5+KErH7tjH/AOhV/O3443W9vmE43TE5H+9X 9Cv7ed8sn/BPD4qSv0FlF/F/tV/Pd4/a3a12xJ0b+tfnPFH/ACOKa/un0WRa0ar81+Rt+Mr37Y+l w7mbytNj+b614d8fcw6razn/AJ5kV7HPctezWzOn3bWMfpXlX7Rdkz2lpdKv+rmIz6163CMvZ1I2 6lZrT5MLy9jyHVJWdSVNfot+xcM/8EDPiRk/83J6V/6a2r8575P3JFfot+xcf+NBvxI5/wCbktK/ 9NbV+hRd8VB+Z8dLZHiZX5MAVX1JD/Z7ZHY1YXletQ6p/wAg6Qk/w19RSl++EcfpoP8AaJGK6u1V Vj6Vy1gCL/O6uqtf9X0rOjL95ICrfR7pM+9WGkI091P92obwZcHFSS5OnyYH8NY0f45Ub9DP8L3G 3U+Dzu4/OvqD9kbwrBrlr4j1JVkV1hRftKuF8oCOUjB7nPYYP16H5V8PSldUxnbz1r2b4N/G+48B alB4MuUkXTtS1m3m1SZW+7DErl/lPB+Qse3SvlPEKNaeRSVPe6PquEqlGOcU3V2Vz37WvAusXRj1 +TwvJdXD2+I1sbccH54xGFGFwCu5gCAS2ScEmuS/Zy+BPiP9oD4lN4XuI2stP0+5WTUYxCm6dlPL SMiL5pB6cYUfd4GKv+NP2n/Fmu+CrfQvhQn23/idtcNdWNuysbeP7OZnBK5VDhozwDgHPHX6y/4J 0eLPh/8AEvxDc6pHqelafdTRJcXul6cqrFA6gIjbcYBUKFOD98yZ6ZP89U62KwcW5q6/Jn7NVhhs TJNaW19f8z6Y+DPw20Dwj4Hs9ItvlMMKjZ5YULx0wB14/mBgVvazcWdnalfsys33dpPWrGp3Wj6d J5GnlUVV+Xb/AI9/zrzr4o/H/wABfDiBv7auWuLjj/RbbLyY9cAH+VZYWU/rF13O+OsHKTsjmfih E+iags0tptinTOVX5R+leG/Gr4T+FPicrDVLKOTzIyq7Y/bvXYv+258GfiHfT+FhdXcd0rY+zalp 7wmI987uuaz5PE+g2dpdXY8qSJm2xJu5GT6/Qj86++wlfmSg3aR5koRrJtao/Jj9sT9myT4E/HLT 7fw9AWs9XuhLDJG3ETLwyAD1zkfQ16r4JvMW0aXZVm2D5sHP413n7bGk3OralpfjS5sl8qLVmSH5 g20FSoP5kV5j4XnUz7fN/Gv0PlawMFLsfkuc0aeEzacaezs/8ztUvV3bQa8k+O8h/wCFi+G3P+1/ 6EK9KDHeG8z/AOvXmPxydpPiN4dycD5v5ivLwqtjo/M48RL/AGT5o+kvhWR/wj8ODwYxWtMmL1vm NZnwuVV8Owk/88xWryb0k9uK+mzD/kWs78P8K9DV06EFevavLfi/CsfxH8OlD/y0lB/SvV7MqYeO K8s+MEJ/4WL4cOc7ppR+gr4mjL/aEdOI/g/d+aOM/bMgePwLNIf7sf8AOvor9qzDf8EYP2Xyf+hj 8Qfyhr59/bRZP+Feyrn/AJZof1Fe/ftTvu/4It/sutn/AJmLxB/KGveyP+H8/wBD53NlbGR9D4t+ QVHJQ0jZxmkZs8V9JIxgPjYdasWxOapgkdKtW7ZXg1jI3jsXrdwO9XInGM1Qtzzz61bRiBXLIZvf DVwfiDooz/zFrf8A9GCv6dvDoI1W1B/2v/QDX8wvwzf/AIuDonH/ADFrf/0YK/p48OHOr25+v/oB rnn8R52YfZ+Z4L/wU4n+zf8ABPD42XXXy/hlrTY/7c5K/lyj1nw7K2/UY9u49q/qK/4KhSBf+Cc/ xxLD/ml2tf8ApHJX8oVzcS3t2sLLtXzOleXjfac6cXY6cpnGNF37nqUN34R1DS47KzdUO7PQc1oz +B9Jl0RZrKZWk25PzV5fHi3ORNt2/wC1V/TvGWp2XEN9Jgfwlq8et7ateTep71P2a1sbWseGNSsT vFq23/ZqHStB8R3d0ptdLmO3ndt6VueDviXDqV2um6lsZm+7W34l+LZ0KYaVpNjHu2/M3pXn1Kko vkktTojTpyXMpaGVc+G/E8xX7UjJx3bFexfCW+1bw1oDRXGuBfMX+JuleJ3nj3xDqk/nTXCrtH5V Rh8b+Ibq4KtqL7VPrXmYrB08XT5WjshKMdHqmf0rf8Eup3uf+Cafw8uXuPNLahfHzPX941fV3wDu AWuI2H3jXxj/AMEbnmk/4JO/C6WaUuzXl8dxP/TVq+yvgRIBeTIeOT/Kv0HL6ap4GnFbKKX4H5zj /wDkYTf95nqh6c1HUh6Vn6rrVnpKBrh+W6LXYc5cqN+pot51uYlnjPysuRQ3WgDK8Y+LdB8CeGb7 xd4n1GO107TrVri8uJGAWONRknng/wAyeK/DX/goD+3P4h/ai+Md3qj3lxDoVmWh0XT9x8qKEHhy vd26njPNfoD/AMFzfjLqXgT9mSz+Gug6hJDceLNSMd00LYb7NEAzKPZiQP8AgNfi+bmzsXe2vb3d cM2F3pnYPb1NVHljqw96WiJ/EPiK3vbXFuQ3UyeXCePcev8AnmsO9tZ5LRb6CeADdn94IlY+3Td+ tal9puo3ESwRWyrE/wAzTeV83vuwSfwyB7Vd8M/CbV/EGvW1hatHukdUx/EST0+Unn2P86mWIjHU 6KeGqVJKMTH8PXfi2y1GJdBvrq1uuiyW82MA9884r034faHKfGEfiLxv4v1iRrS5VmuocK0PQiQZ HOMjov4cV7T8Ef2SNM0KKa51eDzma4aLzFj4QgfMT29a7DWvgpp9hZXWovpiMJY2C/KRlcAZ4/Hm vHqZ5CNTlie5HhutKjzSdjQ+Df7Vvxv/AGa/iLZ6Xd/EW81HRZpEa21F5mkR1cjb5qZw8ZPyk/fV 8DLK6uv6x/A/4p2vxg+Hdj40t4UhknTZdW6sT5Uq8MO3Gfw9Cep/E7wDdaNfR/2Pqckk15ot4Yo4 ZMMRbSYGRuyN2Ny8EFsrycCv02/4JWfF3w548+E2reHdKZhJp+rPLFuU5a2cYQ5IHPyHIAwPlOBk CvQjW5rTS3PBq05UZOEuh9WUUituHApkwndf3Eiqf9pa25utjEkzio2TcQfNb5f4exrPaXxH5nlF oV/unyTj+dU77U/FVhcxqxhZGbG5YT/jWbqR7MDF/aC88eA7Z7a52BfEWmmZNv31+1xfL+eD+FfN GuEjxHfED/l8f/0Kvb/2ita8VQWeiabO0a2s/irTVZVj5ZfPQ+vqBXh+tkvr98+3/l7k/wDQ61jU uYyjyyMH4gJu8X3pz3X/ANBFemfsTXc0HjTUIE+7JCquPbn+tea+N8t4nvOOrL/6AK9Q/Yojjbxn fiQc+VuVs/e4NN6lH03JDHKmyRciqmpWEd5cW7Twbo4X3fN2bHFXuvGahurg2+1thbdIF+XtRY0P 56f+DxIbv2tvhfgf8yZdfh+/jr8ffIduCK/ZT/g76sxdftZ/DFtp48G3X/o9K/IuLRkkbCR/+O19 nl+HlLAwkdEF7pgw2EjnpXWfB/QpLvxnDK0eVhUu3tipIPD6RxjMfX2ruPhJp0Gj2Ora9LhdtqY4 /djXl55L6vl833VjqwsXPERXnc/Uj/g2Dga4+NXxh1gN97wWEH/f2v0eVZtwYH/9dfnt/wAGvNlt 174qaq8QXzvCeVP/AG1NfoQtzuPXqfWvjsv5lh0vU0qyjLETZKgdjhv0FS7WY4CMPeohcLtwv86k S6B4J4+tdwe6PTeOG+X/AHe1O2blwxwPrjNIbmM7eN1cp8b/AIx+F/gF8H/Enxk8VyKLHw7o815J HJJt81lHyRg9i7lVHu1Am4pXPzW/4ObPi/4cg8KfDf4GafrSNqpvLvWNS09W5SDakcLsB0ywlxnn jPevx9mnbpx838Vd/wDtN/H7x1+058aNe+NnxF1WS61LW75pfmb5Yo8/JGgP3VVcKFHQCuAt4zcz KoPGcmtqal1PFrSU6jaJrGIRR+aw+ZmwvrVhysEXlv8AeZufaknuYrLnfl/4V/urVKW4MuZOa2uY cvUkkmBbJP4VGXUJuzzTA4ZP5012J4FTzFRLEAbaCzdetdb8HPhjrPxc8c2nhjSo2RZGDXVyVz5M WeT/ALx6BfeuS060vNTuotO0+3aeaaRUijj6uxOAK+6/2Nfglb/DzSIp7iz82+n2yX0zD5t2Og9h 0H1Pqa8rNswjgcO7fE9j2sky2WY4pKS91bv9D6A/Zw+BXhL4XeH7W3sNHiWS3h2iX7x9/wCv1yTX vmg+I0sioiyvIORiuH8LyW62EdvJGD8oDMT0x/Wtyx0+aJleB968n7wyK/KMTiqlarKbd357n69g 8PRo0lGKske4eDfF8r+WWZWzjOe+ev8Anmvlv/gvjpEerfsYWvjezRWurPXreymmbrHayuGYfjJF D+XXtXu3gNIBNHZ3svX51kznocfma8p/4LF+H7rxH/wTn8ZpZHe+j6lpl5IAOqC7iVj+AYn8K9bI 68o42Cvuzwc+w6eDmvJs+H/+Detbwf8ABS7w+9oG8lfDusG4K/dC/YZQM/jjFfv4bokAjHy+9fjf /wAGyXwJutY+J/xA/aNvbBms9H0eLRtNmfOBcTyCR2X3EcTKfTzB6iv2KELDgDrX6cpLmZ+c0Kcv ZJMl+1AcAj3p63Ufl/MKriIpwc80FDt/IVXOacsi0JkLZb659KkWchsqevXiq0cT7MNu9qlRWQY2 0cwcrOO/bdZZ/wDgnp8Uoy24NbQA8/7Qr8CvHuhR2Onysc/LOxX5vev30/bUUn/gnt8UV9Le3/8A QxX4J/Fu/wBttLbhlXk/WvzXilyln1NL+X9T6bIVy4ep6mTY3sd7FFcW7ZURqrfN7Vxfx4tRceGG fH+rkBra+H536dJtOV805qr8YIVm8KXMe3kR5r2MjXscRCJtmH7zDtnzzqAPlkYr9FP2MNq/8EC/ iRj/AKOU0r/01tX536oypGw9q/Q79jFW/wCHBHxIJ/6OU0r/ANNbV+gUZc2Jh6o+JkeKxEEcH+Go dYVn018D+GpLVsHBH8NGqc6fJgdq+pp/xEBx+mj/AE/gd66m1GEGP7tczpqZvMgV1NuP3eMduKyp y/fT9QK13GxO7FPcZ09j/s067Hb3prnbpsmR/DWdHWtqBz2iNjUiM/xV9CfsjfDrSfE3iPxL448T eErfxBZ6DpMcNvod5I4hubu53qhmCsjPGI0lyFZSW8sZwTXz1oexdS3H+91r6W/4J+ePNI8P/Hi9 8G+IbqJbLxBoflwxzOF33kUsUsKrzy7gSxKoyS0oGK+f45hOWQ1FHdan1nBssPHiLD+3XuuVj7ai /YE+DOrC30fWLabwte2McaTWnhHUnt9Nurjy187yYHd2KJ5gQ7gRypwDwOm+Af8AwTu8E+CfiPdb PC8cun2UmFCwxRyTKTuRhIqhl+82QNvzc56UmiWdxrv7ai+NfE815dx6bDdW3hiDcYra0cwI7fKD hwR5jA4O4sh5Krn6j0PVZNM1H7QV/eSR4kX+8frn+n41/MOLxGIoyUHNtM/f8dhaMb8kFdHzv+0l +xt4E1zTWk8GeH7i3MThZLd9UuWEik8ncZM8e+c1434U/Zgl+Fulanq/gXXJ9BuLqDypJILVZJI4 gwZk3TvIEDEDkJkYyCctX254rv1lnw8a/vlOWyG/WvOvHngRPGB81btbdY1wzr8vy+mQQfwrqyvE T5uWctO5lUwMK2F53FXPgj4J/s9fGjxh8VNVHjvxVqGsyNcltNkFnE0cEe/q77CoAXqcdegPSut/ bL+FHii3+FNp4g+HHxAhh0/QRI2qzWayss8Y4YjbCGY7u4YjK/w8mvo3wl8X/CXhT4jL8NPD/wBh htZFcalql02yCLZGznJOMsQpGMjAx1rpL/xj+zV8cPAmqWXgf4i+H/EUlraMt9HouqwXUdrtXaEK xt8oOOhH519Xh8y+r5tCUl7ui27nn08rjHBSgpO7vrd/1Y/InxH4m8Pagi6Lc6/faTFHfeXdDxI3 lwpLuwJldpCdrYznHTHFXIfDupeE9St7HVWhb7Zp0N9ZzW8wkSa2kZwkin0JRxzg/L06Z9A+M7/D fwd8TFu5LiDyYL7HnQ2u4DYMqPkySe3H51ifFT4maP8AFj4o3HiLw1DNFpEFrb2ekxXMYV0giiVe QCer739Rv59K/Yq9OlHBwdOSat87H4xnFOVHMHCTu0Vo5BuAavM/jg5/4WN4dZug3f8AoQr0jeoZ a81+Nzk+PvDZI7t/6EK8LDf75H5nJX/3V/I+mvhcFHhyHHZRWwx3ahlRWP8AC1x/wjUTf9MxWoJA l3tHrX0GOl/wnnp0fhRuWQyPmWvLvjOBF458Nkj7t1Lj/vkV6jZuzRjPpXmHxtJ/4TDw6zDn7ZJ/ 6CK+LoyviDpxGlH7vzOM/bLx/wAK3mfP/LNP5ivfP2o2B/4Iufsu7f8AoY/EP8oq8I/bDjWT4ZTt t+7Cn8xXuf7TrH/hyv8AstkDr4k8Q/yhr38h+H5/ofPZrpjIeh8YyEkVGWZTzUjMxOcVDK2OK+kl uZQ2HGTPQ1NbtjAqmCR0qzbk7uawqGxoo/KlTVq2ZmBJqij8gmrEM+35R3rB7DW50Xw4cf8ACwNE x/0Frf8A9GCv6fPDpJ1a2JHr/wCgGv5f/hqw/wCFgaHj/oLW/wD6MFf1AeHTnVLX6H/0A1zTXLI8 7MPs/M+fv+CowP8Aw7n+OPH/ADS3W/8A0jlr+UhBJHKznb978q/q5/4Kg7j/AME6fjiCP+aX61/6 RyV/KcyKN2E/irz8T8SNMr/hP1IpSZVwx/KmRWchBUS1Pt38VBJFLLuRJCrfWvPqK2x6nqdF8JPD a3njGNbp/Uiuw+IXhe1s9ZaSM9ORWL8CoGPi2OJzuO35mrr/AIvFbfWBbxLu3fexXzWY1ZxxqSfQ +gy6lS+q3a6nKTaRu0nzo58s393tWNbWjwTbMNljXYWVktoiySL8u3OKwtQhlm1LzLO3Ozd82BWW Hre80aYjDx5U+p/R1/wRiRk/4JK/C1W6i8v/AP0a1fXvwevDY6upJ+/Ns/MV8if8Eb5VP/BJ/wCF oxt3Xd9/6Navsb4IWtvdanIbiNW8tt0eezY61+gYP/dYeiPzbHRtjZpd2d3qXimWFf8AR4M9cmsD UJJdWC3FzuZmbAUV3DW0GM+Sv1203ykAwEX/AL5roMDJ8PXcqWa2jxNmPhfl6VoxPI27cKlb5VwK aelBPKfm5/wW90lPFHxa8B6Dqd15NiukzPypy0hmI+nQdua+M4v2WPB1x4ia4vdK8yFIxsY/eDEn Az6Yr9Cf+CwX7PvxL+KV94P8f/Dzw5Jdr4ehuJ9UkT+C3jIduPYEn8/SvkG7+NHhX4f6Sup31g+o XjR7o7WHGfYV4ea1MRCSUGfTZDRw9a/tN1Y5fXP2TIoDaXnhaFWjm2xQ2kSgqjYJz1xxgckc5r0b 4U/svXXhi+i1jVrlYxDGGaYYVYx/vdsYPIxzWT8FP26tH1jX5LDxb4Ih0u1VtsUhmEhX6kcZPpxX qXx0+JGlRfBybxLepDBpDMN0kjhUOemcnpn1rx5Vq3L7OVz6+nhcEn7SFlY1LDxX8CPDdqdCtPiB pdxcq4Bt7GZZdvI4yD25z1NZPivWfCd/AsGh6pDONuGWPhh7YP8An6V8v3Hxk8F+EdFuNa8H6fqT Wv2wRXNxpdqi/MedzSvDJnIDEKABgZLdcTSfEr4zWhn1GT4cG8tY4PPhvJLqNA8YXdghUALYyRwp 9u9Z1MDJ+9tfRNu2pccdT5pRWtlfRXLHxX8C+KYPGs2pfDTS5Li+u7N/tC2yk+XHF/pDXDcYRY1i YlzgAdSDivR/+CL/AMdX0n9orTfEVxqax6Z4sZdFktlY+TBJFbRor5OMF5YgoHJO9fTnjtC+IPxQ 1z4IeILi98MR+HbzxLG9v9sdsyzafvDLGvG5FfA3Y2lgAuFUsDj/AABk1P4RWui6ppg+wLpcyXNv ayW4kbzUmBGSBjdkqfTsCO/pU8UsLh1TUrtPU+dqZd/aWLlUcLRlF2vo7rrY/d4Y6fjS4zWZ4N1o +IvCWm66sW37ZYxTbf8AeUH+tameOK+kjLmjddUfGyi4ys97/kHXqKaUBHIHHT5elOoqbdyTz39o y0hl8KaPKYxuj8VaYc7f+nlBXzr4jUprl6f+nqT/ANCNfSH7QeW8I6amfm/4SjS//SuOvnnxRav/ AGreMf8An5k/9CNVFWizGpuc74vtmbxFdsPVf/QRXqX7F+mzN4m1G4WPCwwgtnt/nNef+KrJj4hv GYf8tB/KvWv2Mrfy9Q1h8/8ALFf51RR70wJTI9Kw9buvFMGr2aaRYQzWsjbbgMxyo9c1vE8Vyr+P ZJPHcPgz7C0LjzGkkY/KyheMfU1Mpcupoz8M/wDg7SsJLn9qT4aOR93wfc7uc/8ALZK/KG00fYd+ K/XX/g60hE37UHw5Y9vCVz0/67JX5Urb45Ir6fC55Tw2DjS0ukfTYHK/b4eM+5lmzIH3frW/Losc XwovL1Jpo7hrhfJ/usKi0zRrnWbv7JaKzf3j6V0/xY8d+HvD3hPS/h9CISseGumh+8PUGvluIcyq YynClT6u79EdUMHTw0m30P1M/wCDZzRLnTtN8d3FwAfO8GDj1/eGvuYWUwb5om56V+d3/BsR8bI/ GfxY+Jnw40+0KWeneBBNE7deZsYr9KkVFRcvmuPD8ypLTqeHGMfaSu7mYthIB8ydKkhsnZBhd2O5 7VpBIvvdqkCRBvw44raTqXNlGJlGznHAFfnd/wAHIXxa8Q+A/wBlLwn8NtL1CSCLxh4ml+2bf+Ws VrGreWTz8paUHtnaK/SYbAmAehr4N/4OE/2V9Q+Pf7GMPxU8PXbC++F99JqbWvlAi4tZ/Limx3LK Vjb0xuJxgVUZSlJI58RT/dOx+Bt6+Cq+3rUkbCwt2lY/Mw/L2qI5do8lvxqLU5W+5nviuyNjwnfq RiSW5uBv+uakdz0BptmhSNncc9MelBUhlNAg3n0pBlj1pGB7itr4eeCNT8feKINE06Deu4GZvRc1 FSpGlFykbU6c601GJ65+yD8KV1vWl8Z39tuEfFqvpzy319PbNfd/w88M22m2UZ3fL16cg4Fecfs9 fBtvBuhwiWIJuRQfl7AcivdItHkGnmSxt0/1e5V9c1+XZ5mX1rEtJ6H69keWxy7AqLWu7NvS9d0z RtOa91q/ht4oV/1kjY4AHWuSv/20fg/pep/2JDqVw+xiJriOE7OPTiuV8bW2qTXHlatoWoX0aqT5 NuqhB9WYjHPsetcP4j03xtoyw6povwFsruGXzBL9uk+0NGwX5SyrheTx9/gc85rkwmHo1I2lr80v z3O3FV61OmpQ/Jv/AIY+kPhj+1n8LfGepLFoHjmzmvLWQPHayMVYr0x7/gTXUftYfFDwF43+AXi3 4Y+IbwiXxhoMmn6fa2ykyPcPnyyirlmYHawABzXy/wDBD4LaDq3jy38S+I/B9jZ6jJOrzSaapjRS T2Xd7d8190/sVfsYau/7QOrfGr4g+KLfULHQ7uJvCti/h6Jk2NGrJKLhl3JJG4P3WJLKDgbRu6cD hY1MyjGi3ZO7v+ljy8wr1f7PbrK7emi/M9P/AOCZ37Gdt+xH+x14Y+DV7FCPEE8ban4slibdu1Gc KXTPTCII4+OCYyw+9XvRtVVeRWo/2cvtByc9+tBSFm7f7tfo0ZcqSZ8T7OK2Mt7ZUXlDj270CCN3 wq/+O1qbLfGC3T+Gk8m1ZRx+VVzC5UZ/lBB5WKeEK8FTWgtraAfLUgtYyNyjrwarnDlPMf24wY/+ CenxQYKP+PeDtz9+v58fjfczQm5kDfdHFf0Lft7+Xaf8E8Pii4b7tpCT/wB9V/O/8WQNRjujnO7t X59xB/yUFJ/3f1PdybTDVfX9Dn/gvqQvtNuFJ+aOb5vetj4nwed4Yusj/lgax/graJB9sVe0lb/x EQyaFcKT1hIr18IuXGL5F1bywtvU+ZNYDgn5vUV+jH7GZP8Aw4G+I+f+jlNJ/wDTW1fnX4hj8uRv bIr9Ev2Ns/8ADgX4kHP/ADcppP8A6a2r76g74iPqj42tHlkeI26tjNGpnGnSbvSo7IFmyTxtp2qk HTZBX1VL+IY8xzOlYN5mumiY7QAOa5vScC7PH8VdNbgMmD6VzwdqkmUQ3R457UHDae2R/Cf5U68j yME8Ujqq6c/zfw1nTl+/HHzOa0sH+0uner2r32qaR4s0vXND1W4sL+xuobmxvrVsS280bh0kQ9mV gCPcVn6cSdU4P8VXfEShtctuM/IKjNKUa1NQmrp7nTRqSpVFOL1Tufqj+wB+3jqf7S3w9u9A1Dwj /wAVf4ZZINThsbpYbe7LIwScK3MSna2UXdsP3cDCj6e+CnjXXPEul6bB450BtL1WOHy76x85ZFik XC5DKSHQ7dwI/hbkZ4r8pf8AgkrqZ0L9rm/e2ibyrrwvMLoBiF3Ce3ZZCPUdM+jGvtj9qz9sX4Rf sm3tvrHjnxkIdR1K1MtlotnG0t1cAZAfao+RCRt3NgEg4yVIH8vcV5HisDxNLA4WLlzWlFdbM/pT h3NsNmnDSxuMmotXjJva60ufTHjzWIpbmTT7GXLLuO+PrnqTXIfFa88RDwZNbaBH5by25H2hukS7 eTxnmvzP1z/gu58ZNI8UPeeGPhJ4VbQ5JNskN1dXM87LnlRNmIKeccw8HqCMV91/s0ftHeG/20/2 eH8a+BRJa/2gslrqlrM4aTT5wBviLfxjDKwYcFWGQpyo6MVw3m2R04YjGU+WDa6p2v3MMHxFk+Z8 2EwVXmlFdmr9zy9dS/Zh0LTNS8M+Nvilpd1d285E8V1Mspmmzl3WFCWwCMBiOw6V4P8AHb4uNe6b qVj8DPjzpWkQ3MaxzWltHAstxHn5olMsfmIDgfcYDI55r7W0v4U6T8MNMFhovg+1vlP3rh7cMzMR 97I5x3xXyr+1L8L9Q8Sa3qUOu6PpcizKSqtZfOmfRuxH5j2r6rJKWHxmNjzLmjp2OHExrUcNvJPV WVz5k/aF1201bT/C0VvCqN/Z26b3bOCT7k55PWsbwdEDtA+7UnxwhsNP1rR9G0/zP9B0tYpfMYE7 t7Z6f/r9ab4OcFBg1+nVKMcPRUE9ErI/IM0qyrZlJy1/4B1Q2I+CPpXmvxsBHj3w3huct/MV6RGW ZwMV5z8bRs+IHhvjb8x/mK8XD/75E56/+7P1R9KfC2Vh4djjXtGAa1PMVbwqGyQ1Y3w5lH/CORHP /LMVoRyN9uwO5r3MZrgGenQfur0Oms5VVFjNeXfGyVj4r8Pv123zDP8AwGvSrP8A1XJrzD43uP8A hJNBdh8325uPwr4yj/vCOmt/u/3fmc3+1sPN+Gk20/8ALup/8eFe5ftMZb/gip+y4dv/ADM3iL/2 jXg/7WBf/hWs2B1tx/MV7r+0g+f+CKP7Lh/6mbxF/wC0a9/I/wCG/U8HNP8Ae6foj41YsT81V53A IwKnfO6oLjI7V9IZxIyxPSpo2ZV+Wq56dKkgOOcVnI3jsaEbtsBqxC5IxVBGwc1Zjkzwa55CidJ8 M2I+IOh/9ha3/wDRgr+obw4c6pbH2P8A6Aa/lz+Gbk+PtDBP/MWt/wD0YK/qO0A/8TW2Gf73/oDV z1PiPNzH7PzPn7/gqAT/AMO6Pjjj/omGtf8ApHJX8qX8R/3q/qt/4KhfN/wTq+N+P+iX61/6RyV/ Kt5BDNlf4q83GP3kbZWr036jFQfeIqFIXaXcp4zV3yhszVeO4SKXYRXm1G7HrRjHm1Ou+ENzFY+L o0MgUstbnxO1Wa08RLLI25JOM+lc/wDDWKwk8TQzTttyCPrV74tWUuo3xS0Zv3bZG7vXzuLjGWNj zdVqe5h5SjhXy9yaTXmx5bJ+78vhqqyapdR27R28YbdVjR7IS6VHFcD5toyWqO40z+y45LqVyy/w 47Vy+6pOK7nY+eUVI/om/wCCML3Mn/BJb4WNKcM19f8A/o16+zvgbIi6tIsrbc569+K+L/8AgjG6 z/8ABJb4Uk/8/wBqG3/v69fUFj9sNlE1iZPN/tCAL5blW+97c9K/QsF/u8V5I/LMfLlxs35s+hmb 0NNrJ0OGfT7SGO7MjSPGPvsTg1qRsWXJrqMgfpTTTm3DvTT0oA8f/bym8fW37JHji4+GWl6teax/ ZO1LXQF/06WEuomWA7WxIYi4B2tjOcHGK/Ff9pD4C/FL4R6xoulya02qWfiLTrPUI5pIWaaGGRdx gYk7ZmX7pbamSD8o6V/QFcq8sJEL4P8AKvhD/grT4RS58SeEXuPC4SGW2mij1aO46sG3eTs2/Lgn dkEghsdq4cwlGOGcrarXuenk8pSxqhfR6dj82PD/AMDPHPjDxHqDS+OLxdFjydLs45JN1upHIw6/ L9BgfUdfVvBP7K6eNP2dG10QXn/CYaZqcw0ltfvpLmOMK7KqeU0jRorJn7oABIIyRXsHgnwdNbae j3N4qosPyqsOMDHXtn8vzrU8M+J/DujeBL5LnxFYWbJI7LHJLluORkAfKSOea+Zljq1R2jptsfod HKqMUoy1Wr11Oe+DvwVuZtIh/wCEoufIaWKNtY02zujCnnDnoWwwDcgk+h969DvfBGgaaVXTtPnk WPOwbSyjnu3Ck/8AAs47VxHwT+Iv/CVeKbqbwlq8mo2e0GRb23aPawPATOGGR2Pp0r1298W6Ze6a 0DxtHMiHzFMh3KeOvtXn4ipUs4y6ansUsLCLUk76W8z59/aNeMTw2pYqi5QRx4GOM89f59/aub8J abp+raZMbxF3W6+YFmfB8t9qs3XttXn1PvXefGDQjrEH2yadZIll3IxzkL7H/PXpXN+CPDfh3WfE lvpdxEzTfaI/La3bawR28t+hGcF1OP8AZB7CjAxlVqKPdo83MpRoxc10TP1y+Dw8v4VeHY9svy6L ajbccOP3S/eHY/5wK6b61+LPwL/4OEP2gPgl4Hk+EPxH+F2m/EDXvBN1cafqE02rSWepajbwyFFn D7JFlkUAKw272ADZYlsfaP8AwT2/4Lf/ALK/7e2qx+AbeG+8G+MZF/c6DrkySRXZz0guFCrIenys qMc8KcHH6P8AV61GNpR2W5+QyrQqVG13bPtXnNHeqWqaxp2iaXPrOrX8dra20TS3FxM+1I0AJZie wAGTXk2hft5/su+IHkW2+InkxrOYY5rqzljWZh1K5G4j3wBz7HHJUr06MkpO1zSNOUvhVzrvjpEk 2gaShPzf8JPppX/wJTNeG+KtNZtRum29bqT/ANCNeseNvij8LPH+k6XceHPiJo062uuWd1IzagiY jSVS33iOcdutcjr2m6Fdyzz23izRWV52ZWOs244JJ7vVRxFGX2l96M506nNs/uOL8QaM7a1cFl+8 w/kK9O/ZYt4dNudVed/LLKuM+lYOo2vhia8eceLdDZZD8rf21bc8D/brc+Hut+EvC63QvvGOixtN wCNUhbsfR/Wq9tR6SX3lck+z+49ffxDoUcn2eXWrVXPSP7Qu7+dZXiS40LQtStfEV9YqZJJPKE6/ wA9/pXnd0/wYvtat9Tuvi9pP7lgzRpeIefqGrqtY+Ifwj1jQv7Km+I2j7cARvJfIfp3rL20X9pfe Vyy7P7j8X/8Ag6jnguf2mfhzNDIrRyeEbgqynr++SvyxgtJb+7jsbNN0szBY1XqSTX6Uf8HWl8sH 7R/wri0a+WS3bwTceXNGw2yL5ycgivy48Gavr2n+JxqEJbfZr5i+3vXuy4fryyeeYuaSSul3PsMv x0aeDhSs77HrXj7wyvwj8Gw6ZCFbWLyLzJNvJjXHWvnDX5NVvrySa5dpJGbJLc1758KPEMvxT8cS z+JdaDTTL5TeY3Re4Fb3x7/ZP8H+GI4dZ8L6s6tPzJHIwZcnv7V8N9clSp2qK/Vv9F5HJiK0qlRQ b+4+t/8Ag0xt7qH9pH4uG4jwp+Ha4/7/ANfritiI2yrfnX5f/wDBr14QPhf9oX4rtLdCQt4BRflH T9/X6jCRI0+61d+GrKth1KPmcvs/Z1pJrt+QJbR7flXnvUhhBHAoY7SDn2oiZm6VtzSZXKhq2yZ2 g81V8W+EPDvjrwhqvgXxXB52m61ps9jqEOB80EsbRuOf9ljWg5YMuT8tea/Hr9q/4P8A7Nmnx6j8 TdUuhuUyNDp9v50iRgZLEZHHHTJPtVcxlUcYK7P5of2rPgJrX7NPx48RfCLWrqG4XS9UmjsL63yY rq3Dny5EyAcFcdcGvLLkky8mv0G/bu8XfDr9pHxzq/i26hjudN1W8kk0vWLSFY5bEs2dpUYB7fKe uTz6fC3xA+Heu+BNYW2vis9rNk2t9CrBJV6jqAQQD0x+J613U3JxV0fNyqQlU0Zkodse3H6UEnHG 2m5IAQ9KHdQuBk/7NaPYoRmccvx+FfSX7A3gyx1PW21u+td0auu5nwAFGf6183Nh154/2RX11+wj Clt4FOp+XF/x+bWXqzj29BXj55OUcHKx62SR5sdFs+1PDdrpsOni1SAIVbCgcbv/AK2f5V12hRW9 v/AGVs++M9BXk+h6lJYW++5kZo923CsWZO/XsOf84rutA16G4g3RxSRs2GIk+6vp7dMV+U4qnJSu tT9Zw9aMqdmd1JoWk6zb+VEio3BZQvbPNZq/CeeYyW9lBJ9nkznMm3GfaqeieJJob9fPkHI+UgZH Xrx1FejaZ41tjpxjby/ljz0GB9BXHzyjpI3hJSWhxNh4N0jwpJst0UsrBl3Hpj345619F/sffGV9 E1hvBOuXZNnfMFheQ8QydvwPT/8AVXy5rvxC0ufxfJpHiKRrVHjaWPcwUbc9Rxzjv6d6q+Hf2qfg 7oeuQ6T4c8dWd7NIdtusN8N0hBAIXBwxz6Zr1MJiqmHrKtFO61+RpiMDRxWH9nLZ/mfqoyKxyA27 /PFAhHQk157+yz8T7v4sfCKx8U3VrKnzNAksn/LUJ/ED39PqCK9CfcTk/Sv0vD1416MZx2a2PzPE UZUK8qbd2nb7gWMbtwDf4U548opA/wB6mxj5t+f4cU4ksMLXTGRztCFXVsAdulIzy9B+NSIAflZa dhss0go5hcrPK/8AgoOWX/gnD8Vick/YoduP94V/PX8R5DHpUku1vumv6GP+Chs/kf8ABOb4oTbT xbQZ/wC+xX89fxV1A3elXEjLzDkqfUV8Pnsr55S/wr8z3cp0wtT1/Qwfg2SbO8un+Uebiug8WK2o WJtrc75JlKxj1zxWJ8F4C/hia4lb/XTHj2robyOO2uoZ4j/qpA238a9LDyf1pWNJLmwtzx7VP2af ifqEjMmm/eb5a+8f2dvhz4h+G3/BBn4gaX4jg8uW4/aM0qWP3X+zHH86yPC8+j+IdEt9TtBG4eMb tvY9xXvvxGhgtf8Agin4sSKNVVvjtpXA/wCvCWvssBWnLGQiz5fGUKcafOj4JtQQnFN1P/jxk/3a ktwAnAqPVjjT5P8Adr7iHxI8uJz+jgfayTXTWxCx7j6VzWjsDPkj/Oa6GaXZZlx6flXOtZsoo69q yx/uomrNlvJX09zv/hqrrWpWVnulvr2ONeu6SQD+ZrDv/il4KsbZol1E3DY+7bRlv14H60QlTo1b yZlKU29CbTNQki1JsH+LvV7Wtaf+2YJJHwFWuAX4izPf40bRdzSN8nmyD88Af1/Gu48ERLrmprqX iPRbi9totvnQ2ciw7vVfMfcF4yc4Y8YwM7lqtKWZVoUMFTlUqN7RX4vyN8NTc6iUpcsfM9J/ZF/a M8N/s9/tR6H8TvFnh/VNT0ux07U/tFjpcyxS3EklhcR2ybm+UL9oaIsSGAUMdrY2nL+M3xgvfjJ4 /wBT+LfxkNveapqUxdorXeqxJ0SGIFjtRFCqueSBliWLE+l6Be/sufHLSL74eeH/AIaWfg3xRY2D Ppk2n3sk6y7MDLOTmZs4JD7iQSQ+QSPmTwR4I134pfG3TvhefEdnazar4hi0iHUNUulhtYGkmEXn yuTtSNSdzMTtVQc8AV24PD8O5DXq4nH0PaY63L7yXLCPla9z67Psvx+W5XQjQxMauGq3a5G9JLdS TSaa9DBmvfI8UXEGkRyQWd9IBNZRTNiSFmz5fzEnaCOMljkcljzX6o/8Es/gv8Xv2ff2cIdX1y9v tJv/ABFePqS6XcWrZS3ZFWMOpUncwXfgHoUBwysKn8Df8ER/CX7MeseE/jlrvxk0v4h6hNKraVpO nabF5JukUMXht3uA+pIh+f5NpGAXidS2PVPi78JP2+PixY/2j8Nvil5ejS71eZltbP5gcOmyMvNv Ged20f7VfhXGWaV+Ian9nYKH7tyu5O6WnReR7XCGFwmS05Zni5q+qjFNXV+rJfiN+2brvgq3ay8Q +Gppmb5I7mH92o56kNg18tfG79sbRJy95dLM+/Jma47DsBXTa9+w58R7G5k1T4w/F/Ult4fmvLm8 tSiRIOpMssrKB74IxXxD+2t8MdX0+3k8XeF/Hc+seHYtUe3hEUkT27RB2RJVkhyswYqDk9C2Noxk nD/DNbL5xlOf5m2ccaSraUbnQeJPEF54v1ubxBNEF885jVcfKv4Vv+BoSq7Xz96vmTwF8XPEngeR bWRPt1j/AM+dxJyv+63O36dK9e8GftS/DiSZYtXtdQ01uN3mRCWMfihLf+O1+iYqnOULrU+Aji41 qznN6tntUbFZPl9K85+NuG+IHhwA92z+YrsPC/j7wZ4x2v4Y8R2d4uclYJgXX/eU/MD9QK5H41pj 4heHev8AFwfqK8GjGUcZG6tud9aSlhW0+x9DfDhk/wCEajDH/lmKuCQC+XElUPh+5GgoC3Gyp/OI 1NVB4r2sX72DPSoP3UdVYMfK3E84rzb44MG1nQ5SMEaj09flr0TT5yI9pavOPjoWN/osqdtQ/pXy FKP+0I6K/wDBOZ/aoLH4YyZb71r/AFFe6ftHc/8ABE/9lvn/AJmjxF/7Srwf9qPe3wxZjJ/y6/1F e8ftFEH/AIIn/st7v+ho8R/+0q9vJPhf+J/keJmT/wBspryPjlxgdaqzZPBq1LluBVa5XaMCvpAj qVX68U+NiCOajY46mljfnis5HQo9C2knYtUysBzuqqnzcipkOR1rGREonRfDKbd8QND5/wCYtb/+ jVr+pTw8MatbH/e/9ANfyyfDUlfiBofH/MWt/wD0atf1N+HT/wATW2/4F/6Aa5qm55WY/Z+Z4H/w U6Bb/gnb8blz/wA0x1r/ANI5K/ldeJzK3+8f51/VF/wU63n/AIJ2/G4Iuf8Ai2Wtfj/oklfyypaz OWkxty392vIx0uWS9Dryr+C/UhaD5eRmsmW3me5bavfit828m3ANZiSy/afKjj3fNg15c5s9iMeZ 2Os+E1ta3niSG2uvvKM/Sui8a6UZ/FB8pgFX+H1rnfhZp15F4nW+9FI2tV7xJ4hvrHxHK1267d3y 189jIyljPd7HsYTljR97ublnpsLRfONqqvX8Ky/EF7anSZIV4bkLkdTWvY6zpQ037TJcqNy/Muaw tW+y3sL3VqNyryK4acantNT1qkoey0d9D+hX/giyk0X/AASV+EsUyfN/aGof+jXr6+8BpGdShEqg /wCmR9enWvkf/gizJJN/wSY+FU9yNrfbtQH/AJFevr/4dWEl9q8cSnG25Rz9Aea/T8F/u8b9l+R+ QZh/vU7d3+Z7GwyVyOlKelG5j96mu3YVvLcyG0H3orlfix8Y/hl8DvB114/+LXjvTfD2kWv+svtT uAibuyKOrueyqCx7A0gOodx0Br5z/wCCl/w4u/G37Pcni3Tpm8/wvdre+WvSSMkI4A9eV/Kvmn9p n/g5C/Ze+F0s+g/AzwhqPjTUFU7b6dvsdmG9fmDSsPbap9xXw78fv+DiP9sD4q6FfeH9LstB0PTb yFo5rGx08OskZ/hZ5Cz4x6Ef0qqmCrYijKNtGh4fFRwuJjOL2aZ9CaT4/Jso7WQSbpMKyeoxzXPa /o/wf1nV7jXtV1Cxs7qZlZWaQjfgdSgJBOc/MVHB61wX7Jv7QfgL9pTwLJNZXogvhD5d9arIPOtr jHIx6HsemPSvRtF/Zh8Hrqb65o2jlrxlHmSSqZcH1+cEda/O/ewmIlCpdNafI/XqFaOOownF3ju7 Ghb/ALQXgfwzohg0PRru+aMhWm0jTSYyw/2iy8/Wtr4e+OfHfjjWLe78UeBW02xkkxa30k6+ayMO NyqzAZ9Mn860vAXwl8SW8pl8RafJtj+WF7iaM7V/2UXgD8M10HitNO0O0kvby+gSO3jBDMoIHvn2 4rHEV1ta9ztjToxV1dHEfFvUk8M+Db77RdKsdtM5jlb+7np78n+Vcn+xVaa748+KcfjWW1ddOtbF 55t3TyzkIx9SzbmHqI65zx748tPjH4vsPhb4SE2qPqF6qzWtrj5owfmHsCSFznq3JHWvevjrfaD+ xB+xf408Ws1v/bEGiv5k0IwrX8wEFvGvT93GzKuMDChjjJNfS8L5TPFYlVZL3Y63PjOJ80jRw7px d5S0sfiz8dvHEXiP4++LvG+izGOO+8TXl5ayRnaQrTsy4/DFY/gvxz4g8PePm8W6Jfy2t9vS4W4t WKMJFPDKwPynPOR+Nc9cebeXUkm7l259OSTUVnftb6k6Q/MVjXLen+civ0ep8TZ+bcvQ/Uv4O/8A BWD9qn4v/C5fgf8AGzxnpOtaDNJEDqLXATUNqn5Y5GjDmdM/MQyhiVXL4BB9Q0XTvD/iuND4M8Xa fqEpXa1rHceTNHx90pJtJbPZc1+T3hr4peJtKgWyimCw/wDLUbuZPYkc49s4PcV6B4N/aM8QeHZo 7lfFupRRwj93Y2Ny0Ean32sM/n+FefislwOOjeSafdG9HHYzDaRs15/5n6Q6jpWu6TcNZXomt2jb DRvlcfh2qrLFqJOTNL/vbjXzJ8Ff+CkGr6RcLpvxb12TVNMf5Vs3hM7RD+8rsylCP9jg+44r648J 6l4D+KHhyPxr8LvEcOqWEke+aHcBc2ZxyskfUY/vYxjGcZFfIZlw/icGuem+aPfqvke7g8zo4j3Z qz/A5/ber965k/Oq93c3y/u1u3/76rqLjSEJ+6M1Tl0JHOdtfORb5rHrcq7HONd6io+W7kH/AALr UTa1q9ucm/l46bmNbk2ifNwKo3uh+Y23b0reFyeSNzwX/g4p0i51zxP8BblnDSf8KzOR6nelfnLF pt1YJdNPuh3W5Abbz9K/Sf8A4OHkkg8SfAiKNjuX4an/ANDjr8577V7sWrtdxLLuH5Cvp63E2PWB eX6ODSXmdmBw9P6rGfqYHgC01jSNch1uGGZlWbJ2MVJGa9O+KPxg1u5sbW2WObZGv3ZJA1cDYeNr ZX8u2tlXHG2rFhHp+rSTf23M37xvl3N0HtXy+I9pL4lobRw1GVTmT1P00/4NcPE9x4g/aI+LCyQO oXwAp3f9t6/UtrSUne7Ntx/er8zP+DXnwzp1h8fPid/ZrgibwOg9T/rq/VSfwndQHDwyHb0+WvVw tRRw0eXzPPr0/wDapqXl+Rgi0bqPvVN9lbjcf0rbtvB+oXLZjgbH+6asjwRqrtt8vj/aWt/beZm4 RRwvxG8V2vw88Dap40u3Xy9Os5JQueWYLkL1Hevyr/aU+KOsfFTWB4i8UT/aDeQAqSqldzHgDJwF I9+ceor7S/4Kk/FyX4d+HbX4UWkn766j+06h8pIWM8IuO+eTX5s33ie3SMaXd3HzQySCN4oXjTyu ShOAWHy/MVxyAeQRiumjLnle54ebVLe4j5t+JGmeJPhZ4puYm0iabw5efNIsasRAc9TkDYQeRngc D64/ijSrPxx4Zk0OOVJlmh860CqoB4Jzu6Aj2GTnHQCvftShi1ZPtMTzXF4u42rxqHzjP3RjBUcZ +7jod1cNf2Ph/wAYznyNPm0q5julE0lvGu6OQkc7QNrbip6ZJ6YOA1ezGV46ny85csro+LNSsbrS dQl068iZJIW2srZyPfkZ5qPdzgjqa+gvjj+z1rGv2x13TBYSanbgNcXFjM5WdAnLSxtlo3z0A45A OOK+fZIbmAtDcx+Wy8MrL8ynpz3/AJVMvdPQo1Y1I+YsgAAFfW/7A2pW6eB7nfP5bRXTL8rDnOK+ RFZwG3P09K9t/ZD+IK+Hm1DRJtS+z72Eiq+Arcd+/XFeTm1OVbBySPYyiqqOMTZ926FftaPJb3wk 3SR/u5ONsqn+I8j/ACauwaq0LLJbyKFfmSMSbWZjjknOOnP4CvNdB+IltrmgjTb7U4VmY584LuZ0 65z29CPf8taPxmDZrcW21tiRuohk6Fgdx+bnseP8MD4Gph5c2qPvHio8t0z27w9d+bB9qE27CsIy OMcDbyP84xWtd+MLTSkhtlVVk2sz7uwA6d8+3TjNeJ6F8SraC2mu2eQRRtukHJXGPU4GOf5+lath 4x0bxVdLYQ3LLHIxM26X95CD/dPzY7d+3FebLCSjUvJaHXRxl4pROj8UzwfFBGs20+Gdg7FJFjx5 WO/ua94/4J0fs5fDPXviddWnxU8G6L4jt20dzZ2uoKlwttMHT5jFjbym7lgevrXyzrXhP4ZeHJo5 rvxt4muo2LHyG1YsoUYJ/wBUq+3fNfot/wAEZ/hhqOveBdc8e+F/AFzpPhXU9sdrqWqSMZr64jbD GMSZfywCcnhS2MZwcejlsVPFQSWifbyOvGONHLJSnV97TS6Ppyy0TT9LsIdL0ixhtbe3jVILW1hW OOJQOFVVACj2HFSG1mxs2/jXoUfwmkaXJul6f1qZfhQcsftP6V9rGVtIo+FlVp3u5Hm6WkmM+Xmp FtJWXDRn/vmvR0+F6opBvP8Ax2kHw1i6G7X67armkT7amefjT3I+5+lO/s58cr+lehJ8OrNDh79f ripG8D6VEv8Ax+qf+A1UZdw9pDofNv7flvbwf8E9fid9qKqhtYS27/eFfz8+KdM8F6/HfCDWgzIC JFbGPpya/oS/4KzeDb7Wv+CbnxM0HwvcKl1cWcIWTdjHziv529J+HOm+EftmleKJPt9xdf6wQzHM f09TXyeeU6X9qUpzdtP1PTyuo+Spya67fIq/Dbwzp1wZrXw1q37iLmUSYVQ3tzk1D4ysLxI5JQpj ktmwyq3y/WrXhLwpZ6Fql/Lb3phs2h/0dbz77H0BWrXhC/HiCW40692uyk4y3Ufn/Su9SirShrYi n7bn5J6I1/gX47m0LUY9N1B2Fre4HOfkevtj4m4/4cp+KmI+98d9K/H/AECWvgbUNIayLG3bywrZ Xb2wa+2H8TnxR/wQl8QX83+sj+O2kxy/7wsJa+pyuqq2IhL0PNzKn7Ok7eR8VRJtGf8AZqDWnC6Z IW6AZbpVhHBQGs7xa/8AxJJogfvrivvpVFRg5vojwoq7scQ/xL8MaHvzctdSbv8AV24zg+5PFc/4 j+L3i3W1a30uFNPhbgeWu6Q/Vjj9APxrn5NOFt4mls5Vysg3KfWrosAp+4tfN1MyqVNY6X1NeSUt DEuorq4lNzfTySSN95pGJJ/OmxW67tuK29T0/darKqisaMMt0ePrWMavtE3cHGzOg8H2mi2Ntfap rVrcSSLEFsRDIqRqf43YsCTgDgYGefmHQ6r/ABavdS0b/hG/D0uxdzBvs67VlTdjPP0znAzk5GRm k17xT4RuPA8Xhnw4s0dxcxINSaeRm8kKQxQYjUEu+1sgkBVIP3sDm/Dd3qnhsyPpt66zlTHb3Ksf MgiySRGcnYWLNkjGe2Mtu9LKc9r5PephpOMpXUu9vLTRfMfsZTtFnWeCrDxD4U+JdlYy6hHY3bW0 rald3QbGnwyBoHLgZYSAMwCqGcOwXaX/AHdbH7QltqXwe8TH4YWGj3FnZzWVvcalNNbql9qTyKk4 88gny1yyMIFO1fl3b2UOfPkt9RTVdzM32eGWNpopJAUlkAGM/NhQMsOo4LV+lH7Zf7Fnjf8Aa08e +CPH/hzTNJ0O88UaPZf20uovL/od00SkrhI2aRzuVBkqB5QyRkkePm2OxEuWvUvaW/p6nrZXKE5O hOVkvhvsn5Lpc/OjwZZ+LvH/AIht/D3hjwrJcXl5IEt7a23PNMeeAFHOME88Dr0FeuaN45/aq/ZN gutB0HUfEHh7+34xdX1lpfiR7ZL4R5xlraTbIVEhBUnjd0r9Sv2Nf+CN/hr4AeO/+EjuYLzxNJFp qTQ+IbxEtYJVMcW9I7cM21d7Soyl3c+XydrbT6z+2p+yF4P/AGl/hV/wh2uQQ2txpkytpN5FCB5E hG1tuOgKEjjjHXPfwVPD4zD+0oe8trdTvlmMsDjFTqL3era/LofhtpV/45/aD16XVPElxDB5eS9x qt9LcXDDuQW64r6k+MfwSuNB/wCCQUPjq81SSXyb63e3hkHESNqTQrwQcFs7s8ZD1j+MP+CYv7TH hr4nWnw08M6B9qsdSvFh/txMiKCIn5pGwOcL2B3H+6OK+sv+Cm/wqg+GP/BKnVPANs4l/shdBtPO Cbd3l3lum7r1+Xn1Nelk+Hfs6lWT92yST9dWGeY/BYjC06VJXne7f5Ky2Pxdli+bftx+FEa7nqzq MPlyKM9OOtQECMrKB3r6bl93Q+TY7y5I2EkTMrKcqydQfUV02lfF3xvbapp97r2qS6tFp7fuYryX cwX0D8t+efpWDtBXIHNJbwGR+axlGnJ6otTqRWjPtX4E/tN/DTx9aRaDFqP9naqVAGn6gQpkP+w/ 3X+nDewr0WFnN+Jnb+LpX51yWSg7wuSOeuK9L+Fn7VnxO+Gxh07V5hrmmx/KlrfTESR+m2XBYfQ7 h6YrHEU1Uw7jA9fC5pGNo1V8z7u0+fMasTXnnx0lBudI45/tAEflXRfCzx3pXxC8G2Hi7SlKx3kW /wApmyY27qfcGua+N0mbjSQen9oKf0r46EXDEWfc+gnJVMNdM579pM+d8Ns/xfZTXu/7QzLJ/wAE UP2XcZ48U+JOn/bKvC/2i03/AA79hZt/Kvcvj8Q3/BE/9l/cf+Zs8Sfzir18n6+v6Hj5h/vdP0Pj 59wXjP41WlU4zVqXGcCqs4KGvoZbG0UUZc7ulNUneCKddcvgVGFZTnNYtnSo3iWlcZzmpASOlVo2 7ZqdDkYqJGRvfDYg/EXQwD/zF7f/ANGLX9UHh451O1P1/wDQDX8rfw3b/i42h4P/ADF7f/0Ytf1S eHf+Qna/j/6Aa56p4+afFH5nhX/BSUA/sAfGYMOP+Fb6xn/wEkr+YMpbPMyeWPvH+df0/wD/AAUd tLi//YK+Mdlarukk+HGsqg9SbSTFfzF6j4f1jS5WW70yRfmPzBa+Xzmqo14xv0PSySN6MvUz77SU lfy4Dt3UkWh2Fi/yx7pG5arUcsaMokJ/Gp7i3j3h1HzGvFlUqdz34xiange0jTVVYrtG3NYnj/Qr zU/Ez+RE3l4zu21v+C45U1yMsflCmrXi29QXDxxgBh95vWuCVSUcQmlc76MYyo8r01PMbm2ubINa yO23dW34duJZ7UWAbhuGNW7iwi1GCTzE/KqugaTe6fKxCNt6rxXX7SNSk1Lc51TqU611sf0Yf8Ec YBbf8EqvhXajkDUL/wD9GvX1r4FGrx6jG+heX53nJxJ93bnn9K+T/wDgjWGk/wCCVvwsMwAYX1/1 /wCur19f/Cpo117aR/EFX86+2wP+7x9F+R+c5hH/AG6du7PUCbgDhU3fxfMcfyoAl+836GpGbtim McCuoxK2ranaaTYTalf3KwwW8LSTTSHCxoBksT2AHNfzk/8ABYH/AIKIeKf22P2i9QstH1aRfAvh S6lsvDOnpJ8krKdsl0w6F2I4POFwBX7N/wDBYD4/z/s+fsJ+Mte0m58nUNYthpVhIPvRvN8pb3wu c/Wv5qNclkeRnz945avSwFGM26jOPEVOWSgupRnu8szM39ay767kZTtZvpU0zEn+9UV6itb4X/vk 16nL2MYoT4X/ABT+I3wP8fx/En4cag0MinbeWrMTHdx/3WHp79V/MV+p3w0/bP8AEXgXwn4Y1f41 eHf7KPijQ7fUdNkQSSDbKAVjYlAC/wDu56j6V+Xvw18HXvjbxzo/gexiYXGsatb2duyrna8sioP1 bNfvd+0L+zP8OfFnwv0/4W+LPDMNxp2n6Lb2ltHja9q6RgCSJhhkZWAIw3avJx3D2GzSWqtLuexg c8xmW2UX7vY+d9f/AOCkfhB7OSz0vSbySReGaG1Izj3cAD9a8G+J/wC0j8VfjfcNoekQf2fpcjAS eZNyfY7Tj8Ofwrql8O6Dea7q3w08SaZDc6zoYVWurmEbryDHySZ2gZ42ngAsMgYNdP8As2/BPwz4 1+Iy6j8Qon03wro0yNeCG1kna45yIlSJGZsgfNgHC9cZFfGQytU8d9W5LzvY+0lmUq2D+sTnaNr/ APAPeP8Agmd+zBp3wr8ETfHLxRpe681KPbpE1wnzvH3mJP3dwJCj+7/vED5s/wCC9Px1uB4K8NfB jSr395rGpSanqSecd4ihGyIEY5VmeQ894+K/Rnxb8Q/BGp+A9Pm+G+tWN3pM0YW1n0+RWjKr8uPl 4BBG0jqp4OCK/ET/AIKy/EpviF+2brVgLlZrXw7ZwaZbNjptXzJAffzZJOOxr9KweFp4PBqmvm/M /OsVipYzEucvkvI+bLWyeQFpO64/SqOn24/tC6eT73nMD+HH9KvX2t2Oj2asxWSaQ4ihj5Z+nX0H 6fypmhwTS7rm6RfMkYmRU5XPpVyjGTSM13NGyQlflHpVyJZNvyn61DZxKhyzADjtV+BYtpLP+S1U Y9BDrK9u4CAkmP8AaHGfauv8FftEfEn4HXH2/wAB+J7u1umYSbluZFUNjrhSORnvk/yPGSTRRg3E bfL0GV71garO0xaR5Nx/lRN8sQUT74/ZW/4Kdv8AE7xfY/Df46aZZ2V9qDCGx8QW7GOOWU/dWcMe p6b8rz1xkmvr17aJjyPpx/n9a/DNNUuvtUZ024+dWyrqehr9af2DfjRrHxn/AGctK1nxXdNPq2my vp2oXMn3pnjClWPAydjJk5ySDXwHEGX06P8AtFNaPf1PpsqxEp/upO7Wx63PaIjYx+lU57JMlj/K rt66yDaJMd81SublVXazf/Xr5ZPsexZHzZ/wcaXzab4y+BZaykdf+FbMdy9B+8jr81Z/EFldAq7K m7+92r9P/wDg4YiE/iL4HsOn/CuTn/vuOvzen0DTbvmayVv94V21+X2up04KUvq6scxaW+jPPuUq G3ZLBq05UhzDJHECp4WRf6069+H2lTMzQtJC3rGx/lWXr9hrfhXR/NtLlZ442+668isqnLKyudcb x1sj9YP+DVOb7X+1j8R7N0+VPBEWA2f+fiv3JPh6ykGxoV/75r8K/wDg011W41b9pr4iX0se0t4H i3fX7RX7ri5fbjfXrYeMY4ZJ/wBanzOZSk8ZJp9EMbQLCNNuxR+FMfQrBeflqUySMPnemPuI4bit PdOP95Lqfk5/wXa+F3jzwP8AFeH4vnSrq58M63YQ2ovreEeXbyIgUwuwxgtjIBxu7ZwcfmD4l8ZN 4e19ftVhIVVV82bcWWWFiSuBzu4zwMZGTnpj9d/+CpX/AAVm07wBF4u/Z68JfBrQ/E9olnJZ6pJ4 iV5EeX7rbIgRyucq5PBAOK/DrVPiPpV7eSabrSfY7jdIEtLjeI4+ckISSCMALyAeeM9tMH71+XVH Hmeijffqd7beJ7VHW3ikVmfaY2Mm1JRuAHKj7pcsSST935sjNZvxEtk0bUE+IGln9yNsOrM0YXa5 GBKiRrjysYRiThgFx1NcNBq1zG66bfzuqMN8BkhLM20fdG0YA3N8vOePwrf0Dx99kjk0fVWjkjaA 2xk2sHSLZghcjgHPQ59BtOa9WHNHQ8OUL6nb+HtUWa0gbULrdH8ptWuJMA5HEYdw4JG4OBGnRSMk jNc58Uf2d/h78VlnvriGPRNcK7l1K1SNFmz9wSRvJG0m7gbgiyEg5DEbTj+FvE9j4Hvv+EU1bUJk gvFWTQpVut0htiWHlSTgAo0eAdoGWB/CuqjuporYahY3u3dl1mjIthLnkrvkdpZPm2spVVPBHB4r UztOnqj5j+IP7OvxQ+GkjT69pKvppJ8nXLeT/RZvQb324Y5+62G5HBzXL6Bd6hZXDXVnKysvDAMR n2r61/4S6e032+p2MElndOdyzQKIJGOcqXmRncEENjaMFT6ccB8Rvgd4A8TK2ufDvd4fuzuEli0b raTvjd+7EsjSKSDkAblPOAo6Z1KfNHQ66OItL3tPM4/wp8bdc0yGO1ndisbZUbice9ek+HPj99pm jeVlyyjc2fvN6/Ujj/8AXXhOteHdf8K3D22v6TKij7k6qdrDsw46EdKS015bQ7ldmjbuFryq2Bpz 2Wp7tDGTjG9z680v4w2PiC0CLdw7t26MbvlIA49u5P4V23gGPSJrNr9PEEKszBtnmYKgHPtxz+df Etn4zsI7dVj1WSKRW3L6Ctrw98cde0K/V9K1d5mZw4hwWZj7Ac15NTJ3KNoHpQzbk3P0O8IX3gzT L6HTvE9pE7MwAkVSwVjggnkjOPp39K/UD/gmf+2r4B1Sxsf2YLqO2sZrGMDQ7iN9sdz5heTyzn+P O/6dK/nyPxD+ID+GbjxlqmuiyuI7VpLe3SEPJO3ZSxkBC7sAlQwBxg56e0f8E3P2l/GmsePYdS1e +mWSO7Waa7XaqxLF8wB+YMQo4HU9BnJ5VHKa2DqOtdWsVUzili4qjY/qFtTOJcOcr61caJVG5+le W/sx/G60+LvwV0Xxffy5vWtRDf8AvMgALcf3hhv+BV3kniW3aJl3f7tehCopRucMqcuYsXd7CH8p sKD/ABZqleWL3EXnW1x+VZ0+oxTSFs1a0/WUtxtY/KaPaLqackkjNu1vYG2Zb9apyfbiCVdq3p9S hkY5VcVXVrHdvZVo5jSPN1R4D/wUbsbzVv2A/iJZJK0UjWsXzrn++PSvwG1bwbHp+vTSfKyrn745 ZvWv6Af+Cn/ijTfCX7AHxC16aNvLhtIiwQZz84r+fHxl8fbfWL1mttMjt9pJ8xh82K+J4rjzYilO m/et+Fz2si9v7Wdo+7/wDhPGGpx6RcSveSbm3Fdo/hFJ8OGspo5tTsbrdL5mHQN0rP8AFut+GPF8 ctz/AGtO1wW5hdQMe+fSuV07xVB4IMttBdrG0zcnJJFaYCtP6vZp3PWrYd+05tLHpPizXLKxt2Vz ulP8O6vpf4W69c61/wAEKviAJZNywftGaSkSr2zprk/qa+E9QvPE+vI01msjBv8Als3Q19wfBLSp tL/4IOePY7ifzHk/aK0l2O08H+zHr7LhtyljFc8HPIKGEuu6PmeORhGu+sXxfdj7MluTwxzWomSm 2ub8V3Bub3yS3+rXFfd55WlRy+y+1ofM4X3q9ux514ihEHiWzumHymbafx4q/eW5R2wuPaofH0f2 eNbtP+WbK35GtW8hRkWQjqo/lXyUJvki2zplG0pIoNAJrHYV+7zXM3NsYbnOP4q7CKLcuzZxWLqt mFm3Yrooz5dzOcWY9tbO9wwDYrStkW2uYZJGZVEifMuf7w6Y5/LpUNrsivVDfxfrVhrWfUtWi0y0 kjVjJtSSXOxGP8bkA4VRlicHAU9a2p03Wqct7LqxufLHmO7vvGnwy16/0nXL/wCD9po8On6sgvIN EubxrfVYRvaQzLd3M7xsXMMe+KQIV8w7S6lj+5Wmx26zabewKsn2XypI2PzA7cY5r8HbuzhfSvJt WbZHH5dqJVG7aO7Y43H7zY4LMxFftb+wh4uh+LX7LPgHx1HdSXEk3h+G2vLi4X55Lq3X7POx/wC2 0UmPwqYexqU5QV+VbXbdl6hJSpzUmfffg+S0/wCEMmuYGLW62weHJ/v/ADAfma8y8Y6RcHSmhjXc 7Sqdo7nNb/wm126fwhc+HJn/AHcMkIiJzkr8/wAv4YH4Gto6Ol5DNLIn+rQNux93mvFyilHA05t7 XZ1Y+s8XXivI8/8AD2hRadbH7RArTOfnb09q+Qv+C5vi6z0z9hnWPDlwG36xrFhBbsvTdHOspH5I a+4NY0YWo3LnO0bsCvzW/wCDhjxGtp8BfB3hiOfbJceLGuXT/npGttMv/oTrXsRqe0jFR6szlT9n HY/HjVkKzDJzmqMpIG3HetDViPNH0qm/zAYHevoto2PNLShdnTqKms4wDnFNVcqBirVvCFXJrnk9 QGkgDJqvdSDKqo6ctVhxjtWe8oaaRsfd4rnlID7I/YS8RjVPhNNpQkzJp+pSK/0b5hXX/Gt0b+zd /P8Ap6/h1rwr/gn94l+zeKNa8NSP8l1apNFH6upwT/3zXt/xokMi6buP/L8v9a+bxUeTHn1mFqc2 X+mhlftBrv8Ah3x/z5sf0r3P495P/BE79mJvXxZ4l/nFXhfx3TzPhwqj/n1b+Ve6/Hdh/wAOTv2Y 8j/mbvEv84q7Mn3l6nNjv96pnx7LhVyaozvnnNXZj8uMVSkIG7dX0EvhOmmVH5bOaaQSMZqUgE5x SbFznFYnQMGQoOamhkxUbD5c06HAGSaxZEonQfDdc/EbQWA/5jFt/wCjFr+qTw7n+17bPv8A+gGv 5WvhkcfEPQwf+gxb/wDo1a/ql8P/APIWt/8AgX/oBrGr8R4uaaSj8/0PIf25Xz+x/wDE6Mrw3gbV A3/gO9fgXqPhzRtR3LcWat2+7X75/tzHH7IXxNP/AFI2qf8ApO9fhFHaQyllMmK+F4mw862Kg4b2 /U9XIZcuHl6/oef698EfDeqjMVusbH+JeMVxuufA3XNPVm0u48xV/hNe8R6TE3PmVMukwdzkV4tO nj46Xue1KpT6nzZpujeJPDupeZeaPJJ8pHy1BJ4M8WeIL6S4j0mZQx6N3r6Wl0TR1bdcW6t/wEU6 KPSIB+6t1/Kq5al7yaTD23a7PA9D+Cvi+dMSWywg/wB6um079ny+nC/2jetj+6pr1pdQs0GI4KQ6 wuPlShqnL4p/cHtq3RH7F/8ABLfw5beEP+CbPw10KDO2G+vNufXzGr6Y+Heo2mk6yt1f3MccbTKP MkYKo59TXzf/AME/tatrX/gnX8O7yU43X14F5772r2fRLi7uAt4LlUVl+WPy92Pc5r7/AAMo/VoJ PovyPz/G80sVJvuz39tV00nH9o2//f5f8aY15bMcxTxt/usK8qsvE/iGMBIddZe3yxqMVPrnxLm8 HeF9Q8XeJvFrQ2Ol2Ul1eTNtwI0UsefoK7ftWOfmPy7/AODkT9tDSfEuv6T+yn4VnjK+H5vtuvXE M+4NcOuEh4H8I5IPIJ9K/JLVbwSvwetd1+118d9R+Onxz8WfE2/1CW8k1rxBPdLPIfmaNpCE/wDH AvFeZ3U++cgORX0uFp+zpKK+Z5sryqOTJiN55fimTouzI7+o602NmRckf/XpZZjlVK10mha8MeIt a8E+IrPxZ4fuljvtOvI7m1maLcqyIdwJB4IyOh61+oH/AAT8/wCCoPwj+LNtH8AfiX4Y0vwbr+oO sljdxukGn6peY2lFPBilfjajbsnIDEkCvyvnkIHyjFd1+yd4Isfih+1B4H8C6xYxXVne67H9rtbh Q0cscamRlZT1B2YNVTlKnK8dzOcYy3P1E/aP/Zv8Z2Hiu1/aQ8F6DNcNpN19n1qC2jJkezOcsVHU KeTkdOeMGva/hr4bspvhNb+MLPXYZLa44sfssgLTXDttZQOcMGwjd/kwcYNey2ngjUbb4ZWsnw0i 061kjsU8uzvbVmt9oUcLsZCp+pK+2BivOvg78IrHSPEF1qunxSWumtdve2umtNmCO6dQsskSgDEf y8dQWZj0INc1HBwnmn1xJLRprqdlTGy/s/6q2+jRkXfwouvD1ve+INK1S201bW1e91wXEeyNtqE+ bkAncFByxB3KoB+6uPwf+KnjO8+InxM8QeOtRjjjm1jWbi7kjgjIRS8jNtUEnCjPHNfvN/wU0+I8 fwY/YX8d65btGt1eaI2nx7cKw+0YiJHrjzM/jX4R/CrwPo3jmbXrjXdbt7NdI8N3WowRy6rDatdT JgRxJ5oIkYs3+rXDsOFI6V1YuvTjHn6f12OShTlLRdTmLnTrGdRPcIoaJcrL3Wrekf6RAsgfAblc cbqy/E96zC30iLJa6kJf/cHJ/mB9K2dPAgiUIgXt6VjH3pXRZchicjnse4q2pxCRn5m4FVIJhtPf 2p7XMYO9x9znrWsbLUCPWL6Cws2nnXCR9hySfb3rCh8PNrwXUNcuWWMtmO1U4UDtn1NT6ks2r3yx M+Y1O5sseT2rRihYJnZ8qDAzRL35bAJpeiaVbZW1so1H97b1r9Hf+CdPhh/CP7OFteXN0jPq+pTX vlr1hQhUVT7kLu+jDPINfnG0yo8NmHX982ZB6L6/0r9GP2L9ft5PgTYmN1VVkZFjX+Dbxj8v0r5P iiVSOBUFs3qexksY/WW3vbQ9xutVB4H/AKFWXeav1/8AiqzbrWVDcSism81oHcFkP4V8Ao6n1D2O H/4L/wBxE+r/AANaQ/e+G/8A7USvzyMaqcoc19+f8HAllc6hdfAZ4LkR/wDFtO/f546/Oh7XxJYD 9zOsgFdeKl+8OrAf7qjaYZHSud+ISMfDEyDuvWrlhrGpvcrBeacV3H79U/iM/wDxTMzFei/1rlct jol8LP0s/wCDSZp4v2hPiNCTnZ4JiOf+29fuBb6vqPnZO5lr8Qf+DTiWMfH74j3KfKf+EDj3L6/v +tfthbeIvLi8vylb616ql+5jbzPDxEeavLS+iOitdRmlXLR06bUj8yQr81ee/FT9ov4T/ArwtJ44 +MfxH0TwvpMZx9t1rUo7dHbGdqbyC7f7K5Y9hX5Xf8FGv+Dm7QdBtb/4YfsF6bDf3MitDP461m0c RpkYza2x2sT6SSAD/YPWnCU6jtDU45RjDWbsjxT/AILQav4U8MftbeKNf8D6qNW02+nM18sbNiK4 2fPFuIP3X4yoHFfBvjfTfCXjnTmltriJG4kEnyrk52tgYHXsoDHjk1c0X9tPxf4x1OTTfjpdLqFv eTMW1KRFWSJmJzkJwVyag8X/AAyhnv5te8E6zFBMyo8bRzExyg5257EemefSvcwWGlRpqLPncfW9 rXv06M8++za54blbTNUdpIVYLHNIuWj5yMjrt6c/mKtp4nkOLbWLdYp2yI7hUG2cN3LYxkjb+A5G eaivtd1fw5ONM8XaQsMbNjzWh3QS+rZ4Jb0Bz+HSo7jyLe0XdAl1ZyqG+zjaXRTg53cKAccDrxjI xXZynLH3tzY1HVv+Eg05ra8maO43eYsxOJQU+6RwCzA9wc89SOK6D4eePJbiKOw1namqRrtkuGh8 6fYO6Fz8vY8Y4DAg9K85hsZjB9p8NXouYVQjy5vl8s43HBHQ8Y24J9SKo6h4ludP1P7dJE9reLJi QXWV3IRnaTnHPoc8Hpmj3ohyqWh71rV5FqEHnrLJHMrA74M3Fwjeu8/IoB54/hZl5xisE6hrNsZr 22vRHcxyFJ57d8yRAAcNM+OVbB2qvAOQTXN+FvHNl4j0r+zmvGVUhCrbh0jXj7vmMBl8Mc4x8yjH tVyw8SJayqt9cQyxKuIm2iNVQOMNFGOHI7feyuADngVzaGPs5RlqWvDninwj4kElprdrZLb8mZJr h5ZAxOSyBtpJAzx9Kx/Hf7MvjVvFZl8B2un3FhsLxqrGNriPgeZz8hB5x0JIbIOM1z/izQ9SsL6T X/CWpNHK37yaMNyCOd2MDaSeigAjvzmvSfgX+1JcQSt4U+IZkuF3vMqX80kixMAOUHO48Y288n3r OXLvY2jKpCN4ux5pqH7NPjSLURc63pklsMMsUKqW3OMZAbjjdnpkg4BzkV0nhvwB4f8ABrSCfRrH zAsu37ZNIrBvLEi8h15XDA4xyRgk7TX1VNrfgfV9AZpI4by1mt3G11HmFEDcucgoxYlyA3CqAc8V 414gt/G3ifXm8M+C/BLeJNDuZGS1eeEBoc/w5ZiANpQhBk91CkYpQlfoRKc5PVmBL8Q/h74TsWku vCtuw27Y4XYcbQPmZbiKTeRk8b+SvGFzn1X9jDw21xejx1LoDWkeqXxmysKAeXnABQkg9AeCNpw3 YVxvhn9l3wXpviGDxH4xn8+Rd08fh+xvhJZRyBQ255JF4iG5Sec85yVBx758N7yaz8RrPOsO5ZNk kNihjtIgjBdgjY8knfubJ5VsMykAc2LlH2bSN8P71RWP13/4Jia7qN78NtZ0aS68xbO6iZVG4hd4 bjk+w7DgCvp5ridRzur4y/4JDavDN4U8SWUSbSzW0owvVcMME85AzgZP/wBb7NBZvnPFfP05aNH2 Uf4auHnzY5Jp8dxKflBanR+W3U09UhB5/StOYBq3M4OAWqT7RMOdtKiRpyKdIFHFEZNAfPH/AAVs uJP+HafxNdY8sLWEKNuf+Wgr+cnUtOe5uXkvrqSH/pmsI5/TNf0ef8FZdZi8Pf8ABN34masY1YRW kJww6/vBX87fiT486FZXccSW8cM0jjDPaglvx5rx80oe2xFOWnw289z2smnanUS7/ojjZPh1ruo3 H2jTNDufu5ErOQv1/wAitDQvhTc3Vz53iPVtIg2uNrLErOPrjvVzxd4q1XVnmuLjUJmsSqrtjmIE ZPfFci082meIY4tOSSQyK0riWUneo9MVnTnRVN8t2z0Z060pLmsk/M7vWND8GaAV86e91BkYK8dt GFT+XT8a+uvBGoadqv8AwQx8cS6XpklrEv7Q2kqscnU406Tk5r4Rv/GuoxeGZ7xZltbpm3iCTJYj 2zX3B8IL2TUP+CEPja6mky7ftB6SZPlA5/s1/ava4cq1pZjBNK1+h4/EVKlHBvlb3W58tLE23Ga4 TVLvzrq6l/6asK7q6vIrSzknY/djJFecGUm3leRvvyZ+lfbcSVG4wh31PksDu5GF4mQXdlIrHj0r Rs91xodpJjrbIS3rxWbrkoSFvmHervgm9TUfDiwsyloSY2x2weP0xXznNyUotnTFc1Rk8KYPPpVH VrYSLnFbBt9v3aoX4AyNtVTqe9cco20OX1KJoirRA+ZuG3HrmtfwnpXl27anI/mNLujgcYYFQf3j 9P4nGwEHICSA/eWqNwsN1PmKbbJvKQ+2AS7477VBOO+K3vCN5FdyNp3kNGsa/wCioW3YjHAUnuwG OTyep5r0q1T6vg9F70vy/wCCY4ePtMRrsjQit2dfLZfbp/n/APVX6k/8ERvGUmvfstat4QvL1Wk8 N+K7q3tIe8VtIiTr+BlkmI981+ZEduCm4qfvc4r7F/4If/FUeFPj340+C97LbpH4q0WG/sXmkfzG ubR2AiQZx80U8znjOIBXBgailKSZ046nyU00fsH8JL6O60K4dVPy3zI7bh83yocfhu/WvRNIWJrK 8TP3rdQfceYvNeUfBF5v+Ea1KFgoA1yTaF9Ps8HNeh6PfGzvltJG/wBfCQPwZT/SsMWlTwkkvU4M PVcsWkyPxVDGDkHgjoB14r8d/wDg4z8SwN4w+Hnhe1lLCOyv5rhGwMEvCFOPwav2G8TOPLdmPyqr bQK/CL/gvr4ztvEH7ZUehWd+0i6P4ZtYLiLjEU7PK7D8UaM1hk9d1K0IfM9jHRjGi2fCV/IZH5FQ 2cZluFjz05NOkBd9p5qxpEAZnmI9hX205xjE+fJ0UfwipwwVfmpgUL0FMnM0gMcKsxC5O3tXK6lx pNuyCV9pyKzVIOW9WJq2su623Ht6rVRd23ANRKVx27nqv7GeqJYfHWzQv/r7OaLb/eJA/wAK+n/j JEzRWLE/8vyc18g/s4Xp0744eHZQ+N18FY+xU19ffGbzBb2Shv8Al8j/ABryMfH/AGqEj3stl/ss o+Zm/GqNpfh19LVv5V7d8fG2/wDBFH9mME/8zf4mH6xV4l8ZAV+HKFh/y7t/6DXtvx8R3/4Iofsy FD93xh4mz/31FVZT/EfqVjP94peh8d3DgdTVC4kOeas3LEv04qncH5sGvojqiN3nrikLn0qFpWzg inxkCsZpG8diaimiQDtTg4biueegzb+Gh/4uLoQJ/wCYvb/+jBX9VPh3P9qWx+v/AKAa/lV+GrY+ I2hj/qLW/wD6MFf1V+Hv+Qpbf8C/9ANc8pcx4mb7w+Z49+3IC/7IvxMQDr4H1T/0nevwlkspVdiq 9+1fu5+3ExT9kX4mSL94eCNUP/ku9fhO+qzmQkn+L0r5HP4xliItu2n6nfkbl7GVu5HtuIPmDGpI 76dRgtQ18ZBhlFR/KzcGvnJc8dYyZ7nxbokkkeQ5Y1H5ZPVqeqButKyAD5RWT5pPUe2yGrZK65WS pBpEjjiSm4b0P507e+MBmqoxpdY/iKXtOjP2u/4Jm/Cbw78RP+Cd/gKw17UWtvsd5dywyLOI8N5j d6+jPDHwH8BaCjRJr8kzt/E98GavgT4TftKfDf8AZ1/4JlfCnWPiM+qCLUNYvobf+zbR5mLDexyE 7YFc5H/wVD/ZoY/u7bxc/sugzc/pX3eHrQhRhZLZd+x8PiqcpYiTb6s/TyP4XeBYxuHnSN/tXh5/ Iivz+/4OBP2lPg98Cf2Tr74FeGvGrWvjjxXNbhNLtZ3kf+z9/wC+aTnEakYA7nt61xr/APBT/wDZ g0q0fVtY0bxVDaxLmSa50mSKMexZsAfnX5Cftw/tF65+0v8AtBeIPiteTMLa8uPK0+1Zj+4tV4iR fw5PuTXt5dTliKnO1ovX9UefiI+yil3PLdV1T7TqRbPzb/mX8etWDMWlw3Zq5q6upEQ/aJeR/q2y fyrpdMK3dpHODyyDn1NfSQ5ubQ4fhLULGXGG+UGnTOiOpQ9vSiKDa2TUN3hpdxb5scVtbS4R2C8l ULuA/hr27/gmRoh8Qftp+HZsfLptrc3hPPy4j2f+z14JcSSDIyv/AH1X1T/wRr8LtrP7SuueJgpI 0nw6ysR0/euMf+gGqi/eQSfus/bHwFq3/CSfBjT/AA+QzNO0kEiqxLNEjEHPsQMdT6c13atp8un2 ltf28MZtYtkeyLqMdD2rnfDWlW/hXwTprxTLHLHboBuXrkc0248S6vszEYypByScfjV06fNTulrq c8pSvv0PgH/g4F+J0J+DGm+BrHUti3GvRIYV/wCWqRxs7j8GMRr8j7WAMWPzY6bSOtffH/Bejxm9 58S/B/gV5eIbC41L5WPLTSeXz/34r4E1LUxougXGoFMmOI7V9WPQfiairaPus3p/DoYcdwdT8X3M yy7orf8AdIR0+U/MfzyPyrqbN90OVrkfBEZW3a4lG5pDuY7s8nvXUWk+z5axp7XZrLsaOnbcszt0 wAKjkukbzG29PXPpRDOYomkQds/NWJbaib65uImf7s+PatPd5STatZ0xm1hVcj95J6+1It0MyXEz ny41zt5qJN4gEMY2/wB5gKhngF062a3G1d26X39AKr3lsALM8j/bJhsaQ/Kh7D0/z3r9CP8Agnl8 EPFXxX+A82uaL8S7XS1sdXktmtWsjOd4jjYscSLt4YY465/D897zVNPsGC2tq81wvCLwdv8AnPcV 9Qf8Ex/2j/iv4Y+N2i/Cfw14Qt4NL126b+3nuLxmeRdpzIF3bVK8YwOcbec14ee4aWIwM1fbXbsd 2X1vY4mLt5fefal3+y98ZLZD9n+IOj3P93zYZYt35bv61i6j+zx+0BFkRyeHZ+P4dSmUn/yDX0Jc 6plc7vaqcuoknPmV+Xqeux9feR8ff8HAul+IdMvvgLp920cN1b/DPZcLFJuXfvjyAcf4V+dL6hr9 mcXECsPWv0r/AODjWOXUPF3wV8mTb/xb1mPv86V+cOnW00bFbhiwPrW2Ld6z+R35fH/Zov1GWGvC 9kFvJbbXA6lazviI6r4ckLDjiugW3gQ7wlc/8SYw3hyTk4OOfSuePxI6pfCz9Jv+DXnWbTwr8Wvi p4kC5W1+GqzsPZZs967z9un/AIOO1+GDzfDn9ljwxp+qa+oZbzX9S/fW1m/pFGp/euPVjsHoa+d/ +CC8kll4K/aQubW4YyR/BK6K/MRg7m9K/Naed5pGubiVpJWPLN/kf1zX0GBwccRRjKd7K+2l9T5P M8ZUoYl8ttUj1v8AaW/bZ/aS/a88SL4r/aC+LWqeILmEt9kt7iQJBaqTnbFEmI4gf9hRnvmvJbq6 +XYqhe/19/f+dVpLk546UxrosmXcYXsK9ynRp042grHgyq1Kkrydxty4bLEfr1rS8P8AxP8AFHhX TP7HsrrfbbsoknJj/wB044HP+GOax2l3HKdM5qGfk5rTlM5JS3PRdP8AjRYapbf2Xr+nx3EcibHi kXI9APUBevGCarXnhHRdTgk1DwNrTWuBuNncTBom9DwcrkjgcmvO5Qr/ACtS2Gsa1oM/2jS7+ROc /eOKOYxdLW8dDqdUu9f8P6m0uuLLY3rHEki4K3B64POOffnnpV/Tdd0nWV+x67Cisq/u1VVKmRuB kNhTjn39qh8N/F6wvrf+xfEMYVSv3rlFkVyRyW3d+wParWseCfCOq2zap4TvEs2HPkyS5XnkA9lb rgLx+tC5ZdSXe9mreZXn+Hws7ltT8HXqrLExbyZmwCoyBuU5+8e3T2xV+7utZtYFs/EPhi+tZlk2 +c8TNg4yfmx93aCSuAR2rmnvvGvhSVTeQs8cagpswwAyTyeoz7/hzXQ6J8ZbGK0W3uIpIpfJkRmB 3LvYnnaQO3cseQaL20YWqdNTLPiTX7e436VDM27Mir5bH5gNxbGPvYG71wOaryeEfiJ4qmU2HhCZ SF3CYxsqoMbieTkDB3HA6c+legaf8U9PklVUv4/Jab9432GJv+WeAPlGSOOnuc46m9p/xUtRPbTJ b2m5bm2bc2n/AD42NGwweoxyw65xtwAcHuk81SP2TY+Htp4x8O+F/wCzfiF4kSMLy9nC7l3THnBH 28kumHUcFxgE44rtPDfjGfQl/syKxkjtQywbZImgiZXKJgnl2V1m3FMAKV4BBxXmukfEPUjcQt/b M0jRtaOscdrFCxZWeMY2K7EmNjnHJOM9Aa1NP+IUNnpzyWlt/rrZY7gs3zOBDIM5+ZyCNoOSqnC8 LgEy2tkZ8sua7R29pr2saxPHp2sWkUKxyIDF5QCglFJJUZyCGuUy2MLxwMV3Xw/1q4u7q3i1maXZ 5KNcXKo3mleGJC/LuY7hj7oyy9eGrym28S29xbs1tcPGkjNL5Vqy5ZsuM8AquDIegY/KMMK6eL4j 2/hS3m8Q69E1naRs0m5YTHskIJ8vnkgEj1c+WoDjFctWPNobU3KMkfqh/wAE+vjxc/CzSNWt7GGG 7mms4/Lt/My7bOeGY+hPbrX0Bbft3+KpSzSfDq4C8/MJN3/6xXwj/wAEeYfBn7Q15q1/oPxl0OPU tNDn/hFYzMt9JHjIuAJUXdFktnaXYEDdtyN33dP+zn4leBorLxIittx80IP5GvL/ALPlNt2t+B7k cZXjCKh+SJYP26/FDNgeALg9asW37cXid1b7Z4Gkh292mFcp/wAM3fFaL93Hq8G087/L/wAavaT+ zb8RI7jGpX9vJEy/M0inI/Wj6hLaz+8r65iv6SO/8I/tVeKfEqNdNpVvbxq2FZpx/WtTUv2o7LSl UXd5AZW+8sbZ/lXEaT+zzd2b+TqmvbrXdlo4l7fnU+rfAPS7SVpPDu35l5ExJya3jl9o7feynjMT bX8kcB/wUp+MzfFj/glt8bPJi4060tgjA/ey49RX86dlp3iDxhrVvNJdwRw24PmR+Z8wGfav6Hv+ Cg3glPB3/BKH4yi9VUa5t7UyFfaQV+Acnh9tIvl8S6dYrI32cpyu1R714+Z8uGrKK3to/mfSZHGr iKEpSWl9Vt0HSxXWhyTaVbRzXEcuGaOMFgVrlb7xNqEHixdU8/yUtv3KwPx8p9q7TwD44sb7bJPa SIGmaOR3AIJA9fSsHxpoOk6/drrVovkrGSX53Zwa8yi+Wo1Uj03PcxHvUU6Uut7G9LLpSsv9r6e7 o0O7zmXtjOQcV9mfB3ULK9/4IOeP7rTy3l/8NF6WF8z/ALBz18P6W+o+JdKNnPcsfJIZNiYzjsTX 3Z8ODbf8OGvHAtrWOLH7Q2k7ljbPP9mvXr8NxjHNoLqeTxBPny7m6XXqfIuvSiLQp5N3/LPH58Vx N9J5Vl1rrPFkjLoDZH3mArhtamPlLGp9zX2fEUufFQXkfH4HSkzC1x3MTPu4x3PWsLwp43bw1qki 3Eh+z3Dbn+b7rDv+I/lWj4mufLsnGecVw93iRCQ3zYytefCjGpTsyZVJRqXPdbe6E65VsqwBDDvx WV4mke3ixbjdJMQkYz3P+f6Uzw7qlvd6DY31mm2M2qKM9iq4I/Aiq2rPczuVDY+1N5ULMMsq4+dx 9P5kVz4HD+2r2ltHf0OytO1Nd2VbG3ikWSaNMJNmKNQTgorZJ/Fh+Sj1q5aq1ncR3UTKGjcMu4cf j7VNDbLFFhYtihQFUdAMdKafT+daYjEfWarfTZLsjOnGVFKx2VlJHc2sV9bD91Mv3d3KnuD7iu0/ Y/8Aihb/AAb/AGzPAfju9vo7Wzj1yOz1K7m+7Ba3ANvM59hHK5/CvLPDmtf2VO1lcSH7PcNhm3cR v2b6die2Qe1SeIInilE4OJImDKff17/5xXDg4yp4lJ9TrxUlWwp/S18MLaOz8MebGvNxeSSOf9oY X+S1sareSW2raVdw5yb5I2x6E8/pXkH7CXxlb45/sifD/wCKdxdtcXWr6OG1K4fGZbxJHiuHxgYz Kj/hXrGty5n02Uj5Y7xSfl9q2xnL7GV+x4NGX79PzLniq9jg01pppAvDMx9BzX82/wDwUS+KFz8X /wBr3x943uXVvO8Rz28bL0aO3xbxt+KRKa/fX9tr4x2nwQ/Z18XfEy9khP8AY+gzyW8M0gXzptpC RDP8TMVUe5r+bDxJf3OoalNeXkzSSTSF5JHbJYnkn6k1w8O0n7SVR9D28xrfu1D5mOEJBA/iq9Cg hhVADx6etQWaK8rSAfKpxVvkdF/WvqKlTWx45Xid571bMtt3dXeNgo9yWAH8zWgYtHsLSaSe5jmZ MbOMZPr1/Q9Kqum4ZK1VliXOSKx5+aVrnpYHGU8HduHM357fIqy3yi3keMY5IX5s/wCfxoU4i/2t tV9QiCzxpH3bJq0o6D2rSVRe0sjhqS5pN9zU+HOqNo3j/RtUV9vk6lCWb2LgH+dfbnxkKy6fZ3Ec mVNzGy49K+CC8lvNvQ7W3fK390+tfa+qeIovFPwr8O66jD/SLa3P1wuP6VyY6PNOEu2h6eWz9ycP Rmh8VgZPh3lk3fuW6/SvdfjZr0Ohf8EV/wBmlLjS0vFm8YeJhtZyu3DRdOK8Q+IuJvhwFxyI+q/S vVv2ory2tv8Agir+zIbmdY/+Ky8UbQ7Y3fNF0rp4Xw0cZmSoy2k/0Z24j/eKR8o6le6LqjM+n200 L/xRsBtH0NYl28aPsZ1Dem6sq18QC6mkhihkuFb7w3fdHtWfez2sl400XmxsD+7kY7sVtip4nL8Z KjPZaXO6UoWvE293zc1IhJrO0rT9c1HbcPqUaxFseZJJt/TFdFpvh9JWZLiQbVbDu0gUIPoTk1y1 M2wkJcs2aQpSqK6RTHShSQcim3saWlxJDFIsiqxCyLyGHr1pscqsOa6ueNSnzLqLW9mbnw6kaP4g aLLjO3Vrb/0atf1YeGyTqVqx7g/+gGv5U/heP+Lj6Cw/6DFuP/Ii1/VX4bAGpWoH+1/6Aa5UeLnH xR+f6HkH7cxI/ZD+JhH/AEI2q/8ApNJX4PueSAO9fvD+3CrS/sjfEyJf4vBGqAf+A8lfhU2iTK+H l718znlOVStGy6fqd2R1IxoS5n1KIZk604SZ6NWhHoyqP3jmpo9Ktk7E/wC9Xi/VKjPZliKZlo5B 607zCeM/pWxHYW4XASnfYo/7i/8AfNH1ORn9Yj2MbzCO9IZjjAX9K2WtIgNpRfyqNrKADlf/AB2o +py7h9YXY/Q3RNMi1X/gmB8HvOhDbdev8bhns9cTo3hCJmVfssf/AH7FfU37EPwW8K/Fz/gnV8N9 N8SwSMlnqF5JGsMhXkuw7V82f8FZ/wBoD9mb9jP4ZXHwu+GHiG0uPiPqy+W1muoNO2l27D5pZFUk IxHCq+D3xivt8DQlOjCC7I+NxVSMa85Puz4i/wCCkn7QWk69rEHwQ8G3kclppM3matcQSDbJP2jG 3rt7579q+NdXupTcu/P+zVvUfEIvLmS5VWkaRixlkb7xJ5Nc9qmpSyS+bJP83I2r2r7CjRp4emor 5ni1JOpU5mM1C6CDMi/98rmtfwFrMVzaSWwCny2x0rlrzW9SQkQwxY/vTVP4O8TKmurbTzxfvlx+ 7XHI6dzWkakeZC5Wz0QzQxrxjcazr263y5OOR2xUt1KptmeP9ayZbgBsSLW0uZRQkkOu7lgdo/u1 94f8ERtISJPiF4uIVdx0+y3N6l34/wDHxXwPNOrL8npX6Df8EiTq3hz9mPxh4406yM+34gWizKI9 37tIYmP5E/rVUdZmdTY/YeSGOTTIYmh3+VbgKvqcCse73wpKJNPhCIrNJ5jcgYqlqHjHULu5s7DR xG0cll5kisct0XitbWfFVvq8EK6po1rHJHb+VhYwvQH72PvH+nsK6qfteVK2nXucrjFyZ+Fn/BW7 x9J47/bf8QW8V8JrbR4baxto+MRFYlaRR/20Z/1r5G+KmoiK3s9AiLbpm8yZfVR0z+P8q9i/ai8Z x/En9pfxz4/tFCwap4ovbiDaBtCNMxXAHbH6V8+6nqz+IPFtxqandDG/lwemwHj8+TXFXl+J3Udr vodJ4aQxW8aovG37u3pW1Bu87k1j6LOhjQBf0rUhlVLlcD/vqojGPKN7lvUZ/Lttue1cZoGsvbeL r6ymlxvZdtdBreoyBcB8cdfSvN/FWoT6brseqWpG71P86K0lH4RxXM7HqDavboVtVl8yRj8sUfzO 1XIrOWWP/S28tW58lSNxHuf6Y/E1zfgsRx6ct3v3TS8ySt1Oa6Cylv5F8xYoyv3m3r/WtqNTn1SC UWtGT3HlwJ5aSR28OP8AVw4Gfrmuh+CHirVdI+IlnfeGpZopkvIVtriP7zN5qnYO/wA3I4+prjdR vUkm+y2tnDJJu+aRWbaP1q5o11cWmp2qW9wyyWcwl3L8oVgcgDsMVnieaUHbsTFao/bKDV9Ra1t4 9Uf/AEryU+0bT1faM49s06+1GSKBQp5Nebfs5/FCH4vfCvRfHHmq00lqI775uk6DD59MkZx6EV1t zqbzSOxYbV4r8ar05060oyVnc+5pyVSKa2PEf+DhV2k8U/BGQHr8OSf/AB9K/OuIsxyWr76/4OKP EF5pfjH4EwwWqyRv8M2JP/bSOvzttfGWnMdkxaNjx83StcZF+2fy/I9PL5R+rRTNpnJ6Vz/xIVpP DciBvvYrVt9VsbofuLlW/wCBVmeObeS90MwQsNzN8tc3wvU65cvK7H2p/wAEJDCvw9/aWYFfMX4J 3X48tX5iy3LyP5gbHb6e1fpl/wAEJoGt/Bv7TiOvzf8ACj7vr/vNX5itk5UDtX12WJLC6d2fDZxL mxnokWDMH5YmmtJlgAePpVVXOcH/AL5qTzGOAK9OJ5JIzfNmoy46YpzElfeoxuz8wo90BrgY6VHJ gryKmIyOKZIAetGoFO4t1YE7afpev65oDH7BdsqsctGzHafTjp/gealb71RvHu5qeQDobT4mLewi 11FcLuLbJNzBj6sc89fT860rjT/CmuwJNCqrIed3AA6/f6c56Yz+HQcDNbndzTYrq/sv9RMyr6Uu aRPLHdHcTfDaOR8WF/tP8KyY+UYyN393PY1HD4H8Y20uLK5PHzFZOCi9Of0xjt9a52x8cXloix3S ybV6COtu08eWUSrMmoxK0R3RrcW7tz6DqPpnP4Uc0ewe90ZdXw/8SbSM79MXiPzWZZmXy0wRk9gM Zx65rUt7X4iNuFx4Zi/cw+czSF2IXAUbsYP8IUKcY/M1hr8Wp7ALLaSNcSAlyvllVbthu+PbGOTi tDR/2ifE+lyJBd6JbTCPcs+6V8yNnKM2SeVbp7DHal7pP7zyO/8ABfgb4ieI51h1C4kW3W4TdDps aryBvkXIG4kbwmCwyWUFs7QYvjVrGkWMtv8ADPw7fLdWulop1C6VRi4u9uG+bc24IPlBBxkscDNX v+GuoB4QY6BolxDrkrblupplPlSYUGbIABO7eQuOMjOcA15TaXM0V2ZZJtyyMSx9zyevv9PenGPN L3gjGXU6/wCAnxj8efBX4j2Hjv4c+IrjTdW0m7WeyvIWKsjA9OvOehz1BIPU1+237Kf/AAU98Sft C/CW18VaVbRyavbqkWuWMWP3E5BwQOflbBI546dq/Bi7l+x66s6EgNjpxmvbv2T/ANpK8/Zm+OPh 34gRTSNpU18lnr1nE2FuLGXG/GeNy4DDIIDDNFanJ07xepXNU2R+51r+1P8AFm+sjLbWMUcit911 oT9pD4xX1t5jXFtCu35sKf8A61eifD34BeFNb8L2ut2mpQ6hZ6hbJdWd7Dys0MihkdfYggisTx7+ y/qlpZSP4SvpBlsLHKu4GuD/AGpRvc6nRxHJe/4nFH9pn4kCRYJ76M9zxkn/AApb79p7xtbzKvnN gD+H19Kzp/2b/iqk6vKVHbBXotb3hP8AZl1O8kln8R6gISq/u1bOSaz5q/mYR+sSlbU5n9sX4maj 8Tf+CU3x0fxJHtS2isxGHbHVxX4e69rU+ieF1S0LTLIuW3D5SPQV+5v7cfwxvfCv/BKH466PeXys s9vamGSPthxiv5+tOn1LR45NM1bWl8kKUhtZG+Yk9/pXi5tR9tVg5PVLbyufb8N4ipQwklNbvV9v I6DSZLvVtLkuNMsLdbaPDfu+GB78US3drcJ/ZVpJC0k0ZCrkcn05q94O0oaJYwyRzRxM6srJJzvq jqen22qoqJbRxy+YzRTwptDc9PX868yKjKo+VaHuT5uRJvUteD7mGHTpPssrRzMhVYiv8Q/pX2j8 Frya8/4IO/EHzYVV4/2jtKRyq/eP9mvzXx22o6foWkra31rJt2lcxDLFiOlfXvwDiC/8EG/iMqpI uf2kNJKiT7w/4lj4r3OHYWzRTPDz+p/wnRgj5L8eXRg0iGDu0mfyFcLqsx2bjXReO71X1dbM/dij UD8RmuR168G4wp/D+lfR5nU9tmDa6aHzWHjyUTmvFlyxXyietctdNt+bP3q2/FEqxOHlk/CsC8mj e2O0ZNOlHljc55u8j1jwFalvC1joV04iM0yr5zL8sau3LH2AOa0NZfw/qfi+9vfClu8elwP9l07z pCzvHH8plY/3nILHGOTjAwBXOWmoTWvheGN7X/TLyGOON2JDRAL85xnGD7gnjqOQd/SbW2js1W3H yqoVf8ayrR+p4bl+1PV+n/BOul+9qeUSwyEgADtUJT5vu1aY4XgVVdmDYxXnRZtMR41cbDH145p8 WpT3Fl/Z1wy+dAmFf++g7/UdD16D3pFY45FQX0LSrmA7ZF+ZWHrVRVpJoz5mtD9V/wDg31/aF/4S H4feJv2ZtY1BVu/D+pLrWjq0jF3s5tsc6AZ2qiSiM8Yy121fpXflJbK1QD/l+AGR7iv54P8AgnN+ 0+37L37W/hP4n6o5j0tb8af4kgbcV+xT/upJNqkF2j3CVF6F41yCK/oD+I3jPQfBPw6m8b61rVva WOn+Zd3F5cXCLHHGke4uXJ2gADOcge4rkzapKNnHaX5nnxjy1rs+E/8Ag4F+OB8N/AbR/hBYaltu fFWtebcW8gB8y0tcOSPcTGHv3r8aNQLM+xT80hwM9a93/wCCiX/BQTUv20fj9deNU0YWXhvTkax8 N2jMwkFuJGPnyKfuyS5BZQAFCovzFSzeC6dc2+o3LXXnDbnEaZ6V6OW4eeFw1pLV6nRiavtKly1D Z+RCEA6U1kzwVq4F3pgikFtt+citXUOcqTIFXG2qtwRjAq5OpLHAqncqdh+X6VVO9y/Iw7mXzNZ8 sfdVcVp7QFG0VlRxN/akjE8qea1LdvNTjtVVP4guUhu0Z124r6e+DerPq37PGiByD9lv2t8HsqtX zLchdma96/Z01KK6+C9zYfaBvtdbGYw3K7uelaVveop+Z2YGXLUt5Ht3jshvhztUfw/0r1r9prQY tY/4IufsxtLKym38aeKCuO/zRV5L4wVn+HikkfcFev8A7TsiWf8AwRX/AGbLq5uNkMPjLxQzqP4z viwK8mjmGKyiNTFYd2nHb56fqe/GnGpjqEZbP/I+MDpmlaLHNdy3MfmJGW2yNlj+FcHq/wAY7HWo v7Og0JVkhf5ph3/CtnUtVtNYNzqmqxBd0eAu7GD2zXCQQ6O09zfLslXdhlXpyOa8WGZYvMKkq+Ik 5SPWx+Hjh1FU9mW9V1bxqLdJtIZZvMk3iNY9yhRjual8R+MtRvrJdFhMkd5cLh88YJHtTbzxbo+n 6XIfDP794yoKZ+UZ4OPfisrRBcaw8Op2/wC7mW8CTNITuOego96r79WNrP5/MyjyQ9ylK91qek+H YrmHQbSO7fdKsID/AFq4Mg9eKjsrWSysIbaU5aNArH+lTAc5r7fDy5sNF+SOeUeWVu2h0nwrdh8R dCI/6C1v/wCjBX9Vfhv/AJCdr9D/AOgGv5T/AIXsf+FiaFg/8xe3/wDRi1/Vj4ez/a1r/un/ANAN ZfaPEzj4o/P9DyP9tjH/AAyX8SgT/wAyTqf/AKTvX4dkBGZQf4q/cT9tvd/wyZ8SSB93wTqX/pO9 fh2/DN9a8bNPjj6F5T/BfqNz7GlBGOv60w9OKK8g9flY93CDLVXk1K3Ruuf91qg1Gcn92pqkFC1x 1sQ4O0TenR5tWaf9qwelSLdJJxmsml3MvQ1jHFT6lujHofp7pv7dnhT9hb/gjp4U8ZX9zI3iHWpN QsvCdusTMr3RLne21ThUHzepx3r8K/H/AMTdd+IPinUPFmt6m17qWpXT3N9fXm9priRiSzEnqcn0 6dh0r9Av+CqOu3Whf8Ehf2dblLETK3jLUg+7sPKl5FfmhJrUOtwrcIUYfw4ONv8AhX6lkkaawMZf aaR+fZhKX1qUfMfqF/g/8fSr3Zay7qc7d4m3f7qA/wBakleYSbgzY/iWUBs/yP55rN1J7kq0atZr /tecVb6fdNenKXMjliijqV09y2ySObYB0ZwufyH9aj0+We3njkso0i8t92I0OW/PJNTaZoNzrF/D p9sr3lxcSBIbW1jLNIxPAGc5P0Ffdf7If7Cfhz4c2cPxE+NOgw3uuSqsllpFx80ViOxcHIeT8Nq9 uea87EYmnh43k/TuzenTlVlaKPlmz1B5rWMP90jPzLz9Ko63cNHchoe6/lXo37WugW3hH4+a5a2N osNreSC7t441CKquM7RgAYHtXlF5IZ512senG2vUpVY16MZrqjmlF05NPoTmeZl3Zr9U/wDgiVda fpX7Nd2bsI5vvEs8hik6OVVUH/oNflgqhIQzt2zzX6I/8Ev9VbSvhF4T0EOyyahrk07em0zsw/QV 24Onz1LHPiJcsUfqJ4b1S307xNJrc1qJlWMxIvZFwDn9Kj+OfxMh8I/BXxd4xt41hk0vwxqF1DJj G2SO3kZRn13AVc+HvgV9VDX+ryZgkHyxso29OteJf8FZ9YsPhj+wv42ns70W82qx2+m2SoxDFpZk LD6GNHrtqSpqLTfQ5Yc8pK3c/CHx94lfT/D97q083+k30jJCG+8zOTlvwGfxrgvC9vKzDdnLcMW6 1Y+J+tR6v4kXSLSX9zYLs3f3nP3j+HA/CjR42iRRH6dPWvBcuat6HpKPLTN3TH8i5VD39K1GmGfM jfr6VjWc6oMN973q6107L+7j/wC+q6I8uxJFrL5hYtlv9pq4fxc8V0m3ym+Vh+PFdRrMm+Nmc9/p XG65L5kjIDxXPWl7uhpTPSvBMFqdEtlsJVlXylKzN1PvXQi3hEHlbWb5vmJ6tx+P8q4z4dvFfaPb 3Nr8jRrsYejDj+ldlbkvEFMm4966sPL3FYma97UqTM0b+Rp6jzP7wPC+/TmpQi6XZokTZk3Z+vqa mEMUPzRx/Nju1NuNzKzYXPtirn6kn2B/wTB+NM1rPq3we1G43R3UP23Tg3aVeJEH1XDf8A96+vru 9+zWoyW7ttr8tf2XPG7eB/jp4d18zbY49RRLhRj5omO11/EGv0o8T6vjMUTbmZti8j8a/NOI8L7P HKp/N+m59VlNbmwrT3Wx5n/wcITC68R/AiS5Hyt8MSRu/wB+OvzP1jTlecTRRMqq3UV+k3/BxBq/ 2DUvgIbnSLiWJvhhnzoUyq/PHX5tz+IbG9s5I9LvV3NjMc3ymvn8Z7b622lpofR4CdH6lFNq5Us9 L3X0skFwVO35R71lX+r6ql5/Z99eSOofCqxrqbWCee3a6+y7fkwdvf3rAngg+2RtdDdtbhWqadV8 zTNq1OPs04n6Ef8ABDm28vwN+0xLj/miN4P1avy23MAK/VH/AIIhzwz/AA+/aaaOPbt+Cd1+PzNX 5W7sH0/Gvq8mlzYTVdT47PIxhjrLshkpZW3Y60b8jj+dLKN68mo2I6V6bPFJo3BGDTWUI2cUyJju 5NPlJ25FUrAOyMZpvIPyio1cY+anA5HFHMAjAngUwjBxUlIy5HSq9AIpE3Diq8qDqatEEDJFQTJu 696mQEAtnkBlZfuqe/SkjQFFcnqtSKskQOB8ppI0ITYf71ZtAHkZcEzcelWLl2uLvz2t1jPlorKu eSqhSx/2mxuPuTUMaeZIMH+KrTj96w3fxVcUBa0wEqwVq0beUOuxj09ulZ2nuyLgNVpTsJG+rAva rG8trFcYX5eNwPWpNculm8OWkqBf3cwHB6kCm27LcWj2p/3lB71Bcbf+EdmhaT5o7hWVSeueMfyo JfQ/oF/4ID/tb3P7Rn7Dln4J1/VBLrnw5uv7HunZ9zSWjAvbOx9cb09hGo+v29e38dtALhpF29WY 1+CP/BuB+0Nb/Cv9sy8+EWuaiYdN8eaLLbxqzbU+2QnzYj/vNtMY/wB6v3jk1HRYofLmul2+jd6z hKyaPSpS5qdzMvfEOmXoeWLexjGSyrxXknxb+JMmjlp9Gtrq4k2/6uOF817faTaJNGfsqRbT1245 qvcXnhpJPss1nHuXuUFTUg6qsE4ylsfIv7T3izxN43/4JRfHFvEWn3lq0K2nlG5jK5+cHjIr8G9Z 8JWPiXVzqxuDaXUON0MqcOB3r+i//gqvdWFp/wAEofjFcaPbbWjtbYsIeM/vBX82+uG/g1iZ4L6R bVYVM3zdR1x06185j6NT64kpdNz6LJ5Ro5e4zXN72v3I9L0zw6mtaaqXOpRqQv7uSFuE+vrWD4ps 7rwcZEnvzcysyi1dTwvqcVmfDPVbqKyuXjG63X5ptzElR6j3/Crei6r4e8T+ISur3H2iNpN9umeg z9015cMPUoVHd3it9D3KleniKceXST2Nzw7He3FrHei9t5Wzvj3YyGr7f+HMTS/8EKfHf2hV8xv2 hdLMxUd/7OevhPxN4b0Xw39o1iG6kiaRv3EKZVUbt3r65Gt+INC/4N5fHlzp1+sdzL+0Ro6TXDHl FbTZCSPevUydxjjFVi/lY8rPPdwLg1rda3Phnx54y0rTtWur+WdVZmKwx7uQBxXn9/44+0ylhNy1 Pay0e4VL90lnaZvvSYZn9/m7Vbj0jS9rJ/Z0SsewjGf5V9D7rk5y6nykpy0ijAvNU/tfcsk21mGA cVb8AeHpdc8QpaXPEMLb5m/WpdT0B7cEWyRrkf8APEf/AFq6BILXwF4QS1v3EV1qEi+cyjmOPIzj nrXVh4KU9dkZyN3SYo9au7jU3tmWNcRWW7kbB1b8TWpbrLbcA8dKWxa0eNGsXVrYwobfaP4NowRU qx7Ofxry8dUlUxU7vS+h6FGMVSjYcxwvIqrNnvVhmwvNVL6dQyhTXNFalSFjfaPvfhTvM3cBqhEy nrQHXOQa1tbUxkVdUtZUdb+zA86Ltn7w7ivrX9ob/grXrPxL/wCCbHg/9k3T7qaPxTFI2m+LNQ2l Q+k2yoLZAQBlpVKRvy2VtZS4PnAj5Q1a9g0+xkvZ2+VV4Hqewrzue7e6uHmlPLNk1dKjDENc20dT nqRjuySWbzPv5/z9KjM00TboZCp9jTd4xjNJuX1r093cz9029A8YLa3EcWuySfZ8/M0MYZ8ewJAP 513FnYx6xprah4bvE1CBRmRrcHfEP9tDhl574wexNcB4f8TzeHbLU7OLR9Oul1SxNrJJfWYle3BY HzIm6xvx94dsjkGqGm6hf6ReR6jpl/NbzxNmOaCQqyn1BB4rWnHByjyVo363Ts16dH8/vJ16HeXd rcxos0kLKrHCttPNZ99IltA00h4C9PWu48RftpfET4ueD9M+HXxuurS80nR4Vj0u50Xw3p9nc2+A FDM0MKNccdd77ieSx78lqPhCfXbOTU/B+qQaxZxqXm+ynE8CDqZIjhlHbdgqT0Y1vLL1UiqmFfMr ap25l3dr6r0Dml1PPZ9aubqd2tojukb8qn0+PX4T54m257ORg02xiBaT7PtjXzCPMbOevarsWlwX H/HxqTy+xQV5covsBM2vQhAl06LKPvBWz+Neg/s5+Jfs3ie40eKf9zqEalhnjKNkH6815vJ4XsSP 3LA/7wP+NTaGuq+HtQi1TSpxHNbyB42iJ6g9ME10RTlCzNKcuWaZ95eIyH8A7V/uV3v7fPiK68N/ 8ESf2ZWs0ZpLjx14qRfl4B3RV5hYayPEXwgsdZxj7VZrJ9MjmvTv2/orGX/gi7+y5DezeWp8feKt vzYzzFXz84x9nVUlfb8z6PnlLEUXF2ff5HwHpmsjWNG/srU0nWSTAleP5TUfjOC00OxWw8P6eqtI oR5vL+9/9etS41CzsbaO1Xftf55JVX+EDg5pPDuv6brNrtvT5jfaceY2GyvY4xx0r56Mpxqe1itL 7H0bpxqU/ZTlq9mYHwv0qMTXz6m6qYQwOehJ74rc06DQdHV9sis8cglj2gfXNT6xpwGusuh2m2Oa Pdc/L0/OsK3sotIi1LXdbnLNI3lW9uy/r1q5T+tSbTte2hMYPBxUVG9r6npltdm/tYb4EsssYZWZ RyDUn8Vd5dfDyO8+EWj6zpMGZYdPi3YXqNorgyCrbW6jqK+1weIp1cOkt1p9x5sr81++pu/DD/ko 2hf9ha3/APRgr+rPw7/yE7X8f/QDX8pnww/5KNoXP/MWt/8A0Ytf1Z+HM/2lanPY/wDoBrS54Wbf Y+f6Hkf7bjiP9kj4lFv+hJ1P/wBJ3r8N/tUDyMVfvX7jftx/8mi/EzP/AEI+qf8ApO9fhDv8snA/ irws2qctaK8jsyanz0Jev6G5nI4pjAlfmb/x2s5dUaJdqCmSX1w3Of1ryZYiCier7GexPd2qA72k qmcE8Um5mb79Cjb3rza0oyldHVGLitWLQS3UGiisS/ePYv8AgrBtm/4JAfs5mcEH/hM9U+62P+WM tflyY302T7XaOy/31bv7/UV+o3/BV1rcf8Ef/wBnPzVVv+K11Mfexj91LX5c3F6kLbFufl/uN/Qj n+dfrWTS/wCE2m3vZH5tmCl9dn6ssXl291AHjmYbl5pnhfwj4g8e+JLTwj4W0S41DU76URWtrbLv ZyfboPcngV1fwZ/Z2+LH7QOtJovw08LTX0YkAur5vkt7UHvJJ0H0ySewr9Kv2Q/2LPh1+yz4fW8j WPVPE91CF1DXJ4+QP+eUPGY0B/E9/Sqx2NpUNb69iaNGVTT8Tjv2M/8Agn/4Z/Z90iLxn47W31Lx dNGC0m3fHpoI+5Fkct2L/lgcn23VNEt2ySK6W7vRhiQP8KyLl5blzHBF5jH+FFr5epVqVqnPI9SN ONONkfEX/BTb4crZLoPxFsYsbWeyumHYH5lJ+pyB9K+TNNdrjU1Q91/Kv0T/AG8/CsniT9nvXYZL LdNYKl3CpX5gVbGfyJ/Cvzm8OTPJfSPF/DHhq+qyitzYVRvszy8bHlqXXVGtrcotrNtkuG/venFf ql+xF8DrzSPgt8P76C4hkmbT0N3HDu8yB2j3c5AHOT2PSvyb126kknjtBHvZpAqoP4iT0r97P2D/ AARN4o+CHgfx3qdlDY3F9osD3FvEC0asi7Rt4Hb+dfS4GpFSl6Hk4mO3qenfDf4i/EnwfLZ6b4k0 2e909G2x3aqfmx0ByMHjIr5N/wCDhf8AaU0uD9nfwz4OtT9nuNY8QSXf2d/vboYtqDBJO3MxPXHy t0xiv0OHhmG90AabeRBYm5bao+XB4r+fT/gsx+03pP7RH7ZuraJ4M1MXPhvwXH/Y2l3CfdnkRiZp Qc/MDIXCn+79ajF1KKp81tehWHhPmtfQ+RrZJZbsySlmZpNzN39efeugshtVSOnvWRDEEuFcua14 XQptx29a8qnG2p3S2saUW1V81Wq5DPGU+Ybj+WKybS7eA+WTlasfaQeVb9etbRkZ8sin4guJCCAc LnoK5PUm+bJJFb2tTTE71HGMVgzCSb738qxrSKpnX/DCfFp5UTrHubDwu/p3BruoBfqcw2hx0ypB rzTwDpaGWS8iQmXzOkfOa7yyn8T2x3WsSsv/ADzkk210YaX7uzRFS97mjIdQJ5s5vwXtUElxOw2p aSD3birC3jXKD7dFJay7fvH5k/76FV7rwz5x835493908fWuucY6NEfHoaHgf7DpniWzW61BGuLq 8jWFI2DeXlhySK/Sq/1iKe+WNZ9yxx4/Gvy90u0uvD2vWtzIzTQrOjZPVMEfpX6JaBr6ahp8epZ/ 4+VEg+hAxXw/FEZSqU3bRJ2PoMn5fe76Hr3/AAWQ0uy1XSPggt3bRzL/AMK3UbZEz/Elfn34k+AH w98QKzTaIkDtzvh+XBr9Bv8Agrm/naD8C3Xv8NU/9CSvjMq+OEr8nzWpiKOZzcJNbH12X8ssLFNH hesfstazpwabwb4smXHSKb7prjdb+GvxU8PHfqvheO+Rf+WluOTX1Jgn70f41G8CuNoSpp5vio6T Sl8tfvR1+xg9tPRno3/BEHUEuPBn7TlrLpd1aTr8EbvfHMhx1avyvDfLx61+2n/BNLSLS2+Fv7R9 5HZqkn/CmrwGTbyR83FfiYHBXdj8K/RuHq31jLlO1tWfE56pRx1m76L8hFnbowqMyBW2mnMcDNQ3 LFWXK17R4xNExUZIOakLF1warwEE7SKnTbjFAEZZd2MU9XwOaY5APGKFbIoAer7jgCgZy2KaBmlU 4NVEBQ2eCKHjDDikYAcg5pFYgdKNtAGyLlelVlIDEbTVt2BHA/4DVVsR3ZDDqKGgJIH2tu2nirV1 F5c6sV+8mf8AP5frVWIMHyoH+FXLlswx5A496IgOtCu/5atb2JyTVCLCvjd+PrVtCgHykdKoDRsG Akyz5XH5+1JqcRWyuAmWAw31APSq9nKQwyenTFWr4iS2mUfx27DA+lAGz+zz8UNX+Cvx08I/FbRp WiuNB8QW12sh7BZAT+ma/p3s/GvhXxXpGm+JdNkkex1Oxiu7STdktFKgkU/Qqwr+VWKUmJZeOmfr 7V/Rp/wTA+N3hj4zfsCfDXxXrl2H1K10RdPvgzYIkt3MSj/v2sf4VzVo2le504WXL7p9BN4mstIA e1lK8fLnNFl4tm1WeNDC0h67mjIrP1fUdAu5Ekd1hj6ZGKm0m70iMSTQaksiovDLjisIz1+I6+a5 x3/BR6K51n/gl98YrBkW332tsqyenzjmv52/GPghnia3triSYJhWmC/xfh2r+gb/AIKOalb6h/wS m+NUtjqTZW3tA7xthk/eD3r8BvA82uQ2c0pYXMLzMoaaQKwH97nrXiZk5xrxqqVrLY+iyeVOrQlS kr3e/wAjP0LwneaZpP8AZMkZjnaQfMj4EsZ9apavZaDojnTHtLqO4j+fzLdev41p2Iv5fF5up53V eBCrnk+3uK0PGi2Au4U1G8+yrJw8zR9R6e1cPtJqr7z37Hreyh9XbhpbQ5+08fWF9pUttrUHmMv+ r34/A9etfYHh3T7z4h/8G7/xKisvvWv7R2jyCNf4kXTJMj8jn8K+J/FdnoFlCh09I2ZnbdJv/h+n vX3r+ydbrff8ED/iZaxnCt+0Vpa8++ltXv5dh6fNzxT1/M+azTEVfZ8s3fY/O+z062RldE+4gABq V0RH+WML/uLVrU9Pu9H1u607UIjHJDKysh+tIyF0JWMD2Ndu0rHlWW4/Q9EXVb8CddsMPzyyHlUA Gef89a5PxzrDeINXkvUjbyI/lhjGcBR/j/Ouq1y4Ol+HV0mxkf7RqCjzm6bUHU/ia5l9HnEGYYmk /uhVrv8A4NFRe71f6HL70paHoGiRWtpoWnW9s3y/YY2XryCPf6VfY7QCWrjPD3jCSOTTbDWImjkh WS3Y/wCz8pQ/zFdZNcpkZH3uRXl42K+sNx2Z6GHlenZkVzfFfkVaqT3O7rRfTDzeBVUtuNZw2CTJ ll3dzViM5ALHjvVOPzN3yiq+u6x/ZGnuSvztwuT3pSvJpIylLl1Mfxzrf2u7XTrVsxw/fPq3/wBa sEADpTWmZ5C7tuZuWbPWgPk4xXp06fs6aijmk7sdRRRWhIoJzT6jBwc04Pk4NADsZ4zWn4hPhJWs W8HJqUeLJRqB1CZG3XHO4x7AMJjGAcn1J7ZnJ4qRRtGKaly6lEaRQK4Zo+hz8vNa1newsu19jLj0 +YVm0ZOcKeT+tEXZkmtvaAbh88Z6e1WvD9vb6hrtrbSTNHDPMsbsq/dycZqjawMYFUSfvCcMpr0L 4O+ALsatNqeuWv7mBY2j3chyW6061WnSp3vr2Lpx5ppH09/Zdtovwsg0mz/1dvbLHGT1OB1ruv8A go9J5H/BGb9lWZk3bfiB4sJX1/1NcRe3CnwM0X3tsXHNei/8FDNMOof8EbP2WXYYSDx94qd2z0GY a+e5uX2jb0PoZQcqlJLe58I2GpeHtYtZJtQvGZrWDcse0AP6g1W8Cal4cvr24+yWX76aYbRtHy1G fsKtJ9m0p5YriQq/lqfl71L4bTSdN1SO10my/eSSb22L930NfPSVP2c7X127H0sXOVWF7WW/cmn1 f7Hrd5puqTyRyA43RrzjripL/SpY/EmnnUwZLSS3yGI4DH196zp7fV7vxXItzCpaSbeJA3Cj0rU1 fUvEEVzHaXsse2RyoZH44HA+tTyqnKLjbVIfOqnMne19D63+G0KP4A0u3kT5fsKDb2+7Xnfxe+F0 2kTSeItEh3W7HMsY/hr0X4ZBk8C6WsnDfYo9w98Vt3VpBe27W1xGHjdcMvrXoYevUoT5onFKPNof PfwwUD4i6Hn/AKC1v/6MWv6tPDv/ACE7X8f/AEA1/Ly3w+l8H/FfQ7+3UfYptYtyjdlbzBxX9Qvh r/kJ2vGOv/oBr6bD1VWjzI+cziNpQ+Z5B+3Jn/hkP4mY/wChH1X/ANJ3r8IHJMjZPev3f/bmJH7I fxMx/wBCNqv/AKTSV+D7DEjc/wAVeFnX8WPp+p6GQ/7vL1CnAgrgmmgE8AU4IQeteFI94AnvTqME 9BTlhlf7qGsZKT2JbiG3jJptWI7K5YYMZqQaXcAZOFrPllLSxm6kY7s96/4KF/s//Fr9oL/gkt+z v4f+E3hOXUri18ZanLeu0iRRwR+XKNzu5CgZPr+Zr54+Af8AwSm8K+HNYh1H9oTXV1i4hjEjaHp7 NHbA/wB2SThpAPRQg9zX6E+J/Fi+B/8Agl18GnuNMubuOTxFfb1tzgjG859xXgdp8U9F1vxDJdIZ 7bzl+7dR7fm9O/8ASvsKeNxFOlTpR0Vl67HzFTB06sqlXfV2O08L6N4c8FaHb+GfCOiWunafaptt rSziEccY9gPX9e+avT6iBEcN3pvgzwJ4z8eaxZ6L4f0tWkvm220l3dxW0Ujf3RJMyoW9Buye1fSn gj/gkh+0P4jiiu/FviXw7osL8tG949xMv4RKUPH+3W0adSprY4pOMLLY+Z9PtNR8QXq2GnR+Y7Nt 4XpXsXw9+FmneHLBrnU4lkupI/mLDp9K+svhb/wSs8G+CoFfXviRdX02394bPTUg59i7P/IV3jfs HfA+yhafU/EOubFGWeXUIVUflEMV1U8Py7nO6rm9D8if2r/C6Xqax4ekjXy9QsZofpuQjP4E1+SO n239hTX0AO0w3TxfMP7pIr+nT49fscf8E/7mRv8AhIfGniq8vFz+50LVoZCD6EmIqPzr8ZPi5/wR X/ad8RfEPW9b8H654QttJvdUnm0+C81ifzI4Wc7Q+225bGMkd+1deBxuDwc5Kc0r/mbSy3HYmClC nJr0PhXT9RSfx5paTP8AL/aEZb0wGBNfvj/wTL/af+GGufDrRfgprF+kWoadbKunySyBfNjPRceu TX5s/Dv/AIIhftOeG/iBY+JPFviLwbfafays89vZ6pcF3+UgY3W6g4JB6g19ifs5fsizfDQw2XxA 0a1uo7SQXOn3VndET2c6MGCbhtLRkgcE8DOK9XD55lcYybqxXzOerkeaXVqMn8j7Q/4KDfFuT9nX 9jT4gfFqyv1ivtL8MzfYJI2+aK4kxDE49CryKw+lfzBxTTajNNqd5PJJLPKZJJHOSzMeT9cmv37/ AGwPGfiL9rr4f3f7MniT4e+VpN9Pb+dqd1rAtYbrYQyr+7UyPEHwG2shBXll6njP2WP+Cc37Beke Nbf4MfHf9kHwb/wkUpc6L4h0fxXqOpabqxQbthW4m/dybQXCjzEZVOG4YDf65RxVRe8mntbY4ZYe thk1KLTW6PxBt7aWZgLeF5GzjEa5P5V0Fl4K8TSgOdNZFZfvSfL/ADr9wv22v+CFvwi8e6DN41/Z Y0S18Ha5axEyaNZgixu8D7qpkiE+6kL/ALOea/K34x/AP40/AbWp9E+JXgLUNP8AKmZPtbRM0D+w kAx+Bw3t1x6FPC+7c5frF9Njxd/B2sopwIdwHTzOf5VJY+DNcugfNaCFf+mkgyf++c10k9qsr5Rj G3XcKo3FpfW7NJc5ZQM+fbryPqOtP6vHoV7S+5T/AOFR3d+m6712NV7LHESf1xVuH4S+FdLffdWr 3a8bmaRvl/AY/mait9R1G3Pm2Wo+ZH28zPHt9a0tN8Ui4HlTr5cnQ5zhqqNOjJ2aJ55W0HWXhzwv obtNpFn5O/7wDM38zVyK7gdf9GnUr071VvNSUNkxque61n3Dwsv2mwlZJF+8px81acsY6In3mbk8 ga3/AHjhl/u4rBmv73RLsrp8uU3bms5D8p919D+NRxa080nkyHbJ/Ev973zVfVlkuELZZZFPJz0q ZyjJaFRUkaFxrdtqtut1A/GcSRv95T6Gvtj4f+IXj+HmkSSyZc6bD/6AK+AmvjFNHcqu3MgiuFB4 OTwf89voK+xfDHiAr4W0u1ibhbGIdfRQK+P4j96MD3so5YuVz7X/AOCqFoL/AMG/Ae5Z/wDmmUf8 0r4/k0iXH7tq+tv+Co95NF4C+AKRtt3fC6I4/FK+SE1a5UYzX5nmv1X69NTWuh9Zgfa/VVyshe1m h4kSkSR4ug/76FTvc3t8MKq46UiadeDnyq8n6u1K9NP7js5nb3j6n/4J03LS/CD9o4GFR/xZ28PG PRq/DOPJHNfuZ/wTtt54fhB+0dI64/4s7eD/ANCr8Llkbdwxr9E4e5/7NXP3Z8XnVvrjt2Q64mMf DfhUV0zGNWNSXqrJDuJ5HrVV3zb9fumvc9DySxDKwfj0zVpWbb96suObFwuP4hV5ORw1EQHygqpf dUSSMx4b9KkkG75SajAxwKoCZWOMbv0p1QxlicZqbnHWgAo5701mGeKA/qKr3QG3Cufmjb8Khujv TcB8wYVYfleKp3g2Izb/AMqkCzCMS8vVmRlaDH+zVOzYsiyF/vLVt03QjtVRAjiOcKKuqSUXPpis +ByHxn2q9EQ0W4dqoCa3ba2SPpWjEyv5Zbd82Qx7CsuGVW4FX7eQiBR6SUAc6tzIYmRm9lzX6w/8 EbrTx14l/ZJiOh3l5DHZ+I7uJmg+6BtjOP1r8nJIQk7JnP7w8etftR/wQGg8TXn7Deq2+l26rb/8 JldDzmTqfLjyM15+Mp+0o2KhHnnY9q1jT/ihNDCtpqt9J9nkHmI8RIatC0/aG13wDPBp2o6Dds0g 23GIzj/D8q9QstUOj+ZBfnzJGbHzIDWTq/iTwrdeZ/bNnC3dj5PSvJkvZy5r2NvYyjtI5/8Aao8e +E/HX/BKj45XlkklvAtvZ/aWuFPBLjsa/DfTNZ0rVRNoemu+1VO141+UjpX7mftL3vhXxj/wSt+O mlaLp6wRC3tUkfy8bvmHOK/DNIbfw5pqxeGLXzN0gjZjyS2efpXHmMoy5ert+p9hw9GpDDt6b6+e xn3Pg9tL12G7uLi6kjhUSYK/K3sKua3qFtq8U114gP2ezjbdDExJZ8dBW7c+JtKWRoLqfypLRB5y sfbpzVLxDpuheI0/tyWzZrdFVbXbJ8u4159OtKXL7RNNdf8AI9ypQh7ypvfp5nm+sXOj3emMILJv tHm58x/7vpX31+yXcf2d/wAEDviRK/H/ABkdpP8A6a2r4x+JPh/S7iKG803T1jZI8EwrjdgV9qfs zacW/wCCB/xHgCkH/hozSmIPX/kGNX1mT1o1rNde58fnFGVPdrTsfEvxi0uabVF8U20LOjx7brap Oxl6E+2MY9xXN6PbvqLfbJFdbKFj5kzLhSQMlc9M4/nXpXxA1/TLTwMvhW+8LRy+bdN9suppptsq srBd3lj5QjbWGDyRyCCa898RWFj4W0Gx8NaBr9teXWpwrNeLDDMDajrsbzI0BIAyShZSOhNetRo0 54mUpaJP77bfeeTflpxV73MPW9QmvdQbUWH72b5YU67YxwB9eKm06wmIMj5Zh154FNislluVkEhb b90t1+v+Fa0KFF8sduvvXLWre0k5GsKempk6lokdxbsrR7W6hl6g+tVdB1q60S4azvyzRFuTu+6f 7wroZLcnqa9R/Z5/4J4ftXftmJeXX7OvwV1PxBb6exS81ISRWtpFJwfL8+dkjaTvsViwHOAMZzUo v4mP2cou8TzX/RrlI54ZAysuQwbg0CCIcha6745fsTftX/spSzJ8WfhXeWlvbuq3t1ZXEF/a2rsc Kss1tI8cLseArlST0B6jh7S6juIdyt8/Rl53Cs2o/ZdzRc1veRYkMcamRiFx39K4bxNrP9sagWRj 5cfyx+/vW54t1Z7S2+zRnDS8M2egrkwjZzmtsPT+0znmxKASOlBBBxRXYc48MMcmjcvrTBjuKcAp 5AoK5h1ABPAFFSJGQckUFDowRyR2pwUnnFOSNnHyipFgfGdtQ5AQlX7CtHQNNWe5W7mizGrYBPQt W18KfhF47+NfjzT/AIafDbw7caprGqTeXZ2dsuXkOMn8gCeSBXpHjH9nvx38OIY9I8WeE7zT1XcI ZLq1kjEyqcM6MygOAeDgnmvIxudZfg8QqM6iU2tr6272E4ztdI86uPCGqTRLqOmWc0qF2WVkX5Q2 eBXqPwhku/8AhXd8dR8wXEWpRx4kUjaoHQe1fef7O/7Enhb4cf8ABLhP2l/jPpdl52oeImn8O28i /vr1SNiJn+4cFuOmO2a+XfjFrMmrwyXY06zs0kmU/ZtPt1iiXnjAHU47nn1Jr5bJeLK3EGYV8OqN qdKXLzt/E+jiuqO3CYepF+06W/M1jOX8CMXPPl4r17/goVdDTf8Agij+zReldwj8ceKCyY+980Ne NNIp8EYB4MYr2/8Ab4tLW4/4Iu/syx3ZXYPHHiZmDjg8w179aS9jUv2/U9ilrXpev6Hwb4U1ptf8 MN5emx24KnbHgfMtWD4Xu7m1t7nSJzE0at5hXqfam2zyaXeLFpkNuImg/d7vu5zVSzvb3SpbjUYr mRriRiGjP+rXPt6V8pLm5n7PS70PsIOMacfaLWxW1qyg03U7aCzllkkkjJuJm/g5HFOvdNl1d/La I7Vb927L941V265q9x5moXW6b7VuWGMALt2nmtZp7Ky04te3hj3NiNo+T9BXTUc6fKk1dHLTpxlz XTtufVnw1R4fA+lo33lsowf++RW9vAFYXgCRf+EN00ruP+hx8sfbv71siT2rui+pw+he0DR7HxD4 l0vTL+LcjanAV9QRICDX9EnhzA1O1AJ79f8AcNfzx+AnA8c6OP8AqJw/+hiv6HPDh/4mlsPr/wCg GvayeXuyXofO538UPmeQftvr5v7I/wATIv73gjVB/wCS71+F40aEN8z96/dP9ts/8Ym/Ej/sS9T/ APSd6/DlyMsc96nNqcZVIt9jTJ5SjRlbuVF0u2U96etjAGzsqf5fekyRXk8kex63NU7gltCB9xak REDYApqnu1LCQCSanlitifeJaGVQMdfeiisnsZyP0m8EeANN8df8Ex/hZbXyq3kaxfOgb1O8V4T4 i/Z10a2uTNCzRtn5gki8V9Wfstabdaj/AME3PhulrGrMupXhYMwH8T+tY/inwZqh3TSWC+3zcV9F CkpUovyR4sanLUkr9WeW/APU734d6hHbpcXDR7grLIVOfYYJr7N+FHjvw/qGmx2MMNxY+YuZP7N1 CW1ck9T+5ZTn8c18sN4Ynsb3zmtVX5s/6z/69bVz8b9E+H9o+mre20V0se6SZgpEQ9fr7U5Vvq8b yehUMHUx1ZQprc7/APbP0t9Wis9M8FftqfGbwxfPIrS6L4d8WQrbmPuHea2knBP/AF1B9MV55p8U WgaVHZ3PiXVtQZR8174g1ya9uJW7lpZ5GbJ9MgDsK87vdV8QePdUk8WwedZWLMX+2XSt59367FYf Iv8AtNz6DHNRH4weDfDzpp2v63FDcF9trCsiySznsFAJYn8M15dbGVsR1sux9ll+TYXB002k31f+ R6PL4ksblWs9OjZkQfvZG3Ef99dDVeTX4XDQ277gP4mXj86x/wDhJr3UrBbvTdIYuy4j+3Tqm4e+ 3cw/EA+1VxquuSw7Z9JjVsgMscxKj/gWM/oK8uUJX1Pep8qjojozcpdIqzbTu/u4qpr+ppp9jJIk A+VQPN2fdGPof5U2zVo41yjGZv7uG2VafS5rkYvikkZHrg1nHDyvdmU60YrUzYLj4d+MLRtcTxHJ cLHthtrjw/as6T3CD54iryqy4YFiGjJAG4EAgNB8SPEXw78G+EbzxV4aEv2/S4ob3R5Z7NYz9uiw 2yabcHkDNtULtwFOB1bPgP7WHiDxV8FtGv8Ax18KfF1zp99B5YVvtCyRwkTKyuEmV4v7ykFGBDnI 4GPmj4cftLftEfH74zw+H7nx/qOtan4hZrOXT7dkjgkRmEpXybaKKJEDRq5YqcBOCBwfuMDXqVMP GEFqrJH5lmGA9jjJOctG73fmful4N8b2Pj34faX4zss/Z9U02O4T5QMqyBvpXmvxO+HXg/xU5v7/ AEe1uR92bcq9x346VR+Buo6L8MPgjpfw71vxnarcaHZi3la7vkQ8KccMeF54H0r5t/b+/wCCg/wp /Zv/AGd/EmreB/i54b1TxNq00kPh+w0TxBFeTLOVCCVlRiY0T5nOQFyAueef0ChKpTSUlZ21120P j6lOHO1B3V9PvPzX/wCCovhvwj4G/bQ8VeFvBOhW2n2trDYmS3s7dYoxI9rG7NtQBQTuycdSfWvn j+0nhVtzN+FWfFXxB8b/ABG1Kbxr8RPE17rGtagFe81DULhpJpiECruZjkkKAoz0ArmpZLqaKG5X UFXzpD5ifKDGoxg5IHXOPwPHFYVa0ebmSKpwvoatwtvfAyW100EjdZI1z+Y71QudU1XRWP8Aaekt dW//AD8WfJX3K9R+FVpGuI3laK+Vo0Y+TEsw59+nP86tJLcWqCSXUIZGkjDMsbfdyPXJBPtxj0rm VTml2NuWS2LVn4h0fV4V+yXyq38KSZDfTBptwuwbySD7VjX8Gh3sn7yT7PJ/ejUEH6jof51Z0nSP FvmLBo8Muor/AMs4reN2Y/h1/KtfaSjo7MnbbQkN9bO+y7VEJ+7IvRqtCbfHv81ZO25e9dt4V/ZM /aZ+Jfkx+EP2bfF11JM2I1j0eWNTz/eZQAPrivVPBf8AwRx/4KG+JzH9n+A02lqxzu1jVLaJefZX LD8qj2kYvcqPN1R8v6zA0lu2wY3c/rXZ/AL9oTxvf+NdP8CavNHcWL7o42aEeZGAOORjI45yCcV9 Zwf8G+P/AAUA1+wkmnuPBVgogLosmvTO0jY/1Y2wYBPqxA9xXnHgX/glp8bvg78UJD45vrKzvtP3 Ry6bNbyrLGzLweVwR6MCVPYnrXi5rOhKi+a1zvwUayq+6ffH/BTexa/+HX7P1wJNuPhZD+PKV8mR 6Nbq37yevrX/AIKq2F94f8FfAPQ55/3lv8L4o3aPIBIKZ618e+ZL0MrfnX5TmksPHHSvG7PtsDGp LCxs7G1bfYbVcJKtOa9tM5Mw4rB35PLmkLKOc1xvHWjaKsdP1bW7Z9ef8E+bi3uPg/8AtGC3lz/x Z28z+TV+EJBWv3M/4JxS7fhF+0cR/wBEbvP/AGavwzd1Ybie9fcZHUdTL4trqz4/OoezxlvJBcHd AWz92q5OYWz2qdpA8bKPSqcMgKtGa9g8lISRgskbjsea0IpA44FY8kgyow33u9aELl1V1NBXKXCf lFR7RncTTiQwwx5FNY54xVbaEjlI6D+dPOB/+uo0bFKGUnJNUA4sq8nNBkBHFHyEYxTAy52rQBKg yu0Gqt2zfNEMVYRihqDUIS7bg+PSql8ItRbPAtlXj5W7d60gFMQJ+VvSsiwylvIp+8HOTWjFL+4z REX2iGYBLgjP8VXLCT5WT/Zqre/NMs2PvLirFg+J9qt/DVD94mGFfgVbiciDcP7wqpICH+XpmrMe 77NIdvGVNAamJdANqEuc/wCsY/rX7nf8G2/irw/4h/Yi8ReBhJ/pej+NJJryJmGQs8SlDj/tm1fh e5H22QsONxzX6Of8G8n7Qcvwz+P3iL4SXczNa+LNB8y2t92Fa5gbeD/373jPviues+WNzfDytVt3 P2vm+Huh3mZEKrv6fIM1nah8GPAF0MXloGbHzOsYz/L+tUG+Md9BbYTRwT2yMY96zF+MuvfaP3+m fu/9nv8A5/GuCVTC7Ox6XL5HP/t3+CNC8J/8EvvjJaaCfsccsNqXkK9g4/z3r8ItPtbTUJJJfDlo EjjkHz4J8wjvX72/tk67P8QP+CZ3xctNNgijuFt7YYuIyy/fHavxd0D4Gz3XGtajLN825ordfIiy fp8x/MV8xnmIpQrRjHXTRK/c+kyOp7GhLTr+h4nrXwqW51i5e71yNUupNzLGTJIx9MLnFdb4a+F2 vz6DHoOn+HZJYY+UuNVk8tT9AoyfzFe8eHfhPomiR4trCGEf7Kgt/wB9dT+JNdFaaBptqciH5h3a vN9rmWIio2UV56nTLEUadRtbvsfHnj74P/H3VNRXS0tY1sx9xrJSsYH1OT+tfcHwB+GWr/DL/ghH 4703XbxZprv9oLSpm2/w/wDEtcYz+Gay5rW0ki8toVK/SvQP2idSXwP/AMEMvGF1p1nNL53x+0mN VgumhKM2nzYbcvPB7d6+uyTEcrjSnq/JWufPZpeqnNH55/E+9sJdXbTWXdDZRia8IJwpxlUJBHPf HvXnuk+HpPG63/ildQ/0uKbbHb5+UJjp04qXx1qd5YaOmlXmo+bf3v8ApN7J5mevQZz/AJxWT4B1 PUPDWvWtzLG32W/PlMv98Zxn3we/1r7uOGX1e0uu/wCiPCjeOq6bDo5ZbSdrWWEo6nDBqv2s+RuN b3jLwc99aNremw/vox+8RR99f8RXM2snyKuOlfL1qbo1GkejSqe0ifRn/BNz9jDVv26P2oNE+C32 maz0VVbUPFGpQr+8tdPjKiTaegkdmSJSRwZQ2GVWr9ivjD4q0Xw3oVn+zL+zhpkHhf4e+HbX7Ilr oaiP7Xt4JLDlkLbu5MhyzFiQB8Y/8EONW0L4NfsnfHz9oi2vvs+u2OkmGyulUM9vHFbSOjAZHWWT JBPOxa948Havpmo+HbNfD17MyxQRiaCRm3qQVBLZ5PHJOSOgr864ozTFQrOlTdorf1P0jgbKcJiq ksRWXNbYuaz8DvCTeFvtWo+GLG5ijkWF/tUcZIbPOCwPIBznPPTNeOeI/wBg/wDZ58TJdDWPhz4e vrVpD5F9aR/Y7uIHqu+FvnI+oHrxmvZfjV4g8M6jDY+DW8Qx2ssS5ZWuCu6Q/eJ555P6e1eXav4L +P3h+1kuPhl488F6taSZeOx1e6mtWU47ToJVOOv+rGM9T25stxmMo4ZS59+593mWCy2tU9m6J+dn xl/4JmftYeG9du7/AMP/AA2t9Y02S5mNidN1uFpEhBJClZvJZ2A4O1OSDgDIz87+KfBfinwZqjaD 4y8L6hpF8OfsmpWTwSfXDqDj3r9ZviZ8dv2ivDmlWfh7Uf2WdWkkgjEX9qeGNcivYJFL+Z5gUskh PDLkomRkckEnzTxv+2n8LvEFrJ4S+K/w0u9Nm3n7RY+IvDUioexBMqbGXp1JH1r67A5xjORc8U/R 6/mfn2ZcI5bzv2VRwb7rT9D80GQI+1uo4qNhg175+3TH+y7PrWiaz+zt/Z8FxcQyDXbHS5swBgE2 OEX5IScsNi4BxnAIJPgSlicmvqcPXWIoqpa3kz85x2GeExTotp26rYWlVscUnPpQCQeK29DjJF4Y fWvVP2R/2e/+GkfjHpvgPUNRutN0lpN+ratBZtKtrDnks2NqEn5QXIXJGa8rQkPn3r6O/wCCfH7Y Wlfsw+MdU0LxppK3XhnxNbrBqRXG6Bh9xyQpJTkggcgcjJGK8/NJYiGXzeH+Kx62S08HUzOksV8D ep9b+Dv+CTf7K/ws+LMlz8W/E2qeIPB+paYYtHiurr7PJaXhI2vcS2xTKFd23hBnGcg15R+0t/wS H8VaJr91rf7MviuHWtND7ho+rXSrPGp5GyTADD/fC47k19SeD/FSaIsfim5g/t7wPfW+La6kuPOi t94HyyM3zGM9pOSBgN2Io+PtD1nwBor+Ofh7rq3WnTSgyeGr66IZFz/y7y4zgdkfdngAgV+c4fNM xp4rnqVG9LNPbT8mfsmMyDIp4NxjSsnqmtGvn2PK/wDgnB8Bdf8A2TLrUvjN8SdH/szxpbzLb6Lp 5kjmkhUEEspjZh+8Py8E/LkHmv1l/Zf/AGWfgN8ftLs9L+JPgCzkkhgbU3t7m1VVZbklnUjuNxYE YOMAGvmP9hrSPhR8RPG2l/Ev45/DzxNsa8htPCdpPosq2ss3Vy0hGJnXB4X92oBJfIArpv8Agpp+ 14PAfxfn+GfwJ1BNHWLSVsftWlTmJoISSXx5ZH3z369etfiXiBj6fFXEVDC4FOVSEuaT5mrpLVaf ZXfvoj4THRwdOn7ClHSKevVv1OA/4KrfG7Q/iD8R7f8AZw+GSQWvgv4eqbHS7GxXELTgYkcY4IH3 QR2Ffn/8XPDk+naZJuB2rIuD+NeytDePc/appWkLnc7s2Sx9T9azPiP4bttd8LzBogrcYav0nhzE f2LyUk/d0v8A15HjcqjTdjylJj/whjAD+AV7n/wULhaX/gjV+y7+/KKPHXigsu3O7/U8GvHNd0C4 0jww6MvG3ivcP2/NEu9Y/wCCMv7MVrbuVx408TNJ8ucrmGv076xTrYadSG1v1RVOLlWpJd/0Pzv1 Txlp7TpZR2zhYVO5o22856D2rYvIjq1st1ZXhaORFEcZXhTWT4h8GXeI5LG22wwqWkVYuWYetdB8 Mb23ufD11qOvQfZ2jjIjXgBiPQV4taNKNFTp9HZ/M+mw8q0q0oVuu2mhi6devqQt7a2t5JJoZmG7 nZwCSM/TNS+ILJobyxntGkkVHxtHK7iO9WdCvNFtLV9VvSyyQzFreNZAN+7I6d6g8Gaobu9uE12J mvJWMkMMgIIX2HrQ+bm5krW6d7hePLyt3v8AhY+s/AG5fB+miQDd9jTOAPStrvWP4AJbwjpxlXDf ZE6fTpWyVO6uuPNy3OWVouxq+CIx/wAJpo5H/QSg/wDRi1/Q94e/5C1t/wAC/wDQDX88PgIMvjXR 8j/mJQ/+hiv6HfDB26panHZv/QDXuZPtP5HzeefY+f6Hkf7bn/JpnxI/7ErU/wD0nevw5OMnNfuN +25/yaZ8SP8AsStT/wDSd6/Dg9arM/jj6Dyj+C/UKKKK8g9cKdGNx4ptPVsdd1TImRLSP92kRty5 xRJnb8tZtakn6+fsPafLe/8ABOn4exxdft14f/H2rc1TwfLtZ2ZT3K9MfpXEfsneNtb8F/8ABOj4 ZT6JpNjfGbVbwXFtM121w8YZy3kJBbTCST2dolx/HXU2HxMtfEGpadZPpzWq6sjG0kWRLj94Bkwy JAZHikA5Kuq47nPFfUUadSVGLiuiPmqlSEa0lJ9Wcp438N3+kaLeappOjG8uIIy8VrBIitKw7DOB n6nHvXyR8Z/j98FfBlinjfxvfXtr4ie7Y31lqTfvLQjgRpDGDz05y2fWvsrUfi18O7/TryRPG2jx TWNwYbrT5L5Vuom3bQWtyfOUH1KAY56Vwvxo+F/hDxekdl4wsLT7TcLutXaQCSRQOq8ZOPyrgxmD rTd2j2cpzSjhL6rXz1/4Y+XvDmr+Jfj14Nk8X3nxUtfDGgzf8etrCd99drnqxziHI6H5j7A1o/CP xl+zv4N+Idn8Ffh/p1rfeK/EEjQWUkcyteXpHzNuuHwT3O3d24B6Vq/Ff9ne0u7OzsY5YZLXTlza rIwyjZznOK8z+OPw/vdYl0P4n2ejWEXibwfdRXen31rcBWk8lg4HAGCduDjGc1wwox9qk00tNj3K mbVJYe8bOX4L0Vj758P/ALE/xmXTI7m1uPDyw3EYeNptUnbGe2PJ6/iRU837HH7QMe4f254XjTb8 3k3FxuPr1ir3v9lH4x+Hfjp8FtF8feGZ1a31LTY7uGPaFMe4Ykjx2KvuGOor0hraN1zg5/3jX0dP LsJy/D+J83U4hzNNx5l9x8iyeBPgr4Sk+yeKoNTjuYQFmW4vxHlh1I3iPj6VctfBf7N/iuHyrO01 iNmH+sttWjbH/kZv5V9STafBIjRSJu3LzuZs/nnism8+H/gy63Ne+EtPuj1/fWqufzbNdscLg1HW H5HkyzLHSk26j+8/JX/gsJ8Mf2af2ePh9oPjOfS/Fnie11nWDbXOjXmttaxgLGW81ZYw3OccFWHX Havkn4Aft7/sr/AGS4Pgz9lS9t5bqPZJer4+lFxtJyVEn2MMoz2DV++vjr9mb4C/EG0Sx8WfCHw7 qEKHdHFc6REyq2MZGV9K8u17/glN+wL4lkaXVv2VPBzM/wB+SPR1jb80xW9GNOg703b5I5q1atiP 4r5ump8i/wDBPzxd+zz+3jY654vs/hUPD66K32S6vNT8XQTTz+YuSgaQK2MY5YgHJHXOND4tfsM/ 8EWfAnit/h/8VLbwZ4Q1q80sXtvNq2pWypLEzSJ5iS72iJDI2VJBHB24NfYnwW/4Jy/sg/s93l5f fCD4R/8ACPvqGPti6brF5EkuBxlFmC8fQV03iv8AZC/Zu8b6m2r+Mfg9o2uXElols8mu25vP3Ksz Kg84vwC7n6sa3eKryleUrmEadOMbcv4nwz8Gv+CAv7FfhCXTfHmj6veeOrf5ZoZNauoLmxu4iMqy rEixupHRvmHfmvoKf/glf+wrr+nrBd/sw+CWCjBj/wCEbtlZSB2IT9M/QkYJ+kPDvgTwz4K0SLw5 4U0K003T7WPbb2ljAsUUY9Aq4AH4VINPkic3FoBu28r/AHx6EjjI7frSeIqS3dgVOPY+Tb7/AII8 fsCnO/8AZe8KA/3l0qNcD8BUmk/8EnP2DtFkWW1/Ze8IsVxy+jxMf1Br68tIba/tfteBt6MWwNuP 5VzmueP/AIbaJK0N94rsd6tho4pDIyn3CK364qYyrS2bYci7HjHh39g/9lTwwq/2D8BfDNsV6eXp EOB+G2u60X4H/D7Q4PL0TwZpdqqjG2GzVBj8BW3/AMLh+D/G/wAbWEPOP9Ik8n/0YBW/pOteEdXt 1uNI8T2F0jdGgvEf/wBBaqcqnVMOW3Q5+18Cabbptg09Y/ZVGP5Vbh8JoH3Roq4/2a6UW0ZXdFOu P7yjOacRFCoeRkG7hSzYzWfNPuUY9n4ekjOWk/DbXKfG39lj4YftDaGul+MNI8u+gVhp+rWuFuLV j2VscrnBKNlT6dCPTFERwwX/AL5q1Att1Z0X/eYVMlGatIOblejPyl/4LmeEJvh94u+E/gmTUftT aX4Ia2a58ny/M2yIN23ccZ9MnHrXwkoIr9Cv+DhMK3xs+H7AqR/wi83I5/5arX577cDivynOof8A ClUS2uffZW74GDY0gjrS/LjpSqvcig7emK8twO4+qP8AgnH/AMke/aP9/g5ef+zV+FKyMjbWP+c1 +7H/AATiw3wg/aQXH/NHbz/2avwtuLU5zmvvuHtMuS82fFZ7/v3yQkcgcc1WmdorgqG+93pySmNt mNv9aL8OyrMDz0r3Dx4xK8j8qSeat2chCdOlUJGJkUGrdlIBJtPcUCkaEbkpnFJIwNLD06Ux+H6U 7skdEzHjFSKGJ4FRx43/AMVSBitNMBQzjrTW3dQPrS7gTTXY7flaqAkPzDAHOKjuQ7Q7ivI60iSO pyHp4nMgOKAKumlWE0ZX+IGr0JxGTt6Gs+2xHPKrLjIq5aSNIjRKfujP3aOboBJcHdAp2/dbFO01 z5+cVHMW8jap/ipbJpFnU57igDUk+Y5Wpbfc8UgA7ZqElS3AxVnTFV2kRV/h61oBz8hY3LYP/LQ/ zr2n9iP4rD4K/tSeBfiBJIyQ2OtwG4KsRuiZgrA+xB5rxUZNw3AGZG/nWha3EllMk8MrblOVZexF Z1I8yaKi+WVz+mkXaXYjnju1eGRA0MkbcMpGQfpj+dPW3iJLNc7j2rwj/gnP8WZP2if2PfB/j5bh ZLq0s/7M1EjjE9uAhHU/w7PxNe5jTrqBN8+Wb0boDXyjvGVj3qfvxTRrfFn7K3/BPz4uKEJ/dWu4 sOvzCvy/TyewwO1fpt8Y5ZrT/gnn8XpWjYMI7X73+9X5Y23iJWXZPFt916VxY3EUKbgpPp+p24Sn UlGVu/6I2WdP71Mdl7ZqtDdW8vK3C59KdLMlvHvnk4rD20XG99DqUGtCV2yuSa9S+PMWkyf8EQ/F U2rXkMKQ/H7SZI/OkCh3FhNhQSQMmvGZ9fjRtscG7PfNem/tHaZJ4w/4IM+OEYlVtvjtpU8m3qVX T5ePzI/CvRyHFUZZjHXozizKjKOEbt1R+UnjbRtc1T7R44xttY7wo4jbr6dBz1qHwas+sata28Uu Y4WDsxz8iht2PxNekfE3w+3h74UJpVnFtVkTmQ7ieN5OfU461wXw1ga0164t5Zi8n2PPy4K84PWv 0ilWUsRy73Pneh6fo2p7V2t+S1geP/CMFkv/AAkmjpthdgLmJB9xj/F9CePqak02eVI/latG61db fQbx7nDL9lkBVhx04/WuLGYXmuwpzlCR6x+wN8eV8CR618KP7dVfDXxA0u78N+NrdpwsmmSTKy2W pbSTujjeQK7DAjRpGbOBt+sP2ePH+u+H7uHwJ43hWPXdFaGK7huFw0nlnY0qk4yrEYIxgE4HGCfy NI1a38RxXumXklpcNJviljk2kP8AWvtj4xft2fDbwf4T8JaTpOj2utavJ8JtHa11jRdQEdxouvx2 K208dwvIaPdErNGSGI3HkOpX4jOsl+vxSgvffX0PsuG+Ip5LiOZq8Nmv1R758Ufi18MfH/xS1KHx hqX9nurFVuPtIh8v02huGPvjFbb+CtGstMX/AIVv+19CzJl5NB8UaB9pX7PsObgXEDREDzCiBcOS N5O3YA/w18I/+CglhZ+IYLn45fB3TvEcMk3+nT26DzHU8fdb06/ez6Z6V7R4o+O37C3i/Qk8WfD/ AFS+8Ba180U1vpNyPs+zIbBjmIblsn5VZScnivJqZViMPGFNwdrdNUfcUc+wOPl7anVV73s9Hbtr od/rvxB/azn1hr7wz4T0XWrHS3yp0vX0aJhjBZVKKy5xkgknJPtWFc/tJ/tD+Kbn7DrfwUvrq4Vm do4JFdQOmefwGfevJbr4sfs5aXcET/tNeJp4ZGC3DW9q24joflUcgDt0PtXj3xW/ah8RaH4/uB+z /wDF/wARTaG1uojuNUjRZWc/fx8oO3p1HXPtn1MLltSrpb77o48x4gwuFjzqd/JNSNf9uH9ofwV8 bNV03SNG+Fh8P6poE09tfPLbxxuACB5OUJ34IySefzrwPcM8nP4U6/1PUNX1GfVdXvZLi6uJmknm kYlpHJyWJ9Seaj53ZNfV4ehHD0VCJ+V43FSxmJlVlbX5adBwKk4Ap67e4qKpAcjNanKSDrXpn7J/ w/8AhR8T/jZpngf4za7qGnaJfrIrT6XIiTNPsPlIGkV1UM+ASVP4da8zU55xU1vczQzJNBIY3jbc ki9VI6EVhiIyqUXGLs2tzowtSFHEwnOPMk1ddz9CPhvpPxi/ZU8VRfDvRItW8VfDe+umjtW3JJca QzHnfnapibJycKuemDw36Uf8E1P2OPB/jXXb343/ABD13S9J8PabGXsbS8kN1NYJg5ljfzBDbM3U ZSQgcKV6V+Pf7O/7b/xTsLizsPFuv7i+yCG9lYj930y2Fzknq/JPoT1/Sbx1+yh+1f8AtE/s9f8A COeBvFmnaX8OdNtE1fWPEq77q88RXgjLbLa3LJsgiHygyFDkkgN90fz74gYiWFxVChiJwjTk3z3u rpdLre7totWffYzPsLVyx0sLJq+y7Lt6H2B+1f8AtVfAjRv2dtf8WfAi7S+h0Fl0jQ9ftWhjTV9Q YZ2p5BXdHEvL/KpzgEEZr8ZvFvjDxhqfja78T+KL2W7vb25aa5uJDy7E9fp7dhXYah8ePEK+FdA+ GFtpy6f4e8N27RWOnxsS0kjndLcSk/fldurYGAAB3yybStC8dQefaFfOboK14cyXB5FKpjJUIr2u l0to9Nr/AJ69Wz5unUqOmoybNLwF4lttcRbacqrba3vGmj+TojeVnoDxXA2PhvVfBl355ibGetdj J40tb3QWtrs/NgV2Y7BxUlVw+sTb7Nin4m8Iw694GkDRBZPL+Vq7/wDbtsb/AMP/APBIH9m3TYgP OXxh4kCq3Gf9TWelilz4Q823Xkx7lrsv+Cl9gv8Aw6t/Z3Vovnj8V+Idqq2MEiHmu/h3MJynWpSf u8t/xRWFi3i6Vu/6M/OibSrz7LGiSmSS4kC3HcCPuBUXiIQ6H9l0lVg8lVPmK6/Mwx2H41a8Q65D 4esbWfT18xoo/wB9Erct9K5/U7jVdau4/Ed9thXcrQxhc8dzz9K96jCUrSe39WPpq1aEYuKvzfoX vEFkdPis0s9NjNvJGu51j+YSE/p1rqLDQ9P+wPc3ECm7kj2ifaARXN+JtettWtbezj8xpAxkJhj4 +UZB4+lWtF8Qarq9vptstvJJ5mUmEanJ56/SnOnUlTXR9fvHCpTpzkt10PonwpB9k8PWcBcsUt1G 4/T1rSViSTmqeiI0elwKybcQqOntVnftHFehG/KrnBK19DW8Cs3/AAm2kc/8xKH/ANDFf0P+HP8A kKWpz2P/AKAa/nc8CSk+N9IH/USg/wDRgr+iTw9/yFbf8f8A0A17eT/b+R87nityfM8j/bcJ/wCG S/iQP+pK1P8A9J3r8Nyea/cb9twZ/ZN+JX/Yk6l/6TvX4cALvYgd6vM/4kfQeT/wX6i0UUV4564Y J6CnRAAEsMU0Ft2AtSRpk5ap5SZArN/AlPZSTkGlpyqCvSjlIbsffep/tC+H/wBn7/gmL8HNU8Sa xpFrBfeIr2JVvtPinuPMHmFXg8+aK3DKfmImyrAYxk5ryLV/21PA2tfDeOW/8eeC9N0a8llS8/4T Dx4buCVgctM3hzQ4xGjufukT7T1Jpq/HH/gnz8af2R/A/wCzX+2H8HviHrTeC9Rub20n8K6pDax+ ZKGGctIrEbWIwRiuLb4O/wDBBeRdkn7NXxw2/wB3/hL4f/j9fU4THYWnQjGT1SPl8Rg8RUqNqLs2 eS+Pv+Cq2k+AFjs/AXxg8UawbXev9m+GNHtPDejnqFX90Hu5kA/56y5rwG7/AGiP2wf2n/EyWHw+ 0O/tWeQ+TPpsUnmrk9TO5Lse/HNfdnhTwP8A8EEvCV0uo2v7HXxXvpo23K2peJYpv0Nxj9K96+Hn 7eH/AASu+FNktl4F/Y/8b2MaLtDR3Fpux9TPmrqZjF6Qkredx08t5ZKUotten+ZN+zB4D8caZ+zh 4b0r4o6lfalrUOnql9eaxGpuWb/awTnHQZOcdau+K/hnoc0TCXT0kDLzthBz9eK15/8Agq7+wFPF 5bfs9fETb/dW8tRj/wAj1Ruf+Cn3/BPK7OJv2dviQfpfWo/9r15blTcm+Zfj/kepFVIxtyv8P8zT /wCCX3xX0r4HePfF37P3iTUfsljp90dX0GGY4DWsv+tiRSf4W+bA7k96+rNS/br/AGdtOme2bxNe MVOMDTZePp8tfnx8Vv2m/wDglV8XNYs/EmtfBX41aTqNlG0cN94d8UQ2chQnlWKTjI9q5HU/in/w SduuLzwz+0tJx/0UNP6T5rR4ypTilCcV3umzH6nGpJ89OTvtZpf5n6P33/BQb9nS2b5PEl83HT+y ZuP0rOvP+Cjf7PVsN/8Aamr7v7sek9T/AMCYV+bM/jD/AII73P8Ax8/Df9pSTPLbviQOf/Jmqs+q /wDBFG5+a8+C/wC0VN/10+Ix/wDkusZZlXv/ABY/c/8AMtZfT/59S+9H6O3H/BUD9maBSrHXhg84 01Ofw8ysy6/4Kqfs6Rvti07xAy9mFtAv85a/O5/+HF8h3T/s4fHyQ/8ATT4hMc/+TlRS6d/wQSb/ AFv7KHxskz97zPHLHP8A5OVMszq/8/o/c/8AMr+zY/8APmX3o/QPV/8Agq78FI8Jpei6g7bcbrrV La33Z9cFv0Fc3rX/AAVu0dk26LpfhOz28BtS8UByPqFCfzr4gXSv+CAm3n9i/wCLsmP+eni4N/O7 qeOx/wCDf2Pn/hh34oMf+mniKNv53VT/AGp/NXT9FYf1FdKD++/6n1jrP/BVS6uQzf8AC3/hlpf3 txFzGxH4vKc/lXM6r/wVXWxX95+1j8OVC/8ALOT7OVH5ZrwG1v8A/ggVaDbH+wh8Qj/101K2b+dx Vq38Tf8ABBq2bMH7CnxBX/t9s/8A49W0c2w//Pz8Wv0D6nU/59fgv8z0b4mf8Fi01L4d6s+o/Fr4 f3cWn2ktzjw7rawzXrRQsywGNny+/wC6NgBz69K/N/X/APgtd+2v4hvJPO8BeEZ7VmPkwy2+oMoX /dNzj+hI7V90L8S/+CGSRmOL9h7x8ny7flurIHH/AH+p6fFX/giJBHsh/ZC+KCey6laAf+j6MPnU sPN/vr32u9vwuFTAyqWSptW7Jf5n5/N/wVl/aoeTzX/Z/wDh3I/8TLo94GPvnz60LX/grZ+2ZCwf Tvgz4UhOPlNqupR5/wC+bgV97L8Zv+CKUQwn7InxS/8ABza//H6tW/x3/wCCMMagQ/shfFBv97Vb U/8AtxXV/b9SX2197/yMP7MfWMvw/wAz4V07/gsN/wAFCrfMuk+ANLt29UbUG/8AQ5jXU6P/AMFx f+CtNmipZ2lmy/wh7GZxj/gTGvtW1/aJ/wCCNkI3p+xx8Sv+B6nbf/JFa1r+1N/wR9t1UQfsbePe P711at/O4rRZ1UlpzL8f8iHl9vsy/D/M+M7D/gux/wAFhSoRPDejyKv8MmiyH+tbtj/wXM/4LG3C /wCj/DTwy52/KzaHICf/ACKK+xbL9tT/AIJO6c4az/ZB8cJ/20sv6zGtCD/goL/wTCsxi2/ZW8eR /wC7JZf/AB6p/tKb+3H7n/kT9R/uN/ceS/8ABWbx145+KPhX4D/EX4k2cUHiDWvhlHd6xDaxlY0n cxlgq5OBn34r48jtp25WNv8Avmvqn/gox+178Kv2uvFnhW++E3grWND03wzopsFt9a8rzGG5Su3y 3YYAHfBr50Cgdq+Vx2GjicXOfNe/Y97A1JUcPGDVjIi0u5fkg/4VIukxZzLP/wABHetSkBZeQtc6 wNKPmbyrVJdT6U/4J5WUNp8Hv2jHjzn/AIU7edf+BV+FTEOMMe9ft1+wx+0h8F/gJP460X48+Edf 1rQPG3hZtFurfw7JEkwjcncQ0jrjg9QTzXIj9l3/AIN8c5H7MPx09/8Aisoeffiavpctr4fD4fkk 7bnzmZYXEV8Q2lfQ/Ge9iYdMVCCJY2QnPFfs8/7LH/Bvc/3v2X/jp/4WUP8A8fqH/hk7/g3o3bh+ y58dM/8AY6Q//H67fr2F/mX4nBHL8X/Ifi7G+BgnBqWJ8S5z2r9m1/ZG/wCDedTuH7Lnx0+br/xW sP8A8epy/sl/8G85/wCbYPjq3t/wmkP/AMeo+vYT+dfiP+z8X/KfjlBL8u7NPlcgZHev2Oj/AGVP +DeyMYX9l346f+FpD/8AHqV/2V/+De5/vfsv/HQf9zlD/wDH6Pr2E/nX4kvL8X/KfjcrZO41MCG+ XNfsYv7K3/BvaPufsvfHIf8Ac4w8/wDkegfstf8ABviD/wAmvfHL/wALKH/4/TWOw386/EX9n4z+ U/HR0460hwExmv2N/wCGXv8Ag3yP/Nr/AMdP/Cyh/wDj9Kf2W/8Ag3xI/wCTYPjn/wCFpD/8ep/2 hhv5l+I/7Nxf8n5H44MiSLnf8wpkjBfmDV+yI/Zc/wCDe/r/AMMvfHMf9zlDz/5HpG/ZV/4N8JTg /su/HL/wsof/AI/R9fwv8y/EP7Nxf8h+M8Er/bydx+aPHFWopGinVzyp4O7tX7GJ+yb/AMG9kcvn L+y/8dN3r/wmkP8A8eqRf2W/+DfKM8/sw/HL/wALOH/49R/aGD/nJ+oYz+U/HW6Hl7o0b/aU+tNs JN0nlmTNfse37L//AAb5OMH9mD45Y6f8jlD/APHqZH+yr/wb3wybov2YPjl/4WUP/wAeo/tLB/zI P7Pxn8p+Q0LR+ZsLdeKt6eWjn+UYyCK/XQfsz/8ABvwrbl/Zh+OXtjxlD/8AH6kH7Of/AAQBiHmL +zH8c93/AGOUH/x+j+1MF/P+f+Qf2fi/5T8Yw8n2po0Xqx3Me3NTTafcMm628yT1FfsUP2Xv+DfN X3f8Mv8Ax0ycn5fGUPX/AL/U4fsw/wDBvunK/s0fHb/wsoeP/I9T/aOC/m/Mr+zsV/KXv+DdbVNR 1j9krxRod4+6HTfF2YVb+EyRZf8APaK+/H0e3PDHkt2r5r/ZO+PX/BJ39jDSNU8PfBH4HfGiLTdW mWa60/VvENrcxeYBgSLum3I2ODgjPcGvXP8Ah6h+wFuyP2ffiP8A+B1r/wDH68mtLD1Kl4zX4nqU Y1oU4xcGdl+0PYJbf8E8vi3HCGJaG2/H5hX5JmOSPh1r9EP2jP8Agpx+yz8R/wBm3xV8EvhL8JfG ml3niKJE+1avNbPChVs5bZMWH4A18GXNpFcKQ8f/ANb8q8HOMJDETj7OWqVtPU9LA1JU4ycla7/y MI/72KHMzrsLkr/tVavdLmtx5kRVl/lVFpgeCtfNVKNejo2etCSnsBjYDOfbrXuXxM0vVNZ/4IXe OtL0bS7K8uJvjnpSol9NIir/AKE53DYwyeMYbK4J4zgjw0yDG4V9Nfsy/tNfseaN+ypr/wCy1+1r 8LPGniDTdV8Yw6/byeFr2C3KPFB5Sgu8qtkZbjGOa9TIa9HC5gp1XaNmcOaUq1bC8lNX2Pzc8S/D TV7b9n7+zfE2tp9rsP38ske6VUTJURjdgkAMBk+leYeDPDkdzqGoa1Y3DyeQohZfJCr0HQ7m9P8A 9dfrprD/APBDfXtIn0K9/Zn+NpguFxJ5fiq3B6g9fP4ORWXoXgj/AIIM+HFuktf2YvjgxvJN1w0/ i6Byxx1z5/8AOvv8Hn2W0arm6qf3nzby3G8vwP8AA/L+DTmS384q273rN8VSeT4bugf4wF/UV+rE /hf/AIIM3KbT+zD8bFH+z4ot/wD4/Wdqfwy/4IF6rbGzuP2X/je0ZOTs8XwD/wBr16FbiLK6lN+/ v6kxy3HJ35H+B+PMsCTspcco2R7VFqVkt6q84Zfumv12b4F/8G+SP/ya38dOn/Q5Qf8Ax+mv8EP+ DfDPz/st/HQf9zlB/wDHq8WWeZVGWtVL7/8AI6P7Pxrj8D/D/M/IiG0gtl2qPm7mkkcsvyiv12b4 F/8ABvU//NrPx0b/ALnKD/4/UcvwP/4N7kBH/DKnx2H/AHOUH/x+pXEGU9ay/H/In+zsd/I/6+Z+ Q+1nO1lqOXS42GYwA3vX6v8AiH4ef8EBNAg86D9iP9oS+jVdx+w+NrQn8jcCuI1L4gf8G5mjXRt9 Z/YZ/aUtecMz+LLTH/pTXoUM0wNbWnNP5mNTA4yG8Gfme1rcAkCFvl54qEswYg1+n+neO/8Ag2j1 P57D9lj9oBZDx5M/jG1Qn8ftH9as6g//AAbkApK/7GH7Q0iyciW38aWjL0/6+a1lmeCpu0p/g/8A IqnluNqaxhf5o/LdXz1pyt6V+l954j/4NtLZo4h+xh+0ZI0jYAj8ZWpx/wCTNTTax/wba2cvk3H7 Gf7RUchXcqSeMrQZ+n+k0f2ngb/GL+zcd1ps/M5ZMCrmi2Rvbra7YQcufav0gtPE/wDwbb6hK0Nv +xh+0YGXnnxlaYP/AJMVNp/j7/g2/gu/7Kh/Yt/aKjkJ6nxlac/+TVRUzDCSi4xnqJZdjLX5H+B+ e4upNPdXt32lcbNvb0r9Wv8Aghx/wVp0nwS1p+yt8edUkksdSuDBpd5ctuQM5x5bHIwO3OevavN7 3x//AMG4Ns/k3X7Hf7Qu70/4TK0/+Sa1fCfiv/g3ah1VLzSv2Rf2hbO4ixLDK/jK14I6Yxc9a+H4 w4dyXivKJUK80pbxlreMl12279zoo4HMIVPdgyX9pr4a6d4R+P3jPwQXi/0PXrgwrG33Y5G8xV9s K447V5rpmk634W1Rbqxd/LDZb6V9Oah+17/wRK1rUpvE2t/s2/Hu4vZFVZri68UWrSSbVCgkm55O FA554qKP9u//AIIfW13/AGUv7J/xyG6Pd5kviCz24/G5rly3A1cLl8KE6sZ2ST3tfvsehLC4yHxU 3+H+ZxXhHWtF8ZacthqiL5oXHNcZ8ZPAOoeGbGTUdJQmM/MNte8w/ti/8ERg4vrf9lv41Kw+b5PE doMf+TNakn7e/wDwRj1y2Xw7L+y98bLqN15/4nVo34Z+01xvK6lGtzUqseV7pt/5Gn1fGculN/h/ meB/DXx2JPCws9R4ZUw2SK9i/wCCoMtzdf8ABLX9ndtIl+ZvFHiAq2ePuw9addftVf8ABEZXNte/ sm/Gy2Xovl+JLUsT9FuCa5n9vr9rv9nf9pX9nj4b/s+fsp/BXxh4d0fwPqt/d+d48uYXaRbhYx8p hldmOVJO7bxitqOBw+W4ipiJVI+9G1k/NFYWliFiqblBpJu+3b1Pz+0/TrqXxI1tc2cl4JosP5Of u+nFasHgVhd7LySC2XzD9mhVTJKF9Meteo6H8J5pwseoahcXC9fs9r+5jH4qdx/Fq7Pw78MLbT4x 9msYbRerNGvzN9TjJ/Emj67UraUYN/Ky+89yVXD01r/wTyXRfhLLfPZ3P2N447b/AFcl8xBbP+wt es+DvAfhywt1S300xsv/AC02gAn2wOK6O00HSdPUL5PmOP4mq0GwcKoA9K9bDe2j/Ft6I8+ti1N+ 4U18NWh5M8n/AH1Tv+EZss8mQ/8AAv8A61XATT1du5xXsU40pW0OR1q19yXwL4c0+Pxpo7hXyNSg 6n/potf0EeHVxqlrjtuH/jhr8B/A8mfGWkjPXUoP/Ri1+/Ph/wD5Clr/AMC/9ANeplyik7I8jMpT ly8zPIP23P8Ak034k/8AYk6n/wCk71+HRGCTiv3H/bb/AOTSviUc/wDMk6l/6TvX4bOCZWYn+Ks8 z/iR9Dqyf+C/UUyn7qrSLu705cZ5pXwDwK8lo9ZsF65/pUidajTI4IqYHIzUkihSaf0HSmBiBgU5 WzQRLcTzPanZyMiijOOtVHcQADGBWx4M+GPxN+JM81t8Ofhxr/iB7dQ1wuh6PPdmIHoWEStj8RWK SFXmvqD9nXxB4s+G/wDwTk+LnxH8Fa/e6VqE3jDRtOW+0+4eGZI3DFtroQw6DvW1OPNKzIqScIpr ul9585+M/h74++HWoro3xB8D6xoN2ybktda02W1lK+uyRVbFYc91HAuWf8K+uPgZ8Rfih+01+xX8 V/ht8Wtd1DxNH4fbT7zwbqWuXUlxPa6nNOIhbxzSMSquDkpkj6Dio/Cn7H/7HNr+01Y/sgePI/iL qviCzsDN4s8UaXr9nZ2tldJAZpYI7SSylZo1+6XM2SeRxRKnouR79+/YI1OVtVFqu3bufL8Pw1+J Or/CvUPjTpnh1pPC+l6rFpt/qf2qJRFdSLuSPYWEjZUE5ClR3IrjZJn+8W/8er6PT9kf4Yz/AAW8 E+PrbVNcW68cfFybw5Zr9ojEaafFOkbSBTGf3oV87slc/wAPavRvEX7EH7E8/wAYPil+z14A8U/E S41bwD4dv9Th8WX+r2K2ZuLYAm0a2FpucH7vmiVdx5CqODzvC1pa+nU6YYqjT0169NlofJkvwj+I 0Hwqg+Ns/hxl8MXGpNp8OptdRfPcKuSgj3+ZwOrbdvvXOE7hk19N/Dv9iz4eeNvh78BbwX+sR658 SvGF9a+Io0njWOOximVUaBfLyrFA+WbeDxgCq/g79kj4M+JPH/xwF5rmuL4W+G+j3k+h3MN5EZpL jzxDbCZ/L2uC33goUn2rGeCqOyS3/wCHNPrtFJtvby87HzVuJbG2nMvdvzxX1H8Uv2S/gV8J/wBm bwn8Xbbwh488Yf8ACUeGUu7rxvoXiO0j0jSNVYkf2fLALKRwVxyJJkcngYwcfN6aVbsAXVvoeorm lgqqaXc2p46jUi2r9iHXPC/iXw0LM+I/Dt9pw1C1W7sDfWkkP2m3b7sqbwN6Njh1yDjg1VVHPSPd 9K/Qn9p/9nnwh8Uf2hG8OfFHVb/SfBHwP+C+jnXJdGjT7XKDAjwWcRlBSOWWSfaHcEAKcjkY8+8M fsrfss/Fj4NeBPiz4A0bxt4dfxZ8bdN8F3Vlq3iW01AJZyj97cQullAVkJdMbgQCrDDZq5ZXUcml I445lT5U2mfHaW9zIciBulX9F8GeKfEl01p4e0C8vpo7eSeSGxtXmZIo1LO5CA4VVBYsQAAMkgV9 la5+x9+xxf8Ajv40fBX4c614+n1T4V+EdX1uHxZqOrWf2O5uLGVVaya1W2Dbcv5fmiUFmjZwiqVU 2fgf+xnqXgT4c+BPGtx8NfjN4p8RfFTS2kkg+GN9/ZlppOg3TeUoubpraZZXmjPmGJ2jjVCBIwGG Okcp95K/qTLMvd0+X5nxOmhvv2yy9GwQOx9OelTJo8CfeLGvrzUf2NP2UvAdt8dfGnjv4p+KNU8L /DHxPpmleFbjw5cWqy67LcGfzLUvJE6LKhRFaZBsUJK/lMNqCDVv2D/hn4++NXwb8FfCHWta8P6X 8TvBf/CRa1D4kvobyXRYIvOeZlljhiWVDFCxjLIpLYLY3YXSOX8vRE/XrvdnygtnbxrxHUscYjHC qK+j4vgt+yB8T/2c/i18afg9oXxD0mT4dSaTBptx4l8TWdzFqK396IEmlhjsomhYIsnyK7KC3UEc s/a7/Zs+CX7OfgzTz4S8GePNch13R7K78N/FL/hIrN9C1WeRUe4jSBLQsiqPNCo1x5oZfmG3DHb6 rKEb6GccVGUranzoZMUeZ7VGHwOooVie1Z8x0D9zetIeOTRRVAKAW70oBB5akLZOcUuVHIXmp5QH Hd2pPm70wE9qcMLyWqQE2uDlV/WtlPhr8SZvA8vxOj8B6w3hqC8W0m15dNkNmk56RmXBTcf7uc1R 8O+H9X8XeIbHwvoFsZr3UrqO3tYh/HI7BVH0ya/TK++E/jrTPhD42/YD0r4b65b6D4f+F32u38RX GgzRWN1r8Tfabm4EzJtL7cxKVcq+OBmtqFH213t2OavXVG1v6R+dWgfB7x74l+GOtfGHTNJjbQfD 95Ba6ldyXaKUlmzsUITuYkDsOK5nov8AhX0v8P8ATNQn/wCCZHiDw3Dhb7xP8XNNh0mOY7DO0cJU qM9PmcV7Tp3/AAT1+C/w78UR/Cr4q/s5+JpvDtroa3Xir44a34mk0m006Zod7fZICohnEb4QITKz 9R6U/qspRVu2pMsVGMnzd9D4msPhD471H4Q33xzg02H/AIRzTtcj0m5ujdIHF08fmKojJ3sNvVgM e9cx9BX3j8KP2YPDnj7/AIJyab4gv/F0mm/D+x8eatq/jTXoYfMupLS1YQQLBEPmeaXhVyFVcksQ AM+e/s3fCz9lr9oLXvH3inwJ8D31nU9JhhPgn4QS+Mp7ObU7YcS3BuXYy3E4A3GGIoATwpBVacsK 9EnukOOKjq2tn2PlHpzVe+u2tU3KuTX0x4L+D/wN0jwD48/ax+LHwT1m38OaD4qj8PaD8MB4iljl XUJIzKyXV00aTCKNB/CA5bg4HNekaX+yF+yz8Rvil8DdIPw01Twno/xA8M6h4i8WQR+JJrs29ksc zReXI6Dai+WCDtLEH5mY81j9VqTjZNa+voV9apxldp/18z4P/te9ZyRir3hWDxD4w8T6b4P0CzW4 1DVr+GysYN23zJpXEaLknAyzAZPAr6T+Ifwi/ZQ8e/sneL/iT8Fvg34g8M6h4R8aWWj6Pr2peKmv ZvECXAcFJ4gqwxSAIH/cqF+YD5sE16F8MPhN+yp+zv8Atv8Aw/8A2ST8EL3xr4xs9e0ifWPHsvi6 a1W11AiO6ZLa1jQxtBFjBWUM7bWG8cMeKNDERmlKSS0113fTbyZ1SxFH2b5Yu+unkktd/M+QPiL4 X8R/CXx/rHwv8f6fHa6zoOoy2WpQQTrIsU0bbXUMpKsAR1BNZMWp2sx+Vx16NX2N4s8D/skeI/DP xw/bt+NPhTXPFUa/Hi+03wr4d07XjYw6i0oe58qeVI3eNPLkMhKFWzEqggMTXG3Xwr/Zi+BvhPwB ffET4Aah4w8TfGSD+2NH8PL4ynsbXwzo9xcmKxSKSNC11cOoYs8oKDao8tuWOsvaRna6t+Nr9dCI 1Kcoq6d9tO9r9z5zDBxlTTtxUZAr7Xtf2Qf2WLX9qT43fDXwF8PpfGWpeB4tJi8A/C278ZSWL64W gUalP9oLCWeWFleQQxOhOSApyqj5H+KB0BfiNrEXh74eah4Rs4r5o18L6lfSXNxprr8r27ySJG7l XDD51DDo2SCTtKnKC3Xb7n6EKoqkrRT2/S57L8Ev2Q9C+JP7PupfFzXvAPxeuNU0+S6fS7Hwz4Ku Lmw16HysQtFeJbvHbGGcN5zN5m6PhArKRXz0Sc9c4/2eP07V9s/GC91n9t1dJ+Of7GXxvuNN8ReD fAtvbX3whS+m0/UNHhtoQkraUY8JdxFQWIRlcKACpLLGvG33gP8AY5/Z7/ZX+EPxa+K3we1bxv4s +IMOpPfaW3iqawsYraG88oTHyF83zAmwIoOxt0jPuwqnatRjpytWXXuctOo7vmu79Ox88fDn4b+J fijql1ofhRrMTWWm3F9cf2hqMVuvkxJvfDSMAWx0UfMewNWb/wCD3xA0j4Oaf8d9R0uGPw3qmuS6 TZXX2yMvJdRxCVh5e7dtCn72MZGK+k/GX7HHwO+HnxL+O1rJZ3upeHfCXwnXxB4Pa+1J1nsLy6Fu 1uk5iKh2QvIApyGXaSGPNVvF3w41r4ofs1/sm/s/eHbpLWX4ha1rcs10y7ktm/tCK2EpA5OEJP0F Yyo00mpfK3XWxftZS22ffppc+TvMGc7aR33cYr7Y+KP7IXwM8D/D34laf41/Zs8T/D3TPBej3A8K /FPxZ4qeK78SanE4WOJLCQLFJHOQxXyVyEA+cM2By3/DE/wj8ZfF/wCEXi3QdPn0v4X6/wDDGPxJ 42upNQn8sPYqRqR86R2MW+Tai4bapYYxnFc86ck7JX20672+4uNSnKOrt9x8oedCq4aQVtfDbwJr fxW8YW/gfwlJY/brhXaP7dqEdtFhVLEl5GVRwPXn3r2fXfA37I/wB+FXhv49/Ej4Jah4wX4oanqF 14R8If8ACWXVja6PosFwYg8ksZM8tznC7Wcpjk7ug6/Tf2Hf2f8ASf2z5PBupWOpXXgG++Ez+M7W yvtUcTacZrF5oYGniKF/LkA5ONw4Oe+EXUukrPa+vfbobc1Fxd7rfW3bfqfJd9fW2nXstjczJ5kM jRtsfcCVODg9xnv3qE69Yg/Kx/KvYfiX+z/8OvB/7OfwR8QwaRJ/wk3xCvrqbUb5byVvMtVuFhSP YW2LgkncqgnPJNez6Z+xv+zDD+1j8TvhFpvw9fxBq3gvSbYeFfhnN4wk0/8A4SC88qNpx9odvNdh uLCKORGPbjislLFVHpZbfirlc2Hgru736dnY+Nz4isOvzf8AfNB8TaZ/tf8AfNXvjTFodt8UNYs9 B+Ed74Dht7oxSeE9Q1Ca6k09wMMm+ZFk68gONwHUnrXLZO7GOK4pY2tGTTtodkcNSlFPUv6hqNrd vuSWVfY9KosxzwtFFclWrKrK7OiFOMFZAGIPC/r/APWoZzimsxB4pj/MME0oouxZ02z1LWL+HSNH sp7q6uJAlvbW0Zkklc9FVQCWPsK2vG3wu+Kvwy+z/wDCxvhx4g0H7UubUa1pM9r53uvmKu78K+kv glrGpfsuf8E6da/aN+Gs39l+PPG3jD+wNN8TWysbrTdNij3TpBJk+S7yY+ZdpI7/ACjHIfFzwN+3 PqfwT0rU/in8YLnxV4H1rxNb2tqqfEq21yGPUnQ7QY4rmVopArEkEAjdyOa9SOBXs03dtq+i2Xmc f1he0eySdt9/RHk3xQ+EvxN+CevW/hn4n+GG0u+u9Phvobd7qKUmGVdyOfKdgMjBwSGHcCuZa5B+ V6+zNQ/4J+fsv6V8fvjB4a8TfELxZp/gf4W+D7HUZr63ntpryW7kSPfCd0QRt0nmxp9zaxQliFOe A+KHwB/ZtsPg/wDB34+/DPw340Wx8feJ9R0zUfC2s+JreaeVLS4ihDRXMVknlGTed26J9uQADjNa Sy+a2aX9ehEcZR0Vm/O3W17Hzc1xGecY+lKJYGGCx/4FX3b+1j8Ffgf+0v8A8FEvGPhKx0zVPCvh 34e+E5tW+IGqafqUNw9zZadZ28bR2VuYEWGbdti+cyKxLPxgIfHfGXwL/ZW8RfsSa5+1Z8JNA8b6 LfWfxCt/C2n2PiDxTaahbzg25uXm/dWUDKzRkfLkgEcE15GJyuo6krNO3yvbcqOLp+62mv8Ag7Hz myg/cPegeaOVOfavsr40fsA/s4aR+13of7A3wU13xxfeOtavdPOo+INd1C0ax0iB7IXdygt47dGu WWDMwYPGvITBKsz8z4f+Bf7DnxG+Ffxl8efDXS/iZZ2/ww8PrPo2uax4pspo9XuLi4WC2aa1WxRo dznIQSMdoILBsGuV5RX5nG608+qV2H1ynyrR99u7sj5ZeNH5e3OfULUmm/CzUPinq0XhTQPA1xr+ o3SsINPs9Oa6nlABYhUQFjgAk4HABPTNfSH7S37MvwT+APwT8K+MNB8G/EDxND4s8J2d9pvxQtfE dp/YB1OTPnWH2ZLOR18vbICkk6zFkYYCg1c/4JGa1ceC/wBqHUfjSLQXEfw9+H+u6/JG6FlxHZSR YbHOCZQvb73rWdPA1KeNhRlJq+t10/pFSxX+zyqRV7d/uPhXxx+yR4C1a6mtW0q60u8imZJokyPL kHBVkcZBB4IOCDx6VU0f/gmd+2JefEyz+E/wr8MatJ4g1DTpNQsdD1dBpss1rHE8rShbxkTZsjcg 7vm24GTwf1x8cfBL4Ay/Ey3/AOCsnie101/hj4g0e28QWPg9bhWk1HxdJI0b6SU2kvGLhGlkkIIY eZlQgJFP9t/4c+Gf2qf27/jN/wALPvLm3k+FPwR/taT+ypViBuYbaGZUJdXOzfeAkZzjvX0VNY/C 023U5tbJPqrb36HA8VTqSSUbaataWemh+M+o/CT9pbwD8GrX9pL4gfB8v4MuvEsnh+119bmBS+oJ D5zxCNXMv+r+beUCdt2eK43XPGXhTxfZ/ZlvGsZkPyxXUPH/AH0DX7UaF+y5o/xL/wCCZHwxvPiZ 4lh8O/Da18Tav4m8aeJJoRM0W0rZxW9vHyZbiY/Ii4OSCSDjB+XB+wR+wz4s+Fniz9rn4i+DfGVp 4Fh8TR6J4D8K6Lrdtb6lq100e9hcXrW0kaKka72Cwk5fap4+bo9pQ54SqRcbq90/vduyNYY2sqco qV9bbfdr3PhH4D/A/wCKPxg+Imm/DX4Yacura7r19HZ6JY29xGPtVw52ogZ2VVJPGWIHqR1rnvHe g+Mfhl8SdS8HePNFkstU0fVJtP1WAyI/kXETlHTchKthgRlSR6EjFfqt8A/+CZv7PvwZ/bo/Za+K f7MGq+MNPXUlk8X+KNH8Y67b3ssKW0u+GKN4LWBSu2OXJZASCucEGvA9f/Z28BaP8P8A4o/t8fth eG/FnibQdZ+K+o6T4D8G+C9StbKbUruSaS4lmub2W3uRBDFERwsLMxPYDn0Y06cm5Rkm3pZ6WVkZ RxktIuLX43dz4pttPVteSS0ZpJGhJ+Ye1dp4GiltZHlgRriWaLbGJMARsO3NfdXhX/gmx+xZ4t/a f+Gvw18LWPxE0XT/ABV8EdT8da5Z6xr1rc3dnKlvJLbQCaOziXYSmD+6BYEdDmvN/wBnz9krwN8S v2IfGPx+12TVNM8QaH8QND0nTHvHEditpcs32maRCm9mjUZGCvuK4cVh6tO0ZNJWfXTQ9LDYzC25 9b3XTXU+ablvEOy4/tnS980EYZRHlhIx9OK2viX+y58WPgj4h021+OGkyaFqeoaVb6ra6fLPHNI1 pcLvhYJCz43LztOCO4FfbH7YX7CXwb+Bmuab8OfBHgj4oXkmrNZnwr8QrjxRYT6J4kjlC+Y0UMGn KyAFiFUXDOuPnz3+iv8Agol+yj8PvDfjgfHH9p2a+tHh8D6ToPgXwxpNzEl9q1zbWio1zM7xyeRa xt1IXe54A6kc8Y1FGapRvKNr22++xnWzKjKpFu/K09/LqflRofga/vSl1Dok025cNJqEnkx/goy3 8q6rR/hhezRiK/1J/L6C10+EQp9CTuZvzFfc2j/sa/s2fDC3+HPgz47WHjjXPF3xEjt7ma38N69a 2EGhW08gSHcJbSdp5cHeRlF29813cf7CvwC0nxJ8YIfDmi+NPGs3w68SJY6X4J8O61a2+p3NjtzJ fPIbaUuqHgrHF15JxnGccpzPEv8AeSUF2W6OapnFGOkbvzZ8G+Hfhda6eA1ppsVv/wBNGTL/AJkk 101h4P0+1O+Y+a3vXQeK7nw4nie+/wCER03ULPS/tDfYbTVrpJrqGPP3ZHSONXYdyEUe1Z0l2W+6 KunleDoyvO8n3ZjPF4isuyHpHb2i4jiVR7VHLcNK3yGo3d3bkU1mbgAV2KVlyrRGXs31ZIN2aazY bpSbjtwRSoTnFHMPlJlORRk4xTY80SA5zmvQpy91Aa3gosfGWk/9hKD/ANDFfv54e/5Clt/wL/0B q/AHwTz4z0kj/oJQf+hiv3+8O/8AITtv+Bf+gNXtZbK/N8jyc0+KPzPIf23f+TTfiV/2JOpf+k8l fhy4w7A+tfuj+2FoWueJv2YPiBoHhvRrrUL+88H6jBZ2NjbtLNcStA4WNEUEsxOAFAySa/HP/hjr 9rl3yP2XfiJg/wDUm3v/AMaqcyjKUo2XQ6MpqRjRd3bU865o5r0f/hjj9rvH/JrvxD/8I29/+NUo /Y5/a4PX9lz4hf8AhG3v/wAbry/Z1P5X9x63tKPdfeecjJ4XFSqCBzXoY/Y7/a5Xp+y98Qv/AAjb 3/43R/wx5+1yzf8AJrnxD/8ACNvf/jdT7Kp2Zm61P+ZfeeejHenYB+6a9GX9jz9rXo37LvxC/wDC Nvf/AI3Tv+GOv2s15H7MHxC/8I69/wDjVL2dTsyfaU+6+8855xzTDljivRx+x7+1uD/ybB8Qsf8A Ym3v/wAbo/4Y7/a3+8P2YfiF/wCEde//ABurjTqfyv7ifaU+6PN2PGGr3z4RftFfs9ab+y7e/s2/ Gnwd43uIb3xKurTX3hHVLS38wqu1Eb7RFJ0+n5VxI/Y7/a2+8f2X/iF/4Rt7/wDG6P8Ahjv9rc9P 2X/iF/4R17/8arSnGtF3Sf3ClKjOOsvxOo8d/tb+G9H+G2mfA/8AZn+F83hXwvY+IbfW9SuNY1YX 2p65fQMGhkuZEjijRExgRouP9rHFen+F/wDgoB+zRofx21j9pO5/Zt8RTeLvGmkT2Xiy6/4SyIw2 bTQ+XNLYIbYHe/X96SF6AdSfCD+x1+1x/wBGvfEL/wAI+9/+NUH9jv8Aa4xz+y58Qv8Awj73/wCN Vovbb2/Ajlw8o/F+P56np3gz9sD4C6B8JPhv4F1X4c+Kprr4c/ES8160X+0LV4by2nbdtkfarecN qchVXIPXoMb4TftafD7SviR8WPF3xU8J63PbfEvS7q2WbQZ4Bd2LPL5i4835CDgKx5wOgPSuJb9j r9rXHzfsv/EL/wAI29/+NUh/Y6/a2A+T9l74hf8AhG3v/wAaovWurL8AUcPr72/meq+H/wBuj4ae ELf4J+J/D3wx1ltd+FEkkN1p9xfQpYX9uxf96GVS4mbeSSVCggfe61LZ/tjfsreGfht8TvhF4L+A Hi6Gx+JNmGvPEN94stpNTjuEmE8cQxbCJLcOORteQgsd2SAvkv8Awxx+1yfm/wCGX/iF/wCEde// ABqg/scftbn7v7L3xC/8I69/+N0c2IjsvwE6eFf2vxPSPDP7T/7L/wAFvhD4s8MfA3wZ8RptY8ca Cul6xpfizXrSTR7HJUtOixRo11KCDsMioY85BPIPk/wK1z9nXw/q9xqv7QPgfxV4gjhaGTS7Hw5r cFnDMysxeO482CRij/KMoVYAH1yLzfsdftcj/m1z4hf+Ebe//G6af2PP2uB1/Zb+IX/hF3v/AMbr GUq10+XbyNI/V+Vrm38z07T/APgoND4t+L3xN8V/Gr4cyah4Y+K2kQabrWi6LqghudPhtiv2NoJp I3V3hCBfnQB+CduNp6TR/wBvT9mbR/Cvw18HaP8As/eJtP0/4X+NhrWlxx+KoJ21JSySNLdlrdN1 x5q5VY9iKGIBIAFeGj9jr9rjv+y78Qv/AAjb3/43Tl/Y5/a4Pyj9l74hf+Ebe/8Axup9piukfwJ9 lhX1/E7j4Nftb+AfD/jb4xaz8VvCmt3Fr8VNDvrXztBuIftNpLNceeFJmGwoxwrtyQBkK2eOguf2 w/gH8Yfg74R8B/tF6X8TrDUfBPhWDw9br8P/ABBbJYa3YwMfIFxDcofJkCkKzoJN2CSo+VU8pb9j f9rvP/JrnxC/8I29/wDjdN/4Y0/a4Iyf2W/iF/4Rt7/8bqfaYpaWf3DccL3/ABNHUf2i/Cb/ALJ2 ufs4eHPAl3p8mqfFYeJre6k1FZ0t9PSze3hsyxUPI6lyxcgA+lepp/wUG+HeheN/gj8U9C+GWtXm q/D/AOHK+DfGWi6jfwx2OpWaQPAZbeRAZBJIJ5pG3KAjCMYYAsfHf+GNv2ue37LnxB/8I29/+NUj fsc/tcgf8mufEL/wjb3/AON0RliY9H9w5Rw8t5L7z1C2/az/AGVPDX7OHjf9mDwX+z/4vt9G8T3F nfrrs3i61bUrm7glMiR3LCz8sW6HYEREL/6wlsvlaHjL9pz9nfwf+zL4q/Z1/Zz8KePZrfxzfWN3 q3/CeataTW+jvbSCTFnHboA7sQEMrbGKovy8V55/wx3+1z/0a38RP/CNvf8A43Sj9jz9rn/o134h f+Ebe/8Axur5sRty/gTGGG/m89zzVUOPu4oAIPIr0o/seftc4/5Na+In/hF3v/xuj/hjz9rnv+y7 8Qh/3Jt7/wDG6yVOp/K/uOn2tP8AmX3nmxzj+GlHGBtr0j/hjz9rjH/JrnxC/wDCNvf/AI3R/wAM d/tcdf8Ahlv4if8AhG3v/wAao9nU7P7g9rT/AJl955yR2or0Y/seftdsf+TW/iF/4Rt7/wDG6P8A hjv9rr/o1z4h/wDhG3v/AMbo9nU7P7he0p/zL7zzosuOtIuG4Jr0gfsdftc/9GufEL/wjb3/AON0 H9jr9rfv+y98Qs/9ibe//G6PZVP5X9wvbU/5l96Kf7M/xs0/9nf4vWfxcuvAya9daXbzHR7eTUPs 6W14yFYrgny5PM8snd5ZADeorsPgj+3j8efhZ8ZbH4qeLfGviHxZYw3M0mqeG77xJPHa38coYPEQ 3mKgO7j5CABgCubH7HX7W3f9lz4h/wDhG3v/AMbpw/Y7/a4HA/Zb+IX/AIRt7/8AG6pLER+FP7jK X1eTbbWvmb2rftY6PqPwMh+Eln8MbmxvdK8cXHiTw/q9tryeXbySvv8AKmgNufOCYAUho+nI7Vqf F39qT9nb44eJL34q+Pf2U9Rk8Z6lpvk39zZ/EAw6ZPeeVs+2m2W080NnDeWLgKSOuMiuNf8AY9/a 425/4Zc+IX4eDb3/AON1n3P7Iv7YZfbb/stfETaP+pNvf/jVZVKmIhG9m/l/wBQp4aXVfeel/DP/ AIKGeOvhH4I8A+A/BPgyCOx8INfprlpeaiZrXxFb3bZnglhMI8tSvHVyDz0yDheDfjj+yn4c8fT+ O7n9lnxFHJb+JE1fQbfS/icbf7IqlWW0ZjYPvjDruDqEkAOMnANcWf2Qf2yCef2WviN/4RN9/wDG qav7IP7ZKnP/AAy38Rv/AAir/wD+NVh9cxD0cHp5G31fDa2kvvPX77/goHp/xBi8d+Hvjx8A7fxJ 4e8a+LY/EY0vS/E0mlzWF9GnlqVn8mUyIY8IwK5Jy24E8dD4k/4KbaFr+r6T4msf2Z7PR77R/hnq Pgyzg0zxQ62sNvcKVhnjia2LRNFukyu9vMDj5k25PgY/ZG/bLHH/AAyx8Rj/ANyTff8AxqnD9kn9 speJP2U/iL/4Rd9/8arSOLxHWL+7/gGf1XCx2kvv/wCCb/g79o/SPD37J/iT9mfWPANzeTap4stv Eek+ILPWRbvaXUUQiCSRmGQTJt3MAGQ7jknAwfU/DH/BSTwL4X+P+n/tXSfsf6dffESOGGDVtVfx lMtlOFh8mSW3tPs/+izSJ8u8ySqoLYQlia8Vg/ZH/a+d8P8Asr/EQf8Acl33/wAaqaT9kP8Aa3jj /wCTWviIx/7Ey9/+NVpetLVJ6eXb5eYONG7u1r59/mN+In7Smk6v+zle/s2+EPhRLoul3nxLl8Wx 3l14kN9IjG1+zJAT9ni3lVyTJwGOPkWuu8Gf8FAvCumaD8N7/wCJH7Mth4s8YfCezis/B3iK58TT W9qLWGXzLZLqyWI+e0BLFGE0Y3EFlYDDcDffshfth3g2j9lX4ij/ALkq+/8AjVVf+GL/ANsHPP7L HxG/8Im//wDjVeXUljI1LwT+7T8jsjHByp8smvv/AFueheMf2tP2WviT8cNc+PHjj9lHxQusal4t /t23bSfiw1uyP8jtbs39nHEfmqzq8QjkjDBQ52hq8x/aI/aB8SftI/HbxB8dvFmhWdrceItSF1ca TaZWCNAqqsOV2sxCqoaTgucucE8XR+xh+18Tj/hlX4jf+ETf/wDxqg/sY/tgdB+yv8Rv/CJv/wD4 1WdSWOlpyve+3/ANKccHTektdtXfTtueleGP25fgz8G9R1bx5+zH+yGfBnjXUdJmsrHX734g3GqQ aOJkMcstrbSW6FZSpIVpJZAmfusCQfSf2ufiF+zr8L9D+AXhX4r/ALP+seK77R/gzoerW/2Dx3/Z 1rN9qaWV7W6g+xzMVDLuZo3jdt+CeFNfNf8Awxj+2E3/ADat8Rv/AAi77/41QP2L/wBsDd/yat8R vT/kSr7/AONVX1jHOMlyPXy2/AxdDC+0TU0vnq/xO9H/AAUC1bxfB8aG+NHw/wD7Yuvi/BaCS40X VRp7aW1qf9HjjBhmV4VRUQqQGYIPmzkmE/t2S6X4b+Cf/CLfDR7PxD8GJnNrqM+uebZ6pC1wZ2ja 28hXjLNtDMJjkA/KCwK8Sf2Lf2wD1/ZW+I3/AIRN9/8AGqR/2L/2wMf8mr/Eb6f8ITf/APxqsHLM f5X93nfsbezwPdff5W79jW+Nvxs/ZZ+Itx4l8TeBP2V9Y0TxB4lunufteofEQ3lnpcryb5Ht7eOz gZy3IHmyOq54U4GOkX/goJ4jh/Ygh/Y6s/hzbx3Ucc1kPGn9qE3C6VLOk8lgIfKGI3kQFj5hBHBX jNcKv7F/7X/Q/srfEb/wib//AONUrfsX/telef2V/iN/4RN//wDGqh/2hzOSi/eVnp3+X4h7PBqK jzJ2ae/b5nYaF+1x8IfEfwd8D/Cf9on9ni/8UyfDmSdfDOoaH4yXSxJayy+a1rco1pP5ieZzvVo2 xwMDJPs3w48ffE74r+APjx+2h8V/C9r4b8O6x8MZPD/gme1fZZwTB44YdOtySWJWPPpk5PAIA+aP +GL/ANr/AP6NX+I3/hE3/wD8apv/AAxZ+16qbE/ZV+I2Ac/8iTf8H/v1Tp1MdD4oN28vKyvp0JlR wkvhklfz++2ulz0fwl+314M0j4e/DfQPGX7MFj4j8QfCuOWLwrrF54mljsnjefzs3NisQ85g3Q+c q9Mo2CDF8Sv2vP2bvjN8ete+P/xH/ZR8QHVNZ1a21RBo/wAVGg+z3ESAOmW05g0TlVPCq6FeHOcj z3/hi/8AbBI5/ZX+I3/hE3//AMapw/Yu/bA25H7K/wARv/CJv/8A41S5sx2cW7f3b+XboUqOB6SW v97/AIJR/aX+Put/tNfGfWPjFrmgw6XJqki+Xp8Nw83kxooVVMr/ADStgcuwDMeSK4OvSh+xh+2A OP8AhlX4jf8AhE3/AP8AGqD+xl+2ARgfsq/Eb/wib/8A+NVyyw+LqT55Qeuuz/I6YVsPTjyxkvvP M2Zhxim/O3JFenf8MW/tfn737K3xG/8ACKv/AP41SD9iv9sHPP7K3xGH/cl33/xqtI4PEfyP7mP6 1R/mX3o8yoJwOa9OH7FX7YLPtH7LHxE/HwZff/GqsQfsO/teSHM37MXxAVffwde//Gq2jg8VLaD+ 4n61ho686+9G78Dv2sPAWg/AHVP2U/2h/hZqXiXwbqGtJq2m32g60ljqWkXQXaWiMkUkcqsM5jZR ySSTxt3/ABd+1r8JrH4eeAfgv8DfhB4jt/DXgzxqfEV5c+KtegnvdVkMkbeUwt7eOOMBUKg/Nw3O cc8jafsRftTwncf2YfiDu/2vB17/APGqvL+xz+1lGuF/Zh+IH4eDr3/41XtUcLiuX3umm2tjzKlb CyldPfXfT7rnoHxf/bJ+HHiRvj1H8OPBvijb8al0tln1+6tlbTXguWuZowIs5j3NsTBJ243YPFc6 v7Tnw/t/2b/g38PJ/AGrz+JvhL40udWA+1Qrpmp2s94t1JGx5lWT92ifd2gFj8xwowY/2Pf2sdxR v2YfiB/4Rt7/APGqF/Y+/ayYYH7MHxB/8I+9/wDjVbSo1n0f3fP8zD2lGNldff5W/I7bV/23fgl4 e/a48b/HDwn8NfF2oeF/ij4Z1PS/G+h69qVtb3cJv5fMlazkhV1UR7Y/L8wOSN2cbhil4n/bF/Ze vP2T4f2UPBf7P/ibStM0fx3a+IdN1K48TW002puE8qZr/FqilzE0ioIggXEIJwjb+Sl/Y2/awk+V /wBln4gNn18GXv8A8aqndfsOftUyZaP9mD4hKT/1Jt7/APGq8vEYfMtXTW+/u99dNOptGpgur28/ l3Okf9v/AFex/wCCjDft66L4JMxh16S4tdC1C7AZ7JrVrMwtIqkK32ZyoYBgrYOGA2nZs/2v/wBk jwR+zr8U/wBm/wCF37PnjCzsfiNa208viLUfFttPqC3ltP59tbuPswj+xo+RgAysHky2WUx+aXH7 DP7X8ZDQ/sy/EBl7f8Ufe/8Axqqsn7Fv7YCNg/sr/EU/TwXfH/2lXjy/tWjKXuPV3+G++/Q6eXA1 F8W1uvbbr0PRtT/aj/Zi+GX7OPjn4Mfs2+CPiNLcfEqG0i1y08ea5ZzafoxhkWUy2qW8StczZUIs sixFQqtyVKt57+y5+0TYfs86X8SrK/8ADU2oP48+GOo+FLU28yoLV7qSAmZt3VQsbAgHJyOmKjX9 i/8AbAJwP2VPiN/4RN9/8aof9i79sA8f8MrfEb/wib7/AONVzSjmUqkZ+zd0rK0dPusbR+p8ri5r V669ji9G+IPiaCHRvD2veJtXvPD+j6kt5b6C2pyNbQtuG944mPlxuw43hQT+tfSkn/BQf4W+M/2i /jl8WviJ8PfEVro/xg8HSaJDDol5bteWI2WyJuaT5GUi3G7AyM8BsV48f2LP2wSf+TVfiN/4RV9/ 8apYv2Jf2xZPlX9lb4hDP97wdfD/ANpUqUM0orljGT+TfS3YdT6nUd5SV/X+ux654D/4Kay+A/h7 8Nfgwnw7k1TwV4b8L6loXj3wzqV4v2fxDb3t150jJgfu5EGNkhBIbP8ACWU8z4V/ah/Zyj+EGufs 0/Ef4TeKtU8Cw+NG8S+C203xDb2mo2U5jMRt7hnhmjlRosIzqNwAJAyRjk7b9hX9sCY/vf2ZviAn 18HXv/xqrSfsK/tVRcy/sy/ENvp4Nvf/AI1XZTo51WteO2mq016ehzuWXRTSf4/ie0Wn/BS74H3H 7TPw++PsnwK8QaNaeF/BU/hjUNB0vXYbiGK1MEsEL2okiRjIqyZYyPhio4HJrznwR+0t8CJvgZef szfFn4S+LPEHhPTPGs3iTwhPpviC3s73zHj8tobwtbSIyOgGWjAKndtzkEY9r+xT+1JE2xf2WfiB 9T4Nvf8A41VyP9jj9qmD5T+zF8QOv/Qm3v8A8ar0KeBzOUuap5/Z728rdDnlWwUY+7tp17bdT1zV f+Cgnwo8R/tD6N8bLX9nHVtLsf8AhWreDta0S18TQ/6La+W0cT2Mpg3AqjHd5u7dgD5eScnVf2lv 2W7/APZqX9lfTfgJ4r0/w/Y+Ik1Szvrfxhbm91ByMSG8kazKZxjYkSKq468knz9v2Qv2sei/sx/E Bf8AuT73/wCNU1/2Qv2sxyv7MXxA/wDCPvf/AI1XoxoVUnzx5m73ur77nG5U9En+PbY9Q1b9qv8A Z8+GvwUt/gH+zx4U8cXWiXHjKx1/UJvG+p2rvZNbSB/JtI4BsG/HzSMQTgfLV74y/wDBQvwx+0PH 4+8I/GD4f6hqHh3XtUfVfA7RXkf27w1eFQvyORtaJgMPHke3pXjjfsgftcN/za/8Qf8Awj73/wCN 0i/seftbEcfswfEL/wAI+9/+N1up4iMeWMbL0J9lRlq3+J7J4a/b8+CcniDwJ8Xvib+z7q2ueOvA +nwafDNH4kjh0u9ii4SeWH7O0hlVOAgcKTgk8VR0n9pb9jgfHC//AGjL/wAL/GDTfEkPiM6rpUei +JrDbcc7vKmfyEaFc/KTHvJQkHrXk/8Awx3+1vu/5Nf+IX/hH3v/AMbpw/Y8/a26/wDDL3xC/wDC Pvf/AI3S9tjGleP4FKjh1LV/ic/8avihcfGn4u+Ivixc+H7XSm1/VJbw6dZf6q33nOxenA+g5rmQ xHevRh+x5+1oWwf2XviD/wCEfe//ABunP+x3+1p/0bB8Qfw8HXv/AMarmdOvKV3F/cb89ONkmvvP N9x9aT5t2a9Gf9jz9rLr/wAMvfEIf9ybe/8AxuiP9jz9rMnj9mH4gL9fBt7/APGqPYVf5X9zH7Sn 3X3nnQJ6CnKjZ5r0YfscftY9T+zF4/P/AHJ97/8AGqU/se/tZ42n9mL4gf8AhH3v/wAarSNCt/K/ uJdSn3X3nnkTFhTjzwRXoifseftZKP8Ak2bx/wD+Efe//Gqd/wAMf/tYdP8AhmX4gf8AhH3v/wAa rsp0qnLs/uF7Sn3X3nE+ClZfGmkt2/tKD/0Ytf0AeHjnVbY/73/oBr8RvCX7In7Vdr4q026uv2a/ Hkccd/C8kj+EbxVVQ4JJPlcD3r9ufDo26rbpj+9/6A1exlsJRjK67HlZlKMpRs11F/sm7JODH1/v H/Cl/si8/vR/99H/AAoor1Dyw/sq9/vx/wDfR/woOk3p6tH/AN9H/CiigLh/ZF36x/8AfR/wo/si 8/vR/wDfR/woooAP7Iu/WP8A76P+FH9kXfrH/wB9H/CiigA/si8/vR/99H/Cj+yLz+9H/wB9H/Ci igLh/ZF36x/99H/Cj+ybz+9H/wB9H/CiigLh/ZF5/ej/AO+j/hR/ZF5/ej/76P8AhRRQAf2Ref3o /wDvo/4Uf2Ref3o/++j/AIUUUBcP7IvP70f/AH0f8KP7IvP70f8A30f8KKKAD+yLz+9H/wB9H/Cj +yLz+9H/AN9H/CiigA/si8/vR/8AfR/wo/si8/vR/wDfR/woooC4f2Ref3o/++j/AIUf2Ref3o/+ +j/hRRQFw/si8/vR/wDfR/wo/si8/vR/99H/AAoooAP7IvP70f8A30f8KP7IvP70f/fR/wAKKKAD +yLv1j/76P8AhR/ZF36x/wDfR/woooC4f2Rd+sf/AH0f8KP7Iu/WP/vo/wCFFFAXD+yLv1j/AO+j /hR/ZF36x/8AfR/woooC4f2Ref3o/wDvo/4Uf2Ref3o/++j/AIUUUAH9kXn96P8A76P+FH9kXn96 P/vo/wCFFFAB/ZF5/ej/AO+j/hR/ZF5/ej/76P8AhRRQAf2Ref3o/wDvo/4Uf2Ref3o/++j/AIUU UWC4f2Ref3o/++j/AIUf2Ref3o/++j/hRRRZBcP7IvP70f8A30f8KP7IvP70f/fR/wAKKKAuH9kX n96P/vo/4Uf2Ref3o/8Avo/4UUUBcP7IvP70f/fR/wAKP7IvP70f/fR/woooC7D+yb09Wj/76P8A hR/ZF5/ej/76P+FFFFgD+yLz+9H/AN9H/Cj+yLz+9H/30f8ACiigLh/ZF5/ej/76P+FH9kXn96P/ AL6P+FFFFguH9kXn96P/AL6P+FH9kXn96P8A76P+FFFKyC4f2Ref3o/++j/hR/ZF5/ej/wC+j/hR RTsgD+yLz+9H/wB9H/Cj+yLz+9H/AN9H/CiilZBcP7IvP70f/fR/wo/si8/vR/8AfR/woop2QXD+ yLz+9H/30f8ACj+yLz+9H/30f8KKKAuH9kXn96P/AL6P+FH9kXn96P8A76P+FFFAB/ZF5/ej/wC+ j/hR/ZF5/ej/AO+j/hRRQAf2Ref3o/8Avo/4Uf2Ref3o/wDvo/4UUUAH9kXn96P/AL6P+FH9kXn9 6P8A76P+FFFFgD+yLz+9H/30f8KP7IvP70f/AH0f8KKKLILh/ZF5/ej/AO+j/hR/ZF5/ej/76P8A hRRRZBcP7IvP70f/AH0f8KP7IvP70f8A30f8KKKAD+yLz+9H/wB9H/Cj+yLz+9H/AN9H/CiigA/s i8/vR/8AfR/wo/si79Y/++j/AIUUUAH9kXfrH/30f8KP7Iu/WP8A76P+FFFAXD+yLz+9H/30f8KP 7IvP70f/AH0f8KKKAD+yLz+9H/30f8KP7IvP70f/AH0f8KKKAD+yLz+9H/30f8KP7IvP70f/AH0f 8KKKAD+yLz+9H/30f8KP7IvP70f/AH0f8KKKAD+yLz+9H/30f8KP7IvP70f/AH0f8KKKAD+yLz+9 H/30f8KsaNp1zDq9uzsn3m+6x/uH2oooA//ZUEsDBAoAAAAAAAAAIQB+X3C14m8CAOJvAgAVAAAA ZHJzL21lZGlhL2ltYWdlMi5qcGVn/9j/4AAQSkZJRgABAQEA3ADcAAD/2wBDAAIBAQEBAQIBAQEC AgICAgQDAgICAgUEBAMEBgUGBgYFBgYGBwkIBgcJBwYGCAsICQoKCgoKBggLDAsKDAkKCgr/2wBD AQICAgICAgUDAwUKBwYHCgoKCgoKCgoKCgoKCgoKCgoKCgoKCgoKCgoKCgoKCgoKCgoKCgoKCgoK CgoKCgoKCgr/wAARCAJoAv8DASIAAhEBAxEB/8QAHwAAAQUBAQEBAQEAAAAAAAAAAAECAwQFBgcI CQoL/8QAtRAAAgEDAwIEAwUFBAQAAAF9AQIDAAQRBRIhMUEGE1FhByJxFDKBkaEII0KxwRVS0fAk M2JyggkKFhcYGRolJicoKSo0NTY3ODk6Q0RFRkdISUpTVFVWV1hZWmNkZWZnaGlqc3R1dnd4eXqD hIWGh4iJipKTlJWWl5iZmqKjpKWmp6ipqrKztLW2t7i5usLDxMXGx8jJytLT1NXW19jZ2uHi4+Tl 5ufo6erx8vP09fb3+Pn6/8QAHwEAAwEBAQEBAQEBAQAAAAAAAAECAwQFBgcICQoL/8QAtREAAgEC BAQDBAcFBAQAAQJ3AAECAxEEBSExBhJBUQdhcRMiMoEIFEKRobHBCSMzUvAVYnLRChYkNOEl8RcY GRomJygpKjU2Nzg5OkNERUZHSElKU1RVVldYWVpjZGVmZ2hpanN0dXZ3eHl6goOEhYaHiImKkpOU lZaXmJmaoqOkpaanqKmqsrO0tba3uLm6wsPExcbHyMnK0tPU1dbX2Nna4uPk5ebn6Onq8vP09fb3 +Pn6/9oADAMBAAIRAxEAPwD9h/GHjHwz4B8Mah428ceJrTSdI0u1kudS1PUbpYYLaFRlnd2ICqB3 Jrx4f8FL/wDgn+en7avwz/8AC2tP/jlU/wDgqmwT/gnB8bHPb4e6l/6Kav5Yo75T0l/8er0MHg44 qm5N2Ez+qdv+Cmn/AAT7Q4b9tj4Y/wDhbWn/AMXTl/4KY/8ABP1zhP21/hifp42tP/i6/lZLJI2d /wCtWoI0Qbs9/WuxZTS5leTHHU/qhH/BSP8AYLblf2y/hv8A+Fla/wDxdL/w8f8A2DFGW/bK+G/4 eMbX/wCLr+XTTrvjazGrRuSBgg19pg+B8rxOFVb20vw/yNo04yR/UNB/wUT/AGGLv/j0/bB+HMn+ 74wtf/i6tx/t8fsWSgFf2sPAJz/d8V23/wAXX8yfgqbMoBNeiaK6m6jjJrz6vCOBgny1ZP7jKScT +i7/AIbp/Y2xn/hqfwN/4VFt/wDF0jft1/saoMt+1R4F/HxRbf8AxdfgHBbsYuBVbWEdIB1/OvOj w7hXK3O/wKjFNH9AEn7fH7FcXMv7WHgJf97xXbf/ABdQH/goP+xGpw37XHw8H/c4Wv8A8XX87Wsy tgt+NczeynzSfevVo8G4OorupL8CJRktj+kyP/goJ+xK54/a2+Hp/wB3xdbH/wBnqb/hvj9iwjK/ tYeAf/Crtv8A4uv5tdMlJIOe9b1tIfLyHqa3B+Dp7VJfgefjMZVwyukmf0XJ+3n+xg/C/tWeA2/3 fFVt/wDF1atv22v2Rrzm1/ab8Eyf7via3P8A7PX861jMS33j1r0jwBjysivJxvD+HwtO6m/wPl8X xVisPNJQi7+p+9K/tg/suOMp+0Z4Ob6eIoP/AIunf8Ndfsxf9HDeEf8AwooP/i6/FXTFyoFaSjHG K+dlRjGVkz3cLmdavSUnFan7Mf8ADXf7MP8A0cP4Q/8ACig/+Lo/4a7/AGYf+jh/CH/hRQf/ABdf jMye360JHzwP1qPZRN/r1a/wo/Zr/hrn9mM9P2hfCP8A4UMH/wAVR/w1z+zJ/wBHCeEf/Cgg/wDi q/GpE9qeIyeDUcke5vHE1Gtj9kT+13+zCOv7RHg//wAKKD/4umN+2J+yzHzJ+0b4NH/cyW//AMXX 40XMXYjn/erL1GIKhOP/AB6tqeHjLdnnYrNMRh02or8T9mNX/b2/Yx0Jgur/ALVfgG13dPtPiu2T P5vU1r+3X+xtex+bZ/tTeBZVPRo/FFuwP5PX88/7SECzXEWDn51H61tfDu12aJGf9n1r6b/V3CrL 4Yjnd5dNLHw0vELHxqcnsY7tbvp8z9+rr9vL9i+x/wCPz9q3wHF/108VWw/9nqo3/BQz9h9ev7Xn w7/Hxha//F1/Px8RbceYygfw157qKBM5HevQwfCOCxNNSdSS+49nLeL8RjZWlCK9Ln9JP/Dw39h8 /wDN3nw7/wDCwtf/AIukb/goh+w2gy/7X/w5H18ZWv8A8XX816qQOlU78v5TE/jXfHgXAyf8WX4f 5H2GExU8RKzR/Ss3/BR/9g5OH/bJ+G//AIWNr/8AF01v+Ck/7A6fe/bO+Go+vjK1/wDi6/mJvVOS wzWdcpkFitejDw5y2X/L6f4f5H0NHA06m7Z/UI3/AAUu/wCCf6/e/bV+GQ+vja0/+LpP+HmX/BPw 9P22Phj/AOFtaf8Axdfy03ysc5FU1DH5hXVHwwyuSv7ef/kv+R1f2TT/AJmf1Qn/AIKZ/wDBPxeG /bY+GP8A4W1p/wDHKT/h5r/wT5zj/htr4Y/+Ftaf/F1/K3dLxuxTbZW3421p/wAQtyvlv9Yn90f8 jKWWQj9pn9VH/Dy//gn+RkftqfDP/wALS0/+Lo/4eZf8E/en/Da3wz/8LW0/+Lr+WeENtAeobgd8 d65a3hrltGN1Wn/5L/kcssJGLtc/qfX/AIKXfsAv9z9tP4Zn6eNLT/4umyf8FM/+CfcI3TftsfDF cf3vG1p/8XX8tNiu1eKz9bjIRmI7Vxvw/wAv5b+2l9y/yIWHXc/qef8A4Kk/8E6EOH/bn+Fo/wC5 5s//AI5Sf8PTf+Ccv/R9Pwr/APC6s/8A45X8lupq6y/MOtUzuJ4zXy+I4cw9Go4Kbdn5GUqfK7H9 b3/D0z/gnN/0fT8K/wDwurP/AOOUf8PS/wDgnN/0fT8K/wDwurP/AOOV/JB83vSYPpXL/YdH+Zk+ zP64P+Hpn/BOUdf26vhX/wCF1Z//ABytHR/+Cj/7Bmvru0X9sr4b3Sjq1v4ytWA/J6/kOZM8ha9g /Z4177BHNHLJ6EbqxqZNSjTclJ3RpToxqT5Wz+pq8/4KD/sQWCeZdftd/D2Je7S+LrVR+r1nx/8A BTH/AIJ+zP5cX7a/wxZv7q+NbTP/AKHX82PjTxHHc2rIZM/LXnfhvTmn1dgsZ/1h/nXC8HTjSc5N nVHAc1RRTZ/U5/w8T/YYMfm/8NhfDkL/AHv+Ewtf/i6p3X/BTX/gn1Yf8fv7bPwxj/66eNrRf/Z6 /mvvU+z2HlHj5a8Z+KFxIt4VB4Y8V5eDviq/J0PRxeS0MLh3U5n+B/Vcf+Cpn/BOYdf26vhX/wCF 1Z//AByj/h6b/wAE5f8Ao+r4V/8AhdWf/wAcr+SH5s//AK6Dur3P7Lp/zM+e5T+t7/h6b/wTl/6P q+Ff/hdWf/xyk/4enf8ABOT/AKPr+FX/AIXVn/8AHK/kgwx6g0Yb0pf2ZT/mYcp/W/8A8PTv+Ccn /R9fwq/8Lqz/APjlH/D03/gnJ/0fX8K//C4s/wD45X8kG0+hoYODx/Ol/ZtP+Zhyn9cH/D0z/gnK eB+3V8K//C6s/wD45Tl/4Ki/8E6mGV/bl+Fp/wC55s//AI5X8j8AbOea1LPedsYOd3GK2pZTRqby ZUYXP60ov+Cm3/BPmc4g/ba+GLf7vja0P/s9WF/4KPfsHsu5f2x/hxj1/wCExtf/AIuv5X/COhyC JZXjrqDviiEYBFc2Ky+nh3ZSbPUo5bGpG7bP6dpf+Ck37A8C75v2zvhqo9W8Z2g/9nqrL/wVD/4J 2wnE37cfwuQ+jeOLMf8AtSv5jbnRbjUoNqqT6muK8XeFJIOQnvXBCnCUrXJxGW+yjdNs/qjH/BUv /gnOen7dPwr/APC6s/8A45Tl/wCCo/8AwTqf7v7c3wtP08cWf/xyv5KZopLeXyiCKaJHMnBJrq+p w7nnezsf1tL/AMFQf+Cd7nCftw/C9vp43s//AI5Tx/wU5/4J6t939tr4Yn/udrT/AOLr+TfRVkeV eTXWaVpySKcrT+p0+7NaeHVTqf1NSf8ABT7/AIJ4xDMn7b3wvX/e8cWg/wDZ6i/4el/8E5xwf26f hX/4XVn/APHK/lb8RaftBf8ACuMvFcSMo6bqf1GHdk1qPs9Ln9a//D03/gnL/wBH1fCv/wALqz/+ OUf8PTf+Ccv/AEfV8K//AAurP/45X8kJ3Uh3Yyc0vqcO5jyn9b//AA9N/wCCcv8A0fV8K/8AwurP /wCOUf8AD03/AIJy/wDR9Xwr/wDC6s//AI5X8j4LY4zS/P70fU4d2Sf1vf8AD03/AIJyZx/w3X8K /wDwurP/AOOUH/gqd/wTkH/N9nwr/wDC6s//AI5X8kB37880jkin9Rh3ZXKf1wD/AIKm/wDBOQ9P 26/hX/4XVn/8cqWH/gqD/wAE7p/9T+3F8LW/3fHFn/8AHK/kYVmDZzWnYmQfMpaqWXwl1ZUYxvqf 1tH/AIKY/wDBP0Dcf22Phjj1/wCE2s//AI5UL/8ABUP/AIJ2o+x/24vhcrf3T44s/wD45X8m89/e Im3zG/OqL3Ehb53Ymq/s+PVlShT6M/rYT/gp7/wTylbZF+2/8L2b/seLP/4up1/4KUfsCuMp+2h8 NW+njS0/+Lr+SqyuDGwcMePeti01+5xsFw30qv7Ni9pBGnTe7P6um/4KXfsAJ9/9tT4Zr9fGlp/8 XTT/AMFNf+CfQ/5va+GP/hbWn/xdfzB/DHwjJ4ouPPuWJ2/jmu4174GRXtgz20G2TblWVa9zLcl4 dxTVPE15wl/27b8Uaxw8b63P6RR/wUz/AOCfjcL+2x8MT/3O1p/8XU8H/BSH9gy64tv2yvhvIf8A Z8ZWp/8AZ6/lS1/TdS8MarJpmpKysjYBb+KtPwXrhiv1i8zg/dr7SXhllnsPa0q85K118P8AkOth qcaMpU5XaXU/qqtf29/2LLxd1v8AtYeAZP8Arn4rtj/7PTpv28P2MoFLS/tVeA14/i8VWw/9nr+b /wAA6/hVi8ztW94g1DzYfvZr5Srwhh6eI9nzu3yPyXH8b5pg8Q6aoxdn5/5n9DK/8FB/2IzL5X/D XPw73en/AAl9rn/0OtGH9tz9ka4jEsH7TXgl1boy+J7cg/8Aj9fzVxnOoq5P8de3+DsSaJDk/wAI 71z5jwxhcHTjKM2797HJLxCzKNRRdGOvr/mfvO37bX7I6ff/AGlvBQ+via3/APi6dH+2n+ybMf3X 7SXgs/8AcyW//wAXX4S3cCMmdp/76Na2hw4tw3ovrXiVMrpxhzKTOvC8dY/EYj2bpRt8/wDM/cS4 /bS/ZMtU825/aV8FxqOSzeJbcAf+P1lyf8FB/wBiGNtp/a5+Hv8AwLxdaj/2evwz+KWrwWHh6Zd3 zspCjd1rwPU0mBZiOWOa0/svC08F7arJrWy21P0HhytiM6pTqVIqKTsrde+5/SN/w8L/AGIP+ju/ h3/4WFr/APF03/h4b+w8P+bvfh3/AOFha/8AxdfzXxRTS8kGpEs3PVa4Hh8PfSTPpP7OpLeTP6TB /wAFDf2HyyqP2vPh3lmAX/isLXkk4/v17l4fEo1u3RmYHcwIbt8jV/KjoljKdXtAF/5eo+v+8K/q y0n/AJGaP/rtJ/6C1c1anGnaxx4rDwoW5Xe582f8FX5DH/wTZ+NxA/5p3qX/AKKNfymRXpI2qfxr +rD/AIKzf8o1fjh/2TnVP/RJr+UGJ26se9eplbtTl6nIbFtfsrhc5rcsJvMiyTXHxviRSprptJP7 pK9VyvsVE2LHdJcKor0Dwn4Ji1QK0iZyfSvP9OuIrW8WST+9Xr/gHxBpq28Z3hemea9H+1MRh8Hy wOvCxjKpZm/oPwxsbPbIsddDpvhSBb6Mk45plt4n04RL++X8GFWLTxHam8jSOUH5uma8NZxjIyep 7H1WlKmdG+keTGNtZHiKMxWu4rXRRXSXECk1j+KkzZsQP85r3MHVnKUWzxKkYxnZHnWusyI2D7Vy 147Fz9a6bxC2Fbb61yV3J+9IJ7191g43ibKmpGjpbkkVvWhzHwK5zS5eBz3rfs5N69azxEbux89m 9F8ppWDkyZ6V6d8PDug4rymzcrNxXp/w5lUwDc9fM5zG1Fs/MM2jy1Y+p6XpR2qCR6VqKoA5rJ0l g0ajPpWxDnHSvz2t7sj7fKo3w6GlMng0qpg1JsGc0qpg8ZrByPVjTXMEaY5NSYHpSxjB6VIoycVD Z1xhofpX8A/gD+yjYfssfDXxZ4x/Zo0DxBq2v6C9xqGoXc0iSSSLIVyccHIPt0roT8Fv2Jpx+8/Y t8LH63k1O+FKkfsc/Bpf+pXm/wDR1XIE3NnHeueVSUZaM6fq9Kcfein8jntW/ZM/4J6eKdr65+wh 4PuSpypkupzg/nVyx/ZZ/YDsIlt7L9hzwjGi9F+1TV0Ua5GDVqNAar69jOXk9pK3a7sc39j5Te/s If8AgMf8jk7v9kH/AIJ7aj817+wx4Qk/3rqf/Gqr/sM/8E3LkZm/YG8GN/28T/4138UZAzU8UeTz mrjmWYU9I1ZL/t5/5mkcty+nrGjFekUv0POE/YL/AOCabj/kwPwX/wB/p/8AGhv2Bf8Agmc4wf2A fBX/AH/n/wAa9NSL5uhqRYwvJzV/2tmn/P8An/4E/wDM6Y0aUNkkeU/8O7v+CYEnJ/4J8eCG+s8/ /wAVTT/wTi/4Jcyff/4J6+B/+/0//wAVXriR+1DBhliBtFUs5zdbYif/AIFL/Mv2ko7Nr5nj7f8A BNn/AIJaPy//AATx8C/jJP8A/FUD/gmd/wAErD0/4J4eBf8Av7P/APFV68JYo+XcKG6Zqwm0nEZ3 VX9u50v+Ymp/4HL/ADK9pW/mf3s8aP8AwTL/AOCVTff/AOCd3gVv+2lx/wDFUn/Dsz/glRn5P+Cd 3gUH2kn/APiq9o+TOxyPUDNZ+uaxZaPa+fKesm2NFGS7c8DH0P5U/wC3s6t/vNT/AMDl/mHPVk/i f3s8uH/BM7/glgOP+HefgX/v5P8A/FUjf8Eyv+CVjcH/AIJ4+Bf+/k//AMVXoUeq66qrdNZ3AjYA +Y7R7B36AlhXQafcLe2yXA/jXPy0v7czeWjxE/8AwKX+ZLdTds8eX/gmd/wSwT7v/BPTwKP+2k// AMVTJ/8AgmR/wSrmXE3/AATw8Ct9ZJ//AIqvajEMfdprQY5Bo/tbNP8An/P/AMCl/mTzS7nhcv8A wSv/AOCSsx3Sf8E4fARP/XS4/wDiqjP/AASr/wCCR4/5xueAf+/lx/8AFV7rtOelRsvbFYyxuMlr KpJ/NiPDT/wSt/4JIKM/8O3PAP8A38uP/iqX/h1b/wAEkCMj/gm74B/7+XH/AMVXt2052imkEcGp +t4r+d/ewPEP+HV//BJD/pG54B/7+3H/AMVXGftVf8E0P+CafhL9iv43eOvhf+w74O8M6/4Z+Efi DVtF1ewMzSWt1BYSvFIoZsZVwrDIIyOhr6gcHPSuJ/a1K/8ADBH7RW4/80H8Uf8AptmrTD4rEOvF Ob3XVlR0krH8vEeo3+rXEUGeWI4zXpvgj4XeVbreyx5Y/Nytef8AhG0T+2rXcuf3i/zr6s8N+H7b +xIWWLHyD+VenxJKdHDx5Otz6PC+7UueBfFVH8PRcrt3V5Dpv9n+Jvib4f0rU4FmgudbtYriFxw8 bTKGU/UE17n+1jpn2Lw6buIYZP8ACvnX4XTyT/FrwxIzcnxBZ/8Ao9K4MhpxlQdXqRm2MlKmqTP6 iPiJ/wAEsP8Agkj4D8X33hiL/gm74Buls2QLM0twu7cit03HHX1rl7n/AIJ6f8ElIbWe5P8AwTG+ H58lmGBdXPOAD/e96+lP2g1A+K+sAd2iP/kFK8zv4x9hvME/fb/0Ba+axGZZhTqSSqM82jRoyiro 870X/gnZ/wAElNV8QNoj/wDBMn4fxhblYvMW6uTnJ69a66T/AIJQf8EjUZh/w7g8AnB/563H/wAX Wp4QmVfHS+W2R9uU/X5TXrkgG5hnvXo5fjMVWw7lObbv3OLGxjRrWjsfPniP/gmF/wAEkdCsFvF/ 4Jq+AJN0wTaZrgdjz972rAb/AIJ6f8ElVbH/AA7F+H3/AIFXP+NfQfj5c6IpI+7dL/6C1cC4Ac8d 6zxOMxdOVlN/eRSjGUbs84f/AIJ9/wDBJSMbl/4Ji/D/AD/19XH+NQSfsK/8EoLF98P/AATF+H+7 1+2XH+NekzkbduaydSPUD3rjlmWOjtUZ1U6dPsca/wCy1/wTE0yLNt/wTT8BjHb+0LioLT9nL/gm VqF0tvJ/wTS8CruYDI1G445rf1IE25NZei5Go5PZ1/DmsFmmYVKqUqjZ2uPLRum/vf8Amegr+wH/ AMEybQMkP/BPzwSo6f6+f/Gql7/wT0/4Jdagu28/4J4eBpP96ef/ABr1KY/vXwOMmoz1wa92Mp2T ueNLEVusn97PIZf+CZX/AASYnbdL/wAE2/ALH3muP/iqb/w7F/4JKLyP+CbHgH/v9cf/ABVexD5j g05Ywear2tXuzD2k+55DD/wTN/4JOwHdD/wTf8Br9J7j/wCKph/4J9/8EsbZjHH/AME5fAvBx/x8 XH+NewtDuFZl0hEzADvWdStWjHSTLhVl3PKp/wDgn5/wSuuRib/gm/4Db/eubj/Gqw/4Jtf8El5j l/8Agml4B5P/AD8XH+NeqyxE9O1EYJ281xyxmLS0kzdS5panmcf/AATG/wCCSMnB/wCCavgH/wAC Lj/4qrVv/wAEtP8AgkhOP+UbXgFef+e1x/8AFV6lbAjaD6VqWPylXzXJPMMdFXU2bxp029Tya3/4 JO/8Ekp/u/8ABOLwCP8Agdwf/Z60bX/gj9/wSOuAGP8AwTq8BjPvcf8AxdexaewDjFdJpR3BQa8n EZ1mkPhqP8Dso4bDyeqPD7T/AIItf8EjboZ/4d6eAx/wGf8A+OV+ev8Awc5/8E5/2FP2Sf8Agn14 T+KX7Mn7LfhvwP4gvPjFYaVeapoyyCWWzfStUlaElnPymSGJunWMV+1WhBdqjNfmN/weEjZ/wS88 Dbf+i8aZ/wCmXWa6+Hc2zLGZqqdWo3Gz00MsZRo0Y+4j+bSMZPStnS1DIuaxdx3ZNWrS8aNs7q/T oM4Dbu4UYYArJuUZJPu1NHqe4hWNWoLcXPKg1ove2Bszop2DbQ1XbGbMqu3rTb7SjFh1FR2wx8pr b2co7hHWR7V8EfFNrpd9Ctxja2A3+NfSmhvpmpWKtEVfK18O6JrU9hIrxyMMfpXsXwp+Osulsljf 3OU6ZLV4+Ow9RT54HtUeWVNI9E+MXwR0zxlYtNFD5c2CVkVelfOus+DfEHgDXPKvo2aNX/dy+tfX 2geLdM8S2XmQTK2R03Vx/wAWvAdpr+nSMlqpbaea+u4R4nxWBxcKFaTdN6W9TCpSUJ3R5v4N1c+V HKj7fpXYXerCa1615voKzaRetps4YbGxz9a6hLvzIgN2RX6NjsNF1lKJ+TcS5HGOOc0tLlyO5Y3q vz971r27wHco+iwlW/hHFfOus+ILjTYphpVm1xcQwmVlX7saj+Jj2/rXUeDvjJ4p8LfDbSdc1q2j uJtUvZTCW+XbApVQAB77q+R4ir4Sn7OlKaUm0kut3rr2PLlwHm2ZwVfDJKy0Tdr/ANeZ78zb4+Ku Jqcem2HmStjisHRtbttU0yLUYH3RzRh1P1rlfGfjCUq9lDKRyRxXz1HByxM+Q+cyPLsVis0+rxja Sdn5WdmUvHviWbxLqX2dJCYo29eprmryzWRsbfxq3boyxec/3m5Y0wjJzXzGeY6NbG+wpfBDT59T +mcswNHKsvjQprZfe+pTjsokXGynLbxr0T9KllbbyT9KiD5GGq8JR5oq5nUlzS0LWjQp/bFoAvW6 j7f7Qr+pzSM/8JNH/wBdpP8A0Fq/li0WQ/2xa5/5+Y//AEIV/U7o/wDyMsf/AF2k/wDQWqMxp8nL bz/Q4MY9j5s/4KvRmX/gmz8bkx/zTnU//RRr+UCaDyJNuPxr+sL/AIKruqf8E3fjczHp8O9SP/kF q/k/vrhHkzW2Wfw5epyRGwn566jSR+5VsVysMqmTArrNHXNupr00UkTXsijnBp1j4u1PThttp2/O otTbYPu1U0+IXUuzbzmtfdlCzNKblGorHfeG/Fmt3Ee95m4966Twz4i1WXW7eJ5DzJ71xmhNJZhY zFkV3ng+whm1K3kSL5vMBrip041ajSWh70punh9T3HQWnawjLelN8R5/s9s+laXh+yY6ch2fw/0q j4qiEVhIK9nDyXtIx7WPn+bmnc8u8QsAGrkljkvb5rS0Uu/XaK6zV7W41G5WztI90kjbVWm2vw91 rwdqP2q8+/MmfpX0uOzvC5HgHWqay6R7s9bD+zdSMHuzDsrae0k2XEZWtiznWNKfAf7ZvWsZgu4N wfWs7V5/7JlaCYbWFb5fmVDOMPGtT69DhzTA80+U1o7+JGz5n516B8MdftZG8kyru+teB6r4yjtJ MNNgdBVrwv8AFldLvlkS77/3sV1YzI6+KwzstT4DP+GcXWwrqUFdrWx9laLexkA7hW9bXSMuM14P 8PvjjpOqQRxTXaK2O7V6Jp/xA0yRVIu15/2hX5fmGU4rD1XGUWfNZTxRh8PH2OJ9yS0alod0JEIz uqRHU9645PG9g3Bul/76FXLXxhaycrMp/wCBV5UsHWjrY+oo8SZZUlZVF96OpVh0ApwOOtYUPie1 YgmXNW4dftG58ysJUKnY9qjmmCq/DJH6wfCc5/Y6+DYAxnwvN/6OrQgyGAFZ3wfkWf8AY3+DMqHj /hF5vx/fCtODG7JFefU0kexTlzRTRajG4fKKtwqMfMO9VouvFW4BuAFZmhZhUY5FWIkXbnFQxjvV iLleBQBLGnPNTRpgcikiXB5FTK0cab5CoVR8zHoKAIZ3jijZ2XgKTncK+Qv2wf8AgrJ8Nv2a4bnT tJgsdT1FVb7NZ/ai805xhSI1HyKT/E7qcdFPGfKP+Cun/BZfwD+zZZX3wP8AgZrmneIPGVxG8V9N HJ50Gjjod+PlaX0QNx1bj5W/F3VfjR4u8Xahca1NFc315dyM9zfXjHLMTk47D+Vc1SpJ6Q+87sPh YfFV08j7x+Jn/BaH9q34leIHbVvignhDQXOV0/w3bxQyFcd3kJkz/wACOewFcNoP/BQv426VqZvt F/aZ8bXi+YGVtU1682demI59p/75/Cvj+08aWUsTNc2ELuuDJc85QjsGJOfwU1l678T7vUN2naDD JErfJ520szc+nQfkaw9nUkd3Nh6cdEfrV8Av+C1/jPwnGuk/ELxTHrEZjY/8TLBkCgEllaNRu9s4 PbJ61Z+Pv/BX+Xxm9vd/DmRrOwKf8hG8jVyrgZkVI+g5IG49h+f5KW+j3VlYt4s8S3UkMfS3jaT9 5Njrx2UdyfWs/wAOfETUb/VV+3a01vahtlojSKqqM9Twf5VThV9nZSuZ3w8aibja5+qHhL/gol8Z tZEOuaGdUeNs75tP8XXEsnHrbOzpz3yhUelfeH7F/wC2Tqnxj8C+Tq3w4l/tSyjWXzrW6iX7bA3K zICcZ7MpYYbjA6V+Cei+LrzS44ZLfxNcWV1GoktdStMkIMnksnzAZHvj0r1b9l39vv41fs1+NrP/ AIRzxS0727OZLeSc+TPG5GR1AOcfeHcCuenUq05XZ0VsLRqw92y7H9FXhPxhpHi/The2O9GUlZre eMpJEw6qynof0I5GQQa1mQf3a+G/2I/+CnPwZ/aM8ajRNcT+wPEL6ei3drcKIxPIGJyrZwcbiM96 +3NKvIbiJVScSKVyrV6VGtGpHRnh4jD1KErNWHMn51CQRwRV4x89KryBQudtdBzlV1GeBTGqZhkd KiI/iNADBu/irhf2vn8n9gD9o6Rh934C+KT/AOU2au6LYbbXAftnNt/4J7ftJt6fALxV/wCmyets P/vEPVDj8SP5ifB2oK2oW7/7S19feDJ/P8M27f8ATMfyr4j8E6jLJeW+xS2XGB+NfaXw5guG8KWx aNv9WD0r6PiSVP8Asumut2fQ4eXNJs8t/a0iE3g+fan8J/lXyz8KAG+K3hfd/wBDBZ/+j0r66/aX 0p7nwhdAr/yzbt7V8k/CyHy/i74ZDrwPEVn/AOj0rxuGpXwk49mcebaVE/I/rx/aCfd8WdYx/fhH /kFK80vmYW14B/z0P/ota9K/aH/5K3q4/wBqH/0RHXm10qmO+U+p/wDRa18dil++l6k4b+Gin4Rl x4zh28f6QjA/9sm/oK9llyJGH+0a8V8KSIviuF34b92fp+4evarg4nfP97FerlVvq7PPzL+MvQwv HZB0PGP+W65/I1wD/ezXf+N1X+wpDv6SK1cBLw9GLX7wjD7EM6gDcBzWXfISzcVqTAEbs1n3i/OR Xl1FodtN2kYeoqBAwxWPp+5Z5HX+HmtrUFzGwNY9nxLN2xGa56b/AH0Ts+Kiz6GuOGKDpu4psgPU CpXI3njvTHXIr6iPvHzcuxGu7+EU9S45NC4AxmnAZ5q0iRd3HJrPvmCztx3rQPK5zVDUEBkqKsfd CMtSm5AGTTF4bIqSVQx4ppQg5FcMo32NoysXLWRmPJrQt5Sg61l27EfNir0MysufeuSpSOqFQ3rC 5O3cDz2rotKvWKq1cdaXI6bttbNjfiKPbu525rxMZh2ehRq6pnoWg6ko4Jr80/8Ag8BmE3/BLnwM wPT48aaP/KLrNfoNpmq7cfPX5y/8HbV39t/4JYeCpQ+cfH3Th/5RNYrbhenKnnUbro/0HjuWVFPz P5yaASOlFFfqx5Qu9gcg1teHr7LBH/HFYlWNNn8i5BLVtSl7yJkdXeojxb1/u9KxJMR3BC1fW9WR AN3as69KpPu4Nex7ONSmKm9SwkhAzmrFpezQncj+9ZsEgZsirka571yVaaiejRqPY9b+C/xM1DTd Rjt5bj5G4wxr6HgnXWdO8xTkMtfH3g+XybhHU4Zen519MfBvxN9u0v7Lcy5K+vavGrfuaynHSx3V Ic9K5x/xO8LfYb46lCMYbPFYEWtC2sTIRlgOFPevVviXYW09i7P/AHa83+G2laFf+JZtS187rCxb Cr2kev1L+3qOH4e+tVHdpaebeyPMxWCo4pRlP5mbpni+bwbpGqPLFHK+rR/Z5obiEnzFJzgHPGK6 j4k2Vlp/gzRLSJkUQ6XHJDCGPyF5GJ/UGtD9qHRPBsEOi6n4V1KBo7q0WeWyjA+Rj3zjgcDvXP8A xMulmfT9HRstbaXbK/5Fv/Zq/Dc0x1TE5hTrSerk2/usetl6fvW00SPSvhj4hZPA4ilk+aL5Rk9i MisuMS6pqMkzn/lpWP4N1Brewksi/wB5FbA9uK6jSbJYYPMZfvc8195HNY4Phv63f35qy9dmeJge H6ODz/E4tL+I0181rb5kd1GEj2qKrGPaPu1enXe9VbrGMZr8/wABCeIrcz1PoMRKysijKdz4NRSM qjIqSRgvOKzdSnYDCV9zh6ajBI8+TL2majDFq9qHb/l4T/0IV/VRo+f+Emjz/wA9pP8A0Fq/kxtL 2Y69Zox/5eo//QhX9Z2kf8jLHj/no/8A6C1eZnMeXk+f6HFipXsfNH/BWhyn/BNT44MO3w51P/0S a/k0ku5Gc5Ff1lf8Fa/+UaHxxP8A1TjVP/RLV/Je+d55rDL3+7fqc0S1a3P75eK7fQCz2ykiuBgJ Eq813nhZs2aqfrXp83u3NI/ET6xGRF93tWfok/l3y81s6uivBWDZAxX6kH+KrjLmjYcXy1Ueq+G9 IS9hRtnUA16J4O0FYrmOTauNwrN+E3hQX2mxzTSAZXj8q7ptHj0sK0TZ2tXjYbHLD4txkfV1oUq2 ESXY9F0fyU05FXH3f6VheMpF+xyYP8JNJpOtxraqGk7dM1m+JtQ+0Wsgjf7wPevqcHTlKsp9GfJq HLUt2F+A/gpPEPimbWryLMNmMjPdqx/jvr62PiBre0+6jba9a+HVhB4E+Fx1eYhZJ42lbP6Cvn/4 p3p1PW/tMzffk3fTmviOKsyeMzRwv7sdF8j0csXtcZz/AHGLbak+m65HfHruyRWT8a9UaxaPU4fu SIOlaOuwbJ4ya574rCe+8FEhNzQ9K+m4DzajgcfGNf4Jfgz1cZGKlz22PLNe8RS3JLvJ3+XmsddX vCeJP1qlPeSzyN5nZsU1ZgOM/pX7lLOqMppUdIr8Tw6tSpUe9je0/wAYa3p7BrfUJEx0w1blj8Zf iBZgC28QTL7bq4hJxjrmpVuSveuynjMDiNK0E/VI8vEZZgcVK9alGXrFP9D0GH4/fEyM5/4SCX/g XNX7X9pf4n2h3R6yGI/vCvMlu2xu605LouOq1t9XyOrvSj9yPPlw1kVT4sND7v8AI9ct/wBrn4r2 +AL+3b/eSr9v+2h8UYMNIbeTHbBrxdbkjjK07zFPVqxlk3DlRa0Y/cYrhTIemHS9HJfqf1F/sV+L b7xz/wAE3P2e/FupIqzX3gmaSVV6A/aMf0rvYTk15T/wTykDf8ErP2bR/wBSJMf/ACYNeqW3LcV/ Luc04Uc2xEIKyU5Jeik7HvUaUaNONOCslovRaGhCQDyauW5BPWqEXTmrtucLnHevLcjaxdhbAq1D jZkGqcPTrVqIjGBRe4y0jfJmvyo/4Lk/8FqYvg7b6x+x7+zjqFxH4nkj+z+KPEltIF/s/IUtbRHB /elThmH3MkD5gcfpJ8efi3p3wN+D/iD4o6lb+dHo2mSTx2+7b50gHyJntlsDPbOegr+Tv4/eO/EX xO+Jniv4k+KLxbjUNY166u7mRc7WmluGdtuedo3cD0NT8T5S42jHnsR6R4+kt72TVL+1juLiR8xp Ou/c5PLMT/k1tJ4q1PxBavaB1O1h53kLgFsdB7DFcH4X8N634i1aGz02zmmmnx5aRjOBn/GusuLf W/AFzN4OgsGbUlkQSQ+WWbLDOMc89KUnTU+VHRT9tKPM9jb07w7cSaXK1ywMnmhUiTsxHU/T19ci k0y28NaPdCwDC6uvM8uNI5AsYbPJLE+pq54Q+EPx98dyTS6B4F1NovJeW4UW7L8qnlm9s/z461sa r+z18WNN1HR7Gy+HlxNfXUe+G3tYXZmUdWK4/wAms3WoqVnJHTHDYjl5lB/ccv8AEy3FkbXT/NWR pY8yMk27APReMYHtVHTfA15qPhiTWlkt18mRdjM2GA67WU84OOwI5617dq37KfxEvtHhbxD4PuLG 8a3H7maM+Z0UnAI6DOM//qrW8Wfs2ax4I8ATavrHhm6tIJlYLLcKY+2eAx56dvXjvSWKo/CpK5pP LsVbmlF7Hzvb/EiXw9/YaWMxC2StBcNJjDH5Qc+oz09q73xVFZeIdGh1/RXa1m8nzFMfZvr6Edun H5ebf8IZb3FjcXJmyrah5cfmLgnKOw49MqB+Ndt8LNWitfDcvhzXlKs6EWck2fkdF3bCe2RnHqPx p1ILeJlQqT1hPb/I6r4UfFvWtMutP8YaNrMsepaXcJvl3YZRnpz/AA+3QZr90f8Agl3+3bp37Qvg kaPrt6q61oiQQapCcq2G4Em09VP94cdM8k1+DXg7wxaweILiwa6jjae1L7ZTwcSAHnPPFfX3/BLf 4u2Pwp/aj03Rtc8RSWVvr1jJb2c0kwIEmQyxsO/KlR2y3PHTmivZVro6qsfrGF13R/QK64+UVWlX PSsf4a+KZPFHhe3vbj/XbNk3b514Jx1wfvDPY+ua3JExz7V6kXdHzbVnYpyKQ1QyA4qxKrEbs1DK Mrn0qgITgVyH7UNlHqn7Dv7QWmsm9bj4H+JYmU992nzDH6117DArG+L8C3X7LHxntnHEnwl11D75 s3qqcuWpFruB/Np8LPhnoMGrRW406JWVufl96+ovC3h+3TS44VRcKuF4rwnxtHc/DbxWupQWrNbe Z82F6c17V8LvHuleI9IiubedW+X+9XrZpRnWpwq6uP5HbSrSlQ5Ybof4z+FWleJdPeyvLSNkk4II 9q8f0L9g/wAKy/E/Q9U05HhZNctXwp4OJlNfSySRTR7gQa0fBVrA3jTSGKf8xS3/APRq15FGUsP/ AA3a+5k8VKStUVz9fP2gjj4u6xn/AJ6Q/wDoiOvNrqQk34x7j/vgf4V6T+0QT/wt3WCP78P/AKJS vMrkktfD0XP/AI5XgYr+NL1f5nZQ+BfIzfDbgeKrcK/WOPP/AH5YV7nesPtEgJ48w/zrwfw7t/4S e3Kei/8AoDV7teENNIf9s/zr1Mos6Mn5nnZl/GXoYfjJAfD8x9Nv/oVcDIg3V3/i1d3h64/4Af8A x8VwUnWjGaVEY0XyleYEfdFUb0bmyfStCZT19az73hq82p8J309zG1JQQ1YkBBuJlz96OtzUR8rH H8Ncb4m8Z6F4HtpNY12fbGsbeXGrfNJx0H+NcKqQp1E5M9KnTqVKbhBXbPpySeCCBri6kVI1j3tJ I21VHqSeB+NcXrv7Qvwi0K4a1m8ZQ3EqZDLZwSSj8GUFT+BNfF/xj/bL8WfES6MF9qRSzix9nsoT 5cSDHUj+Nv8Aabn6Dgeb6p8YtWufkhl2n+8shrorZ1UvajH5s9HB8JxnFSxEvkj9CrT9pj4RXcvl f25cQr/z0ks32/8AjoJ/Suz8PeKPDPiu1+2eGtdtb5NoLLBNl0H+0n3k/ECvy8tvi7riMqy3i7On yjk10XhH44eItC1aPUNO1qSGSNsrJDMUZfoQc1WFzutKSVWP3F4zhGkoN0ZtPzP00ADJtP6VTv41 EuAK8u/Zo/aST4rWi+HPFTLHqgjLWt0FwLsAZZSMcOBzx94A9wc+p30bifDk/d719FzxqU1JHweJ oVMLW9nPdFDA9aQjPanvFtGAaQKF4/pWLpkj4yo4zU6KF5xVccdqsRsNuG9al077lRlYsW8pByK0 Le7OwVlrlTwanilIwN3auOthYyjqdFOty6m1aar5b7S/Wvz4/wCDrWf7R/wSe8Gyg5/4yC0//wBM er193PMQ2Qxr4D/4Ok5muP8Agkn4Pdz0/aHsF/8AKFq1GUYX2OZRkl0ZvUrKpCyP556CCODTkGe1 OERbnbX3RkRgE9KfFG3mZxTxDj+GrVlApPzCqjuIngLKg+btUc7FpM1d8hdoAqpcRYk4r2qMrwGJ b/frQgChMiqEC4ar1uXkZYI1yzHCj1NRW5pe7Fas6cO/e1NPRJmjmXb0FexfCbxL9gmKO/DD+93r g9A8LJaWfnEpJIqgyLu5BPaui0zRrjUrESw6xaxSxSELbquZF75Occfia87FLLcLRlGvJuS6p6J9 vNnoxqVNktH9533xH8Xj+xnS3Jaab5IVX+8eK4KBptOtI9KWbbli0u1ufWqVxrkGnaitleah59wz 7vZc9PpVuM+ZcCYRk+Z8o3GvFxuYVKuGhSXwx1S82YSSlUdhmoXN7qrCSRi8e9Fj3c4UnIH4A1a1 W6Oo65LcZJXzEiyzZ+6oT+ldRfeE1svhzY6xJC0fnagY4kx/DGoOaw9Pmtj4GjuNg8291dj5g/ug 9P1r43F4qM6yaW2n3nrZdT/cyb6v8jsvCGjLbTx2czbpGiVpGz69q7GWHyYhEtcp4YIi1KFixJ4X 8M8V192cHpirpY/EV8LHDSldRbsvU68RD2cufyKEg25JqhdZfgCtC5UquDVCXglhX2WVYX2cUzxK s+aTKM3yjBrNvVXvWpdAd6zb1N3FfS0zkm9TIs7J28Q2bj/n6Tp/vV/WZpWf+Enjz/z2k/8AQWr+ UnRreM63Zkr/AMvMf/oQr+rXST/xU0f/AF2k/wDQWrx87d5Q+f6HLXex8zf8Fbf+UZ/xy/7Jxqf/ AKJav5MkKla/rP8A+Cs8Rl/4Jp/HFAOvw41P/wBEtX8lzIYn2+9cmA+F+pjFk0QAfpXXeGrsLCmf SuRiG5hXTaDGWiULmvT+yXF2NvU7oPFhKxop1jvY3Y8CQE/nWhfIwh5zWPKuHxmrpeYvtXPpz4Se ILVdEiSOVc7fXpxXUa1riRWjSPL2r5v8EeLNQ0qNYre5YD03dK7W68Z3+oWeJrljmvmMZh5RxXN5 n1mBXtKC1PTNJ8TG5bAk4xV281NBErOc5ZePXmvOfCeozvHk5Ga2NR1l0ktoCxx5mSfpX6pluGUs vhJ9r/cj5/Ee5Vke0fEb4j2l3YaP8P8ASG+afZ5+1uiKuT/SvJ/GtgW11kkTjcAMj3o+Gepy+J/i hcai8hZNPsSAPdiAP0BpPHeqSL4iXcvytOK/DcynbMLJ73f3s9HJaTjCUmZXi61kt76NADytYuq2 rXug3OnzKW3Rkiuy8X2Udz9nvEx93+lczdoyytG3cYxXdgqzhKL7Ho1LSTPmXWbeWx1We3bI2yHA qur85NdD8UtLk0zxbMrDh2yK5wg5yK/XsHi/aUYyT6Hzso8snFkm9v4RUkczk4zUClgPmpRIFO4G vXp4qStqRylnzZDxuNL5j/3qridm4BFKJ27iu2OOfcVuhOJiB8zU9bo5wDVYyhutIJAGrT6/KPUp RP6h/wDgnc+7/glP+zU4H/MhzH/yYNer25z+deR/8E7Gx/wSi/ZnGf8AmQZv/Sg16vbPgj5q/Cc0 k55jWl3lL82ZxNO3YCrkLelZ0D7qtwSYPWvNYzRgfsasRzKMg88Vmtc7Iye/X6181fEf9vnRfhr4 2n8O+LLSaztIdSkhW7SPd8qkjgfxMMbsdcHI6EVMpKO5cYSnsb/7evxP8Pah8NPEfwbF35eoTeGb 3UYMyAGRYYysgAPUr5yOO5wcZwa/mT1nS31LVriG0ZZEkm3MzdAe7fjX7Gf8Fy/HNx41+B+l/HD4 Q+Lo1utHkkgvJ9Ougq3+lXkIidhz8yhnCnaSQGOcdvx38KXgvtesoZsf6ZqKhVVfvHctSm9ZI6Yx jyqL6n3r/wAE7f2N7G106y8ZeJNOimeVN26RclVxwPriv0J/Z6/Yo/Z60rxs/jpvhVpNxrFwyyTX lzaLI+4DG4Fgdp+mK8t/Y58OOPBVno0tvtaOFdy8/eIFfYvwV8NarK8b3VsyhcL07V8lUxFSdaTu foGDwlOnRjFI9X8Cfs6fB8QTXp8DaYsl2v8ApG21XMnHQ+o46e1dNafsy/CNHW9s/A+nxzRx7YpI 7NAyA9hx0q94N068tJVieNsDaM12VrI0CfOefTNa0fe1kLF3pTtFnkcn7Ffwkl15/E+peGoLi5PM fmoMLgcLj0HJ+pr45/4KP/sL+JPifdppumaRH9hZtirbR7UtYAMu7YH4En6Cv0qtLuI7dx9+amvL PQtStpLW/tI5VlQpIrKPmBHStJYdS1jKzOWOOqU3apG6Z/KH8aPglZ/DvxvqOgPcq9jp2vXWmSXP 3VEkSId4/BhxnpXA6lbeHY9Luv36+XPIzQ3DYIgYuWXOPQ47cqW9BX64f8HDn7Bmh/Cn9nyH4x/s +/D6aGyj1pp/FRtN8hjMixqJznO1QIlU9hkV+K9x4lOqaDcWEw2ySSAZPRQBjP1Ir28HU9pT97po eBmVOnRrJwWjTf3mxoXiO7uQmkalCyyafMVgmWT95tLA4A7jjv8A/XrotB8UeJNB1W112w16STU9 PulksJlTY0R3cMcE9PqM4rgrW1Op6KqjVo/NjUqyyZVkx7ng5x0HGK6bwJplxDY+c92JnW4Xeufm 29vw4P411VFHluefRlNysf0df8Ekf2j5v2lf2S9B+I+qOn9pM0ljrcat/qruAKh4/wBoAP8A8Dr6 rkGBX5qf8G7KyWvwk8ZaBZzSTWqa7bX8e4fKjy2u11B6dVU/j7V+lknXp7c1rQlzQTPOxUeSs0Vp e4xVWT6VafknNVphg5rW5zkEhxWZ8T+f2avjBx/zSvW//SR605B3/Gsn4sz/AGf9l/4yXJP+r+E+ uMfwtJKcfjSA/Df4l+B7PX7NzJCrblrw7Stb1z4OeLDbmVzp8kmVH92voe/1y1urc/MvTNeP/FjR LXVN21RzXv5diLXpVNYsPejLmjuj17wJ4/s/EGnx3MFwG3Lk133gTU4pPGWjn11O3H/kRa+N/h94 7vvAd9/Z167NAW+VvSvd/hl8XdKuvGGhqLnl9Utx1/6arXLi8rr0a1qaun1O2FOnileOjW6P3V/a KGPi3q+T0eL/ANEpXml0V333+4Mf98mvSf2iXZvi1rBJ/wCWkIX/AL8pXmsgIlvAVz8in9DXxuK/ jSt3NcP8KMXw+BD4gsxnd9z/ANBIxXu05y7HPJbNeD6U6p4hs2LceZH+PNe6HIAJOflU/pXq5PrR l6nFmf8AEj6GZ4qGdBuR/uf+jFrgNrbypHevQPEwzodz/ur/AOhrXBOu2dgPWqxujXoc1EiuEO3B Ws+7jXODWpIpI+YVRvUUnAHSvJqR907qLRz/AIhuLbTbG4v7x1WGGFpJW9FA5/Svib49fFrU/Fmr zzpIREWIhReNqg8D/PU19a/tHX7af8KtTET7GuPLhJHoWyf0H618E67qcd9rNxaF93lMa8zER1Wh 9hkdNKLmynFO8yedcncduajdL1gqQw8+u7GB+Jqn4j8T6N4WhV76fDY3MqqSVX6dyfSuB8Q/tEeG prv+z9Hu8Nj5lmXaR+ZrD2M5dD6qnOMdbnpCWV6sm93jVj6SZrc07StRJWUbS2Puq3WvKtO8YXNz 4WuPEQm/5b7VbsQoBP8AOsrTv2odO8Nal9mCS3smcKsTbiDmtqNGW/YqtKPIfcn7Pvja5jsY47GJ 4dRtbiN4ZFb5o5I2DAgd+fzHbk5+7rXVl1nTrfU0h8tpIVMqr0ViM8e2CCPY1+cn7DnxV0jxd4q/ tNtDukuraEXKwMgycEZ45ycGv0P0W4guL67Fqy+RcQwXNuqgDCtHgf8AjqrX32Dwvtcn9vfVO1vI /H+JJRp5l7O26vctHcfvU3HOcVM6fNg1HIoA6Vhynicwiqd+QKnQZFRJ1qWPJXOafs49Rcw9W21K rgrk1B3xup25vWj6vFh7S2w+XaTlZO1fAv8AwdAK0n/BJHwgg/6OLsM/+CHVa++uTy1fBv8Awc7w s3/BJnwnuX5f+GiLAr/4ItVrXD0fZ1oyNsPUlKpZn8+cNmXGSP0qxHaA9v0qRUAPSpFYAYNe2egQ taEHgU6CHy2yBUu5fWlAHpVRAdvwOlVbrl9wFWD6VBcqy8jvXoYaprYCAygda6b4Ww2l74kF1e24 kht1yyt0JYhR/wChZ/CuTffvrt/hD4Uu9e07WtRtr+OFrKFGXznChm+YgfX5a9bDONOr7WWijrr5 GlOTUkdDd67qWp3kXhmx05lkjkIdoOXlwSF4x7/pWhb+B/EHgXxNMviWNlaCNpVUntjIY+n41i+O Ly90O4s/FWiTyRXE0Cl1VsYYcMD7f41aufEeuReDftuu3M017qzE/v3LMkf4+v8AOviM3w7jiOWP wSbl682p2xxE5SuuxiaUW1jxA93KespO78a71VitY1Gzceu31rj/AAZpzSzgBOd2WNdgNPa/8Q6T YhSzSXm7yz/EAMZ+mTXmYqS6mS2Z6p8X7JtE+HXhPRQhVodLmvpP+B9K8p8OyiXwLpSMq/8AH7Iy 7T83Vef1/SvZP2oohBqU2ko6qmm+HIoFPpuxivJ49Dg0PQdJsE+aRclpFbhuQTXxUq0frEk+6X3I +mwEGsHF+Tf3s7bQnkLR3bxbTuxj+Rrs7gAjOffNchYssb28TH/XYCe2BXVhw1hG5P3o1P6V6eS0 /bYh+Q8ylyxiilfHlsVSfG3mrdz8xbNULqXy0xiv0rC0+SmkjwGyhe3AjzxWbLdMRxVjUJmZsYqn JwMCvSjHQ5Zv3i1ocu/XLMH/AJ+o/wD0IV/VrpPHieMf9NpP/QWr+UbQFb+3bMgf8vUZ/wDHhX9X Gk/8jNH/ANdpP/QWrw84+x8/0Oet0PnH/gqlH5v/AATh+NkeOvw71If+QWr+TnWNNEMp+Wv6zP8A gqBGZv8Agnj8Zov73w/1Ef8AkJq/lb8U6E4kcsPWuXA/A/UyucXarmZVrt/DViDAr46iuSa1eG5V B/eruPCzH7MoY9q9C/ujTF1eDy4eBXNXHDEntXV69xFXLNE9xdeSgyzNiinIrqX9AaYTfLmu60CG S9kWFlNafwp+Bt54gRZpblY9/I+WvcfCv7MGl2kP2m91dv8AtnGP8a8XGYrmxCVtEz6jAyp0MP70 tTzbQ7JbeMR/xdOKg8XP9gud7S48tO3rXp/iL4QwaO+/Tr5nC/wsvNeS+NpIkivJZN37tigBPcV+ kRzKjDIZVKb2jb79DwMU+ata+7Ov/Zvgjj0LXfE8x/1syxK3soyf51Q8ZJPrWtW9tbPhpJM7vTmt r4W2h0D4Bx3rja15JJJj1y2BWXY6vph1OMSJuuByK/AcVVlPM5zWyPpcrp/7K/Mva3pV7YxQwPLu wtYMsP8ApZDr0rsPEFwZ7RHIrjWnZr/aTivQw1QdSNjx79obSxFq0V8i8NXmwyBzXt37QOkrc6It 2oyy8mvD0GBiv0nI8Up4GK7Hg4pclb1HUxwAeKfQRkYr341jDmGKcHJpVJIPNHl+9OHAxW0a9ihh LA4zSqG6k04jJzRR9YE2f1A/8E722f8ABKL9mXP/AEIM3/pSa9Vt5ACoJryX/gnwdv8AwSk/ZlAP /Mgzf+lNepWs2DtFfleOl/tlT/E/zMomtDJtGKsC4UBcn5v4azYZiDx64qwGSQY3Y9K4XItalPxd 4pg0VBPvH3GLBnAG0Ae/TNfnX+1h8Q/g745+LN1pPhDxArXt5prPqujzwN5H2iN9hY942wF6ZOVB wCpNfZn7SnhrxDq/hdtc8M6pDDNp8cj/AGWdcLeDaDt3gjYQRkH6g8HNfgL8YfjPqFh4h8U6V4i8 PQPf6jrElwtxNb+Y0aMSU2yF9ykKQOpDDrmuarzXsjtwsY/EzF/bQ8UCz8RzeE/CXim6NjJMTqNj HeM1oJg38Knk89S2Sa439l/wVfeK/wBoTwb4XuNNbbDdtfXjEZHlqC5OfTCr+JrnfE17deISIzKG xljtjCjP9TX05/wSR+E2o/E341ahqzW7TRaXo/kNMefLdz90epIX8jSxFX6vg5Tfb89DqwtGOKzC EF3X3LVn6Rfsx+KfGGjwSHw1oekRMzg/atcuHVZewRVUZXpyxzyele6aB+3Bqvww8RR6R8TfguzW 0jBRq3h/UVuIs47qwDL+NfGnxv8AhJ+0rcJZ+D/DF1faLp7TM2rXmkBftjxZ4CZYhRzk4IP16Vjf D/8AZ6+LGt+PpvCXgz4veKLjS24E+ta9IFjk+TDzwzqD5fL7tpQ5X5dw4rxcFg/rVO8ZJeTPr8Zj PqMopwlLzSP2E+Ef7R/w++I2nQ6loFwy+Yo/czHDqfcV6Adct5xHdoPLjz8wftzivyX+BnxG+IHw d+MVh8PPEpZ5IdUazbULOYSW93jOCdp25IBIIwp9AQVH6hae13L4Aj1WV926MHn6dK5XKVOo4dUd 9TD0anLPVXdtfM7iG5s7grLFIGx021aWKNE+0SDn1r5Z8bftH/EHwNqEi6PpUcyxrnbMw27vc54r W+EX7a/xZ8bk6br3wNtQyttSS11yMeZz6PhQf+BH3xW1GpGWjOPEZbVpq8Gmj2vxxomi+MtKuvC3 ibSYb6wvrdoLyzuog8c0TAhlZTwQQSMV+HH/AAV7/wCCMfw++By33xk/Zz0Ka30L95caholupZLX 5xxH1IQZ6dh9K/bS0+JVjrFx/ZmqaXcaVfNCXit7oLh1AydrrlWx7GvmX/gpT4nj0D9lbxZ4jv4l kjEChlJ+7ltv9azp1atOrZMieHjUw7Uo7H81F3Z63cWkfg6S1kWaO4byI5Fwyq4Pyn+dXvhtY61B JeafKrC8s5P3sTZzJHtO5fcgYI+ldB468UaGfiBq0kwW3ZQPLdeNrKoAz+tP8Hz6TceModRsJ5H3 IFLqmAw2EH6nk/lX1MZc1PU+MdPlrprvY/cD/g361LTtG+FGo+DopVkk1Cyh1hTt2spd5YpIiD12 GND9JK/RWQZ4r81v+CL66jJ4z0OfTLDy9PXwDcx3smV/eTfbI1246jBhbj/aJ7kV+lTEjIxV4f8A ho83G/7w2VZAMkEVBKAWxVmXIY1XkLHgiuiJylZhnqa5746M0f7I3xwYHlfg94gbP0spDXRMMA8m uR/aSuTa/sWfHy8P/LP4J+I2/KwlrSiuatFeYH4Qxa3K6YSU9KytdVr0HIzXKeHfH8c22GZ+vc96 6qyb7YBJH/FzXsYihLDTTKSucR4l8MtdpkL8w6YqL4Vahdaf8R9BsbtmRl1q179vOWvSZfDS3Ufm 5+tYlr4NgPxE0C4t12yR61akH1/fLXtZbmUdphGU6crxP6Iv2isn4sauAuMPD/6JjrzWRm+0XQz/ AMsYz/6FXpn7ROT8V9aX/prF/wCiY68ymGb24GfvW8f/ALPX5jio/vJerPRw/wAKMTSCv9t2ff8A eR4Lf74Fe6xDdZwt6wJn/vkV4ZpBzrNmx6NPEPp+9H+Ne4W3/IPtTn/l2j/9BFenkq/czOLMv4kf Qp+Iv+QJdDP/ACz/AKiuAl4nY575Nega8CdHusD/AJYMa8+nbbK1XjVaSOWiLIwK/KapXP8AEatj leDVS6GHwfevLnHm0OymeT/tYytF8K5NuTm8jOPX5X/+tXw/rHhq7lvJLuM58w+YuOwz3ruv2z/2 2fiA37RHiv8AZqtNGEOh+G5NPWaeG1R5XaaASlyT8wXLdRwABx3PDp4mm1m0iu7LO2S1VQ3Yr6j2 NcNSOtmfe5ZhK1GiufaSueE/FweNdf8AEjppKfZbaEEzXUibmLDoEB6n/aPAHTJ6eQ3/AMG/iBfe JpLq08Uy3EkjsYbWa3yfpwTnj2A9e2PrjxPa+EkRbrXtOhkYKcMVBbp615vq3xg8C+FNctdA0iGz 02O6Zmur6aMuII1BZmKqOTgbVB/iIojUkvdSPe+p0XFTb2O0+BXw7vZPhiPBniWJPMazKTcDCs3v 696+f/Ev7Mur+EtXutJ8T6hMrKzRw3HKxFezhgODjB5xXq8v7Vfw6v8AR/P8C+I2vFhn2zSSW7xS H/gLAcY/D+mt4r/au+EPifRvDx0/xB9s1ewt10zxHp8ln8pZpJpY50l6MQrLHIh6fIQT8wF0aNSn GU7iqRpVZQi+uhb/AGAtM8b/AAr+IEVzD4xbVNJFm0c0E10j3FtK0irvjOMum1ssvH3QecZr9hPh tZ3ltKtjdXS3UkOjQZkiU4KfwEA+q/ng8V+bf7L8Phfxd4shfQ47e3VY1kbO1VC5GT+v0rb/AOCv fx28ceDvFvhzRvhzr8mnz6H4FsbyYx7jvknuGiRdv3SQFTqOM4xya+zy/ETp5HUnLukkfA53k8cw z+nh6bs+Vtt7Kx+mDR/NyuNvrUTbt5rB+DJ8XP8AB3wlP8QJd+vt4V04643f7Z9mj87Pv5m78a35 Fz3qYx2PhZx9nUcb3sxAmTkCpI0OKj71MhPYVpymcgaMHoKaVK1JRVJXMgxXwj/wc6c/8El/CJ9P 2hrH/wBMeq193bQfm718Jf8ABzyxH/BJbweP+rhrH/0xarWqSUo+pvg3fEfI/n8PSmqSRSA5HJpU Heu09gcSKcjevem59qE61QFqKNWUfLTbqy+TGOafatyBWqLTzU+tdmDfNVsTJnI3MMqPgCuy+Ds2 szNqGi6ZAJPNjWWTd0ULkZPt81Z15ogds7hWr8OrO403xLDHDcNGLjMUjKcZU4yP0r6TEYGlHAzl Ub5eV3S6pK9vmdGH/iRsdXZaXHrIXRtciZ1XJhkhYYXONwOc5BxWX43vIbrxF9gh/wBXbrsjA7AV 3fiS8tLdvKtNPRPsdvsaZV++e9eV+a0+ozahKu7zXJI3e9fl8cVWxUFOWitouy6fgd2Koxo1XGLO s8GKPLmZF+Y4C/TvXonwz0T+0vi5ocEiBhD5alev+sYf4V5/4QtI7Wf7S88jW4wQCnzDPbAzkCvZ P2a7Wz1r4tLe2cytDasxV/7yxIcH8TXm42pJXS7HNH4Wxf2ndVF1qni65L5CGG1P4NivM1vpr24s YVh2rDFwvr05/Suk+MerNqfhHXdVeT5tR19Nv0y2awNEJmNqZVx+7VWG3ngmvjacruVTe8n/AJH2 OHjyUYw7RR3lpAjx2crSBSkikEn17V0m4izjjPVYwPyGK5+NFXT49w+5JGV/A1thyYcA5/eP/wCh GvqOFfexsl5fqcubfwY+TIpeVyapXsG5cg1fqrejBJr9Kh2Pn5P3TFu7QMartZDGWWtKRc9qhkjI HFdSOV7jdCtU/tuzP/T1H/6EK/qr0n/kZo/+usn/AKC1fyuaKCNaswR/y9R/+hCv6otIJPiWMn/n rJ/6C1eHnH2Pn+hjW6Hz7/wUzG7/AIJ+/GEH/oQ9R/8ARRr+YTXtMS4DfLxzX9Pn/BTAZ/4J/wDx gA/6ETUP/RTV/M1cwZDIwzXLgf4b9TnZ5lqmh+TdFwP0rT0OGSKPLitrVNMjeXlahishGMYrtlKy saRM7WpCIs1haRPFFrULzsFXf3rd8QLiPaorlxFJNc7Y+uai+hpFXkj6t+C+sWQtodsqgbQPrxXu um30E2mqUmXpXwz4M1XxXpAU6ffSKPTdXbr4/wDicsQA8QXEa/8ATNsfyrw/ZrEYtUk1qz6Wnga1 SipbHv3xE8Q22j2Vxd3EoXbGcev4e9fMvjLUDfWvlK/z3UmW+rGtDU9a8Tay0dpqmpzTs56SSE5r N0fTpde+JOk6AY9yveoGX2BFfcZ9hVkuT08O5Xcld+iPGrRtiNeiPbPGUS+FfhZo+g52sLaNWX3I ya5fwW+hw61JeanGrSGMCPf25rd+Nt4134lstHj+7EhYr6YwK4a1uDJqWwLtCtivxGMfaTk77ts+ owX7vDRuehavJaT2xeErt5xXD6u3kaj5ingNzXREn+zNgfPy+tcvrYl87la9HC+67GdbVXMr4gWi 6v4ZuEK5ITK186XMZt7mSEnlWIr6Wnge5sJLcjcHjIr518W2DWPiK4iZcfOePxr7bh+t7s6bPCx0 feUimOlG05xio0Ygcip1Ib5sV9PGocQyinMpHNNIxVKoAUUUU/agf08fsAMV/wCCUf7Mig/80/n/ APSmvTLd8bfmrzD9gNsf8Epf2Yxj/mn8/wD6U16PFLhh83PpX55jX/tU/VihsasMmON1SmdhH5qn lWqjFK36etTeaxTaFNcLkangv/BRb9oUfAH9mnWNUt9PlvNS1NXsdDtYVZ3muWRnwqrycIrN6ADk iv5/finr58T395qb2ssUrStItvcRgMu75jjAwBk8DtX7xf8ABQOxXx38N77wbcSx2l5pkyapp910 kRFUgyR/3jy8bL02uQcbga/DX9re0W1+JuswQWscLJcMJltydm8njHAAHYADgCojb2qudlPSizx2 3ubqW9yzcq23b6iv1I/4IR6DZ6d4L1LxS8CtNqmvOF3cApGqqP13V+XsVvJYA3F1u7jYG78fqK/V L/gineRQfCXRLW6REGZX4wM5mkPPuc1x50/9jST3aPW4Xp+0zPX+V/ofqqPgNoHxDih1HUNPVZ1V fLkhkZSB7kEcfnWjD+zfo2m2UtxqKrgJt3zfvOBn+8Ca6n4Ya1AdGh3yqqrGN2444xXKftA/tF+E fB1nJpdhqoub66zFb2sci8tyec4x/hXz1FRpxuffyo1JVOVLQ8R134Z2XjL46aHp0LRyWdjeCSGG G3VV+RT1xjjJ7+tfX3iNb1vBMOh6UNkiw/eHQcV87fsmeH9V8U6s/wARtdiikdnkjjMKkhRn/IJ9 RX0ja6jYpdfYLqXZ5i4j8zp9M1tGDlFyfUjEUfZxjptqfIP7Qn7N2n63ri22pW2r65aySRSXunrr kkKqM/OCuMSAj3UAV8q2H7GPxe+HXjfVrn4dfEPWPA9utz9rtLzS3u1kB/eYhaASeRIrnZkNHxtO JMYB/XLXvA+mazbQ3TRrHdQ4EUyKD+B9RWLc/D2C5j83ymjlVvlFvkLJjvjkV3YfEvB03HkUk11P JxVDDZhyTc3GUeza/I+TP2M/2hvir478NzfDT9pfR5LfWtMmjFrqDW7RLeKBkTIT0OQQcAZ64Gdo 5r/gsbrw0v8AYx1rw/JfrC2rX1tbeY7H7plDs3qcIpP4V9rD4baDG63uoabDNNDlo5mjAcZ64I6V +SH/AAcrfGe+8OaX4S+D2jXDJ/aTXl9crG/zbFWOML/5Ek/KvPo81bERilpc6MZUp08LKd9l97Py D1XxJpl54xutWgthNFJcsyq3zfxcDHfjFdj4e8SRSXq6ulusc0bItvHIPujP3uPQZrgbDRZ5Io7q wXzYyxDMrbdpz0P+fpXaafay2Om+Xa6eqNuHmPyzMMDoe1fWSVo6H57GUue7P3h/4IPQ3v8Awpqe /wBaeGV1QJYSLgsEZ3dlPvudzj3r9CWYEde3evxX/wCCJ/7Wfxl0m9tfg34W+Gdzr0N5JJ5s1tdR L5DjkyEOVO0LjjPOM/X9ntKaf+zoftTfvfJXzMf3sc/rWlGV4WOHGJ+1b7kknByary9anlJZjUEg ZTya2OMrv1zXE/tWsYv2E/2hmQ8r8C/E5/8AKdNXbvg84rgP2w5Hh/4J/wD7SE0f3l+Afioj/wAF k9a0Xy1ovzQH80vh+9MzI3m/rXsfw+1qE2m25kXcB3r5p8F+MUnjQmXn+KvRtD8dS20S+U/O386+ 4lThi6NhxupHtsvjCzsGaGSVdjf7VSeCtTttT+IGhmOVWzrNt93/AK6rXz/4l8fahev+7dtymu4/ Zt8aG++ImgWVzJ+8/tq1HP8A11WvBr4WrhZXNHE/pQ/aLz/wtXWP+usP/olK8znC/bpuesMePzev TP2iCy/FjWV/6bRf+iY68zuP+QhMoH/LCP8A9CevjMV/El6nbQ/hoxNMkUavpoz8rTwfj+9HFe32 nOnWpz/y6x/+gCvDtM/5CVjI/RZ4SP8Av6K9xsXD6ZauB/y6x/8AoIr0sn+CVjizL44kGrD/AIld zn/n2f8A9BNeeXAG/OfavQ9VbfptyoH/AC7Sf+gmvPLpl3lfetMdfmjc5KI1fwqC7TPIHNTqecVH dAtwK8yXmd1P4j87/wDgrD+znq2j+P739oPw5bu9p4u8PLpGtLCpzFewDMLHHaSBWUe8B/vCvMdB 8W2Nx4Ottf07TXtYpLdY/sckJRrZh8pjIPTBBA9unGK/Sj41fCzw98Z/hzqnw48Tblt9QhHlzx/e t5lYPHKvqVdVOMjOMZGcj89PiV8IPiL8Gjc6R8StHmia6vriW3vmvFnjuwNuTGQSwUKU4cK3I+UV xVNZH32VY1YjCqE370dPkeRfELX72/dkiZvLTJO30rg/BfhS01jVLi/1oLJJMuxY2UHKnOFx+ua9 Tv8ASrGaxuLqHbKvlkHbjjj9K4bwl8EvDXjjULvWde1S/kht3EMkdteyRRq3Ur8m3eQCueTjOOoI BC1z2JVJOFjmPE3ww0J9b2K9uscK4aKKZAB7cGr+seCfDWheF2vreG1RpuGZNuWx/tDqa6fXvgX4 EsbhItN8E2U0Ixt8+HzGI9SScn8TVrWf2aPh34s8NsH0dtKvAmEk0+4ktxJg/wAaqQG/EcVtOUZR sSo+z1Rvfsl+OLzwn4q06S+cXFo0nlTxtyssbDaVPbofp1r7tsv2ZtJ/al/a48L+OPHVvDc+HNL8 F6fqtxbs4Zrx4LucLC47IZ0hYg/eVJByc4+AfhXo50DT5tJvkKyafKpjY+3H4/8A1q/XX9gy40zx N+zlpXjSK2H2ho106SZo/mZIWklAB6kb7iTg9yfevoMpkqmDlSl0aaPjeKMRUwtSNeG7Tjf16nsM hLMSf4uW9+ahkQE4HU1NKpU5FQyZLcGvQsfnfNcb5fZqlQADC0xVJ71J24p2M5MKKKMHsKuMSAr4 P/4Oed5/4JM+ECfu/wDDQ1ht/wDBFqtfeGRnFfBv/Bz0rr/wSV8I/N/zcNYbfb/iR6rWjjy29TfB f7wl5M/n9oGaaJOM4pQ4J+U10HtCltvU0Ky9iKbJTVJzVIDStcFhWxaygR5Lc1hWrkbTWjFcAJ1x W1Gfs6lyZFq4nC9fWnaRdO+q2qwAs32hdoXqeazr2R2HH0rqvg94eW71KfxBeQ/ubSPEe7oXP+Ar 3K2bSpYWXNqrbGlHmc1Y63xFftDp0xujmSVCD7VxOl6dJJeJGv8Aerd8X3zOvzv/AKxuAOyjpUPh W3Z7jzGHVgBur85dRSuzuqPmZ3XhfQNSt7A6vpdrHN5Ui+ZDI23Khctg+td9+yzHNa6D4o8cTosb W+kysqouFV2/hH4fnWRBAdK8C315jiKwkfAx95l8sfqwruNJ0X/hBP2VNQ1OWPy7nVBH8uPmKf8A 6q8Odb2kZyfQX8se7PFPidfwwfDrRYGA3XOoySsf9kOSD+RpltdC21K1gMw/eAFW7YNL8TNOjuV8 J6CzhT9j3MGXqeTz9axPE97Jb39mNux440+UV87g489CKXVyf4n2Mv3cm+1keuSBE0Ka5Zc+XbFx 9RzWlYzq9opHdFP5qD/Ws63V7vwlMsY5axYfX5ak064c6dBIerQru/75A/pX0nCcrZtbumcubRvh r+hbmuhGpY1n3N/ufBp1zcMwKVQkJYnmv1KnHufLzl0Q83hJ6j8qie8I4pjg9AajbgVsY9TQ0OUS azaYbn7TH/6EK/qk0j/kZY/+usn/AKC1fyq+H8jWLUn/AJ+Y/wD0IV/VVo//ACMsf/XWT/0Fq+fz Z+9Fev6GNZbHz9/wUvz/AMO//jBj/oRNQ/8ARTV/NBKmI2H1r+l7/gpgxX/gn/8AGBvTwHqB/wDI Rr+aCWRmHWscF8D9TnkZeoLuOc1UeWJFOaual8qsfyrn9Q1EW6sGPeuqZUSHXJ4XUhKx9DtRc6mF HduOKZqeqiYnY1a/wmsF1nxfa2Mo+WSUA/SuWtJ8rSPSwcI+0Umen+C/B4uIUYwfw56V1N14Guii +VZPtX72Iz0r374O+A/DlhYRiLSoW2x/eZATXda3Dp2m6NcTfY4lVYW42DHSvnaNGtTxSrc1rPY9 mpnkaP7uMLnwlqkqWXiRs8LCpzn1FX/2b9LfxR8Zv7SZd0djC0n+BrH+JN0G8Q6lcQphWnYLt+te kfsVaGItH17xZJFg7hArsvoMn9a+u42zCVblcvs01+KPGlL2lVy7sm8XRtqfj++lc7hbw4U1ytjp 0s+uOCmFVun411No5vdT1TVSeHmYD6AmqGnMj3EkmBkN94V+SYWpzVH5JH2Kp8uFgi9CIoIhGwHF ZfiLT0u4WmgAz3qbUNRdGKxRFs/xVXszcXIZZZNue3rXq097nJU7GNZRt92Re+MV4X8aNMWx8WSl EwGNe9XdvLaTYA/iryD9oWxMepx3ipy3evpMkq8uKS7ni46MvZadDzVScVMpPUGq/NSI5x1r7PmP KjIkOSc5oy3c0A5GaKOYsM/LilT72KSp9Mtmu9QhgVc75AMfjV0/3k1FdR2P6bf2Dw0H/BKn9mNH 6/8ACv5//SmvQUlG6uJ/Y9jFl/wTJ/ZrtwMbfAM4x6f6QK61JcnrXwWYaYya83+YoxNGOc5AzU6z nd8pFZ8UjButTJL8pPNcRocj8aPCPgrxLoTXHjPS7O6tbeOQubyEOsfynnkHAx+FfgJ+2td6D8R/ 2p/E1j4agmisW1ZILBUt1RmhRRGMRrgZwpOODk84Oa/oZ8Z+HIfF/hm80CXAa4hKhtoOfYgjGD0r 8bP+CiP/AAT4+KfwJ+Ltr8WrOxuJtBvZGRtatbNmS3lZsBZCAdjbTkMcA4bHNTtK50U3pZnxN4q8 GWlzqH9mWU7RrJGZYUKsxUHZtXI+82G5wAoOQM7TX6J/8EzfDni/wnoug+DZNIe31K1t/KuLSXKs rZPB9D9a+Yvjv8StC8M+F9J8daNpWn/8JRY26xXkf2UPFDziO5tyCyMrKqHI2lWyCM9PpT/gk/48 1DxLrei6/rOqy3V1dXc1w91ccMd8jnJ56Z4/SvOzhueFT7M+h4ZqRp5k79Yv9D728afGjx58OVtP B2sar/ZcmoQ/6OZF3SMoPUHGM1y/iP4SzfF3wTJZiWYTSHzIbxJz5pk/v7uuf8auft26JpPxc8Jw 6NDfXFnqVio+y6hYzbJYpPn2spH15B4Irwn9m7x3+014Rg/4Rm6+IQ1ia1ZUZbi3RZSoP3ihH8m5 PYV41HkqQv2P0nB4XF5hPloNX3PpD9jbxx+0F8A/DT/CXxF4YupPKldNJ1qaF3S53HjeyK2DzyT/ AI19A/D7xD8fb6W40j4heEdHuo5ZGNjqGl6jLuSPt5iyRqM/7rH6V558JP2uRYxQ6N8RfATLdW/y x3Fsyokg/vbZMAH8TXtfhL9qb4I+Iwtsvim3sLhxhbfUGEPPopPyt+BNdKT5dWVisNj8InzUb+a/ 4GpteBPiPc6brTfD/wAWSFbqFQ9vIzH99EehH06H6V6Kl3ZSReZDNzgYr5q+PnxG8IyyW2v6Brtr Jqmm5ngSGZd0kOR5g46jGDW3o/x/A8PwapexyKrIv3lOcnpmsfbuleEjxa+Bp4m1SPuvqulzvPHv iqTRreWZ5V2qzFWbPpX87/8AwXR+P9t8WP2zv+EaF+8lv4ZsfsbtG2R5zfvHH4EhT7j61+23xw+M ml6F8O9Q8Za1dLb2djZzXNwzNgBETcT9OK/mz/aS1m6+Ivxq1rxpr9yom1LUJ7i424ZiZJXbOM9g wHHpXXktOM67qM8LiSbo4WNGHzOJ0XU5dNvWa0n2K3DrJHlXHuP8+xr0nw3aaVqlqt7KkMO5GZvJ VgvTrzXkWmPfRXn2KeDzFjbAmbjPtXt/wd8JzfENbXwZpuoRQ3k19HB+9ZVVITwzcnJ5Pbmvfre6 rHyWHlzas/ab/g3+/Z90rwl+zzdfGTUNHhW/17UHTTbjad4tVUD5cnABbPQcjvX6HpHsVQg+UCvD v2EvDHhD4e/ADw/4A8JXUc9ro+kwQtIjDCyBPnXA/Dqea9zjcNHW9OPLTSPLxE/aVXJjJOTioJOK sODnOKhkjLH5RWhgQycnFcH+1tbfbP2DP2irQ/8ALT4E+J1/PTphXeyI2c4rif2qkK/sN/tB4/6I f4l/9N81F+XXsOC5ppeZ/I9YX91oOryW275Y5SrKD0wa9G8Oa+Li3VkfrXC+OtL/ALO8YXkOzhpN y/Q1J4f1mTTZVjc/L9elfYYer+7jNbNJjlFwqOL6HqZiFyA45NdL8GI3svip4cuo3Kt/btpz/wBt krh9C1zzFVwe396u6+Fl2knxH8OGPGTrlr/6OSvbnSo4vDO+4SlJeh/T5+0XgfFjWCP+ekWf+/Md eZ3P/H/Jnr9nTb7/ADPXp37RfPxV1hsf8tIf/RMdeZzL/wATJjn/AJdwR+BP+NfkeIV6kjuw/wDD Rztg5+12YJ/5bLn/AL+V7hp5P9j2v/XtH/6CK8Lt1KXtqoPPnD/0OvdLE/8AEptQva3QfoK9HKNp HJmPxRI9Q/48Lj/r3k/9ANeezKTKQBXol7zZzL/ehcf+OmvPZVbzGwK2x32Tio/ERqpB6VHPwam2 t6VHOp3YxXlVF7p3U/iM+6AVWYj8q+Xv+CleiwXnwVsfEyIftGm68keTj/UyxSiQfmsZ/wCA19SX ibYmAFeBft1WcNx8Ar5p1BUahb/Kw6klh/WvMn/ER9BlcuXERZ+aOt/8JDcRtpdrrcNjaHBlmZCz FfZelbHhX4jeFtF01PD1lNugtU27pmG5+cs7f7TMSx9yawviLpV7qM26xuPLXo2O4rmV8K6fawss yMzHlpBwTWqPt4w6WOx8U/H7SbOc29mmF/h71oeAv2j9JfUBFr0ayQ/jx+deF65pca37Msx29lNX PDmm6dHHIzjzG24VmPSt4xvqFX4dT3j4f/EfRPit47Og+GdKkkvb6+W1s47VfnnZmwqgDuW6etft f8B/g9bfAX4G+H/hbCVaXS7QLfSLJuEl05MkzA9x5jMB/sgV+WH/AAR2+AejyftB6L8Q9fs1aZbx G0qF/wDlhtO8yn3+XavpuJPav2K1GNPsZBGcEV9Nl2HlTw/O+p+Y8VYz2mIVFbLX5mLIMnBFRPGm OEqaUYJOKZXR9qx8mQqgQnFOp+1fSjYPStUZvUZyegpwBRVoSNl6kVJgba1USJSI2G49a+Df+DoM bP8Agkn4OH/Vw1h/6Y9Vr728sZzXwT/wdGME/wCCSXg7j/m4ex/9MWq0VPdt6m+AlzYheh/PsGHr S1DGxYZqTecVpF3R7g6g9KaHPemlyDjNUBahkwFwKuQ3ChMNVGyinupVt4ELM3AVRXVaB4PtLi18 +9uXaTdtVI16V6GAwFbGztFpJdXog5ZSloZUZ875QPvcDmvT7SxPhTwINPt491xJCJJFVf4m6/kO KyPDHhjTrfUl+1Wyuq/N9wfLg961de1PKTXQfLBdo2ngVy8TYZ5e1hudSb3t0PQoR5Vexy9/cy3u peWzr8gxhOV6dq67wxZR+ZD6FwT8tcZo9hf6vqCrYou7navZq7nQL23ks2tkDLdW67ZoX+VlPSvj 8RJRjYnWWp3FgLzxbGNFTcq3+pWlnGi9Nhcu36R161+1tPFoXwu0nwlbfL5jKoVe6j5a5/8AZ38K WcuuaW0zn7Rbb7ryguRtYbEJP134+lQ/tb67/bvxP0vwtHJuW1ZS23sep/XFfPYqpGlg5tf11NsH F1sZCPbU8n+K7C28f6PaWxY+To+c+lcd4tmivPFdvDbljhY1+bqeldf8Trea6+NklnC21bOzjX7u fl2g1wk7/a/GqqhXb9qA57c152WxTpwf92/3tn1WI1T9f8j27TLy9u9HFho3+sW32yTPwgG3oD3N WdBRZNFsVlPzfY0L7v72Tn9ap6b/AGnq+mrpOnBrWLG1rg8FuO1XtGj+yxmyD7lhkeJWY5PyNjn8 69bhufs86prvf8jnzL3sHLyt+Y64tVLZQ/Wq7aep+YGtCUAnOKjdccBeK/Xos+RM9rIDqaiNmcGr 8q88CoZFwhJFDYEOlRGPWLQf9PCf+hCv6ptH/wCRmjH/AE2k/wDQWr+VuyfOt2Y/6eI//Qq/qk0g Y8TR/wDXaT/0Fq+Xx9ZVMRZdCcRpGP8AXY+e/wDgpqcf8E+/jEf+pD1H/wBFGv5mGdic5r+mf/gp v/yj6+MX/Yhaj/6KNfzL+aAxAPGa0wcvdZykN7EJI8sa5DxHDgtu9a7ObBQk1yfiSLdkhu9dDlqV E5NkXzMCtnwF4k/4RTxRZ6uV3LHICy+1ZjwkOcg1G6OEyv51z1Je6z1MHyy0Z95/Bv8AaH8EXVlG ZtVSPK4ZW6itf45ftAeDtO8BXCaHrSzXVwm2KNQe4xXxF8M9WvpLpbeJ2wDzz0rb8T+J5725aAzk rFxXm4eFSeMVN7J3fodtfBYeNP2t3cPEOoNJatKTuaRsn619GfBHT18Gfs3jUWXbJerJcNu75ziv mRYLnU7i2sVT5ppFVV+pr6x+JdonhX4Sab4aiXbtt44to+nNcvFuKVSpPl6tL5I4sLH2lWETz3TZ zB4emmC/NIWJqj4UiNxBJJKPvMat6zL/AGd4WVI1+YxjNReE226Os7fxV8bhY/HLzPsq/uqMeyJr mzhjkyDWfPL5DcNVrUbG8lfzvO/Wse8WaNvlO7HrXrUTz6jLF5Ktwqqa8v8A2gtOWSwhusdOK9Gg kLHa3rXI/G21Wfw0HK9Cfwr2Mtl7PGQfmediY81Nngvkg/hRs96sbRtw1MkCYyor7xo8JIiUEHmn d6Rmx0oVietZ83KXHcWtTwZcw2viW1lnUMvmDr9aysndjFS20xt7iOcHlGBH50RrVKcuaDs0Wmk7 n9P/AOy7cpJ/wTd/ZvkjXareA7jp/wBfAroVk5xk1xP7IV1JP/wTA/ZkuJPvN8Ppzz/18Curjnye a+HxTk8RJyet9fUa6+r/ADNGKVsfe7VYgmYAZPWs2OdenNWFlIHLVytlmjBL8xyaluLaz1G2azv7 SOaKRSGSRQwIPqD1qjay5Gc1YgmAOCakVjw/9qP9hL4AfGjwfeLqPw6tUvJLV08zT7EKzHquQowc ON2cZ5Pqa/N/wj+yD+13/wAE5v2jNOuNS8Oan4g+G2pySNYarpFrJPFpUjEtsn4Lw855JKkMDnOa /Z2GZTgYq1HDZ3H7q4hVl6bWUYqalONWm4S2f9XNcPiKmHrRqR3i7/8AA9D4n0zxK3xOdr6G6Zlm WMctyPl6/wAq6fSPgk02q2/iH+zdzA58wLg/pjn6Vi/tFWfw0/ZN+Ptjb+GfEVjBY+K1e6m8P+aN 2mSBgNwXOUhkJO0EABkYDgAL9MfBLx14C8Q6Nb3k8tvJHJGAy8ce9fMujUw9VwfQ/T8ux7rQjiKM nF+W68in4NsdTv7P+y7zT4ZG8kIjXcKSL3wf3inp7GjVv2YtB8TMU1+206SO4XE0UOmxAuM9CVUH H417bpfh34fXMK3lmyxMy5KxtgflUtzpuijy0D7k5G5W/GtKmIrctj1/7YzBprm0e+iv954n4b/Y 6+BHgHUIr3wh4D0+xuvImhlaztgpZZMbyzfxE4/nXba5pnh7StK8iGCMHZh8AcAVa8deOfDGgQSR prEUciDHl7hn9Oa4G00LxX46jLvJNa6WW5kkyJZh6D+6P1rhUZ1JNvqcNTFe7vqfn3/wX0/aX13w t+zqvwo8DSSQDxNeraalcIxGbdCHaIf75Ayf7oI71+TuoaPpdj4f8Ly3+61uLnRXe6m3blkYXVxH nqeyAfX6V+pX/Bxh8J7nQvgj4d1zT7IxwQ61GjyfwplGUZP1avA/+Cqf7M3wN+Df7NPwfk8AaNpN v4k1S4WC3+w3gaabTzbB8sN33TM28NgL+8OOpr6LL69OjTp0UneTlqulrb/efB51GpUxs6knso6P zvt+p8l+AvDPhLXrhtLv9UiiuCx+zN/Cz9AM19RfsJ/s8+IPEHxy0LWtP020k0xdUYRyXd99njnM fPliTBxuOFx1O4AcmvD/AAB8CdGvtW0fTdJ1UyahJIv21bghNjbAwjjCsWdiSqjgcg+lfod/wTW/ Zl1u38b65ot3BJ9n+2QPpdptEsIYqGlOefusCm/oTC+cgZHpyXNI8v2kadLQ/TD9njSz4U8JRaWk 0NvGgM1xHbKSgkJ+YEtku2RncSM8cDAFezW15EIFnaQlSudzYH41xvhL4f6b4Y0a3VbNFuPs6+ey 9N4HIHtn8Kr/ABAbxDfeFptN0W4aKZoSkbr2rpjzRPJl7zO1fxR4diyk2tWq/wC9MtVrzxx4RssG 68QWkefu5mHNfmf4q/4J2ftj694rv9ak/ah1eG3ubxpYbeOdgIlJ4Uc1ev8A/gnR+0f4hS1i8Sft FapKtuRs2Owz9eean2lTpE1lRoxjdTP0I1v41/C7RbWS4v8Axnp8flxltrXK9vxr5z1r9pP4jfHX 4SftQeHT4cS38F2H7PPic6bqW7P2q5+zFePYKW+tfMesf8EYfF3i2/k1LxB+0D4hkkc5VUumCj8M 16d+z58C/jx+zx8AP2lPh/451afUPC9n+zb4oGl3kw+9N5AwCeudu6qk5ezd+z/Iiio+1j6r8z8H PjJobQ6zDqAi/wBbHtZvcVykVgXAyK9a+L+k+fpouCv+qmz78153BCDKAB3719BkuIjWyuLe60Oz G4flxUvUseHbm6t5BAxO3tur0r4RS3C/E7w36Nrlp/6OSuZ8J+GP7SuBhc/WvZfhB8MpT4+8OzPG MrrNqfymWpjnkcFifZyejPQjlTq4fmR/Sv8AtDH/AIuxrH/XSL/0SleZ3mf7S6/8u5/9CFemftBh W+LGsY/56RZH/bFK81uYgupqxXrC5/Jk/wAa+VxHxy9TzcP/AA0cuflmjbdyJmw3ph69009dul2/ P/LMD+n9K8PvwY5GJIGJHH/j1e4WIxpdtt5/d/1Nd+U7SOPMN0NusGJwzZyrDr7VwVwvzEiu+lhy OQfeuGkXc/zfpW+P6M4aW5CEOOTUU4C96sup24Ud6y/GHirwt4K0hvEPjXxVpmi6eiktfavqEVtC Bj+/IwH615coylsjupS7kd3yGANfLP7XXxb0/wAf/GPQf2BfA62d34p8VaLfa1qElzPhdOgtbeWa 3jJB+WSeWMKC3CR5Yj50NZH7Yv8AwWc/Zb+AfhK+sPgp4ssviD4xkt3TTbfR3Mmm283IElxcg7WR T82yIszYwSmc1+b/APwTd/aa8T6l/wAFW/BPxf8Ai74qkv7/AMV65eWGrajfScyS31rLbx+wXzHi ULwFUADAAA7MDk86zdSqrLp5mzzCWGadPdHq/jTQb7Q9avNF13T5rW8s7iSG8s7mMrLFIhKsjA9C CCD9K5PUdKM1pJ5R3FfvY9K/UT9rX9iPwT+0vbt4k0/Uv+Ef8WQw+XFrkMPmRXar91LqIY8wDoJF IcDuwAWvz1+M/wACPi9+zjfyab8U/CBtYZpClrrVqxlsb3jrHIBw2OdjhXA5K45rkxWX18LLVXXc +6yjPMJmEIq9p9U/0PA9W0aaeRvLj57ba6L4a6Bp9sWnv7fdhR5cbdC3rUVpe2+rPM7yRRquCrMT ivoX9ij9jHxv+0bqVv4y1aC50nwTDNmTWmjw+psG/wBXahh8wyCGm+4p4G5gQDC0Z1JqMUdmOx2H wtFzqSsj3z9gzxLb/BPwzrn7SPiTQribw34F09brWJoY+drFY2WPOAzxxSNMRkcRqCRuFfpRoHiz w14+8HWPjTwZrVvqWk6pax3On6hbPujnibBDDgfiCAQeCAQQPkv9p7wj4Y8Bf8E7Pi94M8N6fDpW k2nws1qK0hh+UCQ2b7ck/MzF8EsSWJ5JJNfnv/wTt/4K6/FX9lr4ZWvhK60yPxR4bYq0uj3sxRoD /E8EuCYyccjBUnqM819vh8HfC2i9Utj8fzTGSxmKdS1k3ZH7cTKCvFV8YGa+UfAP/Bbj/gn74ytr NfE/xMv/AAje3SgPa+IdEnMcUmOU86BZEI9GJXI5IFfRnw2+M3wi+Nemf2x8Hvij4f8AFFuFDSNo WrRXLRAjPzqjFo/+BAVxOMo7o45RlFHRUDrQWP3W7U5CMVcTEeq5GS1JwehpyDjkUMoH3VraOxjM aTjtXwL/AMHRrf8AGpLwcev/ABkRYf8Api1avvqvgP8A4OjSV/4JIeDc/wDRw+n/APpi1apq/Cn5 nRl/+8fJn8+sZAp2c9Khi6daeGI4FEWe8KXwcYpu7POaCc80EZ49arWUkkB3HgHw4baOG9uU+e4h ZlbP3F7D2J6103wz0y91i5fQtLs1a8+1COJZpgq7mPByfz/Cq9npur/Z7PR7aBlWO3UkNjLAjOeK uS6TfeGNSt7iFZILxpBuRlODkjBOPau+tjK1CEsLKPv05JxSd7rbXyTszvjT5dUal5pUHg8XEdxL 5l5uZbk79y7gegx1qPxf4YuPDvw/t9X1JWWS+H7kNxu/2qjUf2hqsNvN8yJIC6qpLEdAPc10H7V2 seKm1DR9G1m0hs7SOwVtN09YgGhgwAhcg8uQOR2r56vW9vinztyaTu/Nbv7zXEXowjFdTj/hzGsV 5Gdm7HY121toMeueK45bURrJIfKEuzP/AOuuJ8CXi2IN1duBD03bTw2OOnvXp/wXs2vvGdq80n7u ONpmDDGQOa+bx0nqTflps9m/Zt0nWbXxJr2p+IkhVrGOCxhMGdpWJXk3cjqfOyf6145441+bxN8d jcswzNdKgzk/ebB/SvfPDmq3Fh8FLrxZcsqz6i8pjaP5ch5DGn1Ozb+VfOXgC4i134zX10CJI7eR 51Y448vkH8xXz2Pm44ez7N/fod+Ux58VKXyKHieTzPid4m8R5RfJnWBQwJzgEHvxwBXnOk3RuvE0 bRwqrfas5HOee+a7LVPF2i30+pW89o3224mkZWjXgjrz75rjvh7Zvc+J42IZlWUFvxNLL4uNJykr WSS+49vEbxiurPoPw8m2wH7z5t3DGo7CGe11C8iuI8Kt5IyN/eDBTn881JpUogtWkuJRtVyN3pRD me8up1Zts1xE0Snsvl4/DkVtktblzalNfzL/ACLx0FLByS7MmY+jUMNwxT/JIOKRo9tftLkfDFaQ YkxVa4YCI81bmIxmqV4+2Mk9qwxFT2dJyNILmdivpT+Zr9mM/wDL1H/6EK/qq0n/AJGaP/rrJ/6C 1fyr+GYjceILPaf+XpP/AEIV/VRpH/IzR/8AXV//AEBq+QjU9pWkwxiso/P9D55/4Kdtt/4J7fGR vTwDqP8A6KNfzFrd4cgnvX9OH/BUiZYP+CdXxomY/d+H2pH/AMhGv5b/APhKLbdyeevWvRwsrRZx pXOmFyrpy3auf1/Dkkcc02PxVAI/Ss/UtaWcZ39a6mNaGe0eTgmmSRBY+KkjuIpDTpLeSWP90pap qW5Trw0ve0Nf4dX0Omx3l1IwykZwvviqJvJJpfOY/fkyfzrPs4r60Lx7GCuPmqS1cm6QHpuFclGK hWcz0MTVcqaiesfBTQj4l+J+i6ey/Ktwrt9F5r6B/aCvPtOqWejRt935iP0ryv8AY50tNS+IZ1CU f8etoz7h6niu58e3za18UpIs7lhVV/HrXxmfVv3/AN7LyunzYpPscj8Sk+waIsRPWpfC0Il0SJAc cCo/jeUWKK3Vsc1N4VkI02KJVHCD+VeTl8nLBp92fUYmP76xb1KJoFGVPTrXO6g2Lgk12F7cQz2f lui7lWuN1ErJeNDHXp4eRxVo6XI0UFtwHNc78WrYzeE5CP4f8K6N1WMcGsf4ggXPhS4AX+CvRw0+ XERb7o4K0f3Uj52cbSy+lQueMVJdNiaRD2Y1AA2ea/RebRNHznMhcZ4NAGOlGcdaMg9DWMrhFhVv QtPfVNWgs1H3pBu+lVVTPOa6/wCE+hrcaodRnX5Y+FPpWFesqNKU30R1U4qpNI/pD/ZdjW0/4Jqf s02sZwF8A3C/lcCt5Ztp5NYP7OBUf8E3/wBm08f8iHdc/wDbyK10mH+rBr4+tJylcz+015v8zQSV SQMVKkmeuPyqlC4zmpleucqOxfgcVYgmANUo2GzNYvxA+K/w++E2gSeJviF4ptdLs4yF8y4k+Z2J wFVRlnYngBQSTQUdpBKS2CPevHf+CgH7Zmi/sSfs1a18X5LW3vdZ2C28N6TPcCMXd5J8qZJI/dpz I/8AsoR1Ir49/al/4LUeJLZ5PDvwG8KyeGdNuprqztfHninT2miuLmKMt5dtHCHXcxKgM5YDcCyj pX5s/tCfFD4ufFD4mTeL/jJYeMpNU1LS4ALjxLO9yHYxhnlt/wDVxxQvglVTcoXp1yOmnRk7ORjU qR6HZfssfF74nftHfG/xz8T/AIt67Jqeta0tvJf3snV5N8uAPRQDgKMAKABwAK+nPCnxG+Mfw+vf 7I8H+OL61VuY4ZHLocdgGz+lfHP7A2sjw78Tr/QbseXJdRrtU9SU3HGPofyr7q8S+FY9U0WDxJpP E1sVYL6+orwsyi446Xy/I+vyOpfL4pPa/wCbPpT9n/8AaQ/ayn8NxC70XT9WUA7ZFmeJmHpyCM17 X4K8bfH/AOKVpPbanJH4f8v5dsOZZD77mAA/KvEf2OPiTappx0HVbcJLG3R16+9fWvga4tp0N3bo NzcfKK4ZRi3se6q1Xltczfhv+z/aaberreuS3GoXZYEzXkhZs/j0/CvZtM0bYFiWEbBwF9KydC1i BT5EinK4zXV6bPA8HBG70z1rF9inJx1Plv8A4Ksfsr2X7TX7MesfDp7RXuJTFLaMf4JEcMuPT0/G v5xm+GkWl/EzVvC/xM1vVI4fDck9vM1vZvcuFgfYEI3Dy198hRiv6iv2vPjX4B+AvwW1r4t/ErUF t9L0W0e5uAWGZWA+SJM/ed22qAO5r+b/AElk+JPxJ8Q/Gjxhb6vpNzrOo3Oq6HdWejSTRtP5rSvC CrDdlNy7SpDDPIAOfoshjUnzpr3V+f8Awx8jxJKivZyXxfp/Wx9B/wDBMr9kb9mn47azp2kar+1P J4M8ZXFw0FsuvW6lL3eDmOx/e7DMsLbW3ElTJwDkAfuP+zF+yh8Nv2ZvC0eg+DxNeT+WBcapebfO uDj7x24Az6Afzr+eTxF8SPBvhzw1odz8H/HV5/whul6pcTyWd38PYbK90/VJYSrEzrNI08TKYwSJ 8plcQjCZ+o/2Pf8Ago3+0r+yH4CYaJ8T7HxdpNnrkMF94D8SSahLdQRvCr5t5JYl8sNk7Y4pJMYB MQHT2pUbSuj5dVpS0Z+5DxRkFQON3NV5LKJ+CFrwf9jb/gpD+z1+2L4Q03UvD+tR6D4gvmaKTwrr N5Et0Jk++kYyPNAwegDcHKgjFe/l19az2KMybRYTJgov5U3+w4M/6ta1ODSZj6E/pQBRj0WJjhUF ct+0Wmmp+xr+0Bp8E8X2g/A/xJuRWG4L9glGfpnFbHxJ8Zt4N8IahrVtatLJb2rOqr3wDXxX8Dfi povxd0H9p7VW+LV1rWpXH7N/iZ5tFZv3OnJ5e0jAAAbJAwSTjNZ1pJU5Lyf5G1CLlWi/NfmfjB8T LLz9FuAin/U5/KvJLIlrja3rXuPiy2MulzQMOVWSP+eK8Khfy9QaA/eWTH61fDda+FlG57mZx5cR 6nsPwc0mS9lWWKP5evNfSPws0IR+M/D5MQ/5C1tn/v6teC/BG5srfTYjvXcvDAH3r6A+GWsw/wDC aaC6v/zFrbj/ALarXk50n9YTXc9rAyk8O0ux++X7QL/8Xa1nd2eL/wBEpXm946tqCHf0t5OP+BJX pH7Qg3fFjWMD/lpF2/6YpXm2oRRi+VVHIt5Bn8UrpxHxP1PkqP8ADRz2oqpMxH96X9M17dYtjS4M ZPykfkxrxm6t2meSPb8xmkAz3yP/AK9fJP7X/wDwcH/Cv4SXF58NP2Z/BX/CUaxp9xNay+JNaYx6 WJFYgmFI3EtwAc4YmNTtyN6mvSyeMpcyRxZh9ln6NyTrBG13O6rDCpeaVyAsajqzE8ADuTwK+Pf2 j/8AgqZ+xl+zrBNbX/xOj8TatExRdG8Ihbx9w7PNkQJjuN5Yf3TX5AftOf8ABSv9qz9qMTWXxb+L mo3unSS700W0K2thH6D7PCFRsZ4Zgze9fPWreKLq5cl5WPHTNe3LL41re0Z5sZ8p99ftN/8ABfH9 ov4gLc6J8E9G0/wHpr7lW4tf9L1Aqe/2iQbUP/XONWH9418LfEb4vfEv4xeIG134i+ONW1y7kOXu tW1CS4kPcktIxP61yd3qLSvvdqr3cS6laNEJmj/20bla6qeGo0/hQ3UuatxqKJAZGbHy4FZmg+KL /wAMeL9L8Y6XdNDcaXqdveQzL1jaKRXDD3BGaz2W4VVtpb1plXoSDz9eeaWaFXtWAGNykEVtL4RX P6WP2e/ixceP/h3pWu6gGaa4s43nJzgsQMkZ9811/jrS/hxqXg3VLj4jw6c3h+GwkuNcXWY0a0W2 jUvI8wfK7AoJJPTFfKv/AASw+J0mvfs3+DdK8S3JknuPD1vLY3jYzLtjAkgc95EG1x/ejfuUc1x/ /Ba39qLxz4N8FaL+zx8HdLvrz+0r6DUvHd5ppXfFYROJIbIEhgTM4SR1I5jjVcgSmuSUoyomMIzh X93Sx86a/wCL/wBhfSP2io/GPg/4R+Mdc+HsmovJp2jrfWiWOp7Ilm3xT+a+yJkPmJaXDRSSBSCy giOv1R+AnxR+DXxp+HVv4y+Cuu2t9otpM1g0NrCIm0+aL5TavF/yxZQMbcAYHHFfhfLqXhJkm1T+ 0NNurmGPytUupLe3sLgReXOvnatp7kx3SqSrBrdpSFXcxJwp9o/Yk+Of7QH7JHxkPxlv/DuqSeGP Enlw654aufmkvNPUsYZFOFUTRKw2NgZ2lWwGauelGnQk+VbnpV6uIxllObdj9C/+CnGpXOtfsr+M PAenXHk293osw1KTOP3W3BXPpgnmvwT+HPxIOi6fHp11M0abf3bN09s+lfuB+3N458M/E74CWuke BtUXULf4gSR21jdW54+x5Ek7EdV+UCIjqrS4IyK/BT7Mscrqvy7ZGBVenWuzC1pc0jhqU48qPUb7 xNbajbtb3kitDIvzMCOnqD6iqPh74k+KPAmsx6r4R8WXVrc277rW+sblopF44IZSCp/Hg1wkTTGB rNLto1cbd3Xb74q0I/sVrHHlWxxu9a6JKMt0Ttofb/wI/wCC3/7dnwhigsr34qf8JRYQkf6D4stV vRIo7GU4nA+kgr7d/Zw/4OIfg94yjh0z9oX4V3nh26LKrap4dnF1bZ6EtDKVdB0PDOea/Eq2vSI8 5qxZa+8EuNxz65o9jTfQiVOMuh/Uv8Ff2j/gd+0ZoTeI/gr8UNK8QW8abrhLObbNbj/ppC4Ekf8A wJR+NdsQcZ8z9K/ly+FP7RHxI+EHiS18XfDzxnqOj6hZyb7a9068eGSM+zKR9COh71+2H/BHL/gp B8Rf23/C2teFPjONOk8QaDbRXNrqFnbeS95bEiNzKoO3zAzRnKhQd5yBgZn6vOMXJdDgrQUD7bzX wJ/wdJDH/BJHwaP+riNP/wDTHq9ffdfAn/B0o2P+CSXg3P8A0cRp/wD6YtXrlrK0F6o0y/8A3j5M /ntiJzjNS1XjYE81IDg5qYtWPeJKdEQsqsx4DA1H5ntTWO6qu1qgPprw/wCP/A/h9bHU7Lw7darf 3VopWORQV84HAYewXH61T8QReLrm7uvEnjCFoZJn2wW82cgEcAZ9Bn8q5f4MeJb/AFLQIbe0ljV7 SZVmZYwGVQBjJ64P1rtPjN8QYfF8Fjpyw/Zo7eAg+WoBZ27/AKfrXixxFSObVcU23JXcn5vRJLse 7Rp3jCXRlf4EaMda8eabLdhT5l8p4OPlU8c039tC+iu/jdfWNvM0kdnCsfzN0Y/MR9Oa3v2eNPjb xvpM5l2xx3APzL0C815f8WvEM/i/4mazrc0iu098wWQLjKg4H8q48DiOaNWXWyX46/eYZhF/WIJ9 rk/hayuptCWyaL9zeSbdzDhsD+lep/AwutnrOuWi7/sujgQkd2bC4/WuP0CFbK20e2P3Y4Wnbd2D Ef4V6J+zT4aW88Ef2dDNDONS8QxWc0kTHa0SnL9cZHArz8ZLnlYxn7sUz1D43O/g74SaL4ZaXa9p YiWY9N3lQ/1fbXz18Cx5dj4j8WTu26C1ZEZf7z16r+2f4tDtf6XbPiO2tI7UY7F23N+ir+deR+AU i0b4I6hfszeZeXmPlb09ea+ZzSSdOaXVqK/U9zJqVop97s5Xw7bC+1bULsJu8u3cgeuatfDKGy0u CTVLlN0jSgQx47DuT6VP4EENr4V1nXJrYM6xsqybjxwMdO/Jp3wx0dr/AEW4ujllS4AA9K2py+Nd EkvwPSkvhfmei6BpV9qErza5cb1Rw6WsfCA9cn1rYKCLX2Kjg28T+3BYVJodsd9wp7bcf981HO88 ILTN8q26nHv5n+Fc+DrOOMg10aOjEU/3Ml5P8jVMAG7K1FLCP0pJtViLEg5qq+qKxxn9a/XvrUX1 PgvYyEmgXG4Vk6nhFxmtC4v028msm9kMr4/GuTHYv9zZM1pU3Fml4EtEuPEVnlePtKH/AMeFf1Ma P/yMsf8A11k/9Bav5fvhzp6LqtrKT/y8R/8AoQr+oHRuPEkY/wCmkn/oLV4uFlzSkTjvs/P9D5p/ 4KzTG3/4JqfHC4H8Pw41T/0Sa/k0k8QSg5Wv6yf+Ctil/wDgmf8AHJPX4cap/wCiWr+SuWzYMRjv Xr0PhZwxLSeIrgNgk81oWl/JcJyaw1tjv5FbGk2wwATXRFyKNCzdw/NdJozKYskZ5rn4odoyB0q3 Zau9kvTisq3Nynbg3GNS7NnVDGlsWUY3Vi6YN+oDd061Ne6s97AoVAtQ6SSLjeawpRcabudWJnGd TQ+mv2PJbLSdO1jW7mUIyosaZ9OaveGL7+3/ABrfawjbkkuGKt7DpU/7Nuk6LpvwSvNdvlzLcSPu z/dAo+F1jGbeS6ijwGyfzJr85z6tyyqO/S33nr5LTUpXOU+M1y91rkdnGc/MK1fDgMVnGpHYVneO rZbjxmA3Zq0rVhbLgnoKywPu4OET2q/8VsuamwC4B25U1zN8kcUzNn8avX2rTXTlIFzt4rIvr0CT ZOpFerh+5w1tiWPD8lazfGMY/wCEcusk/wCrNXrdxsHzVR8ZyKPDd0T/AM8yK9Cn/Fj8jz638Nnz fqIAvJVB/wCWhqHOOtSagSbuRs/xf1qJuflr9AjJ+zR8w/iGs+etLHnf04o8snrSxrtagety1BCG H3a9O8C6aNO0SPcuGk5avPdAtDe6hDbj+KQZr12zht4Lfcx2rHHn8q8XOq3LTjSXXU9TAwveT6H7 +fs5Sj/h2x+zWQfveBbrr/18itRZSGrn/wBmq4M3/BNL9mSQPnf4Duj/AOTIrWub+1sIJLy/uEhh jXdJNIwVVUdSSeABXh1dJ2/rY41u35v8zSgmGfwrN8afEfwR8OdIbXfHXimw0q0X/lte3SxhvYZ6 n2Ga+T/2jP8AgpfNb+R4H/Y58Lr488QX+qT6bHdacpnS3lijVpH2AgFF3qPMdljznG4K2PhDxV+1 TdfFPTrvxF8SNU1LxD4y1O6urG1m19bGawks0AEosD5Ky2NwpKmKYHazKR1wDVPDzqavYmVaMdj7 1+O3/BSjx74h8D6+/wCyN8ML7VrrTYm8nUriOMysE+aWZbYtuWJYwcSSYDMyqASRn83fi943+Kvi EX3iT44fGfUPF154q8MR33h63sZhLcWWoyz4it7uKQbYNscc+Y1yAm3GNwNWtD1S0fWbrwBofgHQ 9e1TxdJFpuk6v4k1S4ls0uZxujCQl4fsUsgYMkzFx6EDcy42vfBn4l+IfAPiP4h+LJodHj8LeJLb wXqdncays0lndbZPN8sE/KpSBYgzybSXI34PHdToU6WxzyqSkcVq3wu8f6B4M1rWvGN5a+Ff7Lt9 P1O80u6TbM32tdlulvB/CZUVpX5VPL29iBVLxNaaNFeXniHUtV1DWNYk1iO20fT9QUT282loudgk biN4zGi7SR+7I2qQTXQfEBPEHxW16C0+I/iXULzUbzSI4ZtVks289V02JtrSISNzC1zH5ZbcXjVs lXDm1okMvw58X+Mv2fvHvid/DZk01bax0/xF4VW7eG4ih3wKrrIGtLhzI671yMy/TGji0TFo49dV 8LfCn4m6N48+Hvie61y0ihje7v76NIHvbhgyzvHFnekW4sql/mbbuwM4H6Afs5fFHw/8W/D8ltol 6su+FXRQ3IHofQ9sV+anhLxRdeF7PUby20BLjR/OjghhvolkjSXptbzAfvdTtIYH7pXJI9q+HnxD 8W/s2+OLH9oP4ceErqPwTqGpGyvLfzmntIbpcNPY+fyC6j95GSSxidCSx3GvPx+BWKp80fiX4npZ XmUsDW5ZfA9z9Uvhh4Yn0iaPU105mKqrrNEPm29wRX058IPFCSRpaTMVDf3q8x/Z/wBc8IfFL4U6 D8XfANwt3oeuWKz2sxXPlno6N6MrAqR6g16f4Ti0jT9146Qxxx/MW24CDua+VlCalZqzR93GpFrm js+p6C+px2d4rKoCsPmasn42/thfAf8AZX8AyeP/AI3fEex0ezgjZoYJ5h592wH+rhiHzyseOFBx nJ45r4A/4KN/8FtNB+ED33we/Zd0+31vxJZ/Jq3iKaEy2el8hSFA/wBZJuIGSdgJAOSQK/PjxNoH 7QPxW1vWvj38Yfib4W8YazoOoW4PhDxH4oSS71eGRyjJb2aOr+Up2hkQxsA2UBxkepg8oqVrTqaL 8WeNmWfU6KdKkry/BHs/7fv/AAUG+Iv/AAVP+KGm+CdN1MeA/hPYausNjLqiSyK8zt5aXl4sAd8A /KNqssZkAJ3MDXFeJ9H8TfA+/wDD/j34neEdP8dfDPwXcP4Z03xBfasEj8RpbyzSC2sjayCaGRJW maKQkNCpUScDyzW174tf2v8ADTWfCV78YvEFrpfgG+05fAfgjRvDNrZ3R1bUUmN3ZRXlvErQwpsf cQC8pVCUVx8uNB4pt9U+Cmpal4k/Zu8L2HibSvFjSp4wsY5vtEcv2O9mFpLH5hhWRZLaOTJXzZAC DnJr6ajSp4emoQVkfG1q1TEVHObu2S/tEfFLxh8T/Fi6x8XrjWrrR5kTS9CWTTz9v1G1iwhdoyEL 3CxLau1w+0l41yGyVGv8evjh8W72WTw5ofx91rxJ4KM1mnia31fw79lbVFxm1vLuwkVUlkEEcce8 M5xbhw43Cofs/wAEodS8B+MNR8KfE6PwLovhe2HxGPh618nUDqhkdrud7uQsqQtLKmzgKxBXh1zX V3vxrsPjh8adG8D/ABMt7f4leF9B0268PeF9Q8Ra8uiXXiDQ5JylhNPesCqXVpK0ePM+7kg42tku rk27Mm1P4l+LNX8b3XhHStM0Xwb8O/E3xAjl027sdNf7DpsVpiBrwXMitM8sUksE0yby6C2AYLGF x9w/sHf8FU/iD8PPEMn7L37T/jS88eeJdLkFtZtofh1ri5uoxz9oiu4p5E1BcEgbUTKIGDMTsP5r XujeK9C8fzfB34lajrfh3TNL+IX9s+JIVijvIdImSQ21432i2ZcuVITbHHmRhGAPmU1q2uq6XJrN 78NrjxTDrFvp2pTS6DNrWnRWLWW8XNxEQVw1rPJDbQP22yFo3Kk74yUeYlSsz+iL4SfGj4Y/HLwj F43+FHjSw1rTZTgzWcwZom7pIv3o3HdWAINdQwBG/Nfz5fDn47ftHfAnULP9oHwP8U9fh1y+ukt/ 7G0DQ77dPFFE/F7HcBrSZXcK+6KWV33yMzMzbh+pX7M//BXT4JeO9G0Pw38cfE+maTr96tvatrWn yF9J1C8NtFJOYif3kCxyOYpBKq+U4AYjcueeUJRNFI+tdb0q31nTprC6jDJJGVYeua+adM/YT8I/ s6+Cf2mPjp4V1Bx/wkXwD8R2c1icbVZoDJuH/fGK+nra5gvIFubWZZI5FDRyRsCrKRkEEdRisP4+ Af8ADH3x045/4U34h/8ASGSsKy/cyfk/yOig/wB9H1X5n83Pia2DXt7CB924Jx9QK+c9bRrDxDdD +7O386+lPFKf8T26Rf4kVv55r53+JNt9h8Y30JH3pMqK5OGpWbXkfRZtrZrozrvhtqmqQuHs2OD/ AA9q9n+G3ivX08f+HlcHadatQev/AD2WvOPgjokV3ZRyFPvCvdPh34Xs28baAWhGf7Ytf/Rq1x5x jYxxXJbqe5l2H5sLzX6H9En7QA/4u1rG3+9D/wCiUrzbUFJ1BADjdBJ+PK16T8fgzfFjWMnpJF/6 JSvPry33ahEAf+Wbj/0Gu2trKXqfE0fgR4p+2x8Wf+FGfsofEX4rRXPk3Gk6Fd/2fJv2kXUyLbwE e/mypX87Wv6pKYWnUtlWDL7f56V+nv8AwcJftN30OqeG/wBjrwpekROf+Ej8X+XIRuUsY7O3bHHG yWUr6tEewr8uNb+aFkUdq+uyPDyo4Pnl9o8nHVlKtyroRHU5JVDqchhmoZrjdypqhpMpeyUP1Ulf yOP6VKeDg16bicYSPnjNQx3Si5azLn5lyvPenT5HzCqctpMZlv0BxG24+/tUgXtnrSupCcLSqAxz n+EGpHRSvA496TKifr3/AMEj9aGvfsfeG4JXbMSzRrKjYe3mhuZYlZT/AAsFVDn0/Kvd/FXwX0jX NTuNb1QNfX15eNcXV1eKpMkh7nAAxjgDGAoAAAAFfKf/AAQ217+2P2dNb8PyTMZNH8ZXCRx56RS2 8EgP/ffm19p/HjXLfwN8EvEXiy41JLL7Hos8i3jxGRYW8s4YqAS2DzgAk46GvK5rNx7HRJXSZ+Wn x9Ol6t8R/EGrafpl5HoN54ie1tTaKou7mKSCQQ6WkShnWGZXSWeRgGVLiJWBICv9zfs1x+D/AI5/ Ca1ubyDTZtQ0OX+xPEVpYzLPDb39uiLIiSKSHU5Vg6synPDHGa+CNZu4YHSXUNT1DSTZ28Flfahq EyTaxpNrcmPGnGMuN+o3wmZ5nCKIo32HCq8Q99/4Jf8AxBvPCfxyuvhfe2628Wr6DAn9g6VKJrPw 41vEJre1mmMjGa6dJpyzcHK7WyRsjcpImK5dj6pvvgv4V8JwW0GlWrLDbyvJDCzlljJO4hQT8oLH OB/Pmvwc1aKOPXr6KBfkF9KF/wB3ecV/Q946gK2wuSvyhj+I/wA4r+evxTAIvGGrxIu3ZqlwAvpi VhXVhvibM6hRUAHgVNfSmOxKqfvOox+NCrjrVfU3JaGBf7+5vwrrMyxDJiJc+lQzOA5571IOFxUN 0PmyB7mtNiLjbi+kWBo43wWwq49Tx/Wv0K/4Ij/GlPgl+0P4e1LU7sQ6frV1/ZuoM3CiK4YQjPsr sjn2jr86bklr23iU9ZNzfhX1F+zvcwWfhO1uVmaFoVCvIrbflJzuz2Ir2MporEKpB9Ys4MfLljFr uf0qlCo8vHTivgD/AIOlh/xqP8HE/wDRxFh/6Y9Wr7X+CXjW5+JHwc8JfEC9/wBfrnhqxvrj/rrL bo7/APjxNfFX/B0wB/w6N8Gkj/m4fT8/+CLVq+bxUeWnbzNMv/3j5M/nlXrUynioee1SIc81yqR7 xJkHoamtLG4v51gtI2Zm46dKrqQWrsPhHZQ3etqsy5HFbU7Skkw1ubXw28E+O/DeorrFmqfZ5Fxd RvkK0fU/jjpWtrGqS6nrryqPk69OnYD8q9G8e31h4b+HcdtaFVuLx1Tp/AMEkfpXmOmytM/mFBuY 8+9eNnmIoU0qVFavWT79l8tWe5gKclTs36HbeDNdvPDnh/UNfjbabWzcRn/bfhf1ry17k7xOwy0k m79c12/ivVlsPAi6NE37y8uB5g29VXn+dcReG2jaON8hgN2K8fBx5Kfq7k4p+0ryb6aHpEctvBDH PPeIgGlpHDublmIY4Hqa96+AXgW20/xH4b1WzMkO3RZNQvLfdiPc/wAqybezfLXzf4bsru7tZ9Wv 5mkC2oW2Vm4jDfKAP1r648H2x8MaF4g8UzyJ5dlotrYWqr/AghViPrvZq5MR7tS77XOWrq0keB/t IeIxrniC4id/+Pi8klYeqg7R+i1l+MVGhfC/SdJiTy/Oh8+Re5J7Gsn4gT/2r4zWyd921o4R+mf1 q58dL0w6nHp8cv7uC3SOOMNwMDmvlqylKpSg+rufVYOHscM/Sxk6PbPD8MNT1BHz5kiq0fpz1rof g7rWgeHPAsl1rbu0l5eOtvBChZn24Fcy9/HY/Cs2wmbzLy7VhHg4Kgmux+Cmm2F14ckW5gWSWKTy 43P3hkF8flXbF8tObfWX5I6HHSNuyOy0rxZoEKiW8Mlmtxj/AI+l27W6bSegNWdcMEkQjV/maNmX HQgFajs47e/SaxvbeOaKSZl2svYCoLtYINtqhbbDbzLH7DC/y6V59Hl5013R01uazuxxQsAwNQvb MG3bjWSmp6gq468UNq9791uK/TIxrcq0PjHy3L1wrKcGo4bdpG3badYyvcj991q2skEPyk1zYjnX xBHc2fCF39k1W0BB/wCPmP8A9CFf1BaP/wAjLGP+mr/+gNX8umh3MX9r2g3/APLwn/oQr+ovSP8A kZo/+ur/APoDUYXqceO+z8/0Pmv/AIKwrv8A+CbPxuQ9/h1qf/oo1/KHPYLgnbiv6vv+Cri7v+Cb vxs/7J3qX/oo1/Ki8W4civVov3TijsYn2VVb7v6VdshtUUXECq+KWE4OK6B2NGMjb0qKdCY8balt 9pAqZoC2BipbNKfxFeNCseGFXNGt8y8j8ap3DOp2A1seELSS+vI4Y13ZcDj61z1qihTbOynG8j6Q 0R28P/Aa0tFO1riLPpyxrpPhrbLBoCvnlsVznjny7LwppGhKcfu4w3t3rqfDts9r4WUxtz5ea/Jc 7q88ZNfakfW5TT5aNzlfF2iRS+LVdRlzzVG8S4j1JraRWVV4rQ0FLvU/FMk90xbaflVvrV7xBpBS drhvvZ5+WtsLKVNRg+x31I812c+2mi3+eIbi3WsjVIvMvGDJ09q3ZLkbeB92snUzuPnKOWPpXuYe SR5tRXRlyieGQGNW21meOb7b4UuWPy5XHWttkYL5biuX+LMsVl4VaMN94/0r1MLH2laK8zz8R7tN nhFzzKx9WNMweoWpGUMck0AY4FffJe6j5/l7keG7rRUhIHWo6AcUjqvhhp0l7rPnbPliXNeieIWN ho5jz80vArmfg9psh06a9UffbC10fi6VPsyRXC/c5wa+Tx1f2uacvbQ9ijT9ngb23P3w/Zmxa/8A BMf9mEOfu/D+65PH/LyK/PH/AIKFftjeMfjZq3jT4XfCfx1oNv4T0O3tdNjs72QC51/VJLmMSLbg g74442YswG1QuSw3DP1X8bPi5qvwc/4IN/BDxb4elMepXHwxuLHTZA2PKmuLtYRJ/wABDlx/u1+W /g6L4YeMvE3in4U/DTwPq2s+Ldb1i1s/hnYWbQqbm2kZ/Nm1BnTfho/LZYhLGu07XwAc1TpqVZyf 9bHh1JWjb1/Mj8dzeEPBfxn8R+AdD+JOn6/4ct7NriPXNMW6TTri4TTmMqxpG5yFd5AWQqrkZ4BU DvvDnw68G/tZXelfCvTfGNrD8TLLSIdNtrOPw3Z6VoWg+HI7aS5urjzDMA9z+9OS5DBmfODhl8v8 b/Cb4v8Agn4o3Xwg1nwPr1zq+nlrjWJPEFsfKNrCRK0cMduzosTBApKM2/KqpTOD2WqfAj4kftBe Gfid+0D8M/BEfhvQNSu4tb1OFrpVfTrB1nea2VG2SyW8cuxmeNGURqjHIXFdZz63OZ+L/in4p+Nt YPjTxLHoEnh/wno+n+HFvvC8Qkg05LOVXtITcxjyri7dVKgrIx2s5O1F4tP8CPEPgu71rR/2ofDV 98PdHuPKj1K+tLH7dLE11byz281yVd5HAnS3JAweXwuQRXN6JYePdI+Dln8I/E/iCFvDF746h1aT S3YKqahBDdW8sRZsZcp5PQlds8bdyaq+Drnxh418t/iFcTL/AGtrU0OpPrTGNb37X9n8po95HmOj xq+OFCIuWVadkK56L4Y0r4gfErRf+FpfGTxHND4d8L+Cf7O0jxJDY/6PeTWdhKFsN5Kvm4tXcrOQ cOI1IyhAzNZ+O/jDX9c1X4l2ev8AgPxT4y8TaXHp93rWs2NiZLyyjCp5n2e5Xbb3uAkbllBcKDGX O5q2P2mdQ1n4ZfHLxbpXxA+DreF/E2oSJdzalo+oMbPTLVYBaS2ltb7TDdW5VjMM7Ts2kHAOeETw F+zjoPg3xZ4kvfGV1rnjPW7Xyfh3o3hnw/Iuls0kuyeV3uPmUxx+YPK2gxllZWOFIz6lnIX2ha78 Q9G8TfEiP4S2d9pdnrzQ6nY28b2o0ma6Mi2jSCBo/M+bcgYgcoQ3DCtBvBd1q19o/wCzto/xFk8V SatdW9xouj+GxLFbJqMhjtI7eQ3YVVcIdpkI2jGN5ycbniL44+Ivip4I0yfVITJeyaboumyWOmqI 11u4sDfLHNetuG4ojQszEEsFXOOXHL+G/hN8Prr4kaXZ/Ez4yf8ACM6DfQq2teIrS1lvrqZ+ZTLF axfOyGQKqO2wNtEinBFV1uT2R+lX/Bt98ZZL3xP8RP2BfibqNt9o0+WXVfDsa3STKJom8q9hidWK yAjy5AVJUhZGBwc17J/wWQ+NOt/sifs9apJ4d1AwX2pyLp1jJH8pEsufmH+6gY/UV+UXwu8R+J/2 bv29/Cvi79jf4iyahd3mrW8PhrxBHam3W9NziB/9GnjZoVbzXUo6uBzt3gAmT9tT9sP9rf8AaP8A GbeCv2y/FOoSN4b192m0s6bBbSQkN5bYCRIHPl52sRtOc4ANeVWwKqY1SVrPVo9/C5pLD5XKm0+q T7PdFD9l3xH4G8B/EPSbT4wnVvFGjeLtQs21jwpol5bxLqcqSB7eO4utzsEEzIzooBbnJyMDsNV8 F/sseCvjP4+8JePfixpd94S0/SNTjsdX8OzNcTarrKrJHbpC2x22SBA7O+6FDKTuJ2geb+FPihrf jDxTPo9ppV5qNxq9+lr4cjvJYmurS3KujLBczK3lTMNijb8oJJVQwQj0b4j/AAi+F8ngaPw54p0L R/hPcfDnQ5L7WfDuu+IJbjXPF19Ow2+SGt0RQRGqAgMI1JOCDXr8yWiPA96Wpwnin4kaz8HI7fwB Z6nJrD+VBNeWviKxhuG04eXHLbm0u4mL8RysFkjKbQx2Bd2T6z4J8VeOP2cfh/4R1PR/Cfh3WvAv iRjqvgjTb8Rah5uvTPNZpe3kWFaSa1WOWNYXBj3KpXO8tXMXvxn0ZPAt98Nda+G+hT3+s3Cr4P8A EM1nGuoeG5xBaT29styV3PCEuJLba/3co4KFKU+EvBfjr4D6LP8AE/406ovjCBQmi+HdK8Lf2lev B58kslzJcefGYIVEwQhicPE+BkMRD13KiU5/G/xl/Zu+LfjH4f8Axd0rUvB2q6ppEuj69os8En9m 30PzYSS3AbEBO1k8kbVAwgCudvofw/8AhzJ8P9N+GHxO8d/sg6fa/DKfXG/4S7xNbeKF1S08SQTg wSQQI8xEBCK/7oESlkBZhsGOU8I/DSb4g+HfEnxc8dfte2S6V4Y077VqWk+IfFgn1TXbgbvKgs0c OuZAiR+Z85jJ5UjArzbwH8V9K+E/xK00fEHQ9S8V+B7i3ivda8HXGtSQRXjXFou9gygiORJH3JIF DDYvIpJAa/inxxqPxC0nXr34Nav4itdJtdbI0jS5NQla4WNroQ2qnY3zSyQzIj4yztaFiTmulbwl H8E/F+p+Ef2kvC/iXSLPwreabpWv3+haekt9pmoXGmyTQv8AMwVyk9tARGXG9FkAI3msXxFok/wQ 07R/iVb+AfEHw60vx1qVzeeGbTUfEE8pW0tW/dTOIkiuOHmCrIGG7a7AEECtb4j+LfjLN8MNLk0v 4qW82h+K/FMOp+JPE2pasJ5rrXbVVEd5LIwkuPJEcimIHo/m7lBG0VsSb+g/DnUJdH0XSPil8W7H StHs/ilp/h/WPB+pRzTXfh21dZ3lvP7Od3MMDNdMuI8r5sZ/2cwaJqPwx/Z08Bahpdv471TxB4wt tc2eDptD0tYdOdZHEdzfWepQ3Bd5DHEgTfFlG6qGUbaJm8F6V8NNW17RPEPizW/jJ4o11odQ8Qa1 dWX9mXFjKCZBbEyyyXlzO7IAwyV6gIfmqp+z98VLf4R2+sWln8O/Cc8fiCw+yR3M1jea/qWjtPHI gubeOKVbeK7VHfDSASIUOBuBUzyhoz9Gv2Ef+Ck0XwO1rw38Jrj+3tW8BeJfEEVhDqXjjxHaNqWm anO0sc0ETI4ia2jnt2JZtgb7UpURjCN+kfxb1/RvFP7EHxn8T+H9QhvNP1D4I67c2V3A4ZJoX0+R kdSOoKkEexr8BPglqujfDnRtW8Oaz8ONB1G3s9Plj8L3/wAQ4bjSm0bVvmkjvLacwqbspv3Nazpg ybSFxgD9bP2L/iPqmr/8EovjN8IvFnh690vVvAvwL1S1iivoypvNNm0l5bS8QHkxOPMjUnB/cMGV WBVebEQSpy9H+Rth5Xrxv3X5o/G3xVZrMzXCr83SvCfiR4fF34zklaLG9VP6V79q06SKqORuboPW vJviILaLxMry8FoRXl8OyUcWo+R9hjYc6uzp/gppUcEEcAP/AAGvpH4U6XaQ+MtCkaNSf7Wtv4f+ mq18yeCvEdvpDK6SD3+avcPhH8T9Ik8ZaDHNdKG/te1HJ/6arWWbUaf1zma6ndTc3huWO1j+hH9o Elfi1rA/2ov/AEUlcE6+ZcxIUzu3BSPpn+legfH4BvitrGR/y0h/9EpXl3jjxlonw48Mah8QfErb NN0HTLvUr5u4hgt5JXx77UNds1zVbLufGQfLST8j8DP+Csfiq+8R/wDBQb4rX2o3G97fxQdMtwf4 IbSKO2VR7fuifxr5f1I+YGDCuw+MvxN8Q/GL4peIvir4um3ap4k1y61O/wCflE08rSMB7AtgewFc fOWfcDX6BRj7OhGPZI+eqS5ptmTpQbfcQk/dm/mBVoxszcCobGMrf3mGH8B/mP6VoRINmcUg5iqb R3b8asNaqLfytvHpUyBQeBTmOF5qeUoy7IqN0RHMbY/DtVogFeQBVR/9GvAx+7INrfXtU4l3Llh+ FSOJ+gn/AAQU8VJbeJPiN4KuJs+Zb6bqFumegVp45G+nzxivuj9rjWZF+B2tXk/iGy0uGy0+WeXU dSh82C22IT5rpg7wv3guDkgCvzD/AOCLHjhPDX7an/CMzzbY/E3hW+sVXd96SNorpfx2wSV+l37X 2oNpPwD8Rap/btlpa2+lTT/2lqdr59vabVyJpIv+WiKfmK9wMYNePiPdxDXc64/AfnVapNptvZ6l Z6jqWgtp9il/Y32qXzy3nhq1lSyMus6iRMu+S4KgQgAld8YXnZu3f2cLl/hv8c/At1BoNxCum6nZ zW/h+1vx/wASe1n8mC41i+fzXWYXSB1jX+ASADClfMzYG/si1kstOkKybJNW0+z1q5S4nlHlT7tb 1iTzm8ywCxM0NnliuRkMGYy0dRuvMnt30GW91O3a+m1fSYZrlvtmuTrLeltbuCZXKabFgkQMcKdz dfNdTcD9YPGCiTw4rom48j73Wv58fidbvafFbxTbyDBi8S6hGVI9LmQV/QtqQh1nwZb6lazJNFcJ 5kUkRG11YAgg9xj86/AD9obSptH/AGh/H2jzrhrXxxrEPb+G9lFdWE+JmNTaxygP+xVa4RHvwSv3 I/61a3rnGaqQgyXs78/f2j8Bj+Yr0ImJOqMw+7UdxE3llSKsxxkjHPtTp7GRo92a25WZnPyAx6tB k/wsT+lfRnwEv92gXXh+Rz50ViJCPTJ6V8+QiKPxNavchvL/AOWmP7u8Z/Svov4U6bZWur3urWEn +j31tiFR1A9K9zIacvaSaPNzJpU4n78f8E5PGkXj/wDYk+HWtp9+z0JdMnX/AG7Vmt8/iI1b/gVf OP8AwdMf8okPBv8A2cNYf+mPVq73/giTrTal+xzc6dLI2LDxdcpCuTwr29u34fNvrgv+DpYA/wDB JHwbn/o4aw/9MerV83mlP2daUV0kb5bLmrprt/kfzx05GxxTaK8s98lRhnrXb/BoZ1tT/tCuFT71 d18G2VdX8xjwpzVwly3bKgrzR6J8UdS+26jDpof5bWELj/aPNYOmxl5FVVputXkmoapNdB8szF/8 BUmiJJGiyltx3Zb86+MxFX22IlJ9WfURjyQSRV8XT3n9qR28sBaGCEFdvOCetZGuKkmpRmD7vkof rkZrdvZjdat5jHjcc/TFYt1Dax3UdzG52zSMu3sjen412UXGLR5tVe62eo/Czw7Pq+gW9sPvXl5b wqP+Bg4r6B8eXh0T4G6lcIfm1bxFc7f9qLzm2/8AjoFeR/BMiy8O6Vqqqv7i+afkdBFGz/0r0j9p d38NfC7wv4W8z5obMyTH+8Qg5/OvJxkuaFV9tPvMYx5sRBen4Hz34b8vW/iLZ7/m3329if7qndn9 KzfihqgvNZupnk3MzNznpzxW18HrL7Rr95rTru/s/T55s+jFdg/Vq4HxfeSTXUhZjlm5/OvHp0/a ZjbpFL8WfUyl7PD+pvai0s/gLTRcjy4vO2iXb1XOeT36133wMvrOLwtqmp3LbIo7osWH8OFAz+Ve cajqkk/g7T/DsM27E25Yl5Pp/SvTf2cbNJ9A1TTZWWRhMWZRyNpyAPfpWko8tF838xqvet8jstOv Ub7PcSRgLNHuUjP3iP8ACm21uS0LFi3mLMfm7gkGprqzY6RiWPbIu0Kqdm7fhQsK2l5axxLtihhd ACf9nj+VebQ5edPz/U66t3Fo6T/hAbWa2RjB96MH7vtVG7+G8JOUjH/fNej2Vgsul274626H/wAd FRXOmFeQv5V+wUcR7qPz6ftIyPNj4Cnh4jFZWqeBdXY5iZvyr064t5Y2+5+lVXdl+/H09VrOvThX 1ZKqVI6nm+i+D/EEesWpZmIF1HxtP94V/Uxo/wDyMsf/AF1k/wDQWr+bfSJIf7Wtd0K83Cdv9oV/ SRo2f+Ekjz/z0k/9BauP2EaHw9TOvUlUtc+b/wDgqqA3/BN743A/9E71L/0U1fyrvACOK/qq/wCC qf8Ayjg+Nv8A2TvUv/RTV/KyCQcitqbsjGJnXtuw521BFGwOSPwrUu43kXIFVRbEHkVspF9CaxBA wRWlbwFhyKp2Ua7skVt6XBHI4DrxRJ+6On8SMDVIzFMqqDk12/wg0s3GoW+E+9Mv865rxHbx/wBo YT16iu8+DSj+3rSNPuht35CvGxlR/V3Y9iMFGV32PSPiHc/bPEdjpyNu2AfL6cV6Rb2Ys/C67h/y yry22Z9a+JKoDuC4/DmvY9fgFt4cAA/5Z1+XZvL3oQ+f4n1GD/d04rued+HHeXxTMsR+7VnxZeXl pd5l/wBWx61S8CK03iy6Yf3sV0vijRWvIW3Ju711xfs6kb9js+KLOLkkjZjJGRg9azryWHzMAVoS 6ZJZbvNHyrWReDcWbBx1r3aGp59XQr3TvNNlT+Fee/HLUlTT1sVb3r0SKIvG0mfu1418XtR/tHW2 hWXiPivruHcIsXjkukdTxcdPkovzOEEZUZpyqCORTpIwo6//AFqjeUAYNfoCwtOEtWeCpMcyoByK rt94AHrTmkB4zT7WEz3ccX95gKnEUFKDcBrV2PZfhRpjWmgW42feTdVH4i3x/tpbQH5eOPWuw8JJ DpWiKPILMIQEUV5zr8xv/Ecryv8AvFY/L6V+V4Xmq5lVm+jPpcXH2eChFH6mf8FH9UvY/wDghZ+y PollDNNJqVgyLbwxs7S7XlZVCjqxfYFH94r7V8A/Cgto+k+JE8f+KtL8K2uoafJHqk+s2dvezSxG VZ5Lex4MltfBRgKTjDYbYWGfvv8Abp+Jvin4af8ABJn9hnU/C+qrazLpN/c+aLYSMrQOJEbkHaBI E545YV+dHhv4q6xoXhrw58RZPg7p+rXHhOa4sZrjWrF7iye5eaWdpriJdoklbzkQ+YzcQoMHGB7l Nb+v6HydR+8enfCW1j8f+HfFUHwauLdV0Lwfca/pmm6reCS8ube11SLckcGGjnu2hhaaTzVcFWCI oVRuzfCuvfD34V2jeHbPwI3xK174h2IutN8baTrs66tpMglljMcMCAqZAyHzFl3pKowCFNaGg+Hf 2WtM/ZMbxb4kW6j+JR1iXVbTQtBkSMW9mssIljSYo0sbJDLDcxl2kQqzrsyhIwvjl8QfhFoser+E /wBk/wAP3VxpPxAj0q4sdW1CxRdXs5I1nS90zdGMZeaSEt5QRXUJhAHxVtEJ6Hdah8VriH4B+LPA WladG0w163v9Qik0cRrbX1lpF6qSQhifs8oWGJpI1yN0Q2OUIVaXxB+FVr8VNcW0/Zx8LR+OvCeg +CYdVj1bx14gnt7y8kKmW+SGPz4C8wn85TGgdtsQIJG0nX8OWvxG1T4U+OPAmg6n4Z8HeFPB/jq1 /tTQbjR5brWPEupRRyWywRxRxlyot0cOhKLl2Lvl2Ncv8XPhba/Bfxvc/Cr4+fC74gaFcN4FudS+ HN7rmsxNe2d6qtNEFMJ2G3YxtEY2ZnRhkEE4BYPU5jxrrOnfHT4jeE9a/Zz+F8eg2euWcen6p4Rk 1mW5tf7aXEbeUbhyyxzo8CgFskNIP4Sa6Txjo37PXgn4F6p4f/Z50uz8d6x/wki3moazefa7S/g0 Sa0O7TZYNyMrxzxNvkgLKysuWCsyVxev/Fzwr4g+DHgUaD4KttD8TWfirUn8VeKtP3rNfXDJEbKc +Xhk8vzJSFXgspYckiuk+KWo/C7RPhD4g8YfC1rjw/rUPjCGxs/BbW+9LHSZbXzFvvtBLPcTtKsk JZnbyw5ChcriRrXU1LfwJ8Ivjrqun+B/gH4Sj+Hug/8ACOvqGtSeMvEzx20LLGj3E1zebXYRuWgS O3iCs6hHcjKqPKdX8Eap4csZ9P03xbf6Wul6g0esaLomoSXRZyY1hlij+RwHYlcynHyrh2LhK9K8 A+GvAtx4Q8E2nx88VW+naL481TV9b8dw6c4kvLPTYolW1vSFVvJ3Sl1gj2/Nt7rJisnR/CZ+Evh/ wX8U/ETx3U3jr4davbeH7h7h1uNGa2u5Io9QnjX76LbLmPqPkBAJQUwOi/ZE1/xb8Rf+ChHwG8Ae M/iBf+IG8M+IYTDb6tIs02nbZDN9mMwz5gUxAhckIWZQeDj9Rf8AgvL8CfCnj/8AYE1XxzpfhSzX XPDWp2mprfx2iiZolby5FLAZK+XIx5PG32r80v8Agnf4s8AfE/8A4KmfBofC74UW3hXR9NU2lusc jvLqjwWtwZL2dmYgzSNncF+VcBcnbk/uL+3F8LIviX+x9428IzWu7+0PDd3EFPPJhcD9SK8LMqsq WMpyXT/M+qyehGtllaDW7t+CPwVg/bD+K/iv4LeHvBdp44jspPh5o8D+FNN8M+EbNJ4LpZktoZWv ZFaZZyZPMPlLggKMhmyNnxNrfg74w+BNE8FfEDxJ8Uvib8cpxOl5Z2umQatFpKpJIUhikDLcvIif vCqSmNXLB1O0rXn/AOyl8LbrxHpWv/EbVvCutX3hvw/bSW3i668I/vNW0gToWs9SWEyL5sUFzAGb BXb0ZgGUjB8MeNPi34L8d6RbfDb4oXHhvTdxFnrfhO9ktU8hV3TTOYyJGcJlmEuXGdv3dor3dNz5 ZX6lrx34j1bVfgsfhJ4R06zu4dB8RXGu67d3+nPB4gS6KCGVpwzsPKXC5WMsVKbpMGuq+DXx78Te GPjZqGi6B8U774f6j4qhh0OT4gWymRrHTz5GxGRQGjjbylaSWM+Zk7hgBw+R40+IOt/ErxP/AMJb qPw60u+1DVL03ep2VxrgivLyKZVxK5Ekc6zyxnc7xkxSCRWMe4HPdfH/AOFVp8DPGMOoaZ8Gr3wB /bXht9S8OeHPEWsDUtTlitrcyNc3MwJEMQeI+VEqqZDGof5QcjA5698O/Efw1461L4SeNfjS1xc2 eq6i2sakt7NqVrdWdnI0DmBWBjcMVuHLS7U2wqSwPFdR8UtasdX0DS/ir4Cu/Bvgu3MOk+END8Fa B4ug1LV554ohG+p3UlptfGxdpIKlmKDnBJy/hR8Y/EXw6vtetzpNl9n8XeCz4d1ybXMQxz6fqESv PNDO7oiXMdws0ih3CyEupJKkFv7Mdr/whvxS8TSeD/2bvA/iJtF8HahqL694o8RSyafp9qiiM6lE wIjkwWCouxn3sANrA0h3OL8Xax8GtQ+FVh4x8PftCeM7jxtdao1refD+TTXvFt4fMc+ZDqDt80TZ DBNrPukOQSCxzZ7O+0W90vxBc+LYtNVmXT7W4a08mOeAPObmBn8orOFmjQFnj2b5zkbVyKPgnxt4 98F/EXRLPwL+0pHoNx+5t7e+1WCUSWscsYxKwEciLGEYMMuWVecK3A2fHnwx+G811pvgOz+Oukat DoWmyWVj4ht7xYba73XdzOZ9l35LCMmcA4O5drfI3GTrYnpcXX/gv488f+FPEvxD+F3gHTJ7HwZc QTeLb23jSy1LTWlkKKJbQTmMxmQkB7dCmAM7Puj1D9qq30/xn4u0n4//AAz8HeEdN8L+JtOWeTwr ofiq3ju21G1h+zy3uo2yuksEUrGS4wg2lJOXVpGI83utR0mcW/hBtUvPCb6f8P1svHWrafM9wviB YboXEYCqQuPL+x28b8ozxKSdoL1s/CTxH4V8JHXf2idO0jwLrV5oFvbXD+CfGWn6hcLqGnXUi2bR w8xxOkIkRPmBYLhwzEVUSdtDr/h58GPFev6RovxVu/D1j4i1DxFpuoapoupXdy6y6NpGlyf6bq0d qrR28FrDsmjhikDmR48iNQuw/b3/AASgPx70X4P/ALUOkfGRmsbTXv2X9Z8QeHtFOuQ3Hk2FzE88 H7lZGeBcXDuquqk+e55Oa/PfwzN4k8L+PdH0bwJ4sht9LtfDGoaX4hsYdYKzf2Letc3F0pR1RXjF rcFg8ZZGEayZGcL+gX/BKbwD4W0T4H/tV+K9J+MOi+MtY1r9l3WLvWLzw/HN9ns5ZYZtunRmVVJN tFHFuAAC/aUQDEeTjX/gy9H+Rth/48PVfmfEOtRrHcW8sjc8j9K8n+L08cHiWGNj/wAsa9SvVeCC OK6Y+aq/xfyrw/476t9n8ZLHuPyW6/yrwMhv9dT9T7PHTVOlcmtNYdE2iYAe5rqvhb4pYfErw5G8 /B1y0HX/AKbJXkaeIsLtBINbnwo113+KnhmPd97X7Mc/9d0r2MwwjrVOYihjlGm0mf1sfH0Bvitq /wDvQ/8AomOvjH/grt8Tb74S/sAePtcsLZpJtStI9GRh0iW9kFvI5+kbyAe5Wvs/4/ZX4s6sP9qE /wDkFK/NL/g4e8ZX3h39ifSPDVq5WPXviBZxXWM/PHFbXMwH/fxYz+FVhaftMbFeZ8vUlbDfJH4m XjbpmLioHPBpNzu7Mx5PrTJwY0Mj9q+2PARVgK/2lccf8s48/m1XYjgYzWPbXyJrci54kgBXj0Y/ 41prJu+6KBlgHH8X6UMVKmoajln2Kd1TJXQ7kGpIskRGcY5DehqK2u1niDt1xhl96bcXIcHnvVOC 4ME7Iw+WQcfWs/sl3u7I9O/ZN+KsXwU/af8AAnxMnm8m10vxNanUJmH3bV38uf8A8hPJX7SftnSX dr8CvEkemrZtcf2NeLapqADW5k8pinmgkAx5A3c9M1+CF4fMj28MP7p71+u/hL42ad+0d+wL4O8V +N1vL6zvdJXT/GDab5RucWoMF4485lj8xkRpRvO3DqTwa8bH+5JVDrw65tD5nu5v7as10+1XUdet NQ1aSSCNZJluPFOoo8//ABM4i0isulQCbLIxUYyflJJhh1dL3WFmvtSvb3XodauF/tDU9EjnVvGV /uT5NNxE3kaPG7gSlVUPgAJnYsfuFj8O/wBhTxDpmr31h40+MVg2uatHpmjzWHgvS7p7iwSSNGsd LVGZpLLLqJHjDJj77DcQ2b4k8LfsCaONS8SaT8ePGFnDb6lbaVZ3UPgW2jXSLOSKPbptjJF5/mBg yK4RJCwLg7MyFvLlmtGO8J/+At/odiwc39pfej7++DFxf63+zv4N1LUxZC4n8O2cky6a4a3DmJci Mj+DPT2xX4J/tK6kup/tOfEi+Em5ZviBrTRt6r9umwfyxX7jeA/H3w6+Gf7H+m+IPA0V4vhnwb4G nnWa7s2gRYbKE4jQOxdsLGy5bByoyATgfz73ms6jrWrXGuapOZLq8mee5cnO6R2LMfxJNe3l1SNa HtIpq/dWf3HBiIOnJpl55o40aV/uqu5vpVKwuX/1kn3mYs2PUmoNRuX+z+QGw0jgcegPNOtwoPP5 16kbI5WblrdROvf5R/drY0+CO7sZGhQMRnAzWPpcAnAjVm+b/Z6frXTaPZTW9rJFGqvlCPTt1r2M PS5o3Zx1J2ZwGsHy/FKw5+7H2+o/wr6C+Dc7Pp0MRbhV2jHavnXWbop45ukb/llHkY9uv869t/Zu 8TR6i82jyt91i0ddWR1orESj3uY5lTk6Kfofs9/wQX15bn4K+PPDDy7m0/xJbTiPd91ZYGH84jVH /g6Z4/4JJeDQv/Rw9h/6Y9Wriv8Aggv4ka2+K3xH8DPJ8t54csdSjX/ahnMZP5XGPxrtv+Dpz/lE n4NGP+bhrD/0x6tXh8QR5cXJf3isr/jL0P54qKKMj1rwT6IASGzmu3+FG7dPJF1C4z6ZriK774WW siaJdXqDplgfYD/GuPH1fY4OTudWCh7TExXzOi+wlre4mC5yGIx6KP8A61am20sdFhuEP34QfqcV qeGvCt7daVNKIlYQ2Z3+7MMfzNY3iy7t4vCelwWyKrSB1kUfw7SF/wAa+Nws44ivaPRn1GIXsaN3 1RjT3T+XLdK3yojN+OKo2IZrG4jEPmSbVePcvRsZz+Wal1APbaG4B5llC/UVJBHOLsWqLtLRrg+g 8vmvZh8LPFqdP63PdfgjpF1qfw60u1hgaSS9MkO3GMeefJzn0HmZrpv24dY2a7b6esv/AB6aWsbL 6Fyf/rVrfBTTDpmo+EdHsztWSRUm/wB1Y2n/AJxivPv2xdXGo/ErVUDn5J1hX22Rr/XNeLWlz0pP vL8isLH/AG1eSOO+Gt3LpXgDxBqUcfzT+XBuPYNk/wDsn8q8v1tzcXbZz8z4r0aCWXT/AISMqHat zqBb5fvHYv8A9ka85jaKbVIRI2FMo3Z9K4MDZ4ipU8/yR72I/hxiNm1KWO/+z27NHiQKD3xgV7R8 CL3+wfDkOqyWkrQzXUsMzRLnZlhtY+3GPxrw9GF14gZFbhbjr9K+jP2doc+AgjoG86Z26ZyM1vmU o0sPC/Vo0wV6l35/kbF9q11PMos9PnZbe8VHZl4cHqfoOtOv7pkZQFY8MD/3yea1NV06UPHskbar fMqng1R1SKNdyCRdzK20Z9q8aOsl6o7/ALLPZdIO7SbUf9O8f/oIqyVB6iuJ8N/ES1axhglfmONV x9BXUWOvWV9GHjl61+qeyqU6abXRHxnLqWpLaFxylQTaTbSr8yVaj2udwcUuD6Vl7SRLpxZQ0/w7 bnU7dkUDFwp6/wC0K/ov0Y/8VJH/ANdZP/QWr+ejS0P9qWwH/PdP/Qq/oV0MEeIov+ukn/oLU/aO W7OHFxjG1j5y/wCCqpx/wTf+Nx/6p3qX/opq/lYjkJOMV/VN/wAFV+f+CbvxuA/6J3qX/oo1/K2k XG4GtKexzw2HPkpVeQEHJFWNkhHSo5EJwSvetCrklkuOCK2LKURR7jWRaghquyMY7ZmFVL4Qi7SR Ve6N3qeHGetd/wDDKVbO+89flZI2x+NcP4YntY7tpbrH412PhVt001xF91Y8V4OO9268j2qPvQPR /hEr6h44mu3XPzda9n8dP5Xh/aB/DXk/7P1s0tzNdsOS2MmvWvGVlLeaWsCJndHivzHOZf7ZDyPp qPu+zTPOfAqSQ3M95GuNz8V3EbfbLJmlT5ipri9MX+yrlrbLbt2MZrutIhiezXcBnbmvRkuaKkup 0qXK2cf4k0d5I2wnaubvLK3t7Mo0fz+tel61bRCFmI/hNeW+IdS8zUJIYelerg+eWiOWtKMdznvE t6uk6VNcs+wKpHWvn3XtTOoapNMW3bn+9616Z8cfFptrIaVDL8zfeX3rx3zpW+Ymv0DIY1MPTdXa 58pmFTmqKHYknkBGAxqu+4ngU4ZY4JpwiOM5r3niak9zy+RkIB3EFav6AofW7VCOsy/zqsy4HFWN DlaHWrWRT0mX+dbRxsadGSfZmlNPmVz6U0q3ih0ae4ZADFCPm9OK8hlgkutTuL0DlpD83416lqOr rY+ELtR96SL+leb6V5txpL3e35Vl27h71+a5ZKSqVZvq7H1GaW9nTiuzP0m/4KJ6JLrX/BNj9hrw 7b+H9e1C8T4YeLLy1j8PsvmW7Qm0c3MiEHzYo1yXjHLg4yOM/BfjzSdA8V6L4fttb+J+naLoN1Jv nVrG5nMMwISWaIRQ4dSpXClg42BWwVIH3l/wU28P63r3/BPD9hjQvDkksd3P8MfFBZ7WYpKkEbWc s0i7RkhFTzCoOW2YAOSK+O9V8OeJ/g78MfGXwm8f6Fpfj3xNrl9ptx4V1zS9bh1CHRo4CW+28b1Y TwzeWEkwQBlwNqivoKZ8jV+Jmh4nl/ZO8HaJY33wm8eaj488UeGPFjG41TUtNksrPV7O4trRYnWF gMxxyRPbyQF0dkmLA7VJrk9HtdR+GsWg3nhXxlYeFdQ0todTs77WY0Wa71k3MaNZqrMfs8cJiO6Q qATD87YZQLHjbQ/jz4k8D6zr/kabp+l/CzT2isPE3hf7Jp5vDc3axmSQWzBZ5DGXDMnzBVUMTxmD w3r3wW+Knwp1/wAK/GXx7Z6L440nw/aX3hW81CzkubS/u41ljktnkgDNG81t9l2swKedDl/vMTpI zj7p6X8VbvUP2qP2mPCOleJfiPoPw6PjbS77U/HF9pNwZNMtb0XN211cgxyFZhMlpC4AkIztGQFW vLdR+OF5o8MOkeHdQXXdF0HUobLRdU8UJJcS3UxnErXEYmcizj2xHESDgSjeWb5hu/DTwj8I5v2a 9U1jUPFOrt4xXxa+haZos0K27x6TcWE10k4GGO+aa28gjeVVZnxkvuql4G1O01j9nbQNF+ImiaVp enaF4tu7jw1rV35cbXX2mKMXZZH/AOPryjbwiP5WVXm+fKqRSTGdF4C8e+Kv2UvGerX/AIi/Z402 zvrTUI49O0/VvCskvkrPHILbUUguHG91H3GDIMyjk7sHa8O2ni/4X6bqH7Gfxj/aCsfDnh2y1D7d dw654Hs7u4066aMSi0ImmLRB2ZMqu5ASHyFy1ct8RD8TZ7nw34/+K9ndXWk+Lvtf/Ewk8fDWJpoL fabqKUK7CO4A2SRqFiIYx4BwAO38b/CSx+Pv7VumeB7b9pPw/wDEiPxZpqWGn+OrdFS6S1eLZbDU rcKrxz27Ro7SgN8qYc4xiWNHnfhzwnp+pXnia+8e63rfgPXINBuvEOk2XiTTTPb+Lvs8ZzbCf92y K8ay4C+ZGT93G0Cs34nfDG28Ca5pfxN8LfF/wd4203XfD1vcRWln4iit7nSEdVDWM8MmwI6IskQR T8wG4AAFa6LwP8L/AIw/Ff4cXGh6r450e+8N/CGHXBNqU2vxbNLhuYZIvJWMkTTRyTQhoxErqfNY cFwKz/Hnw9+CHhX9nPSYpfiFMviXWPFqpdeBtOt1bUFsrS0lWGa5C5+zzyzzPhCWKJKBgmPkWw5R PSv+CZj/ABqX/gqN8E9M+MF9qFxDY6TcXHheS+UbZNLms7ueN4iONjF3OM/Kdy8FcD9//iO9pq3w w1DT5zuSSzfvwfl5Ffz3/wDBMm6vPCf/AAVP+Feh+JFjtbm1tbywn0VZpWOlyva3QW3PmEkMCw3L uO1iw46V+8fxO199F+Hd7A0gVnhYLn1xXzOdf7xH0/U+y4dssHP/ABfoj+bGwvP+EE+InjjTbe2v LWOO4vNOm1izvQjafAblkZhGSPOLYC7M5xkrhgCPVj8I9e8EfEgfCvxd8b/Dl5ceJvCuqf2T41a6 8y21O3m0gS2Vos0m1oTO9wgffggsinI4bz3TtH8J+IP2oPGLePfhTrXi7QbbxHqF1rlj4ZuzDqFt arcP5lxDhWBCA5bcpXb1Kj5h1OgeBP2fPFPxN1D4Y+Jfi9qVn4BtNNmGkeNk0Z55rKYSzPp13Nbo DKYmt2SGRkG0EqDgquPo6bvSXoj5CppUkvNnCfGD4R6JBf8AhvxHoHj6x1bTdW8E2t3fyaaA0mmX ltY4uLC4j3ZimBt2I3YDhgw+XOM+01DQrzwbqGs6Jb61qH2Wa1tdavtQYNMNPct8kYAYW6l1RCSW J3qoIDMrbGneD/GV34ut/Enhvxnof9j6tObPVNc/tCGOHUY1INxM1ndhZGwjBnXymG4EjqK2/hh8 aNS+C+sav4Z+GOsWMGmfETwoNN1qbWNFifT5Xa6kAkeCVWEUQZMIw2lFKuVzlap7EGz4j+Bnxk+I /gT4f64nhNJ7f4q299aeCV06ZWV9St9TuHFsRx5ZYXDxqpxnejdAa4GLTLH4L3FlrPxK8D3jadca xY2Hirw/5klrdSw2r+Zf2UucNE8jrA/bAZCMV1XivQ/jr8LPEQ+C/jPwnqnhe60vxBYiTweNanEd te3amS3vbM5kEEoCAiVGfIcDldwrnbvxwniLXte1/wCMsmufEC+hkuA2m+KproXUeoNHJEhdkkLS bWYysgKki3OQo4LQmVPEFx4F8f8Aj+81DwroWk+EIV8VTX1l41l8QGOSy0eViYIjaxuzPLFEQT5a tK2MHJO4+l/tM/ErxT4o07wr4P8AFepT+LvCXhe9uNQ+Et14osFsptV0N7lYFF25bzPKka3aYK7I RGJSHAYBON+Gy+MI/wBm/UdEl8W+AbXSLzXodX0u91i0hh1RLlpZrP8A0aN4Wkkt9qtuVQFjYI28 BGzha1d6jBoOkz6hpGi3zSaEk08niTWHu7y6jlkwk8iQvutwg8tkhZgqpgnfvbckB2vwz+BGpfFn Xb+3PxB+HfhSbUJkm8Q6hqF1b6dpei6eshnbbE+Ptod2iMYhEnyxqrfeGLnwR+EPi/8AaK8R6z4G +EngnxF4ie5WWw0ptH0wSSX7efG815c3Uvlw28ZjiCL18oMvyHazte+AXgTS9L1O30jwj8Q9d0v4 gWviCa/0/wAH3Eltb6Rp2n2kSyyX+pz3paEGVUY+WI3UhQCu1lBl/aC8eftJftIrD+0JrviOG+g0 G8i8KaNqng6OSCGO8mZ3SyBSOKPLRiSQtCgVvMQE5IAJMpJbm5aweFPhGPif8E/G3gK11jxlqd7Y +DbzWLNRe/2BGksSJBZ4kUFCIFgNyQ75iUbBvw31z/wSd06P4fXX7W3wZPhDXvD9x4c/Zl8Sw3eg a1bpG1jMgRWLMCTcSSH5jMVjBVVCxquAvwv4h1v9nf4Z+BdHh+GOjtH4uh0eX/hJPEXibWriW11q 6b78VpaW0ZHkxyKVSWZ0V2Td8wAYfop/wT9+Ivwr8WL+0xY/DjxX8QtYv2/ZB1278UXnjTxE97bN eNFEA2nhiXNq6bZEeUmTa6KdpDZzrfwJej/I0o/xoeq/M+APELPcazHcMSQFY/XNfO/7QF403xDu I/8AnnGq19GXEqzah9mK8CMGvnj4n6edV8cX90fm/fED8K8jIaa+sX7I+kzmpaikurOE+0uO5rf+ Ed25+LHhgE5/4qCz/wDR6VG/h3jPlfyrc+EmhqvxX8MlY/8AmYLP/wBHpX1U4qR85Gc+5/XN8exn 4s6wc/xxD/yClfjD/wAHLPjbxW/jT4X/AAyBkj0OHR77V8hfknvHmEPPqY40/ATH1r9nvjydvxZ1 jjrJH/6JSvxn/wCDmbWlHiP4QeFUC/u9N1m8b1/eSWiD/wBFGuLL9cwROIlbCn5YxndNtArP8Q3r xD7GnVutaQIgVps9uK5vV52lnaVm79a+s2Wp5UdzNnvjB4rVM/KsCp+YzXVWjfusk15/eXEk3iNZ QOWkTb+Yrvt/lJkLWFGXNf1KqLldiwDnmq98AE4FNW+CffpJbyOUYIrczM6YFT0qvcjI5+taU8Jb kCqFxGTwFqZRurIuIkVyLiHzGPPRhX0z+xP8aLlvgl48/ZpvdOXUl1CSDW9H02a6aKN5UZI7kSNg 4j2LDI/qkMnIzuHy0CbOfeQNrcMx7VueGddj8M+IbTXZtLjv4IJM3VjJ926hIxJEfQMpK5AyM5HI BrzsRT9pHlfQ3hJxeh91WTtqNrNqV1qrNN/aCWGq6vodltnZ2ubbbpOiQi0AWyYkB5VAHzHPDKJc dxf6N9m23Wm6DqXhu2g+3C1ZP7P8CwsLXM0BDx/a76dlAcKCUbodwAiteGNX0y7vYfHGneI2to4r tdPtfFGi28f+gCS6cHRtEg3BpPNB2m6YDblmBAJMpqElxo/2fS7DTdJ01/Dyxf8AEjkvfP0XwPI8 dqj3N9KJW+33D7irLtfDkKFPEQ4TY9K/aP8AjVq/w/8A+CNOkaFplje6TF4iul8O6Za3k264e3e5 luJHY5ORJBG/QkYmHLAhj+ZsXytgivoD9sD47S+MPhP8N/gRol/q91Z+Gl1bVr661tGW4ubu9vGA dw3IHlw70B5CTjk9T88ajO1tCFxh5OFH8zXp4aPs6Nzlq/FZDPtX2i7Z/wCFeFq1E7bxg9aqWFq5 A2r8taMNuPlwOVrqo3krsmdkdZ4AtVnu1Mv8PJzXWXiRxyMIhjHUD0rifC91d2wKQr95fm46V2nh PTLm/UyThsMDur6XDxl7GyPJq/xr+h4pr1ysnjTUJOvzYPtXov7O2rNY+Kipf70R/OvK7ucv4hvr jruu5B+AbA/Su2+DV06eI8p97YQteFlVb2eYr1PSxkFLCteSP1z/AOCJmtrYftr/AGZZWC6x4Avo do6MyyQy/p5ZNe5/8HS7bv8Agkj4MbP/ADcPYZ/8EWrV8wf8EbTezftq+Abu2cqI7HVork9jH9hu Tg/iF/L2r6f/AODplcf8Ek/Bo/6uIsP/AEx6tVcSL/an6r8jhyr+JH0Z/PHTflU9KdTXPbFfOn0Q ocE4r1jwTpi2HgazJHzXk0K9+d7jI/KvJoUaSVY1XJZgB+dfRPgzwS3iG303Qo52t0tZhIs0fUMF wCfYda+f4gxEKGHipOyb19Ej2sloyqV5OO6X5nb6bo5tPBEknlsv2q7RWx/EteKeIrgJ4im0WBP3 VrcOIV3Z+Ukf1r3zxD4gtrXw5b6DLKpurXi42r8rYjPzD2J/XNfOd5Fd6hPeSwt+9eRirevfH518 rw3zSjVlLvoeznT96EV2LviJNltbWyr/AHm/Wtj4Z6SNV8WafZGPzFEyht3cd/0rD1K6dmtY/lkZ YVzj35Ndv8EvDY8VeJWtlv7i1is1y1xbthhKTkH8AMc19DUl7PDts8aTUql+x9E/Azwfe6V8Y4FX XpLjTbXTpp7ezkH+ofIj4PUja5A9jXg/7Qurf2p8RdSnhb/X6hcy8HPHmso/QCvpz4NyaXa6VrPj af5biyt5Ldsy7gYwA27oOSVz+FfHvjK8a/8AFck0j5YRoW56lvm/rXjSl+7V/NnRgVzYib9EbXiU Cz+HGn28nVkkfb6dBXnPha2bVPFlrbPIybpD8yjJHFek/FedYfDGnW69Es+PrmvM/DqSJq63MUpV 1UlWXjBrhyt82HnLvc9fGXdaMexTst669NI7ciRi26vob4VazqOieDrSw0HQJtQuBH+88v5VQk9C T1614V4I0Q6rq0ksn+rjUvIx79/519B/AXUYNP8AAw1W/fC+azO2OmWwP6U87qQUYK17NaGuXRko t3te51+heI9O8QR/Y54mt76NQbizk+9Hn+YputeC49Q1C0uhcFWw7Kn97AFN8SaVo/iXV2sIfOtd QsoVmhvo/lxuOQuf4ge4rQ0e81nWdPh1DXdP+z3FhHdQTKG4kIAAcexx+FZYWnGUotLqjWpJxicH NLPBcOFcrhz/ADrQ03xTqdjjy7hsemazZd0jl/WnIPl5FfsEakoxSfl+R8sdtovxRu4Ttumauw0b 4i6beKoklUE+prxsAk4Aq1bSTRfdOMd6yqUsNW1kreaKPoDw7rFjd6lavHMv/Hwnf3Ff0PaLn/hI 4s/89JP/AEFq/l+8KeJ9U0/WrQxzN/x8JxuP94V/UDo4x4ljH/TWT/0Fq86tho4ezTvc8/HfZ+f6 Hzb/AMFXAx/4JufG3aP+ad6n/wCijX8rNvb3jLkIa/qq/wCCqMbS/wDBOL42Iq5z8PNSAHr+6Nfy 66XoGpTcC2b0+7RTVzhiZMFvebceQ35U25glj5dcc13em+ELtoi0sQ/Ks/XPD5hVsov/AHzWjVij lIWIbFWWHmWrLjtUU0ccM+DUouogmxR2pXDqULXO5setd54LVrfQbiSQc7flNcZDHH5nFdbo100P h1kPUyYrwcw+Fo97Cx9xHtH7Okb/ANmeaf4n/rXuF5Lawaa0twBxEK8b/Z6t9mgQybfvGvTvGdwE 0zy1bb8tflOdS5sY0u59F7PndONzgpYk1HWZrqL7vmfy4rpdKu1igCO3asHQoQBJvbAyfmqnfare JeeTZrlScbq+lw9HmoqL7GlSfJLQ0PHniaKysmhR13MuBtryHxT4jttC0+a/uZhubnDN1rb+JGvR WT77iX7g5+avnz4leO7rX75rWGf92vHB4r6DLcDKpZI8vGYpU1dmN4u8Qz+IdVku3fK7/lFZajJw aQc9qcuAcY5r7ilGNOKij5uTc5XY4/KucULMT1oYkrg1GDg5qnLUlkyJJM2Eq9pummG4jnP8LA1F p6rjO2tW2kjQDeOK9LC0KdT4jOUnE9H8Q6l5nhyGLfgSxrXHR6lewW40Oxj8xWm3sqrWlqOpi88P 2jIzfu1w2KydL1kaTftfIPm2kKTXw8aPsKlSKX2n/wAA9qtV9s4O/Q/UD/gqNruraH/wSg/Ym8SW V9PY7/CGrWU13afJcW5aS3mV4n+9GwNsclSCV3KeGNfAp0P4J6tp3gvxVceBvFMOravriW+pWMcS tp1/iVSUUrslilKvHuVAQRIrJtztX9JP+CiI0/VP+CJX7I/ifUvCrapHa6HcedBGu5oRMk0BmXj7 yGQOB3Kgd6/OzTviB8RPiD8TNW8X+I9NuJLOaQeILzVbWGVE0iaKMGSSPyx8jqYCsXIO5FwSjMG7 qO2v9aI+fqfF/Xcf4G8M+Krqy15brVI9M8SeH2a08RaTq3joaPqsfllgywtcP5c0SlMNGVLK444I psem+ApvhX9k1vQNSg1y21gz2EF54FtLqTV7dl3TwDUUniaRtuWRNhbcFCOpY16B4i+G/wAD/wBp jxb4d+Pnxj/as0+3tfFmtLb+MtSh8OzJqWmMYmCm6gigFu7s6ov2lXVXDbihbJry/VdQ+F/iLxFb voGjp4X8QeH7zyo3ikTZeeRJ+6ldJCsZnwFD7Wj3Mu4I5Y433Mz1vVNP0b4afCi18Iz/AAv1A/EH wX8QtH8Q2fhTWNTe8i1HwwI28iOMpJIhP2iciSNMMqvkDCtjxr4v+JPDHxv8fyS+ENP1Dw5otrcT Gz8AyZnk0yJI8tFbSrGFkyYwPmCtubkOcsfVvEfwc8Q6j8RV+Ifwy0TQ/DnhPx5eOl83xI1MS2S6 gq+c+mSXexJrZZWG6NZhCWVl+dh89anxC+PNj8RfAOoeGdG+F2j+FfDGv69Z6fpPhmPTy9z4b1qO xKXUFtcSENFBONu1SSoNwOR5T5VgOKbwT4p8HaLffFfwN8O9Sk0vwD4T0Kfx1D4itN9jNrpuYY/k BkBAClQSvzFkkBG1znlPFdn8K5PGXiXx94d0e58Iw3Glw3sPhm1V7o2EN7HDkW0jhN6MZxGA4BjV zzJtUtc8c6j4c+JlnB4u0n4ci3urfS7Gxm0/T/EwtdP1loIhEk6WrRiTzCYwZLdXDhslT82a674+ w614x+Evh/8AaM8ffETStW8YXnhV9Ou/A9voBsYvDmn6deQWcMcyIw82QtIjKrqqgLuJbaopMCHx 7pF/+zRNovwm8UPZ6Pq1zbqdb1BtBsI9Y0FbmJZbVtyK0hZUYSM6zbsSCMmNlGeZ8AXnxA+DHiHU J/D3jHUJp/Dd3NeWd1p5+zahpl/FiV1dZUfYsiRs/AkSRoQAetYXi7xYPjL4S/4Wx8R9Q1nW/Fsn laPJNNfIgmeKILBOTsdp2EXlRlPkOI925tx2eqaj+0Ra65+2xrnxW+JvgOHWdB8OeH5PD+taXpK+ WNUit7X+z4Szkk+ZJN5TFwQcDgYXFZ2Luc18CPiTe+Gf21fhD8XPEvgnUNP1C6+KFveax4g17Vml vtXW4uYRK0iFUAVcyneqAEykEkiv3e/at8WLoGgTWttOqiO1klfdjlQp5r+dH4tWuk6Eml38esX0 PivT4UutVFwwmb7S0hcIZQ25ZEXbkMCQflYhlIr9VviJ+3r4U/aM/Y9s/jboutx/bZPD8Nnrlt5g D2upeWEmjYZ4y+WX1Ug14WcUZSUJr0/yPpcgxEYudNvs/wBH+h+a/wAOPitH8L/2lPEXxDs/Et/p OsLqmox6HfWNoJ1WaZ5ImWZM8xskjqcK7Z2kKcYNjwR4V0XwJ8StB+H3x98O+KI/sesXNnfXXhIS wa3Y24jjnjkt4plGebhnKSIGKrgFCKPgxoMt78N/iR+0Db6tpNrN4V8QaVcW0l9BHLcJJczXKLNb o4Ido5PLZlxyoJGGCkdB4Z/aG/bX8Paqv7Q2q/EDxbfeK9Ys5p/D8+o6g6tNaAeXLeRRlla4RclU WMFPkkLApGyn3qfuwS8l+R87UkpVG+7bK+j+KfgY6fETX/FB8WXWht4d1DSvBeu+I7j7Tq19qR/4 9o+MRwRBPnmC7iFYIXxLtPn/AI38I/EjwX8NdN8Y+OPCt9pcfjm3T/hHvOtvKjn0602qWUHkqZPK 2t32MSTuBPWfCr40fD/xP8ULj4rftR+BPElxpOoXUv8AbXiDwDJFaSR3U53tMUmikh3sw37YvIJw eTyK7C2v/FnjvTda8XWvxn8Sa1qHgmO0t/hsq3s8knivSpb4IbFkSTdHMqnzmRF3cPvHyh6fmZh4 g1f4zR/EWz+K0PgfxF4p1mx1ixn09tW02S6l1TUbKARW6+VGD/otuARyf3pwOASE4H4zeN/F/wAS /hcukfELS9Lh8S6x42vvFereJLO3QXVybsTQCOfYBiOKe2kxsZgoujhNwIrsPB2v/Gz4MfFC607x H8dNa+E9vrTvZ+OPGEkl02oauszjzWW2jPnXEYIPlsqquMsXUtivH/iNJ8NbrxPrOqeFtR1CTwva 6tJpmhztYfvrzS412rmNmKJIVKSEnG2RyeuAHa5LO++OfhkeD/A3gPwaPh/rHh/WNB+Hdhqes3Wv akjSaoZ9UdjLAiyuFjk84ELtRzHbhmBHWP4J6l8Qbybxt4AtPhl4Y1LTfD+mx3vi++k0u2u5xZQz pbTy2t1t3DzFnbBjJ3IFWLbha8h+wW/ibxPdax4a8QS6lpWn6laWqLrlzHHfPCY5dimMStuiREMb MpCjegwoIA9U8ADVNG+Hd9oXhz4i6DpMOmXGdQtNbv72LU5pzkokdgB5UpRo/lUCREf5mYHaymw7 9TBXULvw9peoavrHgibVIte1iX+2pmvHZre3jlwbcvEy+VNvLMwlXaQsLBccV3f7O/jzxt4W0q4+ F+ieP10nQ9Q1Kx1LXtG8YQBtJuB5im1vWkiR5LWQB4v3iLhflLSbcqIP2bPjz44/Z7vPFvh3wVpy LpviDwLeaZ4kttdsWuHuVmIjjmkt1cbJFkcLEhPy+YSSwYk9F8JPFHxa/Z4vte17TvhXLb3nirwS fDdvBrunvt0zSLhEE2o3AYosbPhWjErqn7wtgoELA0RfGn4J+BPh1qVr/wAJP4i0/wAXXVjHBYap f+BdYF7pdvYpHBGs5uFUZuIYpYVZUUxGSRSehR/0h/4JneArLwJ+zf8AtD+B/DPiLwH4x0fwf+zd 4u061+IngyxuFl1KO623cVvdSyqoYx5l2qm8KRIpcFMH89tG8U6H4pX4dfsxeNPipo3gdfA+pTW/ hv4g6LHNDE8Gp7LkajOFP76PKCN33RuEeIkfJIp/S3/gmbD4w1v9lH9tX4keMPFa64918MNW0y31 az8PLpVleRWmlShZbW2VECwFXUq2xS+WYjLVliNKL9Ga0F++j6r9D8w7q6SIXWpPjESH5voteF6l PFc309xjl5Wb9a9Z+KWsw6B4NuvLwslwfLX8e9eKC4LnNedkVNwpufc9rOqy9pGHYtHZjpWz8Klj T4qeGSP+g9Z/+j0rni7Hkmtn4VT4+KXhrnpr1pn/AL/JXv8AMeJzH9Z3x8Yt8VdYGP8AlpEP/IMd fhn/AMHJetXV5+1V4E0B4ysdj8OVmjPZzLqF2CR/37Ar9y/j9Io+K+tEf89Iv/RMdfhT/wAHH+ry Xf7YfhHSpIlWPT/hrbv5gHL+Zf3p5+mKjLUvro8Un9VR+dOtXH2eDyww6VzF/OSrPg1p6ndSXNw1 Yt/MVDLX0FaVqeh5lPcxZGVtWhZyQvmr0/3hXokBVoQRnG3mvN5CWu4xv2/vB83pz1r0rTlkktY3 ljwSBms8LJ2ZVb4kQzWYkT5OtZ81vdwFmQHit5oNp3CoZ7cMCNv1rrMTJh1OQDy5xVmRYLiLfGab PpwxjbVX7Pc2b7o3OPSl7wbkV9ab4yjA1DplyYpfsF2//XNjj8qvG6WddkibWIqjqVlkbh1HIZfW satNtXiaRl0Z9Rfs2fFDUNR8MwpceJLqxvNBtV0uPV5rgySi0ZLpk0/T4POjEcsvIMgGRyxdASx9 d1qwaKJdBh0C1jh0KPfZ+E9SmkOmeFUEtrGW1qd1kFzeEJ8kRxg4yAf3A+MvgD8WZfhz41XUru/e 1Wa3e1ur63tUluLWKQbTPb7wQkygna/VdzbSCc19CfHTxd4b0H4a3vhnXdNW1kkty+j+G7V0aJUk uJFTUdRk8pXN4FQbVYhiO0ajY/mShzVfU6eZ8p83+LPEV3f6jda9reqzXkskhaS6uPvSdhxgY4xg YAHQAAVyELz6jcte3AbLfdGfujtUur6kNYvvLtifs8Zwo/vn1qxbpFbR/MBXfL3pJLZHOrq7LNqs cMeA1WbFFuJfmB61lm4aV8RLxn1rb0+PaFKL2+auug4uWhlKNo6m94N2bpS6dZNq/QCvR/DbeVY7 Yh802Rj/AGe5rz/w7b+SDGF+bcM4+mf616d4XsLOysZNS1eQRxCE7mb+BMcn+dfU4Wn/ALO35Hj1 pfvF6nyjp7FjJK7cvIzE/U1s+GNZu9B1uDVLJ8NG2f8AeHpWRttlnlax3CFpWMIbrtzx+lW7D5zX wcKkqVfmjumfQuMZws0fsP8A8EItX03xN+0z4f16JVUvo2p+Wu77jG1OR+W6vpL/AIOmjn/gkp4N J/6OIsD/AOUPVq+Qf+DdaG6f9o3w9E2f3ekapM3uot3Qfq/6V9ff8HTCkf8ABJLwYCev7Q+n/wDp j1avUz6o6lRSe7UfyPMy+nyYq3ZP8z+ePkdRSMV6E09+tRNndzXz0j3jS8I2iXviewtcbg11HuHs GB/pX1L8LYYorLUL8rjyI9i59SK+afhVCJPHdgWXhWdv/HDX0p4av103wRd/ulVp76Rcg9a+H4wb lGEP63PrOGo8sZT/AK0RX8VxmLQdS1mWUZih2Q5P8T//AFga8n8P7Y7lW+9+8z83eu1+JHim2tfD tvp7TLukld5E3c4wAOPz/OuP0JFniFzDgfK7foaWVUfY4Ta1wx0vaYm3YzmeRrxnVdu5vvKOn0r3 D9mfQ4Rp8z2UXzPIE3EfeZjgfzrxaBHlu1tsn5mFfTP7PmkRaBodjcXMXEYkvps8ZSNSefyFdWOn /s/J3PLjfmcjq57z/hFvgp4019pFX+0LyaC2Ud1CCMY/Emvk7Et94vnUnlbpEz7LxX0v8YCmhfs/ aDoDT7n1O9MsrBs5Vmd85/KvmjwxBLda414g3NJdltufevJqSlGMvJHoZZF2b7v8jqPicoa28gnc IbNduex71wOg26yvdTt1itWYdBg13HxFuf3NxJMvzeWqVwem30lvY6gI52WOS3IkVR97g4B/GuXK 4yeDsup6mK5fbJmh8Opri20y8mtdv+kMsDN9cE4Fe9fB60tj4WgtJo1ZJ7gkqy5GAcj9Vr598P8A iJprWOwtLeO3hix8sY5eQjBJP9K+ifAmjXlz4cm0yX90Vt1FpInBAKD5uO+7NY57Fx30u/n2udWX 2lTjbXQ6mO+H2uR7m0VN0zpAwXllQZyf6Vn217PGJVuX3BtOkuImz/DNIzfyIFZOt+NrkeGfOaGQ XHkr5a7vmWXpVrxF4htyP7LtLdd62MUBkX+6rNj9MV6GV0ZOVNd2jjxUlqc8o4zT06UBMDkUJ0r9 QPn4rUlhxk1YTOMEVFb57CpwrYBIrOTNFuWNGGdXtf8Ar4T/ANCFf1J6R/yMsf8A10k/9Bav5b9G Vf7XteP+XhP/AEIV/UhpH/IzR/8AXaT/ANBauXEa2POzDePzPA/+CkdqL/8AYK+LlkR/rPA2oLj1 /dGv5y7Lwnb2gBa3X/vmv6Ov+Ch8qw/sOfFaZui+Cb8n/v2a/nF8Q+NbW2jba2PvVnTeh5wzUJra xRlES424xXB+L9Si+bZgfSovEnxCea4ZImP1rmrvULnUSSS1VKXQtGNey77hmzVWe/WJODyPetC7 sju4Ssm9sLociP8ASqjGUo6FI0tEb7dlie1dXuFro0can5mb+tcR4fvJdPZvMj4rt41N3p1vhfvY NeHmUeV+8fQ4PllRgkfRHwLgEPhqzGOqg5rr/HU5aBYi+35e1cx8GZVm0G0CRYUAAVrfEG5xexQB +rYr8nx0faZoo+Z9NTspxb6IpaZaL9jYbutYviK8t/D9nJOWXgHk9q3I5o7S13sdoC5rxv4seMJ9 Tvm061Y+Wp+YqevtX2uDo88uVHDiqnLG55v8YPH17fXUkNqXZW+8wNeYlnZ9z53d91ezWvhOx1Ri 9zBn0Perer/sr69qPg6bxpatFbx7WaCJh8zgZyf0r9DoU8ow+Ej7KrefVW6ny+I9rUlzPY8OPHQ0 8Lg5zVkaReRyNE68qxHApTpd0DjZ+ldSoVpaqLMUpFaQ5XA4qNclsAVck0q625K4ptpYyNdpE4+V mw1H1etvJMmRYsbS7kjzDExovJri2XE2R+NdtplrbQWqpFEvHtWJ4xsUls3lWMDbzmtYyltExa5m S+D71tV0q4sC25o/mX6VXurVlfbimfCDWNO0fxjHHrCN5M8ZjO0Z5PSug8T2C6brT26JiGRsr9Ca +YxjlSxzTW+p7WHpqtg1Lqnb/I/XP9sN93/BAX9njToXSO6vvAqW2nzSMFEVw+q26o5Y4Cbfvbsj bjPavz++Aj2za14o12y+Gq694e03Rba48SaDrmqLHLE89pHYNKkm5SFWW4niQtuEXmQlwEZmH6L/ ALU/hG+8U/8ABB/9n/StL1r7Gsfw8kmu5mk2q1quoRGdSemDHv68etfmvf8AxF8KT+AdS+FUfiLU G08a/JZtperRwQ6RYWM00bRJHdpi5WQG1XfIVeJtqlgdozVHWT9f0R4lZWl9/wCZo+DPGWn/AAu+ DHi74VePPjD8Rj4T8UXUNhpnhVdPTyrcowkY38U7r9mmjZYinlsA4BY7kyp8+tINGh8U33iPSLjT /E2oaapj0q4vrbZ/aNzHPHiUwFylw/kiRgA7biYyykn5tjSfDWm+EfhRrXjPVv2lLq+8WafaLB4f 8DaHJNfI1nu3G4muiPs628fLeWpYOw2HbuIq5oXjL4GP8PL7UvB3giUTa14IkttY0rXS8ltYeJBd KIb3TjADMji386VUIAHzISVrr0MDpPFP7PXgSPxNqmleCvG3gHxD4X8SaPNqVn421C6v55rSWRmZ bUW9qHNreoO0sbhRuYttY4w/jj4z+DOv/C7TtS+AeneJbTw/Y6TpmmzQ+JLhZ7mDWIZllk1GXy8h EMDrAhAwVwAqgKpP2eNe+Jvg34p+H4PAs/mW+pakltDDceLLnSWtP34P2rz1uY47V5HVzskLAeX8 ykYyui6746+BPj/xd8TfEvijwf4g8YaX46ae68J6pZi6s9csTa3637bQojeAEhDsyoIUo2FWmK5x mueEbz9pXx8sfwh8PfvNT16az0G3jVYbd52Z5Ftd0hCI8qjzEBIy7SL2Br1nQof2hfg74iufgf4Z +C2tLN468Pf2dq2lw+H7j+0NEuhqz3cDRoq7t0UjQZXBSSNh/eUjkPhz8QPi34v8H/EvUPhJ8JPC eg+G9Wht9V1rRZdUihsLdFumWCW2W9kMiTIRKqvDKjKAcdqb8IdP8Aan4+tPH3x08ZeMJdJt9cW5 8QXmi6wmo3FvJHayzI0WoxzDy3dIGTBVm2xggkqCIfmPsemw/FfQbf4wal8HP23fhBqE1xY6Ltl0 /wCF1jDpreH9Vt2Bgu4lUrAJCPOE0wGw+cowfLwPMohZ+G9OHh34Zyapbx3beZqVlpfjzTnvdSnC kczw7jNtDOEhjQH526s2axfjZqL+GrWxm8X/AA1vNJ0/xJavqfg3w3qGrSTXUul3ExdLu8uM+bLv dcxxgopYPIVAI8z1X49fFr9oP4XeGrf9lH4neEfC9v4X03wPp/iPwzoy+HLbzNNDxrIvnScziZt7 wuxkDlir5HSp+0XfueYnwp4GvNf006j4Qk1bSLG4Hn6HoPibTob24VmBkGwSXE5dxxk7ivACrjFc 98XdQ1/4H+P/ABN4G8GeAvFXg3wz4hSG6t/C/i6N1uoI8ZjYlkTzAGLhZNo3KeeRW18UfhBqVrPY /Gv4l+CNY8O2fji3bWLaG/3WdvG0k0hcwu8byToeHRI0Zgsq7m43Hnf2kvi0fjVPoWt6ZrPirWNN 8J6Ba6D/AGn4jWNniXfPLDFuQ5K8yKpf5iI+fQKUIy0aGqkqfvR0aND9lvwjqvik68vhbwDoviTx FHo93JoOj6j5sst00cW+4KRLKqP5dv5rgOrFnCKuTkDU0/4lfGn4+6j4X1GLVTrHirR9PGi+GVWG HzYrh9TiMShCArMzXzIpYYwT/cyOa+DWneN/BXhW4+N3wn+KGk6b4jTUW0a3sYfECWeqWsE0Q8y8 RX2/uSC0LSbhsDNng5G74P8ADPwt8O/Ce1/sX4rm4+IieNra7vNI0y3ka2is4Y28gfbQNgka4cJu VmUO8fOAWFSXYhHpmqeN/jl4X+HGq/s+a34p0XwxNc68w8WeGNKt7Wbz9VVVAaaFY3t5GIiGII2S QOjMqOcJWd+zJ4a+GXg/4j+E/Fn7X+mXGjeB9c8RNMvibSNLaPT5JbO2l+ztutk2nM8y+ZGgDqIf nUZNcJ8NfH0cfwI+JHhvXPAE3iLxJ8Q/EOmQeHbxmLXVnfW00txcXCfKWeQrMsZAKk+ec5wRWZ4i 8Wa/pnw/vdI8fajDfaDeeIIb+38L2GurPDcauluY7i4kkhJ8v5X3SKpDkyxgMMFgWvuNyOl+F3wh +NfxT+Jkfwt0z4v/AA70W6tdxPibxFr+m20ttDEANwuJB9oIVcbQmWwMKMdOb8JeNo/D2vaj8L/A Piy10vQZbxtM8ReLJrWO7W705pkea68uTKkP5BfAOWjjhjGWLF9L4o3X7Pmpfs3+H7/UPAHiuw8c S3kyWWt2u3+zZbVY1LWMqysZN8EjIEbczeRNEWZsKgofFTQPhjongjX4fCGneLLjxVY3zJ41judF f+xbO08xvssYkjKyxsuyHJddpdWAyBkkvdJ6nDSWvw9bxxrGr6F4lvtQ05J5Bbzf2bFa/bLdVbBM SMBbk7BgAtg7SR1Fdtf/ABX8Q6J8JJbPwz8Sb5bfVtWe31DSGswbbUVtvJcSozASRI5kDPDhVLA9 cgDM+Enibwr4D8Gtp198Mme91DQdRsLm+nj86QSXcSgzpCSiqIkjMcYLE75JH5KqlepeOJfh94Q8 LaL+zt+0z4J1Dw7YeBLDU7tbLwvBAdQutYvDF5NtdXsnmITsiLSMkYWMR+WELKaSKcepaGm+Hbvx h4f8NfC688ZX3w4tvDel6z4+0rQftCXsck6JNcabHJ8wmx5g8sgKgDs7DKySV0sXxcsvjLJa/Bn4 keK/Gnhn4RaRdLJofgnUPEcusXUcqSKsFoSqxR28bSFUEl3hY1ZihJFecfEzTfgv8OPjjb+GPCPj 6bWL6y0+LT7zVYI7ixsra4SExfZ3fzUlnAASEuv2VRyWBGcULaP4f6YLjS/GF7J4fgt9akt59J1K Ny900bMDH5cTyNZwrKu2XiR3wwWVuVV7gz1L4ceOPE13+zvongXQPh14F0HxR4d1fU9c1Xxxca7Y Wl6NAaJLgaeLfzY5Zd7ytJEiEPzGIgNxNfX3/BMP9oPxt451r9sz4Wy+PfEWqaBpv7MfiScxeI7o TXMt5DFHbCaVx96QQhYt3O5UUnJya+PfC1hpvwe+Ocd/Y/Fn4cePtWtfst5HrWgeEvt1hA91Kq4U SQxPc3SLMWjgWJ2DhQGHl7K9i/4Is65CNe/ba1KPW5NSgtf2VPFxhv5Y2Rp4o/LCNtJJX5FX5ew4 HSs6yvTaRVGVqsW+6Piz47eKPtmrR6NBJ8tuuX/3q4SK6YDaTyKdrWqTaxqlxqM5O6SQms2SYx96 0wlGOHoKJ04qs8RWlM3In3rmt34VxMfip4Z2n/mP2f8A6PSuO0/UsHDt+tdp8IZo5Pil4ZYP/wAx 6z/9HJXQc5/WR+0CVPxX1gH/AJ6R8f8AbFK/BL/g4/1m3uf22NB0a1/11r8N7EXRHUlr29Zf0Ir9 7/j8T/wtnWlIH+sh/wDRMdfgz/wcgeBxoX7aGgeM1+7r/wAP7Rz7NBc3MRH5BPzrPLH/ALb95ri/ 91XyPzju/wB3klf/AK9c9q8oO49K3tRjkmk2Rk/WuY8Q3Cx3Bt4jnHVq97EyageVSKBuFguopXQs FkUlQeozXpfhmELpkYjk8xP4X9R2rzCMb54wW/5aL/Ou50F7zSRsTd5LXDKV/u81ng29bjq6nUug wMGopF7ZpomnO1yopxctyRzXo8q3MCnKMPjdmq8rof8AWValUgdKq3SkjpR0GZ18UY/uht+lV0uz zFMtW5rVs5NVprYt0TGKwmpqXMiou8bFS+g2YvLd8MvP1HpXUeL/AInaz4v8E6R4L+zx29naKZbo xvI0l9clpCbiZnY7nIk9guSAK5u5t5RA3HtWvb+FXnij8ud9zW+9W2/u1UcYLdiMd+4Ncso+9exs rbGVDDBaR8jGOlRvcPLy3C+lCK1wqyrIcHpxUiwngMMipvKVklZATWjRBQix9P4q19Lk8ydIt9Zk cEaHcBVizZUuVctjmvRw/uyVzCp8Nz0rwvZW6DzZVzubP9K7HWdJvPGXhPUNLtCY4fsTiSQf7vT8 s1znh2wP9j2sqHd5kIbr6k11PibxDYeDPg1rl/PJtll0+aOFQ3zF2Uov/jz19rGFOOBlzbcrPn5y l9YjbufJtu+Y1I7irtkCJOHqpbfcCMe351dt45C6heMV+Zx96Wh9Wfrp/wAG4ejSaj8e7TWbVC0e m+FNUllK9AC0EQH5zD8q+qP+Dpg5/wCCSfg3I/5uGsP/AEx6tXh//BsF4clj07xj4lni+aHR1gUn +ETXSsP/AEnr2/8A4Om/+USvg3/s4iw/9MerV6GbT9pJP0/I83B/758mfzyP1qN1/izUjkjtTH+7 XjyPaOm+Di+Z4/s1Y9m/lXtN7Druq6bDodpefZ7JpppLi5VcyAh8ADtzXifwik2+PLLP+3/6Ca9y s9TktIUjuJMBlk+X/gdfF8Rc0cVFpX0/U+qyHllh5J9/0OV8d6Fouj6dG/2Yz3RLFri4YlnXAA9u 3YDrWXYQ/YtLW5tVYKqq7Rx8ZycEVb+ImqC/u441kyqKR+tQRsU8J/aB3YJ9cHNXhXOWDi5bmdfl WKly7Ij8J276hraxtu27h26c19KX1zN4f+FniK7sTlrfR0tLcd90jBSPyrwP4X6ObjxjCFTKSeXK Fz0BG7FfQ2lWkGtfDi40W9byZNb8QQ20LFc9AeR6425rLHScqkInHFpRu+5z/wC1lr/9m6Z4c8Nx Ns+weH1laNW6M0Yx+ua8a+EtpPd+JbOALuyzOd3fmux/ai1tNS+IWoWgnaRLOOGxjkYfeCL1rK+A ywR+PVeZQFt9PkZcjjpXk4yfLg6kl2Pay+FqcX/WpjfFu/VLmRI3yjS5P51x+mQaXN4e1C/vrmRS qgJGgzvOf881sfFq8NxqhRAMbm+XPvXOrER4ZkUTKpZxu9cZrbLaco4GHnYMTP8A2iV+lzY8PRaP d2Xn6bZtDJAyuwaTcWUYBbpX1L4MtUTSYb1XbDWq59xjOa+YPgtbtqfiiDRZx+6vY5IZuP4SBz+B Ar6Q8FSyxeGrrw/LdGVbC2a3a8Rdu9iDjHuB1+tePxDFSrRgns7/ACbPSy+XLS5vI5/Utt7rP2mR nVbebdxwGb/61V43ebULict0YL+lPunW34MvyqcZY8mmaeySWxmXq8jHPqMnB/KvrsnpL6xTiv60 PKxUvdZYD5WnKMcVHUgJByK+56HlR8ixENpwKsKTio4+V+apY1yvNZc3cpFjRv8AkL2v/Xwn/oQr +o/RznxLGf8AprJ/6C1fy56NGv8Aa9rk/wDLwn/oQr+ozSP+Rlj/AOusn/oLVy1+h5+YfZ+Z8/8A /BS6Vof2AfjBKn3l8B6if/IRr+YfW3u7sMWPGW/nX9O//BS/b/wwD8X93/Qi6h/6Kav5ktXkt41I B9ayieekcnJppMpBJrS03R5b1vs9vHuf+6OtQvOGuR5a7txwBXXeB9J1m31iO6gsfMyuWXNa06uH hJKpd36I6qGGqVk5JaLc5658MT28/lXURVsdxUsfg77TF9zNdP4nnmvtdU3Fq0Y+vWrdsYoIv9Xk DvX6DPIlRoRrQj7rSfcxq05x1Wx5f4o8JzQ3UNjaw/PNIFUKvfNdzf8AgjUvCUFja6lAVZ1Uc1s/ DPQ7bxl8Z9LsJ7cNDC/myDHHy81337R0OmT+JdPsLMKGjy7KPyr8e4qxXs8XyI9jKbuokb3washB pkKMOEXNN8b3IvPEkcCH7pzU3w5kNjonnE/w4rB1LUvM8TyXkp+Ve1fmeH5cRm1/5T69xcYuXlYj +IOqvp+jbIThmWvJZ/CmvXqNftBuV2ypzzXoXjPXtO1LU7aO4/49xMokHYr3rqNa8W/DPRtFWdpr FQseVVVGelfWSxlTByjCnScpS7HlVKP1iXxWSPP/AIe6Xp2kEXmvxBQvK76d8UPjvqWo6RJ4N8Lh Ut2Uo023kKeoHpXF+P8A4s2/iC+a20n93CvG7pmsG01G3c72b65r9N4W4bjJLE41e89o9jzMV7N/ u6evmRWfhBZBvdOc5q7H4Khbny60rLW7BUAYircevWAXrX6jDD4W2qIp0O5zl54KWOPJirmdW0IW Mm9V6HNejX+u2TW+c/8Aj1cR4p1O2kBEY/zmubHUcKqT0JrUY8pT0rWwz/ZpaTxIwuYfKjHy/wAR 9ay9KnSO53kZNad1d20iYIrwsJhcO4ts89U0clcq1hdLcD7yNlT6Yr07xA8WseFbPWlPPlgMfevM /Ek6NLsTjmu08K6n9s+G7W0jbmhk/Svi+IqMI1FKG8WvxO3LZqNaVN7NfiftN8X7OPU/+CEPwS06 5vre3WX4K6wslxeKTDH++X53ABJUdSADwK/Kf4YeFNP+IfxBuNW8aah4e8H2914bn1FLKbTjb6bJ NYoEKRg/Li7eIxAorAtcPgEpiv1i+IF7b6Z/wRD+BF3PDbzKvwX1plhul3RSP5o2q47qWwCO4Nfl T8IdV+Jnw+03Sf2kPFWuWMOn+A57G20/T5NSt/t0d1FqEk9vHDZs+ZUQO+4su0IWG4NtI8mj/El8 vyPKxHxff+Zv+O/EWmeKvhFovg74C/D2Pwfp3h/V76/ttF8T6Va3t5qS3giaGGWYxn7VtkWaOBZY l3CRQC7KSOnPi74d/G++svEPxH8N+Efhr4H0i3uLDxDrHgPw5Ilu91HCHdIbWGWOS9llYqjSNJ5S Acoq7Xflf2j9DPjP4cfDW10b4ofD2+vNQ1DVdRn1bw7qEj6pfG4njmjk1OFYzKt3EXliCYY4XEe4 ZNWPCfxY8G+B/Ffw70rRPhYbubwHpupCPw34ybdJ4pv5oPnFzbqu23tiiIscLZeQnBY72dexbGHq czc/D3whNJeaH8MvHOpeZvjutNtvD9pJFJrdhJkRyiGS4ZEeNsB9sjFcyZjHluay/jvq2jyfE3wX 8Yb3XLW606a8i0TWLjRNKhjRreC2tobkCCJtsjssj5cbVkYuyk5yOy8GePfhtoNrY6V8OLWPVL5f hvqGk+Pry+8iG1tbm41GS4WLTZZGxFmNvs5myFVXlZcjk8l+2voHxGv/AAXcePtW8KeCdKS+1SOJ bbwD5J061HkQ3CxxPA7IXVXUMwY7mLgncpqiTlvF3hTw+vihfhR4b8bWOueFY9S+yaB4qhlaOOQT yM0Nw64+UJ9yRGG5N7FeME91P4i1L9n3wt4m/ZfTwfubS9akk8YaxrV9arbNq8NtNBFHGrACVI/M kKp5p8zexZGG0DwTw7qVvP4Q1LXfLtZbhUhkkNxI653OY2kVcBXkDMpAU8AbiDiuw1fxxYeJPElm dQim1H7V9qvFkk09r6Vbia6lm87yTMiuWgMJJfdwgBHHEbjO5+EfjC9+Kq6LrHxcnt7vUx4g0zR9 B8Qa/cTyP9nR7h5o4lAYs0YmhVR9yP8Ad4UHBpPh78a4oPBfj7RLJv7Qi8UaTHY+Kvij4ksp7y+j V3DLZWyNKfLWR0UbmLSssTPhAm0dj4s1TQviV4e8C+LX8a618TfF3hSztVg+HPhvwB/ZK6Do8bed LcStZho2kbdHhhkbpAX5BWqd38ffhR4S0fWtQ8P2uq6t4T+23F54R+H+tSrp1no2ptBiGWURQn+0 ZIElO0s0ZJAJ3biaQWNr4MfGv4r+Ivjx4i0Tw5478O6PrGmfDt7az8U+LreK8j062s7aKT7E4u0k jhGxDbFY1B8w8vKSS3N/GT4HWuo/Bbwf4uXxn4ft9X8ZWUN5qHhnw7am3ew1JpTFbRXVvETFGbiP dIjBY2QiTKsp453SfhwPCPgzRtVHw28VD/hIYY75r7xRocdumsnf8r280tyF+zxsyszMkgywkkGw KF2PjdP4o+DPgXxH+z3pnxC8B3lv4u1ew1LxZqGk3zXjS3yJ58NnFefOkaReaV3FhudXJfHFMroX NI0P4k+LvgxqHwd+E3wY8H3nhPwXJJrWq+OLizEmrzshJa4We1JuEiABxGqkRoAZCeTXG/F/wb4Z 0HVrf4f+FfG3hvWNV1bRYr7XPEmkX4uLSytEXzzC80SL5swMau7CJXwqId7Emuq8H6p4R8T/ALQm m6H+z58HW8OyTXMlnZabpd4s11JHbWqtc3Lz36yZ81C7CONIwwyOcgHm/g18Tzfad4i8C2Xw98I+ GbHx5o8uk319ca4tosSLIsqTKLuYlSJIwMgqhBK49HsHkdlrnxKtfhX+ybe2Hh7xj4d1iP4s+GHv JreWNP7S8Paja6pHbXbQNjcsd3EZGOQpZMqRhBl3hL9qXX7Kw+D3jLSPhT4b0jUPh3Y3WlSatHax Pa6rBdRCBL+VFXb9ohLKJGZi24wkgdK8q0D4haJ4J+IFv4Z8Q6X4zsbPT547CbTfCviaKCWa3Rzg CTyJFkZ3kkfcMofM+UbcV1vxY0aHwN4u1HwyNK8Q+H7meNP+Ka8XaSunapeWcysjbgiC3lmQk7Jl 2tKN6urZK0XQjzfT/GniXXLHUPA/jMT3U1tcT3l1JqUjFlYlfM8x8F4nDrlJADhmZSCJCK3f2j/i V4s8fFdQ0D4sw63eeKLS1fxJJoMEltJfGOIRrHfIoAeZPmXIJWT74CnO7X0rVPBGmfCbxH8MvEOo 3kfiBtPji0a1W2P2O8vI7t5bj7VhdzSFUhdGlO0JtXgZFeT+BtV8TyfEK1ni1G8uL7S7j7Tb2scP +jtJD86gR8ZOR93aMkYxkis9x2PSNE1L4b6utjpGqmPR7W81a3Oo69rUM87Jus1imLvD5jmHzVne NUiD4P3+m3sPB8XgP4p/Ho+CbDXbHxNpK6rIbm98UyS6bpeqRCQs1w1zI0k+ktKQP3xJDu48zblg 3H32vw2Hwpj0u38K6fqmlahawp4luobiOS6gvIbu5lhvbdlYtAjRXYiKumzO9SobY1ei/C3T/in8 c/Amg/Az4a2MN9oPgnw34q19bebT47KWe5itTIzzIHf7RPE7Q+XyxCsvHWqS0J5tbGR8ZPBXh7Wv iz4qi8PeEvDGkw293m+kk8dP4nvBNM6RN5U1uwiupnll+XKABm5YbSw7f4o69P8AtLfFbVPjB/wr 7Rlh8HeDYIptUtpre0t1sbCSOx/ti4MiyC4uLi5OxECOzHYAr4XPj3gvxFp+meF7zVNRvrzU4NH0 +N5PsNiLS1tpZP3aICqr5lywLKZnAKIszL5jBWXo9C+IjaTrOoeCtB0RdOv5tBg06DVLeNDZiOae C8MFxb7Nktu0pdFYktsdC3mlRloGz0i2mh8A/DrSb2w8H3Gi+LJ54/FVn4wt/GKavqGqWfmeRHKr RKi2Bi3SLG5US75GIAKgr3v/AARJ1g654Y/be1wxshuv2QfGc5UsWI3BG6nk9ep61wPi3VPG3wO8 JS+CvDXh7wD4XuofCupSeM28MapLfvq04MN5BHM03mpE9vLBBFshchJDKrFTKFPWf8EJ2P8Awrj9 tTc2f+MNvF/P/bOOkVazR8OwMHSob6Lj5afZNlKW5G8fpW0S76WM0zGJq674M6gW+KnhlC3/ADH7 P/0elchcp8+2tv4PyeX8WfDBz/zMFn/6PSqEf0Rf8FHf+CzPgr9mT9trxz8Ctc+EsuoyaDc2cb3t vqhjL+ZYW8+ShjIHEmOD2r8q/wDgsF+2v4a/bd8ceCPHfh3wdLo39iaJdadNHJd+d5oM6yq2cADG 8j3rrf8Ag4Jiz/wWA+MxD/8AMQ0ngf8AYGsK+JvFcr/YLWN2J2yScN9FryMnjV/ti7qNrXTQ/XuJ MjyfC8A0cXSo2quNJuV3u0r6HK38yWVvLPjLKvyr6muOa2dvMvrr1zj610fiJppVWCH+9zWHPbSG JlZ6+txMuaVj8TpGaiS3DqkCMTmvWLbTngiIlh2NIqtJHIOVJHI/pXl9pdnSb2O4CBgjZZfWvYpd WbxCF1goyiWFPLDD5goUKuffAFbYKEfZvXXsZ1+ZSXYpKBGAhj4oUx/N8tTum7k1DtK9q7LamJFK oI5FVLpCTgGrL/eqvcfNznFBXMVmC7cn8KhZQBkCppGAXrVSRwWxmjQIlbU5JJIjGr7Vq+IpkEkE N3NHHI372KOZlV/qBxz39aoXeDwO61et5xLArMNpaNev0rntzSdzaXw6EJsmikyh+X6UohUH5lFS zuIxnrUazRk8KM1fL2FzSsBT0pqp+8AxzUmccHH51Np0QmvoowPvNitaavUSJqXUT1bwQSPDlnzy tuob2q78R9Kh1P4E+JriWPzrhLH9xu/5ZhZI5WYe4CH8Kg8Hwq+kwwhlBMfSt7xBBCPg/wCLbeb7 3/CP3jL7YiavtpQUsvmv7r/I+cjJrFRfmj5Jtbt0xuOWHt1rf8Ng6xdR2bKFd2xmsS3iBUY64re8 H2F02t2zQtt2yqzN6KDz+lfmuFi3iIpLqfWT+Fn7bf8ABAD4qfBv4L/DHxuPiX8QNM8PSXUmmQ2X 9pTFBKsYuS+DjsXTP+8K7n/g5Z+JfgH4qf8ABH7wjr3w58XWOt2MP7R9jC97p1wJIxINB1RimR3A ZSR/tCvyS1XxpeaZa2Om2txtXyGmdV7FyAAf+AqG/wCBCvpX46axPrf/AAbiWN3cS7v+M0EUZbOP +KUmrzMdmVatnFShZcifz0PusVwTg8r4RoZxzy9rNpOLtZJ3fr0PzcbpUT/dp7NjjFNPTmrPjzY+ G0623jfT3boZCv5qRXsmoRLHbidnbct0ykdvnGQK8J0W9Gn61aX7NtWG4R2+gYV7x4hkjMENm8wT 7dbiS3f1lXoPyzXyufxf1inLumvu1/I+kyOcfYzXY43xGpN8Ywd2Bn9am1G4Ft4Fgtoz+8+0OzfT HAqO9cG93l8t5YGW65xzWVr+oXIt/sQIC5p4ePNSjFdDOs+WpJnc/C3U/s2uW8sh2eXYruDd8rgV 7dHrNrD46+HemTSfuLaC61SZfX5WXcfoR+tfPPga4F2Fg85ftC7VjbOMr/dz6ivSvEGttp+q2upI GhvrDwk1q0Uh+YF5Tgj1BGefQ1yYyMvbX8mZRtynEfELVJNe8U3F60mfOvpZD/31wfyro/go6pqm sX7N/qbBlj46VxcjH7Y01xHu2R/N9etdR8Nbx9F0bVpmHNxEFjyvHvXiZlaWElBb6I+jwcfZ04I4 X4hzCfxDKifdVsfeovobZvB8EbJJ5iyBeW+X1Pvniq/ij99qjOrfxH+H3rV1WGwTQ7GykuYo5Gfz JH3EkHH3SOxr0KVqdGmv62OV+9Um31Nf9nrTmTx1buU/1cbH6dK+ivEVzDp/hmT7LB/rmCttHQk8 k14f8CbeybxUJLOVmjWMFpO7+qj2/wAK9m8W5TQ44fK8uORw23dzXzGaSliM4px9D2MLGNLCHErD PLK01zMjN0Aj+6tWoLcWttDbD/lnGq59cDGarmNJroWsb7eQxVfSrb43nAr9HyGlzVnPsvzPncbK 0Uu4lSKc81GBk4qZMZ27a+ok7HDEtRAMKnXhQKhhUjkip16Vk2Uizowzq9qP+nhP/QhX9RekZ/4S WPP/AD2k/wDQWr+XXRP+Qzaf9fKf+hCv6itH/wCRlj/66yf+gtXLW3R5+YfZ+Z89/wDBTcOf+CfP xi8sZb/hAtR2/wDfo1/MrfeCvGVzZtqQ0qQQ87XZDz9K/p+/4KBLav8AsT/FBb6JZIf+EOvfNVhk FdhzX4dW2i+FU0A6hq9pbiKOE+WjoAij1xXJWxmHwtP3vi7eRy4ejKrLyPk7wD8CvHvjC5OoWemz C3jk+aRsKM+g3YzXsXhrwLF4dtt98N1yq7TG2B/Klm+NOi+G/tVj4dtbXyGc7CzEAH1FcFqnxYvZ 71r2SdGdm3fKePpXzks2zCtU5qdPRbM+moYOnh6bj7S19z06507wnovhC4m1fS4Vu2ZtrBNzY9K+ f9a8WSrrMlraR7Y2c4X2rW8afHrUtUtBp8sKKOny1ycIa5UalJ95/u4r7Lh3i7OsHKf1pXjJNJPZ djixWEw9OFqTuenfALUbTQNVvPFuoSfOI9kY9M1JrOvz+MfF7X7Mdo4j57VxdncXdvbrZRnCnlq6 r4c232m4lnI4UY/Ovz3Oq0sRip15eZ1ZTRtLmPUfCqyWvhQzN/drlLu7E7zSg/xGu+SwFv4K4T+A 15qFxbyk/wB6vk8jtUxs2fQ1p/ubHC/FDVZ9L0Z7uCTDbjg+leO6j4x1fUeJ7lnH+01etfGC3J8N s6L614mbVhxX7bw5hI1KPOo3ae58bjKklWtctLqzcZNTJ4hlT5d3H1rNe2cjb/OozbPn7tfY04Yi OxjHEcptjxXOg4P6/wD16fF4wnLH5z/31WVpmiX2sXSWFlAzySNhVUV6vpH7Ivii40pdQvLwIzJu 8tRnHsanEZlHBSjCvVUW9k2dFKWLrJunFtI4N/FkzQbS361k6lq8swyDWl4s8Haj4Tv5NPvEb922 N23Ga5+4Q7qzxmKrShpK6sc9avU+FklpeNG3Jq1c6uRFjHas5Iy+MDvUlxCQlc+FlW9m0mc8ZyKF 9NJLLvcd67DwWZH8ITRIp3NN8uB1rj7iFj8oUnmvZvgf4GMd/wCHbLUHjePUr5HeM/wru5z+VfN5 5L2dNp7tmmE5vbOS6J3P2e0Hw1+zx+0p/wAEfPg38C9b/bm+Evw916w+GF5pV9Z+M/FUNvNbXE82 5N8YbcuNoyCAcHivBvg9/wAEWfgJ4Q8R6te6b/wVm+Autaa3h++h8OW0ni2OaJdRlffDNdQFTHLE u+RWCkNypByK+Wf2v77wvBo1j4a0KaNWtowdsbD5Rj0rnf2dLjxBEElT516tn0r4fFcQVsFRnVUF o7bvX0PSwmU08dT5nJp69j7Pb/gkvNp3hnUPh9qX/BTD9lKz0TXgq69b6Z4ka0u3RXDAw3LRM8Xf K4aNs4dHGMPvP+CTPhzwh8PPFnwU+Fn/AAVw/ZzvPBuoa5pupeHJPF3iiK4vtKNo7SEeZHHtTcxA ITCsq/dXcRXhHgPwT8Uv2n/i9p/wJ+CXgmbxB4s1hpF0/S4Z4YTIscTSyMZJ3SNFVEZiWYDjHJwK 5H4oWmufCbVde+GnjbSW0/XtD1K403WLGSRWa2uoJGiljLISrbXVlypKnGQSMGjLeIcwxseedJJN 2W5tUyLC0lZ1HzWu1ofU3jj/AIJWfs1fFH4pR/FXxR/wUN/ZM8J6bqF4p8WWPgHx1La200ZzHOyx XBlj8xomlwV8oK78g4JPA+Mf+CTv7JOpfDu++F/h7/gs5+zTDZRqr6beXHxOhQyTxykxyTwqhxhH l+7IfmkxjAGPg2/1Dx18UtbsPg58KfDGqa/rGsXnkWGi6HYSXVzeTNyEjhiVnkY88KCa8qu7KWzu JLK8tGhmhdkmhljKsjA4KkEZBB4IPIr73AYWpiqPPU07I8KtQp05WTufeNz/AMEO/gUlxJFp/wDw Ww/ZEa2Fw0lvFN8QACM9mwv8vzrrrn/gkl8Ck8K694c0/wD4LD/sZ2cutXVvImow+PP39vFGMG3R 2LMsTc5UE5Cr7ivzbNvG3RR+VelaD+xH+1D4u/ZQ8Q/tx+Gvg/cXnwp8K+IV0TxB4tj1G022V832 bajW5mFwVJu7dfMWIxhpQC2c46J5fGnvIy9nHufd3in/AIJc/BpNX1DWvg7/AMFsf2VPB0muWcNt q9vpnxYfBhjiiXyEkADmJnj3lW5ztBJxUf8Aw61+E1z8MtK+F+t/8Fpv2P8AULHRdUm1TTf7Q8eL I0V3PEsc+5gFaSMiOF1VyQGjx90kH4Q/Zr/Yo/ad/a7s/GGqfs6/CK68SWfgHw7JrvjC+XULWzt9 LsUDMZJJbqWJCxVJCsSsZHEchVSEYjzZIosZVRRDAxndcwexT6n61W3/AATM/ZP1M+GrDxL/AMFx vgabWzhktvFUknxpjvI9UtXj8sxwWskaxWm1CUUBnULjuK4/4df8En/2avhvFFa/8Pc/2N/EFt/a Qu7m18QeOI5UnXcUMPT5AYSfmXDBzkEACvhH4Ffso+O/j/8ADv4nfFHwnquj2Ol/CnwiniDxDJqs 0qGeJ7uC1jt4dkbhpnecbQ5RSFb5s4B0vgH+wD+1H+078L9d+NXwX+HlpqnhXwrczxeLNZm8QWNt HoaxWUl61xeCaZWtrcwwzbLhwInkiaJWMhVGUsBTjvIPZx7n3dpv/BK79lbS/DOsJpf/AAV7/ZR0 /XoPEKXngfWLH4pFZdMs9z5tZJuJP3alDG6HcGBBypxXH+O/+CLn7OHjC6XU0/4Lg/sqrdeSvnTT eOo8ySY+bO09N2SDx944CgBV+EZvg7ptv8ArT44/8Ld8HSXV14qk0b/hBI9QlbXYo1txN/aDweV5 a2hJ8sP5m4vxsxlhx5iiBwVqZYGMVow9nFn6Zal/wSC/ZhtpYY/Av/BaL9mDRoTpcVvNs+LgZobg KPMlhPl71RmG7yy5HP0w7xn/AMEWvDHiQWmv6P8A8Fyf2cbi3mt1+2wal8Qnltln/j8oEupiJ5Cs AR0wRX5jbFAOFr3XwNcm++Etu5+9HJt/QV5OYSlgsOqkVfVL7zrwODp4uu6cpW0v9x9jeOP+CIGl /Fae1u7b/grn+ygstvotvYebZeMCft3lAjzp18sh3OcbhjAVQOlXPgv/AMECPBHw3vL7W9X/AOCu /wCz3HrSLBNoGraD49a3msrlLiNi7ExHcvlh8AfxBCc4489+Cn7M3je6/Zdu/wBq6S90+38N6Z4n tvDCwzSSC6ur6a3luf3ShChRI48tlgfmGAav/DnwHYfEW414XHxK8N+G/wCwvDN1rEZ8R3zw/wBp vCUAsLXaj+ZdS7v3aHapCPlhjn5TFcQ4qjVUI0076rU9mhkOFrU3N1Ho7PQ9z8O/8EVfhpoPwt1x Lf8A4Kifs83Xj64vrZtC8XL4mtreOyhVv3+5Ut2keWQEjeXJGA2Qc5rfDr/gjjF4fu7OTxt/wWK/ Z/sfK1Se4k1bwz4y+z3sZnSJZJomVYwLhTCjB8jzFaSNztfI8W8P3DNpB3qF/efL7j1rmZdYF7fT WakbVuDtx6CvJp8Z4+VX2aox/E2jwzRlKS9o9PJH0g3/AASX00fBPxB+zjF/wVX/AGVm0PWNft9b VU8UmN3voGKrOVC7o98DNG6I5jXCmNEO9m3/AItf8En/AIYeNdfj8d+Cv2/v2VvBUy3UD3lrpPj2 Z7KC1itLa2EcIeMPGStu3JbKCaQKf3hNfLmnafHPd+aF+Yd8dq5H9uofEb4OaVo/w6utLS3vPE3h 201q1+y6jBcE2Fyu6Fm8h38pmXkxuVkX+JRxX0eX5tmGPrKnTpJ97X0Ry4rJMLhablKo/JaH1J8b v+Cbn7NXxEXxFqvhz/grr+yXouseLtLksNctLX4hQ2+m2EK6ilxBBZwRRjy0EcMIYtks6scDczE/ ZL/ZV/Zn/wCCcXwA/ag8V+I/+Cp37O/j6+8efs1+KPC/h/w94J8eRTX1xfz2xeJFjcqXLGPYqpuY s6jFflPJ4T15fmk0eXnk5jrLv9Nu7KQGa1aP6rivrvqOKjDnlB272Z87KnKL1L2myEjJ9KtSqSOl Z+nSgkDdWg3K7q5wM27jGc1pfDC6s9N+J3hvUNQu4re3h1y0kuJ55AqRoJkJZiegA5J7CqV4mDzV JkxyTT5gP2l/4KW/sb/sm/tvftvePP2pfAn/AAWG/Zf0nR/FlxZSWen6r8RojcQiGwt7Zt/l7l5a FmGCeCO9eA61/wAEf/2fNUs/s6/8Fqv2TQwYFCfiKuB+lfms6Bskio9qEZK1hToQo1vawunufUYj izPMTlKy6pNOkoqNuVXtGyWtr9Nz9DLj/giZ8E55Nw/4La/sjf8AhxB/8TVK6/4IafBi5zs/4Lc/ sirn/qon/wBjXwMFTutekfsw/sg/tCftl+LtY8Dfs3+AbfX9S8P+HbjX9dS78Q6fpcNhpkDxRy3U txqFxBCiK00YOXzyTjCsR3yxVae7/BHyapxSPqKb/ghB8GZMg/8ABb79kPp/0UX/AOxrv9C/4Iu/ Bi/VdN0f/gs9+yjeSRQ58u2+IG87QOuAvSvjf9pP/gn1+13+yT4E0P4qfHb4QrpvhfxJeSWmi+KN H8SabrWl3NygYmAXmmXNxAsuEciNnDEI5AIRsYHxK+Hg/ZZ+NNv4Xs/jB4K8cLDZ2d1ca18P9ae/ 05luIlka385o48yxhtkgAwrqwDHGaj6ziKUZOm1f0Kp4ejUqJTvbyPva8/4IffDuy5vf+Cvn7LsP GQZPHBA/9Bqun/BEr4W3EiW0P/BYr9lhpG+4g8eH5v8Ax2vEdHi0jxf4NUuwkkjjCrJn7yEZVvyx XnVxYy6b4tWzjIWSNwYn25714dPijHSk4uKTR9JiuFsLh6KqQm2mfWt7/wAEKfBVlJtu/wDgr3+y 7D32y+NmB/8AQaov/wAEPfhjcv5cX/BZH9lNmzjb/wAJ6f8A4mvFfHUVqNVf7UzYjtct69K818P2 MU/jCFYuUkvI9ufQkda51xfmHs3Lljoc9HhzD1Ip871PsKT/AIN99HcfN/wVq/ZjAYZX/isZOf8A xyqN7/wQF8LWEohv/wDgr5+y7A7fdWTxpIpPGemytj4Yfs++Ofi34A8d/FPw1e6XDpfw90WLUtab Up5FaSN50gjihCRsGkZm4DFFwp+bOAfnbxxqE2oa7/pUm0RtKWb0AXFeRhePM4xFSMZ0opPVP0dv zR2f6r4NRfLUem+3qe12/wDwQH8HX0HnW3/BYH9luReoZPGzkH/xypv+HCfgqMfZ3/4LB/ssq6Lj afHD5/8AQK8R0EjTvCdr9njEj/Z074ySKm8IfDv4h/FnWpPB3wztdJudcmtZJrePWfFGnaPA2xck G51G4ggU+imQM3YE8V9Dg+IswxE0kkceIyHC0I8zmz1K+/4IofBSznax1L/gtd+yTDMnEkcnxECs p9CCtUz/AMEUvgdu/d/8Fuv2Rf8Aw43/ANjXhfxb/wCCRP8AwUF+F3hu4+JvxY+G3gzS9Pk0OTXo 7q4+N3hB3vNPVXY3NvGmrNJdIfLcL5KuXZSqhm4r5hSNG6x/pXv/AFrESV3L8DwfY047H6MR/wDB FX4IbcP/AMFt/wBkXPt8Rv8A7GrGm/8ABF/4F2V5HcSf8FtP2RyqsCdvxFHr9K/OUJEjcJUgjTHC 1rHG4iEk4v8ABEuhTkrH6laH/wAEqv2eNKhhSX/gtF+yexjUBtvxGTn9K6DXv+CZ/wCyprPgjU/C 8v8AwWb/AGV4pdQ0+e2Mi/EaLC+ZGVB5HYkV+S5WLbjaPxqtPEmclBXf/rBmyg4c6s1Z6L/I5P7L wfOpWd15n37D/wAEN/gjEMH/AILh/sgk92/4WN1/8drc8Lf8EWv2f9HuPOv/APgtz+yO/T/U/EVf 6ivzhKxA48sf980COM8hBXlU8RWpS5ovU7fZxP1I1D/gk5+zxfXj3I/4LVfsm/NgKv8AwsZeFAwo 6egFS/8ABQnwn+zz+zR/wRR0n9k3wN+3J8I/ix4quP2nIfFc1r8NvFkN81vYP4furQu8YPmALKig tt2gzIM5NfltBGucYqXYqnIWuKnhacazqrdn02YcUZzmmXRwVeadONrJRS2Vlql5hIccCo2+7UjA Hk0wjjFdJ86R17/4T1Cy8Q/Cax8QXW3zbLCM23JUgbSa8APHFezfs83A1LwpqXhaT+IebHnuc8iv Dz6jKrgudbxd/ls/wPayOpy4zk6STXz6FXUNPaO/aK4THzEhvx4rM1DTbaRGluD8qHpmvR7zw7b3 CQ2Ej/voYVUN/fUD5T+WPxriPEmkzWlw0Ekfy7vzrzMLWjKNketXwz5ebozM0PbE0c1vNjdIDJCe q4P68V6IFebVr1Lhy6zW1qiNJncFVWyPzNcDoVjANVjQg7jMtesaroiafa/2owBaXheeRhP/ANVR jqkY29Dy4Rbqcpwl88MdxM7j5WarsOqwf2I81tJhdwTYx61zfizUXQNFCvPXpWl4dtHl8DnUJuq3 RCr/AMBrx61OLpqcursfRSq2qckeiMDU7lbi+EeMAvz781d8T3Gk20ken6eWmkjjHnStjG72rNNu v21WlY/eydtRHM2os4BwW716FOmtL9Di5pK9j2n9mLQ3uHuNWlXhWVF/nXofjzUxLeR2gHyxL29a zvgdoq6B4It5pBhpE82T3z0/SqfiW7mublpoeZJZCsf49/wHNfM4WX1rOJ1ekdEe3Uj7PBxj1ZHa xorPd7efu5pxPPNKYjaxR2gbOxfmz60hr9ZyjD+xwak95anyeJnz1n5Do6kiHzZBqOOpoEJO7Hev RkTFaFpM7eRU8a7hzUCA9c1NG2BzWMii5oygavan/p4T/wBCFf1EaR/yMsf/AF0f/wBBav5edFGd YtR/08J/6EK/qG0g/wDFSx/9dJP/AEFq5qh5uYfZ+Z4b/wAFBtXsPD37E3xS17VX22tp4Lv5J225 wojJPHev5s/ir+1Hb+KYJtL8PiaO2wQvBXf+Hav6MP8AgqkC3/BOD42KO/w81L/0S1fyv7OigVxf 2TRx2MjWnfTSy23uRhMXUw9Nxglr1NFdavr6/wDMnmIDHp6VqxsGTdmudt1kWZWUVvWqP5I5/Cvo cRgadGmlFWRnKq6jbuZWtxeZN8vXit7wxHJL5cEv3Yxk1mXkKG4y44611/h7w1dxaA2tvFtST7nH UV8/m2IhRwyidOHlfTuPbEFvJcsvstdl8Kre5/sj7Sy/LNNwa5LUxFLBDpcL/vGwWr1jwJ4cOn6b p1htGWKlhjrk1+dZlU5cLJPqfT4On7NI9D8Q2xtfBMcKj5ni/pXk99ZS20MiY969c+K9ydM8Pwwq Nv3RXld7I1xbSSn+KvJ4fpyjVnL0R0wlz4Pm7tnn/wATNP8AtfheYnt6V4c1uyuwA71774sj8/QL qMnoteIz22y4kTH8R/nX9D8BU1iKM4vuj5PHK1YzzCQw4ppjweVNXjbOx2Km76CpoPDOsXv/AB62 Mh99tfoksPSo6zaX3I5Em3odV8C7TTm1Z5bpgsn8Jr6R0rxJZaJYxvqt8pjdPlyelfMHh3wl410K 9j1FNKkI3D5VB+b2xXpl3pfj/WbSBdS8PXccewFFcY7V+J8fZfQrZhGt7WNn/eV1Y+hyuc6dJpX9 LPU3Pih8NPDvxJik1fS9RjVuuM9a8b8R/s/6zaux0678xfTH/wBevXPCngfxhtZ7exkjXHzLJJXT WHwx8VFftMxjZepG6rwPGWX4DK1hMW4zcdrK0vmzTEYCOJlzcjR8st8L/F9lLiXTW25+9tOK2tD+ C/iLWE8+aHZEv3q+gtc8ZaVp0X9ialpEe6M4Y7RWeuveGbq3a2t7gQb+NpXFejR44ymOHTo0JRb7 6r101MY5HTUrud/LY8f074P6dHq0NrIN2WzI392ty2uYbHxvDLpLHybFNqt6EV0nifSIfDltPrMF 95m6P5fxrm/DWmy3kCyIm6a6lEaeoycV5GdZlHGS9qpqUbaWVld/ictbDrDRcEtWO1+fVvEUr6pf SySNNNtjZ2zkCvoP9nPQE0jwFNq95bfw/KT7V5t4wsNKs9Z0zwdp8K/6LAGnYf3sf41714V06HS/ g0p27d0XUCvyzPqjqYdUo+bfyPSw8XRoRj1bS+9n05+wF+zn+0D4N/ZC+If7Xf7P2l2//CwviLff 8Ib8P7m88RafprWOjxyiTV9Sia/nijl3PFHZqUPmRuHI4JIsft5fD79lf4Xf8FmIPH37Xeh6Xp/w /wDiV4UtvFWn2t6JbjS7PUbmxeCNtR+wvumtzqUEskphfBWQEnyy2fjb44/tIfEL9oCbwb4X8U2m l6fpPw+8JweHvDml6HbyQ20cEbs73Do8j5uZnYvLKCN7Y4GAKt/FD9vrxvqfgjwr4J+LPwG+GPxE 0vwN4JuPCml2vjLRL2Rp9PluY7hPMmt7yGWOaAxiOGWB4ikbyId4djX1ORyo/V6dGKeijr3fV287 v7kYY6jWjKVVve9/Tpr5WX4nvX7Bum/Ef4If8F4Phif2hf2cfgn4X0//AIVxrWsWfiT4W6Osuha9 okWn31/b+IdOl86SJZGNskIniWJvJ3q6K7OT80/DTUPht4W/YZ8f/wDBXL4kfs1fDvxX4w8TfGix +GngXwfeeHRD4Z8PTJov9oXmpHTbd4453aBUijWQkLK8krrJkg8uP+CqX7UkH7S3hf8AaSi+H3w9 ht/BfgOfwX4c+HUPh+dfDlpoE1vNBLZCEXH2ht63ErNKbgzMxGXKqErh/hL/AMFG/il8DvCXjL4Q 2vwG+FviL4d+L/F6+J4/hr4y8N3GpaNoerIjRx3VistyZ0dYSIP300wkhUJKJQWJ/TMLTqSjp5fg 9UfLve56N/wWG8F/D/wRZ/s43fhL4E+EfAmqeOP2fNL8deKLPwbpr2tvLeapd3hB2ySSPgJAoVC5 WMHYgRFVR9ffsLfH74T/ALLf/BNv9mD9nn4+zW8Pwp/aw8SfETRvipcXUgQWULXFrpdtfpI3yQNB PHA5mbiOMSsMMqmvzn/bn/4KJ/Hz/gotr3g3xf8AtJaV4Xm8R+DfDP8AYUXifRdGNleatZrK0sa3 apIYCY2klKCKKJR5r5U5GOZ+NP7WnxO+OHwB+FH7N3i2w0e28N/Bux1W18J/2XayRzy/2jefa7mS 4dpGEjmQKAVVFCqBtJyx9aOW1q+Hgpd3f7na33oajJxR+r37NXxF+CX7Jv7NP7SX/BPT9mLxnovi jSfh/wDsq+KtY+LXxQ0OZZ7fxX421FLW2torWcLzZ2MJkt42BAkd5GMYdS8ngPgv4V/BH9mj4gfs l/sT6B+yd8PfH+u/tDeFfCfif4meMvHml3d/dmLxBeyRQ2FiI7iL7AlrasWaeEiR5MOXAjZW+Gvg 7+1j8Uvgb8EPih8APA1lo/8AZHxc0vTtP8UX15ayte29vaXi3apayLKqx+Y6BZA6SBk4G0/NXufw g/4LQftY/BrR/h5N4d8E/DXUPFnws0WDQvA/xK17wYt3r+m6JE/GlLO0nl/Z/KaW33eUJ1hnmRJk 8xiZp5RiLtR1v52vpu/n0HyyPoLx/ofg74bfs1f8FTPC/gvwlpvh/R7f40eFvC/hG1061WC3t7e1 8V6i7W0KDgL5Fmnyg89cV53+1t4j+Df/AAS21LwZ+yT4J/Y4+FfjrXH+GGk6z8VvEXxQ0O61K71H WtTthcyW9vJFdxC0tYIpIVj+z+XISu53ZgSfIfH3/BUP4vfETwV8Zvh5rvwU+GqaP8bvFFv4k12y s9FvYRo2rRJIn2vTyt5lHfzZJHW4+0J5jFlVckGP4h/8FMPGvxm8AaL4b+Of7LXwe8beJvDvgpPC 2i/EbxDoOonWobCOJooGkEGoRWdzPCrfu5p7aRgRlt5znpWTYmL96N9e/wDdST+TTHyyPpT4Bf8A BO74G/tXfDL/AIJ2/ByfQLHw/rHxa1r4h3/xM1jT4BHqN9pOnapmBPOILZ+yWV1HExBCNLnB5Bqe CPHPwB/af/Yz/a7+OOmfsE/B/wAI+FfhH4W03T/hxPpfh+5bWtOl1jVks7NpruW5dbuZYIHLzyRm QSndG0SMY2+bvDv/AAU7/aU8K+F/ghoXgXRPC+ja98Aby4fwL4003T7j+1Jbea4nnezu99w1tNAx uJUZRAjOh2szZbd6J4s/4KwftKeKPgN8Qv2bbH9nL4K+HfAPxQt9/iPwt4c8Dy2kEepeYJRqsDi5 My3aSJEyb3kgj8mMJCAuDxYjLMTDV/n/AHn+asLkqHt97+xf8DPF/wDwWJ/Y3/ZI8MfCDRYrdfhD 4HuvijokOnKItU1BLKfVNQlvEAxK80HlmQt95Tg10P7A9n8CvjD8CPiRZ/sj/BD4R+KfjLcfGLVt R0j4efFCycw6v4UZDJb2Wix+bFCJ0xIWjV459iEq4AQV8++GP+C7/wC2z8K/iV4Z+M/h/wCGPwnt /iBoOh2ei6p4+l8C+Zq3ifTbaIRR2uoTNNjYVSMO1sLeRxFGGcqgWj9mj/gpz4v+B+m6T4l+Ff7I XwR0nxVYaxqMvhnxZa+E737Zo5u55Zv3am9MFx5HnmO3e6inkijSNNzBBXz+cYapQwKdVWV4r87v /I6cFGp7XTt/V/I/Qn9hT9mjwd8Vv+CTsyfF+yvl0nRfjPq3xBfwP4biYatrWm6ZolvaS2NnG77w BNcFHkyWjVscsQa8T+GN78Kf2gv2fv2rv2r9R+CXhfR08P6P4dtfCOi6Rp4+zaCb/VRbKYOMtMEj +ec/M7Fm43YHh3iP/goL+1B8Mv8AhUfhzwl4htNHu/g/q2qaz4Y1qygkF7dXWpzJNdfbWeQrOh2e Xt2qGid0feGNXvCf7f3xGvrP4zeE7H4MfD2x0T46SWU3ivRbHS7yK3066tZHmhuLALd7oGE8jTbH aWLfgBAg8uvzXGVsLK0n0TW275Wk/k3t8z6bC0cR7Nu97tNa7e8m1brdLf5H314b+An7P/7LDeA/ APxF0T4GQ+GF8I6brPxi8QfEfxMtzr13JcwCa5ttPsYZzc2+yCQLB5cCu7qrMzDl/BbK1/ZQ+AX7 EOo/tP8Ag39nTS/E2teLfjxrtv8AC+48fedMNP8ADUEEHlrdW8U6x3MidNrkqJJWc7tiq3GeMf2+ vGjfD/w9d/Ez9n34W+M9e8M6FbaPoninxZ4dubi8NrAuyEXEa3SWt40a4CtPBJ0+bdznxLx3+0r4 68afs6+B/wBnbWLTS4fD/wAP59Vn0aS1t3W5uJNQljlma4cuVkIMahMIu1cg7utefgsVha05OjFe Wmq2/JJ99db3ZtTw2ISvUb3110aV/nvbtppY/QPXf2P/AIAXn/BQ74v2V78NtC0vw/8ADj4V2XiS bwZL4gXSdHm1qfTbNks5LiWVPstoZrne37xdoXaDtbbXz3+3R4L/AGYPGP7OPhufxDbfBq1+OC+M Jbm6PwNnMmmWvh9oD/o95JFLJbSXYuB8pjd3EaruY5JbzrxN/wAFTP2nPE3x58RftdJ8Pvh/Jrfi jwYvhfx54fm0W5l0fxVYCNIyby3luXYOUjhUmB4QBAm0KTIZPJ/iD8dvGnxz0LS9J8Mfs3fDvwPY 6Z9peG18CaddrNdPMULNc3N9c3NzPtKfIhl2Rhm2qCxJ+lqYj6rh5vDTUJO+u2//AADghTrTxEPb XaSX4LW/qzgviM/h/wAOBdOsrUTOv+sYr+Fcto3wau/iibpLhobO3WJmWaZcfNjgD1roF8KeJbm4 kuPFOly2sCjbLJcLjbjmvO/jl8Zobay/4QvwVfOIY+Jpo2wTXflGeZxG1KhWcuj1vH7gx9Oj7Nzl ouh5feac2j6zcaX5iyG3maPcvQ4PWrceDHuzWJZTO8u93YszZJPXNbUJ3J1r3tep8xpLUr3sYY7s 1RdctzWpOhZfu1Rkiyc0Eoquv8OajYYO3NTPkNzUJ60Gg6PPevv7/gjFF8NPBf7Mv7Zvxu+LPjbV PDfh2D4I2fgzWtc0Xw+uqXVrHr+qR2iNHbNcW6yktHtIMqcEndxg/AUQx96vVvhN+1p8Tvg9+zP8 XP2U/C2j6BN4a+NDeH/+EsvL+zme+txo95JeWotXWVY0DSyHfvjckKNpQjJCXE+z/wBq34YeEvhl /wAE0f2Z/wBkr9knxnefED4YfHj4tX/jC8+IOrafJp2oSeJIPJ0Z9LOm5dbCKGGWPLNPcG4k3ujL Gg3+hfFv9nz/AIJ++Ev2gf8AgoL+0frP7LWi+IvBf7P7eGNC8D+CLO+udPtLfXLq8j08sfss0Tm3 N5ZTmdVYM8UkwUqzBh8IfDv/AIKAfHD4Y/s4+Ef2ZNC0Tw3daL4G+Mlv8S/DOpalYzy31rqsUCxC 23eeIjZNsEjQmPcZOQ4Hy1r/ABo/4KV/F34saf8AHbQ7X4W+A/DNh+0V4m0jXviFb6BZ6hkX1hc3 N2Ht2ub2by1mubueWRSHXJURiJRtIQfpT8FvHP7Ol94F/ZJ8c6n+wn8MbD4kfHplsvFmkrb3iaJY 6OuvT6daS2unm6wlxdQhW892dUER2pl8jnPE/wCyj8GvHvh39tP4M/CD4M283jL4U/FCy1L4Y21n ayT6o+mR63NYXlvE3zPJDHF5LYOSzSKTuPI+Hfhz/wAFEP2gfHXxm+CvxC1bwz4b09/gX4R0LQfA 8em6dOtvcppF213bzXayTP5s7yM3mshiVxwqp1r6E8Lf8FVvjl+zT+2z4o/bk+Dnw38CWPibxzp9 3a6zpN3p99Ppu27mguLh0Q3nnK73Fukv+uKqxYKoXCL4GYUfqmMSrRtza7W0as39+p9XhI18Rlb5 W/dXV9VJNaemh9SeJv2d/wBnDxn8XviF/wAE0PCfwi8O6p428L/s7XX9meLLa3R9Q1P4gWYGoTwW 9xuB8pt8lqVIyotXXOOvIfCv9hX9nDwZ408JfsvfFn4fw6lrXwd+CesfGP8AaMjhuHtdR1C6eCKa y8OCUZa3+zwzWnmeWwVvPkZSrnK+d/8ABNH4v+H/AIe/tYXX7c3x9+KlrZyeA/D+s+KdQhvNTiiv /Fmoy20sS6darId0k9xJckthWAUOWK5DV4N+zp+2x8fvDX7Z3iL9qwanp994i8aT6ifF2n6tY+fp 2sW1+WNzZXFuW+e2YEARbht2JtIKg14lTE4anRc5pbtbfZVnt66eaRVLD4h+5GXRPr8T8/TX1aP0 K+Dnj9/jv/wTy+N1loPwJ8B+B7nxB4g8E+GtCuPCGnXVnDfzSassht5GmuJQ/lxqrZ+/tkYuzDbi j8M/B37LNp/wUl1j9hnTP2MfAevfDf4Y2Or3nirxh4is72XXbmbTdLeWa+nnFyIfJe+CR+T5Qg2T bdmSCvifjT/gpF8UtV+F+ofs4aV8HPhzofg+7uI9StdM0HQ7q3bSL+FZD9utpvtRla4YMFaS4ebC xoECBQKpaZ/wWI/aLXX9S+JJ+DnwnbXPGWk3GmfELUR4TnSTxbatAbYpfNHdKUyCHItTbhpFVnDb QB4+W47BzqQvK7SSb5d9ZNpLotV8l30OqWExXv2Vua7S5ttEk/PZ/P7zovhH4H+FOvf8E/LS4/ZW +Bnwz+IXxF0PTdYuPjPofjgXkuvxWaN/o1/pESXUKvbwQYMnkFpA4j3K2WB/K39oLxWb2+j8NQSf JD81xjoWPb8K+45/+ClXiD4I+EdQ1H4Yfs2/Cnwz4qfwhcaBJ4+0nRb5dTjtZozHK8Svetax3Lxs yNci381lY5bJJr83df1G51i/n1C7ctJMxZjnrmvvspoRlTjUXRHh5lUqU26bvq+ru/67H2f/AMFy Xex+IP7MfwklsXttQ8Ffsc/D/Q9Vs2+8l95FxcMMcc/6SgxjOfqBX07D+xR+y7Y/8HOOo/s5R/AL Rbr4TfD3wi174i8Nrp+6zMdt4MWczToOCf7QlhYk8GQrnk8/m5+2f+2l8Xf24v2ldQ/al+KWmaDp HiO+tdPt47PwraTQWNpHZ2sVvCIY55ZmUbYgxBcgsWwFBCj6Utv+DhP9sCz+NGt/HzTv2f8A4G2v ifxlo/8AZfxK1K38E3Yl8aWn2P7IIb6U3xliTaEkKWT2qPJGjOH2gD1/Q8U6nwl4e/Zl/ZX/AOCb v7L/AO0La/sV+EPiH8Wvjf4+8Uw6dqHjhL2505dLsdUt7KSOSyiuo0kmMrIkTsCER7hsF2R198+J fwa/4J63H7ZP7YX7EHwe/Yi8HW/gP4UfAnxj4tm8VT6jfXHiKDXrC1jm3Wtw9wUtba3nm+zJarGy kQ7pGfcUH5z6l/wUP+Muq23wN0l/Afg2DS/2fdavtR8CaLBp1z9lle61g6tLHdK1wzSIZtseI2jI iRVJLZkO58Jv+Cm/xp+GH7UHxm/akvfhx4K8SX3x60XxHpPxC8M69Z339ly2Wt3S3N5BB5F3FcwK HUKhE5ZYxgsxw4VmCV0e/RfCj4e/sT/DL9mf4N6N+x38P/ip8U/2lvDNr4j8RX/xDs7/AFGOKw1f UPsuj6dpsdpeW/2dzEjPLJgzmWZQkiBAtezf8K1/YO1H/goB+1V8DvgZ8Evg9a/F7RPGWl+HP2e/ AfxckuY/DF7HZRix1Kzt9s0UB1K4ljUxC7kw8swCMCZWHx38HP8AgsP+098Ffh74B8I6J8O/hrrG vfCmOeD4afEPxN4Ve+13w3ayzGVrW3kecW8kalnERngleBXYRPHkELd/8FZbvU/jhrf7Rfi3/gnv +ztrXi3WPHzeM49Q1Dw9rg+x6u6xeYw8vV0a4geaI3DW1wZYRNNKyKisUo1A+dv2itJ8UaH8evGW ieOfhDp/w+1qz8SXkGr+B9Jt5orXQrpJmWWziSeWaRUjcMoDSPwOGIwa4wMR0rqPjh8ZviL+0V8Y vE3x4+Luu/2l4m8Xa3carrl8IljWS4mkLttRQFRRnCqAAqgAAACuWqgLEZzyakzUERbGDUyfdp3K +yBXJzmmv96lckHg00knrTuSRnrXqv7PN41jqKSgfLyrewPBrypjg816f8C1HmqzHjdUunGtFwez VvvNsPOVOtGS6M9T8S2M8VyL22OJrU7GVf4oycqffvXP+JfL1WwF49u6sOCrLycV3N7ZCf7LcAZZ l+zTe+fun+Q+prG8Racvh0Lc6jprXEW1g9uJAOc4yPQ5r4C0sLiHRlvF2+R+hU+WvRcls9ThNA0X +0dZs7RI9sk12icd+RXrX7Qt9Bo1pDa26+WI4WCjPXnGf0Nch4a/sWT4iaHcaSsnkzamv7udQGGG 68djUn7ScaaFqp0e3u5LjdPJKzSHkb5Gcj6Ddj8K1xXLWqQTPC9lyYzTWx5pMzXknmLzuP5V2KW0 1p8NoSycG4dvrkVyejQtPcImfve1d74uj/svwNZ2an/WKzcjpiuDHVOWpTpruenh1zKU32POtPhF 5rEcLHC7vmPtU3hfSzrfiyHT4E/11xhfzqPSZlt7q4vCY8xxsF39yR/Ouw/Zs0M6945+3ShfLsoy 7s3YnpXViqn1fDzqPojmoRVStGPdnvF55GgeFVtovl3IEjHHygDrXMwRiRhfXAARB+79/erGuale eJNckjgkCaXbYSMr1ncfeI9s8fh6VDqM6ELbRjHdsfyrHhfLZVeVS+0+aR1ZliIwjp6IrO5kcyN/ Ec0qngc02gEjpX6nblSS2PmIu+pMh5xU9sedtVozk1Yt/vVMjaPwlqL79Wo1yMg1XjGDlami4GBX NK/QouaMuNYtP+vqP/0IV/UNo/8AyMkf/XWT/wBBav5e9G51mz/6+Y//AEIV/UJo/wDyMsf/AF1k /wDQWrmnc83MPs/P9D5z/wCCpwz/AME5fjUP+qe6l/6Kav5a4bIMAV65xX9Sn/BU4lf+CcvxqYD/ AJp7qX/opq/l1smL/NXqZW1GbbOGPwhZaZJJOq7O9biad5UWCv6U7Q7cXFwuF+tbF/Z7V4NehmmI p8ppTh7pyd7Zy3OoQ2EIO6aRUAXvk19DfEHwRD4V+Fdjb+TsZbePI9z1ryT4V+HG8SfFjSdOxuC3 Ssw9hzX0Z+1CkNv4chtFUBd2P0NfmfEVf92n5nfhYc1eMT578IaBceIPF9taof8Alpya970TT5Iv FFlYKo2oR+leU/COONPF8UxH3a9o+H23VfGrOV/1UefpXxebz5qKSPq1+7pyk+xB8f8AUBHaW9rn +KvPCf8AiXcHtX7ifDv/AIJZf8E6viH8Bvhx43+KvwU1bUta8RfD7R9Z1K4tfFV5DG1xcWqSSEIs oC5cscAYAIA4FekeHP8Agg//AMEvvEGjW+qw/A/Vo45o8rG3jC/OP/Ite9lPDmOwseaTj72ujf8A keRHO8HGgqVnp5L/ADP5y9Zt0k066jb/AJ5k15LpXg3WPE+rSQadaMU8zmTsPxr+pKf/AIN8/wDg lpKjRy/A/VWVuD/xWGof/HqZpn/Bvv8A8EtNHTy9O+BWqRj/AGfF1/8A1lr9IyDMsRkNGpyRTlJa dl57HlVsVha1ZSle3yP5v/DvwTs9HtVvNRhEjKMtXfXvh/wR4Y8P2s8slvG0rKDsUbjk1/Qaf+CC X/BMoxtCfgzrG1xhh/wmF/8A/Hapwf8ABvp/wSygk80fArVXb1m8Yag+Ppmbivlc2hxJmtbnqVr6 3tdr5bHqYfNsroU7Rg/uX+Z+BN1ZaDZWtv4k0+VPIiGRuOfxqPWvjb4HtofOuNQi3Bcbdtf0Aan/ AMEBv+CYerad/ZV78FtYaDOQi+ML9f5S1zNx/wAG0/8AwSJum3T/AAF11s9f+K61P/49W2F4dy3H WeaVJK2ygr/e20ZxzynRv7JN36s/n9vf2kfDyuYrP7rHqBipl/aItzbmJLtdrLz04r99v+IZj/gj 8evwA1z/AMLrU/8A4/Qf+DZj/gj+Rt/4UHr3/heap/8AH67sTwrweo/uZVPml/mS+IsQ+iP579B1 fQfGGpSalPeRt5cgLKxHzCrfxE0zwpeQxvoaKsi/eKqBmv6C9L/4Nqv+CRujSebp3wJ8QRsev/Fe amc/nPWxb/8ABvF/wSstf9X8Dtab/rp401Fv5zV5M8llRlehUuuzVv8AM1jnmGqR/eRafl/w5/NJ 4w1GZdMg0VptzFvm+bpWn8OLiO01GO/kI8rTYmlbPdscfrX9H1//AMG5H/BJnU5/tN58BNaL/wCz 421EfymqS0/4N0/+CUNlZzWFt8CNaWOb/WD/AITTUcn8fOrSpl+Ilh1Tur9TgnmFCpW5nex/Oz4N ZvEF5eeL7wEyXF1tjJ/u5r6G126OnfCi3tzxuhzX7Z6f/wAG/wD/AMEudK0+PS7D4F6okMP3B/wl 1/n8/Nrd1L/giP8A8E6NW06PSb34O6m0ES7UUeKr4YH4S18zmHC+aYqpeDja1t3/AJHZ/a+D9xNP R32X+Z/OBHdLDqskgb1rnvHjG5sJmbnLCv6QH/4N9/8Agls7lz8D9Xyf+px1D/49UN7/AMG9X/BK 7UYTb3fwL1Yq3Xb4x1Af+1q9/LcpxGElFza08/8AgCxeb4XERaSevkv8z+ZnTfDo1KPHlZ47Vg+N vh1NDG1xDAfXpX9JniP/AIIlf8ElfhlrDaNH+znr0jfaPJLr42v/APnmj55m/wBsD8Kz/iN/wSH/ AOCSvhrwlF4g1L9mfXLiGa4EPkx+M71WGQTn/W19jRxMqMro+c9pA/mHls0t5CNv51FMBs6V/RWf +CQH/BFPVr9Uk/ZE8VBppAv/ACULUMDJ9PPr26H/AINjf+COM8Kyn9nnXF3KD/yPmp//AB+vpsNx Fg6MOWaf3L/M0hVifywhQegqZCewr+pr/iGH/wCCN45H7Pmuf+F1qf8A8fr5b/4LS/8ABCf/AIJq /scf8E0fiT+0b8APg1qmleLPDv8AY/8AZV9deLL66SL7RrNjay5illZGzFPIOQcE5HIFelg+Ictq YiFNRleTSWi3bt3NY1oN2PwL70E+tWI9MvZm2QW0jenymug0f4P+NNX2sdPMEbjO6YY4r7CrTjRp +0q2jHu9PzOmNOctlcm+EOgxaxrUkklt5nlJlV4ruL3Q5NSZjbKBsONrcYPpWf4b+HWsfDy/TUYt T8yR1+aOOvc/2O/hj4S+J37WXwt+GnxG0O8uNH8Z/EzQdI1i3ikePzbW61CCCZQ6EMhKSMNwIIzk EEV+a43NMmp5+q1fEKdLlsoxd7S9D0Pq9SOBa5Xzb/I+aviDpE0tqEaA+dG2DtFeh/s++C31T4he G/D00O6OHbPce38XP6V+/viD/giJ/wAEhNO1u80q7/Zl8QTSW11JC8g8cX+GKMVz/ru+KveFv+CS P/BKHwbrMmv6B+zZr8N1JD5Jk/4TO9bC46AGXg1w8YZtSzyjRp4VWUFrzJL02vc8+nWlGLdndqy2 Pwj/AGg9Xg1r4p3C6eilY8IgX2rS+GulyHVYrBYsPuG/61+4U/8AwR2/4JKXuqnXbr9m3xFJcs27 e3je+6+uPOrX0n/glV/wS40S9/tDTP2cteSbdu3HxleHnPp5tflOL4dzLEUXGDjf1f8Ake5hc0w9 CkouMrpeW/3n4yfF57S1e08OtKrHyN0i+hry3X/MGnZiH8WP1r98Na/4JUf8EvPEGq/21qv7PXiB 5mXaSPGV6Bj6CXFU5f8AgkX/AMEpbmMwS/s4a9t/i/4rO9/+O1nlfC+Owcr1HH5N/wCRX9sUY4dQ Sle3lv8AefhT4IaLWb2HQZp44LWYBbiZ/wCH3rtfHfjb4HfAnSornStajuL6HhlWXcW/oK/ZGf8A 4Iw/8ElLkEH9nrxQg/ux+Pb9f5TVgah/wQb/AOCNGs3DT6r+zP4qmbn5pPiJqR/9r16UuG5Yis3X leL6K9/vOPEZpzRj7NPTppZ+p/Pr8Z/2m/E3xPu5rXTiLWxdvuRjBb8a8e1Le7MW/wC+vWv6Z0/4 IH/8EWYzs/4ZX8TfX/hYGo//AB+mSf8ABAf/AIIpynbJ+yx4m/8ADgaj/wDH6+kwuEw+CpKnRjZH j16lfESvM/mVtTtkFbFpKcD6V/Sh/wAQ/v8AwRQB+X9ljxNx/e+IOpf/AB+rC/8ABAr/AIIsRrhP 2WvE30/4T/Uf/j9dNzDkl2P5rS+RiqsqHNf0uN/wQP8A+CLo5/4ZZ8S/+F9qP/x+mt/wQQ/4ItH5 G/ZX8TH1/wCK+1H/AOP0uYfs5dj+ZmZSGzUGcNyK/prb/ggN/wAEVTz/AMMs+Jj9PiBqP/x+mj/g gD/wRSblv2VvE3r/AMlB1L/4/VXK5J9j+ZmM7mxipo/u1/TAv/BAD/gioMbf2V/E3X/ooWpf/H6k j/4IAf8ABFZj837LfiZf+6g6j/8AH6XMifZy7H80AAx0qXRNLfWtdtdMjXd506rt9s1/S+P+Df7/ AIIrsvH7LniUe/8Awn2o/wDx+p7H/ggR/wAEYNMv4dRsv2YPEizQurRt/wAJ/qJwQcj/AJb0c/Lq tyo0pcy5lp1PwH12wuvh3Lofk6fHDDKwJYqMNkkcfhU3jDVZdV1O302AMXEgACr2Jr+hLVf+CKP/ AASR123hg1X9nDxBMtv/AKgN44v/AJfofOqO3/4Ig/8ABIyLVW1iP9nDxF9oyDubx1qDD8vOrysd Tx2Y1lWxEk569/l9x7dPHwoU5wgnZ27f5n4S/EvWINK09rARrmNQqjHTiub+B929z44M5jz+7yF3 Y6V/QRrH/BFz/gk3r8skmq/s4+IX3cnHjW/Gf/I1fD3/AAWU/wCCdf7H/wCxYvwf1z9lf4d6h4eX xw2vprv2zXrm8Z1tDZeUR5zsEIMsnTGQRnoK+VzLKsRhcBVqzatbXX/gHo4PMqVWpCjZ326W29T4 rl1Vro6pdXmEmtNOlabbnCkjGAfxrktCvDNo1spj2mOJic98nNaa6hDe6L4mnW58xpAtvGvRj8wH 9KrXFounxSW8aGNY4wiqxGeBivmcopfvrHvVX7sn5Hjv7RviIw2cOhxyENcvvk+b+EV4vcZJNdx8 bNUk1XxxPCHytsojH5Z/nXEzjbyABx/FX7Vg6HscFBH55jKntcTJlJ+Zaeh7Yr9tv2wv2Sf+CEf7 EvxS074J+Pv2CfHfiTVJPCem6tcatp/xMvYYpDcxbsbTPwQQc4454rysTf8ABviG2/8ADtH4kj/u q13/APH66Y4PFTipRg7P0/zOK5+UCAk1KuRxn9K/U7V/Ef8Awb4aOu6T/gmV8Sn9MfFa6H/tejTv FX/BvlfW/mp/wTN+JSj0PxWuv/j1VLA4yMlFwd36f5lcx+WZqG4Hf+lfq5/a3/Bvu8O9v+CaPxKH /dVrr/49TrG8/wCDfXUWMI/4JpfEgf7R+K13/wDH6iWDxUJcsoO/y/zHv0PyYf71JX6yajN/wb36 dcLby/8ABND4kNu/i/4Wxd//AB+tC30L/g30uNOOpD/gmx8RtqqTt/4Wpd5/9H0VMJiqMeaULL5f 5jjRqS2R+R8TYXpU8Rz8tfrPo+mf8G+mq6XLqkX/AATV+JEfkybSrfFW75/8j1e0Hwx/wb+a+jvB /wAE3fiNHt/vfFW8Of8AyPXNN+zhzyVkXHD15aKJ+RL9abX6wavc/wDBvpo+qrpU3/BNL4kO7Njc vxWu+P8AyPXRab4F/wCCAGpWi3Uf/BOP4iLu6L/wtS84/wDI9TGpGUeZbC+r13Kyiz8fcD0r0z4F g7oz/tV+ml54F/4N/ba4W2H/AATh+IjMy5z/AMLUvP8A4/Tb3xh/wQX+FN9YWNh/wTd+IjNfM6xs vxQuTtKgHndN0op4mn7Tl6miw9enq4nyLPbyT2arGceZHhfZlGVP/oX5VD4tjt9U0S21SSAFrq3B mKtyGX5SPY8A/jX6EaZ8QP8Agi1qOmLcL+wB48VQoKKfiLccf+Raqn4j/wDBFM7tLf8A4J++PDG0 hdh/wsWfqcZx+99q8DOcsq4rGRq0ml3v/TPpctx31WmlUg/lb/M/NfwFYmX4n6Pa27Mq+f8AuyyA 7D64NZX7Rt+L3x1cnn5ZCo5z7f0r9Q9N1/8A4InaNq8PiCw/4J/+PFuIv9Ux+IlwQPqDLiuR+Lfi 3/ghdpOl3njXxD/wTs+IN40bBpUi+J9yhbc2OP32O9cP1Gp7eN5La3Xf7iKmI96VTklb5f5n5jeA lWbUlidcg4H612fxihSws7bT0fcEtw2M9Cwziv0Q+E0v/BCjxRbxa1ov/BO34gWrsqugn+JlzJj0 /wCW1dd4y0n/AIIla3Ms2ufsCeOpSQF3J8SLpMD8JqMRwxmtXELEpLkjvr/wDahjo/VnFQlr6f5n 442iQ/Z7lnkUPtPl5PSvcf2Z/Ccel+Dp/EV6MLcbt0ePvjpX6Bj4Uf8ABCOZvMP/AAT48fZ6/wDJ TrzH/o6tjxR8Tf8Agi98M/C1tYx/sA+PGs2uI7eOGL4hThl3NgHJl6VzZhlmIxdNUac4q7V9+nyD D4n6vJ1J05aen+Z8DTSrEjTeWq99qjgVmhy7bmHJ5NffvjH4p/8ABFjwx4fOv3v/AAT88fTRrbtN 5a/EacHAGcf62sv4l+BP+Ccn7Qn/AAS88d/tifsp/szeJPAut+FfF2l6RH/bniye/wBy3E0YchTI yfcYjkZB5FfV5DRo4Si4p3ls7dO255uYYqdSsk4tJ7bf5nwvRnFGc9KCcDNe89TmiPQ85B+tWYGA bmqaMccCrUf36we5vHYuQsQ2KtIuRxVWDgirEdYTKL2jkjWbPJ/5ek/9CFf1CaP/AMjLH/11k/8A QWr+XvRNx1i1+X/l4T/0IV/UJpHHiWMZ/wCWsn/oLVzyPNzD7Pz/AEPnL/gqhk/8E4vjWB/0T3Uv /RLV/Lfo7s0uGPy8V/Up/wAFRY/O/wCCdnxoh/vfD/Uv/RRr+XSz094LnAHfNd+B0i2eetjpfCUR fUVQ9/5Vs6zGbdM44rP8IYivo3ccDrWl4nule2YovA6VljpSk7s6KT6HWfsdaINY+K7anJHuFtCe vrmvSv2sb8QwwW+Rzk7a5f8AYOt0bVNU1KQ/dUAfrVr9qzWornV1hhO7YvKjtmvg88tKnGPW56WB i3jkee/D3UksdVaVhgqvBr1r4L6+I9WvLmQfejGM/WvA/D95dDUdqivXvhjFPb2s1+38Sj8K+Nza XLRPro041oOL2Z/Q98FJftH7KvwVuFH+s+C3hpvzsUr6W+GRz4H0/wD65f1NfMP7PrNJ+yD8DWH8 XwN8Lkf+C9K+nPhexPgix/65n+Zr9cw3+7w9F+R+ay92vJebN6Sm09lLdKZWwBRRRQAUUUUAFFIz be1J5ntQA6kJO7ikLErketNyTQA5yR0NAc96aST1ooAkopocjrR8x5BoAcc44oXdj5qb8xOM0rBi eDQB4F+0HMI/G75P/MRH/pLBXE/HS48/4TWm05P9qpz/AMAauu/aQcx+MZWH/QSUf+SsFcD8WLjz /hbBGD01SP8AD5GrQ5/tHmujKzara4X/AJeE/wDQhX6D24xbxgD/AJZj+Vfn5o+f7XtB/wBPMf8A 6EK/QKyz9jhyefLXPvxUS3NIkh6V8Xf8HA+lRaj/AMEgPi3pt2+5Wk8P/NIOn/FQ6cRn6f0r7Rr5 P/4LiW3h28/4JcfE638Vuq6e0mh/aGZsAD+27DHP1xS+tVcD/tNNXlD3ku7jql+B00YqVaKfdfmf zg+AP2fbjV7e4164lht9Js48tcKoBkwM4Gat6uul6tZBzdNCIv3Ue3gFRxWp4v8AitoHg7whcaFa 6xHHY/MEjWQZYdhXzJ41+M2ueIbl7bTLkw2qthAvcZrmlguJeOsVGeJqShHe8rpLySPq6OJp5enz WbeyX6nrVxF4a+1qU15d6nGDJXtH/BP/AMXtZft8fAnSYr9Zo5vjP4VjKnnrq9qBivhU6tfM3mG6 fd1617h/wTN1nUpv+ClH7OsMt7Iwk+PHg8Fd3Uf23Z16tfw2WBpqssRzcutrdtTKtnTnTceTdNH9 THjeGZ/G+sbV66rcHnt+9as1oDGckj0rU8aXezxprC/9RW4/9GtWcbjJYkc1w+8eRHl5UQvwPlXi nJvB3H8ql8xGTlRn/a70pbDYC9OfrVe8O8Rm6Tp+PSkZ3yMDrU2MjOBTNjEYBx60/eiLcjZ3Q4Y+ /wBaQseN341L5Ltx+NH2d9uSM81VybIYJMg5pygAdKelnuHTPHT1rl/iL8bfgt8H9v8Awtr4w+Ff C+9cxr4g8QW1mzj1AmdSfwpc0e4WOkIOMru604M1fNXiv/gsF/wTX8E302l6n+1TpN3cQ/63+xdN vtQhHv51tA8R9eGPHNee+Nf+Dgf/AIJveEZVj0fxl4o8R54Z9D8NlVTnHJunh/TJrPm6kc1OO7X3 n2ym4HLNQJP7x+lfJnwt/wCC3H/BNz4pT29m/wAdH8M3F3Jtih8WaPcWcYPbdcbWt0+rSAV9G/DX 41/BT4z2cmofBz4w+FfFtvbqpuJvC/iC2v1iyTjcYHbb074pRnFuxpFqWzOm3BvmxnPFIzsMnFKI 88Rg8e1ABUZ2GneI7XGiZwBuHWlEsnUD6/ShkYkqD+lII2PAkp81thcruSLcy9j+VSi6ZlwahAwN xHQUuARkfyp3uP3kWfOOM7+1O+2BB8p/Sqi5PAH5UAsV9xwMVS5WL3i6t4SeT+lfBX/Bwzard+Ef 2d7hkZlibxexI7fNp9fdixYwM+9fEX/BwSjxfCH4H3irnyo/FQ3emZLGvnuKJcuR1rdl/wClI6sD f69T9X+TPx4eC3giDrbHbdXcgkVWwSdp2/jmkSyW0010zJ/rC7CSQsQT70/Vo5LfX9HsoSZP3wba 3G4nPNO1GdhFNGw2kZyPwr4rJX8N+p9hib8r9D5d8Yzm58WahOf4ruT9GxWDer8jMR/DXQeJbOQ6 3eSBf+XmQ/8AjxrAviREykdjX7N8NGPofnc/ifqfsf8A8F5uf24tN/7Jh4f/APSc18VsczCvtP8A 4LzNj9uPTRj/AJph4f8A/Sdq+Kt2ZM4r6DBy/wBjp+iMjF8cANBuUc1D4aG+zxipPGzjydoPU03w xxabcV11v96p+n6gahLeTsqXQmUXGB9KjmBWDimaIzrc5H96sMS/9pRpEf4pc/bozmun02cnwnLx /Ca5PxQ5N7Ga6XTJMeFpV/2KjM/9zfodlCWovg+QnwndqO0v9K6D4avttpufWub8D+bc+GLqCMFm MmQF9On8zXE+IfjV4h8OTto/g6CPcx2LMy7jI2cfL2xnvXymIiq+HjSTSe+p3Ufd95rQ6Xx5g+LI vl+bzDXo3g+eI6XDG7YbFeOeEPCWv+M0vPF3jbxR5VlaxyOkkatkorKm/GBks7KoX73UkAZNXY9A 8e6+Xl8FeFdTfT1YiF5oy5ZfciuNVsNTi6Sndre2x2UcJiJvnUXrsesauYxrMIU/wevvXEfGhG/4 SPw5kdZ5j/44K8/16L4g6V/yHdIuLeGHPMe4456dcjJ+mK6X4earqfjt7ee/spJUtrgpERMJZIyc AfLndyeoIyOOK5VOjTrqblt30Knhq1ROnbV/8A9u8MD/AIkKrj/lmP5VQEZXVSwHG6tm0sbfTdMj W1u1mVofmKn7p6YI6g8dCB68jBOKwWTUGJOcNiuqtUjU1iEoyp2UtzdkUG2UKPrXnv7RcWz4Wao2 ONsf/oxa9Ei3tbrnB+WvP/2kFYfCXVMjk+SP/Iq140Zf7VC/dfma1l/s0/R/kb37NMWfDVmQv/LB f5V6V4it1baua87/AGYVz4YtW9YV4r07X4WEsbBa+6lU/wCEyaMsH/DiQ6fbxtCq7e1cP+0RbkeE 7UheF1a16dv3gr0PT4AwBxj1rh/2i4mHg2HI66pa/h+9WvhISX1qPqd1aP8As8vQwvjRb/8AFs5G I/5hcv8A6Aa9e/ZJ4/4N8PjYB/0VbQP/AEdDXlvxhgD/AAqYMeuly7SP+uZr1L9kgk/8G9/xuz/0 VjQR/wCRYa9PJ5e9P/Ejxc0jy1Kfp+qPkVDjrQz5GBQ4G7pSHj5cV9JJHNEdExzk1ajPz8iqkfTN WY8sq5GawktTeOxehOT8tWYwQOaqwdOKtREkc1zyKLuiOw1i1x/z8J/6EK/qF0j/AJGWP/rpJ/6C 1fy8aO23VrU4/wCXhP8A0IV/UPpH/Iyx/wDXWT/0Fq55Hm5h9n5/ofPP/BTzB/4J6/GQH/oQNS/9 FGv5iRCrYZR8wr+nb/gp5z/wT1+Mg/6kDUv/AEUa/mPiltYlIkkx1FdWFlynDG42x1A2V2pY/XHa s/XPFN3qs0kFjGxjHDcda9S+EngPwP4i8O6jr+vXcfmxvsjWRuAMcnFc3ofhOCKDVJLO2ZofOIiY L1X61z4vN6OA54uN5W+47sHh5V5aGf8AC744678M4biLR1HmXHDbs4z61oN8QtU8T3Talr8nmeZJ ukHtXF/8IreS3kjGJjhyQAPeui0fw/eG3+zrbsxLY4FfD42pRrXnbU93D0ZQlfqes2vi34Qy6fDZ aXaQi4MYDBYjuB78kV6V4I8WfDzw54Um+2iFZHX5coCTx0rxDwd8Lb2K4F3NbsrEfKNvSvStN+Ed 3eeH5r65tJptqkqAD8uBXxGOqU/rFoXej8z15U41MPy1JW1XWx/QJ+z3dQXv7I/wMvbT/VzfA/wu 8a+imwQivpT4SNnwXbD/AD0FfMf7M9u1n+xn8A7dxho/gP4URh6Y06MV9NfCMj/hDIAB/Fj9BX7L h/4ELdl+R+cS/jy9WdNJTadJTa2GFFFBOOaAAnHWmu2eBQzZ6U2gAooJApvmqchT0ouA6imqxNOo AKKKKAAEjilDkDFJRQA4PnhqD8owvWm0MSaAPnP9pK7E/im4lX+HVthx7W0FeefEK4M3w7jXH3dS Tb/3w1d9+0c6yeIbqSMjaNaZePUW0A/nmvOPGMhk8C7RzjUo/wD0W9aHNGXNqcpoqk6zZ8c/ao+v +8K/QJBtQL6DFfAGjjGt2O1et3H/AOhivv5G3IGx15rN7msBx6civhf/AION72+g/wCCLXxmnhl2 Msvh/wAt1PIH/CR6b/SvugZ7V8L/APByS4P/AARX+Mzr6+Hf/Ui0yvQyhRlm2HUtueF//AkbQ+JH 8peranqV/Jm9vppP95yap+YTxirkw3nAFV2t2znpX6Znip4eo3R09Dsm2OjmO3DfhX0h/wAEitB/ 4SD/AIKbfAXzE+Sz+L/hu6Y+8eq2xH64r5vjiCgLX2F/wRs0yHSv21vhJ4sul+ef4zeE7K3/AOB6 zaZNfH51m86GVy11dkvVu35GmHpyrVOV9m/uR/SJ4/nI8ea58/8AzGLn/wBGtWUt1KnLGp/iBOR8 QdeV2+7rV0B/39as5JixwGHsTXyZEX7qLf8AaDtxj/61SLqDY2mqqTIeHP0p24E8D/61VzDL0WqK DlxjjvUq3yyPmswFDnbnd/vU5WfO1HAzRcexq/aVJILBcc18fftk/wDBcH9jn9lC8ufCPhzWm+In iyEFX0bwndRva2kmdu26vOY4iDnKoJHXGCoOK/P3/gr5/wAFgfif8Wvit4m/Zc/Z08bNpfw90mST SNY1LS9om125RityTOCSLUNmNVQgSBCxLBwo/OS4vWuspE/7lWwzDrIf8KqMZSV9kcVbF8r5Yn2l +13/AMFvf25P2qLG78H2Hj6HwP4Zubhj/ZvgiOW0nliyQsct0ztNIBxuClEcg5UqdtfHV3DPdStc SanNLNM29nfa24k5znHWs9rsoikt8390H9KkgvGgg3EjzGHPqgrSNOEeh59SrVnrJliRLmyiMS3o bPHzIOfptwe/v9KhE+p6ePM2R7iv3fN5Az1//XUEU6IPOznaMRjH/wBele5xH5rlt2flGfvN/KqM 1cmj1m5afETMZS33tzfJXWeB/iV48+HeuWfi/wAH67faTrGnzCWw1jT7h4rm2cDqkikMvfoQa5G1 byG82TmTdkketWrXWpbudY/JV9x2qvJ57L9SaHGMlaQc0lqj2fxP+3R+2n8QtSttZ8b/ALU/jzUJ 7Ri1vJJ4nu18gsefLVHADH1AFYHj3/gon+2/rEX/AAh95+1X8UPs0AYNDeeOtQYkHGeDN04HXgdq 9O/Zh/Z5j1eb+1/FdtG0ytj7LJtXyT0CYOeWBUq/r7dfZvi7/wAE+vhb8dvCMx8Pajb6N4itbd3s NW2hIS6jb5U69dhdNp6tGTnn7snLU+rrRpfcVTrVpS0b+867/gix/wAFwfiF4d+Imm/sqftq/Ea8 17w74gultvDPjjXLrzbrSLxjiO3uZ3O6S2lbCB3JMLEciMts/bT5gdjqV28ENniv5C/HngPxj8Kf GupfDv4g6JNpetaPdGC+tZGUmNwAQQykqykEMrqSrKVZSQQT/SZ/wSJ/a+1L9sD9gzwV8TvEepPd +ItJjfw94pupGLPNfWYVfOcn70ksDQTscfenNZ8vLKy2Z7GHrynG0t0fVQQELj/9dSfZmX+uaz01 cHGew64q0NXUc5quU7OYl+zMW9qcIHA+WmR6pFIODUi3qZ6/eHFHLIOoKhzkqeK+Jf8Ag4RuIrL9 nb4RXT/wf8JGFx7y2VfbhnyMCvhn/g4mkQ/s2/BuNx/rLrX15/662leDxMv+EWsn5f8ApSNsHrjq SXc/IXQpH1D4iaHFPnmcLu/4Cab4qgFtrmoWyPu8u4cZ/Go9CnaD4raKhfYq3i5Kj2p2uXJvtXvr zH+suHP618Nk6ccRBeX6n1uIlKVSS6WPnHxVax/2veBO1w4/8eNcjrkJUMRXYeO2Np4s1G3bjFwx /M5rj9akZkY57V+2SlGWHj6I+BqrlqNH7Cf8F6Sy/ty6bgf80w8P/wDpOa+LVDecMn86+1P+C8wB /bl0zP8A0TDw/wD+k5r4uZT5oOK9zCP/AGWHojA57xr/AKtab4YYG2wR2FS+OF+VSoqPwuuYQCO1 deI/3iD8v1A1Z8iDpUekyBLrCmrFwAYj9Kq2A2XG4dawxX8dMqJH4ol/0qPNdDpcgbwzIu7+GuX8 UykTpk11Pg1I9RtIdPm+7NKiN7gnBpZlpgZSfRXOvD+9JRR3Gg/DnWtH+HVpY2umPJPqziW4/d5e OMhgD9MMR6EkA9RXBP8ABqE6q13qAjj3/wDLaRjsjBG7fkjkBSMN3LZ6YFfaOv8AgW8jSHR9O03d Hc2JE9nJtYjDuQiYyYy4VQcAHBIPGM+SfFrw7rPhl9M0/S/Cs6Ru3lWst3Yo8TSbydyqynOD90Ha qkZ+Z8kfznDijEVcXNJ6ybtr0P1+rwvQpYWMn9lLT+u5B8K/hHYfEi10n4X+FfDkUm68jvtXjkUj NlCCtsnDA/M8lw5UDcFkTJO35fvb4afsaaTo2jxLNoMCu0IDnaASoHC+wHTAql/wT0/ZP/4VbYr4 n8WXkkmp6lGLi5mdNznPH3yOvuB0AxjrX1rJp2nacmEVWj24PtivJrZtiIYjljK6ve9+r3PpsDg8 NQox54e81t5Hxb8W/wBiDwDc2txLFotrHNNGquzQcjrnHPfj8R2xmvir9pv9iTUfh7u8f+A5pFuL Mqfs/mOoUDuhU7lPOQc+oNfrR8TIDqumXF/Y6eP9H5+Vcl8GvDvHWn6V4w0O40q9tojuzuVlBb6V 9hg8dOth4y3aPPx2W4etJpxt2fVH5SaB+0fceGjNpPisahD5hCSPcTq+5gQOeeepOQMYHUnOe70T WbDWoodUsr5ZobnDwvG27cv19a6D/go/+xno1l8OL74qeDLbyrvTI2uJI1wDJEB8wx3x1/CvGP2Z 3vdP8A2cd4dysxK7l6jOcj/OK+0wc6eIwXPG+h+aZtQr4HG+yq6pq6fdHuUVwrQr9MVw37SDk/CH Vv8Atj/6NWutW9hWNQg+tcZ+0RMz/CTU9vRjD/6MWvNemKh6r8zmqS5sLO3Z/kdd+y0MeGbZcf8A LFT+gr07XkYSIFU15h+y0+fC9sVP/LFR+gr1XVlzLH8zV9lUl/wnz9CsIuanH0JNMRQmWHzGuJ/a RhQ+DF2fw6ladf8Aruld5pUe4ZxXFftKW6r4F3KfmGoWZ/8AI6V8LGX+1x9Ud9Zf7NL0ML4uRqvw uZV+7/ZkgX/v2a9K/ZKc/wDEPl8blH/RV9A/9Gw15z8XIGb4RhgP+YfIOv8A0zOK9E/ZFy//AAb4 /G84/wCasaD/AOjYa9jJX71T/Ejw82/iUvT9UfItBpo2jv8ApTJDxxX1EjjiSKxB4/nVmBuMVTjY YxirFuSTWMjojsaUDqwxVpGAXCmqNs4GRVqJxtzXLLcZe0T/AJDFrn/n4T/0IV/UVo+f+Ekjz/z0 k/8AQWr+XPRHB1m1A/5+I/8A0IV/UZpH/IzR/wDXV/8A0Bq55HnZlpy/M+df+CpRYf8ABOf41NH9 7/hXupbf+/TV/LU0two3ySsrV/Un/wAFTLj7L/wTm+NVztz5fw91I4/7ZNX8vUfiHw8219St8bq5 quM+qySa0ZvldGNWjK/cj0fXdUtf9Fhu5lt3bMi7iFJrv7L4s2mi6B9hgsAzuMMy1hx6n4S1XT4r G3YR7R0wMVqX3grRptKjl0ydGfaM/N1NeFmmKjiqjdtD16ODlG6RV074j28DP5lmu5x19K2fhx8R 7Wy8So97aLJGzZ27a4jVvCmq2UgKWrEHptqbw/4P8XXN0J7fTJFC/wAbcV5FSjT5XynZBSUkmfQl 98aPDsupxW1rb7Q2Bubj8K9q8M+NLOXwQssMA4ix2wa+LH8IeI3v1a6m2EN/z06V7L4b1u50DwcN LuPEv8PPzDjivm8RSxmBqOrht5Jp9dGdNbB08dTUZacrTP6GPgRMJv2TfglOoGG+CPhhht/68Er6 M+DUhl8E25bruP8AKvmn9mqSN/2MPgLLFJvVvgP4VIb+8P7Oj5r6R+Cswk8JqmPutmv1nD83sIX7 L8j85qL/AGiXzOvboKbT2x3NMrYAprn0NOqMnJyKAAnFfNv7aP8AwUk+FP7J0z+FEQax4kEe6Szj k/dWeRkeaRyWI5Ea8nIyVBBO7+3/APti6F+x58ELjxb50EniDU2Nr4bsZGGZJ8ZaUr3SNfmJ6ZKL /GK/Cjx/8YdY8eeIr/xX4r1Ke8vry6kmurq9zJJIzNktzx17c/1oUXITdj6o+OP/AAVa+N/xBvJl n+ImqWlvJEWhsbHFvbhT0DIhDOfqzZ68dK8Zn/bd+Mctyv8AYni68tGU7o70/uct/v7s/livB9Y1 W21DU8RoVVuI2aMlfTJC559ucegrNmh1Bbxpbd4THnLBSkfTjIAC9fUg1oo0ovVD962jPsrwJ/wU 0/bd8Javb6pc/FbVNQsY2XzHku5LmFkHUclgGx229uhr9PP2CP2+/Cf7X/hCSKSFrfWtJVI9UkdV iilc8BkVm3Atg/KR/Ce2K/B3wjB43vNIuEs9e1C1sY495ih3fvO+cYPHB5/xGfdPgVoNx4e06907 wP451bS/ECQre25a4Xy79IyQVYEBdw38Bsj5hnAyyzKeHcrKyZPs60LOV2j9/Mj1or88v+Ca/wC3 p4y1zVrX4YfEa9a4V5o7dvNkd1iZ22xSQFvmMbH5ShJIfK/8syzfoaDnms4ycr6FtWCiiiqEFHWg 9Ov5VHt8uLG9j33HrQB82/tFjGu3W0r/AMhyQ/Iv/TvD+vr715x4oYnwO3/YSj/9Aeu5+MkdzDdX 0V3etcP/AMJVfkSOuDtyNq8dlGF/CuF8RfP4JZT/ANBOP/0W9V9k51qc7oWW8QWIU/8AL5Fj/vsV 9/Q5ESg9cV8B6KCniPTwA3N9F/6EK+89CuZb3RrW8nPzyQKzfXFT9o0iPv8AUY7HT5NS2NIsUZcr HyTivhf/AIOOtRXVf+CIvxg1OPhZ4/Db4z0z4j0zj6ivuqe3AtZYrdFBkUj25r4V/wCDj60is/8A giR8YrSCHy1RfDg2jt/xUmmZrowU5QxlOS6Si/xRrH4j+VNmFNLCnNFIx4WiOxkd8AV9liKtatJu Z1bjVPIIr7R/4Jmwf2V+2D+zbocK4a5+N3hW6m/8HFrj+VfHmnaLPd38FqiljJIqhfXmvtb/AIJw 6S0v/BSn4CaQi/8AIP8Aid4adlx93bqlsTXxPE1SyoUm95XfyO7Bvkp1ZeVvvP6C/iGx/wCFh6+c /wDMcuv/AEc1ZCy7cPj2xnpWl8RUkb4jeIWX/oOXX5ec1ZKrJ3c+vC1z8xzxi+VFiO5H3d/WnLPl 8Rt8x7VEkbj5Sh6YzT1WVDgj6ZoUrFcrJVucN+8OPevF/wDgor8d9R/Zw/YZ+J3xl0O8a21HTfCs sGk3SMd0N5dOtpbyKRzlZp0YdOVr2VACMnp6n1r4A/4OM/jX4a8B/sP2PwZfWVXWfHnii1Fvp6/f msbNvtE0x9EWVbZeerPx0NVzL7yKl402z8NJJjDb/YoTt+UAqv8AKoJbp3K21v8AKF647mmTzyMc 5+8eT6U/T4RGPtDAntGPU5610eR4ZatkjEyocbhzJupLuYZJTqx+ah3S3jKN95z83tVSSUb92elX ewfEWGnycJ0A496UTh3ywyF6Zqi0iquQakgGFDNJ9aVx2LgnfAIIXd+teqfs3fBvVfHmtw60dIku oUuFSOzijyZ1PDOAcDC1y3wK+EurfGXx7b+HbJGjtldWvrjH+qjz0H+02MAduT2r9Q/2fPg14X+G Hh+1tdJ0q3jeCFY1lHJ2j6/55rwc5zyGWR5YK8/wXqfQ5Lw7Uzb3pvlht5v0Mr4MfsY/ErxVpEKe JPE6aPCIWTyYxulkjIwN2O4B9TySa9Juv+CaHxAuYV1fwH+0JfW+pxfNbte2kckJJ2lg21VfblF6 N/D613nhvxQtpJH5K7enzBuee9ereC/FsheESPlThe3T/PpXw7zzGVa15z+7Y+4/1dy/C0eSNNer 1b+Z+Rf/AAVH+HHjPTvC9rffGvwza2Pj/wAI61baReX1q5ZNW0u5t55oZw5A8xEaAhcfMplmRsbA B9Wf8Gt3xP1W68M/GD4KX97usLO+0nXNLt/7s06XFvdP+K29mP8AgNYv/Bxhosc/wj+HfjuygTzL rX5LDVLrdl3WOCSS3j+imS6b6ufWuV/4NgI7xP2ififcxBvsq+B7dJm7eY17GUB/BX/Wv0DL6/1j BwqeZ+f4vDrCZlKmtv8AgXP2nDyliMjaOBUqXc5+U+nNU3vATyfrg01boAcEcYr0Q5rGkuoMqqd1 TR6vj7zd8Vli6TC5H5CnLMuc4wemaA5jcTVDnJJ9PvV8U/8ABwzcRN+zt8ETLyr3niI/TEtpX19F c4GO3rXyF/wX7tF1P9nP4J2h/jPiYg+h86zr5zit8uQ1vl/6Ujuy2X/ChS9f0PyAe6Fv8Q9NvYYv 9XcA/wAqmXMsc0jL8zMx/Wm+Kkt9A1+xvZiQI2Xc27rxUkDh49yn5WXK4718TlX8SMvJH2FZWuut /wBD59+MVi1v4+vGAwJVV8fhXC60v7rPtXqXx7tFTxNDchf9Zb4P4GvL9aH7ts9MV+u0Z82Dg/I+ BxUeWtJH7Cf8F5Sv/Dcum8/80w8P/wDpOa+L+QwINfZ//Behx/w3Npqnp/wrDw//AOk5r4xB5XFf S4X/AHSHojlMDxpyqjNR+GsiPrUnjRMMvFN8NqPKzXVW/jQ9ANiXHlniqdoMTfjVyQEx4A7VXtVK 3G01jiHeogM3xaSJkOK3PCOrSaTbw6ko3fZ5kk2564bOKw/GYCSRgGrmlu50CQRybW2/K3ofWtMf H2mAnHujooycKikulj6m+E37XYuJYfE2r3Hka5fa81za2c0bSF7dZAm7cBxsYSHnkkDGa3PhR8fN S1fxlcWPxiht9IsNS1WPU9J1LU4SogjURQoqL/DH5gErdT+6buefYv2df2Q/Ad/p9x4T1v4VaBeR eHdLs9MbV4VZdWvr+Z2eaaO73hoYVxO2wDG1o8gsGY9xff8ABO/4B6/4Ys/Enw/0z/hIka4jEV3q l81/5ltO27ckszNuB8w5G7BQ+nX+S8VPLqdaSs1rp5eh/SkMvzWjh4Ock3ZXV+6Wj0d9+mh9c+Cr Hwhpngizn0y4WbdANqmRWZMnkHGct0BbJyR1PWqXijxtoPhzTm1DWtTSGBerO3H0rzu4/YQ+BFv8 PrTRfEvwpsWvlgCyahDK8e5yPmk2oVXJbn7o6188ah+wX4N0LxLcW9zoghtJpPKupFkmb7Vbq4by X3zBSGwODkDr1ArjwvsalTllJ/dv+JpTjW9m6kEpb/a/yWx6f8RP29/hX4U1NdO1XT9atYpJTGt1 /ZcjRSc4KlscEjtyc1hS/EfwV43vLbX/AA/dQrDPvf5lIJURs+CPXap+leBftUfCj49+IPHWlwaL 8ZPEslj9qZtQsWjhzNll2xbLeONYwASOBg5GRXq3h/8AZum8HeBL7QY5Dp+palpjx2lncKq3cEUh cJI2yFk38FjuOVCtnBAB+yoVI4VU/etzaf8ADnm0amIxFapGcG7en4a/5HB/tSXdn4+0S60PToI/ sv2OVrseYPnVRkrtzyD/AEr4Z8GgWmkWNm0XktDbpG0X90gY2/hXZeO49c+GPiXUfBvj19avtasb hrca9EshghlEayLG+6RQNyuvQcg5+uPpfhRLjwpL8QNC16z1PTLfVLewupbFy3l3E0c8sakjcmCt tKchiRtwRyK/WMFRdHL1F99+97an5nxTio4rEwtHl5br8UdJBJm3BElcr+0A7f8ACpNSG7/nlz/2 0WuitJcWynFc38fH3fCTUdv/AEyH/kRa8mf+9Q9V+Z4t/wDZ5+j/ACO4/ZWUDwrbFj/yxU/oK9Z1 Rd06ccda8o/ZSYHwlbEjrCo6e1etakf3qAHkda+oqP8A2GZ1YH+DH+uhb0zZswflrhv2kY/+LfyN u6Xtqc+n79K7yxDEA7fxxXE/tIxqvw8uGReBcWrflOlfCw/3qPqjvq/7vP0f5GP8Vdsfwf2OefsT D6fIa7j9kHn/AIN8fjk3mcL8WtB/9Gw1wvxNw/widyf+XNh/44a7b9j2Rf8AiHz+OkankfFrQM/9 /IK9rI/4tT/Ejws4+Ol6fqj5HeQimM4IxT2ORULFg2a+qkcdMdkjpVq3bK8HvVMSZ4qe3YA9axmb rY0YW5zmrSNhapIwI4NWbdiUyxrnYzQ0R/8AicWp/wCnmP8A9CFf1IaR/wAjMn/XaT/0Fq/lr0Zw NYtSD/y8x/8AoQr+pTR/+Rmj/wCu0n/oLVyyPNzLePz/AEPm/wD4KrOI/wDgm/8AGwkf8071L/0U a/lNeSa9vI45BtXOK/qx/wCCrSlv+Cbvxsx/0TvUv/RRr+VKNfLO4V5uMipSXob5Xf2T9S8rRwHP n/dGAM1c07xhqVkMQXzYHTc3FY8gDrhh1pqWKFSjT7TXlyox6nsxrTWx6h4D+JcesXn9m3u1nUZV qveIvjBqkGoNpGkwJGq/xYrlfgL4atbjxNIbht22PrWt430CysdXmeMdGwDXh4qVKljORbW/E9jD RxFTD877le78Ya9cs97cX+3C9uKoweKNXvV3Tai+Gbb97oKsaro0L6cv2STzGxubbWLBZH/UgEfN U0vZ1YtsdT2lOS0P6nf2QlMf7CP7OsZbdt/Z78Hjce//ABK4q+mfghKH8Osn8Xyn9Wr5l/Y+j2/s Gfs5xk8/8M9eDwf/AAVxV9DfBrUmsdPaLbn/AEMvj1IfH9a++p/w4+iPzOp/vEvVnpElZd34msLX Uo9OLZZmwzelUdU8Q6qxZLW3IUjHyrzWX/ZV3NfrPHZSM3Dbth4NaDO0PSoz04qvbT3stsPNhaNt vzbh1qcElMsO3NArn4uf8FzPi3qXxL/a7uvAlvqM39m+CtNhsbeONiVE0iJPNIR2bMqxn18la+J7 XUNN1Bv7Osn/ANSNrtJzl+BlsnJ9lz6de/2l+034C0Xx/wDtj/FKHxFJ518fFmobI8YCxC4dEPHT CgDPc54GKwPh/wDs1eC7a5WK50SFZJJJH+0JHtMWXO0DHQhSep4rzcXmdPDy9m07o9nL8nrYyKnH S58nSeE9Z1S/ZdR+VlXam3aUwO4x0H0AJNd58HP2Yb7xhDdXd0pEMZUfLb7cSMwVV6ZzkjP4k+tf R+h/sb3S+JJLLTpZFsY2VmuNh5Y5+VfwK9+DnpgY9T0Xwd8J/gRpkc3xK8S2+lxszTW8MmWkznAK ovPAwOBxk9q4a+ZzlTtT3Z72D4f9nUvW2Rweifs46HougLo2n2Kq5UQ7pE/1gI5Ycn2H/Afz4342 +D/+FdWlnr2mWDK+nXBlSRerDO1h3yCvBHucV9Hp8afgz4gh+06DqU8lqqqEuDbkKSMjpjPFcH8S DoXinSLqJJY5YHjb+EAEH2rw4YrEUa3PK71PcrZfha1HkVlpY5X4UfFbR/ht4vsvFOjWiyafPfQX Gn3U0h3nfPG5DkjhSABuJ5JctjDBv2R8LeI9N8XeHLHxRo05ktdRtI7m1kZdpaN0DKcdjg9O1fz0 /E7wz8Q/h5F4TTWLbbovi++vNG8NfNueSNN+65VBlgkUs6qC2AxRgCQrlf2L/wCCUfxGHi39lq08 D3dxuvPCN/PpxWWQmV7UyNJbysD03IxXPcxt6cfYU61OUop6OSufndbB1YKc0vdi7N+bPps5I4NU 72PVwN9leL/umIGrlFdMorlOEy3i8SND5iX6hv7phH+NZxvvF76TNOJQJo2/55Dke1dLjvimuBsP y9qy5ZDTPkPxBealqfh+e61iZpLj/hMNXDu3+zcMoH4KAKwNeQ/8Ie2P+gjGf/Ibiux8d2Qgs76J Fwo8Y6ucH/r4auV1OHf4XZCOmoRj/wAceto9Dm+0c7oCZ8Tae2Ol5H1/3hX3doojXRbMRH5fssZX /vkV8R+HLAv4q05FTcTeRgf99V9xabavZ2UNpJ1ihVDjpwMVRtEkPSvhr/g4033/APwRb+Me+FkZ j4e3Ieo/4qLTa+29cg1STTJk0adY7jyz5MjoGAP0NfFP/BwFDrN1/wAEXvizBrwh+1svh3zvJXA3 f8JBpp/OurA8v12mn/NH80aR96SSP5YRow+7t9ulaFl4dATe6/pXQRaGS4LJ09qtpYBU2ha+6xU8 LFXUj0vqlbdog+G/hmG58Z2JmXbHDN5sjY6KOTX1f/wSniPiT/gpx8M9ZRVaKD4laHhv+4jAR/Kv APhV4fhvdWvLy6s5ZIbeycyNCD8hI4J/Wvo7/gif4emX9tnwHqLz/LB8TtCChuuP7QhH9a/L88r0 8VnChB35EvxdzqlRnhsvlzdX+SP3W+ItwB8R/EBz/wAxy7/i/wCmzVlpcRoMZ+vP41p/EWxlf4i+ IpTFuX+3Lo8f9dWrMj06Xulbc0dmcsYy5U/IdHdgcenfdUwvExkfMc9KjhsZCCFX0PzU82Eo5UH6 0KcGVyzIdV13RvDmk3fiPX7+Oy0/T7eS5v7y4cLHBBGhd5GJ6KqgkntX8z/7f37Xvi/9tr9pfxB8 cPElxNHYzTtaeHNLkkyunacjMIYQOmdvzORw0ju3ev2x/wCC4PxF134Uf8E1vHkuiXstveeIJNP0 OOaEHIjuLuLz1Por26TRnnkPjvX88t62IVI5yf6VpTtI87GVJXUWQxRNcz+Wvc/eq9NcQ2SKwlO4 LiNfT3qvbgWcJuG+8entVEyvdTj0LZrfY89lqW4MuXYHPWoy6leRzTXbL4prN2pDFcljgetXdH0v UNc1GHR9MtWuLi4kVIY1H3mJxis/j+Idq+gv2OPhIdW1Y+Mb60LMq4t1aMnYueW6dT6+n1rlxmKj g8O6j6bep3ZfgqmYYuNGPXf0PoL9j/4NWfw30SCI2iyXUjB72ZiAZHI7HPbsOw/Gvrrw09s1jFay xqV2AM3T/PWvLfh/4dtNKtI9qkL6Menqa7r/AITfw54Q0ZtR8R6mkKovyL1ZvYAdTxivyfHYmrjM Q29W3ufseDwtLBUYwjokjtbHTXV1eCQsrL825uV556V6L4A+yi4jsbtx5i/NG2ev4V8l3f7dHgK1 1RtNt/Duq+TF8rztCV8xs8YBx27YzXZfBX9tj4V+PNdjtfD/AIpb+0rW4H+h3EO1mU9gfw/Ssngs TRXPKGi6l1Mdhaj9nzK5mf8ABezw9ca9+w1oWvWIaRfD/wASbT7Vt/gils7tN554+fyx/wACrpP+ DZ79nu78H/s2+N/2jdVtmjk8deIodO0nzIwM2eno+ZkPUq89zNGenNr3qb9sbVtN/au+FV9+xp4Z tW1DxZ8QLyxj8P2q7mFrcRyLJ9ok2nKxp5UjSNhgIklPIBI/QX9nX9n3wX+zJ8B/Cf7PvgFWbS/C miQ2Mc7x7Xu5VGZrlwP45ZTJK3UbnOOMV97w3iPaZatNmz88zrDJZo5eS+83hAfuml8lgcEt/jWm 1oAArR/mKR7UIf8AUN+FfQe0Z53sjOMROMAk7s8dqmWFtqhl/wDr1aW3RuCMU/yg3AT/AAqvaE+y SKyow4Yfzr5N/wCC8J2/s/8AwOkP/PTxMP8AyPZ19erE/TYfrXyB/wAF8vMj+APwPBH/AC08TZ46 fvrOvneLJ34frf8Abv8A6Ujry+H+30vX9GfjX8X9RSac7pRhWwBWhoQB063O7P7sD9K4b413stu4 ZH3bpD0/Guv8CXf2/wAN2N2B/rLdcj04r5nL6ajhISR9VWnfESR5v8f4UNzZz+zr/KvH9ekUx7Vr 2j9oS3/0e2lA+7Iwz+VeIasDlvpX6RgJXwMPQ+KzGH+1SZ+w/wDwXrOP25tNH/VL/D//AKTmvjSE jClh0r7J/wCC9rf8Z06YD/0S/wAP/wDpMa+NYh905zX1+Ff+yw9EebdGL4zXcsdN8OJtiFO8ZuD5 YH96neH/AJYumeK6MR7tSHoUabr8mRVaEH7SpqdydpOPwqCEgXArCs17RAZvjPa1zGMVY0qZE0CR s9Fz9Kr+M8FozipdKwNAnB5/dmujFP8A2RryNI3ufpr+zz49n+Nv7Fjf8IHd3l3qeq2+m2PiI6LG 0lylxDCYbmJ9gLKHCRyOB0S7QnANfVH7NmiR+GPgf4f8L22jixtbDS1hW1kyZFkVm3sxPXOVPHA6 DAwB+OP7DX7Zvir9j3xrFfKftnhXWtUiTxBpdwxKRMQFF3Dj7kqqOcAhwApBKoV/WnR/HfxJuPFO l+Ils9GTwjcaTPHM9vqTz3T3TSwNC5zGqbNomB2seWX14/lbjLL6mU42VKatGbcovuu3yP6a4ZzS HEeUU5x/iQUYyXmlZP5pXv8AI9zv9elv9JWJlDKkeF+blsZP41w2uwrrdlLZsPmnX94AoOPwreuv E2l2vhCB0mVbiQgBVXgfKfmGPw+lczaXF4PtUphZXk2sqySY4IHy9PUV8zhpWmppnrYSiqNOacbK 7X+Z5N8Sb3w18DxHew4v9Yup1+w20O4MG64BDfKMDk46ZrX8N/tbfs43MGk6b8UvidoNvrmraVa3 UumrKVEMzLkQSuSVARnIKu3VTkckV5r8ZNW8BeEvijHrXxl8RyfbrqQR29jbpIRa2+wMzFYwzsWB CgADOG6g15n8dfiz4C8O6aL/AMMXPiTwxDJdLNHrR0Ge1j5xkiQKDkpjqCec4r7X6nVx0YJP3raO zsePHHRouaUPdv0aTKf/AAUY034eaN4oun0yOEswEslvHGhZMICH4+7jO3qOw+nzRrvx18P+JPgr pnwg8JQ367tfTU9clvreNBJJBa/Z7XyyrseBNeM4IwS6YJwaa3jgzeAfH1xffEOfxXLqEizw65e3 Uk00uWK7WaT5sjI446nFeY+EkyVyed3pX7Nl/wBcoZTHDYlpyjo3bfRNW6r/AIB+S8XYqlisdCcF a97rqtdL/cegWzJ9mUAfw5rm/jq+74Talt9Iv/Rq10lqqR2y4Fc38cih+FOpsfl/1eB/20WvHn/v MP8AEvzPCl/u8/R/kd1+yiQPCdsMf8sl/lXq2puFnDEHPSvKf2V2KeE7bP8AzxU9PYV6lqUqiZcH 7w/Kvppf7nNHXg/4MfQ1tLZiuCfrXG/tGAH4cXm/p5kH/o5K67S5wsO4rXG/tGtn4dX23/pk35Sq a+Fj/vUfVfmehV/3aXoZfj4CT4SbWK8WrZH/AAE11/7HmB/wb9fHr/Z+Lmgf+hwVxnjRll+FCLn/ AJYkf+O12f7HeG/4N/fj4v8Ad+L3h/8AH5revaybStU/xI8LOPelR/rsfJB3H2qKRsVI2c/Mainb 5eFr6yRzR3I8nORVi3J3cmqjNu7VPC2OhrCorm9jSik2nJqxDKRwOhqhFJnk1YhcY5rCQLc1tEb/ AInVqv8A08J/6EK/qX0j/kZo/wDrq/8A6A1fyw6Gca1Zn/p6j/8AQhX9T2jn/ipo+P8AltJ/6C1c 9Q83Mt4/P9D5w/4KqDP/AATf+No/6p3qX/opq/lYZOPlFf1Uf8FUwT/wTg+Nn/ZO9S/9FNX8rNeb i/iRvln8OXqRlNxxUElv5+V37TV0LgbmqOK3Zpd4Py159SWh6kYuR6H+zlCreIZI2b5Vj5NaPxFH m+JzbW67k3YZqyPgjqEVp4kmty23MQA/On+M9TksPGGGl3LK/wCtfK4yDqZhp20PosJKNPB2e1y8 LddMjbcm4ba557K+W+/tBYcRZzg1o3Gq3bB45gdrfcPtWfql5qE9g0UEvyj0rOjGUfmdFdxnp2P6 iP2QGZv2Ff2dQf8Ao3nwe3/lLir6Y+B0UR8PySFBvXau7vtyeK+Yf2OA5/YS/ZxV3+b/AIZ08Gkj PX/iVxV9LfBTUrK20p7O5uo0lb5lVmALKGIyPxI/Ov0in/DXoj8nqP8A2iXqzvnGO5ppGetBcM2A 2aK0AbIaaelOk7U2gD8t/wBuX9mX4h/CL9pXxV+0hqcUMfhfxX4gW0t2jbO2VrdZxIeOA5E4/wB6 Nh3GfA/GH7W2t+ExDo3wz8K2d5NJIUhmvJD+9Yf3VHLnHPy9PWv0H/4KZfsseP8A9qH4m/CXw3Bp d9J4JW/v7TxRqmm3RWbQppvs5t71ItwEjsIprUO6SxxJdysydGX8nb/4F+OdG8ea94M8VG6kFvYS aVCFhCyRTCTDO6ArvYbCDtxyd2MgY8XMsLS9rGrNpJ6H1GRYyt7J0aSu1r06n1X8CP2xW8Xpb+Dv GGl2tlrckyp5RXywWxnHPO7HOM571yH7Unxx8FzfECXw8l3a69dW9uDNDpm268iTOFR9mQhyfusQ e1eR6F+yLFpPhfSX1Wwk1a8TULWLUBqUhAlQ3ALuUJIOEJXYcDbk4yAB9AfEf9mfQNN+J+leMPhv BZ6ToklgsWvaHa2kccdzGqv5cyDZhZFZlzjl1UDIA2v4044WlJyUr7+mnnufWU6mYVIqLjba/V6/ hp6nkOo+IvjHqfix/DujeB9a09jpMV7Y39/dTqk0ci5RSFYwjJO0BYmGVKgkgkIkH7V7appvh2x8 KaZIt5dD7Ywjl2W0UciPKJHJKjdGSFwCSc45GR9W+A/hP4O0LSt1ppcd3NjctwIXEg7Y5+Ucepp2 t6LJo9hcGPSmtl8khOQz53Hn5cjuTwx61jUx1KMoypwW3Xv3NI5XVq05QnVlve6007fcfK/xn0rW fHPxi0PxLqN35jaXDHZwrFlVsYUR0jRAT9wGR+Ou+V2OSxNfaP8AwR58Y63p/wAU/Evw1mmmktp/ Dq38zXEa7hNFMsYAI9pm6dcrnGBXx/rCFvFN4n2fOZHVnZjwMj1zj29OK+xv+CVo0y6+PWqalpEV vJE/hGR/Nt1A8hnuIC8bY4B8wN8vPIPTnPRgMRUxGKpSk7taHl5lhcPhcvxEIRVmk/S1j9AKKKM9 q+wkfnYUHpRSM20ZNLQD5j8cRfaLe+dTn/irtWH5XDA/rXJ3tkzeHpFx/wAxJP8A0U1d/wCI7Jbu xvJoVyp8X6x+l04/nXOnRzJokwI6akp/8hmiOxz/AGjnfCNiP+Ex0wf9P0f/AKFX2keO9fKPhbRz F4q02Zo8hbyMkf8AAq+mtT8Z+GdFj8zU9TEK9fmRj/IU21Hc2iZ/xO8Wap4P0BtT07ThcblZG+bl WI+U+/NfJf8AwXzd7r/gjj8UpJn3NJH4dZj0yTr2mmvsO31fQvF2iyXmmSx3lttOPl4JA9DXxd/w XV8U23iX/gjz8XGMPkzwN4fW4hOcIT4g08Dn8DURqcs+ZP0OvBL/AGyn/iX5o/mza1CtgLRFaS3d wlrbIWkbgKtSz3NsrczL19a9J8JeDtM8D/DeT4k+IWja6vP3emW/Vz6ce5rPE5jiKMYuo3q0ku7f 9bn3+IlRoxt3MKTxhp3wf+H1/YrPG2pan8rJ/EFx/wDrrq/+CYn7QN94Z/b7+BXhLw9ZKi6z8ZvC lnfu3O9ZdZtVY/XDV86/Ey316TxDP/bG9Ztx/dv/AA16F/wTT0m9j/4KUfs7TyD5R8ePB5Y/9xu0 rzHSo/WpVJO8pNNvb5eiPncVWlVpuMVovx8z+njx4saePdeLPy2tXX/o5qzQ0Uh+YfUZrU8eW6S+ PddfHzf2zdfh++aqEcKgfd3dgfWvQ5o31OOEZcq16IYojwrEcd6crojbScbqcsI27QB/kUogA4K9 e9LmWxdjxT/gof8AsrQ/tofsZ+OPgFZO8eq3+mi88OSIB/yErZ1nt0O4jCyPGImPZJGI5xX8wdzE 8Z8qQMpWQgqw5H1r+uyFUhKkK3XtX86n/Ba79lqP4A/tz+NfEXhG2kbw34s1qTWbdVsTD9hubn99 cQFRwEErOY8cbCoxkEnejLWx52PprlU/kfHGpSlV8sN7VHYqI1aVz/u1He8zY9DUiMViwPTvXSeS DDJDAihhz/8AXobd601iw5Zv1oA6T4WeAL74jeMLbQrYfu/MUzHPVcjiv0K+AXwbi8GeHrdgN37t emOgHT8zXzL+wH4bsrnWZddvo18uOVSzOedo5P8AMV99eHbzTRYiAJGvOY27HjH86+B4nx1SVX2M dkfovCOGpUqftWtWWoNEmlsS1kFDCPK/L056Vw3jDwr4vadpf+EV/tBVUjdcXRSNT68KSfw6V6/o MsMB/c7efvevJroEstJ1+FYJI13cNtx15x/Sviadf2ctT7Vx97Q+UfEfhj48WMEOpeEfDXhxLeSO QXTfZmla2YMNrBnfDjHqgyeDiuu/Z2+EmmL41tdY8V6HayXTzgz30NosTMxGS3yjABDHgV70nwei uS0gs0WCT7ykctz0HoP1xUf9l6R4Yk8iyVI1DZDYwPT/AAruqYx16PK429OpzUsFGNbmTbv36eh9 Bf8ABPX9kK0+EWu+JvjHr/jPWtY1DVNXuotLa8kh+yx2RlLxtGifMsuxhG2cBdpVcjczfU++Hf8A KPu18wfsa/F9tFu/+EG1u5P2C6YfZZJG+WGUcD6BsY+uK+odi/3efWvvsnxFKvgY8qs1uv6/A+Kz fCVsJjGpXaeqfdf8AZvhY/p9aP3Dc7SStKY1HHXj1pVjXO5R7cmvX5jy7BtgfGUyOnNOEVtj5B93 2oZAWDDgdqb5bZIXvz+FMkm+zwdM4r4n/wCDhS7Ww+AHwQKt9658RquO/wC8s6+0tspPT/Oa+H/+ DiaO5k+AnwHjtoWkP2zxIWC+nmWdeFxMubIqyv8Ay/8ApUTpwKvmFL1f/pLPxZ+K9mlwA7jIUnrX UfDZETwjY4/54iuZ+MLzW8qxmI/eJZe4rpvBhFj4T09ZHPzQrtP4V4WC/wBxifQT/wB6focX8eot 2mxsw+7LXhOrAB2XPWvpjxd4B1b4nO+gaK4EqsJDu9BmuTuf2KPG9wd8t6v5CvuMDWhDCxUmfNZh SqTqPkR+in/BfLI/bp00D/ol/h//ANJzXxnb5jVQevpX2j/wX3hMH7edjbuD+7+GegLz7QNXxeo7 4r7nB64aHojwLGN4w+ZkYj6VLoAAjH0qLxWclP8AeqxoIPkKRWuI/iR9CzSkjDLkCqsYiW52s1WL q8S0i+b0rnZNRmnushqynFykiXLlJPGcsQaMeZU2kc+H5yDn92a57xfMwZWJP+RUun6nPHosi7z/ AKs124ii3hH6BGsk9Se3ht5dBdLmBZELcqy5zX69/BD4neGfCP7CPhjxv8T/ABLBp2l6X4F0241D VZnyqf6PEqnIHzOzlUCj5mkIUAkgH8bYtfNporoFLPyVX1OK9W1n9qjx74r/AGafAv7PupWUOi6H 4Rt7p9S8uUyPrV5Ne3VwlxNuHyeVFcLCka5+4zljuRYvhc64Bx/iJUwuCwdlySvUm/hjC2t3tfTR H33B/FlPhX29apFy54Wiv7yejflvc92+O/8AwWo8UXUbaJ+z1pR02E7lh1TxNpyNK/HEkaCYxx+m HWQHPbpXdf8ABPf/AIKxfFf4ofGyx+BH7S9laG/1BZF0vWo7EWk32gKZRFcRrtTa6KVRkRTu2Ahg 25Pzl+JfiTRvEWnJa6TpFrH9kYP9qjhVXkGcdV7cjjpxnAJYn6O/4JSfsdfEP42fFXT/AI7XPh29 Xwv4RklZdSWPaL2+AJjiRiRloy/mOy7toWNT98GvJ4p4P4S4VymvhvcfIny1U3eUraWb3d9NNN9L HRlPF3FmeZ9S/eN8z1gl7vL106K3XfzP1u1n4T20/i+68f8AyzatJsVZJOViUA9B05Ga8f8A2nfD Hi3WNAiubi4hsfJk2tHDAjbgT94/X04qb4h/FXxx8HLErF4gaSKOMf6Pq12igjsOWLfnnNfNfxa/ bc1nxFFcT3+lwmSNG2i3udyIegOcZOOefevyvh+viq1SHPDmStZn6dmmIwOCi02433X/AAx5X8d9 C03wh4c8R744pLzWLq33XCrtO5GAOQOMkY5/2RXkvhNlMyox5zU3jf49f8Lq1KSxtNQt3TT3KzRx yZZn9fp2zzznpjFQeGLSUX6sVbFfu174WGlnbW5+LZxiqOLzBypaxWn6v8Wd/a/NCuK5346qf+FU akMf88v/AEYtdJakLboAK5z45sf+FUalk/8APLH/AH9Wvnan+8w9V+Zl/wAw8/R/kdr+y4+3whah v+eK/wAhXpmoSnzlKkeleY/swMyeFrUYOPJU16JqrxmfABr6SX+6z9Dqwcv3MfQ6DTSuzJY1x/7Q 7AfDi+Df3EI9/nWum0bOzJBrmPj82/4b6kHH/Lv8pH+9Xxf/ADER9Ud85f7PL0Zi+LtzfCdXDf8A LGu3/Y3J/wCHAX7QAK/d+MHh8D/vq3rg/ErM/wAJ9zH+DHH0rvP2N8f8OBf2gwf4fjB4f/8AQrev Yyf+NU9V+Z4mab0f67HyW6kngVDMPkJFWGXAyDVeY44r6gyiiuTg44/OpLYjdUUpIPFEZ5yCaiRv GOheQjOc1PE4I2k/Sqcb9jmplcDBrCRL0Zr6C/8AxOLNS3/L1H/6EK/qj0j/AJGZP+u0n/oLV/Kn oExOtWhOf+PpP/QhX9Vmkf8AIzR/9dpP/QWrmqHmZl9n5/ofOP8AwVS5/wCCcPxsA/6J5qX/AKJa v5YPJdTzX9UP/BU1Q3/BOT41An/mnupf+ijX8s/kAuSc/e9a8nGu0kdeUx/cv1IDH8vXtVVLoxXB THetNrf5flHasw2Ess7Eeua8ypKLPWjHXQ7v4SyWkfiAtcRHc0fy4qv8QdKbVdbEsZw0cmdvtmtH 4HSWk3iCSGRQTHDnJrQ1TTI5/E013uz82MV87iqip47m7I9rD0/aYbl7spQ2STWixXIx8uP0rN8Q 2Y0TTNqj5WblvSuuSBEsZbl03Nzt4rl/G122o6atgqMsjMOnauOjU56uvc9GrT5aXyP6cv2M3Vv2 EP2bwDnP7OPgw/X/AIlcVe0eDNFudY8TaKlvErLHDdGVmHQb4v8AA14v+xfC8P7DP7OEH/PP9nDw YCfXGmRCvoj4OEDVbdM8tbz/APoSV+oUfgXofjtf+M/X9T0K0iktQ1okIAXnd61aPShvvZoPSqLI yMdDSMWHOOKWgsF60CexBdWouDlz8uCGXswI6Gvyw/aS8Dajaftb+MNN8S2lla30etNOr6ZGyRvD MiyLJhmJVnVw7jJAd3xwBX6qM/oa+Bf+Cp/w2fwX8XNB+MehwBU8RWL22pFfume32hXP+0Y3VfpF Xk51TlLAtx6O57vDdWNPMlGa+JNfM8b8TWukeGvDCXU1422OZZJJpF8zaob5iQOTx9cfhWP8Svjx 8PvElpa2fgqW88QSSRhZILBfkVcDDsRlgAOCME5wMdSMnWPihZeHdPk1DxNKlra7BH5sz7QM9Wz6 dBmsfwv8XfAFxPDrHw00O+1KZFK7tMsAsEmTzl+2eu5lOa+Vw9pRv/Wx+nKU/aclJX2vc9y+Emr6 7o3hCzmvXeby1GbG6TM0CfwDPViBjqc5qz4x8Rab4ltkELBTMWRJIwFO7OSDnoevHX6V45d+PPjz 45ul0jwz4Qs9IVflbUby9NwsSg85VEAc4H94c/lXcaXDqcfhW4h8V3dvJq0d1G/2i1XarEAHPU+h rlxFON9Gb+0qq6nG3mjzvxpplho+tXUly4VpI87tvv8A4jr6Vxf7S3xx+In7L/wt8D/te/AzWW0n V9A8eCy8+3QeXcWtzYYuYJFIKSo7QRnDKRkA9QCJv2gPEmqaz8Qh4W8Ph9zRtLfXHVYIB95hj+LH 3fVmUd65P/grbYTfB/8AYM8AfCjV4lttU1jxUupXFlu+aIJay7lPunnQq3uDjjFfV8J4OVbFOcl7 sU/x0R8DxZi4xw/s0/ebX4bnQ+FP+Dlr9rb4bajp+qeOPB3hPx54RmmUT3n2F9P1SHnmGRoZPJRx 03+TtccjByq/rV+xf+3H8Df25fhVbfEv4R65tmEa/wBraFeyL9s06XHKyKDyvo44YehyB/KM+oT/ AGSazD/u5o/3iZ4bj/GvYf2XPjj8V/hF4js/E/wy+JureGtQiVPLvtIuHjlBxyDtwpB7hjg9DX2l TA05O0ND4CNaVPV6n9J37QP7dnwy+Afja1+Hs+nzavqkiq+oLbzqkenxnBBlbBO4j5toBOMZxkA0 PC3/AAUm/Z18RyeVd3Op6a3Y3dquD/3yxr8qfh5+1d4U8eSSXXxy8Vape+Ir9zLc6hb6XD5srMcm SZBcbRk8j7mR69a9N0bStD8Xw+d4F8SWOpN1+wwzhbpPQGI8kn0XdXzWOwud4Wo5KKcfLWx6uGq5 bWio81n56H3f/wAL9/ZpuLSWzX4x2KF9avr0NJbSgBbidpAv3eo3YNVE+N37NkVtNbj436Sxa4Em Rb3H90jH+rr4QudCvLWV7eeKRHjYqyOMFSO2KqvpU33nVvzrx3nGMjo0vuO9ZXh3qm/vPvrT/jr+ zlaanb6j/wALm01vJkVtot7jnB/6510Wr/tY/snaxA0WufE1ZGZQv+jwScDHutfnDLaeUu5VNUWt nyW+b5qP7YxT7fcP+zKMdbs/T3wt+2T+yZ4asVsNH+ICxxxoAzSQNuP6CvmD/gt78WfhR8UP+COf x4v/AIWeIVvmgm8MtfbVK+Vv8QWOzr67ZK+W5o5V+ZXb86s/tAxf2j/wR8/akt7iVirP4IHJ6f8A E/jr08pzPlzClKrbkTTenRav8hLAxpyjKLe6/FpH4pPDe3LW5il3LJMqtz6muu/4TK5j8VWOg+It Ska3s5EEa78qlQr4TmjWG4tWVoVdW4b0IOKx7zwzPrHiS4uraFkj35Xf619BxpnmX5vPDvCtcsIv ZWabZ7kcNWjF66u3U+ovEfwg+D3jT4V/29PBHNfeTuW6WQ7zWH/wT9+HWiaN/wAFDfgLcwXbkr8a /Cbxqx6Eaza4FebyeMte0XwImgie3jkVcDaSGYV03/BOzxHruof8FGfgFbSsrKvxw8JCRlPb+2rS vz2Mqk8RFRdkmvnqc1LCypUZyqdn+R/SX48lx451zYo41i4HH/XVqyvNDIGJ6npWt4/sVfxxrUgb rq9wx/7+tWYlptA/rX0cqkeZo5IQlyL0QiEk5P8Ad61I2SnymnLbYXBqLWb/AE3QdEutc1GfZb2d u80zMcAKoyaFUiVyvqeaftMftQeFP2bfDianq2nNqV9cZNvp8U2w7QRlmbB2j5h2J9sV+QX7cH7V +jfta+Pdb8fHwpLHbtH9n1bwxq0wm8hEVU+QjCkgo+SuOxHTI92/aR+MGr/FfxBqfirUtSdpv7Yu 1S23fNGqOyxpnBG0IUIxwc9OMj4s+Pvw88X23iCz+IfgSGCG9lVnvLOGTYs/HRRIfmwVIwccFVPz ZFdWHipSvI+XzDFTqS5YvQ+a/i78Gm8ObvFfhGS4m0mRtzW9wMy2yknGSOHUYHzYB5GQM5rhc87M 5HSvqK4ivb+w/snXvD93paXS7Li1vLeVFtWxnDKxyyEAngndtUc7K+b/AB74VvfBXiabSLxOAd8L ZB3ITweCffg813uKjsceHrOXuszS+PuUFlx8x+amFmPU0pORtU1DOo+tv2B0P/CGXE9q+6YX3+rV fvLjnd6jn9a+sNFuJrGJ5UjaZVY+dGq4wOu7nqBz06V8g/sDatbxeFdTtplUtHdEruONuQOc9uuf w6ivqjSr1dGR3n8ryWUCOTaxMa4xg+p4+vpX57nUb4ySP0LJKijgYWPSNC8URy22LjyYWHLskmcH PT3x/Sug0HX7i3v1d5ZGVlB3hucdjjtXkcOrsfLnhZmfdjbt+VsAemP4dwz9K7zw7q9g1ozxXAZs kZZgWzxj8cY/zmvl8RhY043R9FDGSqTsz2Gz8fONMcKdzeX8g7sfT0rybxJ8VdN8L+JbyH4gWz+T 5fmxsqs3mLjlVxnLD+6Bk9gafq/xFTTAq27MBHGx86HBBb0HbAx39a4/VfEmleLrXyfE+u2lshUH F3MqyHk9Ac4/rU4fDuOsmd1HG/vOWMeZnR+D/wBrfS7jxXDoXhXwjqsct1IHsftWlSKZfm4Ax0Oc YDYJPav1C+Cuo+LNY+FWiah450uSy1OaxVri1uEKyRj+EMDyrbcZU8joeQa+b/8Agk14a0zS9P8A FWv+E3a+0rVFtYpNUS1ZY1uYjKWhWQ/eJWRWKqSBtXOMjP2I1mHOQvTjivs8iwcaEXiIyfvK1n5M +d4gx1TEVPq8oW5Xe/XbYpGNz8x7jpSqMFjVprCbOOenpT/7LuQhxESK+i9p2PmeUqbWI44Oe9PG 4Dmrq6fOSpZKkXTWORsp+07ByGcN6DB9c9K+Hv8Ag4fluofgT8C2t7dmDTeJtzL/AA/vbKvvdNJm IysTH618Lf8ABxRr2geFfgJ8Ff8AhIX27rnxF5cbMAWAks8/zFePxDzSyWslvp/6VE2wj9njqT8/ 0Z+InxtmmuLaKbDbppNsn4f5FdvottFBoVnFncqwqN3rxVfxhrvw81HQYdZWyL75CFt8/wCs9ee1 afhnTdFuvCa6lpeqLFNN80FtIxOzH8JOK8fA05ywcU1ax62IxVOjiW73ukL4C8SWPhXxtDqc0g8k kxTqvJCnv+de9xi1uYhdQbWSRdyuvQivl7xBpN1balb6lDAyrMf3mB0z2r1/4C+NJLy3fwbqEn7y BN9pk/eTuv4V9Ng5RqYZW3R59fm9o5dz6T/4OCGP/DwKEf8AVOtD/wDRLV8T19tf8HAo3f8ABQWL cf8AmnOh/wDolq+JSANv61+j4H/dYeiPk5fEzD8Wvsljq1ob7Y/m9Kxfid4i0/w9HHdahvKn+GNc k1w+pfGHxFdRfZvDlmtpGf8AltIA8hH0+6P1p4vEUac1d7IcXc9L8ValZ2UfmXl7HFGoPzSOFH61 xF98U/CenStsupLhh/Dbxk/qcCuD1M6vrly19q99NdS93mkLH6c9qpNCsZ+YdK4amYuXwITjd3Op 8R/FmXVzs0/Q/LVf4ppN2fwAH86m8Kaj4r8QRrDPP+7uG2QwwRgZ5xnJ/wAcVzVjpc+pyJa20e53 bHHauj1DxjP4H13yNJtZLSRYNy2YkLLHGIt2SSCSSADjGCM/d4anh8RLF10sVUkqKa53GyfL5K6v f5lRio6pXfT1PePh38fZv2ZoTHH4M8NvNNGsWoJeWjTXd0hOSvmsf3a4wMKFXAUlHYF2539stvhp 4mh8PfEX4W2p02DxLZLNPo8exUgxuDkKvCncpQ4wCUbA5JPk19pt9e6O/i3X7j7Mstu0un2smPMu umPLViPkz1cnBw20Oysler/DTwrrWq/s4eJ/iB4NjurjxJ4NnsYbvVy8fk6TFdNcbUtcbsyGSFAZ gQySSgIoOZW9PPs1ynCSUMpg6NKKtKKk25Lpzu+99bdD6zB8RZljsjnkmIUZwm4um2lenJSTbi0r +9G8Wr2bafQ9w/4J8fsk/wDBNn4keBtSuf23P2q5vB/i62vJVt/B93J/Z8NtbxorK1zLJF+9Z2J/ cRSJIPLXDAsVH1N4D8X/ALLHiDRdN/Zx+DX7WPh/w3p8ha08Iy2njCazs7vLnCCFY1mhmkYk+XcK rSSP/rHL7j+O9nP4nnH2fT4FhXkySeXuPvx0r6V+FX/BOf8Aaw8bfCt/i34L8LQ3cb6a93HZrMVv PL8p2Taoj8vewOQhbdhl3BcgV+W51lf9rYj2uKqNqLvGN9F5Ly83qdmU5hHI6clStHnVnJpX+XX9 D7B+J/7FHwT8B6xM/wAT/wBsfQr68jkbzo7nxhYWcy44IaOdnfI/3s+wrwz4w/C39mn4xrb/AAk/ Z/8AHF1rGpWtndzeIF0m+u5Aw3RJFIJdvkzou+TdGh+bcpwcYr5Sv9Q+KWo6xbeHtV1eFbRtp+1D Tx5qIQMgqx4YA9OOmK+zP+CVfwB8I+KP2h9T1IalJqNno/g9/wC0riRgB9suJU+zqVHT5IblvQGM V05bGHt6eGjTScr2cdbJLduysLMcDWlgK2KlWlLktfmtG7bWiSbv+Vj86GttZ8Ha3JaxXUlveafd SRNJDIQVdGKnB+oNej+Ff2ovE2jxRweIPDlrqIX/AJbQyGGRvdvvL+QFZ37SejWWjftEfELR9NLN aW/jrV0tdxOfLF7Nt6+2K4Qjb0FfXRiqlNc/Y+IU5RleLPpzwl+1f8NdYVbXV2utJk6FrqHfGfYM mfzYKK6D4q6/oPib4NahqHh3V7a9h/cgyWsyyAHzF4OCcV8l+VuAYCnQS3di7NZXUkLMMP5chG4e hx1HtXBVyujOopRbVmn3OyGYVI05Qkr3Vj7u/ZuBTwrZknH7lTXfa1MBOrBv4q+RPgL+2Jc/D9Id B8faD9qsVAVdQsVxNEv+0mcSfhtOOzV9L+HfHvg/4j2K6/4O8SW2oWu4Bmhk+aNj/C6nDIfZgD3r pqU5U8PJPsexgMRSqUlGL1XQ73SZtsYYGua+PD+Z8OdUO77tuT0962tFmBTBb6Vz/wAcZHb4eal8 vym1bNfGbYhPzPWqfwJehg6+u/4Rrlj0/PivQ/2Nmdf+CBv7Qybenxi8Pf8AoVvXnGouzfCVQ/oo Fej/ALHT7f8Aggz+0VCR0+MXh4f+PW9eplX+8VPVfmeJmWvsf67Hyg+SMYqvcDCEVYIIHIWq8vI5 619QXGJRkODRG5z170XHDc1GjDdwaykdHLoXImz1NTI3q1VVfDcVIMj5hWUiLXNLQ2A1qz5/5eo/ /QhX9Welf8jNH/11k/8AQWr+UjQ2B1uzwf8Al6j/APQhX9W2k/8AIzR/9dpP/QWrmq7nkZnpy/P9 D51/4KlI8v8AwTo+NMcY+Zvh/qQHv+6Nfy5ro91ty0eD3r+pL/gpwcf8E+PjET/0IWo/+ijX8xiS ky/Mvy7vSvAzSt7OpFeR35NTUqMvX9DnpbOSNCHG35azra11Ge5/cxnbnHSuzu7CK7mUY+U+lBt7 a3cRW8QXHfFeLLEnuRo21LHwn0S5stRnuQWVpIcVm6jrE2ia9KLmdmBky3tXZeAI1jvJFA3N5dc7 4k8G3N1rNze3OFRm+VTXmSqQnim59j0qcJRw65N7mhJ480SLT1KkFmGMYrF8TI91o7X1ooVm4WsO 9sJbI4kT5fXFbWj7L6z2yyZjUHv7VX1WnRiqkHcf1qpWbpz7H9PH7FDN/wAMIfs3JJ8zn9nHwXub Pf8AsuKvor4M2iTT/b84aGGRV/4Eyf4V89fsZhv+GIf2dkwcL+zr4O4x0/4lkdfQXwn0me41GG/g v5Io7eOVZI0xiTdt4P0r9Boy9xH5XW/3h+p6TnPNMLE0145A25Z2X22j/CkA2DOa0KHMcDNfGH7e f/Ba/wDZh/Yj8YT/AAoNrd+L/GNnGG1LSdJuFjg04suUS4mO7bKwwfLVWIByxTK7vR/+CoP7Yj/s RfseeJ/jNpJhfXpEXS/CsMyhlbUZwwjcg/eEarJMV/iERHev5lfGnirX/Feu3niTxPrd1qGpaldS XeoX15MZJbieRizyOx5ZixJJPU12YXC+296Wy/E5q1Z03yrc+8v2iP8Ag4r/AG1PizdXGn/Dm607 wNpTMRHHolvuuCueN08m5gcd02H6V8s+If8Agoz+0jf/ABAsfiR8RPiHrHieOzm/0yz1TUXl8+Jh tK7nJK4B+Ujocdsg+J3FyxGAe/esnWHl2lcY3cc13yweHnRdNx0asRSrVqdSNSL1Wp+vHwE+KPwt /aR+H2keLPDM9vfR7SYvOx5iHvE452urduoPIyCCfSrX9n+w1ayjj0SG1tVIygOdgB7FFwGz71+U v/BMvwr8XNf/AGtfDXwh+GXjC80+x8S3Uz61HDIu0RwW8s7uu8FVYJEwDYJ5AORxX3HL+1n+0N8N fE918J/FXgGVfEen27XCtJIire24YKZY84EmCVzsJ+8OMZx+c4/hzHYGo50/eh+XqfpWWcTYXFRU Kuk+vn6H1hp/hHS/B+lQx3t7HkR4jMUBjHQ9s47V418ff2ivh78Nk/sg6r5txJH80MbbuSepx0Po M8CvB/H/AO1v+0F4xLWC6JHp80ybWfyXkcD2LBQP1/Gnfso/sy+Lf2h/jDZ6bq15PqFwZhNqWoTL vjsYQRukweGboq8Y3MM8AkcFDJ6leuuZ6vRJbs9LE50o0nyqyWrb2R9NfsRfBjUPHEF7+0R8RNGa 30+a7E2kW11Hhrlo+ImYcfIpJkxxlmXsjqfh/wD4LqfHOP4k/tS2Pws0+VWtfBehxpMqt928uts0 pA7ZiFtx2INfrd8SdQ8OfC7wVD4X0pIbPSdDs9q+ZIdscKLklmY56DLMxJ6kk8mv52/ix461T4vf FjxF8TdYmbz9e1q6v5FbLbPNlLhBnsoIUDsBjtX61gMto5Zg1RgtXu+7PynH4+pmWLdWfy9Dk9Se O0smnP8AEu1fqTtH61paBqmqWRjuLO5aNl/iHWq+uWipZJx0kQZP+9mrFmpWNQOm0YFaypv2ljm+ ydVonjjVrGH7PdXNxJEzbnWOYruYnqeuf6123hv9oHxJoqw2WmyTWtrC277LalQHP0ZWUZ9gCfWv MFhY8qanWGSNtwPTvW8bohwiz9Bf2a/+Ch3g/wAX/Z/APx7sJrFmjWHTtehnjkaHHAWRCdxTHTJ4 xwQOv0eLDT73T01PRdRt7+xk4hvLOQMjcdD3U47MAfbGCfx3ivU063+1ThXZceT5i5APr6fnkVr/ AA+/at+O/wAKNd/tnwR8SdSgwNrWdxdGa3lT+40cmVI/DI7EGvBzjI8NjYua92b6rr6noYHH1sLL l3j2/wAj9ZrjShjhKp3OjIRhY+a479kb9pTQv2oPhTD4vtY4bbWLFhb+INNjbIhmx99BnPluPmXP +0uSVY16dNBHtztxX5zWo1MPVdOa1R9ZTlGrBSjszlbnRQqk+X+gqv8AtKWS2H/BIL9p4Kn3n8E/ j/xP466SSOKTIGD/AErL/a0guW/4JBftORaeV80t4K27v+xgirbCyvO3lL8mKovh/wAUf/SkfjDC tzbKrLKy4XK/NxWRd+KdSsrr7O6ZG4v5ir1NTz32vW6eXdaexVehSqL63arKDPAy56+YvSppxtur ns1ZRkvdlZmpaak095Hquoxl41XG3rgV77/wTmPh2f8Ab/8AgbcpbrHJ/wALm8K+X8mNzf2va4/W vALO/tNQs5o9OkXMa52/3q9k/wCCek92P+Cgf7PrRL8j/G7wjv8Ab/idWmamnC9eKtbVfmTVlbDy 66P8j+m3xl8PL+58S6jewWm4SX0r8e7k/wBay4Phzqk7YNkygd69suoLdp5N+3lznP1qJra0UZ+W vclSfM3c+Xp42SilY8hPw0uWbnj6V8z/APBUXxzf/Bj4PWfhLR2m+3eJ5JRuiU8Qw7C6k4x8xdF6 88jvX3j5NgeVRfxr4+/4K/8A7GnxA/ae+D+n+Kfgzp4vvEHhVbl/7HH3763kVS6xDo0oMa4TguGY A5AU5yjKMbjWIlW93a9z8b9Z8c241W5t43FxLqU0b29qtwT++jAEg5HO4KrjoQVYjoM8tb+IdCvw 7X0ist5zOyqqcfK3zblOFCjduwxQTLGAdpJ5b4h694i03VRFMq2d3HfeTfWUyHz7S7QrHsKyKpBM jY5GDiYMqgYrlrfxw81iuprpm1WgWWaGJfMEZQF8BtoJTLQ4bGSqKGB5x6tGVrNHyuIj7zTN3xBq Yn1JvBfizT49qwx/YmvISGngY/KuXVfm6/NhRmP+AYB5j4lfAqw+JGhHT49ajdd5ewaWYPJBmQsx jZyksuR8uHDAZA3ZANa3iTTbLxdpEL+GVSTVrSSR7GSNVVtSkLIZY5fRSAoVSdu5FYEAMKf8Pte0 /WdLXULe5kZZMvP0kaKVZBhpUd0TKuiCRpXw6nOMACu3mutDiUeXVHyL408EeI/h/wCIZvDXirT5 LW4j+ZVkUfvI8na4IJGDjsT6dc1kq65wDz2z3r7k17SPBnjvTbjwl4psrfU7IM3lN9jSTyMJxiVD EiMPkJdWztPVuQfB/H37Hc9jLcar8MdevNa09GYf2atj519GwOCvysI5ecfdYMN3CvjJnlOyniIy 0kYn7M3xHs/BerXllqUzRx3C7lZG6MMjHv1/T2r6t8IfGHQ9Q0CPTLzUWkgkbKbZAM/7B5BznHPT FfB1ja3VpfTQy7ree3Yq0cg2spHUEHoa6nQfiB4j0dVjjvH2q394+mK8PMMup4ipzLc+ky/MqmGp cnQ+6k8eLe2u2K8j85Fi2xXA7/xYK45yBzyD+Nbmm/EK+0q1+1vBtmMmY1ZhmQkdeOpxz6cV8c+G vjZqwKtcXEjBVAbvwOn616N4f+O1jq1vHbatfvGZJGKu0nQ9wfTj9TXz9bK6kdErntUcwpylzSZ9 J+G/iJoPiq5+zavp0Eln5f8ApVlcQh4pmbttOeOehHI4qe4i+HWj6nHqHgP4JaXJJt3L9h01YyW7 L0I/TArzP4c+Pfh7d2gggux9qkky6HaAJOh6+2fboO1emeEPjv4P8La0umNd29zBG53SsMcD7pB2 459jXk1cHUi9L27anuYPNvY25Wk31/4c/XL/AIJd/AHx9oP7PFv49+J09nYt4ujt9Q03w7ppJTT7 fadrOxCgySKyk4UABEGTzj6ct/hno23cB/Kvh3/gmL/wUQt/HOvr8CPHWsJJYpcfZPDOpSZ3Iyxo whc/3DuZVIBAKYJGcD9BbON43yX+U+tfU4GnTWFjFX0XU+bzDF4itip1ZS3e62MBfhtpCD7je/zU P4B0OJcPE313V1EpSIeZmsufVU3lJMOPau3ljHQ4Y1qkupjjwn4ZjbE0h+hNKNC8KRDhd1aV5pcV 5b+fAPmrGu9NvU3fKxFTsaRlzdSaa18NJ80aV+aP/BzR8OdC+IHwt+Cd1qOsfY7fT7jxGyqAMybj YcD/AL5/Wv0bfT52G6MNx25r4R/4L+eF0174WfB9rq38ya3m8QFF+rWX+FcObOp/Zdb2WrSv9zTf 3GlKUaeIpyk9L/oz8XU03SF0L/hG7XQYbiyg3CFbiPBGerZrHnXStB8Bf2XbXkzXSTszdCgBPQd+ K9F17wtLpml3lmsTo3LP26HpXjPjDxIun3DWckP7rHI718nkuZSxEeT77n0uLwtFx51+B3Wguuu+ E1mlG6RVAO7v71T0+/n8J+ILXWrNv3lvMp/3lzyPxFSaDqmkx+H7fULWRYYGhB2sfzrjfHnjZZre T7HOFVV+Xa3NfSYSsoYhRj1ZhUoylTvLsfoD/wAHAcwP/BQOEj+L4caEf/IL18T7+cGvsr/gvy7f 8N9WTE8/8Kx8Pkk9/wBw1fFjzMeM1+uYJL6pD0Pg5SXMcP8AGGCLVImh7onH6mvP/D0P2nS1yu5o WMcn1H/1q77xXOL2a4BOdzf41xfhaExyajZkf6uRXX8Qf8K+RrYv6xWqS8/+Ad0qfJyryJILVDME 24rJ120a3dgB/FXQpAyzb8dKq+JbPeu9R79KKdR+0IlH3Sr4K8UWnhLUl1HUtIF9C0ZjkhWQI3Pd WIYA5A5x0yO+aqeILhPFWptreoR5uJmDTBeFPGAgA/gAwoHXAAzVV4H8o5HQ5rQtbLbDhB1X86uU uSUmnvo/kKn70bMLqC61GBpZ7qNpriRUj89gWb3AzngcDjA49hX3N/wSD8Bal8Q/hP8AGL4XXDH+ x9S0+wijmmh3eXeYucTRnuy4Ulc8ERnjNfIvwy+JXxA8IRXmjeBPEd1ZW9+zNrVr9ozZ3sKxFNtx ARsmUB3RVk3LunGArcn78/4Il+PFv/DHxE+HDaTa2i6drFtqNvHbxn7t2soKbmyzhBbooJJOMZJJ p+zlKjKhUj8aTTv081bS/TV6Fe0dOpGpTfwv8T1/9jL/AIIxfCW98MyeLfFFvPrni2C/86GTXplj 05PKZg6R20S4LMkiOPNaTDRDaU6196y/BXTvhTp8PgbSpYZLaNCii3txGjLnlsD1OT6nPNUf2WJ5 o/t2gFlDPMtxaj/aI2uR+Sce5r1D4kwLqPiKa5RciFQg49Ov6k187go4mjnFWhOV4WTSfn09D1My rRxWDp1pfF1PzL/bE/4JS+FPivr2peM/g7N/ZOt3V9NI1vtHlSszk4AHHfGOOP4hXpH/AATw/YL1 j9kn4X3a+MGN94m1y8+1a1dKqrHGdoWOFMDJVF9z8zuR1xX1VYeGJLDVZNUvF+9KxiUrnAJ61Y1a V1tViT+Jieeh6V9BhadHATlUpdvu9Dj9ti8Rh1SqTfL0R/NP+1MiP+0N49ulTHneMtUf87qWvNkU EEEV1/xP1U+IfFureImYs19qE1wxPcuxY/zrkGUgZxXuYVy9jG/Y82XxNIntGLQDI9qcIy0uT3os si34/vGp4FZpNxFTIkeLeMD7vNWNB1zxF4N1VNc8LaxcWN1HjbPbSFTjOcH+8P8AZOQfSmOCHyRU F3IwTy8fe4rH2nLoNXT0Ps39jz466/8AF3QNSs/FzRSalpcsZa4ijCCWOUMVyq8BgUboAMbeOpPe /G13bwBqRB4+xv8Ayr5h/YK8ULpvxXv/AA1NMFj1LSSyLuxvmicEY/4A0h/Cvpn4vuw8Aalzn/Q5 P/QTXyuOpRp41WVk7M+twNaVXA3bu1dGNqDeZ8KIwPY/oK9I/ZAwP+CEv7Rylf8Amsnh/wD9Cgrz W5cSfChc9sZr0r9kIH/hxX+0ghH3fjN4f/8AQ4K6sr0xNT1X5nLj/wDlx/XY+UZSOoFVLrg8VbcY 4qjOxYmvpZbG0Y3Kt3y20VCqkCpZck0zB9KwOlaIfExJxU8bFlqsVwM1LA5xtBFZtkSiaGhk/wBu WYH/AD9R/wDoQr+rrSD/AMVNH/12k/8AQWr+UXQhnXLNs9LqP/0IV/V1pH/IzJ/12k/9BasKnQ8X NF8Hz/Q8E/4KP6XJrn7B3xa0eJtrXHgfUI1/GI1/NVrXwj8W6UWZIPOVWJztr+mT9vMn/hjr4lD/ AKk++/8ARdfg5sjmXEiZGT/OvheJsVWw+Mhy6rl/U9bIYxlh5X7/AKHzBc2t/pcoS9sZI9vXctLL 5UpUx/ia+jdT8H6DqqlLqxQ5/wBmuS134CaTf7pNNVomzxtrxoZhTkveTR7vK1szgPAUAh1KZs8e V+VUfE2qLc3LxiXO1iOK7C3+DvjXR7uRNMk3K67claksP2dfEF7I0uoXYVmbJKrUuVOc1Lf5G0az px5UebtpY1CxZHjyzcfNUMegPptm0YmUE9BnNe6aP+znZQANfXUkn48V0Wn/AAX8KWS7jZKzY+8w rbnrNWjHQydeinzPc/eX9jJPK/Yd/Z3SQncv7O/g8N/4LI6+h/gvKXjkUDja53f8CWvC/wBniKHT v2WvgjpsEarHD8DfC6RqvGALBQB+QFevfDbxPbaDdLbNbSzLIroxh2/uz8pGdxHXB6Zr9Eov92vQ /Naz/fN+Z6ixJNRu/FUovE1jP8wRl/3poh/7PWf408feHvAvhDVfHPiPUo7XTdF02e/1C4aRSIoI Y2kd+D0CqTWt7icuU/If/g52+ON/qHxH+H/7Pdpfstnpmkza3fQKxxJPPI0Me4eqJA+PQTN6mvyP 1U7pmNe0/t2ftW+LP2uP2lde+OHit9sms3Ba1tVcFbS2QBIYFx12RhVJ/iOWPLGvDLq7Dyks/t1r 6PD0vY0VBrU8pycqrkRDd5nODx0qte24uW5UquOhq4gUZwv41HNGm/AHb1ro5e5sfbn/AAQah8Ee Gv2ifFHxU8f3Uix6H4Pe00v7Lps93Kbu7lRAVSBHf/UxzqWxtG/k8ivuT9tL4W/294Nku9Ito49Y 0cfbtDvGhBeCbyyDt9mBIIBwwyDwTX4t/DP4p/ET4L+L7Xx58LfF15o2rWn+rurWThlyDsdGBSRM gEo4ZSQMg1+o/wDwT/8A2/Lv9uTwhN8IfiL4TvY/GWgwxrc6lpumyS6bqFt83lM0ig/ZrgRpICjk K4i3I2SY03o+x5ZQqbS+4zl7SNRSj0ZwHhWfUvjn4Cs/E3hWwWHULj9zfWOQWt7gYDx/Ng8Nnt0r 68/Zh13wt+yR4Tj0HVPh9PeNqTL/AG34j025S4mWYL/zwC7nt0bcoeNnZj8wjwSR5/rv7Otr+y58 WJviUbmSTwJrl9BJqc1rnzNHvG2p9pkXgCH7rk5PIPAyoPu1t4R0TxLrl1D4XtFlstLj+y+c/wDy 93PRhleNqhQB2zkDpXzuQZPToY6vOp9l+75J9f0+8+gzrNJ18FSpw2a97za6fqeD/wDBUT452vhb 9kvx94k06+jmbU9PGmWeyb763bLAWTByRsmZgR1APPFfitZXUaFS+75Vydtfph/wXkh8PfC/4WeA vhjpRnjvPEWs3Oq3dqZhst0t4lQoBjOC9znbnAMYAGAAPzMtELnKqelfQ1NJWPn6fw3KcF/feIb/ AMx0aG2jkxHAy/M5Gfmf06dO3vW9bxx7NuelZpnjfWFtYY/mCh5m5+gH161rxRrtUD5e3NYxfNqa FmBkI2BG796sPIGIt/Lxu4LegqvFGqvntn8KdNcIqtMsyrn5fvDpW8VproBn6zdZ5kxsX+JjgVzN xqiXsuzTI5JsnHmRodoPpnFajhPE2qt5/NnA2FTccSHuT/KtS1itIdsVnbiNegrmqRlLqVGXLqj2 v/glz4m8Q+Bf2ndN0tJJBbeIrG6sr6JmwuFiadGx03B4lAPUBm9TX6bz3alcrX50/wDBODRtEv8A 9odNf1KORm0nTZTY7SQouJEKEn1AjL8erKe1ffl1q4QYV6/OeJvZrMLQ3SVz6rJ+b6r73fQtzXUU W4rxVT9pOcXf/BJX9ppB/C3gv/0/R1l3ur8/62nfHXUlk/4JJftPzMw/dt4Kz/4PUrycJf2nyl+T PQrfZ/xR/wDSkfkSbZc4KVFdaTZ3I/fWsb/7y5qeLVLC4VQJV3dxmpDtzgMG+lZ8zR7HKc/feDdL MMktojW8hX70LY/Su6/4JdzX93/wUJ+B9lPeGT7P8c/CRG70/tm1z/KufvB/o7sSPun+Vb3/AAS+ SOL/AIKOfBGVOPM+OPhMHn/qM2taYeTdX7vzOfER/dv0f5H9bV7dQLfTK0o/1zcZ96askbH79c9r cV3ca7dGFvu3D/8AoRqzZyXa8SS/TdXqTrfvGmfM+xSgnc1mZcda/OX/AILH/t9/HT4C/Eaz+DHw e8XTeHVbQhe3GoWSoZ7oylk4YgsgUhcbcEliecAD9C5LycOsYP4+lfjV/wAF8/ij4Q+MXxXh8I+A IYLjVvBNu2napqcV0ribeFmEJQf88i7/ADHOTIw6rzDk6kowXcNKNOU30X4n5dfF/wCJ/wARrvxj qvjn4h3F1rVxrV417qGqPO5mkkkLh2bPEmWLHOTyc5znPMWfjLT7mZtWsLlJra6dDcRxO6so3s+4 8dV2ooxgjn1rY8Q+PreeWfTfH9k0El00hmcorCRiG53fKpZiBgEgLtyF9eJ1Twf9hvZ9T8OSRhWD CSFM7Gdcbo93G44wQVHf3r6GnDlja1j5iUuaTcup22ieLb3QruOezllVZI0V2SQujI252XlcMOOj ccYODgtNd+Mk8H36+MbCxWW31KNZNSt/KVY7GRDGsdwqr8spKhhIGG7JLHncT51Dfa1apIbWN7i3 B3zWsrHzLdyD8w4wfljBzxnpVrT/ABNZz2z2k026GSTEkYUDCqnAZSARjIzjp1HGKpbkOn1PbNP1 rS9btVntGkmkLGWFYlN95ADfI55WGHbuA6cptBPc511qGsaZOt1NcrJIrFB5kq3DRrnahJIEUagb VJx91hnrmvM/B3jKXwpPH4UvbtZIZC0ls01wfJjbG4Jxg8dOo4PTjnvNT1q2uNIka6CfZkULD9tB jgKjC4EQ+82flOeSShJ6itIyizGcOUd450jwt8Wv9H8aaLC19GTHb6rb3DedEueBJMzCPCn5fLO7 aMFccmvF/EXwp8RaAsl7oVxHqVnu/wCWfLJg8qfcdM9PevTLi0ikgFszythd1utwPnkTlDti4EYJ O0sQSGQE5zWP4X+K09lrc+m61cTSXFuTEIJLhI435GQ+3A2kjkj19KmUVI1o1KlPbXyPKxfajZ3J iayaKRRk28qkNj6HqPcVOfiBBaxizvLH5guRtzn617/r/wCy34a+JutL4t8OeJJ7aKSYxw29jdR3 H2eQnOzy15GFySwwuCvTk1k6v+x5N4eik8Ru/wBrwin7SY2GzoI24wCTt6DOQc9a5/Yxla9jt+uK K0ueU+GvFviPUJ2fw4ZrfaDumaQrGvHUjnJx7fjXpl3pHiO+8DTHQU1bVNduI42sb23M2IOdxdNp A5CkFsFfmOGOM1cuPD+ueA9Ok1HSZL5LcRym3udNuwy5SaJlXbGwZSr5zj5h8uQeaxpfjd4n1i9X wx4Lt1vr7UJDHHb/AGeOZid52jLRrKgCiH5t3HkpyAoAr2FO3MkZvE1ajtex9D/8EufHXijR9TST Upp1azZ0jt4o2DxyFhEW3hvlCgklumfLX+LI/o8/Z9+OY+KPwc0LxjdTRzXVxYql5KnR5l+V29tx G7HYGv54v2RPBlz4JisotZuEe+tf3t8jQMJYZGBLtkkNnqQOQcZxlTj9q/8Agm9ff2p+zeskMrLH DrU8UCybvuBIjkZxxzjp0HavDxf7vF3XU97LZe3w/LP1PqCfxY8sWzNUTqwdiWI/Osho5um78M0u yVeR6+tTzSO/2MYnQW3iAwptDDBFI2rmQEF+D71hxq55Y9uN1PjWbGQ3FLna0F7OJsLqKKMAivzg /wCDk34ha/4L+HHwVPh+Jd15N4iEkn9zabD/AB/Sv0JZZl/jr82/+DmXQNW8RfDL4FRadHu2XHiU yNuxjnT8CuLNJOWW1UnbRf8ApUTbB0acsdSU1dXenyZ+QXib4t+IbnzLzVG+0SHjy5Pu475rjdX8 T6D4pTbZaPHDMi/PGmWJNdjL8NNcZDGugRwsx+a4mcKBWBrXgXwzpgZ/EPjGPq37qwUknHXkfhXz mBy6O8U0++x9bWrU6SSsvQ5SLVPEV+39iW+lXSxrwrTZUKPpTh4Jlu7tZbu6a4br5MeRmu+8KSfC q2sN9taXF4yQ58y4lOMjsRRrPiPW7ATN4b0/TbOOSEY8uEBh6n/CvVp1qOHratK34mDo1qlPm5bp n21/wX8jP/DfFmNvI+GWgD/yA1fEeps9rYS3DEZWM/yr7i/4L7R7v2+LPe2W/wCFZ6DuPqfIavhb xvMbbQJMH/WOqfrn+lfsFOt7LKedfy/ofmqjzV7eZyF5tJYsPvc1y+hoY/F1xbn7s1mx/FWH9Ca6 HVZmwoB4KisKxZU8XWsmPvrIrf8AfBP9K+Hw91GXoenWV5J+Zfmj2ysqrTNRtvNt8be2c1cuLdll JK9abMmYuRitlU2J5d0cnc25TcMURXajTPKQ4lLbFGa0tSt0DGQL9az9E0u31XVBFcbvLfc0m3HE KkBuexYlYw2DgvntXo4eMa0ryei1fov6sc0rx0XU3PCmmxW9hHLJC264AfccriHH7sdAfmyZDyVI MR6rx9Zf8EgvG0Phr9tBfCd3PJ5Pizwzd2NtbrnbJcwlboMfcQw3H/fVfMdvbuzGXailm+7Gu1R9 AOAPYdK9A/Zd8YyfDP8Aag+G/jL7UtvHbeNLGG+uWHEdrNJ5M5J7DypHB+tckcXKvjud9fwXQ66m H9nhrdj98PhT/wASzxPpdzDJt/4mUSswOPlLqD+GCfzr1xs38vnOdxdstnuSa8R0a+uLXWtLSy+/ Jqlt05G3zU3fpmvbNPuoIRhvvKT+PtWcqfJiJ1Oun4I4KlWMoRj2Ha/oqQ3NzDLEMxN5Z+oFeN/t NeKJvhv8D/GHjy1X59B8L6lqCcdfJtpJPz+WvevE5je5vHY53XDNu9fmr5H/AOCqvj9Phx+wh8S/ ED28cn2jw3JpjK3pfOlkf/Sgn8K8/CYzni4v0+89qpRSimux/PDrc3nNI/8AtEdPTisUnLNWjqUz sdrOM/xY71muGLhUH3mxX3FN8sEjwJass2cbeQvHXmrltEAMvSJEsYEYHTAqVAVHNc8p3EE+OCKo XjMbhVPQKT+tXJJRIp2/wmqV02Z85/hH8zWVQDrP2fNdn8O/HDwvqULbd2sRW+70WY+S3/jshr7Y +LDM/gbUck/8ech/Svz/AND1Z9F1+x1iFsNZ3sc6nPdGDf0r9AfiYqt4EvgW/wCXOQN/3zXjZpH9 7Tl8vxR7+VS/c1ImOSH+E3A6gH9K9R/ZMDJ/wQ1/aSQf9Fm0D/0OGvLoAj/CvlvlVF/CvU/2VwU/ 4IfftLbT0+NHh/8AD95DSy3/AHqa81+ZpjdqHqj5JkbA5NU5m2MTirFxIAM4qjcOTk7q+lOmIxjk 5pDgfMRUe84yWoD7h96sJ+6bokYZHIoiwo5FGc0HHasZDNDQJFXWrPJ/5eo//QhX9Xmkf8jOn/Xa T/0Fq/k90Q51q05/5eY//QhX9Yml/wDI0J/12k/9Bauecrnh5srcnz/Q8Q/b1OP2OPiUcf8AMn33 /os1+FFq8CLteOv3Z/buTzP2PviSh7+D77/0A1+GH9lr1Eor47iCNT61CUVfT9T0MjlH6tJPv+gs X2FxylWFhsz8wQVSlsGTlWqNS6HbmvC9tyfFA9n2fNsy9LcW8EhVIVPFQnVH28Jj8KhLHPI/SgKu ckVlKtJy00GqcVvqPbVpyODUc2rXfl/Kf0qZRasMOtPEGnlST6URjXkvjBunHoftl8LPGNvon7N3 wN06eUxtL8DPC8jSsvyhfsQ7+vHSvR/D19o17aLd2YZ1fnzJFPzn1rO/Zt+JHwp8H/skfBPS/Gmj TXF1/wAKb8NSwstoJMRnT4wBk9DlWrv7L9pT4K2iBLbSL2NV6bdPH+NfolOUY2TfY/P6qbm9OplW txYMVZrVjj0Umvk7/gtz+1P4d+A/7EurfD+ym8nxD8RN2kaVH5ZDfZVZGvJP90RssZzxm4X3r7Rj /al+Fsh8u3h1If8AbiAP1av5+f8Agtn/AMFKtM/bz/aEsW8F6T9j8KeCI73S/D80sm6W98yRDLdM BwgcxR4UZwiqSSTgejgoxrVlbZbnLU92J8eT6xLdal5jybttu6/N/vLUCPvcqB+NZdjfM2pNFJhW ZSNo7n1H5VoQF416Z+Uivo4vucvLbYuA4bare9NJlJYhW6+lOtiMdPz71AbgBywGPmP861RS8yOQ sGY+561+lv8AwbwaRa2cvjHxY8yrJqWvWunR7sfN5dvISP8AyZr8y7u5AG4EjrX6lf8ABDXw5c6b 8A9O1a1t2MmsePZL0MO0cbwQn8B5Dn8Kdk4teTJk7WP0O+KXwmtvEviiz8PeGRI15fWMkdxpMkjS af8AZz1le3/1ZfqFG07jnOACw1vBHgeDwnpcOjx2ssS2Mbo3nMCSw+8zEdWY5JPc1rWfn3mtTeJL iZY5PM2Im7DKoHAz6dT+NU/iT4tk0DwffXdukfnPCUjMbdyMZrSPPGmovW6SMJSjKXpc/Ev/AILm /FxfiV+29NotldM1n4X0G3sI03fKJGZ5Wb6sJEz/ALor5x+JHjD4Vaj4H8G6b4F8P3lldaN4feLx LeXkFqn2q8a5mlZ1MUYklUI6gNM5IACKqhNz737bni7/AIT39rr4gauJ1mWPxNcWcMvaVLZvsyv/ AMCWIN+NeN+O7k2GhrZoNsl1II15/h6t+nH41z4inH2iqXfu/wCVtTrhK0eVdSTwZK915uqzn5ri Uvj+6vYfgK6FbgJgAnk1heHoWtbeKMDC7RurYIyVx68VUdKYSLzTuoMgbseB35qnqs800X2e3Vm6 bdvrUmo3JggjHCq0gH51VF/PLc7YTk7euOlaOOxJLZafFYwiESKnHzMWqW4uYrWBrpULADbGnTd/ n+VV7luUtlfdz85Pf8qry3X2u4ZgSYbcYWNR95+hP4UvdSsB9Cf8E+fEttofxdt7e+nwslvMzNkg GTbnP5A+n6V9xTeM9NuFyl0h46hulfAf7Bl14NsP2kPDUfxJs2k0i9uJIb6JQcBTC4jLY5A80x5P p2PSv1CvP2V/gDcr51p4YljU/MpttUnRT6EbZP8AHg1+d8UUOXGRqPS67dUfTZNVTw7h2f4M8ovP Etu/3Jc/jWz8Vb+21P8A4JG/tTrK3yq3gjdj315f8K6vUP2UvhC+RYy6xa/3fJ1aRv8A0ZurO/aK +Dnh34Xf8Ejf2nk0bXdTvE1BvBRmGoSxt5ezXkxt2ovXec5z0FeFheX2jt2l/wCks9SpK/L/AIo/ +lI/Hp9D0i4XzLeUqxH8LdKg/sDVrfLWGptt/hVqi/sywmO6yvZI2J+7uqWG216zbbHMrr33c1x3 ke5y36GlP5i2bLKfm8v5vyrpP+CX0s8H/BQ34IRyJmOT47+E9vt/xObUf1rmb3cLNiw5MZ6fSum/ 4Jg6hG3/AAUB+B9rIPm/4Xx4S2n/ALjNpW2Hb9qvVfmYYlL2b9H+R/U/r+rzweIr5I5Pu3ko+nzm vCP2w/8Agpd+y5+w54Wudc+NfxLt21aNAbPwhpM0U+r3jEZGy3LqUT1kkKRgfxZwD+UP/BX3/gtX 8dvD/wC0B8Sv2YvgF4vvtDj0fxxq2kaprls3kXRMN3LC0FuwO6NRtKmUYYkHbgfe/LjWfFmseIb+ 51XXtQkvrm7kZ7ie6kLtK5JyzEnLMT3OTk9a9ungcRVqOUvdV/V/1958rPMMPTppRV3b0P0h/b// AODjz9pP9pXR7r4c/s66fP8ADXwvcZjurzT9QMmq30Z6q10FX7OpB5WEbuoMjAkV+cuj/FHx14V8 St4p0nxLc/a5JN9xvkLLcfNkiTd98Meucdax57t5FYmTk8c+lU5JM84/zmvVo4SnQ+FfPqeVWxVS vpLbt0Perfx34C+M+mSXl1aeVeCFvtlmxUtG3UY4G5CenYH7zLjB47UfAGtaYo1HwPqq3luoOLNr rEkS7+THIcYJOQN2M9s15Z9ontH8+2maOTpvRsH861NL+JHifR9rx3bN5bblO49QpUHHsDwOldSl 0Z57oyjflfyOhm8Q2E8u28WTT9Tj4kgmjKbPmbKBM/OSMHJ6YA5OKa82nandrFraLZ3PDfareQAS o53MQ3IDHdyGJweBnu608f8AhPxxCumeJrFNyL+5baFcfdACt13nkljmkvPhxd/Y/N8JapHqtuGA SzkVtzOSNyodoDlepyAD2JPBr0DbSWhR1vT9fsk8p2Fxv8v5oiY3PoADwQMDk4HXFaHgb4oRJdjS 9TJjuJFaNJ2hXeSw2YXPyrkcEgZ7jmsXS/FOo+G3+y3sUu3a6rDOoJycBmUHK8Dv14HOcCtqWPwf 4shWKe1WNm5U25UYw21QRnI6kk5Az0FQDvy2eqOgt9fj0pvtlorpDJIwJzuAYkfLKxIJyOuM56j0 GP4r0rRPFzExMsV3GuFIwpPQAADGEBz8x5OeatWfhLxEkPkaZ4m0++t1VubwFGEaDJy3ToMAjJHY 1W/4U7441aVZLe8sE3lUzHO5XcY9+PlTnspxzk55X5qfK9zOPs1K9yz8LPjl4u+D+rtZ3t/LLZTB xIwYL52eAJNvODgHrnHevpyy+Pug6l4aTV7DyGeWFzHF9oyWJIASNR82GVBGB1zIzEYXNfMUP7Mv ii+mj/t/VL5oyyp5drCSzlovNVVMmMEoGA4/hyMiu78K6P4e+GukLpWhPHcTK2Yby61GLzGJgMyE Ak/IUVlcKAG2rgFtoMumrpsJyj9l6nWad8MtV8ceIz4sfxx/wi1ldtun02GE7kbCEYQktHgyKeVJ A5OF+703h7R/hx4S1aHV7PTFt7i/sYxNq2oRxNqAiMgJkIXCowjXLEkA7LhQysoauP8ADrX1001t HrFxbWnmLbSSWsJTYsm1erZmY+RctnhSfJU/MAKm0iKS4soI5pUaS5umRLJphuE0jIFD88tvuphj LdOigmpqSeq6EwR7h8MNdXTLhbhLjbPtVWDSGZkndH3OZ/l85iWClsAMI1YnLFh+wH/BLS4uF/Z9 vrK/CxiPxBIU+Y87oYj1PJPuec5zzX4s/C2+istbE2pXZdfO8y2WWTeDGOd+RnOI2VsfdLSoWIK4 P6Afsb/GzXb/AOH+oaR4C8SyWrTTLdJcLJuVmwoK8jqFK5OMlhnoQT4OMpy9omnrc+gy3EQp3ufp 8Lm2ByJl/OpEv7bpvXn0NfDJ+I/xztbZpZviWzJ35GV/If5xSR/FL4zvBib4msin+PIz1/8A1Vz+ zrLdL7zu+v4bs/w/zPutb63GMOv496kS7tjwsq8dga+GoPip8X1tg48cS3IXlpAAMLnjoPSuv8P/ ABc1qx0qF9T1nULydlztjbPNVGnWb6feUsbh33PrY31oTkTL0/iNfmP/AMHQXjK98LfD/wDZ+n0+ bHnXXijdjGGw2nAD9e1fQl38ffHV9E0um2c0Ue0/62T5vrjB9K+H/wDg5G1HxL4p/ZP/AGYLzWJZ P7Qurvxk0jKDnAu7ALnPbbtoxFGpHDVLvdL80dGCxVGpjadk3q3+DPzBX41axceLJrbVFURQxtHJ NHIWJ4yPlpzzRstultIs0N5GzfMoPkue546dq534f6D4ea3vtTmtbpZPOMNwZeFGVx8vqa1L3w14 jbSJr6zuoY1Ee2OPBJwxyDxXz9b2aqcsZWsktT7Sj7WVHmkk73em5n6S95qkWoT6XrCxldREci7h tKD0H+elP1q5vrrW7PVW0+SGOGFxMZXyr8cYrnfh5ctZ+K/7MELQ7txnaboH7HFdTrWq6/DBJ4es hDczt8+3riLPb3rSrTlDEWjZ6de2zMaVWNbC3d9H0730P0W/4L83SJ+3vZkj73wz0E4/7YvXwP8A EHUPPtLeyxjdMW/If/Xr7t/4L/OW/b+sRj/mmOgH/wAgNXwJ41mzqdvD/diZvzOP6V+sYh8vD9+6 S/I/M6XvYy3qYGr3KKcMOAuP0rktX1lNN1GDUVz/AKPOsje4B5H5Zre1+43XDR5ziuI8XyohCKeW zXzOHp3VmdleXLqepRSQ3kEc8bhlZBghvaor2IRwblrhfhX4qvLm6m8OTpuWO38yKT+6AQMfk36V 3U9xGbVnlOAK5ZRlRqcjOiMo1YcyOf1q52bYV+87fN/sqOpNVUdyqyWo8vzGSYKv8CgHy1+uCXz6 yYI+WprmNrrVGiuvmjnUFkDAqYQehx/eJxxzjPpVjyj9+XlmOW+texUf1bCqn9qer9Oi/U4l79Ry 7bHT6PcRajZx3SL82Nsq7cbWHUf59aTxTZLNpUnAyq7l9qzfC2qQ6defZbxtttcELI39xuzew559 voK3PEEDRWclqw+bBH09q8NN0sSrdz1+aNbCs/db9iD4uH9oD4XfDX4sXd3DNd65oqzam8EQSP7c ltILlVHZVnjkUeyivpIqBazybj9xsflX5s/8EDvi1J40+DNr8MLy5zdeBfFN2sUKrjy7G7tbiaJi e5a4N4Mdgq+oz+ktuxnR4/4TnP5V6mItdo+XlpJI1TqiatpEN2Pm8+Nn4PfJBH51+f8A/wAF9fiE fCn7Ek2h29wm7xJ4osdNkh3fMY0WS6Ldege2QdOpHrX3D4PnaPwhC8z52iYru/2p3I/nX5Gf8HGH xWj1Xx78P/g/Ekkb6Xo93q9wRJ8sv2qRYYwQDjKfY5CM54lOOpr5fAQlLMlTW3Nf7tT6apU/2Hmf Y/L28O6YjH8VFlb+bdbv4Yxk/WiVMPl6t2kQhQknluTX6BOtyxsfPkj8GmEs58tFPuewqO+S4dM2 3l5/29w/kavWmp6ZpksUkFnI7xkszMx+ZsYBxk4+mTj3PNcsq3LsrnZgcPRxFa1WajHrf9DPMJtL p4X+ucEVVk/eTP8A72KdqOqTNcPdzxlV+YrwD/WobNi0XmOeWOT+NaS5o2UtyMRGlCtJU3eN9PQa 6oeM9K+/td1aPxF8G7fX1+7faKtxx6PEG/8AZq+AXGHx+NfbHww1yPxF+ynol9tOY9Da1IJ5Hkbo f/aea4MxjzRg/M7cplaU490bVjz8JWVT83lA/pXr37JlhcX/APwRH/aYtYIy0n/C5dAIUf78NeQ6 ErS/CxiBx9nGT+FetfsxX93pH/BEX9pa/s52jmX4zeHf3ideWhpZPRniMzdKO8mkr+bR2Yq3LQ9U fIepWk9tIY54mU/Ss24O05FaVx4v1DU5fseo3cM52bvmjPmY9eP8K5/VPEFjBMqbZG38/Kv3frmv XqYqNDESoVVaSdmd3s+XW4+R/wB4cGnxuM4qq15Z5/4/Iuf9sVNCwYZX5v8AdqueEtmVHyJ95z0p yOe9ReYp6U4E44rCp3KRc0NgNbtMH/l5T/0IV/WNpZ/4qiP/AK7Sf+gtX8m+iKz6vaqh+b7Qm0/i K/rG0fd/wkkW7r5j5/74auU8bOF8Hz/Q8T/byGf2O/iUM4/4o++5/wC2Zr8JUmk2/fP51+7X7egz +xz8Sh/1J9//AOizX4Qo4P8AFXyfEH+8R9P1O/IY82Hl6/oTLcN03f8Aj1O8xCcmoVQnlRT1t53+ 7Ea+f5JS6Hu2iupMkqEdaXfH602Owuj/AAU4add91H50vq8uxHNDuIXQ9GpC2UI9qcdPugMlB/31 TXs7kIxxS9lU7BzQfU/R74/fHn9pT4ZfDn4BeGvg1a+G30uT9m7wjczSaxFIZPtDQzKQNpxt2pH+ JNcDYftS/t5Xb/63wPH/ANusp/rXrHxZ8Ha14h+F/wAA7mw0W6uVX9nHwkjSQ27OAwglOOB15H51 5h8ZfEWlfs2fDC++KnxG0W8itbWMC1t2hMb3kx4WJN4AyTyfQAnFffwoe0cVrd26vsj4WcuVs8c/ bL/4KQftR/DDwnefB/xHr3h/+0PFGizRTSaNYukllbSZjZ97NwzDeoxyPvccZ/M3WJRezyTeZ/rP vrn73Nd58Yviv4m+M/xA1L4i+Kpt11qExZV/hhj6JGvoqqAB9MnmvNbme3eVkWfo3X1r63B4WOFo 8nXqeTWqSrVOZkP2qW0voWC7kjkBLb+n5+1dfBCssKybcjbncK4bUob2RCbd42XHGW6V1PhTUJrr R4mkO5lXbIA2cEV2U/dMWjXEWI9pPfNZsrIxwR/F61avb0gZcbefl5rLkuSx6t19auUloUiG6I8o jnof4q/bb/gjL4RTw7+zh8N7KZ/mk0W71JvVlmuJHU/98zCvxAunYRk7+cGv31/4Ju6bBoPw+8B6 DCyLJp/wj0nzIweVaWKEk/nGcmnH4W/61M6nQ+lNfvnn1BmtrZo4wdu5Wrgvjb4gTwV8O9W8WavJ OLPS9PuL25aVvlWOJC54+in8q9Fi0i68TXg0jR7lWuGjYqvmAA4579/5Dk18w/8ABVPxPf8Aw+/Y X8fa9bQyATaS1lJ50g5N3LFa8dzhZ2PtiuyNSnsuljltJyuz8Kbm9vNa1efV7+TzJppmkmk3Z3sT yfx61xviy/OpeMo9PDfu7NANvXDnkn6Y2/lXVi5ttNsZ9UuztjhRpH+g5rgvDIuL++m1S7wZLiZn fnuTmvMqPZI9Gmup21tKFjjKnotaFpK0i7yfpWXFtSEbs9B26VetnRLbf7Z571quaTsQUPGusRWU cMu9l23CFj+NXbCdFHmbhubvXKfEqY3GkSFD/q2DDHtTvD3jCGXToVSMzXEnCxA8nHU57Cl7SMal mV0OvaRVG2AbpH43UQXMsVv5Wj224oPnlOFQH3Y/0zVWwhecCTU5FdpCP9Gj+6Pqe/48e1Xp8+Rt +yMyekY4Nbx5JakFfTbzxVp15Le6b43vLOWaMxyNpshi3qf4d+Qe/sOOlfr5+w34v0PU/wBlrwpp ukeJJ9RbRtPXTtQmuWLSJcR/eQk9QNwAPoAODkV+Pdw93fTR2Qxax5LbmXk4HYd/5e9fo5/wS61/ R779n3VLzTbwtdSeJZ/tluf+WI2RlfruyX3cAlmH8NfJcVU6MsuUuqkrfPR3PWyeUljLK1mnc+uG 1ISNnNYP7X91Hef8Ek/2koic7W8G5/HXov8ACkS7MNt5rt97oKzv2nJTJ/wST/aY3txu8FnPv/b0 dfB4X+I/8Mv/AEln0svsv+9H/wBKR+NqaXbJKssQ24bOKvdOahBAYEfzqRm7CuY+g1sR3pU2kmcf cb+Vbn/BMMg/8FEvgYY4h/yXPwoWZf8AsM2tYN0V+yy5/wCebfyrc/4Jk3sNp/wUW+BMOxv3vxw8 Jr+es2lb4e8qiS7r8zjxdlTd+z/Ixf8Agprdx2//AAUe/aCbfkt8b/FY55/5jF1XhMtwjnh/fj1r 2b/gp5Ln/gpL+0IjH/muHizb7f8AE4uq8LW59a+5Pzksec33nHUcfNUTS5b5/wAKY0pZaJDuO5fS qAa5DVC454GakLnqKacBcU9AKs9sknzY59hWhofjfxD4dbyRJ9otmXY9vIBgp3AyOPr1qqwPYVFI m7hkqH5B6noNr8RvDHju0ktPElrG10yrtaSNQ7tyNqkLhMAjnuATnNZeo+CEEf8AaGgao3pHHyfM PXCcZwMck+lcPNZkHKg+vXFWrPxNq+nt5ckvmKRht33sY6Z+lHM9pEezUV7p00fiXxr4eZYrhPMX EipJ5QYncOcEj/OT61o2vxfd545b/TY2KvkxtHlT8m3+8Dnp/kCs6w+I9ne2yWuoptVThlK/e57d lwM9Otagn8I6oii8t1Yty21QpPHQdkwehyQe9C9ROK6ouaX8UrOS4t5WMG5Z4WdyH/hUhjjdyCCB jr781oaT8QhZSw3lu7RzQrFiSE7AGTeT90BicsF3bugwevGDF4R8HXsqhWf94cbgRGC3PLZI2Afr jvUlv8N/CsnFj4guo2CHyySV8xwM/gAfXr7cUe8+pFqfY7bTPF12Y/Ksp5LgtCtvD5MeCf3cUY4w GCg5xkHJU/LzW5Z/E7ToYY0n1/7K3lBWjEgkZBumk2iNfmVArI23gFkPKlcVxunfBPT7+32W/i+X ZJEjR/aZmVSpYK83J4jU5GcE59e3pHg74K+EfBVjceJdXuYre1tVmnmkKkoqqrxqAx/iZVdQp+bc 67QMDdErRjqT7vNZDvHfxRufhzodve2UXmTajIxjsJA0PlQoyYfaOQjFcADDHy8k4Az99f8ABFP9 uL9lPxpY/wDChPi34ItvDvjjUmZbDxG1/PLba2AS62zCZ3FtMAcKqkRyYwAjlQ/5V+N/Hl38TPFd 54kliit1mbba2MY2x28IGFjUDAAA9OpJrJ8F6xqGh6vvs76SG6tphJbSQsQyOpyCpHQ5Gfwpxw8W k2tTppy9nsf1HXHwz+C2qW22VLXa/wB10kAI/Ws//hQHwTV9xvkX5QAvne31r85/2Ev20dY/ao8H nwVrHime18W+H7GF9St/MAW9t8+Wt0g3En5xtlGAFZlOAHAr6YXwj4wvtGS8lu76Tau5ZVduen45 rjqV6cZOM4bGsayltA+irL4VfA/QFY/2hCytx5clx8taujWHwp8M3AfRzYhmX+8G/nXypdwxWFr5 s1/N52c/vJiD+p/Cs+18Qzw3TsmqMVVh8wlJLDFT9Zpxd1EX1rlduU+sdX0n4a6rO88t/BHIx3lo 2HNfCn/ByxLpVv8ABD9mGLTAstn9r8X7ZP4RifTs/r/Ku8i1bxReXEjWt/Iqc/vOeOvFeF/8F/vE P/CM/sc/smXPiKVp99342DyYJyft1ljPr8v8q48dU+sYGpCMdbfqj1clxUf7Uptq1r6/Jn5j+NvD 2o6dpv2rw1eMZppFkhjjbA3nqxFWLTxD4j07TZLK4l3TTQx/vIwFwR97pWN42177dPFreh36yxLK iMkJ2g54wR+NaNroyposep6Ys0k0Llbi3ml55OcD0FfKqnL2MVUtv219D9DnUi60vZdl10+Rk+Jt OtopVvIbBfMuJfmcdRW9FALDSrfV4pv323biE7WkX05rCuJ7yS8bTZIJIb6OdWtcEMrLyTk/StPx 1BJZeHfIvYRE0UgEJt88MR1zWk4yk4R7v8DnoyjFzmlsvx/zP0M/4OAVz+3/AGZPH/FstBGPT9w1 fnz4zuMa8Tn/AFcKrj17/wAjX6C/8F/cD9vuxJP/ADTHw/z/ANu7V+dHiW9+365cXC/d34X3wMf0 FfqGYT5cmpQ72/BH5vQ/3iUjA1OUCVpHPJrhvFVz5t5kc7RXXazcqGck/wAJrhtTl826YkdzXk4e NjWvK5d+HWoy2fjO1EHAuQ0EvurdP/HgtelXkTTedp8yv5ccbSXLqhbZEOrH0HIGemTXmPgGFZPF W6U7VgiaVWzjBBAH8/0r0248R39vpd54UW2kjk1z7O95Kcq6WcTbxEV7rJJ5bnPOYkI4POkcPGpj faS+GKu/k9B06jjR5Vu3oU9Jg+07r549hmbcqf3UH3F/AE/ixqxOnzYFWLaMRwhFX2+nNNnUKK4a 1aVeu6kup1ezUYKPYrKgYbWFbWk6odQs20y6ybi3X5W7yRjp+I6fTB9ayuF4zTJo5VdLi2bbNE26 Nvf0Psen0rGceYKdR0z7U/4IX/Gm0+GX7bn/AArjVLuRbHxxolza28e8LEL6BGuIZH9/KW5jX1ed R3r9sNFuxcx/Kfvbq/mR+HPxJ134ZfEXQfiv4MnWHVvDusW2pWXncqs0EqyKHA6ruUZHcGv6RvgF 8R/DPxd+GHhn4peCppm0rxNosep2K3G3zUjmh80JIBwsi52uv8LKw6itsZW9nRjPvozycRG1U3LO 6Sz8J+VI4GySROwxhye9fz2f8FPfjZ/wvT9szxx4ptrgPp9jqz6TpPlz+ZGbe0/cCRDgDbKyPMOO sxr9wf2vvjnbfAD9lnxZ8XheRx3Gi6Tdyaf5mGVr6RvKtY2HXDzywpntvz2r+cfxDOFmkmlZssx+ 8c5avPyWnGeIlV9fxPSxFT/ZoQMkRm4ufKZRtXlj/SrmDjrT9OtAlupcfO3LfWnyxfPgV7863Mzz yuRnqP5VDMoY4FXGj8uPJ71VmyBgetZc3NLQvYzdZkCWjBjw2F/M0WgAhG0VV1+TfJDAP+em4/lV 215gCmtaktiVcZcxlk3DtX0x+yV4nGr/ALPWteH5ZS0mmahNtiP/ACzhkjVh+b+bXzXKg2cV7L+x zqEcNj400Nl+W40+GZf+AeaD/wChinW/eYVvtb8zswMuTELzuvwPoXwruk+GTAD/AJdv6V6d8Eb3 +zv+CHH7TFx5Hmf8Xm8MjywcdWg5zXmHg99/w0YL/wA++P0r2H9nhbVP+CJf7TH2vb5Y+L3ho5b1 /cVz5VjqWW5o8XVV402pNLdpNOx7NWLqewj3kj4PgbWb6/zARGrfxwkEj2qbWdI8SRRtqF0qyQ/d bpyPetzVdasdElhDaa0rSQll2NynoMeteS6x4s8aXWu3GmLeSx2sjFlhDdQSev5GuXMuJaWeZhOv h4KC31erPVxODlhKfv3bbOusJPDVpul1R2WSM58mGTbkV0SeIvC2lRPeyyssCxK3yKPT7pzmvMV8 LJ4l05YLovbyyMvnM67jgZ5FUb+5vYbWDw7FfGS1jZY5piu3nPT3rxa2JqYip7k3fr6eRdKEsPT5 pxvdaevmepf25pfiJBrOjwtHb3HzRxtj5fypyTFRgisvwhZWmn+HYbSxX92jMAfX5j/XNaOSFziv scP72Fg99Fqzl95S1Nbw5htasyf+fqP/ANCFf1h6Qc+JY+P+Wsn/AKC1fyb+HWA1uzyf+XqP/wBC Ff1k6Tx4mjH/AE1k/wDQWqOp4+cfY+f6Hiv7dMYm/ZC+JEbdP+EQvv8A0A1+HA0u1jO1YhX7kftz Nt/ZF+I5x/zKN7/6Aa/D8HIzivDzSEZVotroaZTKSoys+pGttAg2iMf9805VUdF/SjJBzmkDc9/z rytD1byJQVA5FGU9Kr3V4tsuSKovqtw7ZXK1jUrU6e5caUpmo2D0FNkA8this0ajcZ+Zqlj1FNpD jrWaxFOWw3RlE/cXwr8S/hn8Bv8Agnx8Mfjl8V9VSx0Pw78DfDk15ceXvkYCwiCRRr1eR2ZUVRyz MBX4Y/8ABTz/AIKWfEH9vP4i2l6PCSeG/CegxyQ+HdCkvDLKAxG+4mIwhlcAZAXCqqqCcFm94/4L Y/tT/Fux+C/7Ov7IujavDa+FJv2cfB/iW6hVT5lzeSR3VuPMIYbkRLdSq9NzMTk7dv5lXs7RTlrh VZm6yRLu/Mdf0r9Oy3CxhSjWlq9LeR8BiKrdRw7MsX+qmQEXF0798ZrEu7sknDBB9adPeC5LPCkL r/Fhx/hWXqlw1uOnlkr/AARr/hXo1JaGEY33KeoXds0+Io5LqT+6pJA/Cuk+GmuyW88+nXDRoW+d Y1fJHYj09Pzrji8t3J5SPNNuP8TE4/D+leq/Bb9l/wCLfjjwdqXxe0jQfs+h6LZ3FzNfXh8sXSRq S6wj+Mjaeny5XGd3y1zxrRpyUpNL1L5eaNkT6iwnOxD0XORWR9tZWP7z2+ap1vhCm4euKxnlWS7Z VJ69K75O+piWL26UwM+7naT+lf0Ffs/eDNU8A+NLPxfp14F0618B22jXdrn7skSgq35rjH+1X8+l tYm5uYbbG7zZkj2+u5gMV/QD8IviFZ+I5NTsUBUW9sDJ83HzPx39FIrpwtN1E+2hz1pqMl8z23wR p17f6UviKFpYzJPLw0g+bLH9OOlfGX/BfDx1qHh79k3RvBNzqG2XxF4yhV41bJkgghlkb8BJ5FfX ehXusLZK9jFObZmYqyr8o4HpX5sf8HAnjs6t42+GfwvkkkE2n6dqGrThkKhknljhjP52so/wrqxC 5aTsY0velZH5k/FTVfsOjW+hW8g3XsmZB/0zXB/VsfhmsnQx9kWMofr71l+I9c/4SvxdcajE58mP ENrjp5a9/wATlvxrasViW3WIHLZrw4y9pUcj0fhikdFbTs1t8r9qkmvFjtvKZ+eeOuao2EjxW4ic 7h3b0pLu4WOM56MPauhIgx/EUrTwSQFeq9+9YHwzeaPXprXyyzr93/d5rR128b5thZR03VS+H1/J ba7cRrFvjkj3MwHzAjpj9a5anL7RG0HyxuelQQvNIsbhueoX/PFOvQ8SGDTYip6NMx6fQU7TLqGW JTCrKx5YMOaku2nYbLcMzH+LBOK9KPLayOf3tzPgtvJb7JbvuuJVJmlbnav19T+lfUv/AATU+L1t 4J+MP/Cu7y7Edn4mt/IUMfl+1Rhmh+hI8xMd2Ze+K+arS0SwjaRfmkblizdTU3hbXdT8Ka7b69pN 75N3a3SXEM0bcxyI25SPcECvNzDCwxWFlTkt193b8Tow9Z0aymuh+x19qAllWBflVBk81Q/apaTU f+CPf7UEEU+xmk8EbTnp/wAVDF/PFc58PviBZfEHwBpvxBsDtj1jT4rlY94PlllG5DjurZB9xWl8 dp5NT/4JHftTqvIWbwKq+5GvoTX5XRi6dad+il+EWfaS5XGFuso/mj8cpr7WtEiys5ZVGfmp8XxA eBIjeWjESdGWrV9H9vbyZv3Y6bjWStoXMbqEdVmI3ehBrz6VaM1qj6CpTlFpRZtXHjPQWt5I5Zyr spAQ9a7r/gm5Z27/APBRX4B3Nojbf+F5eEDtf1/tq0rxjxfZo90ZLSP94v3kPfPcV7n/AMEyrSWL 9vj4BySxkMPjV4TJJ7f8Tm1rsouEZQqLq1+Zw4mNSpGcH0T/ACPPv+CnJP8Aw8n/AGhMn/muXiz/ ANPN1XhMgKybs/er3X/gp5/ykn/aFH/VcvFnP/cZu68LkVWjxu5r7qx+dgGJHWpEYEbQKrhmxk5p 0TAN1qQHMNrdDQcdxRIcruzTQTjoaq3mAEDoP5UxgM8084PemkZNMRGVB6iq89sGfeKsuDnhaay7 hStcChLbjdkURXWpWRxa3R4HRucD8asTgqchabAkRhbOd3J+as+UZbj8Val5BhktbeTcnDNuBHvw fr+f0pkviLV7hVh+0CJccpbLtJ/HrVOFT9nVurLwamj2+ailFHzc0R3AtR3PiDw/qcltBq9xHJFl N0c5w6nv6EHqD7gjsa6y9+K3j/xR4ej8P694muJ7OOcSvGznMr/3nPVjwOv90d640QeU7f7JwAa0 tM2iFskferTlA1rWUQTrMgxu+8u7pSXLy6fry3W37xDccZzVa0nZBgkZ3YHqatarGj2kVzGvK8bT xiqRP2j1v9l/9o2//ZU/am8DfG0QNNYaXfhNbs1yTeaZI2y6gxnlmieQoT919jfwiv6bfC2jeBtV 8O2eseHZLe803ULKO50+7j5juLeRQ8cinurKQQe4NfyZ+JLgXNjp92B95XVie5XaMV/QJ/wb/ftN 3Xx//wCCe2j+F9bvGu9Z+G+oS+HLppGy5tFAlsmxyVRYZBAuf+fU1lKMPaXfU6sJLTlPqbxx+z34 I8ZbTdWkcbZJLquDzXG3H7KXgKwuWkWMqVXhmXPv+dewawdSlhWTT4FaT+6zdKyb7SPFt1puBND5 zHPzdB+VRKhR7HRUpwlK/Kecx+H/AIWeFNGk0K90yPy1GZJG7/rXxP8A8HIGheH7/wDZb/Zi0TRo 1+zvN4yezbHT/SbAkD6ljX2N8S/2b/ir44maRPFdrZo5yVhjPP1GetfG/wDwcUeFb/4b/sk/sw+D 9a1aS4vLWXxghu4Y/mJa6sXBH0BA/CvKzH2kcHNJW2s/mjsyb3s0gpR93X56M/Hvw1d2t3rA8Lw6 UbWOGRnkZm+ZmH8R/Wu01q9sreKS0e0VPM2+XM7Eg8cn61zq+MvDRC3NzYR3FxDKys0cW2Qr3J+t d9Za34cvdAW5u9Lje3aJmxJGCYiBjFfNYjm9opuDS/U+4w6i6coKab39F2Obt7jT5Ln+057jcqsX tZGXazjpjH0qfW9N8Ra5bXFrDqcH2OMBv3h3NMx7A1kTW2p3urrqNjpbzafYw5Rc/KE78+vWti08 R+HryzjZNMmgx/x6+Z/G3pW0oyjacVf9PI54SjUvGbt+Fz9AP+DhKZ7D9uiK8CjdD8K9Dbk91tm/ wr80rjU0hsWu5Hxu4Xd3r9C/+Dl/x1pPhz9tKz02VzJeXnw10Hy7WIbnMfksSfYdvzr8s9X8QeKt em2W1iqRLwqCZSR9cdK+5xEvrFOnD+Vfiz4Gn+7cn3ZuX2q2kpZpJ88GuN1PUtt3wBtblcNmnXNh 4jjGbiBV7/6zpVee2muzHatGrys2IzGwPPpUQjykylznQfDvS3v9Yl1qWby7e1hPmtzzkcj8P54r stFN3JfSatdoV+1YKqf4Yx90flVCw8Py2GgxeDYW8uRoGutQmX+BQMqP+BH9PpXTvCpVSR2H4VWY VPq+HjSt8er+Wy/U2wtPmk5dtiZnUnch4PpUNwM/jTokMZxmmyIXWvGSO2WpD5ihvnNSHJHBquCN 2evNO8w5rflOd7FXUbWW3m/tCyHzBf3kYP31/wAfSv1+/wCDeT9q6z8a/BfWP2YNduv+Jh4Llm1L QGlmUNNpdyWMsapjJMN0zl3YnP22JR90k/kWDvHStX4SftHfFP8AZJ+ILfFD4LeJG0vWJtLvbFZk J+RLm3eBnwCAWTeJUzkLNFE+CUAqK1OWIw8qK67epzVo8yufRv8AwWx/bt1b4+/Hy6+BHgXxLL/w h/ge7ktriG2nIjv9VU7Zp2wF3iPHkpkMBsldGKzV8SxeJLkyr9vLTLGc4NUJrszyM54yc1EXyMYr 0sPh4YehGnHoiH7x2Wm67p18MRTbW/utxWlHa+eNwrzyztbm6vYrazK+dLIqR7pAg3E4HzEgD6kg DvXaz+KtY8B+IL7wB4+0m3vH0u4ks5bjT5o98boWQ7ZUykwByckHdxhxwa1hhKVaTi6nJ2bTav52 u162ZGxYvIOdoPSqM0BPINepfCz4I+HvjX4b1vxD4a+OXgnS5NHsjcLpXizxBBpN3dnAIihW4dUm kOdoSJpHLcBcc15jeSrahvNG0qSCrcYNFXA18HFSqWabavGUZbd7N28r2uPm5jnddiWG9iLSdclh 7cU221zTo5vIkuMe/pWXrhvtQ1qRSWVWxtz0A9PpSW1no1ucTSmST+4rY/WsZK7HzHTbo5Y98bhl 9Vrvv2XvFNr4e+IF7ot8P+Q1o09rC+eFkAEgz9QjD6kV5ANRlsgyWNhJ83LbpOK0vCPim50fXLPW bm1ZVtbmOVivcKwJGffpW0FGVNwfUqlN06ikuh94eBXV/h0ykf8ALv8A0r2b4FXNnp3/AARI/aYv buIMqfFzwyVVuhbEGP1Irw74YavYa78MI9S02ZZoJrXcjr3GP0/oa9V8Nvdw/wDBBT9qI2UjI/8A wt3wrhlHbdbcV4NSn7R14PrFo+k5+X2ElraSPhu38SG5luNWe6814mZjIpyFI7D6VysVxqmovLrE 2nNDDJG3kzMw45Jz+OTTfC+i6vYWDzQ6ikce3ezP1Bz0+prV8R6fd+JtGNlYXajyUUSL0GRnr718 3GNLDVXGNmtFfsvQ+kqe2xlFNqzWtu7MCy8Xav4rabw1DtjBjEcciHktkHJP4UaFpV9LBdWWoRtP 5cytEc4wR1arnhjw9L4I19pLuDbHNa7oSxGCcYxViPxTJJq82kWdshka3LSiMcJjnI/DrXVVqW5o 0F7tk77epy0KdlGVeT5r2t+R38Fra2VultaMDGq8bfX/APXS44wRRo2ja4fA2m+J9Qh+S8V/mVem 12UA/gKByORX2uCa+o09dkk/U46j5qjaVrsuaA2Naswf+fqP/wBCFf1maT/yM0f/AF2k/wDQWr+T PQP+Q5ZnH/L1H/6EK/rM0j/kZo/+u0n/AKC1PqeHnH2Pn+h4v+3QM/sh/EjP/Qo3v/oFfh+Olft9 +3czL+x98SGU/wDMoX2P++DX4YwapIVG4d68TNJRjWin2OjJ4OWHk13LxXvimsABkfzoW5jYbt1R yX9uvBkzXlScd7nqWltYp37O8vNV6s3F9AykRJz61WDbua8mt/Eep3U+bl1QDGeacqhjjdTaCAVO fSsdtSmtC5/wXv8APh+J/wCzXdWVxIrL+xv4IHQlWHnan1H9a+IbHWU1BTDMvlTL95S36j1r7i/4 Lw+YPiX+zU8SMU/4Y28D/MvX/XanXwbd7GKz27jzI2+6Bzj3r9lwMrYSDv0R+X4j+NL1ZcvbqCNv 3reYRxhl5/Ose6+yyPldJXPq0rn9M1au7kS/chZyeflr7O/YV/4JtXeum0+Mf7RejmPT/lm0Xwtd L81yDys1yvUJ0KxH72ct8vytGJxEcPHmk/8AglU6cp6I4P8AYz/YM8Q/F6O1+JvxQsJNP8JjEtjY qDHNq3OQexSA/wB/7zdFxnev29e6DBYaAPC+naVHDp0Vr9mhsoYwkSQ7duwKuABjjgDivSLq1t4r ZYYEVY412oqKAFHoPasPU4EKsRtr5bEYqriql3p2XY9ajRjRVkfkr4z0a+8E+L9W8D34Im0vUpbV mPRwjFQw9iBkexrN0xDO7SqeASOlezf8FF/BKeEvj9/wkNtDiHxBpcNyxX7omTMTAf8AAY42Puxr xvw28SWLSFgC0hwCK+1wtX21GMu6PFqw9nUcTpvhLYPq3xl8I6IIVk+0eJrPfHt6qJkY/oDX7Lfs Xa/Y2muarB43ufIW7vI4VmZTtUqm4KT24f8ASvyi/YB0SPxV+2j4Rtnigm+xzTzpDMAVllELrEuD wSZWTFfs/wDB74PaX4lS+umsFtI9Suo5pbeOPCwt5UcbgDsfMRjj/aHavbwfKsNJ+f8AX4nm4jmd ZLyPprw7/YeoaFLHpNxB5Num8liPm6DaPXnr7Cvwp/4L5fF2TU/20vEujWs0Sto+k6fodj5LA7B5 AuJcH/Ze4kH1I+lfr63hzUfg1a3lxD4vuotItYZLqa8mfCQRKuX3ZyAFCkk1/OZ+138b7j9pH9ob xd8YDvW11rxBdXVjEzE7IXmZlGe/y7VB7hFrixjnTj8d77LsdGHSl02PP9Aj2knb92ukgfaoaPd+ lYejQgJgE/N1Fa9tc/ZpFVl+VvWvPpe7HU6p76Grbyu5x5hXPTFNvVMUW8rt3dc1CrNG29HXA/Sm 6pch4csx6Zre5mYHiG5WUMkTcetZ/hS8lsvEMc4fEeCs3up/+vUuqzxlifN69qztPuprDU4bq3Rn YNgKp65yMe46Vy1H7yZtH4T2WxaNQJI1GNv3quiaMxhhJ1GMA1gaBqGnz2Ctdxtb5X7qMQBW3DZW E8Als7yRh1+VlP8ASvTp66pmEmKJI2G1Qfzqjd3AS6RIhlnbAXHvTryMWw3QtcMv8XzDI/DFU4td trCUOlg32j/lnNdZKqfoAP1qZroxp9j9D/2KPGlzcfs02On3Z2nSL65tuvXLCUf+jcfhXu/jHQLz xt/wSU/aj8M2N/8AZp5/+EHZZ+u1hroc/wDoOPxr5P8A2J9eml+ANnYTNmY6xcm6b+824N/IqPwr 7B8H3X2j/gmb+08zD7p8Fn/ystX5XmX7vGYmcNNJtf8AgLPr8PzPD0uZ/wAn5o/ITXPhJ8YPDwb9 xDqkI/u8N9K5O3uP+Efumg8RaBfWZ3ZO6MlQa+unhjc5YfnVHUfDej6rGU1DTbeb1EkY5r4ajnD5 bVaafpo/8j6j2fvJxk/nqfKOpT2OqSs+l38cpYYCs21hXt//AATXiv4P+Cg3wFa6Vtn/AAujwou3 HH/IZtKs+Jv2b/h1rxaaLTPsknXfbtiuq/YK/Zz1/wAI/wDBQL4F6voPiaSazt/jR4VluILhusa6 valgPwr1cLmGDq1IwTad1uvPujGuqypzk1fR7Py7M+f/APgp4wH/AAUp/aGx/wBFy8WD/wArF1Xh oZTzur3D/gp6P+Nlf7Qwx/zXLxZ/6ebqvCnUK2AK/TLs/NhZNwYgGkiJ3YJ+tMnkKqGFEZBOAKkC xlSuAahzIvGakjxt6VG4bd1oAchYjk06owcd6AwB+agCQ+lN2DHBpQdzMaThW6VWoiGSJiMk/Wo3 tSo3A1a4fimunYiiwFWMcMo9c1JAm6Tcx/8ArVGsY8/aB/D271JAuGAxz3qVuBYlVxcOp/vE/nVi wPGwj6c02+VQ6Sx/xJg/hSWr7eWrQC8p2vw1aFvJ51o1sfmyfxHFZaNtO48fWtDTrkCXPClmz8vT PpQBBq7l9GtrbZ/qrqUhsc/Mq8fmtfod/wAG1H7R9x8NP2s/EXwFurvFl8QvDZls7fnL6hp++ePA /wCvd70n6L1r889ZC/2exb/lncKeD2wwrtv2Nfi3c/AL9rD4d/GO21KS1j8P+LrG5vJoWIY2vnKt wv0eFpVPsx9azqRfLdbl0pctRM/qKvPG+qJP5MOms3Od34VetfFKz2xN2ywsP71cjdWHi211fYw+ Vv4tv/18Vn61Lri3TWwdVxj7oFc/tai6Hp+6dumuam8xgW6jcN0+bGK/PT/g6B86X4Lfsx6hcXKq 0d94uBTnEu6TTwBX3DoSyLG13e3jMOm5VxiviT/g5I8VaL4b/Z3/AGbZLy1mkWabxh5X7rdsxcWG SfTk1y5lUqSwM0ld6afNHblvs/r9Nydld6/Jn4ma7aNo/wDo0Q/eTORM+D865zj26V1E81/pXhqG xsICb6ZVN1Ey/K0ZH9fWt2fQNB1yyj8QTsGgkB86PqckdvTijw7JpWvq/kb/ANxEUhZ/7u48Z7gG vAeK5qavH4dz6WnhOWs7S+JaW7FXwX4nudHZtB8Q2xjRkby/k+VV9CfrU/iIzza9a3U0Mf2FELRs uFw+0/1rmvEWn+IyJLKTUpbiRJD+7Vf4M5Gayda1vxEkS6dqG5Wj7M3OK1o4X21Tng1d7/5oyqYy VGn7Oadls/0Pt/8A4Oa5bhv+CnljbWkG2ST4UeHDLMedqCBzgV8BW9tf3TNdTltucLHuxtX396/S z/g5o0Cyf9t/Q/E4TbcR/DfQLdm/vIbZ2/Qr/wCPGvznjXzIRtFfTSvTdj41Lm1Kf2bzExM2fw6V J4X8M6dHqU2vapGvk2MLSFuOv+f1xU/2Zy4i5Zm+6o70vjy+t9M0q18Jac5aWRVn1B24KkjiPqeA efXn8K6sLHmk5S2Wr/y+ZnU91FXwb4r1XW/Gt1aywBrfUonWTC8ptRiuD6dvxruEy0YBrz/4ZNb6 b40h8+cKtxC0W1h1OMjHvxj3ziu40a6N3pcN0x+ZkG7/AHuh/WuXMuapGNSTvq/0ZvhGldFg8nmq 885TIVuaLt2xkN3rNklZTkn868+nG50ykSLIUP36ek+7jdVNpiTnNSwuN33q0k7IxbLayrBE0sz7 UUZLHtXAeItYfWNTe5BOwHbEPRa3fHGurb2y6VbSfNLzJ7L/APXrkunSujB03/EfyOepLohdzetG 5vWkoruMkODDHJpygAYXpUdSDpQLcdDPNBMs8ErI6MGV1OCCDkGustPiRfapYeT450NtZtoW2NqX mGK6jZskBpwp8wnDH96HYhcAgdORHvV6LxDrkegzeFIdVmXTbi6W5msRIfLeZVKrIV/vBWYZ9DXR h8ZiMLf2ctHunZp+qd0/mirRe5F4gk0yXX5p9JW5msF4tvtUapIw9WVWYA+wYj3q3piyOg8uGFeM 7MDNZ4GBUkF3JFxIA38xXPLllNya37bEmsQGPkzKgbrhlxVdrC0juPM+zKrfwsq0RXqXkbearHb0 k28iptLs7jVL6LS4vmkkbCbvWtVGMYOXQLn1X+yRa31p8EZba6VtiX0wtdw/5Z8H8txavobRr9tM /wCCDH7TlwIt5Pxe8Jjaehy9uP6V5F8Horq2+F1nZ3ihbiPT40kC9N20Zr1iAKP+CBn7TH7vP/F4 PCf4/vYK8BtVMRUvs0z3pc1PD0rdGj4InkvbjSreSKX5mmG+GFdxxngfQVU8PN4tj1q8snt/nmVZ H2t8owe+evANO8J3fiLQ76AfI0f2cNtkXkqeap+Fz4uj1yeS8do43ILbjnOW4X+dfNuPKpxVrW/U +q5+aVN2d7peXr8zotbNpq2owRX824Wql2WNRw2OnTkVj3UY057hdE2teaqNkbtHgoo6/pUniu7a y8XNNotx8qwp5g5OWPatLU4tMki02/h1CL7ZZjczBOHLHow7VjC9NRbvZra3z/M2qWqzlHS6e/4f kfRXwu8Hxa/8CNJ0PUkUSLZsNy/wtvbn868w8SeHtQ8M6rJpeoRlWVjtb+8PWvavgjJHL8MtJmT7 rwMePeRjU/xD8A2PjLSWQRKt1HzDJ7+le3gcbLDys9nuebKHTseF6Bn+2rT/AK+U/wDQhX9ZmkZH iWMH/ntJ/wCgtX8nllpd5pHieDTr+Fo5I7tAwbv8wr+sTSgR4njB/wCe0n/oLV9DGSlqj53OPsfP 9DxL9vEkfsefEkj/AKE++/8ARZr8JQdo+U/xf1r92v28SB+x38SSf+hPvv8A0Wa/CJOlfO53/Hj6 fqejkP8Au8vX9B5lkPVqU5xkUylBOcZrwpanu2Q5Sx60tFFYS+IQc9cUMQFOTTsZXC01osr8zmsn qK5N/wAF7r/7H8UP2abcplv+GNfA54P/AE21Svk34H/s1/HH9o3WVg+GnhJpbWOYLdaxeZitLbP9 6UjkjrsQFsfwmv2K/bB/ZQ+AXxbn/Z0+KPxO8GSa1qln+y/4Os4o7y6JtIoYku5FzEMB2LzPnfuU gDAGOeP8Ly6bo9pJpmk6fBaW0Emy3tbaNUjiXH3VVQAB7AYr9FjnDp040Ka1S3ex8JPAOalVltf9 Tx39mT/gnB8JfgfqVt428Z3Y8VeIrcrJbTXFqI7OzkHO6KHJ3OD0kck8AhUNfR098qrtLds81i/2 rk5pUkur6VYYI2YsccCuWpVq4mfNOTbKjTjS0iixd3jTuI0G5mbCqvetsfB/Wrrwy3iLUZfJVVyI u5GK9G+C37MfjjVoY/EDeCNW1Busa2umyyKPyU16hq/wB+NWoaJLY2/wi8QFTGQqnSZRn8xWlPD9 yZVrysj8b/8Agqf4Vafwv4b8Zwod2m6lNZSkek0e8E/Qwkf8Cr5N0tFtNCjaVxuZN358/wAq/TL/ AIKe/se/tBeHv2dvF3ijxX8F/EmmaTpZt7ttWvNHlS3hxOgG5yNq7slQSeSwA61+Xuvan9ls/LUf Kq4r6DK5SjhbS6XPOxPvVLnu3/BL/S9N1z9tzwjrWrzBYNK1m2uGZuinzl5/BQ1f0QeFPCCaOWL2 y+W83mKyqPn6Ec+9fzb/ALCo8X6V4tv/AB3okUnkRXFvazyRqSybixLKB97aMEgckcDk1+6n/BPf 44/FLVNDXwt8ZI7WbTk0tbnQPEkd0Gju13KnlYzkMAwJz2Fe7h5yjhm49d/PsefVjH2iv0PI/wDg 4F/a4v8A9nf9jdvhZ4Tu2tte+J13JpMcsed8enKoa+dT2yjRwduLkntX4NQI3lbdtfqr/wAF5vg5 +0J+2F+2l4K+H3wc8MW+oafpXhFYrGS71yzsLe5v57qZpkga7liErCNLYMEyR8uQMgV4HYf8EBP+ Ckb6Heaxqnwy0axktIfMj02TxRaSXFxjqsYjdkLc/wATqD2yeK5KkqmIqXSta2hvFxo09WfGNkWj TDGryhnXArutY+Amp/DrxJd+FfiJpupWOqWMvlXmnXdqYHicdiGGaJvC3h63TFnp6s2fuu2T+prS NCezF7WO5xcE7ImxmXHSmX8heLBfH0rqZtN8NxyqbjTI1ftH5jKG/I1bi1Lw/p7Dz/D8KY4ZhCrf qeaqNKXVhz6XPMpNI1DUp/L06wmmK9ViQnFaFh8NfGaXMN4/h9vLWRd37xcgZ9M5r1Wx1zSLuIxW iQgt/wAswABj6Urh4h/otztX+4x6VUcHCWrkS60lojDsPDCJCGuizdmB+6Pwq7a+HtPs38ywnkgf +/Gx5/DJFOu7y9jbdEPMHVlb0+tR2+uQOMqnKj5kPBH+NbRjGJm5OQ+51CKwlVtUt2ZMYa6jX7v+ 8o/nS3lrpt9p/mRyxyxyLkMvIPvVPVL0XMLPATu6p8vGKwrbU59P8ye1VvKX/j5teqkf3gO3/wCv 2oqS940i9LH1h+wrrvleCNU0Mz7mtdS3oSf4XRf/AIivuf4WXn23/gmj+1JGDu2HwR+usvX52fsY 6qtppHiC6R/kkuoPLb/gLH+tffX7Muqre/8ABNj9qyeRvlVvA3P11iWvzPNoRljK6vvGX/pLPrME /wDZKfXVf+lI+RPJ/wBj/wAdpn2ZWPBrYF1Yy8Fv0qOeHTWUOsy/nX5zPAq14yTPqFW7qxmpab2w ZAvua9U/Yl0YH9s34PzLdKdvxU8Otj1/4mdvXmDhC5QHctenfsTIy/tn/B7yj/zVXw5n/wAGlvU4 OnTp4mClG+q/NE4iUnRlZ9H+R8Ff8FQJCP8AgpZ+0MB/0XLxb/6ebqvCWfb3r3D/AIKhOF/4KYft EDH/ADXPxb/6ebqvDLhSyb0r9kdz83luxJ3JtyR702Bssp3dRyKiSTMDZNNimVDGW9cVNwNGN6Y7 H0pscg2cilZhtxg8iqARHGcZqVDzVVSV61KsnYmgB4OOaGYsMUZozjrVb7CDknpTXl24if8ADPan A02YB1w1G0QIbhdkizJ0zhqki+ZwmOR2FV7iUiIqV96sRSh23q3XpSQFq4YiBWUfd7UyJzuyRSyF vLAb+7UVudw5NWBoZxwWHSp7NyCBnjrmqoOUz3qWAjGPagC7qqmSwuWwfmjVlIH+2p/lmsN7gCDf E/zZADLW1fNu095N5y9q69ucDP8ASubiZztQA+pqZCP6MP2cf26T40+AHgHXPE63Ul9feDNKuL65 2k+bK9pEZG6f3s12n/DVnh5ddj0i0XE0q5bzvlHPSvBf+CePw98Kaj+wb8L/ABVqesPJeXnhOFSq Lu2bC0YHTsEAr2A/AzwzrNmuoS6u6tghZGXBHp2zXz86mJu1zHVfE+p6jYfElNY0jy9Pnj+1DDGD Ayfevi7/AIORhquvfswfswySwrDJNN4zjnV8fKpudP8Ar/dFetP8CfHWneIP7d0D4hSjc3yjsnP5 dPavE/8Ag4Qh8ceH/wBjL9lmxS4W+vJLrxnFczFclt17ZMpH4cZoq1alShNPTRfmjvyuVSpjoKad tduujPy91SLT9G0QC3tZNzRLE0kLt6HJxnGah+G2ow3GoXVhBYyQxQK0ju3GPrmtTwpaXNkLfTdZ 1HzLqSViI2Iynt+HWpT4La4nmsLK/lVZHZm3fxRnk5NfPe2p8sqc3vrfz9D7/wBjU5oVYK1umn3H Oa5qWq2tzdPZCKazmVXZ2iGVYnhc1xPjAajBqcrX1qsLzDOwNuwPSu4vdE8V69PH4b0yFbOxDOIp 2YDzmHr+NcT4kstUW+a21RGaWP5A2evvXt5bKn7S2m3zPBzKNSUW2na+/TzP1K/4OIvD0Hir9raD RpNvnP8AC7QHt2JxtkFuSp/ofYmvyys9x2xyHG37w6V+pX/BwbPcQft26aqFgo+GPh/7v/XBq/OD 44fD3VPAnjL7BDEGe4mdLoR3MbeTdAKzxhFJbGHVg/CnfgcqQPo8RT+BJ6tflb/NHytHTmbWiZi6 WbeJ5NYlbbDZozyOP4j2Qe5PFc7csbm5bUtRb/SLiQyOu3LD0HtxXQeKJbHT5IvDNj/q41E00Zbc wPG1WOBnHJPHU1kaXZyTzNcyj5mb5T6D1rXEXwtNUOu79ei+QRXtJc33Fa78OrdoLpHmWbPynd93 8ulXNG8U3Xh9n03VomdWk3RtHjCg5zgelai29uiBQnaqOraQL2H5U+Ycr7Vx8yn7stjTllDWJu+a Ly23RPuVhlWXoapG3mIyFrD0fWL7w+/kTQs8LfeU9R7j/Ct621O3vB5luQyk1jKl7M0jU9p6iC1k zgkCm3ksOnWMl1NL9xSfl71YeQdlrkvGustczjT4JP3af6zHc+lKNN1JWJnoY99ezX109zMfmaoa KK9NLlVkcj3JFPFFRgkdKd+8oH7o6ik+bFLQVYkQlutSAYGKake2pFTd1oCw0nAzQFduEXJJxUgh 3D/Gtzwt4auL2KTVHUqsfywjb1bnJ/D+ZHvWVSrGmrtkuJWisZ9KiXzF4kXMh9D6fhXovwJ8P+Ht W8RR36wN9s0+1mlkU/dYbCoP1y611/7LP7K3i79qbUfEXhfw1F+/8P8AhibWZ4f4pljuIIAq8HJz cBseinvgV1tp+zNdfAG9udU1DxbazXV5o7wXWkW2XktX3oR5p+6p+U/KCWGeQMivnK3FGU1swllS qP28bNxV3o1dX7JrvZGmGp+0rR08zsPhrembwgoU/wDLEd/avbvCFtBef8EJP2lBdIGRfi54Wf5v USxV4D8LnI8IqxP3oht/75FfQXglZH/4IM/tL7Fyx+Kfhrb7/vI66Kzt7Rr+Vn0EEpOkntzR/NH5 82Phe716ykurrWlgHAj8pskL15P0qrNY30Kx3t5fMlv9oCybVy7Y6c/nU3w+0Sfw6mzU71Wa8Ykb pMjbjOPrW1p+r6ONSfQbizM9urhvtSj5F4/+vXytStUp1JRXvJeXTqfW0aNOpTjKXut/0jmtW02w udZTWUspFhLfMzcCQ4yAfwFT+IILCOGO/sNOVWDLJs+7u471N4u1bTL2SGwtL1pks5lZY44/l+Y4 5PtmrVvDBMHvpUkZlXn5s/LjoBWjnKNOEnfQwjT5qk0rH058CSn/AAqvRvLQIv2UnbnODvaux3ZH Irkvgyqp8NNIEcTIv2X7rLjHzGuoDNjrXdFnHKPvanK/ED4ejxBc2utaXD/plvMpKgf6xd3T61/T DojF/EUTlcbpHP8A461fzo6USdUtgf8An4T/ANCFf0X6Nn/hI4v+ukn/AKC1e7lNSUoSi+lj53PP ih8/0PE/28uf2OviUP8AqT77/wBFmvwljt53HEdfu7+3T/yaH8SP+xRvf/QDX4eKMKNq1zZvT5q0 X5HRktRww8l5/oZSWF1nmKpBpsxOCFHvWj82c4oBHpXkewh1PWeInsU00lyATJU0ekRH7xNWUdhy Fp0JJBJpexproZutUZEml2qc7SacbOBI9yxipgcHNEjHaTjtWfs6cehnKUu59u/tifC3xP4o8FfA PxL4av7y3MP7NfhGDdaylclY527dfvflXhHh/QfiB4e1PytViuLmJpP33mR5Y++7rX3xr/h6w1v9 n34Hfamj/wCSDeF1w6g4xak5ryjxJ8PYPNYwvGOwwuM4991fRyo2mpo8ejWk6PI9jX/ZJ+GXwY1P VP7V8Z+C7fXlkVT/AGdrF1cRNEw/uvDIqhTxkPHJ9R3+4/Bs/wALvh7o8ep+CP2YrNLhcYh8KW+n +aOOu+d4M9u5b2r4M+HlpfaBqcbLcj5WH3pDzz/vGvoXR/jengPw411qN75lwyZt7eGY7nOO/H3f U5/M10xrRpRvJWsccsLUr1uSnq3sjrPiX/wVV8PfD/x9H8MLf9jn40X2rSKWWa58KRWFhtBALfbL mdIWAz/CzE9geKn1X/goV4qu7YQ+H/hfZ2lwy/Kt1qbXG3PqAkfT6kV8peJf2g/EvxC+IFxqPiO8 a6uoV2yxQSHyrWPdkKT0UD5sLncc5wckmydX1DUJ8QT+SrcKyQ5YZHXJbHT2rzcRmlaV1T0/M+qw PDGFpwUsR7z/AAX+Z3Hx3+I+uftC6Bd+A/jDLDr2hX+1r3Q7qJZLOTY6su6HGxtrqrAsCQVB7A14 Rc/sWfsds+0fs3+AQG7t4VtWwfxjruZphZR4fVNr+YQ0kki7iD09P0qGO9Ecqqt353cljyf1rxp1 8TK753959NHAYCnTsqcfuOV0X9lT9nfw2fJ8K/BTwxpitJ5rnT9GhhVnxjcVRRk44z6VtzeAvDdh oU3g+zuP7PtbqOZ2isZmhblC0jRleFk27iDxkj167q3DRxEXW6PzBjao7YrnfGb+LtOs313wherH IIwlws1nHcLJFuBZNjsvXaAdrocEjcuc08PWxTqR5qkrXXVnPjMLhvq0/Z0481nbRGL4Q/Z38MP4 c1bw5rnwT0XWYb6182S/8RaWLiO3CHzDcCU7wTwpZmV8DcBGnSvoj9jPWNW0ixuvgh4y1tr7+zbW PUPCV9cXDvJc6XIcBFMn7yRIn4V2wQksaEBkOfk7xX/wUI+HPgSaSH4ga74q0vXrTThJpuk29jPq aqGleGSDz44yqP8AIzFpCA8ZjGRt2iz+x9+12PjX+1n4P8V+Hm1aSG4tNQ0/WLW/ulmmtkkMj4aU SyeYm2HT2JLcNlOSMt+hYPFU41oOHXQ/Kq2DrVITjPSyb+5H0f8Atx/8E+PgF+1do/2rxb4Thh1i KMpBq1oojmUem5Rn+nrmvy8/am/4I/eLPgT8P9e+K/hX4jRX2maHay3dxY39oyy+TGu59sqfKzAD gFVB9ea/Zj4k+LpNF09ry3VWaNstGzL84yvAyRk4zgdSRgZPFfBX/BY79tT4X/B34Yaz+zoyXVz4 l8b6LcQWS2MaNHbxZVHkl3OCqMDIqkBssjcYBNfZU5UnFxn0X3dj5/lkndH5CS3lu6/Z7m2WRW+9 v5qndW5VP9AmOxVwYZOfyPb8c1X1O9gtfmZm54G0ZJPoKopraBWuI5JDErhHbb3x0rklUUdGzpjF vUmlu7VLkQvI1rKfuqw2lvoeh/A1sRXdy8QjuSG4/wBZ61hz6tp95bm21K23rJ91bhDzz1wf51TO lXVg/neG9WmVcf8AHrNNuXPsT/LP41nGpL7OqK5b7m9Lf3MMm5GOVPKiqd3K1zKZYXEcwP8AexxW bD4suFk8jXLJo328MsZX9Dx+RqxIsepxedaXKN7M21gavnUtEGkehdjuyw8udNsincoz19aoXyeV cLcRdsgj2NRx3upWziO4i3LyfmHP51K8sFzbmcuNu3n5ug61nKXNEo7v9m/4v+EfAWlah4a8T6wt i0t3vhlmB2MuMYJHTHvxX6V/se3lvf8A/BL39q64t5FkRv8AhBGV1OQwOsTYIr8YvFbC5uxJGP3Z +XHqe/51+wH/AATkP9nf8El/2n7G4lMn2Sx+H0TMzbiSNVlHP5V8TnmHpx55p/EpX/8AAWe9l9ab 5YPo4/mjwAJKxwkZP4VbstLlnb9+hVacdZiB/d236UNrk38KD8q/NIU8LTleUrn2UpVpbKxb/smz QZ2GvTf2LNPt4/2yPhE6rz/wtLw9jnp/xM7evJG1q7zXpf7FWrXsn7Z3wfjL8N8VPDoPy/8AUTt6 7KNbCfWIJR6rp5nNWp1nRk2+j/I/P3/gqOSv/BTL9ojn/muXiz/08XVeGpKwjJ/A17l/wVIQH/gp j+0QwX/muXiz/wBPF1XhMbAcg1+kPc+AZAhG1sAc1BI5jjViejDv71JG22Vk9Miq8zlY2UjjNIDU jkyucVIWzjjtVO2m/dqx/wCBGrQfK5UdKpARszb8YqRN2d1MJIyaVCD1NO4EvmN/dpCzE803cScL QykjhqYDizjpTizFM45qHn+KpIn5INPcCvdvmFucU/T2b7NE5x93Gai1AeW2QD70WT77PcFG3ceK SepJqFNqKxHGetVIyY2IxVtJt0Kjd+FVbpdl2wx7r71oM0LcGS2aiAsp+bPpyajsNp3RnPT5RipA AJMYP3un4UAXmbfbqjYUNG4/8dNc7AWaTpx3rdLH7OvH8TD8MVgWzMwJqZAf0df8Ey/hbYj/AIJw fCCa2g8ye68GRXEkjY+UvI7fyI/KvTrz4ceJUjMVvcudy7Y1C8E54r55/wCCBXx1Tx//AME8tF8G ahfxrceB/EN9ozK8h3GBmW8jY57f6UUH/XPFfb8viDRLaLzZNTh+7/eFefKjTqb6Hqw5eRM8H1j4 V/F9k+yWMm3fx5ijG386+bP+C9uieINF/ZB/Zj8I3c0k2pNN4yxJJ2b7ZZNk/RW/Sv0Ai8U6LfSe Xb6umSfm2sK+J/8Ag49jUfs8fs7iHVktXabxcsTeXvZiZ7DgYGa87HYenRwlSSd9vzR6GVqNPMKb v1f/AKSz8h7zSBZ3UmuXBZ7y2sXaKGHkNJgjI/CubsPGni5zZW8NnJI3mKbpo4yTgnGOO2K9Y8Oe E9euraKPTPDTPsQAXV9+7VuOu3liPqQa6bw58CbuRB/aV6UU9YdLhEC/i2C5/Ovko47D0pOE0pvp bU+urvmScJW7nmWs2o0K9t7q4u4LOzjtype4mAKtnrg8nj0ry/xv4t8NX+puNGW4usOdrBdq19l6 d8AvBi2jW934etn8zh5JYxJI31ZgTWT/AMMsfDfw7I2o6J4bidvvbZPmx9K9TJ60XW5qkHHs21r8 jy8zxMq1Plg0z6U/4L/aet9+2xYyMuG/4VnoHfp/o7cV+auo6xJ4R8XXfjCCW3m/s8Kym9sba5DX CgqqbJI2VhyAVdWDEAkHANfox/wcZ+Oh4K/bfhtE09pJ5/hvocVjh4yPNNu4XK7t20EddvtX5e/E jUzZtD4ajfc1v+8vJGbeZJiOSSev/wBev0nCUo4hxbV1Ff0vvPifei2u5n202oO80+rW0kd3dSeZ MzrtyhAK4HYHOf8Avn050rZ4o14HJ6mugYWXxH8KQasI447xF8qYr8pWQD/0E9ceh9q5OOOe0u/s d3GySI22RWHQ15uYUatOs3J3udlCUZRt2NiNl4UDOa+of+CaX/BMzx//AMFAvH99K+uf8Iz4B8Mx ibxh4wnjBWBcFhbwBvlecqC2T8kSDe+cokny1ZkM3I96/ejwD4Psf2NP2M/hj+x14c0Zk1TXPDk2 u+NbyFRiW7zbtMkp7l5rjbGCc+VY7MkKa+azjNP7LwvtEryey9N2e1lOWzzXHww0Xbmer7I8Q+J3 7Av/AATWXT/+FdfBD9lu41d7WEwSeNte8VakJriQDHmrFFKqknk5IReP9WBwfjX4uf8ABJrxJ4L1 1tT+Gnjm3g024uFW3i16ZpPJJA+WSeOJQcnOP3YwMDnBY/pr4AtNJub37NBbbYbWMPJ5jjdsAy35 jA/GvNviL8cNN8KazdXWuaNDp+kyT4uppMldoIAJ7AAAZz9a+Vy3ibMsRWlz6x7WR+pYjgfh6jhV fSW17u/5n5O/tEfs2/GT9my0tbn4maBbww6hI0djfWd4s0E0gGSARyDjnDAEivC57abzCZBnJ61+ 1GuWv7Kv7TkscOuaB4O8T2tjFK8P2iO3kaLcpysZbJR3KoPlx0HXjHz98U/+Ca37HvjiS6svAGoX XhPULWVlknsdSaWJ3OSN0UzOFC8BlUqSe4xX1GB4goy0qRafofG5lwTiISc8LNSj0Tev37H5plcE qVphUgZr6d+Kf/BMr4reE/DOpeLfAPizTfFFrpFr599DHA1pd7cFjsiZnVyFVjtEm44wqseK+Y94 xxX0mHxVDFR5qbufEY/L8Vl1T2deHK/66obSgnPWkJzzQPeug4CSpETcv3ajXGOK6z4J+HvBniv4 v+FvDPxF8QyaToOoa7aW+s6lCVDW9s8yLIwLAqp2k/MwKr94ggYMVKipU3N9Fc1o05VqkYJ6tpa7 auxc0f4CfGLWLbQ7+w+GOvSWvia9hs/D13/ZM3k6jcSyCOKOGTbtdmc7Rg8mt/48fslftA/sw3Ud r8b/AIU6poPmP5a3EjRTwb/7hlgd4w/+yW3e1frHe+LrPwH4b0r4I67YeZY28NvaeF9YEwR1WBI/ IXjBgnQKsg7sI1dAArBWfFf4gaxomnW/hf44+HbHxF4fmhdJtZS03QNCV+5eIM+S/Usx/dkkEMu4 Rr8AuK8bUrRtTXLrdXd7dGv18z9Y/wCIf5fDDycq75rKzsrX6prze2ux+RnwR+D+ufHH4maL8NPC xT7Tq14sQlkyVgj+9JKwH8KIGc98Lgc4r9VLz/gjp8N/ino9vpXwBuBbrpui6bLp7SXCz+bvMsd/ BdIIzJ5guIZnjdXB8vBC/vYyuT8IP2fvhj4e8cWniz9lj4QWcPizxJJ/Zml6fpMjv9pjb94fLXJW JVVN7OoACqxJwpr9APhb8Ktd/YL+Dvhn4kfFPxZbTXGo+KDqWoWv2hVRxNaqLlWYqP3UaWsJXrhl ds4YKPzHxd4qx2Dy+nVy3E8lZOLjBJybXMlOUorS2qjG+7bS3Z83XyHB4Cj7KvK9RtvTblS089Tw v9mr9j+3/wCCOv7J3xM+MXxVl02++IHjTbo/gSHyw0kUBG9GcEkAo2ZXUZGYUUliUx+bvje3uxa3 RuN7u6szO5JZyepJPU19sf8ABRX9ui5/bY+K9nrmkaNNpfhnQ7ZrbQ7G4YGRyzZknf8Aus+EG0Zw qLyTmvmjxt4Qh1nRppLWMBxCf5V1cH1pZfiJYzFe9VrWUpuKjJpX5brpZPSPRWW6PKo0o0YuKPKv hnNt8IhCekf9K+jPBeoppX/BBj9pC+aPcP8Aha3hlduM5zJEK+dfB9jcadoUlvMhG2MivojwcVi/ 4IG/tIXDsyhfit4a5Vf+mkVfsblTqc7WqcX+Qoc1qdv5l+aPgGRnl0W1vrhY5JI5FKquD2zTb5I7 WMkeYv2qNpPLVeF6dT7/ANK5vXl1WOCHV57hlXzF+zwRk8nHPH0rqPAEEviCwi0wXAn8tcMy4LJ/ s8+gOPwr5qtRVGj7W91f+vxPrMPiPb1vZWs7aGbb2trHZNfQwZjaRBcRr0bDDnNW9V1C70q2W3sR 5TXFx5azKmVVex/wos/D08ut3MJRpo49Qj8yCNgqKmQCSO9TSxWnie9m0K0kO2xkCGZm27cH7vvT lKLkm3dLV+S6DjGUYtJWey8z6b+Db5+G2j4l3/6L9/8AvfMf1rqFJx1rm/hFGkfw70tIui25X/x4 10h4611x+G5xtWkyzphI1e25/wCW8f8A6FX9Gejf8jJGP+msn/oLV/ObpDhtStz/ANPCfzFf0ZaP /wAjJEf+mkn/AKC1e7k20/l+p83nn/Lv5/oeLft0/wDJofxH/wCxRvf/AEA1+HkZYoDX7h/t0/8A JofxH/7FG9/9ANfh3GTsHNVmn8SPoVk/8CXqLk0UUV5B6wZqSLIOKjBqRGxzipkZklI5wjfSlzTZ ThKxaEfsl4a0m0vv2Z/gjLPaI7L8D/DIXcv/AE5iuX1/wfp90C62EakdmXv+dd18NvEnhS2/Z3+C Ph3UtcsY9Sm+BnhueKwkuF+0PCtmgaQJncUBIBbGATyam1GbT5z5atD657fjX1Tvpp2PnI8tzw/W tL0vwr/xM9TdIIVzuZY9xJ9AMkkmvHfEl98QIrx7Tx7qMmjxXFus7Rxzx/afKLH5WILCIfKePvDP QY5+j/jL8L/B/wAR/Dn/AAjviSJvLEnm29xbMUlgmAIWRCMYYBjj6818d/tE/sg/F3xD4mtdUHxl 1zUtNWaMXFnGsEK3EYIysm1MsD3GcHJrxsdCpUmuiPqMlxWFwtKUpK8n+Pkn0LmqfGq21S1h8GfA 74ezaz5TMpuPMMFlG3G9nuGGC3OW5Lnrg11PhXwT8SItMh1jxn44t7z5maLR9GzDbxKTxudnMjnG OQVHOCCOa4zWfHfxGstbtPh3/atnpHhezj+zwXkemgSwLs2qfLBC+oLAnsdp5Fbv/BNLxX4q8Eft 2a18JfjRq9t4m07XtMlv/AuoXDBjDJagvLaKgAjcTWrSMSRlWtlx1NZUMP7aryqS/U9bE5tTw9FT UW3vbovV/wCR6FfW3gqBI7jWbjTYX2/LJMsYdeem7Of15rR8DaXonjbxDDoPw8H9rak8bskUUiKN q9W3M2MD6/Sv0Li8HeFDAklhodn5cqB49lqgG0856Vm+Jvhf4c1/TG06406OFWbKywRoGRvUZUjP 1FezDJKN7yl+B4dTi6p7NxhSt8/+AfJ2l/s6/GJy0q+B2Ztv/LTUbdVPt80lZ3jf9nn9o6HQJ4vD /wAJPtUm1iFh1qw54/2pxz7V9FXf7NEtlGW8O+O7iOR8lmvNNt257DMUcbfqKLX4G/EXS4mkT4nw zMMlFS2urfPp924OK61kuD35v6+48mXEmYSeqX4/5n4cftYfA/45/EX4w3Y/4RXQdBubBYbO+tfE GuWVveW7BTJulglbzIwUkjYYB3LtPpX1P+wf8EdW+AXgZpvCtxofiTxZqO177UJ/ENuLe0jGNsEC xl32gjcSQC7egVQND9sr/ggR8Zf2jv2gvFHx40X9ozTrG48RXUc/2G80+4m8rbCkQUyGTc33M5Iz 82O2a8Pv/wDg3G/bl06Tb4e+LfgO8QNx9pmuIdw/G3avWwMY5fJShFSt3Z42MxFTGybnJq+9tD7S +K95/wAFPfEfhmwm+Dnwz+GJ1A3DNftr3217cxA/IY9kikscAnJGMcda/ND9sn/gmf8A8FP/AB/8 cU+KvxP+Hc/i3WvEXmpHF4XtZDZ6XDGVIjy+Fgj+c7QzZY7zyd1ftj8Nvgz8a/C/wts/DT+EfCOl 31vo62saaXcqY4HVNqlH+yrJwQDktuOOSTXK/sv/AAC/4KAfDTxDp4/aA/bA0Hx5oUOkrBeaXN4D jtrjzgAN63UUoZ2BzmSQNvGcqC2R3f2hW+1t6nF9XpLb8j8i/gx/wQD/AGufinpa+I/FHirQ/Cd5 bSlW0u+t5LqROhG4DCHPszA+vWtXVP8Ag3E/bEs5HgsPiN4LuoTLvVpftERJ57eScdTwDiv3cbQI ba5+1WkSRyY+9twD7H2q3DZ2+pRYZMSLwy91P+fzrGWIlLVJFeyjFWR+Btt/wbvftqW9zI83jDwP H5kYTzY7q6Pl4IwQPJUZwO+R149N7TP+DbL9pS/ZTq3x18N2oPLLBps0mP8Ax9f5V+6E3heMDeB+ lQHw4vVW/SpjiakewezXU/G7wz/wbN65JH5HjP8AabZl7x2ehpx9PMc16J4M/wCDaL9m3SLgXXij 4p+LNUYfejSaG3Xn2jTdj/gR/wAf1OTQ3VgME++Km/skDlk/8dpvEVH1JjThvY+DPA//AAQd/YD8 IJG9z8JJtUmT70uqapPJ5nuw3bT9MY9q9b8If8Exv2GPCqLFp37KvgNipDB5vB1pI4I6EO0ZYEeu a+nItNhIxsHX0q1FpkZ5Cg49qzdao9zSMY9D5O+On/BLf4J/FDT28QfDbQbHwz4gijzC9rZrHaXO FACTxIuAdqhRKg3gAZDhQteHeIvgz4u+Bf8AwTw/ae8IeOfCcml6gP8AhDCykbo50/tlsSRyD5ZE PPKk4OQcMCB+lltp4yCp2/Ra8L/4KxwRxf8ABMv4rHylDt/Ye5wOW/4nFnXjZtQpywdSp1UZfkeh ga1RYiFPpzR/NH4b7/ague1AQ96MhvavyjlZ98ALnpXpn7E8jr+2l8HcH/mq3hz/ANOlvXmew/3q 9M/YoT/jNH4O5b/mq3hz/wBOlvWuHj/tMH5r80Z1v4MvR/kfAf8AwVIuGT/gpt+0VGSf+S5+LP8A 08XVeErLlsZr3T/gqfAx/wCCmX7RMiH/AJrn4s7f9Ri6rwWOQ55b8K/Vnufmr12G3DCG4Dk/eGel Q3LKdwHrU2oANAsqD7rc4qrcPkH6+nWgouWTt5eDzz0q8jfLgGsyybLbP9nrV+EEjb+tMze45jg4 ojbcOT0pshIbbk0RZ3YAb1prRgSAkU5WzwaRAv8AFSMAG4/nVCBjtfJ705gVOVFMbAGf50qSAn5+ n1oGLdndEHA9qgsVLQSBR92T8qsSLG6bM8dqp2AKPMpGehHP1ov7wjShLCHGe9NuQC0bbf4cfrTY HD27Yz978qSYr5Skk8N2quZgWdMfdM3+7irTBVfPeqOlkLNtz1rQYZ+VqpASPt+w8ddx/lWDb4LK inG48V0AB/syZnx8qk5x04NYNoSJVIGcMKmQH6Qf8G/nxcfQvjL4y+CN/fMtn4i0OPUrONpDgXVp Jt2qM9WiuJCfaIelfqtcwQ3JIHmbR6NX8+/7CXx7X9nX9q7wX8Wby58mxs9Zjh1dm6CxmzDcHHqI pHI9wK/oBOpOr+bCEaNhuDR/dYV4OY/u61+jPWwb5qVuw610sRlZoBInzfLhv8K84/4K/wDh5Ne/ Zk/Z5k1Ft0kM3irDMuSM3Vr6/SvThfTmHEgx02hsg5/zivOf+CtN4kH7Lv7PfnzbWabxR95uv+lW 1edWhSq4WpCprGy6/wB5HfR56eIg4b3/AEZ8G2XhzTrJcLBuI/ibrVxUWMfu49v4VGLoSLlG7dqP OcjdurzKdOjRjaCS9EelKVSpL3n95JvI7U1pP9ntTd24ZaopbuBBhpV596t1OUXKy/8A8HIenQaV /wAFIZvHl0gzZ/C/QFtd65V5PIfjHrz26e/b8vYtTXUdWaXU0c7Zwbg7uWUn5uf++vyr9Pf+DlOT xT4n/wCCl+n+BobdW0lvhvoUsk3kKpibyTuIYDL/AC7flJOD0ABzX5xfG/T7LSPHNumlWwjDaXHl YR1YM45/4CBX6nha0aOGhb5/NbnyT+Nmt8JZVjmvnDDy5GiLKowob5+B+H866bxl4IXX4P7X0dR9 rjUZTj96vp9R2/L0rnvBYOn+GLVvIMbzSO0yspVs7iozn2ArrdL1cxMo3frU46h7WKa7ISk4zujj /AdzdReMNHFpYJcTf2vaqlvMuVdvOUBGHoTwRX6vfFb9s+2+M3xa+G/xn8H63Mmh+MvhOqQxRyZV NTsr+4W7tGXpuT7QQTjJVQ65BUn8o/i9NJ4evbfxP4eu5La8mcXCtC21o5InQiRWHKnofqua97/Y F+MVv8Y9P8bfCbxhp1vpcOnaTdeNYrvT45CVu7fyUuZYUTJDyQ4Z41B3vBEyhdjCT4nOsqjjMO+f TlT19bf8A+nyPNnluOhXSvqrry/q5+kd38Tv7B+HereJ9LubOPUJAkUXlsQsuUBB/wBngKCOgwRx 0ry3Qvj/APGPw/O91q3wou9Ws1G+4vtI037Y0K4wCfLyRx1IGa8L+NP7QnhvwZoel/Cnx58SNNtb 7WLdL/SfEGm3ayWeoWbkqlwXTKJu2HKk4JDFSRXZ/B+3/aJl8Nw698Ffjn4J1bdGyWWm3d60Fw7j oUwdvB5+Y4NfFYXLqmBoSVZWbfW+3kz9gq5zRzKMZYOXMkr2Vr37NN3RqeO/it+yZ8Uzc33xY+Gn h+S4g3Ky32iNY6kGVyjBS6pKpBznAGNrA8jB84Hwm/ZO8RaWtx4E+LPifwzf+cwtV0nxRJIgXPeK YuoHtjnNWfiv8Yvjn4sij8KfFX4I6lr09nIJL6O9s7a4Uzcb5RMwL/MdxJDAk8nqa8t+K9v4QsvD F18RNc/Y9utJ0mz2i9vLNlVEycbm+bHccAcZz3r2MHh5xikm9ezTODGYmPJzVIx0Wt0166nZ3Hwl 8dy+DtfXwD+2JNHIunt+71bTYZjKdknyllK7B1BcAlSwIB6V+docON578/NXsH7RPxg+CnirQtN0 L4I+EtU0WSORzqU0l4fLnjIwE2g4bnnOBjHHWvH93HU19jluGqUKbc930sk9PQ/K+JMww+OxS9ls uqba1ttcOPVacvtUe4+tOVu3NekfOEyggYNSoN2A1QqeOtSxEAZzUy+EpH3V+zX8YPiL8AdO074K ftt/D3UIPDes2aHw5qGryALas3McM7gkwkYDJuKSRFRuCqAY/rDwhrPjGy1Gz8I6UkepReI5mtNH vNQjkkkUjlkuI4UeVyApHmRxsDn5gpHPxr8Hv2wfhz8dPhza/Cb9pG0+36pDaixkmuMhb+3ADCXe WyJgUXhcMWTcvJO37q/YH+O3wD/Y00e4+O1teXH/AAifhPTfsVvNqUn2q4mmeNjb6dA0qyO0runm FV2IqQH5VyoP4rxtjMRk+FdenRftHJR91e6nJ2Ukt3veyT5ttGfsGFzenhcpcqVZTjGHuuT95P8A llprbp16arU+pP2ef+COUPwW0S9+OP8AwnmtWOttb7bGztW+w28zTrsYCCe3UM8krLtt5d0RYRl9 5yB8s/8ABTb9ty58bazpf7Nug6rdXuneC/8ARNQ1O8uvNlurmMlXDOqKsjblDPIFALjC4AO7otP/ AOCv37Q3xTv9d+PP7Qpt9B1iz059O+Fngq0sbi1+xXl3Ciy6yYpiWCRWxcRPJkSS3OUysblPkXxr 4Rt/Fg/tWzm8yRvmZskkn8ef1r4XKuGcJjOJlmWY1KlWNPROdlzT0tO0UopR6RTaUtb3Vl8L9erY lSlU3fXy7G14Y1Cw1qyWPK7u1bkmmzQWEjmM4246V5X4WfVvDepRxTKQqvnmvZdK1uz1vR2iLru2 Hp3r6zMsDPC1Oem7wfUF8NjzxPA0eoeG5ryzCh9rHbtr1X4W6XHH/wAEMf2iLHUYyFX4r+HGbjsH irG8IaTt0OUKuQQ3avTrzQI7T/giP8elsYV3XHxO8OvIrD7wEsNe1kObTqV54WTunGX4Jio3VWn/ AIo/mj8y7nSdGuxJcXFuz2sHzNN12n2qHwn4Xi8Bw3GtR3vkXF5Myp5q52qScY/xronSC38Peddx LHbST+U0adPfPrzWT4/8Q2rSW+n6VIJNmDJtTdtwTXqQ5qn7pJ8r37aH1lWVOn+9k1dbd9TLXQr7 SLSWY60kc1+zqreWSz45JHPB/rVnwx8MJY7hdZ0fVJFt2haS8SSP/XMevJx+dafiKwsbnwXEYd9x JGAsbONrBnDZ+nI/StbR/EOnjRbc25X99I0W33UYqqk6ns24ddHp9wqcaftUqnZNfM9k+FMf2bwF psIjZdsJ4YY6sTXSfK3OKyPBRx4VseP+XdSVH0rVDYU8V6EdYL0OGp8T9S1pRU6pb4H/AC8J/wCh Cv6MtH/5GWP/AK6SD/x1q/nJ0p/+JpbYH/Lwn/oQr+jbRv8AkZY/+u0n/oLV7WT/AG/l+p83nuns 7+f6Hi37dP8AyaH8R/8AsUb3/wBANfh1H9wV+4n7dWf+GQviRj/oUb3/ANANfh3GG2jJq80/iR9C sn/gS9R1GeMUUfjXkHrBTo8svIpBs6E0+MOwwPlqWZjkYYxmhzlWAFKEVeQKUj5c+vFTy6ibP1I8 Y+LtLi+CnwR8IXV9rd7ND+zx4Vvl0nR/Dd7eyW8hiCRXeFmtrV03KyyrLO21FG6ILIGPm3j79rfw lpd/qdjp3i/w3DfapYrDrOn+F9dl1u4udoVJbqGw8MpFHZ3DcRj7ROcFVUMCCx4j9tL9hX9uP9sj wl8A/GH7M/jL4eyeEdF/Zx8L6bdaX4t1+0Uw6oIpnuGWGWOTYTE9spcYJKY/hFeceLP+CaP/AAXK 8S+GF8I2nx1+GWiacNPisprPwz44tNLjnhiUKiyi0hjEuAAMvkmvuKMqPso3fQ+LrU6jqO3c9N8e /wDBR9PhhYInxOsNes5dHhD29x46j0fRf7TEgIET6fZGW4YIu1vMMisW9eRXgbf8FsbPxV8YdP8A BXhb4Wr4is9W1KG2hh0eN4HiDEKxjEpcynqwBA7DI61meFP+Dar9sXxVqy3/AMYvj/8ADm2ikbdP 9l8ZLcSMT1+ZlHP4V9cfs0f8EBPgJ8B5YNb1fxr4V1jVYmD/AGi41+I7WHORnnrWGIrUZLlUL+ex vh6FSnU53Ut5XNjxj8NItWH2mApubkg2qng/WvHPi98P/H3gSGx+L3w9uFi17wTqcGtaRJHYjc72 7hynDcq6bkK5wQcEdRX3hqX7N2pTbEtfHnhFdgAUf8JBEO1cz4i/Y+8Qa1HJE3jrwayyZDbvEkX4 ivKVOUJcyR7Ht4Sp8rkfQ37NHxW0b41fBzQ/H/h9AtpqWmwX1lGJN3lxTKT5W7jJjcSRE4HMVdxJ PH03r9K/On4ffs9f8FIPgD4Ouvgd8Novh/qnhWz1Sefw/qMPxSjsrm3t5WD+QVER4DZONxGST34p an8JP+CsMrE2Nn4JX+753x0/wiruljq1N2VJtd7pfgefHC0ZxvKpbys2foyb625XzeenSozOkj4W NlZc8upA9xmvzOvPgF/wV5vSxB+G/wDtCb44SHn8IqxtS/ZN/wCCwOqcve/CCPPTzPjBM2B6cRVn /aGK/wCfH/kyK+pYX/n7/wCSs/UadI0O+VT/AL22q5vbCJvnZVXPzMzjA/WvyruP2G/+CwmoAr/w k3wUXI5WT4oXEin8PLqi3/BPv/gr3Ix/4rj4Ax/3vM8bzyfzWp/tDGdKS+cv+ACwWF/5+v8A8B/4 J+pOp/Ff4b6CzLr/AI60awUZ+a51aFf03Z5rmNT/AGtf2b7DdG3xZ0uZgfu2iyT/APoCmvzci/4J 1/8ABX0E+T8Xv2f4fddeZ8fmKsw/8E7v+Cwytn/hpf4F2o/i8m+jbH/fVVHG4p7xS+9/oafVMHHV Sb+5fqfe19+3N+z9BL+71zVLpV4ZrbRZMH6FiKo2/wC3x+zKuoI2oeMrvTZF4VtQ0eZFfn7rFQ+B 79jz618Py/8ABOP/AILAzDD/ALa3wph3LjbDJaj+dVJP+CWv/BVfUmDa1+3d4B+U58tbqxZSevQr yK0ljKy1TX/gLD6rhev/AKUj3/8Aax/4LS/AX4AXcFrrXj/TdDivy50qSaKSeS8jVtvmhooZgint lfx618633/BwD8ELq4a40/8Aax0e2+bK+dpd/MP/AEjUfpXB/GL/AIN7/wBrX49+J7fxV8Uv2kfA es3FrZrbQmDWrS1WOMMzYCRIF6secZPfoMcwn/BsL8VYfll+KfgfAH8XjKEf+yVvh83qxopVaa5u tk7fjqZ1MHT9o3TkrdLvX8D23RP+DhT4R6TL5sn7T3gvUV43LcaDfw59jstM11Gn/wDByJ+zTDt/ tP4i+Dpsfe+zDUgT64DWw/nXzraf8GxXxAV28/4meBW/7nKH/wCIrSsf+DY/xLnNx8S/AuVPfxhH /Ra1/ti+jpfgZvBrrNH0ppf/AAcqfsIRHy9f8T7m/v2UUzKPf5o81uWP/ByL/wAE0GX/AEz4jaku e7aXJ/RK+adO/wCDZd9268+J3gUf7K+J1b+grc07/g2h8LR4N/8AEzwYfm5K68n9WqZZipLSl/X3 i+qR6yX4n0dZf8HG3/BMJuf+FzXUXpu0K5P/ALJR+0d/wUc/Zl/b/wD+CaPx7P7OHjiTWl8JN4WG sNJp8sHlG61mPyv9Yq7s/Z5OmcY5614jp/8AwbefB6zAN5468KyHb216DH8zXeeMf+CfHww/YD/4 Ju/H/R/CfiDRZbjxo3hQmHTtUimeT7Hq6n7q46faSe/GfSuPF4mVbCVIclrxfXyNMPQpU8RCSlez Xfuj839zZ6U75j0FaiaLbJnduP41MllbJwI/zNfAxwFR9bH2P1mPQx1gml4SJvwFeo/sTabct+2b 8H5HXAX4qeHT/wCVO3riTGM8HaPavSv2NZbWz/bD+Et1czrHFH8TtAklllbCoo1K3JYnsAOSTwK6 KGBpxrRcn1X5nPWxEvZSt2Z+dv8AwVIAP/BS/wDaIXH/ADXLxZz/ANxi6r5+vIcN5hPNfrl+2/8A 8G6P/BQL48/tofFz45+AfEHwtfQfGfxN13XdFa6+IEUcrWl5qE9xDvTYdr7JFyMnByMnrXls3/Br t/wUwddq638Jf/Dixf8Axuvv3KPc+D5J82x+baSebC0TDqOKpk7ztJ6Gv0lf/g1t/wCCnCS7otd+ Ef0b4jRf/G6hk/4NaP8AgpybhnXXvhFtPb/hZEWQf+/dTzR7lcsux+ckT4kXB71pQSgjOe3NfoUv /BrR/wAFOsca58I+P+qjQ/8AxurUH/Brn/wU1Rdr678I/wDw40X/AMbo5o9xOnLsfnbJjO4mmh8E Mpr9GH/4Nd/+CmLLs/t74S/+HGi/+N0J/wAGuf8AwUyUYOu/CX8PiJF/8bo5o9yPZz7H524HpTT6 7a/Rdf8Ag17/AOCmIbH9vfCU/wDdRYv/AI3St/wa+f8ABTA8nXPhL/4caL/43V80e4ezqdj852Hy Z201kONwXI77q/Rpv+DXv/gpfjA1z4S/+HGi/wDjdC/8GvP/AAUwC/8AIe+EpUdf+LiRf/G6OePc PZ1Ox+cqsY+3aoIDG13IiA/czX6Oyf8ABrr/AMFMSNo134S/U/ESLn/yHUMP/Brj/wAFNY5mmfW/ hIVMeP8Ako0P/wAbo5odw9nPsfnpYuhuGiYY3LxmknwIsMOQ/NfotF/wa8/8FLgwYa98JgwOVK/E aHP/AKLqS4/4Nff+ClcxZ1134T5b1+IkXX/v3Vc0eXcPZ1Ox+dVgxMmdvNaMZd1znBx029a/QKx/ 4Nff+CmUExaXXvhKR/2UWL/43VqL/g2M/wCClUb7pNc+E5Hf/i4sP/xuhThbcPZ1Ox+fcbKulXit 18lj/wCOmudtnCMNq5bsuK/S4/8ABsl/wUhW2mjbXPhOPMhZVP8AwsSHv3/1dZVv/wAGvH/BS6Fv M/tr4TFtvJ/4WNFz/wCQ6UpxezDkn2PzqOo3EE6lodpzmv6NP2CfGU3xc/Ym+FvxDvnM9xeeC7OK 8ml+9JNbobeZyfVpImPvmvznP/BsF/wUnlXbcXvwlbj73/Cx4sj/AMh1+r3/AAT1/Yf+M37P37Hf gv4GfFXVvBun614Wtbi0uGt/GVvcw3KtcSzLKjqARxLtKlQQV7g152Op+1jHl11O7Av2dR8+1i9J o08u3Nqvqy147/wWOtfI/Zg/Z6gdNuy48VDb6f6Va19dJ+z7r+cnx34R6Y/5GKL1r5j/AOC1WjWO kfBn4I+DJtd02+u9Ln8R/av7MvkmWPzJbR0yVPdT+YPpXh47C1JYKqurS3/xJnr4erT+swaez/Rn 5wQTS2+GhkZatxa9eIMOm6nXmjyRjfB8w9KothX2vx+FfE3xmFla7/Q+gXsqhPeavc3LYQ7F7rVK QbuPWpsjsRTXx1IrGdStUleTZpFKGyPRP+DjPxdYaT/wUw8N2BsoJ5B4B0GGSGORvOcXEZTdjZj5 dikDdk+2K/Pv47eFdXsfG0jR6VctD/Z86rKlqzrlodqjOMZ3nFfud/wU5/4Jh/Hb9sr9pvT/AI9/ BrXvh/Npa+DdKsobjWPFUME8ckUPzjBUkD5vXmvkT45/8G9n/BQD4iLbx6L4g+F5VLWSP5viFCnz kEA48s5GGI7detfsNOtaMI3Vuuv9bHwUo++9D81vCmnXln4X0+zvbeSOVd2Y5Fww+cnp+NbUSvC6 q3Br9Ck/4NyP25X0+xi/4SX4X+Zb2saSY8exYLKoH9yqt7/wbm/t9PJui8RfC35e58fRf/EV9BLH YapH4kc/LPsfmr8S5jeapDBJysdrjr3JP9MVX+E/xG8d/BfXJPEvw7106ZqH2W5tY7pbeOX9zPC0 UilZVZT8rtjIypwwwVBH6DeJ/wDg2o/4KMaxqjXlr4i+E+zaoXd8RIR0HP8AyzrO/wCIZL/gpAR/ yMfwl/8ADjQ//G68LEVITqPXRs64aRR+a0Olzmdrcr90/MTXTeBfHHjT4Z3IvfA/i6/02bzhIWtZ iqlh0JQ5VvxBr9AH/wCDY/8A4KRHj/hIvhJ/4caHn/yHUT/8Gxf/AAUl7+JvhH+HxGh/+N1nKVOp HllZoqnKpRqc9NtPutGfEl9+058fLhmH/C0dSjD43LD5aKceyqK5jxP8S/ij4xs5NN8RfETWr61k YGSzuNQkMLEHIJjzt689Otffs/8AwbIf8FGI/mufFPwhRf7zfEmEf+yVCP8Ag2k/4KDRjH/Cc/Bs fX4n2/8A8RVUqdGOsEvwNK2MxtRWnUk15tn5w+W6cMv6UE461+kUn/Bsj/wUQuo9yeK/g/IuOGX4 lQc/+OVXuv8Ag2L/AOChMq5t/Gfwdjb+IH4mQYzj/crq9pDqzi5ZPZH5ybl9acpwa/Q8/wDBsP8A 8FGx8x8Z/BvHX/kp1v8A/EUJ/wAGxv8AwUccbl8bfBlsenxOt/z+5Rz0+6Dll2PzzRhnk1IsgHAr 9Cv+IZD/AIKMD/mdfgzn0/4Wdb//ABFTWX/Bst/wUOjn33fjb4N7V5Kf8LOgyf8AxyplOPLuHLLs fCHh5G05RfmMeZJ90t2X/wCv/L61+pv/AAQn/bX+Etz4+0b4A/tC6Hp+pTaZcTXfgfU9aXzvsF5N Iu8xKx2pKRyJQpkHzBSoZs+cyf8ABtl/wULePD+Nfg6Pf/hZlv8A/EU/Rv8Ag2+/4KQaJqsOqaP8 QfhDDcQyBopofifArKw7ghOtfB8ZcJ0eLsoqYacuSb1hNfZktn5ro11Ta6m9OUqck0v+Ce8f8Fbv gDp/w7/a8vtX0KcNZ+LtFtdcs1jyRGDvt3XPfL27P9JBXzFpXiHXPCV+IbmNmh7g9q+9PGX/AATk /wCChHxk+E/w/wDD/wAUfE/wtm8SeDbO70+81RfiFA3260YwtAW+XO9SJg3Y7lPUmuf/AOHNH7TV 0v8AxOvF3wyT0K+PIOv/AHzXyvCmT51l/DtHBY+hdwTg0tdItxTi97OKTV9bPXU9NVqb1vY+fdE0 Tw3490vzbfbHcbQcCuf8Q6Lr3gYO2WMag9Fr6s0X/gjv+1V4fuVudE+IPw14b7r+OoP/AImu0vP+ CV37Q/iTQH0/xB4m+HIkZcb4/G0BGfTpW1TLc0wsrU6Up030tqjb21Pl1Z8e/BHxpZ6xob28zDdu bv71714ujgsP+CI/xwuEUlW+JPh8sF7/AL6GpNH/AOCLf7UXhOdxpPxA+GYZ3JSNvHUI/wDZa6z9 pj9nPx5+yv8A8EcPir4C+N/jLwl/ams+PtDvNNh0XxFFdh4kniDZ24Ocg8YNaYPJcTh80eJ5Gocs 73VrXi/1Kw9SP1ikk9eaP5o/IO91Z9TuINGiPl2sy8mQYyD2Hofeq0Xh99OR9AAjedcGZo1LMyty ADXcWnw+Gu3Ec9vot3cLE2YpGH2eED0O4byPotdnonwwvn2iW8jt+n7nTYefoZHySPwFdcswo0Iq N9ey1f4H1EowleU2eUt4L1u4trP7S0se273NDPIVzGOjYUE133gv9mdL2yRtSvpnh87zo1+6zZ/U V6d4Z+Ftrp8XmQ2iQnP+skO+Q/iea6TT9JtNNYNEzNJ/E5rvwtSVSNpwaXd6fgcNbEU4/A9fvMiw 8PXWnWkdnb2jbY12rubnFTf2LqTL/qOv+1XQLI396nK6MK9aNCnKK1ZxSxlTsYmj6BqQ1W2JjH/H wn8XuK/ot0U58SRn/ppJ/wCgtX8+ml7f7Tt8D/l4T/0IV/QXon/IxQ/9dH/9BavXyynGHNbyPGza tKtyc3n+h4t+3V/yaF8SP+xRvf8A0A1+HkY+VRX7ift0jP7IXxI/7FG9/wDQK/DtScYA4rPM/wCJ H0OrJ/4MvUViiDJb8KNxJ67fahYwxyacUxzXlNHqcwKoznFSR1GgGalUAcipJFAycVIBgYNNDLin ZypxSIkINi/dxSkZGKaEHenVcRBtBHIqNgp+bYKezbe1fTetaF+z58Av2Ovgr8TPEX7NWg+MvEnx BHiKfXrjXNe1W3dIbTURBb7EtLuFFDIzfMVOSufWtoR5r62sTKXJbS9/+HPmHCnnFMkeKJctivpL 9oT9l3wp4+0X4NfFH9jn4catb/8AC6o9RtLLwDJqhvG03UrCdYJkjuJdrNA27zN8rfIqSO7KvC8R 8RP2Efip4Q+F/ij4xWvxT+HfiLRPBy2a+JP+EV8XR301lPc3It4rYoi8ybyTuH7srG+12K7ampGc L2V7dfx/IulUp1LXdr9Pnb8zxa61eIcW+PbmqE108h+c+9fSPjD9jv8Aaf8AjN8YdJ+Anhr4beC/ +Em8K/CLT9VuLLwv5GnifT1WJlnu5JvLWa+b7XEJHJ+YkfNtXI4L4zfsafE74ReH/C3ix/EvhfxV o3jC+k0/TdW8E66t/bpfR+WHtHdQNsoMgIxuVhyrEDJ5alOs9bO3oddKph9FdXfmeUh1HAWmsQeS K+gv2iP2avjd4l+Ifxn8eeIdB8B6K3wpbTYvF2n+DrY2enRyTNFZQpZwrH8zM67nLbctvOSTXMeF f2I/2gPiDofwx1jwRoNnqcnxbutUh8Jabb3gFwRp0uy6lm3hUijX5mB3HKoxIHAPLUw9Xmsk38vO 35m0cRR5U3JL5+V/y1PJAcdKaFIOd3vXoPxn/Z81L4J3un2zfFbwL4ui1CGR1vPA/iVNQjgZCoKS 4CtGTu+UldrgEqWANd9/wT9+A3gD4w/GDXm+LmgLqnh3wr8Pdb8Q6jYm6mh3/ZrUiM7oXRhtlkjb g4OMHg1lHCVqlRQtZsKmKoxpOd7o8CVQT0/GnAKD1Fe2fC79hL4q/EjwBp/xHn8U+EfDen65cTW/ hOPxf4mg0+bxFNE4SRLNH++FchC77Iwx2785xsQf8E5fj3N458d+DYIfDjR/DO+tLbxprlx4ihtt P077QsjCRprgx5VRE4fCkhsKAxYAxHL8VJJ8pm8dh4/aPnvah/hpyws/CRc17p49/Yd+N3gT4yeG fgXpmkab4o1nxtpVrqXhGbwrqC3Vrq9ncb/LnjkbZtjxG5ZpAgVULsQnzV0nx3/ZL1zwN8FdN+IX hDT/AAPqdn4VEemeP9U8F+Ov7Wmivp5pDA13GcJbgjEK+TvjJj5Yk1tDLa2rfQyljqeiVtT5sTTr uTpb4+tTR6LLIR5m2vpTxT/wTT/aX8ExeKbLxRP4Rs9e8J6Jcaze+D/+Ert5dWuNNgTdJdxQRFsx gc4dkdgPkVsjPJfC39kb4ifE34fxfFK/8X+D/B/h++uZrXQ9S8b+JodOXWriLHmxWgbLSbCVDSEL EpO0yAggbxy9xeqZH16MldNHjqaHAh/eNn2qZNL09B/qfzr6Al/4J3/HfSfiF4y8BeMPEPg/QIfA Eennxb4k1rxCsOm2E17EktvbebtLSSnfsIjRgHRhnBUt4z438Lz+CPF+o+DrjXNJ1OTTbpoG1DQt SS8s7jB+/DMhKyIexH6Hitvq8aa1jYzjiPaaJ3MtILdPupTsRgcKKaSAeTRuHrTXkUKSpHKCkwGX aVzzke1AbHHrSggc96AFBIGNlOJA6mmklujUF+eKLAGUodjs2Z+VvvDsaUEk8dKR2x2qZaADOpbG A1OQbh8q/X2r7O/4Jpfs2/s5eJPDNv4z/as8PJeQ/E7xE3gr4dW+7a0Vx9neW41JV43BJfs1ukik 7ZZWUjJyOF/YR+H6eGvij8bLfxtokJ1j4f8AwV8XXSW9xCrpDfwIloeG4yDMwB7H6Vt9XnJRb6/g c8sRFcyS+H8f6eh81bV/uij5FHQcfpXrfw8/ZG8Q+K/hlpPxk+Ifxa8G/D/w/wCItSksfDd34yvb pZNWkjfZLJDHa28zLBG/ySTyBI1Y4zXsHwk/Zt8e/A34U/tSeCfGnhO2v/F3hnTdA8NW9rp8H2xp 5tS1SONPs3y7mMgEbJhQ5DKCFJK1MMPUl/XlcqdenHZ/1e34HyIFwc5pQAOgr3Cz/YH+JsnxUvPg zN4/8HW+seHPCNx4i8fSyarK9t4TtoApmiu5I4W3zJvRWS3E2GbGflYrk+FP2Q/EXxI+JsngD4V/ FvwX4gsLPw4+u614vt726t9L0bT4/wDWy3b3NvHLGU+XcqxOf3i4z82M/Y1ew/bUu55G8kcILvgY qqdYs1bC7j9BXvmr/sEeKdQ8LeC/FvgX43+B/E2l+PfiBb+D9BvNJk1GPZqEpABnjuLOKSKNWKbj tZsOrKrAis74of8ABO34lfDDwt481q4+Lvw/1fVfhosMnjLwvour3M19Ywy3At1fc1utu5DkM6LK XjVlDqrkJWNeGKp6qOn9P8jWjUw03Zy/rb8zxaPVbKQ7PwHFTJNbv91l9ea9Z+H/AOwZ4r1u38DX PxN+NHgfwRffERreXwh4b8RXF+dQ1G0lmEcVyUtbSZLeKY58p5njDkdhzXrX7Vf7M2s/thftl/tB fFD4X+JfBfgvwl8MdfsdO8SXXiO8lsoLYIj2PmxrFA+4GSwmJUDezSIEVy2Kmn9Z9neUdbqy+Tfy sl1CUsPGdk+m/wA0vnq+h8ngoeQRSjAG0CvTPD37HGty+E2+Ini/9oH4f+F/DN94kutF8J+INevr 8w+JZbeTy5riyS3s5ZTao+A08qRqhdQedwHUa7/wT7+K/gjx98RvB3xG+I/g3Q9P+FNvpLeMvFN5 d3cljDNqMMcltbwrDbPcTyN5mDti2gxtkj5d2lP2lRXt+X9dL+hMpUoO3N+fp/XmeGJs6bRXd+Fv 2a/jV43+F158afCvgn7V4W00Xf8Aaetf2hbpBZNbJE8iTFpB5TkTReWjANMXAiDnOOY8feF7fwV4 r1DwtpfjDR/EUdlLsh1jQZJns7r5Qd0ZmjjcjnadyLyDjIwT9c/teWngv9j/AE22+EXgL9kzw94l +F/iTQNPutL+JOq3mpyN4nu3sw/21Li3u0hhZJWkxb7NwCZAVZFI2p0eaMnLZf12ZhVqWaUd3/Xd HxiXD8inKPlyEzt6+wr3jR/+Cffjr/hA/BfxG8e/G34d+ENL+IUMZ8Iv4k1i7WS8keR4zG0cFpIY QmEZ5WxConi/eFmKqzQvgF+0p8EvCnx0vVvtI0P/AIV5Y2mhfECzv7aK4muoNQvBbolqzwybdzKs gkVo2KYIbkis/q81rJf1a/5D9rTekXf/AIe35nhWRnLLj60bIy2cL9MV9PftE/DbXvFvw8/Ze/Zc +GvgxLzxRrHge41eztbSFElvTqmoTPG0jkj5FWAtuchUQMxIUEjgfF/7HGqeHPAPij4i+Gvj/wDD nxVZ+BdV0+x8bL4c1S9kOkG9uPs0Exaa0jS4h875GeBpMHoCAWGdSlyyfX/hk39wRqc2+l/87L72 ePyBfSk8lCdwHzetew6n+w78Y9J/aj8X/st6prPh+0vvAuh3Ot+J/Ek09w2mWWmw2aXTXJdYTIVK yxLxHndIAQBkhvw//Yd+JHjex8FJ4q+MfgHwVrXxIiSXwJ4Z8VaheJfarDI5SC4It7WaO3inIIha Z080/dByCcNea1urXzTt189PU2Tju5Lv8jyFYlz0z+FB8scELXpvw5+Fn7R/gf4e/HbxJpes6Xok fw7hs/DnxF0nUrWGe5m+2akbX7PbyGKRVZZrclnSSM4T5WbOKjH7DPxhuP2lPBv7LcPinQ28ReNN FsdStZPtU4t7KO5tjchJyYQ4dIgSwVXHQAmsnXfKuWD1/Ntpfe0y/Z07u8lp+SSb/BnmxMfcrToz FuyCtd94P/Yy8Q+Ifh3Z/FHxr8d/AXgnRNY8Q3WjeG77xVeX2NWntyolljFraTGK3RmCtLN5YUkA 4yK8ZYNuYC5LYYgOrHDDPXkA/mAaxqYydOK5oWv5o1p4enUbUZXt5HVMyAZJH51i6tNLI/zwoq/3 lOazgWb/AJbOf+BUoyO9c1bGe1hypWNqeF9nK9xeM4D0u/DZBII9KbSFh2NcCjFnVyknntnLEtz/ ABUqT7eVjX1quZAPvqxXuFHNfVHxt8D/ALMP7BlzpfwQ+IXwCj+JnxJXS7HUPHV7r3ie9sdP0Wa5 jWb+zbSKwliMrLDIm6eR2BYqVQBii9eHwntryuklbV+e212Y1KkaclFJtvovL1aPl9bpM4I/WpBP EVzur3L4O6LH8Wfi18SPiR+zP8F/CehaD4Z+GmqeIbrwr45vJNZg0+wgt4o7n7PLLEWluPMkLQ7x lS2C3y5Lfhn/AME5P2gPiJ4d8I+KrrVfBvhfS/HkYTwdd+KvFUFp/bF0ZmhS1gjBeV5mZVIXZtAk j3MC4FdMMFVkv3ab9F52v/ViZVqMfjdtt3r3PDTJwQsiYNMKbhggfnX0l+zZ/wAE/YPidpvxfl+N HxN0XwfefDGxubGazv8AX0gNprS3UVvGbthBMpstxmjLRtuaRVCHGSeB+Gf7F/xK+I3gKP4p6h42 8F+EvDt9d3Fp4e1Txt4oj0xNfuIDiWOyWUbpArFVaR1SJWO1nBVgvDjMDiZctlvf8HbXtqH1ijzP 3trfir6fI8oeNl4En/AaYdrj50zXvUH/AATf/acu/jH4y+CWmWvh2bVPh/ptne+ML1vEUMNlpsM8 UUhZ55ygxEshMhGQvkyYLYXdmeHf2I/iT4in8QaqPib8O9P8J+H9YOkt8QNV8YxQ6JqN95QlW2tJ 8FrlzGd+EQhF+ZyoIz5csvxi+w+vTtv93UpYij/Mnt+O33nid1Y2F7GYZ4lKtxtkUEGuN8Vfs8/D LxSrPdeH4YpG/wCW1rlDn1OOtfWl5/wTm+P2n/Ei4+HWvar4N0+PTPCdr4i8ReIrzxPGulaLZ3JI g+0XOCpkc7dqwiXcHVl3AMV8i+J/gT/hVXjq+8DTeLvD+vNZ+XjV/C2rJfWNyrxrIDHMnBwGAIID KwYEAgily5hgfe1jrbtr/X+QRqUa2iaf4nzHr37I2saRJ9s8BeLpopBysUzFCfbI4rktT0H43+CB IviPwquoWvIaTydwPvvWv2M/aM/YU+C+m/8ABPrwX8WvhFoU0PxC0XwLoni74gw/bJ5f7Q0bV3nj huljZmUNDLb/ADCMKqRszPnC4reNP2Efgl8EP+CbfjLxl8VdGuJPjVb/APCP3rRyXU8S+G4L+7zD ZyRB1jNy1rDPJIkql4/PjGBgMfpYVc1pyarxjOKjz3fa17XXXdW7p9EcEcRhrp03KLb5bL17dtj8 ZG8W+FL5fsuoWd1pch/dtuXcg/rW9pvh3wncaGYNC1CO4ON3mQSDzNwr9Yvgb+yhoVj+3j4X0P8A ad+Afwxvo/hv8ErjUdU0vTvCtvJa3tomi3EkNzfxyRbbq93XUTSSOrZdFI+6Cfh3x9/wSB+I2keF vBPijQb9dP1z4jXip4J8EyM7axqEDtsivBCqgR28knyRPI6tJgsisgLjo58NUpppyhq01a6TVt+u rdkdFPG1FNqSjLReW99vkrnyZfNfR6vHZ31kzyK23/V4brwferfi2W02xrJaGOWPl2Ycn6f57V9W fEj/AII//tj/AAb8AeLPidP8VfhT4qs/h/pq3XjLS9E8ax6hfaNMbmO2WzliSPcZzLIV/dl4lMMg aRWChuw/bM/ZVHiaT9j/APZV+DXwKj1Lx58QvgXp/iK4/sGwgt7vUr7V727uf9JkITcsEaEGWZts UUZZmVVJr0vq1SUlNa2XR6vW233/AHWMPrlNxcdrvrsrK+/9bnxTf3F1LpML6XEgTav7wY59R9a2 vDWmxPdQwiFtn2hTJdMeY+Acmve/iR/wSz+Jnw4+Avi744+GP2hPhH4y8L+ApNPj8VSeDfHkWpT6 fd3d2ttFaMka4Mm4s27IhZYpNkrMu09f4c/4Jc/Hq9/bv/4d7T6v4Zh8fSWkTzSS6nKunwk6SuqY aTydxZbducIRvGAcfNXJiKdenFRUHq+3fb9TuoVaFZ83OtFrrta1/wA0eE3OpaVDqz2NrOzXatsZ 258w+3tXMeIhf6ncNbaZafamtZg0kyqcCT+6PX1r6z+FX/BPj4kfFL4J6T+0BqPi7wD4X0fWBeN4 Jk8aeL4NJl8Rtas0VwbRXB4SQbC03lpuZQGOa9d8G/sLeIvF/wDwT8+Dfw/+GvwusZ/HvxV+LHiD U7LUdNsImvhp9pBb2TRSXbqWjt0lEsr7iI0GXwOp4oQ9im2tUr23b1S0S73VjoxWMpStHmVr2bXT R/lbU+GNMsNeitFlm2wjeDNLdOFA3fzxWvYeGZtTlBs7W8vlE2+Mwr5EC/8AAz96vqb4af8ABN7x H4l8V+Jbbw74u8DnQfB16ttrnxK1bxEY9FFw5YRrDczoHnLsrBfJjbdjK5Qhj6Cn/BM7412PxC0n 4fy6v4YvpNV8HSeLf7atPEcLabZ6Es0kX9oz3X+rWEiPzAVLNskTKhtyLy+zx+Kd6FBpd3ot+xz1 Myw9P3XNfI+PdN+GOo38qy38sNt28vT4fn/7+Hkfga63w58I7GwlE0Gkqrn71xcfNI31J5r2X4pf B+0+C3ipfCq+NPC/iJZLKO4i1bwnrC31q6sSNpcAMjjbzG6qwBU4wwJ55pkReDmto5TWlpiqr06R 0Rx1Mwc9aa+bMiw8FWFqFa5fzNv8K8LWlHFZWAxa26r9BSSXe4fJUJfHzFq7KNDC4X+FBLz6nJKV aprN38iWWZpGyzcdqaGGc5pu8YzmgEMcmt+bm3Fy2JgcjOKXdgUxCTxSsxHSvQpy91AWdLdf7St8 f890/mK/oP0X/kZI8D/lo/8A6A1fz4aX/wAhO3/6+E/9CFf0IaN/yMcX/XST/wBBavZy135vkeRm m8fn+h4t+3ScfshfEj/sUb3/ANANfh2vC1+4f7dh2/sg/Egk/wDMn3p/8cNfh2jnoayzP+JH0O3J /wCDL1HZI6UpOTSUAZrzLnq2HjAGP6VKvSoVbb2/WpFcFvwrMhoeFJ5FKMpyTTV2t/GKcAo6tQZs dnjNN3fNmgNkHNNBx2qogOc5NfYn7Q3wd8KfH74XfA3Svht+0r8KNL03w78JdOttbh8QfEKztZbD U53kuLpHh3NICrSKCApbIIxkYr45poz2FbU5KKaavcmdOUmpJ2aPuj4dftM/s7+BvjR8Kv2cfBnx YWPwr8PPh/4l0Ox+KV9ayWsEfiHWY3ee/VGG9LVJtkaM+NoZix2ASHhf+FcfDX4Jf8E6fiV8J7D9 or4f61461rxXo9/rekaP4kjkiGl2xlaGO2kwFvJ/NJZ1hLBEdN20g18pfUUYHb+Vac6e67/K6SJV Fxsot9H6tO/5s++f2l/iP8LNC/aA/ah+Mfg34x+Fby18V/CHSfD/AIHXRvE1tcNfW11Fp9pcRxiN yd8f2OXfEQHVGDEbWBPnnw01P4TaX+z/APst3cnxN8Pquh/Gq61D4iabcaxCt1ppk1G08qeW3LeY Yja2zO020ooIBYEgH5IZNxyDR93jFDqpyvb+r3EsPLltft+CsfdGp6n8PvHZ/bF+En/C8PAVjrXj 7xxo+o+F77VPF1qmn6jYRarLe7orsOYnZYpI8oGLBsrjcrAM+JeoaNoPh79nnS/2Pf2w/h7Dqnw2 8O6t9n1vUfE0enMdWknZ7uPy7pV8uGY7kj+0hEljfDEqcn4ZBLA4prAY5FDr+X9Xv+Yvqr01/DTZ L8j6B/bztfgYlz4J1vwFD4Ps/HOqaDNP8TtI+HF8lxoFrdCYi2Nu0bPEkrRbvNjhdolZRtxuLN1H wHsPAP7I/wADPiR8WPGHx18D65q/xC+FNx4Y8M+EfCuufbtQik1LyWkkukVALXyEUhlc8sGUZO0N 8q59M/nTWODj+tYOsvaOVjT2N6ag3p+fU+5NOP7Pvxn8U/s2/GrxD+0t4P8ADPhX4d+CdA0Xxjou pakRqkepafeSPNtswpZ47lpVPngFUj8x3I2AHP8A2uviR8PdK/Z++NmheFPi34d1jWfHX7Tk+ofZ 9G8QQXRvdA+zyXdrPiJjuiSaZFz0WVNpwycfFagdaeBSlinytKO/X5W/IzWF95Pm2/zv+Z+iPg/4 6fBjwx8dfgb401f4o+D/ALLcfsu23hC21SfVhPDoeuraSAjUI7aVZ7RN05iLExthn2soR2XyrxJr 2vaPp/gv4R+I/EPwF8GeBdc+JWlp4n8OfC/xDFeSX8KzA/2jfXH2m6ZbaIZIEtwmDJnyjtLJ8iAs AQM803b/AHjUyxcpaW/rQqOFipXv/X9M+2fBvxc8G/E39uT9qTX9e+K2gxJ4q+HfjPSPBeuap4ig trW9md47WxiiuZnWMBrYfK24LtTOcc1myab+z3+0J8N/gDr3iP8AaC8J+FPCvw90U6V8QvDepakV 1SCWO+M9xLbWyqz3BvAwYPGGVGIL/cYD45IpNw6/L+dWsTfdf1dMX1Xs7bflb9T781Lxd4lv/wBs n4neKNE+N3wO8SfDbx146ig8XeGPFvjqwW1vtKTZLb3yl3Vg0UbfJJbM8scwIKHZg/GX7Q+mfCLR vjr4s0z4B6hNdeDbfXLiPw3cXDMWa0EjbMF/mZByFZvmK4J5JNchkHsPzpPr/wChVFSt7Rarrcul QdN3T6JByDyaUNn/APVQWQ8HrR9P/QqhGwoYmlpo4GAf1pQ6qmDQMUjPUUqjINM8we3/AH1Tgc0C HHduxmpLCy/tDUrfTnu4bf7RMsX2i4fbFFuYDc7fwqM5J9AahyD0NLkP8pNID64+Nn7d/wAOfhn8 RfB/gT4AfBTwL4y8M/BuG0g8CeJ9eh1WO6uLuIxz3F6qW97BEplu1aTLRsWwrNkEKOv134lfsz6j 8fv2odf+Fvxq0HTbX4i+A9/hbVNYknhgnku3trnUYCRGz+b5iyBYgpLdAODj4ZARRyRS5UnqK2eK qPov6VvyOX6rFWtf/PVP8/1Pu3w18f8Awh49/Z2+Ff8Awqf4ufBPwxr3gPwsNN1q3+KfhsTX+m3k Nw0i3lg72lwk3mfLJiNSyNj+IkLl/syft/aN+ytoXxL+J2v+PR8QvFXjT4pafBqXmxz21xqejRR3 jS6hCcIbZm8xfL5UxMyLtAUivh+5v4rYc4Y+1VW1oFsrEv5VjLMvZyTbs1/lYuOXxlFrdP8Azvuf Vvgnw94e+GH7UuqeKv2Rf25PCuiafNpq3mhat43uLiD7fZXLHztNvw1tJE8se0eZHMNsh2SIN3yx 97r3xP8A2N9b8SfFz4MfD/xx4b8Gf8LF+HehwTeKNM0u7h8Op4itLpLm8t7WNY2mt7GZl2qSm1dj kAhkDfCn9tbRzDT012I/eSso5lT2Vvx6/kXLAVJatvp26WP0H+FvjX9jfwLon7N/hCH9pvRb6x+H HxC1LVvHly+nX1v5t+yR3FtcW6yW4MlsjwiESNsZtyEINzBPEfg18RPBvjz9n39prTvHPxN0rQfF /jm00q/0M61NIg1HytVN9ewo6oxaV1SNVTG52cdgWHzTHrVqxweKljvbeU4DfnWv1yNRculv+Bb8 iVhJU73b1/zufat941/ZM+KH7WHwn/bI8YftH6b4f8OeHNP8NJqXgWLSb2TVNNvtP8pRaRotuYWs leNZGmEmTF5iqhkKg8Z+0r8YPhNY/A/4/eHPBvxS0fXNc+J3x+g1VY9JFx5d1ooS4v0lBliTKJcX AiII/wBYp27l2u3zGzRhSWYYrM1W7tJgEjHzD+LFcteranJpJXv97Vn17G1GjeUbtu1u3R3XQ+pU 8Qfsq/Hf4B/A2H4mfHex8K2PwvstQsPHngtbG8k1C+jfUHuVk04RwmGSW5jYq7SSIImwzbguK9L8 U/Fe11/9tL4kfG34UfttfBn/AIRXxbq9uPEnhXxxHfS6drmjoieVHcW09j5Vy8aKV2xt5iEkI4Dk 1+f7Nk5OKByK445g4xXuq+mt2r2Vl17HRLAxcn7ztrpZPd37dz1P9ofxD8BtW/aN8SSfAL7bY/D6 419hoc15C7vDaFgC6ocSGMHcyI2JAm1WIbJr6D+FfxJ+Ev7Knwq+KHhLxB+2joPxF8H+KvBOoad4 V+Hvh/S9Sk+26lPt8i+nhu7dIdPeMgSMwdpMjCliiBvircBxmhpcLw2G/hYUo5jUjJySV366fjqv Jjng6coqN3Zel3/wfNH3x+098F/hf46ufgHN8V/2pfCPg/QfCHwP8KxeMvDuqXl4dVTfvup2tbWK 3dZnkjmVRtbcGQbgBtJ5v4jftW+Av2k/hd+1d4oi+IOl+HdU+IHijQL7R9D8RSNDcX+k6dLMYYof LWRWuPktwybtoYklwuWr5O+LPxc8c/Gzxm3jv4ialHdak2n2dkJI7eOFVgtreO3hUKgCjEcSjpkn JOSa5rOf4aK2ZSlOXItHffrpyrr2ZnTwPLGPM9Vb80+3c+/vC37T3wB8AftPfsy/HnXvi7ot1pOi fAGx8I67Pp8Et1deHb+HTbmB5Lm2EfTz7xl2qWJRZDjG3f5L+1d8QPHHh/4LXHw50j9oz4JyaDre qWr3Xgf4I6D9lj1FYt7Lc30iWcORGwTbFLI53urBFMYYfLpYHhgBQFPXFYVswqVKbja1+za3ST9d jWGBhGaknt6dG2vzPuT9sv8AbH+BXiv9lfT9c+FXjNtT+Knxa8J+H9K+LMgt2jawi0uH9+u/A2tc 3BhBAJWSK2wQBjLvHGpfsw/HT9oL4Z/tjah+1N4R0DwX4Y0Pw6PEHge+jvf7asJdNRPN021s44f3 0btHtWZXCDzGbJC4f4Zo2jvWc8xqVJuVSKe2mu6bd9+rbv3uKGApwjaLa37bOyt8rKx9h+K/iY/j v9h/9o79oaCxazj+L3x4020htZ5AzRLG95qiwkjglFlAyOCV/L2Xwv8AG39hu2/4KZ6b+23rn7VO lf8ACPzaHa2ng/QbbSNQ+12E66ItiTqO63EdvGjLIBseRmeWM4CK7D4R8a/tJfFfxx8INF+BGq3+ k2nhXQ7xLy30nRPDtnp6XN4tuLYXdwbeJGuLjyVCGWQsxA5JJJrg8sP4a1/tLklFxSlaz17pyfR9 5Mj6hzp3dr3WnZpLqvJH2r+xxqfw1+HHgW68IftI/tW/C7xR8F7y61J/FXgG4S+uNVS+iE8EN7pM TWiTRSybYXSaJ0GyVhIA68fFhMRZvIDCPcdocgtjPfHGfXHFNbgdqUMMcmuOtXdanGNtvVvX16eX mzqo0VTnKSe/p+nXzFAA6CkLAcGkdj2pCuBkGsYxOgCxz1pKcFJX7v40LG7nAWt4x8gFt5mt7iO4 VctHIGAPcg9K+/fjFq2m/HH9r/8A4bx/ZU/bV+HHhOPxfZ2C6zp3i7xHBpuq6BIlnDbXVvJBdIRM P3PEke4MSQuVAdvgmDSL2cZEe0erVoWvh2GFladtx9q9TBxrRjy20unvbVbfmzhxPs5STvqk1tfR 2/yPuT4g/HP4P/Fv47ftefEj4Z/Erw3a3PibwTaaL4NTVtVi0+HVbRHs4rwwNOUVmMdqXRB80m8b Qc5rk/HnxZ+F2o/tU/seWtv8SdLbw34B8F+CD4iv4tSR7XTdRW9FzfCRgSsLLiPzM4KhBuwF4+VF s7eIgLGtS7Fx8o/4CBXqP2kvitvfT/FzfmeelCL0vtb/AMl5fyPrb+2fDuueDf21vh/dfFfwFF4h 8deKtG1bQpJPGlhFa6pajV7q/uPsty8oimZY3jLRoxYH5cbhtqvcWH7Nv7Rngr9nfxZ4k/aJ8G+F fBvw78OwaR8RPDGsaiY9Tt54b5prmW3tEVpJ/tgbIkQMqnmQjYyj5LuLG1uRiWEe9ULrw3C/NpKV PZTXn4n23SKkrbXt9rmX4790awUHvJr/APZ5fyPtX49fGLwJp2jftp6jb/GLwtf6l4+8ReHYvB50 LxBBctqOm/2jLLJ5XlsfM22vliULkJkq3NcJpdn8If2j/wBhT4PfC8ftA+EfAt18NfEXiFvHkfib UDDcSwXt1HcQ39pbqC18UhQwiKPMhdVXAU7h8rT6HfQniPd9DVdkZPlddv1rxMRi63tG6lPRpprX rLn39fvR1U8NDlXJPZp39I8v5H6DfHfxnrp/bo8e/Fr9lP8AaD+C2s+Dde8PeHtPm8L+OPGmnjTd e0n7BFbtDPFcskf7iWzZnjDx3EYkjKLiUg/JH7bulfs/aD+1L4u0j9lvUYbrwPDeRHS5rW9e5txI YIzcJDLJ88sKzmVUc5DKAQSDuPlwVPWjantXFjMY8VFxcbXlzb3te90uyd9e9ka4fC+wknzbK3rt q+/l8z7S+M37dmt/stftbeFvEHwH17wr4y03wj8EdF8C6hG8y6hpOrWyWSvLEzQSAOFuG3fK3WPa eCwPH+OPj/b/ABR/4JxeI5/iH8T7K/8AiH4y/aOGra5ZvfJ9tm05dHCi4MC/MsAmcogChF2hFAAA r5bC5B5puwDqaqpmeJlKfN8Mr2XRc2jt8tBRwdGKj3Vtersfpl4t/aT+DHw0/wCCkP7QH7SEvj/w J4o0W9+BTp4JtW1+1vLHW7k22nWyWLLHISzM1vKHg4fy2LYAYGuK0L44/s+aJ/wUt+HX/BQAfHaO 88I+PZr+TWtP1bVBPq3gq+msJrP7LdRA7haxSyp5MqjYIY8DhFaT4EW1llOI4y34Vai8P6jL1i2/ 7xrqWZYutJctP7fOt/ive/pbS36mCwNCmtZfZ5X6Wt/wbn2T4O+G/wAK/gn+wp+0H8J7/wDat+Ge tePPFcOi3Vvpui+KI5YZdP0++e4zBcEBLi4l/ef6PGWdR5O4Bpdo7C/+KXwJsP2svhdrj/GfwtY6 VP8Asvx+BvDHjix1eKZ/DGpNpUtuk9z5TebZMsk7p84QrvJOAGYfCEXhZ+DPdf8AfNXrXwtYqfnV m92aurDyxy5VTpqPLa2r6SctfW7v8jGpToWfNJu9+ndJfhY9v1b9k/8AZp+Dv/BMX4k/s96H+0V4 J1HxZ4n+IGian400jwx4lScf2TaLMYIrSTG29mWc+Yywl/LVwGKlWFfUcvhr9muT/gp38Rv27rn9 p34btqHiXwvex/DFrPxLu82/fRFsonvpCPLsESJTERMUZpHUKCFOfz9t9MsbVcRxL7YFTF1H1r2K cq3LFVXdRtZXe6vu93v96OOa+Jxe976LZ2/y+4+uP2dfBPhe0+By/Bz9sT4vfCjxD8H7PQ9S1DRZ NP8AE9tL4k8LX0u5/K0yJStz5slwqM8DI1vIAGzkMH9E+FH7Qn7POk/sa/Db9hjxF8RtO0VfGHgf WrTUfHml3iNceF7u71ZrmO1vCrZSzn2qlxGSuU2Fiq5dfgE3W0YFRGUsclqvDyw+Ft7OCuly3era 00vvbTTt0M50ala/M+t/K/e3z+Z9X+DPD3gvxp+xXrX7K0/x/wDAeg+JPDPxsl1y+m1jxQkWn6jY HT0tPtlpcKCtztdH+RAZCh3Bcsqn0v4zeKZI/i34B8ffsdftQfDLUNO8OfA7S/C32Pxd4ksbMa7Y wkpPZX1pdlYozIJgz28zI2EYph4xj4CZyWzijjOc1r9d93l5e2z7bB9V969/w7ntP7d9j8BdM+OM MPwDvNHaC48O2Nx4ot/C9891pFprboTdw2Ez5MtqG2lTkgFmUYACjxgYz81ICB/FSkqP4q5alT2k 3LY6Ix5Ipbjvk9DTWKltuKGIHRhSDk84qSxw2gYxQpOcUKN3enfKOuKqIPYemMU4jNNiBUU6u6np Egk0p2Gq26kf8vCf+hV/Qpov/IyR/wDXWT/0Fq/nt0zA1K3J/wCe6f8AoQr+hHRAR4jiH/TST/0F q9jK7+/8jyM03h8/0MbXfDOj+KdJuvD3ifw7b6lp95G0V5YX9ms0FxGeqSI4Kup7qQQR1rjF/ZH/ AGVlGF/ZR+HP/hv9P/8AjFFFes4xlujzI1KkdItoX/hkn9lf/o1H4c/+G/0//wCMUf8ADJP7LA6f spfDn/w3+n//ABiiij2dPsvuK9tW/mf3sP8Ahkr9lr/o1P4c/wDhv9P/APjFA/ZL/ZaHT9lP4c/+ G+0//wCMUUUvZ0/5V9wvaVP5n94p/ZM/ZbIx/wAMq/Dn/wAN/p//AMYpB+yZ+y2Of+GVfh3/AOEB p/8A8Yoopeyp/wAq+5D9pU/mf3jv+GTf2W/+jVPhz/4b/T//AIxR/wAMnfsuf9Gq/Dn/AMN/p/8A 8Yoop+zp/wAq+4XtKn8z+8P+GTv2XP8Ao1X4c/8Ahv8AT/8A4xR/wyd+y5/0ap8Of/Df6f8A/GKK Kfs6fZB7Sp3f3if8Mm/suDp+yp8Of/Dfaf8A/GKP+GTP2XD1/ZV+HP8A4b/T/wD4xRRR7On2X3D9 pU/mf3if8Ml/stH/AJtU+HX/AIb/AE//AOMUo/ZM/ZaH/Nqfw5/8N/p//wAYooo9nDsg9pU7v7w/ 4ZM/Zb/6NU+HP/hv9P8A/jFB/ZM/ZbPB/ZU+HP8A4b7T/wD4xRRS9nT7L7he0qd394n/AAyT+yx/ 0al8Of8Aw32n/wDxij/hkr9lr/o1P4c/+G/0/wD+MUUUvZ0/5V9w/a1P5n94f8Mlfss/9GpfDn/w 32n/APxil/4ZM/Zb/wCjVPhz/wCG+0//AOMUUUeyp/yr7kHtKn8z+8P+GTf2W/8Ao1T4c/8AhvtP /wDjFH/DJv7Lf/Rqnw5/8N9p/wD8Yooo9jR/lX3IPa1f5n94f8Mmfst/9GqfDn/w32n/APxik/4Z J/ZZ/wCjUvhz/wCG+0//AOMUUU/Z0/5V9we1qfzP72H/AAyV+y1/0an8Of8Aw3+n/wDxij/hkn9l j/o1H4cf+G+0/wD+MUUUezp/yr7g9rV/mf3sP+GSv2WP+jUfhz/4b7T/AP4xQf2Sf2WTx/wyn8Of /Dfaf/8AGKKKXsqX8q+5B7Sp/M/vD/hkn9lj/o1L4c/+G+0//wCMUf8ADJX7LI6fsp/Dn/w3+n// ABiiij2VP+VfcHtKn8z+8P8Ahkr9lr/o1P4c/wDhv9P/APjFA/ZL/ZaHT9lP4c/+G+0//wCMUUUe yp/yr7he0qfzP7wP7Jn7LZ/5tV+HP/hv9P8A/jFL/wAMmfst/wDRqnw5/wDDfaf/APGKKKPZ0/5V 9we0qd394f8ADJv7Lf8A0ap8Of8Aw32n/wDxij/hkz9lv/o1T4c/+G/0/wD+MUUUeyp/yr7kHtKn d/eMf9kP9lOQ5k/ZP+G7fX4e6f8A/GKaf2Pv2Tj1/ZJ+Gv8A4bvTv/jFFFS8Ph3q4L7kP21b+Z/e xP8Ahjz9kz/o0f4af+G707/4xR/wx5+yaP8Am0j4a/8Ahu9O/wDjFFFH1fD/AMi+5D9vW/mf3sUf sffsn4wf2S/hr/4bvTv/AIxSj9kH9lBTlf2S/huPp8PdP/8AjFFFH1fD/wAi+5C9tW/mf3sc37I/ 7KzDDfsofDn/AMN9p/8A8YqP/hj39k0nJ/ZJ+Gv/AIbvTv8A4xRRVOjRlvFfcg9tW/mf3sX/AIY9 /ZM/6NG+Gf8A4bvTv/jFIf2PP2TD/wA2j/DT/wAN3p3/AMYooqfq+H/kX3Ift6/8z+9i/wDDHv7J n/Ro3wz/APDd6d/8Yo/4Y9/ZN7fskfDX/wAN3p3/AMYooo+r4f8AkX3IPb1/5n97E/4Y9/ZN6f8A DJHw1/8ADd6d/wDGKP8Ahjz9k3/o0j4a/wDhu9O/+MUUUfV8P/IvuQ/rFf8Amf3sP+GPP2Tf+jSP hr/4bvTv/jFJ/wAMd/smf9GkfDX/AMN3p3/xiiij6vh/5F9yF7ev/M/vYf8ADHf7Jn/RpHw1/wDD d6d/8Yo/4Y7/AGTP+jSPhr/4bvTv/jFFFH1bD/yL7kH1iv8AzP72H/DHf7Jn/Ro/w1/8N3p3/wAY o/4Y7/ZM/wCjSPhr/wCG707/AOMUUUfVsP8AyL7kHt6/8z+9ij9jz9kwf82j/DT/AMN3p3/xij/h jz9kzt+yP8Nf/Dd6d/8AGKKKPq2H/kX3IPrFf+d/ew/4Y8/ZM/6NH+Gv/hu9O/8AjFKP2Pf2ThyP 2Sfhr/4bvTv/AIxRRR9Xw/8AIvuQe2rfzP72H/DH/wCycRz+yR8Nf/Dd6d/8Ypyfsh/spxf6v9k3 4br9Ph7p/wD8Yooo+r0P5F9yF7at/M/vY5v2Sf2WnG0/sq/Dv8PANh/8YoH7JX7LijA/ZX+Hn/hA 2H/xiiir9nT/AJV9wvaVO7+8U/smfsuEYP7K3w75/wCpBsP/AIxTD+yP+yyU2f8ADK3w7x/2INh/ 8Zooo9nT/lX3B7Sp3f3jl/ZM/ZcUbR+yt8O//Df6f/8AGKU/smfsuH/m1X4df+G/0/8A+MUUUvZU v5V9yD2lTu/vG/8ADJP7LW4t/wAMrfDvJ/6kGw/+MU1v2Qf2UnGH/ZN+G7f73w908/8AtCiik6FG W8V9yGq1VbSf3jP+GOv2Sz1/ZG+Gn/hu9O/+MUf8Md/sl4wP2Rvhp/4bvTv/AIxRRU/VcL/z7j9y /wAh+3rfzP72H/DHf7Jfb9kb4af+G707/wCMU4fse/smr939kj4aj6fDvTv/AIxRRS+q4X/n3H7l /kL21b+Z/exx/ZF/ZWIwP2UvhyP934f6eP8A2hTv+GS/2W85/wCGVvh3/wCEDYf/ABiiirVCitor 7kHtKj3k/vGv+yN+yw7bj+yr8O/w8A2H/wAZpT+yR+y2Rg/ssfD3/wAIKw/+M0UU/Z0/5V9xPtKn dir+yX+y4owP2WPh5/4QNh/8YoP7Jf7Lh6/ssfDz/wAIGw/+MUUUexpfyr7kP2lTu/vAfsmfstj/ AJtV+Hf/AIQGn/8AxilP7Jv7LhGP+GVfh1/4b/T/AP4xRRR7Gj/KvuQ/aVP5n94D9k39lsDH/DKv w6/8N/p//wAYpf8Ahk79lz/o1X4c/wDhv9P/APjFFFHsaP8AKvuQe1qfzP7xD+yb+y2Rj/hlX4df +G/0/wD+MUn/AAyX+y3/ANGrfDv/AMIGw/8AjFFFHsaP8q+5B7Wr/M/vYN+yX+y23B/ZV+Hf/hAW H/ximr+yN+ywh3L+yr8O/wDwgbD/AOM0UUexo/yr7kHtan8z+8d/wyZ+y6On7LHw7/8ACBsP/jFL /wAMm/suYx/wyv8ADv8A8IHT/wD4xRRR7Gj/ACr7kL2lTu/vD/hk39l3/o1j4ef+EDYf/GKP+GTf 2Xf+jWPh5/4QNh/8Yoop+zp/yr7he0qd2Kv7KH7MCNvj/Zc+HqsOVZfAdgCPcHyeK9I0COb+24JH ik+8xYlD/daiinGMY7IHKUt2f//ZUEsDBAoAAAAAAAAAIQC8ahnjkG0CAJBtAgAVAAAAZHJzL21l ZGlhL2ltYWdlMy5qcGVn/9j/4AAQSkZJRgABAQEA3ADcAAD/2wBDAAIBAQEBAQIBAQECAgICAgQD AgICAgUEBAMEBgUGBgYFBgYGBwkIBgcJBwYGCAsICQoKCgoKBggLDAsKDAkKCgr/2wBDAQICAgIC AgUDAwUKBwYHCgoKCgoKCgoKCgoKCgoKCgoKCgoKCgoKCgoKCgoKCgoKCgoKCgoKCgoKCgoKCgoK Cgr/wAARCAJnAv8DASIAAhEBAxEB/8QAHwAAAQUBAQEBAQEAAAAAAAAAAAECAwQFBgcICQoL/8QA tRAAAgEDAwIEAwUFBAQAAAF9AQIDAAQRBRIhMUEGE1FhByJxFDKBkaEII0KxwRVS0fAkM2JyggkK FhcYGRolJicoKSo0NTY3ODk6Q0RFRkdISUpTVFVWV1hZWmNkZWZnaGlqc3R1dnd4eXqDhIWGh4iJ ipKTlJWWl5iZmqKjpKWmp6ipqrKztLW2t7i5usLDxMXGx8jJytLT1NXW19jZ2uHi4+Tl5ufo6erx 8vP09fb3+Pn6/8QAHwEAAwEBAQEBAQEBAQAAAAAAAAECAwQFBgcICQoL/8QAtREAAgECBAQDBAcF BAQAAQJ3AAECAxEEBSExBhJBUQdhcRMiMoEIFEKRobHBCSMzUvAVYnLRChYkNOEl8RcYGRomJygp KjU2Nzg5OkNERUZHSElKU1RVVldYWVpjZGVmZ2hpanN0dXZ3eHl6goOEhYaHiImKkpOUlZaXmJma oqOkpaanqKmqsrO0tba3uLm6wsPExcbHyMnK0tPU1dbX2Nna4uPk5ebn6Onq8vP09fb3+Pn6/9oA DAMBAAIRAxEAPwD9h/GPjHwz4A8L6h438ceJrTSdH0u1kudS1PUbpYYLaFRlnd2ICqB3Jrx7/h5j /wAE/v8Ao9X4Z/8AhaWn/wAXVP8A4KpsE/4JwfGxz2+Hupf+imr+WGK+B6SfX5q9DB4OOKpuTdhM /qob/gpv/wAE+UOG/bY+GX/ha2n/AMXQv/BTT/gn25wn7a/wzb6eNLT/AOLr+VsskjZL/rVqCNEG 4E9a7FlNK+smOOp/VAv/AAUl/YJcZT9sv4bn/ucrX/4unf8ADyH9gxRl/wBsn4cf+Fha/wDxdfy5 6fdnG1jn6mrX2pgMEGvtMHwPleJwire2l+H+RtGnGSP6hoP+Ci37C13/AMen7YPw6k/3fGFr/wDF 1bj/AG+v2K5Blf2sPAJ/3fFdt/8AF1/Mp4KmzKATXomiupuo4ya8+rwjgYJ8tWT+4yknE/ou/wCG 6/2NcZ/4an8Df+FRb/8AxdNb9u79jNBlv2qfAv4+KLf/AOLr8BILdjFwKrawjpAOv5150eHcK5W5 3+BUY3R/QBJ+31+xTFzL+1h4CX/e8V23/wAXVc/8FC/2IVOG/a5+Ho+vi62/+Lr+dvWZWwW/GuZv ZT5pPvXq0eDcHUV3Ul+BEoyT0P6TI/8AgoP+xHI2B+1v8Pj/ALvi22P/ALPUv/Dff7FRGV/ax8A/ +FVbf/F1/NtpkpJBz3retpD5eQ9TW4PwdPapL8Dz8ZjKuGV0kz+i1P29f2L34X9q3wGf93xVbf8A xdWrf9tz9kS7G61/ab8EyD/Z8TW5/wDZ6/nXsZiW+8etekeAMeVkV5ON4fw+Fp3U3+B8vi+KsVh5 pKEXf1P3oT9sP9lp+U/aN8HN9PEUH/xdP/4a9/Zg/wCjh/CP/hQwf/FV+KumLlQK0gAOK+dnRjGV kz3cLmdavSUnFan7Mf8ADXv7MH/Rw/hH/wAKGD/4qk/4a9/Zg/6OH8If+FDB/wDFV+NDxjrSJGM/ /XqPZRN/r1a/wo/Zn/hrz9mE9P2hvCP/AIUEH/xVH/DXf7MX/RwvhH/woIP/AIqvxrRPUfrTxGTw ajkj3N44mo1sfsgf2vv2X16/tEeDx9fEUH/xdMb9sb9lePmT9o3waP8AuY4P/i6/Gm5i7Ec/71Ze oxBUJx/49W1PDxluzzsXmmIw6bUV+J+zGr/t7/sYaEwXV/2q/ANru6faPFVun83qW0/bt/Y1vo/N sv2p/Asqno0fii3Yf+h1/PT+0hbrPcRc5/eKP1rZ+HVoE0SM5/hr6b/V3CLL4Yjnd5dNLHw0vELH xqcnsY7tbvp8z9+rr9vX9i2x/wCPz9q3wHF/108VWw/m9U2/4KHfsOqef2vfh3+PjC2/+Lr+fn4i 248xlx26157qKBc5HevQwfCOCxNNSdSS+49nLeL8RjZWnCK9Ln9JH/Dw/wDYd6/8Ne/Dv/wsLX/4 umt/wUT/AGGVGW/bA+HI+vjG1/8Ai6/mxVWA6VU1AuImJ/Gu+PAuBk/4svw/yPsMJip4iVmrH9Kr f8FIP2Dk4f8AbJ+G/wD4WFr/APF0xv8AgpR+wMv3v2zvhqPr4ytf/i6/mKvVOSR/Os+5QkFiP1r0 YeHOWyX8af4f5H0FHAwqbtn9QTf8FMP+CfycP+2r8Mx/3Olp/wDF03/h5p/wT7/6PY+GP/hbWn/x dfy13yMc5FUwGPzD+ddUfDDK5K/t5/8Akv8Akdf9k0/5mf1QH/gpr/wT6HX9tj4Y/wDhbWn/AMXQ P+Cm/wDwT4JwP22vhj/4W1p/8XX8rd2pwGxTbZWL4C1p/wAQtyvlv9Yn90f8jKWWU4/aZ/VR/wAP Mv8Agn8Rkftq/DP/AMLS0/8Ai6aP+Cmn/BPwnA/bX+Gf/haWn/xdfy0wq20Bv51DcKeuO9ctbw1y 2jG/tp/+S/5HLLCRi7XP6nl/4KX/ALAD/d/bT+GZ+njS0/8Ai6bL/wAFNv8AgnzAMzftsfDJfr40 tP8A4uv5a7Fdq8fzrO1uMiNmIrjfh/l/Lf20vw/yM/q/mf1Ov/wVL/4JzocP+3P8LR9fHFn/APHK b/w9P/4Jyf8AR9Xwr/8AC5s//jlfyX6mrrL8w61TIcnj+dfL4jhzD0ajgpt29DOVPldj+tz/AIen /wDBOT/o+r4V/wDhc2f/AMcpf+Hp3/BOT/o+r4V/+F1Z/wDxyv5Itr0mxvSuX+w6P8zJ9mf1vf8A D07/AIJyf9H1/Cv/AMLqz/8AjlaOkf8ABSH9gvXl3aN+2V8N7pR1a38Y2rAfk9fyIPGTyBXr/wCz xr32COaOWT0PzGsamTUo03JSd0aU6Mak+W5/Uxe/8FCv2HrBPMu/2vPh7EvdpfF1so/V6z4/+Cmn /BPqZ/Kh/bY+GTN/dXxpaZ/9Dr+bLxp4iS5tmUuDx61554a05p9XYCM/6w1wvB040nOTZ1RwHNUU U2f1Of8ADxb9hYx+b/w2H8OQv97/AIS+1/8Ai6p3X/BTf/gnzY8Xv7bPwxj/AN/xtaL/AOz1/Nfe p9nsPKP92vGfihcSLeFQeGNeXg74qvydD0cXktDC4d1OZ/gf1Wn/AIKnf8E5B1/bq+Ff/hdWf/xy k/4en/8ABOP/AKPr+Ff/AIXVn/8AHK/kjw27rQc9Aa9z+y6f8zPnuU/rc/4en/8ABOP/AKPr+Ff/ AIXVn/8AHKP+Hp//AATj/wCj6/hX/wCF1Z//AByv5ItrHqKTaw7Uv7Np/wAzDlP63v8Ah6h/wTi/ 6Ps+FX/hdWf/AMco/wCHp/8AwTjP/N9nwr/8Liz/APjlfyQ7T6GhlkB4/nS/s2n/ADMOU/rfH/BU 7/gnIen7dXwr/wDC6s//AI5T1/4Kj/8ABOphlf25Phaf+54s/wD45X8j8AYn3rUs/MbbGDnPGK2p ZTRqbyZUYXP60ov+CnH/AAT3nOIf22vhi3+742tD/wCz1YH/AAUg/YOZdw/bI+HGPX/hMLX/AOLr +V/wjoUgiWZ0rqDvjiEYBFc2KwFPDu0ZNnqUctjUjeTZ/TrL/wAFKP2B4F3T/tnfDVR/teMrUf8A s9VJf+Cov/BOuE4l/bj+F6n/AGvHFn/8XX8yFxoc+p2+1Qx964rxb4Tkg+YL71wQpwlK1ycRlvso 3TbP6oh/wVM/4JzHp+3T8K//AAubP/45Sr/wVJ/4J0Nwv7c3wtP08cWf/wAcr+SqaKW3l8o5H40g kkMnBzXV9Th3PO9nY/rZX/gqF/wTuY4X9uH4Xn/udrT/AOLpw/4Kef8ABPQ9P22/hifp42tP/i6/ k50VZHlXJP511mlaakin5fzp/U6fdmtPDqp1P6mH/wCCoH/BPCMZk/be+GC/73ja0H/s9R/8PTP+ Ccw4P7dHwr/8Lmz/APjlfyt+ItOCgvmuNu0YSMAeN1P6jDuya1H2fU/rU/4en/8ABOP/AKPr+Ff/ AIXVn/8AHKP+Hp//AATj/wCj6/hX/wCF1Z//AByv5I2DdjSEPjn+dL6nDuzHlP63f+Hp/wDwTj/6 Pr+Ff/hdWf8A8co/4en/APBOP/o+v4V/+F1Z/wDxyv5IQWI4zS/P70fU4d2Sf1u/8PUP+Ccecf8A Ddnwr/8AC6s//jlH/D0//gnH/wBH2fCv/wALqz/+OV/JCQ++kckU/qMO7K5T+t9f+Cp//BONjhf2 7PhWf+55s/8A45UsX/BUP/gnbPxD+3F8Lm/3fHFn/wDF1/IyrMGzmtOxMg+ZS1UsvhLqyoxjfU/r ZP8AwUz/AOCfgXcf22Phjj1/4Ta0/wDjlQt/wVF/4J2I2x/24/hep9D44s//AIuv5OJ7+8RNokb8 6oNcSFv3jnNV/Z0erKlCn0Z/Wwn/AAU//wCCeMrbYv23/hex9vG9p/8AF1Ov/BSv9gRxlP20Phq3 08Z2v/xdfyV2dwYyHDHI962LTX7nGwTt/jVf2bF7SCNOm92f1dP/AMFMf+Cf0f8ArP21Phmv18aW n/xdN/4eb/8ABPgf83tfDH/wtrT/AOLr+YP4Y+EW8UXHn3LMdv45rude+BkF9YM9tBtkC5DKte5l uTcO4qSp4mvOEvlb8Uaxw8b63sf0hr/wU1/4J9twv7bHwxP08bWn/wAXU8H/AAUj/YKuvltv2yvh vIf9nxla/wDxdfyp6/pmo+GNVk0vUgysjYy38VafgvXDFfrEH4P3a+0l4ZZZ7D2tKvOStdfD/kOt hqcaMpU5XaXU/qqtP2+f2K71d1t+1h4Ck/65+KrY/wDs9On/AG8v2Mrdd037VXgRf97xVbD/ANnr +b7wDr5AWIuK3/EGoebD97P418pV4Qw9PEez53b5H5Lj+Ns0wWIdNUYuz8/8z+hhf+ChP7ETSeX/ AMNc/Dzce3/CXW2f/Q60Yf23v2RbiMSwftNeCZFboy+Jrcg/+PV/NZGc6irk/wAde3+DsSaJDk/w jvXPmPDGFwdNSjNu/exxy8QsyjUUXRjr6/5n7zt+23+yOn3/ANpbwWPr4mt//i6cn7an7Jsv+r/a T8GH/uZIP/i6/CW7gjZc4P8A30a1tDhxbhvRfWvEqZXTjDmUmdmF46x+IxHs3Sjb5/5n7iXH7an7 JlrH51z+0r4LjUDJZvEluAP/AB+smT/goV+w+jbf+Guvh7x13eLrYf8As9fhp8U9XhsPD0ybvnZS FXcea8E1NJQS2OWOelaf2XhaeC9tVk1rZbH6Dw5WxGdUp1KkVFJ2Vuvfc/pE/wCHhv7D3/R3nw7/ APCwtf8A4uj/AIeH/sO/9He/Dv8A8LC1/wDi6/mviiml5IP5VIlmxPK157w+HvpJn0n9n0lvJn9J g/4KH/sOsyov7Xvw7yzAL/xWFryScf369y8PiUa3bozMDuYEN2+Rq/lR0SxkOr2gUZ/0qPO7/eFf 1ZaT/wAjNH/12k/9BauetTjTtY48Vh40Lcrvc+bP+Cr8hj/4JsfG4gf8071P/wBFGv5TIr0kbQfx r+rD/grN/wAo1fjh/wBk51T/ANEmv5QY3bqx716mVu1OXqchsW2oFXC7s1t2E4liyWzXIRviRSpr ptJP7pK9VyvsVE2LHdJcKor0Dwn4Ji1QKZIyd3tXn+nXEVreK8nrXr3gHxDpq28Z3hemea9H+1MR h8JywOvCxjKpZnQaD8MbGzxII66HTPCsC30ZPHNMtvE+nCJf3y/g1WLPxHateRpHKD83TNeGs3xk ZPXc9j6rSlTOjfSPKjG2sjxFGYrXJWuiiukuIFJrH8VJmzYgdv617mDqzlKLZ4lSMYzsjzrXWKI2 D7Vy15Id/Xv6103iFsK231rkruT96QT3r7rBxvE2VNSNHS3JIretWHl9K5zS5eBz3rfs5N69azxE bux89m9F8ppafJmTr+tenfD1swda8ptHKTcV6d8OZlMADPXzOcxtRbPzDNo8tWPqemaUcKCR6VqK oxk1k6SwZFGfStiHOOlfntb3ZH2+VRvh0NKZPBpVTBqTYM5pVTB4zWDkerGmuYI0xyakwPSljGD0 qRRk4qGzrjDQ/S34BfAf9lXTv2V/hr4r8X/sz+HfEGra/oL3GoaheF1kkkWQrk465B9uldEfg9+x bOP3n7FvhE/WaT/Ck+FIx+xz8G1/6leb/wBHVcgQs2cd655VJRlozp+r0px96KfyMLVv2Vv+CfXi fa+ufsIeC7gqcq0kkpxVqx/Zh/YJsIlt7L9hvwbGi9FEkldBGuRg1ajQGq+vYzl5PaSt2u7HN/Y+ U3v7CH/gMf8AI5e6/ZK/4J+6j819+wv4Lk/3nlqo37Ef/BOO4GZv2BfA7f8Af2u8ijIGanijyec1 UcyzCGkasl/28/8AM0jluX03eNGK9IpfoeeJ+wt/wTaYf8mBeBh/39of9hD/AIJquu1v2APAv/kX /GvSUi+boakWML8xzWn9rZp/z/n/AOBP/M6Y0aUNkkeW/wDDvn/gmRJ1/wCCe/gNvr5v+NNP/BO7 /gmC/wB7/gnr4C/ES/416wkftQwYZYgbRVLOc3W2In/4FL/Mv2ko7Nr5nkh/4Jzf8Eu3OX/4J4fD 8/VJf8aB/wAE2f8Aglof+cd3gD/viX/GvWVlij5dwobpmrCYP+rO6q/t3Ol/zE1P/A5f5lKpW/mf 3s8fP/BNj/glkfv/APBO34ft/wBs5f8AGmn/AIJsf8Erz9z/AIJ2/D8cfwpL/jXsnyA7HI9QM1n6 5rFno9r58h+9JtjReS7c8D8j+VH9vZ1b/ean/gcv8w5qkn8T+9nmY/4Jtf8ABLjGP+HefgD/AL9y /wCNNb/gmt/wS0bg/wDBPH4f4/65y/4130eqa6qrdtaXAjYAl3dNg4z0B3D9a6CwuFvLZJx/GM/L 60f23m8tHiJ/+BS/zJbqbt/ieRr/AME2f+CXCfc/4J5+AB/2zl/xqOb/AIJp/wDBLKZSJv8Agnf8 P2/7Zy/417MYhj7tNaDHINH9rZp/z/n/AOBS/wAyOaXc8Pk/4Jef8EnZTmT/AIJwfD0n/cl/xqM/ 8EuP+CS//SNv4d/9+5f8a9x2nPSo2XtisXjcZLV1JfewPEj/AMEuv+CTAGf+HbXw7/79y/40D/gl z/wSY6/8O2/h3/37l/xr2rac7RTSCODU/WsV/O/vYHiv/Drz/gkv/wBI2vh3/wB8S/41xf7Vn/BN v/gmz4W/Yq+N3jf4Y/sOeCfDOveGvhF4g1bRdX0+GQy2t1BYSvFIu443K4VhkHlehr6ccHPSuJ/a 1Kj9gj9ovceP+FD+KP8A02zVph8TiPbxTk911ZUdJKx/LxFqF/q1xDBnJbHGa9O8EfC0xW63ssJ3 EbuVrz7wjaJ/bVruGf3g/nX1Z4b8P239iQssWPkFenxJKdHDx5Otz6PC+7UueBfFVG8PRZZdoavI NMbT/EvxN8P6VqUCTw3Gt2sU8Mgyro0yhlPsQTXun7WOmfYvDpu4hgp/hXzr8LppJvi14Xdm5PiC z/8AR6VwZDTjLDur1IzbGSlT9kz+oz4i/wDBLz/gkx4D8X33hmH/AIJt/Du6WzZAJmSVd2UVumTj r61y9z+wD/wSdhtZrg/8Exvhz+5ZhjdNzgA+vvX0h+0GoHxX1gDu8R/8gpXmd/GDY3m0n77f+gLX zWJzLMKdSUVUZ5tGjRlBXR5/on/BPj/gk7qviBtDf/gmT8OUAuViEitNznvjNdc//BK3/gkqjMB/ wTf+HZ5/55y//FVoeEJlXx0uxsj7cp+vyk165IBuYZ716OX4zFVsO5Tm279zixsY0a1o7HgPiP8A 4Jnf8EmdCsFu0/4JqfDqTdME2lZh1BOevtXPt+wD/wAEnlOP+HYnw3/76mr3/wAernRFJH3blf8A 0Fq4FwA5471nicZi6crKbIoxjKN2eeP+wR/wSejG4f8ABMT4cZ/3pqgl/Yi/4JUWT74f+CYvw5z6 +ZNXos7ArtzzWTqR6ge9ccsyx0dqjOqnTp9jkG/Zl/4JmaXF/o3/AATT+Hy47faJv8KgtP2ff+Ca eoXS28n/AATS+H67mA4upuOfpW5qQJtyay9FyNQ3H+F1/DmsI5nmFSqlKo36na4ctG6bXzf+Z6Kv 7B3/AATQtNyQf8E+/Aaj/tr/AI1UvP2AP+CYWoDF5/wTv8Ayf73m/wCNenTH965A43Goz1wa91Sn ZO540sRW6yf3s8lk/wCCa/8AwSimbdJ/wTa+HbH3WX/Gm/8ADtL/AIJOryP+Ca/w7/75l/xr14fM cGnLGDzVe0q92Y+0n3PJYv8Agm1/wSlg+aL/AIJv/D1foJf8aaf2Bv8Agl1bMY4/+Ccnw/GDjgzD +teuNDuFZlyh85gB3rOpWrRjpJlQqzvueXT/ALBH/BLa4GJ/+Cb3w9bP95pv8arj/gnP/wAEoJWy /wDwTR+HXzf9dv8AGvUJYienaiMZK81xyxmLS0kzdS5panm8f/BNP/gkzJ1/4Jp/Dr8pv8atW3/B MD/gkvN/zjZ+Ha/RZv8A4qvTrYEbQfStSxwu1ya5Z5hjor42bxp029Tyu3/4JV/8EmZ+B/wTh+Hg /wC2cp/9mrRtf+CRf/BJa4Ac/wDBOj4ejd/0wlP/ALNXrunsA4xXSaU24KDXj4jOc0p/DUf4HZRw 2Hk9UeJ2f/BGf/gkpdDP/DvL4ej/ALdZf/i6/PP/AIOeP+Cd/wCwz+yf/wAE+fCfxR/Zn/Za8L+B 9fvPjFYaXdapolu6yzWb6TqsrQklj8peKJsesYr9qNCCbVGa/Mb/AIPCRs/4JeeBtv8A0XjTP/TL rNdnDubZjjM1jTq1G42emhljKNGjH3EfzaR4Jwa2NLCsig1jbjuyatWl40bZ3V+nQZwG3dQo4wB+ NZNyjJJnbUyapuIVjVqC2F1yorRe9sDZnRTkNt3VdsZgZVkb1pt9pRiw6io7YY+U1t7OUdwjrI9q +CXiq00u+hS4K7W4b/GvpTQ5NL1KxVomV8r618O6LrU9hIrRyMMfpXsXwp+Osululjf3BKdNzNXj 47D1FPnge1R5ZU0j0X4w/BDS/GVk00UGybBKyKvINfOms+C/EHgDWzFfRs0Sv+7l55r690Dxbpni Wy3wSq2R61yHxZ8CWmvabIUtlLbTzX13CPE2KwOLhQrSbg9LX7mFSiozujzbwbrB8qOVH29Oldjd 6ustqOa830FZtIvW02cMPLbHP1rqEu/Mixuziv0bHYaLrKUdj8n4lyOMcc5paXLkdyWvFcHjd617 d4DukfRoSr/w9K+ddZ8QXGnRTLpNk1xcQwmWRV+7Eo7sf85rqPB3xj8VeFfhrpOt6zbR3E2qXkph LfLtgUqoAA991fIcRV8JT9nSlNKTaSXW7117fM8qXAebZnBV8MkrLRN2v/Xme/M4aPg1cTU4tM0/ zJXxxWDo2uW2qaZFqMD5jmjDofrXK+M/GEpVrOGQjkjAr5+jg5YmfJ9585keXYvFZp9XjG0k+V+V nZlHx74lm8San9nSQmKNvXqa5u8tFkbbt/GrVujJF5r/AHm5amnk5r5jPMdGtjfYUn7kNPn1P6Zy zA0cqy+NCmtl976lOOxjRcbKcsEafw1LM23qfpUQfIw1XhKPNFXM5y5paFrRYozrFpgf8vUf/oQr +pzSM/8ACTR/9dpP/QWr+WHRpCNYtc/8/Mf/AKEK/qe0f/kZY/8ArtJ/6C1RmNPk5bef6HBjHsfN n/BV6Pzf+CbPxuX/AKpzqf8A6KNfygTQeRJtxX9YX/BVh1T/AIJu/G5mPT4d6kf/ACC1fyf31wjy ZrbLP4cvU5IjYT+8xXUaSv7lWrlYZVMmBXWaOubdTXpopImvZFHODS2Pi7VNOG22uG/Oo9TbYPu1 U0+IXUuzbzmtfdlCzNKblGorHfeG/FWt3Ee97huPeuk8M+IdWl1u3ieZsGSuM0JpLNVQxZWu98H2 EM2pW8iQ/MJBXFTpxq1GktD3pTdPD6nuGgtM+nxsx7U3xGD/AGe2fStHw/Yk6cjbP4f6VS8UwiKw cV7OHkvaRj2sfP8ANzTueXeImADVySRS3t+bS0Uu/UrXWata3Go3K2dpHukkbaq0lv8ADvWvBuo/ abs/vJlJ+lfSY/PMNkeAdapZy6Rvuz1cP7N1I03uzCs7aezk2XCEc1sWc6xpT4D/AGxfNYzhd4b5 eOtZ2rz/ANkytBMNpFdGXZlQznDxrU+vQ4s1wN58prR6hEjZ3/nXoHwx1+1lfyTKufrXgeq+MorS TDTYGeKs+GPiyul3qyR3v64rqxmR18VhnZanwPEHDOKrYV1KCvJa2PsvRb2MqDvFb1tdIy4zXg3w ++OWkanBHDPdqrY7t1r0TT/iFpkiKVvF5H96vy/MMoxeHquM4s+ZynijD4ZexxPuSWjUtPzO781f WpEdT3rjU8caeeDdr/30KuWvjG0k5WdT/wACrypYOtHWx9RR4kyupKyqL70dUrDoBTgcdawYvFFo xz5uatReILNufNFYSoVOx7VHNcDV+GaP1j+E5z+x18GwBjPheX/0dV+DhgBWd8H5Fn/Y2+DMq9D4 XmP1/fCtODG7JFefU0kexTlzQTRbiG4cVbiUY+Yd6qxdeKtwDcAKzNCzCoxyKsRIu3OKhjHerEXK 8CgCZE55NSxpgc0kS4PIqYPFFGZJCqqoJZm6CgCGeSOGJpHX5QpJO4V8e/tgf8FaPhx+zbHc6Xos VjqepKrC2s/tBkmmOMKfLUAIhP8AE7hsdFPfyf8A4K6f8FnPAP7OlnffA74C69p3iDxhcRvDqFxE /nW+j9iGx8ry+iA8Y+b+634x6l8Y/F/iy+uNZmgub28upGe5vrxjl2JJOOw/lXPUqSekDuw+Fh8V XTyPu34l/wDBZz9qv4l+IXk174qHwloD8rpnhiOK3k246GR90mf+BHPbFcNoP/BQP4x6VqZvtE/a R8b3S+YGDap4gvdp56fu5wpH/Afwr5DtfGlpJCxuLKFnXBkuucoR2DEnP4Kay9c+J17qA/s7QoJI Vb5POClmbn64H5Guf2dSR3c+HhHRH6zfAL/gtf428IIukfEDxWmrRmNm/wCJmQzqoBJKsgBb23HP bJqz8e/+Cv8Ac+Nnt7v4dSvZ6eU+bULyNZGVwMuEjPC5YgbiOg4r8l4dHuLCwbxZ4mu5IU5FvE03 7yXHXjso7k+tUPDvxD1G+1Vf7Q1pre13FbSNnCqoz1PB/UVXs6vJZSuZ3w8aibja5+pvhH/gob8Z dcEOt6At+6NndNpvi26kmGO5tnd0ORycoV9q+8f2LP2ytZ+MfgXyNX+HbHVLONZRNa3Uam9gb7sq gnbnPDKWGG4wOlfgnoviy50+KFoPElzZ3CKJLXUrPJ2DJ5LL8wGR749K9U/Zf/b2+NH7NnjezPhv xY00lszl4ZJ28qaNiMjqAckfeHQiueFSrTldnRWwtGrC0bLsf0XeE/GGk+L9OF5ZCSORWKzW9xGU kiYdVZT0P6EcjIIJ1mQY6fSvhf8AYj/4Kf8Awc/aI8aroXiSL/hH/EL6eq3NtcKIxcSBicq24g43 EZ719v6Tew3MSrFOJF25VsivSo1o1I6M8PEYepQlZoeyfnULDHBq8Y+elV5AoXO2ug5yq6jPApjV MwyOlREfxGgBgB/irhf2v38n9gD9o6Rv4fgL4pP/AJTZq7othttcB+2c23/gnt+0m3p8AvFX/psn rbD/AO8Q9UOPxI/mJ8HagG1C3f8A2lr6+8GT+f4Zt2/6Zj+VfEngnUJpLy3EaliXGAPrX2l8Obe4 bwpbb4m/1YPIr6PiSVP+y6S63Z9Dh5c0mzyz9rOITeD7gKn8J/lXyz8KAG+K3hfd/wBDBZ/+j0r6 6/aX0l7nwhdAp/yzbt7V8lfCyHy/i74ZDrwPEVn/AOj0rxeGZXwk49mcebaVE/I/rw/aCfd8WdYx /wA9IR/5BSvNL1mFreAH/lof/Ra16V+0P/yVvVx/tQ/+iI682ulUx3yn1P8A6LWvj8Uv30vUnDfw 0U/CMuPGkO04/wBIRv8AyEx/lXssuRKw/wBo14r4UkRfFcLvw37tvp+4eva7g4nfP97FerlSX1dn n5l/GXoYPjvB0PH/AE3XP5GuAk+9mu/8bqv9hSHf0kVq4CXh6MX/ABCMPsQzqANw61l3yEs1akwB G7NZ94nzkGvLqR0udtN2kYeooBAwx71j6fuWeSRf4ea2tRXMbZrHs/llm7YjNc9N/vonZvRZ9D3G AxUHjdxTJAeoqVyN5479qa65r6he8fNy7Eabj0p67h1NIuAMZpwGeatIkXPHJrPvmCztx3rQxlcg 1Q1BAZKirH3QjLUpuQBk96YvDZFSSqGPFNKEHIrhlG+xtGVi5ayMx5NaFvKVGM1l27EfNir0Mysu feuSpSOqFQ3rC4O3cDz2rotKvGKhs1x1pcjpu21s2N+Io9u7nbmvExmHZ6FGrqmehaDqIHBNfmn/ AMHgEom/4Jc+BmB6fHjTR/5RdZr9BtM1XaB89fnL/wAHbV39t/4JYeCpg+cfH7Th/wCUTWK24Xpy p51G66P9B47llRTXc/nJoBI6UUV+rHlC72ByDW14evssEf8AHFYlWNOn8i4BLVtSl7yJkdXeojxb l9KxJMR3BC1fW9WRAN3as69KpPu4Nex7ONSmKm9SwkhAzuqxaXs0TbkfHes2CQFsj6VcjXPeuSrT SPRo1HsetfBb4l6hpmox28tydjcYY19EW866zp3mAghlr4+8HymG4Rxwy9Pzr6X+DXib7bpf2S4m yV9T0rxq37mspx0sd1SHPSucj8TvCwsb46lCMEHJxXPRa19msTIRlugU9zXq/wAS7C2nsXd/7teb /DbS9CvfEs2p68d1hYsQi9pHr9S/t6jh+HvrVTVpaebfQ83FYOjilGU+m5m6b4vn8GaRqjyxxyya tH5E0NxCT5ik5xnPGK6j4k2dlYeDdFs42RRFpcckMSk/IXkYn9Qa0P2odH8GRRaLqXhTU4WjurNZ 5rGMD5WI69OBwO9c/wDEu7Sd7DSI33NbaXbK/wD3yW/9nr8MzTHVMTmFOtJ6ttvXyt+Gx6uXqXvW 00SPSvhl4haPwP5MsvzQ8DJ7EcVlxCbVNRknkP8Ay071j+DdQa3sZLIv1RW4/Kuo0myEEHmMv3ue a+9jmscHw39bT96asvXZniYHIKODz7E4tL+I0181qMuowke1RVUx7R92r0673qrdYxjNfn+AhPEV uZ6n0GInyqyKMp3Pg9KikZVGRUkjBecVm6jOwGEr7nD01GCR58mXtM1GKLV7UO3/AC8J/wChCv6q NIz/AMJNHz/y2k/9Bav5MbS9mOvWaMf+XqP/ANCFf1naR/yMseP+ej/+gtXmZzHl5Pn+hxYqV7Hz P/wVoYp/wTT+ODDt8OdT/wDRJr+TV7qQuciv6yv+Ctf/ACjQ+OJ/6pxqn/olq/kvfO881hl7/dv1 OaJatbk+cuBXb6AWe2UkVwMBIlXmu88LNmzVT9a9Pm925pH4ifWIyIenas/RJxHfLzWzq6K8FYNi DFfqVP8AF/WrjLmi0OL5aqPVfDekreQxkL2zXovg3Q1huY5MfxCs34TeFFvdNjmnfGV4/Ku6bR4t LVWibO1q8bDY5YfFuMj6utCnWwiS7Homj+SmnIq4+7/SsLxlIv2OTB/hJpula5Gtqqs/bpWb4m1H 7RayLG/3ga+pwdOUq0Z9GfJqny1Ldh3wG8Ep4g8UTa3eQ5hswSPdqx/jxr4sfELW9p91G21618PL GDwH8Lf7WmIWSeNpXP8AIV8/fFO+/tLW/tEzffk3frXxHFWZPGZo4X92Oi+R6OVp1cZzsxbbUZNN 1yO+77skVlfGzVDZGPU4fuyIP1rR12DZPGTXPfFVZ73wUSE3ND0NfS8B5tRwOPjGv8EvzPVxkUpc 9tjyvXvEEtwS7yd/lrHXVbsnIk+lUp7yaeRvM7NikWYDjNfucs6ozmlR0ivxPDq1KlR3vY3LDxdr ensGt9QkQjptY1t2Pxh8fWYxbeIJl/4FXFrOMdSakS5K967KeOwOI/iwT+SPLxGW4HFSvWpRl6xT /Q9Ah+PfxLj5/wCEim+jHNX7T9pL4n2h3prm4jpuFeaLdtjd1pyXRYckfhW3scjqfFSj9yOGfDeR 1Piw0P8AwH/I9Zt/2tPixb4A1OBvrHWhb/tl/FO3+Zpbd/baa8YFyR3p4kU/easZZPw7U3ox+4wX CuQ9MPFfev1P6iv2KvFl944/4Jt/s9+LdTVVmvvBM0kuzoD9oI/pXfQkE15T/wAE8pAf+CVn7NoH /QiTf+lBr1S25biv5ezmnClm2IhBWSnJL0UnY92jSjRpqnBWS0XotDQhIB5NW4CCaoxdOauwHC5A 715TkbWLsJwOKtQ42ZBqnD061aiIxgUXuMtIwKZr8of+C5n/AAWpHwmi1n9jn9nDUJ4fETR/Z/FX iW2kC/Yc7S1rCcE+ZtOHYY25IHzA4/Sv4+fFvT/gb8HvEHxRv7fzl0fTJJ4rfdt86QD5EzzjLYGe w56Cv5Ofj1448RfEz4k+KviP4nvRcahrGu3V3cyrnDTS3DO23PQfNwPQ1PxPlLjaMeewzR/Hs1rd vqV5bR3E8jZhjmXflieWYnmttPFOqeIbZ7TzVbaw87yUwC2Og9hzXC+FfC+u+JNWhstMsZp55sbF j5wN1dXc2Wv+A7ybwXa6fI2pLIiyQrFubLDOMc89KUnTU+U6KftpR53sbeneHp5NLla5YNIJgqRJ 2Y9z7D19cim6ZD4Z0e6/s9Ct1deZ5capIFjDZ5JYnPU1oeDvgj+0N48lml0PwFqnlrC8txH9ndcK p5Zs+/Przx1rZ1T9m74xafqWj6fp3w4uLi+uow8MFpbyF2UdWIx9PxrJ1qKlZyR1RwuJceZQf3HJ fEy2Wya10/zVkaSPdI0cu7g9F4xgD0xVHTfA11qPhl9Z863XyZF2sxw4B52up5wSOwI5r3LVv2S/ iTe6RAPEfg2exvGtx+5liPmdFzgEcAZxnr/Ktbxh+zTrPgT4fy6vrXha6s4Z1YLJcApnjPAJ5/8A r8d6SxVG/LGWppPLcV8UovY+cbf4kS+H/wCw0sJtq2KtDcGTGCflBz6jPT2rvvFUdn4j0WHXtIZr WbyvMVo+zY9fQjqOn5cec/8ACG209hcXBkyrah5cXmLyco7Dj0yAPxrtPhbq8Vn4cm8OeIE2M6EW ckufkdBu2E9sjIB7jj1qqkFpKJjQqT1hPb/I6j4VfFjWdNuNP8XaPrMsepaVcJvl3bWUZ9+3t0Ga /c//AIJb/t3af+0F4KGh+IL1V1rQ44IdThOVYqxwJNp6qePmHHTPJNfg94P8NWVt4huLGS6jjNxa l9sp4OJADz34/Svrz/gl38XtP+E/7Uul6RrviKSxt9esXt7OZ5wwWTIKxsO4ypUccFueOnNFeyrX R1VY/WMLruj+gd1IG2q0q56VjfDTxRL4n8LW95cn99s8ubt868E464P3hnsfXNbsiY59q9SMuZHz bXKynIpDVDIDirEqsRuzUMoyufSqAhOBXI/tQWUeqfsPftBacyb1uPgf4liZfXdp8wx+tdcwwKx/ i9At1+yz8Z7Z1yJPhLrqkeubN6qnLlqRa7gfzafC34a6DBq8VuNOjRlb+6K+ovC2gQJpccKqMKuF rwjxzFdfDfxWup21qxtvMy+1c4r2j4W+P9K8SaRFc29wrfL6162aUalanCrq4/kdtKtKVDlhuibx l8LdK8Sae9leWqusgwQwGOleQ6F+wl4Rm+J+h6rp8bwsmuWr/L0yJlNfSSSxTx7lINaXgq2gbxpp DNH/AMxS3/8ARq149Fzw/wDDdr7mX1qUlaorn6+ftBkD4u6zkf8ALSH/ANER15tcyEm+GB6j/vgf 4V6T+0Qf+Lu6wR/fh/8ARKV5lcklr4ei5/8AHK8HFfxper/M7KHwL5GZ4bYDxVbhW6xx/wDolhXu l6w+0SAn/lo3868H8OFf+Emtynov/oDV7tdndNIf9s/zr1Mos6Mn5nn5l/GXoYfjJA3h+Yntt/8A Qq4GRBurv/Fi7vD1x/wA/wDj4rgpOtGM0qIwovlK8wI+6Ko3o3Nk+laEynr61n3pAavNqfCd9Pcx tSAIasSAg3Eyg/ejrc1EfKxx/DXGeKPGug+BbaTV9cn2qsbeXErYaT2Hp9f51wqpGnUTkz0qdOpU puMFdn05Lc29tbtc3c0ccax72kkYKqj1JPA/GuK139oj4RaHObeTxdHcyLkMtnbvIPqGA2n8Ca+L fjF+2R4t+Il2Y9Q1Nls4mH2eyjJSGPjrj+Jv9o5P4cDznU/jDq90PLin2/7SyGuitnVS9qMfmz0s HwnGUVLES+SP0Ks/2nfhHezeU2r3UK/89ZbM7f8Ax3LfpXaeHfFnhXxbb/afDGvWt8oUFlhl+dR/ tIfmX8QK/Lu2+LeuIyrLf/J0wvU10XhL43eIdD1aHUNP1uWGSJtySQyMrKfUEHINVhs6rSklVj9x WM4RpKLdGbT89j9NgAyYP6VTv0US4A7V5X+zN+0kPilaJ4a8WOE1QR7rS724+1gDJUjs4HPH3gD3 HzerXsTLPhyelfRc8alNSR8HiaFTC1nTnumZ+PegjPanvFtGAaQKF4/pWXsybj4yo4zU6KF5xVcc dqsRsNuG9aiVO+5UZWLEEpB3DnFX7a7IRc1mL8p4NTRS4Kgv2rjrYWMo6nRTrcupt2mqCOTazda/ Pj/g61n+0f8ABJ3wbKDn/jILT/8A0x6vX3c0xDZDGvgP/g6Slaf/AIJJeD2dun7Q+nr/AOULVqMo wvscyjJdmb1K6qQsj+eeggjg05BntThEXOdtfdGRGAT0p8UbeZnFSCDH8NWbKBSfmFVHcRNCWCD5 u1MnbdJV3yE2gAVUuIsScV7VGV4DEt/v1oQgBMiqEC4ar1sXlZYI1yznCj1NRW5pe7HdnTh372pp 6JKyTqV7e1ew/CfxJ9gm2O/3l9e9cLoHhZLSz847JJFUGRd3IJ7V0OmaNLqVkJYtbtopopCq2yJ8 698nOBj8Sa87Ff2bhaM41pNtbtPRPt5s9GFSpslp+J3vxH8Xf8SV0tm3TTfJEq/3jXBwtNp1rHpQ m2gtuk2nn1qhca5b6bqK2N1qBuLhm3ey56fSrsWZLgTBM+ZwNxrxcbmFSrhoUvsx1S82YSSlUdiO /ub3VWErtvj8xFi3c4UnIA+gNW9TuTqOuS3ByVEiRZP+yoTn8q6q+8JpZfDix1eWBo/P1Bo4V/2Y 1BzWDp89qfA0c+webe6sx8xf7oP/ANevjcXiozrJpbafeetl1P8Acyb6v8jsvCGipazx2cjbnaJW kb3PauxmhEMQjUVynhkiLUoSWOeBz6Z4rr7s8/dxVUsdiK+FjhpSuot2XqdeIgqcufyKEg25Jqhd Zc4ArRuVKrg1ny8EsK+0yrC+zimeJVnzSZRmwowazb1V71qXQHes28TfxX0lM5JvUybSydvENo4/ 5+k6f71f1l6Vn/hJ48/89pP/AEFq/lK0a3jOt2ZKf8vMf/oQr+rTST/xU0f/AF2k/wDQWrx87d5Q +f6HLXex8zf8Fbf+UaHxy/7Jxqf/AKJav5MkKla/rQ/4KzxGX/gmn8cUA6/DjVP/AES1fyWshifb 71yYD4X6mMWTRgB84rrvDN2FhTPpXIxDcwrp9BjJiXbXp/ZLi7G1qd0HiwlYsU6x3scjH7rgn860 b1GEODmseVcP1q6XmL7Vz6b+EniG0XQ4kjlBO316cV1Gta5HFZtI8vavm/wR4q1DSkWO3u2HsGrt bnxjqF/Z4numbPbdXzGMw8o4rm8z6zAr2lBanpmk+JTcvgScYq7ealGIlZznLLx681514S1C4dMt uFbGo6xIklrAWOPMyfmr9Uy3DKWXwk+1/uVz5/Ee5VkezfEb4j2l9Z6P8P8ASWIabZ52G/gVcn9c V5V41sCddZHXA3ADP1pPhjqUvib4oXWpSOWXT7Ehe/LED+QNN8danIniJdy/K1wO9fhuZT/4ULLr d/ez0clpctOUmZfi61kt76NAOq1i6raveaFc6fMpO6Mmuz8X2UdyLe7Tb93+lcxdoVlZCeo6V3YK tySi+x6NT3kz5l1m3lsdWnt2/hlNV1fnJFdF8U9LfTPFkykcM2RXNkHOVr9eweL9pRjNPofOyjyy cSTe38IqSOZifvVApYfepVkCnINetTxUlbUjlLIlfONzUvmP/equJ2bgNSiZu9d0cc+4uXoTicrw xpyXXzYBquZQ3WkEmG61p9flHqUon9Q//BO993/BKj9mp8f8yHMf/Jg16vbnP515H/wTsbH/AASi /ZnGf+ZBm/8ASg16vbPgg7q/Cc0lzZjWl3lL82ZxNO3YCrkLelZsEm6rkEmD1rzWUaNu+ODViOZQ cHms1rkpGSOvX618y/En9vnTvhl42uNB8WWc9tZQanJELqOMthVJGAP4mAAbHUg5HQiplJR3KjCU 9jov29fin4dvvhx4i+DTXXk6hN4XvtRt2aQLvWGIrIAD1KiZHGOTtOOhr+ZbWNLfU9WuIrR1kjkm yzP0z3b8a/Yf/guT47HxA+BWl/G34ReM4ftmizSQ3Vxpt1tW/wBLu4RFIQc/OAzhWCkkBjkAdPx7 8J3YvdesYZTzeaiqqir947lqU3rJHTGMeVQZ99f8E7P2ObGx0uy8Y+IrCGZ5U3bpFyVXHA9uK/Qv 9nn9jb4B6P40k8br8LtJl1i42yT3s1oryFsY3AsDg/TFeUfsc+HHHgqz0aW3KvHCu5eT8xAr7E+C vhnVHeN7u3ZduF6ds18jVxFSdaUr7n6Dg8LTp0YxSPWvAvwB+E3kTXh8Faasl0M3G21GX4xg+3t7 V1Fr+zh8KwRd2vguwjmjTbG8dqgKZHQcdKseDtOvLWZYnibA2812VtI0Efz/AHv96tqPvayJxl6c 7RZ5S37GvwnbXH8TX/hy3uLluYzKg+XAwAB0wOfxNfHP/BR39hTxL8UrxbDTdLj+ws2xVt4dqWsA GXc4HfoSevQV+klpdxnbvOe/NT3VtouoW0lrfWkcqyoVkVgOQR0rR4eMtYyszljjqlN2qRumfyi/ Gv4JWPw78b6lojXO6w0/X7rS5LnG1RJEiEOOvZhxnkV59qcHhxNLugZl8m4kZorhuRAxcsv/AHyc fVS3tX67f8HD/wCwbo/w4/Z5i+MP7PPw3khtYdYa48VfYRJIU8xUX7Qw5wqiJVJ6AEV+KM/iN9T0 K40+b5ZJJAN3ZQBgfiRXt4Op7Sn73TQ8DMqdOjWTgtGmzY0LxFdzxro2pQbX0+Ui3lWT5wpYHAHc cfT+ddBoPiPxDoepW+s2GuySalYXKyWEwXa0J3cMSCenbnnFcJa2f9p6Iq/2svmRqVKzAqUx6E8H p0HHFdN4E0uaCx81rsTSLcLvXPzbe30HB/Guqpy8tzz6MpOVj+jf/gkX+0dP+0l+yPoPxE1Z0/tL zJLDW41PMd3AFQ8f7SgP/wADr6tkGBX5qf8ABuyklr8JPGWh2TyS2q65bX0e4fKkklrtdQf+Aofx r9LJM5OR7VrQlzU0zzsVHkrtFeXuMVVk+lWn5JzVaYYOa1uc5BIcVmfE7n9mv4wcf80r1v8A9JHr TkHf8ayfi1P9n/Zf+MlyT/q/hPrjH8LSSnH40B+HPxK8EWniCzcyRK25a8L03WNb+Dni1ovMdrCS TIH93mvoi+1y1urc/MvTPWvH/ivo1rqYbCLya9/LsQot0qmsWL3oy5o7nrngP4g2XiDT0uYJ925Q TzXoHgTVIX8ZaP76nbj/AMiLXxr4A8c3/gK//s+7kZoGb5Wz0r3j4Y/F7S7rxhoQFzzJqluPvdP3 q1zYzKq9Gtakrp9TuhTp4pXWjW6P3W/aKGPi3q2T0eL/ANEpXmlyV3X3+4Mfipr0n9ol2Pxa1gk/ 8tIdv/flK81kBEt4CufkU/oa+MxX8aVu5th/hRi+HwIvEFmM7vuf+gkYr3ac5ZjnktmvB9KdU8RW bFuPMjx7817ocgAk5+VT+lerk+tGXqcWZ/xI+hmeKhu0G5H+5/6MWuA2neVI716B4m50O5/3V/8A Q1rgpFxOwHrVY3Rr0OWiyKdCFA21n3cYzg1qSKSMtVG9RSeB0ryasfdO6i7nPeIrm10ywub+9k2w wwtJK3ooHNfEvx3+K+p+LNXnuVkZY2YiFF4CqDwP89+a+tv2kL5rD4U6kI32G48uIkehbJ/QV8Fa 5qaXutXFqX3eWxrzMRHVaH2GR00oubKcMzyp5tydx20xo71gEhiHXruxgfiapeJPFOjeFoVa9l+b bllVSSo+ncn0rz/xF+0R4emvP7P0i6ZW/iWYBSKw9jOXQ+qp1Ix1uelLY3iy7nkjDf7Mma3NO0jU CUlBQtjorda8p03xbc3PhS48Qic8zbVfsQoBP86x9P8A2otP8M6l9njSW8fssbZINbUaMnr2HWlH k1Puf9n7xndCxjgsoXh1G2njeGRG+aOSNgykDuc/XPp1z932mrLrOnW+pJF5bPCplVRwrEZ49sEE exr84/2GPixpvi7xUNSk0G4W8t4ftKwsF+bBGeBnJwa/RHRbmC5v7v7My+TcQwXMCqMYVkwP/HQt ffYPC+1yf299U7W8j8g4kkqeZqmlur3LPzfxUnfOKldPmwaZIAOi1hynicwig784qZOlRJ1qWPJX Oafs49Rcw9WIqVXBXJqDvjdTtzetHsIsPaW2HylWO5ZO3pXwL/wdAK0n/BJHwgg/6OLsM/8Agh1W vvrr96vg3/g53hZv+CTPhPcvy/8ADRGnlf8AwRarWuHo+zrRkbYeo5VEmfz5wWRYZIqxHZj0qVVA OMU9Wxwa9s9Aha0IPAp0EPltkCpdy+tKAKqIDt+B0qrdcvuAqwfTNQXKsvzDvXoYeprYCAygda6b 4WQ2l54k+13turxWy5ZW6ZYhR/6Fn8K5Nw+/rXcfB/wnca/put6jBqEcDWcMbJ5z4DN8xA+vFeth 3GnU9rLaOv3GlOTUkdBda3qmqXcXhix09w8chDGH78vJA4/GtGDwJr/gPxNMPEasrQxNKq7ugxwx 9KxPHV3e6LLZeKdEnkhuJrdS6o2MMOGB9j/WrNz4h1q38F/atauJpb3VnLHzpCzJH+PrXxGb4dxx HLHWEm5evNqjtjXnKV0YmkltX197yU9ZSxY9+a75BFaRqNu4/wB31rj/AAZpzSzABOd2WNdgunnU PEWk2ITc0l5u8s9wBjP0zXmYqa6mSe56p8YbFtE+HfhPRQm1odKmvZMf7WcV5T4dlEngTSY2Veb2 Rl2/e6rz+v6V7L+1FEINSn0pJFVNN8OxQKf7u7GK8nTRIND0HSdPjAZ1yTIrcNyCa+KlWj9Ykn/M vwR9NgINYOL8m/vZ2uhPIWjuni2ndjH8jXZzgEZz+NchYMsclvEx/wBdgL7YFdWrhrCNyeWjU/pX p5JT9tiH5BmUuWMUUr48tiqT4281bufmJzVC6l8tMYr9KwtPkppI8FvqUL24CZ4rNluiemasajKz NiqcnAwK9KMdDlm/eLWhy79cswf+fqP/ANCFf1a6Tx4njH/TaT/0Fq/lG0AN/btmQP8Al6jP/jwr +rjSf+Rmj/67Sf8AoLV4ecfY+f6HPW6Hzj/wVSj83/gnD8bI8Z3fDzUh/wCQWr+TrWdN8mU/Lg/S v6zP+Cn8fnf8E8fjND/e+H+oj/yE1fyt+KdCIkcsvrXLgfgfqZJnFWo/fKtdx4asswK+BjFci1q8 V0EA713HhZiLZQ3pXofZGmO1eApDgLXM3HDE+ldXr3+qrljFJcXXkoMszYopyK6pIv6A0wl+Wu70 CGW9kWJkrW+FHwNn1+NJp7kR+ZyOK9y8K/sx6FZwfaL3VJM46RoOP1rxcZiubEJW0TPp8DKlh8P7 0tTzHRbNbaMR9zxUHi6QWFzvMv8Aq48ceteo+JPhFZaO/mabeOwX+FgM15D42miSK8klzmNii5bu K/SI5lRjkMqlN7Rt83oeDineta+7Oy/ZvhSLw/rnieU/66dYlb2UZ/rWf4xS41rWre2tnw0kmdw7 c1t/C+0Ph/4Ax3rLta8aSQ575bArJsdZ07+0443jDXA5Br8BxVWUsynNbLQ+lyumvqr8y/rekXlh DDC0rNhawZof9LIdeldf4gnM9ojGuOad2vtrHFehhqhVSPKeP/tDaZ5WqxXyp8rD0rzUZAwa9u/a A0lLnQ1u1XLJya8PQYGK/SMjxSlgYrseBilyVvUdTX4PAp1BGRivoI1jDmGKcHOKVMnPNHl+9OHA xW0a5QwlgcZpVDdSacRk5oo9uJs/qA/4J3sU/wCCUX7Mo9fAM3/pSa9Wt5ANozzXkv8AwT5O3/gl J+zKB0/4QGb/ANKa9StpgDtr8rx0v9sqf4n+ZnE1opCoxVgXACruPPas2GYg/L64qwrLIMbsenNc LkUtSl4v8VW+ix+eXUHY24PIANoA9T0zX50ftYfFH4LeOPi5eaT4W8QKmoXWmsdX0u4tWNsbiN9h LqPuPjHIznaDjK5r7R/aV8L67rfhR9b8OaxFb3GnxyOlvPF8t2NoJUsCPLIIyGGTkYPBr8Avi/8A GfVtK17xTo3iDQraS81PWJLhbiazEzIjElNkjPuQhSBwTkdc8iuarzXsjtwsI/EzD/bM8R2cPiab w54Q8R3DWckx/tG1hunNr5wbjarEseerHk/pXJ/sueCdQ8VftDeDfDE+m5S3umv7yTGR5aguTn0w qj6mub8S3tz4hIjMu7bljtjCAn+pr6g/4JGfCTUPib8atS1d4DNDpej+Q0zc7Hc/dHrkJ+RpYip9 Xwcpvt+eh1YWjHFZhCC7r8NT9Hv2ZfFHjPR7aRvDenaPasXB+1a5O22XsEVVHyjj7xzyele4aF+2 /wCJfhZ4hj0z4lfByK5s5GC/2t4d1JZowcdSjgMK+O/jh8E/2j78Wng7QL+90nS2mLatPozKLyWL PATJIA9cH8+lYfw6/Zn+ImrfECbwz4N+J3iZdJkUr5+ueJpY/Jk+TbJNBOCWj+/u2GMkj5Sw4rxc Fg/rVO8ZJeTPr8ZjPqMop05S80j9gfhB+0r4A+JGnQ6jocxjaRf9RPw6/X8a9BOuW84ju1Xy48/M HPvivyY+CPj34gfBr4y2Pw+8QSNMYNWaz/tOymD291jOCdp28gEhhgH0BBA/UPTzdP8AD+PVJX3F owfmPfHSuRylTqOHY76mHoz5Z7X018zt4buzuSs0MitjptNW1iRI/tDj/gVfKfjn9or4jeB76T+x rK3dI1zi4I2Bs/xHOQK1vg1+2l8afGzf2b4h+DukttbbHNa66F83k9mXav8A32fwrejUjLRnHiMt qQV4NNHufjLSdK8Wadc+G/EOlQ3lleQtBeWl1GJI5Y2BDKyngggkEGvxB/4LAf8ABGn4dfByPUPj V+zl4dktNH/eXOpaHaxlo7c7x/qh2QZ+72FftPa/Eq11S5/svWdKm0u+kiLww3BVlkAGTtdcqT+N fMv/AAUr8UL4e/ZV8WeJLxVkQQqHU/wgtt/rWdOpUp1bJkzw8Z4dqUeh/NXdafrk9vH4MmtZEmju D5MUgwyBweD7d6vfDfTtZt5LzTJQwvLKT95Gc5kTady+5A5H0re8ceLNF/4T7VpJwsLKAI3XI2uq gDP61L4PuNKuvGMGo2DyNuQKX27Qw24PpknJr6mMuanqfFuny1013sft/wD8G/mqadovwq1DwbDJ 5kmoWMOsrldrKzySxSRc9QpRCP8ArpX6Kyc8V+a3/BGBNRm8Y6Hd6bZLFp6eAbmK8YMuZZ/tiLgj quDASPqT1Jr9KmJUEAVeH/ho87G/7w2VZBgkEVDJy3SrEudx4qvIWPBFdETkKxBPWue+OjtH+yN8 cGB5X4PeIGz9LKQ10TZAOB+tcj+0lcm1/Yr+Pl3nHl/BPxG35WEtaUVzVorzQH4QRa3LImEk7daz NcD3oPGc1yPhzx+s22CeZee/FdZYt9tVZIz97mvYxGHlhqlykrnE+JfDL3UZ/d/MORtFQ/Cu+utN +JGg2N4WRl1q1A57ectelSeG4rmPzT+NYlr4Ot3+IegXECYkj1q1Kn1/fLXs5bmS2mEZTpyvE/oh /aK3H4sasAuPnh/9Ex15rIzfaLoZ/wCWMZ/9Cr0z9onJ+K+sr/01i/8ARMdeZSjN7cA/xW8f/s9f mWKj+8fqz0cP8KMTSCo1qz4z+8i5b/fAr3WLLWcLf9MEz7/KK8M0gk6zZs3Rp4vw/ej/ABr3C2/4 8LU5/wCXaP8A9BFenky/cyOLMv4kfQp+Iv8AkCXXP/LPP6iuBlP+kNz3rv8AXgTo91j/AJ4Ma8/n bbKxxV41WkjloiSNuX5ap3P8Rq2OV4qndAh8fWvMlHm0OymeUftYyvF8K5NoJ/0yM4x14f8Arivi DWPDN1NeSXcfLSfvFAHQZ712v7Z37avxJb9o7xd+zfb6UIvD/huTTxJJBbxtK7TW6ymQlhuC5bqD gDHHc8VH4mn1qzhvLL7slqqhs8MvXI9jXBUjrZn32WYOtRorn2krnhXxbh8a+IPEbLphWztod3m3 DLudm7CMEj/vo5AHQE9PIrz4K+Or/wASyXVl4ruJ5pJCYrWSENj24Jzx64Hrk4I+uPE0fhSGNbnX NPglIU4LKC3T1rzTWvjP4K8La7a6FpcNrpsFwzPd3ph8zyI1BZm2gcsQNqg9yKI1JL3Ue79TouKm 3sdx8Cvh1dj4aDwX4lWPe1mUnJAwGbPfue9eA+KP2X9T8H6vc6T4nvbhcMyQ3XIi29nDKMqcYIzi vTpf2sfh7qej+f4F1ue4WGfbM1xavDI3vtZRxjuMj+mt4o/a3+EfinRvDsemazNdaxpsC6Z4isZr H91Jukmljnjl7sodYnU5H3CDwwrSjSqU4ylcVSNKrKEWvIv/ALAmieL/AIU/ECG5sfGL6lpItDHc Wk94slxbytIq+ZExALLtb5l77QecZr9hPhza3FjKljdXi3TR6NB+8VcZT/lmQD6rx74Nfm5+y+fC 3i/xbDJpAtrVUjWRiSqqFyMn9foPpWv/AMFfvjd408LeMfDui/D3XpLC40PwLY3bNGpYvLcXDRIu 0jaSAqdRkE4x1r7LL8ROnkc5y7pI+CzzKI5hn9PD03yvlbbeysfpqyHdyuNtQtu3msH4Mx+Lk+Dv hL/hYE/ma8PCunDXJCME3n2aPzs+h8zdn3rfkXPepjHY+EnD2dRxvezECZPAqSNCBUfepkJ7CtOU zkDID0FIVK9afRVJGIV8I/8ABzoc/wDBJfwifT9oax/9Meq193bQRuzzXwl/wc8sR/wSW8Hj/q4a x/8ATHqtapJSj6nRg3fEfJn8/h6U1SSKN3H/ANekUHOQK7T2B5PenKx796Zk/wB39aFJz0/WqAtx IGUDaKS7sj5eMc/SnWrcgVqi1EyfWuzBvmrWJkzkbqGWN8YxXZ/ByTWbh9Q0bTI1bzI1lk3HhQuR k/8AfVZ15osbNnNanw9s5NO8SwRwTtGtwfLkZWxlTjI/SvpcRgaSwU51LuPK7pdUle3zOjD/AMSN jrLHS4tV26NrkPmJyYZIW4Q5G4EHqDisrxvew3fiM2MH+rgXamOwHpXd+Jr23gcw2tgifY7faZVX lzXlayvcahNqEq7jK5JG73r8ujiq2Kipy0VtF2XRfcd2Koxo1XCLOs8Fr+7lZF+ZsBR/OvRfhjoh 1H4uaHA6BvJ8tdvXPmMP8K8+8IWkVpP9qaSZrcYO3blxnHp2Fey/s1WtlrXxZF9aShobVmKv6rEh wfzrzMbUkrpdjmj8LYn7Tmqrdan4uuS4IRobVvbDc15mt/Ne3FjGIgiww/Kvr05/Suk+MOrtqXhD XNUeT5tR8QJt9xls1g6GXmNr5q4/dqrDb6E18dTd3KpveT/yPscPHkowh2ijvLSFHjs5XkClZFwT 79q6TcwtI4z/AAoB+QxXPxoq2Ee4fckQr+dbSyExcHP7xv8A0I19Rwr72OkvL9Tlzb+DHyZHLkrk 1TvYN65zV6qt7wTX6VDsfPyfumLdWu49KgNnxkrWi656ioZIyBxXUjlY3QrZf7bsz/09R/8AoQr+ qvSv+Rmj/wCusn/oLV/K5ooI1qzBH/L1H/6EK/qi0gk+JYyf+esn/oLV4ecfY+f6GNbofPv/AAUz Gf8Agn78YQR/zIeo/wDoo1/MLrulpc7v3fHNf09/8FMBn/gn/wDGAD/oRNQ/9FNX8zVzDkNGea5c D/Dfqc7PM9V0PybpmVf0rT0OGSGLLitnVNMjeU7lqKGyCDkV2ylZWNImbrUpEWawtJnii1qKSdtq 7881veIF/dkKK5YQyTXOxPWouaRV5I+rfgvrdiLaHZKuNoGQfavdNM1C3n00GOZTx0zXwz4Nv/E+ lhW0+/kX2zXaL4z+JIiCnxDcqvT5Xx/KvD9msRjFSTWp9NTwNadFS20PoH4jeI7XRrG4u7iQLtjO OeTXzN4y1E3tt5If95dSZb3LGr2oan4i1Z47PUtTmnZzz5jk5NZ+i6bJr3xM0nQSm5XvUDD2Br7j PsLHJcnpYdyu5K7+R4taNsRr0Vz2zxrGnhX4X6P4fHysLaNWX3xk1y/gufRLXWZLzU4VaRowI9/b mtz42XbXniez0iP7sSFtvpjiuHtpzLqe3ZtCtj9a/EYx9pOXm7n1GD/d4ZXPQtWls7i1aSEqF5xX Dau3kah5iHgGujJ/4lnlhs/LXL60svm8rXo4X3XYzraoyvH1qmseGbhCoJCZWvnS5ja3uZIT1ViK +lpoGubGS3IyHjIr518XWL2HiK4hYEfvDx+NfbcP1vdnBnhY6PvKRTHSjac4xTFYgc1MpDfNivp1 UOIZRTmUjmmkYqo1ACiiij2oH9PH7ADsv/BKP9mNf+qfz/8ApTXpdvJjaM15j+wGxH/BKX9mRcf8 0/n/APSmvR4pcOBmvz3Gv/ap+rFD4dTVhkI4zUvnvs8xeqtVGKVv09am81im0L+FcLkangf/AAUb /aCm+Av7NerXunaZNfapqyvYaHZ26s8k1wyM52qOThFdj0AC1/P/APFLXZfEuoXmpT2U0MzTNILe dQSu75jggYAyTx2r94f+CgdlF45+HGoeCL6WK1udPkTVNOuWwsiqi8vGTwTkvGynja+D98V+G/7X dp9n+J2swRWkcbR3DCbyVZVLk9RkDA7ADoBjms429qrnZTdqLPHLe4upr3JJ4bbj1HpX6kf8EI9E s9M8Eaj4peJGm1TXpNu7gFI1VP57q/LyO3bTwbi5+bquzd34/lX6o/8ABFW9gt/hLodpdhFH7xwO BkGaQ/mc1yZ1L/Y0k92j1+F6ftMz1/lf6H6tJ8CdA+ItvFf6np0YmVVMckLsrKPcqQa0oP2dNH0e wlmv5W2hNu6WUycD/eJrpPhfrcH9jQCSdVVY1zubHGK4/wDaD/aT8I+EbWTR9M1NbrULrMVvbLMB 82Cec9OK+foqNON+p99KjUlU5UtDxnW/hzZeN/jvoenxzCa1sLwSwwxxqqrsU8n2z/Ovr3xGl7L4 Kh0LSv3ciw/eXoOK+dv2SPDuqeJ9Sf4ja4IZpGkkjRoVOBzzj6dM9yK+kLfU7CK6+w3cmzzF2x78 4+ma1jFyi5PqRiKPs4xsttT5D/aB/Zm0nW9fWG90vUNdt2kjkvdPl1iWJFGfn+X7sgb32gV8rW37 C3xI8C+OtW1HwJ4y1nwTF9qN3aX2gi7juA37zbEYo3EEiOSgIZDjbw/QH9cde8E6XrVpDcSRiO6h wIZo15H19RWLc/D63uU87ymSbd8rW+VD+5HI/Su7D4qWDpuPIpJrqeTiqGFzDknKTjKL3Ta/I+Sf 2M/jv8YfFHh2b4X/ALTmizR6tp8kYs9Ra1aNb1QMiVTgbWBBGcLkYOASQOZ/4LIa+mlfsZaz4en1 BYTq19bW292P3PMDu3qcIpP4V9tr8O9EgK3eoafFNND80cskY3KT1we1fkV/wcsfGW+8P2XhH4O6 NO0a6j9svrpY2wdqiONV/J5K8+gpVsRGKVtTfGVKdPCynfZfez8hdT8T6feeMLrWLa082OW5ZlU/ N/Fx9eMV2Xh7xNHLerqywLHNGyLCrAfIM/e/AZrg9O0WaaGO607E0e4iTa23bzxn2rs9PtpbLTPK tLFYzuG9lyzOMDoe1fWSVo6H59GUue8vU/eD/gg7Fdp8GZ73WJYZmVQtjIuCyozO7IT67mY4PrX6 Elgw69u9fil/wRN/ao+PGnapa/B3wd8N2160upJPOmivEj+zsASZMOBwBgYzyBnrwf2j0ozDT4Rc tmTyl8wj+9jn9a0oyvGxw4xP2rfckl4Oary9anlJZjUEgKnk1scZXc89K4n9q5zF+wn+0M6cbfgX 4nP/AJTpq7d8E5xXAftiSPF/wT//AGkJo/vL8A/FTL/4LJ61oPlrRfmB/NL4fvzKyky/rXsXw+1u A2m25lXcB3r5p8F+MhPGjGTn+KvRdE8cz20Q8p+dv519xKnDF0bPccfiPbZvGdlp7NFJMuxu26pP BGq2uqfEHQ/KlVs6xbfdP/TVa+fvEnjzUb1sRswYGu5/Zs8atffEXQLG6f8AeHWrUc/9dVrwsRhK mElfoaOJ/Sl+0UW/4WprBA/5aw/+iUrzOcL9vm94Y8fm9emftEZX4sa0o/57Rf8AomOvMp8/2jMM f8sI+n+89fF4r+JL1O3D29mjE0yRRq+nD+FriDj/ALajivcLM5061/69Y/8A0AV4dphxqVjI38M8 JGP+uor3GxkD6ZasP+fWP/0EV6WT/BI4sy+OJBqw/wCJVc5/59n/APQTXnlxjdnFehaoxfTblQP+ XaT/ANANee3TLv2471pjr8yOSiNH0qC7TuF5qdTzio7oFuBXmS8zup/Efnn/AMFYv2btU07xtd/t CeGbZpLbxZoC6NrkcKHKXkI3QNxzh4FdPrDj+IV5boni2C48IW+vWmlSWiyW4jksZYTG1s4+UxlT 0wRx6jkcV+lXxk+F3hr4xfDzVPhz4pjb7LqNuFEsf3oJFYPHKvurqrds4xkV+evxO+DPxE+CJudI +ImklFur64ltdQW9WaK7xtyU53KoUpw4VuelcVTWR97lWOWIwsac370dPkeO/EHXb/UHZImk8uPJ O30rh/BXhi01TVLi/wBY2ySTLtWNlydp6D6dya9SvtM0+4sbi7tysq+WVO3Hy8d/Q1w/g/4JeEvG 1/ea7r9zeXEVvJ5DJHeSRRhhyy4QqHxkeuDkdQQCFrnsyqSlCxy3if4d+GZNc2/arNY4VwY47iMA H04q/rHhTwvovhZr21+xqZuGaNky2P8AaHeus1z4KeCrCdYtH8FWLQcbFktVkbHuTkn8ataz+zf8 OPF3htkvtATTrwJiOexd7fdz/EqEBvxFbTlGUbIlR9nqjX/ZM8bX3hHxXptxdSie0aTypkblZI2G 0qex4I9utfeejfs16P8AtPfta+F/H/jqCG68O6T4L0/VZrdmDm7lgvLgJDJ2CGdImKn7yxSD1x+f vws0Y+H7CfR75Cr6fKrRN9OP1/pX66/sFXWneJv2b9K8Ypb/AOkMq6fJMycskJeQAHrgPPJwe5Nf QZTJVMHKlLo00fG8UYiphaka8N2nG/r1PYZCWYlv4uW9+ahkUFtoHJqaVSDkA1DJktwa9Cx+d8w3 ZjhlqVcAfKKYqk96k5xTsZyYUUUYPYVcYkBXwf8A8HPO8/8ABJnweT93/hoaw2/+CLVa+8MjOK+D v+DnpWH/AASV8IZf/m4awx7f8SPVa0ceW3qb4L/eEvJn8/lAzTRJxnFKrg9DXQe0Kz7eMUK47Cmy U1Sc1SA0rQgsK17SX93ktzWHauRtNaMc/wAnPFbUZ+zqXRMi1c3CqM+9Lo9y02q2yWy7nM67QvU8 1nXkjsMZ9q6z4OeH1udRuPEN5D+6tI9se7oXP+Ar262bSo4WTlqrGlHmlJWOs8R6g0GnzfajukkQ hvauJ0rTpJLxI1H8Wa3fF98zLy+7zG/h7L2FReFbdnn8xh1YAZr86dRSvI7qj5md14X8P6lBpx1j SoIpGhdTJDMdoZQuWwfWu9/ZbjntPD3ijxxdKsbW+kyEbFwokbsPw/OsiK3Ol+Bb68H/ACx0+RsD +86+WP1YV3OnaL/wgn7Kd9qEqeXc6mI9y4+bZ/8Aqrw51vaRnJ9Bfyx7s8S+J+oQwfDvRbd1G651 CSZj/shyQfyNNt7sWmo2sLTf6wAq3bBp3xM0+O5PhPQnfZ/oW5ty9+T+tYfii8kt7+zG0LJHGnyr XzuDXPQil1cn+J9jL922/RHrj7F0Ka5K7vLtS4+oGc1pWNwHtFOOsan81B/rWdbK914RmWMfesWH 1ytP064c6dA+eWhXd/3yB/SvpOE5Wza3dM5c2jfDX9C5PdeWpYis651As+0in3Nw5BXrVCQliea/ Uqce58tOXRDmvGY5z+lRveEcUxwegNRMSK2Mupo6FMJNZtMf8/Mf/oQr+qTSP+Rlj/66yf8AoLV/ Kr4fyNYtST/y9R/+hCv6qtH/AORlj/66yf8AoLV8/mz96K9f0Ma3Q+fv+Cl//KP/AOMGP+hE1D/0 Ua/mglTEbA571/S9/wAFMGK/8E//AIwN6eA9QP8A5CNfzPyylh96scF8D9TnkZuoKGPBqm80SKeK ual8qs35Vzuo6kLZWBPU11TKgR67cQuuErI0O2W51NVA6tUWpar5x+Q1sfCSwXWPF9rYzD5ZJQG+ lctZvkaR6WDgudSex6l4K8HC5hjP2fd8ua6u58AX7xqYtOkIXrhDXvvwd8FeH7DT4xBpsPypwWQE 9K7fXfsem6Lcz/Z41VYW+XaMdK+do0K1PFKtzWaZ7FTPPZfu4wv8z4Q1WVLLxHISNohU/hWh+zZp R8T/ABkOpsu5LGBpP8Kx/iRdCTxBqVzCnytOwUr9a9K/Yr0JYdE17xdLHtO4QozD0GTX1vG2YSrc rk/hgl96PHlL2lVy7sk8WRtqXj+/lc7lt4cLn6Vy9hp0s2uPuXCq3T8a6eyc3uo6pqpP3pmA+gJq hpzrJPJIf4WxuFfkuFqc1V+SR9iqfLhYJl6ERQRiNgOKzfENhHeQtLABx1qTUNQkVisMe73qvZ+f cBlmfbntXq097nJU7GNZRsOJF5zjHrXhnxq01bLxbIyJgMa96vLaW0mx1G6vH/2hbEx6lFeKvLdT X0eSVOXFJdzxcdGXstDzVQuOlTLjqBVf8akR+Otfacx5UZXJCAecUe1AORmijmLDjbjFCAbulFWN KtXu9RhgQZ3yKMD61dP95NRXUdtT+mz9g8NB/wAEqf2Y0bOf+EAn6/8AXzXoKyru6VxX7H8Ysv8A gmV+zXAFxt8AzjHp/pArrFlBPJr4PMNMZNeb/MIxNGObnrU4mycKRWdFIQ3Wp1lG05FcJZyfxj8N eDdb0CS88YaZaXFnbxyNJ9shDqg2n5uQcce1fgH+2nfaN8S/2qvEtnoFlcRWcmsLBp8awKrGFAIg NgwM4Q8e/POa/oa8X+HYfF3hy60CY7TcQlQ20H8DkHg9DxX47f8ABRP/AIJy/FP4KfFS2+L+jafe XmgXbMk2rWNkz/ZZGbAWTbkr8hyHwASCOpFTtK50UnZWPh7xV4KtrvUl0y1aSNZozLbx7Gc8lNqA /wATYb5sYAOQPumv0S/4Jp+FPGXhDS9D8Dz6WbfU7SHybi1k4ZWycj2NfMPx5+J1n4c8JaX410TS 7NfFOnwLFfSLY74wmQsdzARlMMoT+4ytlSM819Hf8Em/HN94g1fRdb1fU5bi6urqa4e5uG+Yl5XJ J9s8Y9OK8/OG5YVPsz6HhmpGnmTv1iz728efGDx18NPsfg3XtZbSpNShP2b5dzso/wBrGM1zuufC L/hb3geTT2LbpfniulmPmGT+/nrn/GrX7c+j6L8YvCcegNdT2t9ZqPst/YzGOWKT59rKw6EZ78EV 4N+zf4m/aP8ABaf8Iw/xSn1ae2ZU8q+iRZWUH720rhvwIz6CvFo8tSnfsfpODwuLzCfLRkr7n0r+ x14h/aO+APhp/hPrPhu6aCOV00jWpImkSbceA5XJyM8k9fXrX0B8PNQ/aFmefSviBpGh6pBNIxst Q0uSeKSGPt5iyggkf7J/CvOfhT+1pqmjwQ6R8R/ASm4t12xXULeSrrjriQbQfX5vpXsnhL9rr4He IY1iufE8OmXDjCwagwRc+zj5D+BrqS92zZpisLmGEi+ajfu1/VzofA3xGudH11vh94tkKzxL5lrI 7f66I8Aj6dDXo0d5YzQ+ZDJ8xUY5r5k+O3xW8C6jJb6x4Y8T2M2rabuuLdLe5Us8QI8wcHkYwfwr e0b4+zJ4dh1O9tJVyijayktk9Kw+sOleEjw6+Bp4m1SPuvqjvvH/AIqfR7aSZpV2qzFWb6V/O3/w XJ/aBt/i1+2g3h37c0lr4Zs/sTMsnHnN+8k/Inb9RX7cfHX41aV4b+G2o+N9euVt7PT7Ga6uC7bQ I0TcT9OK/m1/aM1qf4h/GTWvGmvXqtNqV/Pcz+W25mMkrtn8Aw/KuvJacZV3UZ4PElT2WFjRh8zi tG1KXTb5ntbholbhlZMq49xXpfhuDS9TtFv7iKGPcrMxiQqDgdcHFeRaWL6K8+xyxB1jbCzNkZ9q 9v8Agx4Sf4jPZ+CrHUUhvJ76OEmRgFjtzwzepxntzivfre6rHyeHlzas/av/AIIB/AHSvB37OM/x e1DR7ddQ8Q3zjT7jYfM+yqoAxnoCc9AM+pr9CkjCKoToFrw79hTw/wCDvAnwE0HwH4OuEls9G0u3 gLBuFkCfOMdu3Xr+te5RuGjrenHlppHl4iftKrkxknJwagkwKsOp+9UUkZY5WtDAgk5OK4P9rW2F 5+wZ+0VaH/lp8CfE6/np0wrvpIznOa4n9qpCn7Df7QZH/RD/ABL/AOm+Wi/Lr2HBc00vM/kcs725 0HV5LYPxHMVZR7GvRvDevi4t1ZW61w3jzS/7O8YXkWzhpNy/Q1JoGsSaZKEbla+ww9T93Ga2aTHK LhUcX0PUzEtwgdfvV0vwZiaz+Kfhy5iYhv7dtOf+2y1wuha55oWTI6V3nwsvEl+I/hzyz/zHLX/0 cle5KnSxWGfcJSl8j+n39owqPixrBH/PSL/0THXmV0SL+Tjn7Om33+Z69O/aK5+KusHHSSH/ANEx 15nMv/EyJz/ywBH4E/41+RYhXqSO7D/w0c7YP/pdnn/nsv8A6Mr3CwydHtf+vaP/ANBFeGW6GO9t VB588f8Aode52JzpNsq9rdB+QFellH2jkzH4okd+B9guB/07yD/xw157MuZDivRL3m0mU/xQuP8A x0157KjeY2K1x32Tio/ERquDmo5+DU4RjzUU6ndjFeVU+E7qfxGfdgKjNj8q+X/+ClWjQXnwTs/E aIftGm6+ibmx/qZYZRIPxKxn/gNfUl4m2JlFeB/t02kU3wDvnmGVGoW/y+uSw/rXmT/iI+gyuXLi Is/M7W0126VtMi8QR2NpwZJvK3OV9AM4rV8L/E3wvolgnh6xk/0e1TYvnMNzYOWdv9pmJY+5NY/x E0i61SUSWlz5a9G46iuZHhXTrWBkmjZu7P3Nao+3jB7WOs8U/tAadazmCzTav8PfFaHgL9pLT1vg muxLJCP4cYxXh+uaXCt+zrI23stXPDenabGkh8vzGZcKzc4reEeYKt+XU93+G3xJ034vfEAeG/DO iyy32o36WllHbgh5mZtqoPq3Sv2z+BvwisvgR8EfD/wtsyrNpNmEvJEYsJblyZJnB7gyM2PbFfln /wAEdvgPow+P+i/ELXrNXuTdo2mRsv8Ax77SXMh/2jjaPQMT3FfsJqMafYypHRhivpsuw7p4fnfU /MeKsX7TEKitlr8zFcA9ajkRSMBallGCTimV0r4rHyZEqBCcUtP2r6UbFrRGb1GcnoKcBsVcUqIV PLU8Y2nFaqJEpWI2AY4zXwb/AMHQnyf8Ek/B/wD2cNYf+mPVa+9vLGc18E/8HRjKn/BJLwd/2cPY /wDpi1Wip7tvU3wEubEL0P59ty+tLUMbFhuqTecVpF3R7g6g9KaHPemlyDjNUBahfAUirkNwAmGq jYwT3ky21uhZm/hArq9A8H2dxbGa7mkkk3bVWPp716GBwFbGTsmopdXog5JSloZUZ87gDqcDmvTr ewPhfwMumWse64aASSKF/ibr+Q4rK8MeHNPttTzc26yKnzY2j5MdK09d1PdHNdB8tt2jb0FcvE2F +oSjhlUUn1tsj0KEeWNzlr65kv8AUdjyKdgwNv3enauv8MWaGSHjgsCeK43RNOvta1FVsyqtn5d3 Q13Gg30Els1mY2ju7dds0Mnysp6V8fiJKMbE6y1O40xLzxcq6Mu7bqGpWloiL08vcXb9I69a/a5u ItE+GOkeEbf5fMZVCr3A+WsH9nfwpZya9pplZvtFqrXflqPl2tlEJ9+H/Kq37WmujX/inpfheJty WrKWx2PU/rivnsVUjRwc2v66m2Dg62MhHtqeUfFdlt/iBpFpbbv3Oj5znpXG+LJ4b3xVbw2+7hY1 +bnPSux+JtvNdfG2azhO1bOzjXgZ+XaDXBzyfa/GqhSNv2sDp0wa87LYp04P+7f72z6rEap+q/Cx 7dpd3fXujCx0c7GW32yXD/dA29B6mrOgRpJotikmdws0L7v72Tn9ap6amp6zpq6VabrSH7jTHhm4 7e1XtGj+yRtZI+5YZZIl3HJ+Rsf1r1uG5+zzqmn1v+Rz5l72Dl5W/MdPaJuyvHrVdrBCMgVoSAE5 xTHTjgcV+vJ2PkSg1kgGDUJs+DV6VTuwFqGVdqZIocgItKiMWsWi5/5eE/8AQhX9Uukf8jNGP+m0 n/oLV/K3ZPnW7Mf9PEf/AKFX9Umkf8jNGf8AptJ/6C1fL46sqmIsuhOI0jH+ux89/wDBTX/lH38Y v+xD1D/0Ua/mXY5Oa/po/wCCm/8Ayj6+MX/Yhaj/AOijX8y/mgMQDx2rTBv3WcpDeRCSPJPauQ8R w4Lbq7ObBQk1yfiSHdnB710OWpUTk3RfMIFbHgXxJ/winie01jZuWKQFl9qzXgIc5qN43CZFc9R+ 6z1MHyvRn3Z8HP2kvAs9lG1zqKxnbhlZTkcVsfHH9ojwZZ+A7iHQNY867uE2xxqpGMjFfE/w01K/ ku1giZtqn5vmPFbXibxNLe3TQ+edsXy9+a8zDwqVMYqb2TuzuxGDw0aftdbjvEGomS0aVm3NI2TX 0Z8FrBPBf7Ny3zqFkvY5Lht3U7s4/SvmWO1u9VurWwVPmmkVVUe5xX1j8T7RPCvwp03wzCNu2COH bn0HNc3FmK9tUny9Wl8kcOFj7SrCJ53psxg8OTTBfmfJJql4Thae3kklH3mNWtcm/s3wsqRqAxQZ qPwmxTRlnbq1fG4WPxy8z7Kv7qjHyJrm0iikyD2rPnlELZDVb1HT7mVvO83r71jXiTxvhDux6mvW onn1HYsXkq3CKprzD9oLTVksIbrHTivRYHLNtf1rkvjZarN4a3EdCfwr2Mtl7PGQfmefiY81Nngh gz1o2e9WNuV5psgUD5RX3jR4KRCqkGnd84pGJAyKFYnrWfNylx3FwD1Fangy6htPEtrLMuVEg/nW Vk7ulSW0xguI5lPzKwK/nRGrUpy5oOzX4FxaTuf0/wD7LtzHL/wTc/ZvkRQqt4DuOn/XwK6FXGcd a4r9kK5mn/4JgfsyTy/eb4fTk5/6+BXVpNk4avh8U5PES5nd31HHr6v8zRikOD9KnglKgc1nJNji p0mwMF65ZPoWaUEvzHJqdlhuY/JniV1ZSGDdxWdbTcZzVmCYBsE1IrHjv7UH7FnwM+N3hC7j1z4d Wsl5LbOnnWdkokYnlc4HOG+bkHnPqa/N3w3+xD+1/wD8E8f2jNO1ez0HVPFHw21SSRre90aF510e RiX2TJkvGM5+bLKQ2Scg1+yMMyk4xVuBYJGCumcH7tTUpxqU3CWzNcPiKmHrRqR3Tv8A8A+I9F8S n4ns1/FcsyyrGPmbkYX+fSuu0j4IyT6lb+IG01XZTneV6/y5+lc7+0rcfCT9lf8AaFs7bwl4o0+G HxNG13qXhuOdS2lybsCTYDmOKbJ2qQACjbTjhfpf4HfEvwF4i0a3vJri3kjkjAZcr+f518zKjUw9 ZwfQ/Tsux/t6ca9KTi/LRryIvBdjrd5Z/wBl3UKbhCESS4jWRR6HEisOKk1b9mjQPEsrHxIljcrc LtmjGmw/vBnoxCDI9q9m0rSfh3ewLe2flxsy7m8sgD8qmu7PQV8tRKrJzyGH1rSpiK3Ja57H9r5h ZpSdnvovzPGPDf7IXwF8A38d74K+HGkafdeTLDJJp1gkW5ZMbySB8xOP512WvWfh/StL8mGKNTs/ eYUdKk8dfETwjoSSW8esxrKowI1cZP0A71xFj4X8WeOITPdPNaaYzZ+fPnTD0/2R+v0rhUZ1JNyO Gpivd31Pzz/4L8ftI6/oX7O8Xwp8EvJDF4j1BLbUrhGI326HeYR/vEDPspHc1+UepaTpGneHfCra jEbWe40R5J50YMsrfariPdjJ7IB9a/U7/g4y+Ed1onwN8O6/p9kY7eDWo1kk2nagKMoyfq1fP/8A wVT+A/7O/wAL/wBmz4P2vw0s/DMXibUrhUjOk3UXnPp5tg2Xw33DMd4Y/Ll2x1NfRZfXp0adOiou 8nLVdLW3+8+DzqNSpjZ1JPZR0fnfb7tT5L8A6F4O1y6bSdS1KOOdmP2V9vys/RRn/wCtX1N+wh+z 9q+vfG/QfElounjSo9Ubypb6+MEczRc7N6gkbjhe2dwAOTXh3w8+Bvh7UtW0fTNJ1LzL6SVReG5Z cFtm4RxhCSSxIAJxypPSv0R/4Jqfsv6xD4517S3jkNu95A2m28OJYFYoDKf+AsGTfnnyW+8Oa9OU eaR5ftI06Wh+lX7P1knhnwtHpa3sMKpumnjt1Kp5hPzA5yXYnBLHrxx2r2a3vIUt1uHk+UrkM+B+ Ncf4U8Bab4Z0a3SO0jW4WBRPJGP4wBnHtmqvj6LxBqfhibStIuGilkhKLIvbiumPMjyZe8zr5PG/ hGAmOfxDZqR2adeKrX/xI8CaftN54os4933czrzX5seKv+CYf7TPiDxXf69P+09rkcN1eNLHbx3D gRAnO0c1fvf+CY3xl15LWLxJ+0HrFwtvjy18xh+vep9pU6RNZUaMY3Uz74179of4OaFbyS3/AI80 2No4ydjXK84/GvnvUf2ivif8dfhH+1BpkuiQw+CLP9njxP8A2TfK243Vx9mK5H+yFLfWvm/Vf+CI 6+Kr6XUvEXxn16eRzlf9KYKD9M16V8BP2dfjh+zZ8Af2lPBfi3XrjUPCdt+zd4oTS5pmz+++z8A9 87Q1VLm9m79n+RFFL20fVfmfgz8ZNDeHWINQEX+sj2u3uK5OLTiwAK1618XtI8/TBOV/1M2fzrzu CEeaABX0GS4hVsri3utDtx2H5cUyx4dnureQQNnb2r0r4RtcJ8TvDfy8HXLT/wBHJXN+EvC/9p3I Cpnn8q9n+EHwwk/4T3w7M6fd1m1PP/XZazjnkcFieST0Z3xyr2uH5kf0p/tDH/i7Osf9dIv/AESl eZ3mf7S6/wDLuf8A0IV6b+0GoPxY1j18yI4x1/cpXmt1EF1NWx1hc/kyV8viPjl6nnYf+GjlmG2W Mk9Jm59MPXumnrjS7fn/AJZgf0/pXh9+vlyOcgYkcf8Aj1e4WSkaVbbef3f9TXflC+I4sx3Q26C+ U4JzlWHX2rg7hfm3AV30kJI5H1rhXXc3JrfHrZnDS3IQhxyaimUL3qyykrtUZ5rB8f8AxD+Hvw10 86z8SPiBofh21ClvtOuatDaIRjsZWXP4V5coylsjupStuTXQ3BgBXyr+1j8YdP8AiT8ddC/4J9eB HsbjxF4m0S+1nWLi6k+XTYrW2kntoSQflknlRclgdkXJH7xSOb/bF/4LZ/sz/BTwte6P+z5rkHxA 8XyW7pYyWML/ANl2cpyA80zbfNA67It27oXXrX5z/wDBNr9pPxAv/BVHwP8AF74seKZL++8Ua/dW Gs6nfPuaaa/tpbdWY9APMkjGOAFGBgAV24HJ5VW6lVWXQ2lmEsPrTeqPYvHXhzUvDWv33h7xJpk1 nf2dw8N9ZXSbZIpF4KsD3z+fUcGuR1HSWmtJBFksv3vpX6mftX/sXeAP2m7Ia1JfSaH4ot4fLtfE FnCJBMi/djuYsgTIOzZV14w2BtP56fHP9nj4w/s0XMtv8SvC4FjI2y38Q2GZLG6B6YfAMbn/AJ5y BW6kAjmuTFZdXwstrrufcZRn2DzCEU3afVP9D581bRJ55G8uL6YrpPhtoen2bNPf2wZtuI439fWo LS+t9UeZ55I4lXBVsHFfR/7En7EfjX9oW7tfHviiC60nwTHIGTUmj2zauQfu2yt/yz9Zz8vZdxBK mFo1Ks1GKud2Ox2HwtFzqysv60PdP2E/EUnwQ8G+IP2mtd8OXF14d8C6b9q1Jolw0oOEkSInALRw yPKeQBsQEjNfpH4W8aeFPiT4H0/x54F1uHUtH1a1S407ULdsrNGcYPsexU4IOQQCCK+UP2qfDfhj wN/wTu+L3hDRrG30nSbX4W6zBZW9v8qxubOTaPUkvySckkkkkkk/nN/wTx/4K0fF/wDZW+HFv4bt baHxJ4dk2tcaFqUjBY243SQyD5onIHYFSeqtX2+HwaeFsnqkfj2Z4yWMxTqtWTdl6H7jzKCvFV9u Bmvj/wAAf8F2P2DPFUFmnjjxDrvg+8ucLJFq2jSTwRSf3fOt9+4Z6MUUkc7R0r6S+F/7Q3wI+Olm l98GvjH4b8TLIA3k6Tqsck6cZ+eHIkT/AIEorhlGUd0ckoySOuoHWgkg7JBtZeCKdGRj6mriYj1X IyWpuAelPUccihkA+6tbR2MZjfwr4F/4OjSB/wAEkvB3/Zw9h/6YtWr76r4D/wCDo3Kf8EkPBuf+ jh7D/wBMWrVNX4U/M6Mv/wB4+TP59Y8DmnZz0qGLp1p4YjgURZ7wpfBxim5HrQTnmjGflx1qvelJ JAdz4B8OraQQ3tygLXETNvz9xew+p610vwz0691a6k0HTbWP7WboRxieYIoLHgkkgYxz+FQ2mkay 0Vno1tCyrFbr8vdsrnJq7d6DqHhfU4HWKS3vGkXcrKdpyRjP4d67q2MrUYywkl79OScUnfTbX0dm ehGny6o0b3TLXwiJoHkWW73stw4cMGYHoMcGm+M/C1x4a+H1vqmpoyyaguYFbjcD/F/n1qGJRqGr Q2soLrHIpeNVyzdgPc10H7V+qeLRqukaRryx21umnq2n6akY/wBHgwAm4jq+Bz6dq+erVvb4p8zc mk7vzW7+80xN6MYxXU4/4dRCO8jZYt2Oue1dxaaGmveKo5LbYskhESzCPPFcP4Guxp8TX1237jpu 8snBxx9K9Q+C1mbzxlbSyv8Au4omnZWHYc185jpPUi9qb8z2b9m/R9YsfEWvap4iaHdYpBZQtCDt KRK0m7nv++ya8Z8a69L4n+OxuC/zTXSpzk/ebBH5V774e1W4074I3Him8mVZ9SaQxtH8uVklKJ9c IV/KvnL4eXUevfGXULxT5kUEjzqT28vkH8xXz2Pm44fXs39+h6GUx58VKXyKPiiQP8TfE3iNmRPJ uFgQMpOdoIP04ArznSLprrxNGUiVW+1fwjrz3rsNS8X6VfXGpWk2ns15cTSMJI14x1598965H4d2 Ml14mjfaWVZAT+JpZfFxptyWySXpY9vEauMV3PoLw8m2wA8z5t3U1HYQT2moXcdxH8ovJGjb+8GC nP55p+mTR2tm8tzNhVkI3UQZuL25nDNia4iaNe4Xy8fhkitclrcmbUpr+ZGmOipYSSXZk7EA5zQw 3DFP+zuD0pGj21+1OR8KV5Bh8VVuCBEauTEVRvH2xsfSsMRU9nScjSC5nYr6S4k1+zA/5+ox/wCP Cv6qtJ/5GaPH/PWT/wBBav5V/DMRuPEFntP/AC9J/wChCv6qNI/5GaP/AK6v/wCgNXyEajqVpNhj NFH5/ofPP/BTttv/AAT2+MjengHUv/RRr+YsXeHOT/FX9OH/AAVImWD/AIJ0/GmZj934e6kf/IRr +W0+J7fPXnr96vRwsrRZxpXOoW4R05btXP6/iQnHHNRxeKoRH1/8erP1HWUnGTJ1P96upjRRaPLY JpkkIWPipI7iKQ057aWaP90hb8KmpblOvDSfNoa/w71C30yK8upX5SM4X3xVH7Y80olY/ekyefes +1t762Z1aJgrfeqS1cm6QHpuFclKKhWcz0MRVcoKJ618ENCPiT4oaLYMvyrcB2+i8179+0DefatW s9FiflRuI/HFeW/sb6Yuo/EFtQlXP2WzZt3ueK7fx1enWvipIg+ZYVVPoetfF59W/wBo+9l5XT5s Un2OS+Jaf2foqxE9al8LQiXRIkBxwKj+OGwRQ24OOen41N4VkYabFGgHCD+VeVl8nLBpvqz6jEx/ fWLepQNboCUbGOtc7fti4Jrsby5hms/LZF3KtcZqRWW8aJP/ANVenh5HFWjpciVQzbgK574s2pm8 Jykfw/4V0bqEHy1kfEBftPhS4UJ0SvRw0+XERb7o4K0f3Uj51cFSyntULsPu5qS6OJpFIxhjUPPr X6LzaJo+c5kGM8GgDHSjOOtGQehrKVwiwq5oOmvqur29ko+9IN30qoqZ5zXYfCfRBLqbajMnypwp rmxFZUaUpvojqpxVSaR/SD+y/Elp/wAE1f2abWM4C+AbgflcCt9JdvOawf2cCo/4Jvfs2nj/AJEO 6/8ASkVrpKPuA18hWk5SuzP7TXm/zL6yqeMVNHICPx9KpQuM5qZX461zlR2L8DCp4JQDzmqUbrsr nPif8bfhl8FvD0niT4jeLbXTbdNoRZJMySsTgKiDLMSeOBQUd9BKxbGPevEf+Ch37a+kfsTfs261 8S7MWd54kmj+zeGdIubpI/PupOFkfJH7uMZkbpkJjILCvjf9qr/gtL44nH9h/Azw/J4Q0O7uLuyt fHGsWIvnuriKPcEgjhLqm4lBvIcLuycdK/OT48+M/ij43+KE3i/4w6F4mt9X1bS7Zv7Q16+kuzdM Y1Y3EcrSRLHFJgsoTKqp75NdVOhLRyMalSPQ7P8AZI+JvxI+Pnxo8cfEf4q69Jqmsa0LeXUtQmwW mm3yHP4A4HYKABwAB9O+GfGHxY8Bah/ZXhDxxqFiJOY4RMWjOO21sivj39grWv8AhG/ilfeH7z93 LdIoVW65j3HH5En6V92+JfC0es6HD4h0sbZ7Yqw9/avCzKLjjpfL8j6/I6ieXxSe1/zZ9Gfs9fHT 9ruTw5EJE07VlH3JJC0Tn2JGRn8K9v8AA/iD9oL4n2txa+I79NB2fL5Vnl5G/wCBN0/AV4h+xx8S YrexOgarb+XMjfxL1HrX1z4Gu4biP7VAOW44FcEoxvse5GrV5bXKXw1/Z+03RbtdZ1FZr27yC095 JvbP1NexaZo20KghAUcbfSsbQtahVvIkU5XGa6vTbmB4PlK7v97rWL7FuTjqfMf/AAVK/ZasP2mf 2aNZ+G81ojzXHlyWrMPuSI4ZcenTH41/N/8A8KpsPDvxT1nwn8QbjVxH4fuLiCb+z9N+1SfuXKAO pkTYg5y27A47V/UJ+2X8ePAH7OvwO1r4v/Eq+WHTtGtWnaMnm4kxiOFP7zu+1QPU1/OXotjN8RfH +tfGXx1p+saTea9qU+raHe2eiyXCm4Mry+WmyVDubBVcqwYBsY25H0WQxqS57/D+p8jxJKivZtfH +h77/wAExP2Xf2R/jVrul+HfFn7Rt14I8YXdzJbW13qViGTUd4JaCyfz9kcqwsEYyKf9Z8uScV+5 /wCzX+y/8Lf2cPCcOg/D6BrgNEvmalcMHmueMbywAHPsMV/PB468f+F9F8I6Jb/DfxP4ii8FaXqU 80+jan4At7Gaz1aSEq0iyJNIZ4irxBt9wsi7lwoGxh9Hfshft3ftOfsV/D+4bwN8Ql1bSdO8QQQ6 h4D8TaXqUyhZIVkPkz3BWO2L7iVijl3fdYRvzXtSo+9dHy6rSlofu08UbAqBxu5qtJZRtwVX/vmv nj9jL/gp3+z5+114S0u5Opx+E/E2oTPbt4X1q7RZmuE+/HEx2+aR/dwGHdRxn6NLL6/rWexRny6P CXwVX/vmmf2Jbk/cX/vmtPg0hK9DQBSj0WInAT9K5T9oqXSf+GOP2gdJtr2Frn/hR/iQvErDcF+w yjJ9skVsfEvxhP4P8G6hrFlaPLLBau8ar1JANfEfwB+KXhP4s6R+1Bqlv8SNR1jWpv2bfEzXum3B Pk2CBNpUDAAbO3jngdeazrSSpyXk/wAjahFyrRfmvzR+NXxLsTcaNcBF/wCWOfyryOyObjDHvXuX iu1aXS5oGHKrJHtx9a8Ihfy9RaA9VkI+nNVw3W/2WUbnuZnHlxHqex/BvSJb6VZok+Xua+kfhZoY j8Z+HyY1/wCQtbZwP+mq14J8Er2wt9NhPmruXhua9/8AhlrUH/CaaC4cf8ha27/9NVrys7i/rCa7 ntYGUpYey7H75/tAv/xdrWd3Z4v/AESleb3citqCHf8Adt5OP+BJXpH7QilvixrAA/5aRdv+mKV5 vqMafbQoH/LvIP1SunEfE/U+Sov92jndSAJmP+1L/WvbrH/kFwEZPykfkxrxm5gaVpIyMHz5MMx6 5Ud/xr4z/bC/4OGvBnw5mvPhr+yh4Gj1jULK5mtpPGHiBv8AQiyOwLW0EbhpRnO13ZQQudjA16WT xlJySOLMPss/Sy+1Kx0m1k1XVr6G1tLdS9xdXUqxxQqOrO7EKoHckgCvi/8AaQ/4K3fsZfACObT7 Dx5/wmWsRZA0zwmomj3Ds10cQrjvsZyP7pr8gv2lP+Cgv7Tv7T1yX+Mfxc1bVrdJi9vpnneTY2/+ 5bRBYlPPULn3rwnVfElzcP8APKzcf3q9x5fGq06j2PNjPlPuj9p3/gu9+1F8TZLvSPhM1n4B0iRW SJdH/fX+092u3GQ2O8SR4Pc9K+IPGnxF8bfEnxBJr3jLxTqGqXkzFprzUb15pXPdmdyWJ9yc1zt1 qDySbnJ47Zqvdww6nZtC7si/3lbla6oYejT+FWD2l9DUudTjWAyu/wDDisvRfEl74c8U6d4t025a KfTNQgu4Zk6o0ciuCPcEZqi0MyBbd7x5lX7u4f5zTpoVa2bjGVPGK1l8IH9Kn7OnxWvPHnw30nXN QDSTXFlG87NnDEgZIrs/G3/CvYPBuraz8Q5LCHQbXTZbjXpNWRWtVtEUtK0wYEFAoJIIOfQ9K+UP +CVvxNm1f9m/wXpHiO4aZ7jw/btp94xyzFIl8y3c93UbZF/vIxHWMk8f/wAFp/2mPiNoHhbRf2e/ ghp99cxzalb6r48vNLn8uUW8LrNbWKsAeXkEc7rg5SONf4yK5JSjKiYxpzhW93Q+eNf+I/7Euk/t ExePfBX7Pmv6x4FkvGl03RW121TTbxhEJkkLoJBbI8eXjs7h49+0qzqP3Z/U39n/AONHwf8Aj94A Xxt8ItbW7sbO5axu7MxiKfT5k+XyJYusRAHAxggccV+HA1fQZDca1datZ3moWdu6Xl/eabHYagsH lT+ZNqVpkQ6mg+ViyF32rlmH3a9f/Yw+KH7Rn7IvxnT46XPh7UZND8QrHDrnhi4k3m90wEtEN2Ao liVh5bYBGzBOC2eenGFBuysehWqV8ZZTk3bufod/wU51CfXf2WfF3gizuPItZ9FmOpSZxmPbgrn0 wTmvwR+HnxHbQ9Pj0+6kZIwPlYnIHpnHSv2//bb+IXhj4t/ASx0nwHqX2+3+IE0cNtcR/KVslIkn 3KeVPAhZeoaQjtX4Mm3CzSBW+7IwIXp1NdmFrT5pHHUpx5UenXfiu0v4Giu5FaGRfnYHt65x1rL0 3xzq3hvUkvdB8QTRyQvut7q3kKMvoQRyp+nQ1xcYkaFrUTvGrjG4fw+4q2IvsVpHGCGVRjf610y5 ZdCVofZXwK/4LNft2/BmC30+y+N19ren2+Amn+Jo01CNlHRd0wMij2V1r7e/Zt/4OKvA/iSKHSf2 jvg9JptzuCyax4UuN8R9zbztuHqSsh9hX4u293iLk1Ys9ea3l27iPfdS9jTfQmVOMuh/Ud8Bv2pv 2f8A9pzR21n4H/FTTdc8uPfcWcchiurcf9NIJNsijtuxtz0Jr0AowH3zX8s/w6+OPjv4Z69a+J/B Piy+0u+s5RJa3mn3jwyRMO6shBB+hr9r/wDgjB/wUZ+Kf7aXhvXPBfxyv7O91zQ7WK60/UobUQy3 NtlY3EwX5WcM8Z3AAne2egqfq8lByXQ4K1NQ2PufNfAn/B0kMf8ABJHwaP8Aq4jT/wD0x6vX33jj OK+BP+DpQ4/4JI+DT/1cRp//AKYtWrlrK0F6ovL/APePkz+e2InOM1LVeNgTzUgODmpi1Y94kp0T BJFZjwGzUfme1NY7qq7VmgPprw78RPCehJY6hovhO51TULqzUhZiCvnZwHHHGFwKqeIbPxkbm68R +NEaKa4crDDK27AI4A5OMDNcr8F/E2oap4ejsre7VTZzKJsKBtUYx+eK7T4yfEMeMYrLTJYvIjt7 cjaoCks2P8P1rxY1qkM2q4ptuSu5PzeiSXY92jTvCEujIvgNo7av4802e8K/vL5W9PlB45qP9s+/ t734331lazM8dnCsfzN0bqfw5re/Z5sUPjbSbkz7Y47gE7uwXmvLfirr9x4s+JGsa1NMrm4v2CyB cZUHAP5CuPA4jmjVfXRfj+phmEP9ogn0Vy14V0+8m0JLNov3N5Jt3N0bHX8uK9S+BRc2Ota7Z7W+ y6QFhbPG5sLj9TXH6DCljBo8OOI4GnbK9mI/+Jr0X9mfw3Ff+Ck06C4huBqXiKK1kkXIDRIcucEA +lefjJc87GNT3Ypnp3xykbwb8J9G8MNNhrOxEszf3vKhx/6Htr57+BeI9N8R+LJ2bMNq0cbr/eb/ AOtXqX7aHiwTSahplu4Edvax2oA7Mx3t+gWvJvAkcGjfBG+vmB828vMfK3TFfM5pJOlNLq1Ffqe5 ktK0U/VnL+G7X7fq2oXaru8u3cgY65qx8M4rTSbaTVJ4t8rSgQx9gB3Jqx4G8q08J6xrM1srOqMq yM33cgYx78mnfC3SHvdFuLsAsFuFFbU5fGuiSX4HpSV+V+Z6J4f0i9vJnuNcuPN2NvWBf9WpPPTv WwyCLXmkVflNvG3twWFSaFbHfcA9toH/AHzUdwZ4AzzN8ot149/M/wAK5sHWaxkGujX5nRiKf7mS 8n+RqtABnK1FLEB27U2XVYyzEHNVn1RXO3P61+v/AFuMup8H7GQk9upG4GsnU8IuPetC4v1C4z+t ZN4/mvxXHjsWnRsma0qbizT8CWa3HiKzJX5ftKH/AMeFf1L6P/yMsZ/6ayf+gNX8v/w5sFXVbWTP P2iP/wBCFf1AaNx4kjH/AE1k/wDQWrxsLLmlIjHfZ+f6HzT/AMFZpTb/APBNT44Tg/d+HGqf+iTX 8mcmvT7uM9f71f1k/wDBWxC//BND45J6/DfU/wD0S1fyWSWbBiPevXofCzhiWE1+5VvvNz/tVoWl 9LcJ8x5rFW1+fvWzpVsMAGuiLlYov2TyB+T1rpNGZfKyea5+KEqMgdKtWmrS2K8DjrWdbmcdDtwc oxqK5tao0a2xdQFz+tYumDfqALdOtS3mrS31uo2BfpUWkZE4Y1hTi4wdzpxM1OpofTX7H89jpGl6 zrNzKFbasa/Sr3hS+/t7xnfayp3JJcMVPsOlWP2btP0bSvghda1fJmS4lctn+6BR8LrJGtpLuOLA bJ+mTX5xntbllUd+lj2Mlp80rnJfGW4e712OzjJ4IrW8OK0VnGp9qzvHNus/jMA9myPetK2ItlwT 0FZYH3cHCPke1W/itlzVGUKMNtyp6VzN8iRTMwq9farPduUhH3eKx728ZZfLmQ16uH7nBW2Jo8Pz is3xjGP+EduuT/qzV62k+TOao+M5APDd2T/zzNehT/ix+RwVv4bR836iALyVQf8AloahJwck1JqB Ju5Gz/F/WoWOflr9AjJ+zR8w/iGs3qaWPPme1LsNKi4bJoHrct28QYcLXp3gfTRp2iRBlwzctxXn vh+0N7qENuP4pBmvXLSO3gtt7/Kscea8XOq3LTjSXXU9TAwv7z6H7+fs5SD/AIdsfs1kH73gW6/9 KRWoshDda5/9mq4M3/BNL9mSRW4bwHdH73/TyK09R1jTtEsZtU1m/htbWFd81xcSBEjUDlmY8AD1 NeHV0nb+tjj6t+b/ADNWGYevasT4h/F74bfCbSP7c+JHjXTdHtzxHJfXaR+YfRQTlj9K+Sv2gv8A gpdruutb+B/2JPDK+MNWvdTuLBtUhTdHbNDGGeYbwIxEN3EsjBDtYgMFJHwnrP7U+oeNdKvNX8dX uoax4s1y4urOPVfEV7Z3NnfWCgrNHbb7SOWxkyR5U6OBvRgcYFVTw056vREyrRjsfevxz/4KPfFP xv4J8RR/si+BBNc6bCfKvr+9thdMqHMsv2dmYRRhPumQhnZgFXI5/OD4o6/44u5dQ134vfFjUvGO peLPC8d5pNss2660vVZZvkhvBOpEeyKKYsqZGxkxtDAjS8P6rFaa7dfD/QvAvhfUL7xgIdJ0zXvF Mk9zHC9yMxfurhv9DMqsClwm7bjhjhiuLrfwY8bar4C8UePvGWs6TpK+E/FFr4L1TTV1szPbyfvP MeEHeI428hIQ7PsJJywBOO+nRp0tjmlUlI43xF8JfG3hLwrrmp/ELWLXwvdabb6bqV9o7IBcTtdr i2SKEcLvjDTSHhQjKCP4aoa7YeHtPnvvEKvqGo63c60iaRDeMk1rNpqqX8ou3+rkRo0wuMGPbtBB NdH420nXviB4htdI+Jeq61dXV5paRy6jeWjLdJHp0bNGWRj8zC1zEE3YJWNgxVgxt6XA/wAI/HXj j9nf4leJdT8KrcaWtnBpeoaDBqAinjhD20bNvU20pMjqZo+AZSeOWFuNhRcTiJNc8HfDL4k6L46+ GGuX2p2tvBG1xd6syRzX05DLPKsS5MUZYsqK5LELuPUgff37NHxX8PfGDQpLTRLxZC0SuI88r7Ed j2r82vCPirV/B9nqGrado/8AxKftUVvHbXTq0UcwH3XSRWWTI5I4YkZBAzj2fwP418a/s9eKdP8A 2m/hh4TeHwde6t/Z19bw3TTWcN4qh5rISEk42/vYmbJMbL8zFWNefjsCsXT5o/Etj0srzKWBrWes G9T9Vvhl4Xu9Kkj1JNMaTaquksa4YDuDX0x8IPE4dY7WZmUHHDGvMf2dPE3hD4vfB/QfjN8Pbj7T outWQlhdlB8lwcPG3oysCpHtXqPheTSdNSS+n8mOOMb2ZlwEHc5r5WUJqVmrNH3UakXFSjqn1PQZ dUSzu1dVAVh8zetcz+0D+3H+zx+yF4Fbxr8bviJa6eqxs1npokD3d+6j7kMI+Zz0GcYGeSK/P7/g oz/wW4HgRtS+D37IumR6pqum/Jr3i6W2862075ghWNeVdt7Ku9vkDEDknFfAF14Z+LHi7xDrPxy+ JXxu8D+KPE+hanAU8KeLPEUN3ca2kjlJFSBm24QkAwkxvg/IuVFetg8nqVrTqaL8Txcy4gp0U6VH WXfoj2b9uv8Abt+Kf/BU34oaXpmsXN54E+E9nqgi0dWsJrvDswi+2XCQ/NOVYhT5YYRGRVwS4J5H xTpWufBCbw/8TPF2leG/iB8M/Ct1N4Z0G/1vUI7mTxFFBNK5tYYIZfPsf3rTSI5CPArqCz8RtX1n 4mw6t8OvEXg/V/iH4/8AsfhXVNJTwD4Bgs4osa1fpObuCOdIRLb2wCyARRhHlBUNhxkUbPxxrmo/ s/6t/bnwB8Dw6rpfi1hH420nSTJqMNx9jvpxZvclnV3ElvHKpy0rgbSzcgfSUqdPD01CCsj46tWq Yio5zd2yP48/EXxr8TPGcep/FKXXta02aNdJ0DTzGJtUuLGA7dkqBixlSIWxNxJtkLxISrYONb9o D4pfFkaqulaX8c/HV54RtxZx61pvi7TXtbjU7dhutbm70+VxBcuIY0jyGbctsj7hnCNbT/g9dv4F 8cz/AAW+ImofD3wt4UtE+JNn4fmEMrah5rtdXkt6vmgRPLKDGrFBlWXMZBJ6BPjrpnxT+Lui+EvG zab498FeH9PvtC8FzeOtYbTm1TQLiYrbJdXkSsY7mzkeNgZAdgyfl2qSXVxW8y9rHxK8b654su9C +y6H4U+GXiz4gKYTo/h6NdM0+Gx/ctOoKM73EJnjnljYlwLdSd0e3H2l+wP/AMFQfHPwp8Rr+y58 dfiVqPxO1awY2+kz6bptq7ahCORPaXwvpDqWTuVYxGGKquGVtyH86bvwr4w8P/Ea4+GPxBi1jTNH 0nx8ureKJNPmXUbawuoZTb3JSSBUDSMrbFVVLSMYsEg5OlZ+ItNTWtU+Gx8Z3msWdvqFw+j/APCX RxsbTzluJogcq5t7h4Le3GQG8ubKk/MxBKPMiFKx/Qx8F/j58Jv2gPCa+MvhH43s9Ys95SdbeQed bSA4McsZ+aJwQQVYDkHrXYuBjdnnFfz0+Gfip8efgk2k/tIeD/id4jg1y9uI7bT7bTdJurUTW8Eb hRPNLI1rfoWCNiF5mcFzIwztr9Pv2W/+Cxvwc8a6D4f8L/HLXrS31u+8iyXxFosckthqV2LaJ7lx FsE1sIpZDHIHTCHDEhCGGEoOJqpdz7N1jTINWsZLK5jDJJGVZT3Br5yj/Yd8Cfs/fD/9pX46eEZ5 I5vEHwF8R2dxacbBugMm4D6p+tfSNjf2ep2keoaddRz280avDNDIGR1IyGBHBBHcVi/H3H/DHvx0 4/5o34h/9IZK56y/cyfk/wAjooP99H1X5n83Pia3DXt7CBjbOSB9QK+c9cRrHxDdY42ztx+NfSni lD/bt0oB+dFb+dfO/wAS7c2HjK9hI+9Jke1cnDUrNryPos21s+zOt+G1/qiSCWzZhnt2r2b4a+JP ECeP/Dodm2/21ag9f+ey1518ENGjurKOQoPmAzXu3w68N2x8a6DmIf8AIYtj93/pqtcWcY2McVyW 6nuZdh74Tmv0P6Iv2gV/4u1rG3+9D/6JSvNdRRjqMYBxuhk6fVa9K+PwZvixrGT/AMtIv/RKV59e W+7UIsf885B1/wB013VtZS9T4mj8C9Dw/wDbl+LP/Cjf2R/iP8UYrrybjTdCu006TzNpW5nRbaEj /aEkqn8K/ne17UZDA0w3ZXDL83TH+cfjX6af8HCf7S19J4n8N/se+Frzba2//FSeLdrH53cmOzgb /dVZJSvQ+ZGewx+YOt5MLIo/hxX12SYeVHB88vtHk46tzV7LoQ/2k0qK6ycMuetQzXBfkGqOkyM1 mofqpK49MEj+lTHg4Nem0cYSNnjdUCXSC6a0Ln5lyvzd6fPuAyKpy2czSrfoD+7bd9fapAvbKVwV TOPzpUAc5z/CDUjKCvAoZUT9ef8AgkbrS69+x74ftJ2ZlRbiEsrYaGWG6ljUg9mCqhB7cV7/AOJv g/oup3s2sagJLq6uLprm4urzDNJIxJLNxj9MAYAGABXyX/wQz15dY/Z417w9JMTJo/jSdY48/dhm trdx+brKa+1Pj34gtvAXwR8Q+LLnVVsPsuizMt60PmeQ2w7X2/xEHkDIzjnivJ5uWTj2OiS5opn5 a/HyTTfEnxP17UtN0a/vND1DxNJFa2dna+VdT5hk8jT+IpCLUo8c9w2Qy/aURlDKCfub9li68MfH T4RW896NLutQ0Ob+xPEEenuJbdby3RFYxOMh42BVg4JDZOCcV8G6tfWP2iOLW73VrVLBLfT9Qmun jl1TS4pmhMejIMyC4u7oytJcyBVCK5UhRvib3b/gmN8Qrrwz8eJvh/fWpi/tbRI7a40vS5lbS/Ds lvGLi2sVcuTNcFZbpnYAlW+VizAhSUkTFcux9Yaj8HfCPhRIY9I07yo4pnljj3EqrHk4BPAJJOBx nNfgvq8aJr98kK/J9ulC8dt5xX9D3jqHbbC7xkBvfmv57PFcAj8Zawipt26rcjb6fvWrrw3xNmdQ oKpB+7U1/KY7Harcs6jH40KuOtV9TYs8EC/3yzfhXWZk8L4iXJ7VFM4D9akGQuDUNyOcge5rTYi4 25vZBC0aSEbsKuD6nH9a/QT/AIIp/GpPgd+0J4b1rU73ydP1a8/s/UmYgKIbhhDk/wCyrOsh/wCu Yr877nLX1vGv/PTc34V9Q/s83Nva+ELe4LtGYFCvJnHyE5zXsZTRVf2sH1izgzCXLGLXc/pWZCgM fdTg18Af8HSw/wCNR/g3P/RxFhn/AMEWrV9qfArxnd/ET4K+D/Hl+c3GteF7C9um9ZZLdGf/AMeJ r4t/4OmQP+HRvg04/wCbh9P/APTFq1fN4qPLTt5mmX/7x8mfzyr1qZTxzUJz2qRGOK5VI94kyD0N TWen3GoTrBaIzMeOlV1JLcmuw+ENpFc64olXPIranaUrMOpufDr4f+OfDmoJrlk6rAV/0qNwdrx9 SD+HT61patqU2p648w+6OenT0H5V6R8QdSsfD3w9isrUhbi8kVf+ADkn+VeY6ZK8zhyo3M3PvXi5 5iKNNKlRWr1k+/ZfLVnuYCnKNOzfodp4Q1q98OeHNS16N9rW1m6xH/bfgfrXl73DBlmYfNI+efrm u28W6utl4Hj0aJz5l5cZcY6qvOPzrib1oI2iiYHfjOK8jBx9nT9XcnEv2leTfTQ9IW4tbeGKae8W POlpHCvdmIY8fhXvnwF8DWVl4l8N61bq8Lw6DJfXse8iMmT5Vk29N3y9euK+bfDFhc3FpcaxezNJ /ooWFWbiMN8oA9O9fXHhS2Xwv4f8ReKpp1YWek21hbpx+7QQqzL16h2auTEe7Uu+xy1dZJI8B/aM 8R/234guI5Jebi8kmb3XO0fov61m+Nl/sT4Z6RpEaCPzLfzpF6ZLdjWP49n/ALV8ZrZM27DRwjnP oD+tXPjrfCPVlsYpt0cNukaIrcDA5r5WtGUqlKD6u59VhI+xwz9LGXo9q0Xwu1LUFk5kkVWT8a6D 4Pa5ofhrwM02rpJLNe3bi3t4Y8s23Az7CuZkv4rP4WfZxK3mXl2rbcfLtBNdp8E7Kxn8NSRTwpJJ HL5aO33hkM5Heu6Lapzb6y/Q6HHSNuyOv0/xdotpGJ9ShmsVmKg/aEwFbptJ9as629vLEFR/vRs0 ZXoQCtNsNlz51ndQpJHJMy7WXjAHvVe8SGHbaxhtkdvMsfsPl/8A1V59Hl51bujprc1ndilN67g9 RPbkHdv/AFrJS/1GNB16U19Vvc7WzX6ZGniOVaHxj5bmhOjKcc4qOC3aRtxXinWLvOMTdatLLBF8 pNc2I518Wgo7m14SujaaraDB/wCPlP8A0IV/UFo//Iyxj/pq/wD6A1fy56FdRf2vaYbP+kJ/6EK/ qM0j/kZo/wDrq/8A6A1GF6nJjvs/P9D5r/4KwKH/AOCbXxuUnr8OtT/9FGv5Q5rEYJIr+r7/AIKt ru/4Ju/Gzj/mnepf+ijX8qLx5HIr1aL904o7GL9nVWPy1cshtQA0XMKq+CKITg4roHY0o2+Xiop0 Yx4xUlsQVHFTmDOBjdUtl0/iK8UZSPBGKuaLb5lz2qncFg20GtjwdZvf3scEabsvj9a561RQptnb TjeZ9IaSzeH/AIEWdkp2tcRZP/AjXSfDe3SDw+j7vvYrm/HbR2XhjR9DXj92gb+ddV4etzbeFl8s 8+XkV+S51V54ya+1I+tymmo0bnL+LtGgm8WqyDLtzWfexXUWptbuCFXitDw9Fdah4oknuWLbT8oP 1rQ1/SNkrTMPmzmtsLKVOMYPsd9SN7s55tNEHzwgZbrWRqcZe9YOvTityS5+U4H3aydTbf8AvQOW Ne5h5WPNqR5kZcyTRvujX5ay/HN8w8J3DMcZXHNbjqwXy3WuX+LU8Vn4VaNf4jj9K9TCx560V5nn 4j3abPCLnJlY/wB5jTME9BUjDccmjGOAK++S91Hz/KR4PpRTycdRTM+1G24NJHWfC7TZL3WTNt+W Nc16F4jLafo5iDfNLxXM/B7TZG02W8UY3thfeui8XTKLZIp1+5/Ca+Rx1f2uacvbQ9ijD2eBv3P3 w/ZoItf+CY37MO9gAvw+uss3/XyK/OT/AIKA/ti+JPj5r/jT4c/DH4m6LZeFdFgtdLsNJvreOWbx FqTXMfnSQhlb9zFEXZpDtUBBz8wr6y+PfxY1X4R/8EE/gj4m8P3X2fUrz4Zz6fYz7gvlSXN4sO/P qquWHuvFfmB4LvPh1498U+Kvg58NPhxdal4o8Qata23w4hS5igjtbQtIZZtRLACTcnlsI3lCJ918 BSK0p01Ks5P+tEeHUnaNvX8yL4hy/Drwr8ZvEHh/QfFkfiTwh9ga4s/Elvo1wlleXEenHzdkQlSN wkjygMB8x5wAwrv/AAv4Y+Hv7V9/p/wovfiLPb/EWx0mKxbUNR0fTtG8P+HvDMVu09yEEbcXRMpU sQcM0hz1NeY+NPgz8XPBXxOvvhtf+Db+S701jda5rWtypdW8tvCRL5aNAzQrE5VV2q7Fm2ruUfLX Yap8DvHX7RuhfEz41eFNM0jwva6lcxeIdZ0T+0FS8s7XbPJcQRWr7ZZbaOQpKzIpxGEIViuK6znV 7nK/FfxL8WPHE7fErxbq+i6t4W8L6bZeF49Q8N2bfZ7BLSVZLOzjn8tI57hgpw4LnYXc8DAuz/Av XPh1f6tpP7Vfh+Twjoe6K31SbwzFaXs9sbm2klhlnKO0sm2cWrFWcH72BnpzWkaF430L4R2PgHxL 4mWTwrd+OINQn02Q7baPU4IbmJ4i7YVmaJrc5Bw0dwjdiRV8KWHjK7Fq3xWguNNGqatPFdSeIIWg GoLd+QA0YcDe0bxrKScRqqruZRgF2Qj0Lwfo3jbx1oMvxS+NXii9m8N+GPAv2DRNbt7UbJZrOwlM NmVJEwhuLZ5F+0Mo2SFFydmKyNU/aH8b32p6l468O/E7wvrni7xFpcem33iDW9NtRdXunoFQRyR3 EZSC7wI43kwRIigq5KsTvftRXnij4dfHHxXB4/8AhPpul+I9UnTUJvFHhrUH8q1iSAW0ttY4V4pb domM21hnZt+ZStcRD4e/Zm0bwX4s1a21fW/EvjjxHaGHwHDo+gx2ek24eTbczSeZIXRkiEg2bFVB JuU4CsM3uUcpceHfF3xB0bxP8TLz4XaTfWen699n1qxmh+x/2RLeFxbOTFLD5uH3qDIMKVG4kPVy 58DaZe6/pP7P+h/EC78WSapcW8mm2emSJYWlrqLvHarbzNcM6rtU7TIcKCAAWDEjT1r42+LPiv4I 0efXN99qEOm6TpcNvbMsUd++n/bgk1++4b/KjkhYkjkBMlRljh+DvhF8Mdd+Jem2PxA+Il9YeHZL dG1zUNB06W/1C7J3SGWO3UEKjPtCmVkJRRIFycVXW4j9G/8Ag25+NaD4gfET9gj4j61azNE0uq+G 1juRLG1zA3lXiQv0dWTy5BjgiN2HU17P/wAFpfjHrv7KH7PepR+FdRaC+1eVdOsXjO1g8mSzjH91 Ax+oFflX4Ml8T/AX9vbwf4i/ZC8X6pDcatqlpH4T166017OS7NwRbu5tpkJjDNJIhA3ofmK8YAi/ bP8A2kP2xfi94+fwZ+2x4r168n8O64z/ANmXVtHbsnzbCYtsShsx/dYgg9cYOK8utgY1Map3Vt2j 3sLmc8PlkqbTerSfbqit+zL4o8BfDf4g+HW8f2mreMtP8TahaNrHg2HWoLO0vJ0k3W4uZY5JZJES V0co8cRbDc8V2Wq6Z+yP4F+MPxA8O+KfiVZ654LtdF1O20bU/DiTPNqmtbZYrZohuI8p1RXeSRnj HmEqSzfL5z4U8eePfHfiVtCs/DutajJ4q1JbXwzBdTtJNHCwdGjtriVZGSZ8ohMYweQAMrj0z4tf C74c6b4Pi8GfFvw9o/wl1D4deH5Ls+DZ11CTWPGN7cOMOZJ4VRA3lKm4M4Rd2Bj7vrc1tEeDaUtT zfxR4/1f4Mxw/D7w9cS3yvbwzahY+IobTU4YIXjing+x3PlCSMFJGzJCUIDZUjOa9Y8E+NfH37N/ grwb4g8Ip4X1Twj4mRr/AME6Hcql+1trU8sto1/c28oXzLq2WOWJN26IHyyOrGucvPjtNp3gfUPh dqvg/RXfX7wr4f1mezjS+8M3ghtZ4ooLoDzViQ3EtsyMSFDA8FDmzpvgjwn8TPgppeieOvHvjDWP H0cO7SfDugeHv7VkjtBM8kt1cT7/ADIIV83yyqhiGiY7GwMQ9dyomb4h1b44fsufGrxR4K+Nugan 4P1zVNLm0rVY2if7BqURJAaaAh0ltm+Vh5I2KFAVCCVHonw68Ga18PdJ+GXxr8U/sqeEIvhaniPZ 4n8QaL4g/tBfFKyhopbcwXNy5hPlrJiHZHyNzbcKRy3gb4UeG7zwj4i+Mfi39qv+xtM0HT/tL+H7 zXryS/8AE94ufKgt2e2hUK+2NCw81o+SRjGPLPBXxM0z4TfF/Tdd8V+C38XeHbq1hudX8I6lqMkc OpG4tF8wFhuIcSPvR8FlKp6UkgNjXNeuvjDpuu3XwfsNYgsYdcCaJoa3Uk00aSXXlWUK4J3yPDMY 2AyX+ybjk812F34Gu/gJ4s1bwn+0Z4C8SRaX4R1LTNF8Q3HhtY2vdPv7nTZJInjcnYzpPb27ojMA 6xsMjcc43jzw1c/Aqx0n4g+IvhPefDix+IF1d3ei6MmqXk8ttYwMBFJJE08U335dqszDIjdthyFq Tx34g+I1x8M9HPhz40WyeHde16LUPEesTatLJdS6xb7Vj1WcBZLrYVYLFk4SRZchXwBWxJ1eg/DO x02DTdP+KnxWXSoLH4rafofijwQ+nvLf6JZFJmlvxY+Y6iN3u3jKQ5USLxyyCqeh6x8MPgP8OtU0 XQ9c1rxd4kbXfs/gvVNL0tYNHdXYJPcwXcUy3S3DRpGER0Hlk5KZwRmw6r8NNK+FOo23hPVNa1D4 ueJdcaPUfGGt+JrCW0uNPkVt8MMUcssz3FxI6K7PnaByyBmp37P/AMTdZ+GUGvQeDfhx4ZlfXtM/ su8i03wze61qmmGZJFMkbzOY7W4EbTL5g3Mu0/uyQanlDRn35+wX/wAFJB8AdZ8M/DSxtNTuvh74 l8RQWNzJ438UQ3F9puqTtNFc+RcRqsX2ZJ7cPmQJvF0W+TpX6cfFHxRoXjT9hj4yeMfDGpR3mm6p 8D9cu9PvIWyk0MmnyMjqfQqQR9a/AH4S+L7D4TaHq3h638LeEzb/ANmy2/h24+KVrDZtpF9gsuoa fPuMsk0bMd0UiGMuNxEZxEn62/sVfEbWNU/4JUfGj4QeLtAl03UvBXwL1RNPEkkTC+0m40qSS1vE McjqUYrPEBu3L9nIcBwwHNiIRVOXo/yNsO71437r80fjn4qtRMWmCfNXhXxG8PrdeMnnkixvVT+l e+arcK6rG5+Z+nvXk/xFNtD4lR5l5aEV5fDslHGKPkfYY2HNG7On+CulxQRRwZ6fw19I/CnT7SDx joTlFz/a1t2/6arXzD4N8SW2kMjo+3gZ+te2fCL4p6U/jLQY5rna39r2o+v71ayzWjT+uczXU7qf PLD8q2sf0L/tBEj4t6x/vQ/+iUrgXUvdRIyjDbgv5Z/pXoPx9APxV1gkdZIf/RMdeVfEHxxo3wx8 Ian8SPEfGneH9JvNTvOxMcFtJM4HuVQ12zXNV5fM+Mg+Win5fofgd/wVd8TXuv8A/BQT4sXuoXPm SQeKm06HP8ENpHHbIo9BiLP418w6lmQMGFdV8WfiL4h+K/xI174m+MLrztW8Q6xc6lqMmchpppWk cj2yx/CuVnLPuBr9Aox9nRjHskfPTlzTbMnSg3mXERP3Zs/+OirXluzZAqGyQrf3nP8AcP8AMf0r QiUbM7aVmHMVvsju341Ze3QW/lhOPSpExnNKxwuTU8pRmWLAbov+eb459O1WjyMk4qpJ/o16rk/L INrf0qcTZTLr+FSNH6Bf8EFfFaWvir4jeDJpd3m2unahbpk8BHmjdv8AyJGK+7P2sNZMXwV1i/vf EUOl29nYyTSahc25lW32r/rNgI3FeqjI+YDkdR+Xv/BF3xwvhj9tmHw7PNti8TeGL6wClvvSJ5d0 v44t3/Ov0y/a+1U6D8AvEmtt4nXRFtNJmuH1iS0+0LYhUz5/lZHmbPvbcjOK8fEe7iGl1OuPwH5x 3N0mlwWtydSuvD8mj6elw11eXTT3PgyxmW0LX8p+0kT3d0VAQY3LuULt+Qr0P7P95H8OPjj4Fntt ES0bR9S0+UaBb6oq2/h6wuGihk1K5k8/bNc3iqV8krmPeAABsWs2ZpNIc22mzNpl3Z27anp1nql8 J/7LRop92uaozXDCd3Ee6Kx5MZIIU7sS1NbukFxajRxNcxrcXGtaLpd5qRFzeMJL1pPEN8xuj+5C nKwM3A3HGN7MbgfrB4xVn8OK6pkgEc1/Pn8T4JLT4reKreT70XibUIyp9rmQV/Qneta674Ht9Ws5 kmhuo/Ohkj+66MoII9sfzr8Av2iNKl0b9or4gaPKObXx1rEPH+zeygfpXVhPiZjU2scmGbPSq1wq yX/K/wCrj9Pc1Z8xc4qrAPMvJ3K/8tNo59Bj+lehExJ1WRhUdxGwjIarUaErjbSzWMjx7q25ZWMz n5FZNWgwf4GJ/Svoz4CXxOh3Xh13bzYbESH2y3T8q+fIvKh8S2sl0pKD76j+7vGa+i/hTYWEGrXm sWB/c31viNB1X2r3chpy9pJo83Mrezifvr/wTc8bJ8QP2Ifh3rO795Z6L/Zky4x81q7QD81RW/4F nvXzp/wdMf8AKJDwb/2cNYf+mPVq7z/giNrDah+x3dadK3/Hl4uuFjHP3Xt7cn6fMHrg/wDg6WAP /BJHwbn/AKOGsP8A0x6tXzWa0/Z1pRXSRtlsuaun5f5H88dORscU2ivLPoCVGGetdv8ABkZ1tSf7 wrhU+9Xd/BplTWPMbkLzVwly3bKpq80eh/FDUvtupw6b5mVtYQoX/aPJrB02MvIAoqPWLyS/1Ka5 DZZmL5P6VPokckcayF8kNlj+tfGYir7avKT6s+ojHlgkip4tl1AarHDJH5kEMKlAvJB71ka4qS6l G0B+XyUP5jNbt7MbrVvNf++etYl3FaJdR3UZbbNIVZR0VvT8etdlFxi0ebVXutnqnwp8OT6xoNta 5+a8vLeED/gYOP0r334gXh0T4F308bbW1bxFcMp/vRGZ9v4bcV5L8FGFl4b0vVVGDBePPu9PKiZ/ 6V6R+06x8NfDPwv4UWXm3sS83+1hAM/nXk4yXNGq+2n3mMI82IgvQ+e/DOzW/iLZ7ud195jbuyqd 39Ky/idqv2vWbqZpdzMzfNn3rd+Dll5+uX2tMuf7P02aUN/dYjYP/Qq8/wDF92811JuJyzc/nXj0 qaqZjb+VL8T6mcvZ4f1Og1FpZvAOmm5DLCs2BIq9V69e/Wu9+Bl/aweFNU1S6BWOO6LNtXOMKAD+ Veb3+pyXPhTT/DsExb97uEKjv/8Aqr079m+1jm0LVNOdllYTbj/dwcjHv0rSUeWi7/zGsfet8jsN Ovf+Pe5lQbZY8rhTwxFFrbhjCQ+7zEmb5j1BINT3Vox0crcR/vOFUKcYbsaQRLaXtskUe2GGF0Vc 9Pl4/lXm0eXmT8/1OurdxaOn/wCEDs5bWNzb/ejB/SqV18ObYn93EK9EsrBZdLt5NvW3Q/8AjoqK 404r0Sv2CliPdV+x+fT9pGWh5w/gGSIYjT6c1lap4B1N2zHur0y4gnjbhW+lVHkkQ4eP8xWdenTr bkqdSOp5zovgjXItYtWZ5Di6j4x/tCv6ltHyPEsef+esn/oLV/NvpEsf9rWu6Jf+PhO3+0K/pI0b /kZI/wDrpJ/6C1cfsI0fh6mdepKpa583/wDBVUZ/4JvfG4H/AKJ3qX/opq/lXeBSPlFf1Vf8FU/+ UcHxt/7J3qX/AKKav5WQSDwK2puyMYmfe27A5wKrxxsDk1qXUbSLnFV/s2DzWvMX0JLIFRg1pW0B ZenWqdlGu7OK3NKhjdwHXiiUvdHT+NHP6rG0cyoo5Ndz8HtMM+oW/wAv3pl/nXMeI4YjqGE6Z7V3 nwaUf29aqv3VbcfwFeNjKj+rnsRgoyu+x6R8Qbo3viax05WJ24+X6CvSYbRLLwwuV/5ZV5XZE638 SVQfMFxn2r2XxBAtt4cAUf8ALOvy/N5+9CH9bn1GD/d04ruzznw27zeKZhG33aseLbq9srsM5zGx qp4DUz+K7p/9rFdP4n0Y3cJymeM11xfs6kb9js+KLOJkmjbMkffrxWbeTReZgJWlPpb2AZpB8q5r HvBvLNg4617tCzPPq6Fe4d5psj8q89+OepbLFbFT716JFFvhaUnha8Z+LmpDUtcaEScR8V9dw7hF isck9o6ni4+fJRfmcN5bAdaVBkdKdIq4zUbTJ0r9AWHp05K7PBUvMcwUDlartncADTmkB4zUlnF5 95HEe7AVOIoKVNuA07s9m+FWmG00G3AX7ybqzfiLfP8A24toPu8cV2XhNU0rRlRLbdJ5ICj0rznX Zvt3iSUyt+8VjxX5Xhb1Myqz7M+lxkfZ4KEUfqb/AMFGbrVbj/ghp+yD4d0axuLu51SzaOGztYWk kmYPLsRVAOWZyigY6sPSvgD4Z3MXh7QvEmn/ABT8fL4V03ULCaLVYWtbfUX1ECZLiSxt0YE2l4On mAhVLBX2lufvf9vL4ieK/h9/wSX/AGGr3wtrc1nMui6hdSSW8IZl8hw6OTg7VWTZz7ivzt8OfFXx 14R8KeG/iPB8M9PuLvwhcXGmw6lq1j58KTNLLcF3hbCPMTcbWMgfIjjwOK9ynHf1/Q+TqfEei/CU 6F4/0DxPZ/CbVLHR5tH8IXGueHdL1C/H26YWupwsLWEf6prtoIDO7OjNIThAFAUU/CPiTwN8NNPH gnwZ8NtL+JeofEDT/tq+LFvLhNd0S4SWVWW3YYWCRChZndZEkXDHCkqNTR/+GW9N/ZMafxP4akuP ihJq0urR6fo7G3iitkkgM0Ik+9ERbyRXMbKWGRIpQhMHA+OPxO+HGprqXgz9k3wPfJovxHOkzR/b rVJNVt7yATJdaaJIxlw880Mh2BBIPL+Xk1bRCZ28nxc1yX4B+LPB/hdXkj/tq2u9Tmj0+MRLf2Wj 3whkjZNyRTKkKswjYqzQq6HBZFpeM/hn4d+JviGG0/Zs8N6BqHhjS/BEOpaf/wALG1qSDUdWuNpe 9ghjkmQyTm484BYlGQi4Y5XO/oml/E3Wfhr488FQ+LbPwf4f8E+OoFk8E6f4XlvtV8S6lArW+GUA ELHAoRw7pEC4D8uWPK/GP4UxfAnxtP8ACn47fA3xFpa6r4Dub74ez3ni6O9ubC+AaSJ4pbciMwl4 zC0DbmUjI+Y5IP1OU8U6zbftC/EnwlrfwD+Fmj+Ef7Yhi0rVvCdpeSGwl1pSEEqRysfLSdJIV2lu gmycDcel8YXH7O3hv4Hah4K/Zu0rS/E2pP4mj1HVL/xFHJZ6ommS2rB9IdS6eYIZ4g5e3kPmb1yM bgeJ8QfFnTfGnwS8C6RZeA7LTtc03xVqS+JPE+n2p+16nNMkX2SZ/LCsXjDTbUBwSpYLkmus+Kvi LwLp3wV1/wAX/Dyx1Pwzrn/CYRW9n4XtYz/ZtnostrkXMUoBM1wZkeF5GkLBX2gANgQw3NKHw58I Pj3rNj4Y+G/gXR/hP4Us/DrXviBvEniC7m06CVUjklkubjJndpmaAR2sbINojZizHC+T+I/ANva2 k2kaV4ikB0m8b+0fD/hi6upo5fMaNYpoUuArqrllBcmQf6sjllU+keAdG+G0PhjwPB8fPEcLab4q 1HWNe+JGl6UBNfWmnLEotLpyqkwyvIX8lMcDYxG2Vt2Pp/hux+EfhnwX8RtSvLS9vPG/w31iDTxJ MTeeHI4rqVY9QkRT8/8Aooby+gwvy/dU1QHRfsb63rHj3/god8CvAGt+ONS1mHw14hiMNrquoi9/ s51fzjAkwRd6gxqcKCikkKx5r9VP+C8Hwf0b4j/8E9dY8Q2uiQf2p4Z1K11WC4WEb9qNsk59PLkf 8q/Mv/gnp4u0P4qf8FR/grceEvg7pvg3RrOH7LpUOn2rRtqEdvaXG67nckiaZ33b3XgEbR93J/cX 9tj4Ww/En9kXxp4QuLZW/tDw7dQ7TzkmFwOvua8HMqsqWMpy7f5n1eTUY1ssrQa3dvwR+BFp+1/8 bfHPwj0P4eSfE3WHPgXR7dfB+i+G9PgtRZ3ImS1gbzwhnknxIJCyEfwoD8xx0Euv+F/jN4R0P4S6 hY/E/wCLPxsmW5XUpI9Uj1K105VeRlhtmKNOzRoPMZo5FQOGyzqGU8H+yb8KLrxVpHiPx1e+Cb7x Do3h2xmt/Ful+GJlTWrS3uIz5GpQRs4FwttcQo7DopK5OGyvM6R4h+I+jeN9L0jwb8U7zSdFhZ3t 7vw3ey2v2a3iXzJ5HiRvMSVUDM+/LE5+ZlANe9o9UfK69S94213xPqfwbb4G+GYo/s/hvX7rXNe0 3UtI+z65HfBPJnlkYu3mRoqgMiEMvllnQAFq6H4UfHDXdC+NN94fT4oa14Ek8WfZ9IvPHmjs8lxZ 6eRbiJGjUqzQ7Y1ZyjLI2Q24hSj53jL4keI/iFr0fiPXfC3hu+vb27+26pp+qa6IZbmGZUMZlkmk STznjwzzRSkyB18wFgRXoH7RPw/s/gp4wt7rSvhLp/w5m17wvJqeh+EbfxMmtTww28Bk+1Xd2Xdg HeImGBTtJRGfhcMMPM5u58DeK/CXxE1n4Y6r8Xby+k0+71WfVvEGmtPdpf6fZSSW7GPcGCxuVnZn l+TCr94gK3WfEzx7Y+JvDem/EPwV448KeEWuF0nwho/w38H+IJLq9McMQjfU7x4QnnHYAm4MCxdf mGwg4fwv+L3ir4XXWsKI7Ox0/wAVeEF0DXptZhYQX2m30S/aAsowIrhLiKaSNmKqX8wE5AUy/sva hqPg34neK7n4ffCT4Q3kej+C9R1CfxX4kur6eztLFQITfQK87t5zM4RI/L37n2lVwaQ7nDXuv/Ap /hnYah8OPH/xHX4galrDW+oeCdIbdZ+VvcrLb3TbpHVsqRGyu+WbLH7xzbiB9G1PS/FeseNrzTWk YWljfPmNpbZWuUuk81PNLp50aKZCrKXmkIQhSKq+CPF3jvw98RtD8PeDf2lvEXhx2aG2jkaS4lkt IZYxmTy4SyBBG24xhi6gYxkYre+JHwy+D1lJpXg6z+NVvqVjY6e1noPiL7LeWK30ZuriY3Jhu7VA V3zbTicbdjY38UupPS4az8FviB8UfBnirx38PtD0VrPwO9vceKbdrSys9VsVll8qNisW1bmLc4xL CPm3KWUfLXon7VLaB8UfFujfHrwVpnw7t9K17SVnvvA2meIYIbq2v7WExHUdTtSI3xMmbsCMEMsn JOXZvOLzVfDOpLZ+Fb66k0GHQ/AIs/FWs+H7gz/8JIsV158YbBC7SGtrVH5XMKsSVWt34S+NvDPg 9PEHx/8AD6eG28QeH7e1vY/BnjXweby31SxuZFtJI42MroI4llUAMiMYsOG3DJuJPkdx8Mfgv4o1 nw/o3xXisNN1zWPEWj6nrllrF9dMb7RdD0mTbeassZZbe2jXypIraHa8m5MgKAqV9of8Em7P4yeF /hX+1JonxU1W1jh8Qfsu6x4j0nRrPXoLoWtreQG4hDwxyM1ucXDOqOAf3znnOT+ffh6I+HfiHpNj 4O8fWem2Nj4dvrXXNPt5L7zJNEvDcXFwGMdvskiNrckBgcMqoxVGOB+g3/BKTwV8ONL+BH7VXiLw Z8Y7Pxtqmrfsxa1c67q2l6bc29ul5NFMXsYftEaORbItvltqgm62gYQYxr/wZej/ACNsP/Gh6r8z 4f1qNIp7eVuTyP0ryf4v3CQeJYUP/PH0r1K/T7JFHb3LHzVX+I/nXhvx51f7P4zWIZ+S3X+VeBkN /ria8z7PHVPZ0rk1rrDouBNtxXUfC3xRKvxK8NxmbI/ty0HX/psleRp4iwu3pW98KNdZvir4ZXd9 7X7Pr/13SvYx+EdapzGVDHxjTauf1tfH3DfFbV+P4oc/9+Y6+Lf+Cv8A8SdV+FP/AAT88eazpFv5 k2pQQ6P5n/PGO8lWCR/+/bOo92Ffafx++X4s6sv+1Cf/ACClfmf/AMHEfjC+8P8A7FmieG7WXZDr nxBtY7pR/HHFa3MgH/fwRt/wGqwtPnxsV5nzFSVsN8kfiddsWmbcAfpULHjOKQFmZmb7zUyfMSGR 6+2PBWxVgYf2lcHb/wAs4/5tV2I4GKxra/VNckUf8tLcEZ9m/wDr1qLIX+6KBlgEDvQzDaahqOWf YvzVMldDuQ6kgkiYHjHIPofWobW8E8Qd/vdGFNnulcEA1TiuDb3DAj5ZOPxrO2had3Y9I/Zd+Kw+ Cf7Sfgf4oSS+Vb6P4mtJb6T0tWkCTj8YmcfjX7Vftm3t1pnwN8Rz6dfWlvcR6Pd/Zbi82mCOQQsU d8kAoCATkgYFfghdkSJg/kelfrZ4E+OelfH7/gn14P8AGHj9LjUtPXTU03xotpdRQ3BWz/c3R8yZ ljSR408wFyABIM5rxsw9xqodWH97Q+blvItdt1tdKtZNbsbzVJ7rR7O4upP+KkvUkufN8QMZLoE2 kAkb90+FAV87cSlFup31u7kWDUNS8SWutagXiubGSdbvx5eqylruEiV2t9Mgf/WxlRkKeN4/ce3v of7A+tWeopZQ/HLzvFOsRWuj3GirobS6vYxyRp9l0yMRqyaahwJCiRriLDMdu2svxPbf8E8pbPUv EXhrXfi01rdapbacl8PDOktbw2uyHbpdi1qrF4AZIldLdGU/NvbaxLeVLNKcd6c//AWztWEb+3H7 z78+B91c6/8As4eC9XvLvT7ia68NWMsk2lH/AEV2aFctD/0zJzt/2cV+Cf7SWqDVP2m/iRqHm71n 8fay8beqm+mx+mK/cLwV8TvAPw+/Y2svGXgzw/qWm+GPB3ge5uYW1T7NGpisomxFEkUr4UCNkG7a 3C8ZyB/P3capqGqalNq+pTmS6upWluZGOd0jHLH8STXuZdNVoc6TV11Vn9xwYiPs5NPoX3nWNGld flVdzVSsLmQfPIfmY5Y+pJqHUbljALcNzI4+76A8063KK3INerGyOV6m3a3cbp91vl/2a2dOiS7s JGgQFvQ8VkaXAtwFjQt83tmum0exmt7aSJArEofvcdvxr18PSco3Zx1J2Z5/rRKeKlh/ux4/M/8A 1q+gfg3cO9hFGT8qrtHtXzrrN2U8dXSn/llHlfw7frXtf7NfihL+ebR5T/Fuj9q6cjrRWIlHuY5l Tk6Kl6H7P/8ABBXXkuPgz4+8LvNufT/ElrOsec7VmgcfziNU/wDg6ZP/ABqS8Ggf9HD2H/pj1auH /wCCDHiZrX4vfEbwM8vyXvhiz1JFHdobjyyfyuMfjXc/8HTn/KJPwaP+rh7D/wBMerV4nEEeXFyX 94rK/wCMvQ/nioooDA9DXgn0QAkHNdv8KNxNw6cHbjPpniuIrv8A4W2jroV1eoP7zLn2H+NcePqq jhJO/kdWBh7TExXzOj+w7raaULywc/L2Cg/4VpN9lstDhuIh96EHPvtNbHhjwldXWkTXAVcQWfzZ 7swx/OsHxZfwDwppdtbqqs/mLKq9tpCj+tfGYWccRXtHoz6jEr2NG76oxZ7qQxTXYb5URm/HHBqn YLI1jcQpDuk2Bk3L0OM5/LNS6ipt9EYA8yyBfqKkt4pmvBaoB80S/N14EfP9a9qHws8Wruv63Pd/ gbo11qnw80mzggaR71miZcYwJ2EJb8BJn8K6L9uPWSuvw6esv/HnpiR49C5JrZ+CumrY6n4R0iyf ajSKs209VWJph/48grzv9sLWF1L4l6soYnZciFeemyNf65rxa0ualJ95fkVhY/7Yr9Ecd8N7q50z 4f69qMKjdO0cG7uA24/+yV5hrTtcXR3DO58Yr0ZHl0/4SbVbatzqBbjqdq//AGRrzqJ4pdVh8z7v nDP0rgwOuIqVPP8AJHvYj+HGJHPqMwvzbwlo/wB6F98YFe1fAu6m0Tw1DqwsJJIZbqSG4aEfcBYb Wx9Rj8TXh6Ot14hZFb5VuO9fRn7O0QHgNUK7vOmdvwzW+ZSjRw8PNo0wSlUu/M2L3UtRuZ/9D02X bb3iqWcjDqepx6AUahdOjKFVjgMp/wC+TzWtqumNvjKSN8rfdVuDVHVFhVvJ8xVZkbaPwrx4+9Ja dUd6+FnsujknSbUf9O8f/oIqz16iuD8OfEi3NnDbzMA0car19BXVad4ksL6MOsvWv1T2NSnTTa6I +M5dS+8EcnVahl0y1lHzxip4nikO5XzTsH0rHnkupLpxZT07QLU6nblUAP2hD/48K/os0Yn/AISS MEf8tZP/AEFq/no0tD/atsAP+W6f+hV/Qrogx4ii/wCukn/oLU/aOW7OHFxjG1j5x/4KqnH/AATe +Nx/6p3qX/opq/lZjkYnBFf1Tf8ABVcj/h278bhnH/Fu9S/9FGv5W44wRuDVpT2OeGw58lKryAg5 IqwEY1HIhOMitCrklkoHBFa9lMIo91ZNqMNV2R/LtmdTVS+EIu0kVWuGvNTIK7uvSu++Gcy2N95y /Kyxn9a4fw1dW1vdNNdD5vpXZeFH82We6h+6I8AivBx3u3Xke1R96Gp6R8H0fUPG012yk89a9m8d SeV4fCgfw15P+z9bmWea7bqWxXrni7T5r7TFhRM7o8fSvzDOpWxcfI+no2j7NM838DxyQzzXaDG+ Tiu4iZruyLSr8xBri7BTpN21qNysGxiu60iOJ7NQ2M7fSvTlG8VJdToUuVs5HxHorSow29q5u8tI LW0MZT5h1Nek63DCtuzkfwnmvLNf1Mz6jJHC/wAobkV6mD55aI5a0ox3Of8AFF8mj6TNcu4UBcV8 965qRv8AU5p85DPwfWvSvjj4wMFqNIt5/mP3hXkIlkblnr9AyGNTD03V2bPlMwqc1RR7EksoI2/N Vd9xPFPGWOCacIuN26veeInPc8zkZAFO7pWh4fXfrlqmOsy/zqqybRmp9ElMWtWrqeRMv862jjVT oyTXRl04vmVz6X0uGODRLi4ZceTCMN+FePyW73Wo3F6B96Qnd+NeoanrIsfCF0oYZli/pXnOkrLd aPJe/wACzbdwr81y2UlUqzfV2PqM0t7OnBdEz9KP+CiHh2fxF/wTg/YZ8NWXhHVNYvo/hf4tvLSP SL9YJbNoWtHN383+tEY58rIL7sDnFfBfxA0bwvr2iaBP4s8ff2TokzKt1bQ6TLcNFMuFleFdqKuV YHymdSNgBztBr7w/4KceD9R8a/8ABPH9hfwfpMXmTXfwy8UM8aE+YYYms5pWUAfMyqm8LnLMgAzy K+OdUsNQ+Dfwz8Y/BzUNb8H/ABC1bxHdaZNoPiSx8TW90miQ2xLJcxGRsq8sczRFGAKKG34+UV9B TPkavxM1PEOr/sp6Lomnp+z/ADeIPFvibw74rkktfEPiPT2t49Ztp7e0CMkG4LuhlhMbW7EF4pWb JCkjkLQS/C2HRJNN+IcXgi80/wAm9tbi8i3XNxrX2lElhcR73t4IfKPzbNp8pSQ24Yu+OvBvx38a eBNf1PVtf02TSfhnpDQ6Dqel3VraXF3DdXaq77YNpvCYy/mSANxhWJ6VneFPHPwM8cfCTXvh78a/ Fz6b4s07w/Z3Pg/WF083lnJfQrIhgl2KzxmW2NtH5gBVZLVWYEitJGcdD0b4oz2H7XH7Sngu0+L/ AMT9G8IQ+J9HvdQ8ea5oUAn06G6S4vHuLtFjkKyNKltCxG4YcgHAUAeXD4yX/hSwjsvh/K0nhvS9 YhtdDk12186S7m81ZXuisjMluQI1PloMJ5oB3N856r4d+F/g7F+zTqQ1ka9/wms3jAaXpWn6hGbd V0S6sLi4ikT5eXlubYRsd5GyRgo+ctVDwZ4gE37Onh/Rfit/Zml6PpPiq6u/B+o3kR82RbiKNb5x GschmCtb26xuyFUd2J3bNoSY/M6/w34y+NH7HfjfVtU8QfA220fVIL6NNLt73wVaIyQXCSCG9jEs B3MuUAIZcGXGRuIq5o1v4m+BcOqfsZ/Gb9pjWvDPhfT9RGo6jo83hnTbiSxv3iDrABJd+YquXj3N GGj+YSEEA44zxrovi6yuPD3xI8YW/hu+sPGE10t7cab4sutTvnjgCtPaXYkmbZcOgR48qh3MhG3b x3viLwN8O/jz+1Lpfg7S/wBqu18eaX4o05bCHxdqUbQalYWUkZWKLUY5/LEr2xRZPMjZyojw2FKh ZY0cHong7Ts63qHxXHiHwFq03h+98S+FZrm1e80/xdLbIzeW88nzuJEWYF42eIljhU/iyfiR8P8A wl4Q1TTvi58Nvjd4a8X2uvaRbz3dg00tpcaJJIql7ObcgiV0WOSJFVwxRchAAK3vh58MfFvxL+H9 9o2q/Gnw1deH/haNaaH7RrZE0Iu4pIvLtbd1DXazzRRughLcyENtL1B418IfAfSfgHofhiw1/VL3 xrq3jBRdeA9GszJPFZWtpLHb/aWCkC6knmdmVC5QTOuMxgULYckej/8ABM60+NNp/wAFR/gnb/F3 xDqmpW8ej3F94XuNSvjcK+mTWV1MhjbcwVd7SZUH5X3ggEV+/nxEns9V+GWoWM3zRyWbH73X5elf z2/8EzVuvh3/AMFWvhn4a8Uw21nqFr9t07UtHhgaP+zbl7a6X7O24cspdQfmYht2STkD94vij4hf RPh5eW3nbZJIWA+uK+Zzq/1iPp+p9lw9ZYOf+L9EfzWzf2Z4R+InjbSLzSrf7LFfXlhNqTXQW4sI ftDIWt4mdVmdgANmGO3OCh+cevzfDqPwN4/g+F/iP9pjT9UsvE3hXUl0fxo08kkN5HPpCyWNg5kJ e0WSS4QSKxwGZN2QorhPDWj6X4l/aq8XDxF8F7nx/pNr4g1K81jw7pl5LBfNZpcSGWa3MR3bo1yx GGGBkjAJHSeGPDP7N/ij4o6h8P8AxB4r8TL8Of7MnXRtZs9NFzqVmxlnl0+8a2XLzIkTrBL5WCM4 O0gEfR03+6Xoj5Cp7tSS82cL8V/hZ4RkvPD/AIo8J+PItXsbrwXbz64ttDtm0jUbWzKz2U6E5jYm 3JVzkMHBGcEDL0IaLdfD/Vta8E+DtWkt7C4tE8SXEtyJXawdz8u9YgtuhlSJckEkuoyQdtblt4H1 +TxlZ+K4/iBptnp2pSNb6hf3kcltPqFtGQ08strNG+/CAF8K8ZZMklsk6nw6+Nuv/CPW9U0z4V+J W0nS/HnhNdO8RXV1pNubOXzLmRfMuLV4pI0iJ+6ECFEdTydwauhB0Ws/s8/GL4l/Dz4b+KxpllfW /wAXPt+m+FRp90qrbaxBqc7pbS5wsTOLh0Vc42yBs/KRXA614Xm/Z81LTtW+LHw2k2jXLG28SeFr 6N7S4kSzbdd2coIDL5pWCTcMqQVwSQQOk8deAPjh8J/G8/wP8feEYNBvrTXtMhuvDFjqE0lvNPeo ZILyJo5pUjlCqhSSEDh8YK5Q8u/iWKz8ReI774iaBrHizVobi4iuNH8YQyyXEWpuksILuJN07oxe VlZE3GDnb0LQmV/E+oeCvid4zvNRTQ/D3hPSW8Uy6hb+LF1AfbLPTZn3RWwtYnLSyRRlcFELfdBY D5q9O/ab+KPjvX7Hw14U8V65qnibwpoN1NrPwjt/H2wT/wBjy3AhRb3kv5cgtvO8t2UbEbacPgcj 8O7rxtp37NeoeF734v8Ah/RdF1PXYda0vT9S04W+rG98+W0M9mscL5jVARIgkRVyGBXZzzOpyDTv D+lx2EvhVWfR1vbq11LfqF9c+fJzPcHyjHE4URuI94KIFzuJfckPud78Mvg5p3xV1m7vda+NvgDw nHqdx9o8ReItQFnZWVrao5meK0tIjvvXd3R1QRqyeUqsBuGNf4J/BD4jftAeLr/4f/Dv4d65qS6p HNbeH49y2gvYzPE9zqNxd3QVNzxxBTtVio6INgzY/Zx0Xwr4S11tI8I/EvxH4R+JFtrc2o28f/CR QaZoGi6baRrL9q1CVopjcTS7T+6jTBygA+YJUP7Q2s/tE/tf6PJ+0d8QvFS+LLfStWtvCOn65oqz RWr30paSOBUnwyps3uWWKJd065yTwSuNW3N+21Dw/wDCc/FD4D6h4V0PxL4g1bUbDwnrOuabGty+ n26XESRx6dK8hjit91vHCZ2jeTKxZ2Fwo+w/+CW3hjV/hfq/7XHwe1r4Xa74SuPDf7MfiW3k0bVW DR2rLt5Vgg+0GTcZPPbBZdgVQoAHwT4t8Y/AL4eeAdE0P4WfD2ys/Eltokia54o1nUr66k1y4dcS GG1R1t4rXcCsfnBjIoUshB4/RD/gnh8Rvg34ttv2lNP+Euk+KFuP+GQdeu/EmqeJNfnvItRvXjiH 2iyV5G8qCRAr4fMiltnyhCDnW/gS9H+RpQ/jQ9UfA/iAyXOrx3JBbarfjmvnf9oC7af4iXCYz5aK tfRtxMJtR+zMOPLBr54+JmnjVvG2oXZ+b98QteRkNOP1i/ZH0mc1P3KS6s4Pz5B/DXQfCK6c/Fnw x/2MFn/6PSmt4cXGfKrc+EmhJ/wtbwyUTpr9n/6PSvqpxUj5yMp9z+uT495PxZ1g/wC3F/6JSvxf /wCDlvxV4uk8d/C3wKzSR+H4dFv9SiZVOya+eZYmB7FkjRMDsJj/AHq/aD49Nt+LGse7x/8AopK/ GX/g5m17Pij4Q+EUPyw6XrN6y+8ktqg/9E/pXFl+uPROIlbCn5Zx/NLtArP8RXrx/wChR4+b71aR ZYEabPb8q5nV7gyzNKz819XstTyo7mbcX5h8WKuflWFU/MV1lo37rJNef3c7y+IllHVpEx7ciu+3 +XHuUVjRlzX9Sqi5XYsA55qvfAbMAdaZ9v2cNSPfRzDBHStzMz51K9R3qtcgFeRWnPDvGRzVG4iP TFTKN1ZFxdhsV0J4tzHDDhv8a+kv2JPjfe2Hwn8dfs5XNlFeR6n5Ot6Ta3V00MKTxFEuGldWB8sR LHK4yMx2zjIzXzFlrOYSEfKx+Yn+dbPh7W28Oa/ZeIItOt74Ws4kazuow8dwn8UZB7MuV/GvPr0/ aR5X0N4SaZ92Wat4vkm+0XF3ff2pqUVlqGo6NaSxXOvt9rgC2WixG3zZ6SNoErhBkdh8sQx9S8/T v+J7cXtjpOoeH7KBdU1jTY1Fl4ThK2reXpKlE+0XcjAh8OTnedxKtIljwbfaPesvjOz1Kfy768js P+Ei0uwjW7n3Xbr/AGXpMC2//Ho4wjTYAUZ6ZEcpqkl34fWMW8mh6PP4ZaEuFuEk0TwLJLHa75Y2 Vgb+9k3YY4kCt0DlQIuA2PRP2lvjFrPw9/4I3aH4atNIk0NfEeoDw7p+lyXO+VLb7RLcyM5B53wx ndjgGfA4wK/NWI7G+le8/tc/G+78X/DP4d/AzRItWTTfC8Gp6pc/205NxPeX12zeY+STgxRJImSx 2XA+ZvvH5+1K4NtGI+kknAx+pr08OvZ0bs5amsrIat2bm6aT+FeF/wAatRO3mKR3qrYWjHp92tCK BBjb1FdVG8ldkzsjrfh/bJNdq03ReTXV3ixI7CEDjqB6VxPhi4vIMpbHqvzcdK7bwjpNxeI0tyGw ynd7V9Lh4P2NkeTV/jX9DxHXbpZfGmoSAfx4b2r0T9njVmsPFZBb70Z7V5bdzl/EF9OCTuu5B17b uP0rtvg1dMviTCN8xUha8HK63JmK9T0sZBSwr9Efrh/wRO1tLD9tmOBWbbrHgK/hAU8FleKb/wBp E17r/wAHS7bv+CSPgxv+riLDP/gi1avmH/gjWl7c/tqeAbu3dl8mx1ZLlvWP7Dc8fnt/Kvp//g6Z GP8Agkn4NBP/ADcRYf8Api1ar4kj/tb9V+RwZV/Ej6P8z+eOm/Kp6U6mue2K+dPoxQ4JxXrPgvS0 0/wNZLty15PCvf8AicEj8q8lgRpZljQZZmAH4mvozwR4Jj8QxaforTNDDayb1ljOGVgMA/h1r53i HFU8Ph4qbsm7v0SPayWjKpWk472/M7aw0T7H4IaR4mX7VdoH7ZX/ADmvEfEM4XxJNpMC/uba4fyQ GzhSR/Wve/EXiO3tPD8Ph55t1xa8TSKmFkxGfnH1PX3r52uoLrU57toXPmySMVb364/Ovl+G+Zxq yl30PZzl+9CK7FzxFHttrW1Veu5s/jW18L9IGq+LdPtPK3Is6g7u/rn8KwdQupJGtoU/eMsIB479 67n4G+HLfxb4jeGW6nht7NeZbeTa3mk53A+wGOc19DUl7PDNs8ZtSqXPoj4F+C20v4xxyQ63cSWN vps00NjMcrC+Vjyp64w56mvBP2gdX/tb4ialPCw/0i/uJfl/66sB+gFfT3wdutKstE1zxjcIFurC 3kgZlkLDyQNwJyBgkrk/SvjvxfeNf+LHeRyziOPPuW+YmvFlL92r+bOjArmxE5eiNzxN/oXw7063 kLAtHI+D+ArzjwpbnUvFtrbyMy5k6x9Rx2r0n4s3Ah8M6fbAcJZ4A/GvNPD0bR6sLlJWV1UlWHY1 xZW+bDzl3uevjLyrRXYqWYZNemlZ+RIxJbv2r6G+FWp63pnhG107wzoDXkyx4kkeTZGrHnHuea8K 8C6H/amqTXMnMUKM8jev+TivoH4D6nFpngRdVvmJUSkv6glsf4U86qRUYK17NafI1y+MlFva9zrt C8TWmsn+zNStmtdRjjDT2sjcjPceoz6U7W/BVrf6jZ3DzsrbXdV9doH+NJ4i0/SvFGrtpkkE1vd2 cKy2+oR8FS3OAe/uKu6Pc61qenR3fiO3jiurCO6gbZJxNgACQemcdO1Z4WnGUou3VGtSTjE4Kd5o rhwG6Mf51e0/xJqVlgxykVQk/ePuLU5ANvIr9fjUlGKT7L8j5Y7LRvife2+EufzzXX6N8TNPu1Cz OoNeQKCTgVbt3miAKvis6lPD1fiVvQo998Oa7p95qVs0cy/69P4vcV/RBo2f+Ejiz/z0k/8AQWr+ Xvwv4k1Ww1m1MV03/HwnVv8AaFf1CaOMeJYwD/y1k/8AQWrza2HjQs4u9zz8d9n5/ofNv/BVsMf+ Cbnxt2/9E71P/wBFGv5Wbe0vCu4D/wAer+qv/gqhE0v/AATj+NkajJb4e6kAP+2Rr+XfS/DepzfK LdsZ/u0U1c4YmRBZX23HlfkabdW00fLr3rvtN8G3Xlbpo/zWs3XvD/kq2V/8drRqxRyMLYbFWmHm 2zKB2qGZIoZ9pNSC6jC7FHalcOpRtQ25setd74NRrXQLiR/vEfKa4uGOPzMiut0a5aHw6yN1L4Fe DmHwtHvYWPuI9o/Z0if+y/N/vPXt99cWtrprTTqOIvSvHP2e7cL4fgkx9416b4zuAmm+WpxlK/Kc 6lzYxpdz6L2fPKnE4R401PWJ7yMfL5n8q6TSrxIodjyVg6FAoEm9sAE/N61RvtQvftvlWfK5wWr6 XD0eaiovsaVJ8kro0PHviqGzs2gjb5mXHy15B4s8UWvh7Tpr2eUGRv4WbrW38StegsGLTTr+7H96 vnv4i+OLrxBqDW8U/wC7Xjr1r6LLcDKpZHk4zFRpq5keKdfn8QanJdyScF/lX0rNUZODSDrjFOUA HHevtqcY04qKPnZNzldjiCq5oWYnrQxJXBqMHBzVc2pLsTRxyTthKvadpnkzxzk52sDUenqpGcVq W0qR/eFelhKNOfxGcpOJ6N4h1LzPDsMRfHmxrXIQ3moCP+wtOiLq0u9lWtDUNSF94ftWQt+7XacV k6drJ0q9a9iPzbSFNfERo+wqVIpfaf8AwD2q1b2zg29Lfgfp/wD8FUdT1TS/+CSX7FWspdXFvbze E9Usr37K+2YAyQTqyNztZWtdwYc8EZwxr4PbS/hhqFl4J13Vvgl4kXxDqXiCO01BY7gCx1JvNRvK eDZ5qzMskYyjKsgbcoDbhX6P/wDBQc/2n/wRH/ZJ8US+FF1YWuhzfabfaCyRzCW3aRM9HUyhl9WC gAk4r85tJ8VfEr4gfEPXPG3iu1ubrT7hf7b1zVEgk/4l9wkQeR1CMmyQm3PlAMhGEZWVSxbto7a/ 1oj5+p8X9dxPCngS6iPiLR/Eup+HfD/jDwvNJba1pHinXp9L1GSSIsrm0nLiNsbAGhkJIYAoCGIF sX/geX4aL4X1HSNaOuW+sNc6Xbi10jU4dWRlzPB9uCLMXZRlExKDIEwVNei6t4A+Av7QmpeHP2kf jp8ePFdxpetatFbePtSj8E3C32kgxFY/PuUga0uCziMCfIdlJ3Ru3I8j1rX/AId+KvE1vAvh6Hwz 4g0G8+z2V5YyCNrkQSYheUuwjedVVVLZi3FQ5YnK1vuZnreqDQvhl8M4/h9pfwtt7f4geCfiBpXi 3TdEu9bGp2d/4fCbY7YMH2l0uJi0qbVYIzk8RnHjnxZ8R6F8d/Hk3iHR/Dd/4dsWkmeLwPaMZLe0 VIc+XZy7cYIjVdrKWBIIL16n4h+HEd342T4meBtY8E+BPC/jLUWg12LxdqkOrWMWronm/ZLjdE89 vFKw3p5m6Nc585ivG18Rf2jPEfxN8Aan4evPBWl+F/DPijxJZaengjTdNC2uha1HZFJntJHyLeC5 XZgJhR57tyIyXSSA4l/BfijwfompfGD4feCJdPtfh94S0FfFf9stFNaaprX2mJFkjjckSoq45jyd 0THo5B5Px4nw+l8Y+JfHY8C3XhOXUNHt9RPhrTVbyYIb5YCfsbyqSsbm4CAOGCIXCmT5drvHmraB 8UEtfGreBfDdrqlvptnYRRjVfsNvrCwRCBZmtWZSkwEQEiBkQsuQSSQ3dfG9b7x/8IdB+P8A4r+J v/CVfENvDMtnrXhubwzDHa+G9Psb2GytoPLiUJKzeaGVmTaoQkAkLhMCv8SrbVf2Wb/S/gT4q1Vd J1GS1VfE81rZ26aro8V3CksKrPCB56ojh2zLljI0ZCBQa5rwVD8Qfgl4k1XSfCXizxF5/h24kurW C1eTS9S029jHm79oMmI5I42YMjOjtHEW6KDzWva3e/FPwHb/ABF8aQaxrPiaS4j0P+0NSvJHW58u MCF1baWeVYykeHYDbGuNxJ2+rS/tD6xrv7ZmufGDxr4EtvFekeGdBk8O3mi2cOyLVbaK2OnW0TkB i7PJ5bnAJIQ4xt4ixdzmfgp8QdZ8BftlfCH4ieLvAZ0W/j+J0F7q2o6xeSyatqST3UPmvdeYR8oH mbWEcYYyP97nH7vftY+MotB0Ca2trkKsNpJK2f4lCmv50virY+FtB07SrXSI7uz8RaRbrLqUi3Ed xG900hdo96qhRkGM5Mm05Qn5c1+ofjL/AIKBeFv2k/2Nrf4v2GtKurQ6DBp/iKzaT95baiIwkgYf 3WYF1PQqw7givBzijKcYzS8j6TIMRGLnTk97NfLf9D85fAfxSX4dftIeIPG1he6tZ6w2r3yaHqGi xiSWC4lkkjIKH76ukjoRgkEggEjadrwd8M5fA3xX0X4P/HL4QeKNcmtdWuYNQ03w3Y3FvrkFsI4p 45baORFcH99JJtlTDAN0xuFT4NW9g/wx+JXxqHjjTNL1HQdc0ufTreby2vpWnlukaa0DEHzImMch x/CvJB2ka2h/Ev8AbL8FC1+K+ofEfxw3ivxJYS3fhltQ8VXSXE9kCYnu4VMoa4YtuVE5B8qQ7WwM e9TXLBLyR89UlzVHLzG6D4u+A+gW3xF1XW/AGvR6FqOi6jo3g6bWJhNrFxqWR9n8+QlFjjhADTCJ eSyRksrkVyPxE+Ffxi+Hfw30fxZ8QfBuo6fJ49s1uNFjktxHu0u1KRqxjA3KrOYtpIAIjzzuBrpf hH8YhffEC9/aB/aO+EPijxFodzetB4o8UeD72fSpjcTDJMk8KiEysQJNhCM7csx5zuaJbaZ4x0nX vEGjfErWNU1TwzLZxfCf/THMuuWct9tbTLmNWV1kSMtKQu0/LJksrIafmZmlc6P+0K/xDXx74K+F fibxJr2iapZ3FqtxYvqlxNqFpCsMM8yKjLFawBT5SSDEmeS6Btnnnxk8beOPiN8JofBPxM1PSrnV dQ8XX3i7U9ehkgNxdTXYlt286QMsbqktrkbCcC6IUE/Kd/w1/wAJf8KfiU3h3xp8ZdZ+HWn31xJZ +K9W0C4kk1vW1mYGctBE6ySRN1jEpSIqdw3Ox3+bePZPAWq+Kde8UeDtM1n/AIRm11ea00WP7GGu JNJjUII5uSkTbGjZpMHbI+7BJFOyZJ3Hx88PDwR4N8B/D2b4fQ+G9U8P/DfTdS1K6n8QRXc2tNPq Ty+aohZhEsizNJ5RAdYoFZs4GJPgdqXxnuU8b+DdJ0fw/feHPD+kx6j4pkk0W2uk1GziuI7Z5Le4 lTeGmE7lTGytICEUqAu3xW207RPEPiW81Xwnfxx6ZY6papDpurXim8aErKckqAJI4wuxmAGfMT5Q Dger+B9GOn+AbnQNK8Yaboc+k3puPsl5pOpya1dzMCMwQReZauVMe1XLIEYhgyE5BsF+pj2Vl4o0 vQNT1qDwN/b1td61LJ4suLdWnW1ijf8A1ErqC1sxZ2cyF9r/ACEElGrtP2fvE/jXwtb3ngbw745v tA0m5mstS8Rabq8f27R7q18xHgvLiOJWaLyhJHulRHdScgoVwG/s0fGT4lfAnV/Elh8ObKSz03WP A17pev25sUv5rqO4IiRpYwyhpRKyhIyf3QZvvEuX6r4cD9pL9mmDWPHdj8I7/RB4r8HroP8AaGta PKtppOiXKKJLqSaTZCJ5gEKB2Iyz/IC0YoKSIvjJ8FPht4NvLYWuvWfxCuLPyrG913wXeGXSxp8M cEbtG7xBrq5gimgiMiIkaNhmRiGY/oz/AMEyvC1l4e/Zi/aI8JfD7x/4Z8beDfBv7Ofi6x0XxnpX hGXTb26S9AvEhuZLgiSUIRMFVFMaMJQWJCgfnlpPjHwl4zf4d/szfFL4qpomieCL54vCPxA8P6XN HNbWeoFbltRMMW7zdkqhXVisxV0GUaF1P6b/APBN/T/H+q/ssftrfFH4k+Mde8RX2pfDHVrGHxBr 3h06RJqcFtpEginjsyAYYmjkTYD8xHzEAsQM6+lF+jNaC/fR9Ufl3eXccEd1qcn/ACxQ/oK8L1G5 iub2afbzJKzZ/GvV/itrUWg+DbhYiqyXDCNR35rxVZy/PNedkVPkpufc9nOq37yMF0RbJTHStn4V BE+KnhnH/Qes/wD0clc6WY9TW18Kpf8Ai6XhrH/Qes8/9/kr3uY8XmP6z/j4S3xV1gH/AJ6Rf+iY 6/DH/g5L1i8uv2rfAuiSx7YbT4cJLA3Z2k1C7DfiPLAr9zPj86/8LW1ojj95F/6Jjr8J/wDg4+1e 4uv2xPCelThFhsPhrbvG69W8y/vSc/iKjLUvro8Uv9lT9D869auRbw+WrVzF/MzKzY5rS1K4kuLl j2rGv5du5Sa9+tK1PQ8ynuYsjK2qwu2cecv3f94V6JAVeFSB2rzeX5ryMFyP3g+YduetelaaryWk ckoXJXsetRhW7Mqt8SIpbISDCdaoT2l3blmU9Pet1rfByDUE9tuBG3611qxiZMWpSoAswqywgu4t 8RpLjTgfl21VazntW3Ruwpe8G5FfWe5CjCq+m3LW8/2G8b5W/wBWx7e1XvtSzLsmX5sdaqalZLIm c/QrWNSm5K8TSMujPpj9mn4hG+0Fba+16ax1DTYE0uHUorxJtQurMw3ZXTLGFmRbdHG5ZJfmwGOW G/Y/sGpq9jp0iaYml2cfhnMdvpM0zzaD4EXzbVDFefvpPt95Js+XcrF34w+wxx/GPwL+K958OfFv 2ifU7q1hurWSz1KWwC/aPs0gw7QliNsu3ID5BAJ7ZB+hv2gPHGj6T8OrjQfEemr9pW3ePRNDhnaW z0yGa4kBuLuVo1N5fhY1xISNoU8AKsa+bKN6q8zo5nynzf4n16ae9vNb1TUbi7kluHeS4umLSSEt wST3rlLcz39w17cg7m+783Qdqk1XUW1q/wAQBvs8ZxGp5z7mrMCpbR/NtzXc/flZbIwV9X1LNt5c KY3VZsEW4m5H1rL895pMIOM+tbmnxbVUr6c110HFy0MpR5Ym74NK7pS8fWTav0A/xr0fw4Slj5cI 2vKDu9l715/4dtjFmMDLbxu2/QGvTvDlnYaVpsuq60/lwrCTIzcbUxz/AFr6rC0/9nb8jx60v3q9 T5R05t3mSs33pGb8zWx4b1a70XWINUsZNrwuG+vsfaski28+WSyRlhaZjEpPRc8D8qt2PzH8K+Cj UlSrc0d0z6JxjKFmj9hf+CDmvaf4o/aW8P66qqrSaPqYVQfuObU5/QNX0p/wdMnP/BJPwaf+riLA /wDlD1avkH/g3Vtrh/2jvD6MWxHo+qT/AO8ot3Qf+h/pX19/wdMjH/BJPwZn/o4ew/8ATHq1epn1 R1Kik92o/keXl9PkxVuyf5n88ZBHWkYr0Jp79aib71fPyPeNPwdaLe+KbC267rpCwPoDn+lfUvwv ijhsNS1Ept8lNin/AGiK+afhTDv8eWJYfdLt/wCOGvpLw7f/ANmeBroFUXzr6RcjjNfDcX804wgv L8z6zhqKjGU/60RX8VosPhzUtYlmyyxCOD2Z/wD6w/WvKfD4WO5Vh837wn5q7D4keLbO20G3037T G0jSPJIgfnoAP5frXJ6CqXMIuomA+Vz+ODSyuj7HC7WuGOn7TE2vsZ7GZ7ppQu1Wf7y9q9x/Zn0S NtNka0jwWkEe4/xM3H9a8VgiaW7W3/vMK+mfgDpMfh7QbO5uIcCCOS/mZuBtRSefyFdWOl/s/J3s eXHSTkdTeXq+Fvgj4y18yANqd9NDbqvddgjH6ljXyeokvvF86buRdKufZeK+lvjGYdC+APh7w95w Y6ld+dKytwVZnfPv2r5q8L28tzrTXUXzNJdlgv415NSTjGfkj0Msj17v8jp/ibta3aAnd5VmAN3b 1rgdBtlla8uGH+ptWbd0wcV3HxFuGWC4eZfm8tU61wenXz29jqGyeRUaAiRVbhuDgH8a5crjL6nZ dT1MVy+2TND4dvcwaXeTWrKouGWBju5wcE4Fe9/B+3gTwxb28qLtmnLNuXIABJH6r+tfPXh/xFc3 VsljHGkEMRAWOFcbnIxuPrX0b4E0S5u/Dtxpd020fZwtq69VVkHPA67s1hnycfi0u/n2udWX2lSi lrodQLyVLpmu7ZV3zOsBC/wqM8/0rMt7qaBZPtD7g+myXMTE9BNIzf1xWPrfjG+Xw1teF/tXlKqR 7juEnQVc8QeI45M6TbRrlbKKBpF/uqzYH5EV6OV0Jc1Nd2jjxUtzAUY5p6dKAmByKE6V+oHz8VqS w4zVhcgYIqK3BI4FTqjYzis5Nmi3LGjjOr2v/Xwn/oQr+pPSP+Rlj/66Sf8AoLV/Lfoyr/a9rx/y 8J/6EK/qQ0j/AJGWP/rtJ/6C1cuI1sedmH2fmeB/8FIbT7f+wZ8W7LH+s8D6guPX90a/nPtPC8Vm F8yIceor+jb/AIKISiD9hz4rTMfu+Cb8/wDkM1/OD4i8dQW8bBZFH3u9Z03oecLqV3BYqyiNen3a 4LxfqcbBsEfhVfxF8QZ7i4ZIm49Vrnbm7udRO5s1UpdDRGNeyb52aqlxfrFHhRzWpd2DhvlSsi+0 y7wWCH8qqMZSjdDRo6ETfAsTXVsVttFjiXqx/rXEaFdT6azeYnHSu3hje7063wv3sHFeHmUeV+8f Q4LllRgkfRPwNgEPhmzU91Fdd47nBgWNnxxXMfBiQTaBaBI8DAFavxBuQt9HAH6tivyfHR9pmij5 n01OynFvoipplqhs2GetYfifUbbw/ZSztIBgMa3RPHaWhkd9oVa8X+Kvi241e/awt3/dKfm5619r g6PPJJHDiqnLG55v8XfG1/qdzJFZpIyt3B615qyyBiZFOf8Aar2mx8K2Wptunt9xPTjmtTV/2UdS 1HwTN4zFwtvlWa3t9vzMoHU/lX6HQ/sahhIqlUfP1R8xiPaVJczPAyp7c05V2nOatnQ72KVoiCdr EdKP7GvP7rf9812LD15aqLMFGRUkwy46UxQWOAKvSaLdgZK/pUdpYSG8SJx8pOGoeHrbyRMi1p+n X08WYYmx9KbffaLRcTgjtXbadbwQ2qpGgwKxfGFik1k8m0DbyDVRlN6RRi/eH+DLw6tp1xpqnc0Y 3r9KiubSVX4XgfpUPwj1uy0DxjH/AGtGWhmUxNt966LxVYLp2tNGibYZGyv0Jr5nGOVHHNNb6/5n tYanGtg076p2/wAj9cv2xJCf+CAH7PmmpKkMl/4CW1huZW2pbvJqkC+Y7YOxVGWLcYAzkV+f/wAA 2ex1PxN41sfhvo95oOkaHBdeINB8TXqtC5mt4LCaeKV+VxLcSoGBYwC5hbBUPn9Fv2pfCD+Kv+CD /wAALC215rGK2+Hct1dXHnbFNtHqETTKx7Ax7+a/M3Ufin4PuPBepfD86zrH9l/2/LF9j1a6W40O 1s5pVMcdtGuJ4dn2dd1zGWyMboz8ubo6yfr+h4tZcsvv/M1vC+r6F8GvhT4w8D+L9Y+Jx0TxVNBZ 2/haHUVis7BM+YW1FHTbI+5Y2hliCCRUZsj5krgtHuNJtPENx4k8JXUOuahYj7F4dv8AWNHXN5dx zRlGCOzw3D+QDtDlWJePKEgFdPQPC3w48FfCDXPGMHx51TUvGljCI9A8P+GZJ1sbazZgzTzXj+WP lPIhABaRVBDBsVqeG/H/AMMtQ+H2pan4I+FMdvea94En0rxHp+o27X1rLrgukZNQsYUBe3lW282Q YIjjJIGEO1urQ5zsLj9nj4f+JfF+rQfCDxPoPiLwn4k0Oa5/4SRvB+o6lqNldyMXNg0EKObO4THE gUqFyxZsla5P42+NvhP4v+GlrqPwO+Hes+HdF0rQ9P0e70jVNQa8ubS8huFuZNUl+VcK6SrCpVfu nBCfKhq/Am/8TaB8T9Dl8Maz4bt7O81BLaZPEesf2dFZwCcFbk3aTI1tI0iOzeS2UMa7s5ANnRPF fiz4BeP/ABR8S7P4v6D4g8f6f42bUbWzn05tQsNfsRaaguoS7yvlyxMXKcEhw2VYAAhhc5bUfBur ftT+Nf7U+HuhR2y6t4mbT9LuJttrZreS73htndgEiM6LuTJH73zc4Dbh63YeHv2mfhP46m/Z68L+ AZ4L7xzo/wDZHiLw3FsF5p16NTe9hMBV1xLC8kEilSVeNgD97jgvAvxF+M3jTwn8SvFHg7Tvh/4Q 0TXrOG917Q5poLLT79DdOI47e3uS6CRCsu0xmOVVyQxJGYvgjo3whbX4fHnxf0jXta8L2GsrL4oj 0TUGmjEiWs9xEsd2Sjws4t5FI3OSq8MWAxGvUOiPW7v4za1p3xw1r4Z/tyfC+48dXFr4b+yahJ4b uLfSE0W8tpQLW7gnjEcKlH85ZbjgM1ww+bZhvLZrzQofC8Phr4a2F7ptrqMuyaxg8ckx6tcAAMss y2sKXRAJCRrKoG87RuclsX43m88ERaTF4v8Ag9Y6LH4isv7Y8F+DVu3m+xaXdSFo57mYP9ouJZCv yLJIANpfYAyrXrH7QPxU/an+E1s37LnxF1bR5fDGk+ANO17R/C6aFazweHyYkdYpUeMnzQ8jQuZC zHzFfduOan7RV9NTy6y/4VneeINPtdW8Arq1ro8xVvDcHjS20/z8OC8ewwu+98bTiaSQ4ADfKAML 4/2Hjb4F/FLxB4Z074Ra98OdF8TWsN5a+D9dupJnigP+rdZHVDKgfzNrEZwSCTzXRfF74J65oNxp Pxh+L3gqbRJPHmntri6fc3QUfvJXZ3ht4szsjqVkUHYqeZhmwAa4n47/ABG/4W7a6PregWviS40f wjo1roX23XL9LgxIzzywoqqMxJ/rQqs8hAUfMelJxjLRrQrmdP3lo0bn7JHhHxL4v1PXNJ+Hei6L qnjCbRbxvDOl39qtxJO0UJkucRu3lkC2Eu1XVhJIVUdCRc8MePfjR8ddY8OvaeNrzUPF1jZjQ/Dl xJerHdW802pwmECRiuN7XkqhmP3d+eFyOV+F2n33h/wXdfEn4b/F6z0zxY+pHSotHju5rS/jspI1 Ml3DKoC7TzG4DB1QscEEkdF4VsPghpnwet9G0Xx7qF54/j8YW+oagtvZ7NLWzjiZYI/PcqwY3EoU uF2qZM/Mq76qS7GaPSdb8Y/Gvw54T1H4HeJvi/b6LeRa89l4q0fwpdiMXeq/wtOYALW7lYRYKu2S 8JKybmKGP9nDQvh98LPF3hL4q/tf+G7mb4e6t4mlEviXRbNWtkurS1l+z7xbYkEgnn3yROqy7YVJ UjIrz74W+ONW074C/ETwBN8PF1zV/iVr2n2en3F2T5thNZSSXVxcqSPvgSxozEqFWVyTgEVj614g 1TSfBtzF4i1W117T9V1mC4tfDVhfTPaT6rDb+XNdSlQNzBHUt5T4c3CkOVUqS19xuXU3vhp8LvEX jz4lL8LNS/at8E+FbW1iPmeIPEGpPbiC1ChsRTPCHYFDlI1cKwPBxWL4Y8d2mjaxqHw+8FeL7zQv Ccd59h8ReI7Bd0t/pRmRnmKtj/WGIvtPLDyIQDt+fY+LOtfCC5/Zs8PweIPgXrtr4xbULhbPxZb6 h9nhWEIC+ny2zxtuEcrK8W1gRFOF3kqRUHxV8MeDNM8G+JrHwh8OfHH/AAl3h++b/hPNRuNNSbSo LVnf7NB5J2yQ7AsXzMMFoycEYol7oup51NN8O77xzq3iDwxqWt32lrcSGzbUmjE9xbqrYEu0ARsQ oGEPy5U5yMV2Oo/EnUNI+Ds2naD8RPEVrb6xrhW80GOMNpusta+Sy3U8LOAjHzAWUpIHdSTjtT+F vjS3+G/hFtEk+HFp9tvdD1DT764lYPcuL2JRLMoOFiKpF5UalWA3zPgkqK9R+IHiDwl4A8O6L+zp +0z4L1BdD8B6fqc2k6R4Rv7ON5dau3QKk14Y5DOEETedMu5d8fkqi+XkpFNdRt0fh7rHjHw54f8A A1n4l1L4e6b4b03X/G3g+1uWgea9kiSe7tYZEyxi/efJIwAiRpCMsGZ+m0v4meHPiNfQ+C/i/a65 o3wl07UvP8P+C9G8V3mswafOzD7PbNPLcNa2sRdsSSOhkWMybUGcjg/itL8Dvh38do/DPgPxFcal caXbRafeeILrT7iwtba8ijMW1Y1ujKwQrHGZC6KoVyYZBxVGS6+GWi6zeW3xQW88P3Fvqxt7zRbf T7e+nu5IieLgRSwLBbrKqs0apvlHIkf5XV7gz0j4c/Ezxhffs+6R8H47T4aaLqugatqWv3/ifU5r AajPpk0MdwulR27Ya48yWR5I4VXhzEE8sq2Prj/glp8Y/EvivxP+2V8PYfEniCbQdN/Zd8RtHZa9 qRupXnhjSFJXf+NhDtjD8kxqgycV8p+EW0/4RfHS3l+GHx5sPH2rrJaTR6/a/CmIslzeyqvlWqXc X2ie8McrtGgRFD7SrjZkerf8EVtbsY9Y/bc1LTtRuru1tv2VfGDW1zfReXNJEhjCF0ydh2gfKCQv QdKzrK9NpFUZWqxb7o+Lfjn4oGoazHpFu/yW6/N/vVwsVyVGwmpNX1KfVtRn1C4PzSSE9azJZmj4 zWmFoxoUFE6MVWeIrSmbsUgdc1vfCqAt8VPDOP8AoYLP8f36VxlhqW04Zq7P4QTxyfFHwy2//mPW f/o5K6DA/rK/aBwfixrGR/y0i/8ARKV+CH/Bx9rdvfftt6HoVp/rNP8AhvYrdYH8T3l64B/4Cw/O v3w+PxP/AAtrWlP/AD0h/wDRMdfg7/wcieB4dD/bJ8OeM4x/yH/h/bM/u8F1cRf+ghPzrPK3/tv3 muL/AN1XyPzgvP3fUVz2ryhtxxW/fwvcPsjNcv4huEW5NvC2dv3jXv4mTUDy6RQ8/wAi5imMZYLI pKg9eelek+F4o/7LjMMoePna3rz/AD7V5nGoeeMM+P3i/wA67jQlvdJP7jPktcMGX+7yOaywd9Qq 6nUOgYDBqN07ZNNElwwVywpS27lhzXo8q3OcqSKVbGc+9QTMBy4NWpY2A6VVukYjpR0KM6+ZXPyD bVVLpkPlyjcGq5PaNnNV5bVm6LWFRT5uZFRacbFO/gXC3UDbWU5B/pXQ+J/iFrnirwbo3guWG3tb DTodxhtoyrXUxLE3EzMzNJIQ/XIAHCgDOcK5tpVhbhvTpW1aeFUuoI3iuWw1uZBN/wAs0C8EH0xj 9K5ZR967RstNDHiSG1j6flUckzync4O30ojja4CyB2wfUVKsJ4yOKn35WSVkBLayIqrGsOO2fWtb S5UedYmfv61nJBGnIXmp7NljuFcvjmvSw/uyVzCovdPS/C1pBGomdM7mzmuw1XRbrxn4R1CwVvLt RZv5z5xn5en5A1zvhywVtGtZom3eZCH4PqTXS+LfEun+CvgzrV3K4E01hLFFGG+bc6+Wp/N6+0jG msDJy25WfPSlL6xHl7nyhbFvLUkfw+lXbJD5uc/pVS1GEVCe3FXbeB2dQDtxX5nH3paH1nU/Xb/g 2/0WXVvjtb69apuh0vwrqcsjDoNzwQhfzmz+FfU3/B0wf+NSng3I/wCbh7D/ANMerV4n/wAGwfhq aHSPGXiOeP5odJjgXI6LNc7h/wCk9e1/8HTf/KJXwb/2cRYf+mPVq9DNp+0kvl+R5uD/AN8+TP55 HBz0qN1/izUj7u1Mf7tePI9o6b4OKG8f2YZtow38q9ovdP1rWtNg0aG/a30/zppLh41PmE78AD6i vFPhHJs8eWRLf3//AEE17ha6o9lCkc8/3kkG3/gdfGcQ88cVFxV9D6rIuWWHkn3/AEOZ8daRo+h6 ZCltZbp/mJnmO53XAAyfbH61k2UIt9LW8gQ/KqyMqnGfmxirXxC1UX95Gqy5VVIH51DG2zwl9pHd tn1wc1WF9pLBxc9zOvy/Wpcu1iPwfbPf66qEcbgPpzX0nqE82jfCvxFcaeWMkOlR2UAX+/IwBA+o rwb4XaP9o8YQlQu2Ty5dvpkbiK+hdJtrfVPh2+hamfJbXvEUVtCf4jgHJXPXG3NY4581SETji0o3 fc5v9rbXl0+y8P8AhtG2/YPD6yMq9maMAfrmvHvhFY3F54msYIwOdz/MM5wa679p/W49T+Ieo2yS tJHaLFYxOxGWVF61l/AZYofHgllT5bfTpGT0zivKxk+XB1JLse1l8GqcW/6uYvxbv0W5kCt8jSk/ rXI6bHpL+H77UL1pN6gCONP4ue9bHxZvGudUKof4m4/GueEJXwxIpm272zyvbNbZbTccDDzsGIn/ ALRK/S5s6ANJvrDzNO077O9tiRvmzlQQCelfUfgu2jGjwXkbH5rVc4PBGM18xfBO2fUPFdvpEw/d XkckU4x1QgZ/lX0d4MMkPhm80KSeSa3sbdrdbp12mQkHgf7oxz7143EMYyrRgns7/Js9LL5WpXOf 1AJfaz9rmVttvMWU5+81V4mM19cTn++F/DFPu3SD5RJ8q8CmaeyyWvngcySMc+ozwfyxX2OTU/8A aKaX9WR5WKl7rLAfK9Kcq/w1HUgJByK+36HlR8izEu01OOlRx8r8xqVEyvNZX7lIsaN/yF7X/r4T /wBCFf1H6Qc+JYzj/lrJ/wCgtX8uejIv9r2uT/y8J/6EK/qM0j/kZY/+usn/AKC1ctd7I8/MPs/M +fv+Cl8jRfsAfGCRPvL4D1Ej/v0a/mI1kXV0GLHjLCv6d/8AgpeQP2APjBu/6ETUP/RTV/Mlq88M YOPesYnnxRycmm5mxWppWizahJ9ltY9zf3e9V2uC11iL7zHAHrXYeB9C1uHV47q2gVm25YMa2p1q FOSVRN32OzD4WpWi5JaLc5+78LXFlceTdwsjejVND4P+0xYEea6TxK19e64rXNrgL3Vs96tW0iQQ 8IMV+iTyL2OHjXpx91pO172OerTnH3lqjzPxR4RnF/DptpB+8mkCqoHfNd1qvgPUvBsNhaalCQWV R61r/CvR4PFvxp0y2uId0Nu3myccfLyK7v8AaO/s688T6fYWgXdHl2AHSvxrirF+zxfJE9fKdaiR vfBuzEOmRIw4VKZ41uhe+JUhRvu1P8O5DY6GZt38OOKwNR1Jn8TSX0rfKvb1r80wzjiM25ux9g4u MHLysRfEXU3sdH8qFtrMteVP4K1+9ja+MYKu2Vwea7zxj4isb/VLY3C7oFmXzAehUV0+v/Er4caR oqytcWvyx/Kqx89K+tlisRhZRp0aTlKXY8mdGOIesrJHDeAbKw8Nf6Zr8KrtGV39arfE/wCOOsa7 psnhHw3P5doylWkCckelcX48+LQ8T37RWOY4F4X3rJs9UgPzM35nrX6fwtw5FRjiMaryfTsebinT k/Z09fMLLwmsi5ePmrsfgyNuRH2q3Za9aqm0n9RVuPxFZ7cbhX6fTo4W2xFOhbcw73waqIW8riuW 1jQ1s5PMVMYOa9CvvEFq9vkY/OuJ8VarDMCEH61zY6nhVSbCtRjyFLStaLS/ZpCfwpfETfaofLRf lxzz1rL0u4WO43CtK5voZEwRXg4TDYdwbZ5qpo5O8RrKdZ1HzK2VNem67LDrHhGz1hTk+WAzehFe aeJLhZJdiN/FXZ+E9S+1fDhrR3y0Mn6V8XxFRpqopR+y/wAzsy2py15U3s0ftR8XbeC7/wCCEXwS s7vUI7WNvgprAkup4PNSECZfnZMHeB1K4OcYr8r/AIW+FE8ffEhvEHxU1e38Myat4akvbRYPDrLZ 3txaL5dsI4YgNwvZYFhHlr8xmmx0wf1Z+IGprov/AARD+A+o5h3R/BfWWi+0R7o/M80bNwPBG7GR 3zX5P/CfUfGXww0DTv2kdf8AH2kxr4Nu7S10bRY9ZtzqRvI76SeE2sQLgRxBn3FwQFLx4+bI8qj/ ABJfL8jy8R8X3/mdb8RfGF544+FOl+APhv4SvPhraeFdcvbvRvCc15BetJPfrG32eaZvLmB8yOUQ xyxyN5crZYqpI6N/iR4W+NV1Y/ED492WjeHvBOkW1xY6ndeAPCMUBvpoIhIxtLH5Ybje7ASXE5dU A+7ENgbk/j9p/hr4ofDX4Z+HNA+Pvg/WmWfVr+RtN0u6TV0W7njnYakqxMpuUkaVA7PtKgYbGTVr wr8ZrPwJ4v8AhzN4R+FMFrd+A9PvV8P6X4oZ7z/hINQmib9/ek7Y1hkEaRw26FlOACWBZm6+hh6n Pax4V+HuvXMlh8OvFOsSXE0iahotvpthBpP9s6ed65bZK0EcsJXDsI1I2TZVggIw/jx4j0rUfiH4 I+NuoeKZ9ctf7Sh0nWJrWKLzmtbWC2glQABRLvQlRK6p5pDsVG7Ndf4S+KXgrRrG20j4WWDGa1+H l9onxE1TUvKhtr6e5v5LsRWRyTBHt/ctJ8hMSykDs3M/tq6d8SPFfga6+I+veI/BeoSahqkUVxJ4 Ds7aOxgH2eKdYk8mNR8m7y93VnSVSWK5NCRyXizQ/As3itvh94Q8b2+seCRqRtNB8QzQtFJFHPIz RzyoyB0MR2rIhHILFOCDXd6z4l1/9nXR/En7MulaJZpp+j65cJ4j1rVrqFlvtYjtnhWS3TGGEW9i iEuAHLMELjZ4H4e1qzk8H6lrJNi14Y4Waa8jbzJQZDHJsy5V5QXDfdyFBPUZrrr3xvHrPiKySOGa 5DW9xcsP7NivJYmluZrjzVSU7OYZIsknI2dRtFRuB3vwX8R6t4mstB1H4ttD9pvvEOnafoGva0k0 11JaRyXLXAtzg5YG4jQSEgISm0qy7g34XfFXV9A+GPjrQfB+hXUHhXxHbxab4q+IGoaK1xql27tu jsYSXZIUkZSxjBaRkiYs/CgdvqV/b/GjS/CGraHqnjz4wfETwnp9rJJ4NuvDyWtnoGiRESuVe0c7 2cyRgMOQXbepYCs7Wv2gPCHguy1fxjofg7Xm0aa6u38K+BvG+pTrpvhzU3gXD2sEUZS7lhWUbHmE OMqSGPzMugcpf+C/xs8f3vxx8VaHo3xxsvA0lr4Dkg/4TS8jR5rH7JbxNHZGSTPykp9k8uLapZty oT1zfjB8G/DXiL4J+D/E8/xF0+58Q6tZwHxJo+h6THD/AGFqk0pitFvRCywg3ESliXVZUZWPIO04 tr8HfFXw7+HPhzxK3wh1rSbPxBbRahb3/iRbeOLWuflnWd/kghiDh9pUsFYy5OFZHfG7WJPhl4I1 74A+A/jr4W1jRfEmrWV94v1DQ7WOWzv9SWMTpAt2N0ixRGRkUY2M0bMzZJwyjW8MzfFn4i/BvU/g B8IrXwHN4D8JLNrNwLiTTrrWNQZCWe8/dk3udgJ2wgGJAAd2Cx434t+HvBzanD4D+HHxC0XxFJca GmoeIvF9iJ5LazgRWlNqXMSzSkOqMWdDJnyo8nbk9R4U17Svih+0VpPhz4TfCHSfDc91feRpei6L Nb27CK2tUdrhp545XkknXcyhSqMem4tmuX+E/wAX/EEkGu+A9VsfBPhfTPHWlyaVrV1My2WyEOss btHGGKlZETaxTBGc8ZNPYW+h2uufFJvh9+yXdeG/A3xJtdUh+LXhL7R4m0GaMtc6Rf2WqpC00DcF I7uITOVI+b94DwBS+Ff2tvisNG+EfjLTdI0bTL74X6bd6NZ69YRKwmsLqHyfNmVAQk9up+ZiQ5DI +PlLHyvw38QLTwf8SrTRNS8C65d29rcx2lvpPhjxo1rFd28bEIEmjhcybmMj+aDgmQlQo+Udv8cf Dl58NfGN5o3iDwp4m8K6heRobfQ/FkiNPeWcqlXg+3x7Y7llJLRzSBGHzIxbpRzCPKtE8ReKZ7LV vCHimGSSOylnur641AtIqMSokEzA7ly4Xa6HeHb5QfMYHY/aD8b6r8Wl0+fw38VbrxTdapZ2qavJ DpMltNLIsaotvd7IlF3KmCqTZYuvVVOc71h4m8E+GvhT4h+EPiWPUE1j7DFbaDIwKWMV3HdPNL9p iZ1G6RRBIskgbACr91SK8r+H8vivWPidaW+nXmpajq+nzNNYxrJ5ymWP5kVY+cncOFOATgYGaz3K t5npHhbxB8O54rDTfFVg3h/RZtWgfUNVh0v7fchnsxBMWLv80LvDPIiGNnQltpXNdf4CX4f/ABA+ M0dnptys3hWHVpFuNd8eLLFoepwg7VkvfL3SadJIuxTPFI8gZkJ53OePl8UXSfDOLQPDunabq2m3 lmkfiizhuI5LqeaC5uZ4tQjH+utmCXTRn5dowwYMrAV6X8H/AA38afj/AOG/D/wK8F30smk+A/D3 i/UtL0fUrdbSYagln5s0Sqm43F0jSQlCQHC/3QpqktCeZ3Mf4qeFvBfiD4o+Jr3wWPh/Y20d2tvN D4b1PVPEL3EkzJCwtrm9BinlkZy6vuUj5mVhsyOy8feL9c/af+IWp/GfV7HSfL8E+AYYk1mG7S1F rpFhLHp8N9zHM11eXFwzBflyuVK7BsaLx/wlrv2XwJeeK5bbXta0vRLRLVrm6tjBY2tzOAn2SIRu yh3QPulJVzFHIFUMRInQ6F8QtYg1+fwToOgW9ldXGk2thY+ItNh8t4FnkhujF5Ee2Ge3ll8zEfll zHMQDIFCFoGz0eyuYvDnwl07S/DnhnSItaDp4p/4Srwv4jl1DVL23edIB9snB/0GRcsiIFimy8hK qJMt3v8AwRH1mTXfC37b2uyx7Hu/2QfGc7KOxYI39a8+8a+IPiD8LfBreEvDviz4fWP9l+EtSl8T 3nw9t5F/teZ2hnQXL+Wsbm3uoraAeSBCroVQsXkFdh/wQnJHw4/bUBbP/GG3i/8A9Fx0upVrM+HY CHT8KhvouPlp1i2U6064UsP0raJd9LGa0pjaut+DN/n4q+GEL/8AMfs//R6VyN0h3bc1t/CB9nxZ 8MHP/MwWf/o9KoR/QV/wUu/4LQR/swft0ePfgPdfCiz1NNBurKP7Z9skSR/M0+2nyRnH/LTHGOlf lv8A8FaP23rP9uLxf4L8c2/g6LRm0PSLrTzHHMZPOUzJKGJJPQuR1ruP+DgqFX/4LA/GZy3/AC/6 Tj/wTWFfE/it2FhbJj7skgwfouK8fJ41P7Ybc3bXTSx+w8TZLlOH8P6OJpUEqjhSbld31SucrqEy WdtLNj5tuFHqa45rRgsl7cnJJz+ddH4i8+YCGL1+asSe1YRsrvX12JlzSt2PxCkZsUM126pAjFia 9Zh02ezQx3Nu0UjqrSxN1VsZIryy2vG0m8S5jCt5bZZT3r2I6tL4gjj1eVWXzoU2I3VUChVH4KBW 2ChD2b11Ir8ykuxTAaPClBtoBT5vlqd0zk5qHaynmuy3UwIpVBHIqpcplqsv96q9wN3JNBXMVmC7 c1CyhRkCppSAvWqjtlqNOoRKups8sflh2Vf9k1o+UyrJBHLIscjbpY1kYK59SBwfxrPu+eB3Wrtt KZLdCy7S0a5z9K5/im7mz+EjNmY33Ifl9KVYgGywqSdvLXIqMT7j1FXbsJSlYCnpSKuZAAuSadnH 3iKn06Pzr+KMd2ArWmuaokTU0iereCMjw5aDutuob61f+IWmRah8CPFDeUJLj7CfL3fwKjpKzD3+ Sq3g+MPpUMO/BMfA/Ot7xDFEnwf8XWs6/e8P3hH4RN/9avtpRUsvmv7r/I+cjK2Ki/NHyRa3MqBQ TuYD+7XQeFy2sXcdlMNrO+M1i20W5QB121u+D9MuJdbtmjfbtkV2b0UHJr81wsW8RFJdT6yfws/a f/ghB+0F8A/2d/hp4zt/jB8Q7Hw7NqE2mx6et1HIRMsQuC/KK2MGROuOtd7/AMHH/wAZfhh8cf8A gjn4T8V/Cbxla65ptv8AtJWNtJe2e7YJl0DU2ZPmAOQHU9P4hX5L6z4uu7KGxsLedlVbczSL/dZz wP8AvkKfxr6Y+N2pzav/AMG4Nldzybj/AMNoov0/4pSavLx2Y162cVKGnIn89D77GcF5flfB9DN+ aXtptJp25bSu/Xofm+3Son+7T2J6AU0nAzWh8WbHw3uFtfG2nyN080r+akV7JqMMcdqs7FtyXRDe nzjIrwfSLz7Bq9rqDHiG4R2/Bga958QvF5FvaSSbV1C33QSLz+9Xp9PlzXyvEEX7enLumvu1PpMj mvYzX9djjvEaFr8xIC21eRU2p3Ag8DwWkb4b7Q7t9COlR3r4vd27/lmo+brnFZOv3115X2TzP3ec U8PHmpRj2M6zcakmdx8MNU+ya3byzv5fl2K/e75XAxXt0et2sPj/AOHljLJmGysbvU5FHurLuP4r Xz14FukulW0kulWZdqxSNwMH+EmvSfEmsSafqUF1s+z39j4UNqyFwf8AWSkhgRxjAJ+hFcmMjL2y 9DKNuU4fx7qT654onvGbPnXkkjfi3B/Kum+CjrHqWtX5b/V2DKjelcXIWW6aSZA3lx4P866f4dXc ui6LqkvzZuYgqZ6AV4mZe9hZQXkj6TB0/Z04XOE+IMwn8RShANobA5p16kLeD4IGt28xZAufM+X1 6Yqv4ozNqbMCeGP861dXGmpolhYzXMcbFvMkZVJYNj7p9K9Cm1CjTX9bHI/eqTb6mz+z1pzp45t2 K/6uNjn0zivojxLepbeGnNvHnzGVW29Bk85rw/4Ew2U3ikSWnmeWse45+9IfT6GvZvF+9NDjikjE ayNnZnn8a+YzO+IzinH0PYwsVSwjOJjt5HkaWa5WRiSMquAtWoYFtraG3XpHGqj8ABVcpHcXa2wP Qh9o9M1ckOXOB3r9IyGlzVXPsvzPncbKySG1IpzzUYGTipkJztFfTSZwRLUPI5FTrwuKhhUjk1OO lZtlos6MM6vaj/p4T/0IV/UXpH/Iyx/9dpP/AEFq/l10T/kM2n/Xyn/oQr+orR/+Rlj/AOusn/oL Vy1uh5+YfZ+Z89/8FNxIf+CfPxiEQ+Y+AdRC/XyjX8zV/wDDfxtPYf2q2nyLC3MbMv3hX9PP/BQA wD9in4oG5hEkY8H3pkQrncNh4x3r8PYYfDll4fbVtYghCrCfLDxjag+lcdfG0MLT97WW/wAjnw9G VaWh8qfD39nzxv4tlbVY7Py7eOTDSSSbcn2r13w/4MtfDFr5d0Va7UbfmYVSvvjtY6O91beHo7VI ZGO0sv6gZrg9R+Kl9PetdvdrJIzbs187LM80rT5oU7JbH0lHCUcNTcfaWvvqet3f/CP+H/B9wdT0 2H7SxJDJGDkema+d9b8T3MmtyQ225I2kPy+1aHjL4669qduLC4EeP9niudgV54lv5B80nSvr+HeK M8y+U5YlXjJNWey7HHisLhoxtRdz0z4DarZ+Gry88U3zjzCm2PPbNO1DXJ/F3ix9QkZmXomT2rj7 V7qGJbND8uNzCuq+HFqbmWa4Zfu8V8BnVZ4jEzry8zqymjyy5j1Hwuklp4T84j+GuSubvzzNLu/i NehfYfs/grhP+WZrzQLi2kbH8VfJ5HapjJs+grT/AHNkcF8VNRn0/RHuIJWVtx+ZT0rxm98S6nen 99cs3+8a9g+L8DP4aZkX1rxQ2rdM1+38N4X2lBzUdU9z43GTl7a1yddUdcEk1IuvTIQBIfpVF7Z/ u5phtpM19fTo4mOxhGu49DVHii6X7sjYp8Xiy63E+Y351S0Xw9qGu30enWURaSRsV7Jo/wCx5qU2 lLfXmqjzGTd5cfY46Vjis0o5fOMMRVUW9k2dNFYyvFypxukeXHxRM8ODITWVqWqSzDO89a3PGngf UPB+oyafcKSqNhW6VzNxGd3FTjMRWlT0ldW3OetWq/DJDrW7aN+tWbrVWEW0HtVKONnwQvepLiA7 KxwkqzptJnPGcjNvJHkk3t612XglZpfCM0MalmabCgd65CeJmOxV53V7V8EPBUNpqnhuzvrqJl1C 9WSaNv4F3c5/AV83nknTptPdv8jTC83tpTXRO5+xHh3xP+wt8df+CSvwh/Z1+M/7deh/DHXNL+G9 1o2o2+oeGrq9e3muJdwJCbFO3aDtDHOeoryb4Lf8EvP+CZXg/wARa1rngb/gsXpN3He+HL2x8Pr/ AMITehtOvJnDR3cgEojuBGWkHlMgBDjnK5r5H/bB8QeGJtPs/DWiSxh7dAzeWRxxXP8A7OUevwqt xby7lXlvpXwmL4gxGCozqqMdHbrr+J6mDyqjjad5Safy/wAj7mm/4Ju/sv2Xh28+H/iP/gtb4Rl8 O600beJdCX4a6uqagEYMp3tqLNEQeRsIQnG5HwBUJ/4Jw/sR+H/h/wCMPgx8Hv8AgtnoemeA9e16 w1XT9D1r4dXWotpslqxkB8zzowxZyMsqJuVADnmvB/g38MPi1+178ctP/Z5+DeiJfeJNX837OlxO IokjiiaV5JJDwihUPJ6nAGSQDw/xj0/xB8FPEviT4R+MbNbXW/DmrXWl6vCsm5Y7iCVopArDhhuQ 4boRyOKeW59mmMpqdSnFJuytf/M1qZJg6a5XUfMldrT/ACPrLxt+wn/wTT+KfxRHxh+Jn/BVr4TR +beRv4qj8JfCXUtJW+hGEuFCrfPGjzRF1aQxsQ0rMB0Fea+MP2Df+COOteBr74b6V/wW68K2VjtX +z5JPh9qUkkUySZSSUCYJIQrSfdCfNIxzjCj4Q062+Jnx58c6V8Dfgt4b1DXvEWvXwtdL0fTE3zX kzc7FGRk4BPJxgc15Pe29zZ3c1leRlZoZGSVG6qwOCPzr9AwGDqYmjz1HbskeDWo0acrRdz75uf+ CUf/AASge6lay/4L8+A44GmaSG3k+Deotsz6/wClfN+Irqbr/gn3/wAEtT4R1zwjb/8ABeP4Y28e uXlvPcXEXwSv1kTyukasLrKo3OUBCn5eOK/NgruFeyeEv+Ce37T3j/8AYi8Vf8FCfCPhG1u/ht4N 8TLoniC9jv1+1W8xFrmUQfeeEG8t1LrnBZiQFRmHRPL6dPdv/gmXs49z7O8ffsFf8Eo/FV5dXvhD /gvB4D8Mtq0MMesW+k/CvVBDOkcMSCNR9qBWLdGZNhLfM3JO1cJF+wl/wTKT4eaX8Mpv+C/ngG40 nRNQk1HSbe8+DV9KtreSoEnlGbjcVkVIzsYlQ0akDqD8VfskfsB/tKftqaD8QfFvwN8LWlxo/wAM fC8mveMNX1LUEtrezt1SR1j3N96aRYZiiAc+S+SAM15Ai7QMbelFPA06jdnsHsY33P1dsv2LP+CL cN14burn/gthoYk09ZIfFN5b+FtY87xFbyrteOUSTNHDgEquxcBTghiAa5/4dfsK/wDBKP4YeVHo f/Bc74Z30S6h9qmt9b+Ct5dJcHdt8tw82Cnk7kwMfM5cYIXb8Ofs6fsl6x+0J8K/i98Xbfxpb6Pp vwj8FRa/qHnWjS/bpJb6C0htFIYeWztMSGOR8mMc5Gr+zl/wT7+MX7T3wZ8SftAeBfHHgbTPC3gn UDB48v8AxF4iNq3hy3NrJPBe3MQiaR4J2je3h8hZZZLgeWIwSpMywNGN7yeg/Zx7n23b/sPf8EgY fCOvaBH/AMFr/h7DeXHiFdR8K39r8LdUU6JD5js9oM3JaSPayhGDI8bKWVhubPKeNP8Agmd/wSN8 YzreXP8AwXw8JeesQX7RL8K9QZ3bkszHzxnJ54xzk9zXwbJ8P/hiv7P9r8UYfjjZy+M5/FsmmzfD f+w7oTwaatt5g1Q3ZHkFGl/ciEEyfx9M1xxAHaplgYxWjYvZxZ+mmqf8E8/+CP8A5a2fhb/guR4F 0W3k0uO2vYrP4a6wfMmCgPOhe8Pll2AYpypPXIxhdZ/4JJ/8E2dSW28TeE/+C9vhnT4bi3T7d5fw w1Exy3OPnkRVu12Kx+bYQcE8HGAPzFOdpA/KvcvAdwb74SQ5+9HJt/QV5OZSng8OqkVfVLXzOzA4 OlisR7OTa0vp5H2z4p/4JE/sH/F2SzuV/wCC7HgcyWei2+nW01r8H79WkhiGMy/6Z+9JJPJ6fKBg KKv/AAm/4Inf8E5vhu2oXWqf8FpPDN9qMiwPo2qaf8OdSsrjTZ4543MitHeHdlFdccYLBgcqBXm/ wV/Zc1qX9jy8/a8v/EUNrpmn+MrXwpZ6Y1sTJe3MtpNdu4kzhRGkYyuDnd1GOV+G3hr4feMbnxAn jr4s2nhT+y/C93qOj/atLnuv7Xvoynlacnkj908u5sSvhF2HPUV8li+IMdRqqEYR1V1ft9/ke1Qy PB1qTm5y0dn/AFY+jfD3/BKD/gnnpPwn1zR7H/gr5odx4y1G8tX0n4gzeA7pbrTIo2zKieXIkrtK MqWaU4GMAEc4vhH/AIJSfsM6GltbfEX/AILfaTqlrHfySSz2fw+vre7CyLGGMczXMmyVWhiZJMHG HUhg5x4b4fnlGkESrg+ZxxXLtrBv9QmtFYbRcEr9BXj0+Ms0nW9mqcbfP/M2jw3hZSkud6bbf5H0 83/BOD9i2X4Ra1+z/L/wW28DnQdY1uPWDat8I70br2JwI7hwLsLvMW6J/LEYcMMjKgnoPjL/AME+ v2C/iVqf/Cdp/wAFYPhX4TuftEUmot4e+Eupw2jW0drb2/kpDJfsIleO3UPhsYLKoVXcN8oabYJc 3XmbMkfxYrh/25z4j+H1ho/w60DV9H1CTXtAtdWmm0PVorsWsc67ltpmiJEVwo+/CfmQkA9a+ny3 M80zCsqdOmn330X3nLi8lweFptucr9Fp/kfVvxr/AGT/APglL8V/+Eg1Z/8Agt/4D0/xD4rsZLPx RqEXwtv/ALO8a3y3EEVtbxzItvGkcUEZXL7vKDArlgaf7N3w3/4Ji/8ABOr4B/tK6x4O/wCCuXhH 4oa98Rv2d/EnhHw/4csfAd9pkkt7c25aELJJJKrFnRUCkKMvndxivy8l8DeKohmXSpB65rG1TSNR sn/0u0ZFH95a+w/s/GRp+0lB2720PnZU5R3RY01yQDmrkikjpWbpkoyqLWk3Kbq5WSZt2gz05q/8 OdRstE+I3h/WdRnWG3tdatZriVgSERZVLH8ADVW8TB5qk8eeGp8wH7K/8FCvhX/wSb/bm/bG8bft WWf/AAWp8D+G4fF1xZyR6LJ8PdRu2thDZQW2DKJED5MO77owGxzjJ8R1L/gnV/wSg1W1NrN/wXl8 Cx/MCjf8Kq1Fsfh9or82GLbcA1HvZlySawp0adKr7SGj9T6StxVn2IyxYCpVvSSUeXlhsrJa8t9O 97n6JTf8EsP+CUc8m4/8F/PAv/hodS/+Sqq3X/BJr/glHcgj/h//AOBV+nwf1L/5Lr8/A1er/skf sbfGf9tbxZ4k8I/BltEjk8I+D7vxR4k1DxJr1vptlp2k20kKT3MtxcMqIqGdCcnhQx6Ka7pYmtP4 pfgv8j5f2cUfTk3/AASE/wCCUkhOf+DgvwLz6fB3Uv8A5LrvPDn/AAS9/wCCW+sSLpOif8F5PA9x LFFny1+E+oA7QOTzde1fHv7Rv/BPX9pH9mj4S6X+0H4tg8K698Pda15tE0vx14B8daZr2mzakIml a0aSxnkMUoRGbbIFyAcE4NcX8R9A8C/Ar4v2tj8KvjTp/j7Tbeys55td0vTLizhaWWFXntglwquf LctGWwA23IAzgT9YxFOL9k9fNIqFCjUqJT2P0N1D/gkd/wAE5NNXdqP/AAXG8GxjGQx+E+oHjHtd VTi/4JQf8Ez7ueOyh/4LpeCWmk/1a/8ACp9Q5/8AJqvBfDsmj+LvBkeVWTZEvlyd2jIyp/IivPLz TmsPF66fG21lfMLKvI5r5+nxNmUpOLsmvI+oxXC+CoUVVhJtM+xtV/4I6f8ABOrSZvK1H/guL4Lh bbna3wnv/wCl3WUf+CS3/BMi7l8mP/gu34HZt2No+E2odf8AwKrwrx39lh1aQXRJ8u0zt3YJ47V5 v4ds4p/GNv5Ywsl3Gfm7ZIOK5/8AW3NPZuXu6eRzUeHcHOKbb1PtWX/gh7+wRIo/43deDwGXP/JJ r/pj/r8rP1H/AIIpf8E8tLnWDUf+C5vg2N2+6p+Et/6Z7XnpWj8Hv2dNY+Lvwv8AiR8X7LxLaafY /DnQYNRvEuIWkN40tzHbxQIRwpYsx3HI+XGOcj5o8bXsl5rp+1vtWNpS2O2FxXkYXjjPcRUiqkIp O9nbs7d+6Oz/AFZy+zUZy0327X7H0DZ/8EVf+Cc+pWwntP8Aguh4MkQ8hl+Et/8A/JlSN/wRh/4J 0Qv9lb/guh4LVkXlf+FS3/T/AMC6+f8AQibLwlapaKrP9mT73uBzTvCfgrU/iPrEnhTS/HHhHQbq a1kkj1Pxt4qtNGsVZRna1zdyJGGPRV3ZJ6A19Dg+IMzxM7afcceKyPA0I8zk/wAP8j1/Uv8Aglt/ wSl027k07Uv+C+3gVJo22yR/8Kk1E4PpxdVSb/gl1/wScZsp/wAHAHgX/wANDqX/AMlV4X8a/wDg k/8AtF/BXwp/wsT4q/Gb4J2NvqHhdvE2ixt8adFM+vacRKUnsI/tG68EhhkSPyg3mOu1ctxXy1Hz 1r6L6ziJL3pfgj572VNP3T9H4/8Agl5/wSgA2t/wX98Ct/3SHUv/AJKqaw/4Jkf8En7K6juf+H+/ gRtjA7f+FR6kM/8Ak1X5wbtrYxUoPGRWkcZiYSvGX4L/ACE6FNo/UjR/2FP+CUGkxRKf+C8HgeTy lxn/AIVXqIz/AOTFbmtfsjf8EidX8Iah4Tuv+C4nghf7QsZraSZfhlqXAkQrnHnds5/CvydMg27S 361VmHPNd39u5vyOPtdGrPSP+Ry/2Xg3NS5dV5s/QWD/AIJPf8EnYlAb/g4L8CMfX/hTmpc/+Tdb Ph7/AIJjf8ElNEn86b/gvz4Hm9l+EepL/wC3Jr82y+DjFOB715tPEVqcuaLs/kdns4n6hX/7BH/B KG/vJLof8F4vAfzN8o/4VZqXCjgD/X9gAKrf8FBPEX7DfwW/4I86X+xh+zd+3d4f+MfiST9o+Hxj df2P4eutOa3sm0G6smJSYsCFkWLJ35PnD5eCa/MuB3z9408k55rjhhqUajqJavzPosfxNnWZ4GOD xFW9ONrLlirW0WqSY1yc4FMb7tSNjGSKZ1HFdB4BH+Fe/eCtTtdc+ENnrV1801j8jNjJXA2k14Cc g4r2b9na5/tDw5qPhaT7si+ZH7sD0rw8+oyrYHmW8Xf5dfwPZySpy4zk6STXz6FbUNOeK+aOeP5W YlW+vSsy/srUq0tyqkI2ducZ9q9IutBtZxDpcrfvIYVWOT++uPlP5Y/GuJ8TaPPZXRidPl3V5eGr RlGyPYr4V8vN0Zj6IYlaOWCQqzSfvIf7vPb8K9Gjj/4m94kh+SaC2Cqy84VGyPzNcHodnCurRxlf m85a9Z1nQ10yxXU2X95McAMpyMJ15FTjqkY280eXCMpVOU4C/liiuJZH+6zVci1aCTRHuLdtgLKm z145Nc34sv5sNDAvPWtTw5Yu3gU6hPwwuiFU9Pu15FanH2alLq7H0Uqn7zkj0Rz+o3Sz34jI48z8 +aveKL7SopItN0mIs0cYEsznq3tWaYF+2q7nI3ZODUQBm1BnC9Wr0IU46X6HDzS1se1/swaI0/2j Vpl+6yqp/Wu/8d6kZr5bYHKxLj/gXeqfwU0aPw74Ht5WXDNH5rn1zVDxJcz3k5lhP7yaQqreme/4 CvmMLL61m86qWkdEe3UXs8HGPcjtlVd9zt5PAanZpzRLaolpGeI1+b603mv1rKcP7HBpveWp8niJ +0rMdHUkQy2Qajjqa3Uk7sd69CRMVoWo923mp4wCORUCA9c1MjYFYyKLmjqBq9qQP+XhP/QhX9RG kf8AIyx/9dH/APQWr+XnRRnWLUf9PCf+hCv6htIOfEsf/XWT/wBBauaoebmH2fmeF/8ABQvXLLwx +xD8VPEmpbvs9j4Jv5Ztq5O0RknjvX80/wAT/wBp+bxlHLZaTBLDanIjVuCw98V/R9/wVSXf/wAE 4fjYvr8PdSH/AJBav5Xwh+7trk/snD47FxrTTbWnl9xnhcVVw8HGFtS9Fqt5eX3mXMzfM1a8Tho6 56COVZwVFb9qjeSK+gxGDhRppJWRnKpzmTrcQkm4HNb/AIYieRkhl5WMZrNvEUXG9h8orstA8L3c Phr+3pYyqzfc9xXzubYiNLDqJ1Yd30GyH7PbSXJXrwtdn8KrW4Gj/aWHyzTcVyGotDcLBpUJ+Y4L GvXfBHhwWFhpunjkkqT+Jr87zKpy4WSfU+nwdP2aXkd/4ktjbeCo4I15aH+leUX9k9tDIoHvXrfx cuW03QIYlIU/KK8qvJWntpJD1avJ4fpyjVnL0R005c+Dv3bOA+JWnrd+F5i38PpXh7W5V2wvevfP FkYn0G6Qj7q14jcW+y5kQj+M8/jX9D8A01iKNSL7o+TxytWM/wAnDfzprRc8pV/7JLK+yOIt9KuW vgvXtR/49NPk/wB7bX6HUp4fDq9SSXq0jljGUtkdH8DI9MGqu14VV/4fWvoyw8U6b4csI5dRvlaN 0GMmvm3Qvh1450a8jv7fT2Ztw2xqOW/CvSrjwb8SNQtYTrGhyRr5YKxtJ0/CvxPj7B4OvmEayrRa fnqmj6HK5VKdPlSd+1tzb+IfgTwf8TraTVLO+RZMdq8h8Sfs9zRsx0q83c+2K9X8LfDPxTsaQQrA CPmDNXT6f8KNdWP7U9/FxyRg0sDxtgcuyxYPEtVOXbTX5yNcRgPrMuZwsfLknwc8Z2L7nsWMef8A WbDitrQfgdrOqRG6vF2Rp96vdte8erpJ/sK+05G8s4yozms0+LPDdzE1u7Nb7+DnivTo8dZf7BOl hnBvq/eXrYxjktCM9Z/LY8r074T6NHq8NqU3KGzM3pitSG6ht/GyXOlZWGzXbH7Y710nivTbDQLG fWbK63+ZHhfm9a53wtpkt/bxrEu6a8mEa+2TivJzjMo4yXtVPmjbTS2r8jjr4eOHi6aWrG6wmqa0 Tqd6ZGNxNiNnJ5wa+iP2eNCGjfD6bVru36qdv0Fea+MItNh8Raf4P06FfLsYAZtv97H+Ne9eGrCL Svg0hK7d0Vfl2fVHUoKmvNv5Hp0I+xoxX8zS+/c+gf2VPhL8Qfg3+w34z/aQ8AeJvC+hfEL40ak3 hbwTeeIvHWlaFNaeGbWYPqt3btqF1Ek3nXEcVoVALJs3DaG56H9uy6/ZY+Cn/BXfR/2j/wBqjw7o d58Ofil4As/E8bLpaa5pGkXl1YPaLc3MFuxXVYEu7d7iRImbzRIGXfgK3xT8Yvj18Sfj1rHhmx8e 6xDNaeC/C9r4d8N2draxwQ2ljAWKLtjUBnJdmaRsu5PJOBV7xl+3v8c9F8N+GfDniPRPBfjHS/BP hW68OaLpfjjwTZapb/2fcXMdyY3E0ZYtHJFH5bhleNQVVgGYN9TkdSj7CnRinZKNvXq7ebb/AAOf HUasXKo3q739OmvlZfifQ37Cvhv4z/s4/wDBcD4U678edG+DOo+Fb34V654j0fxz8LfhzodjpPiP w+mm6hfRanALayhFrdrPbpE8ojhuESJo9xilLS/Nfw48T6N4E/4Jt/EL/gqr4m+C/wAN/E3xM8bf HSz+GWhrrXw70mTRfDMUWhf2jc6jbaOlsuni5kVIIRvt227JJAN0jlvPX/4KR/tjR/tIaB+0+uu+ HY9S8KeEZPCnh3w3B4TtItCsdAeCWA6VHp8cawrbbJ5Rtxu5HzcCuM+F/wDwUJ/aZ+Adv4y8MeBI fBK+FvGniFNc1DwNrHw50nU9CstSiLeRdWdhe28sNpJCG2oY1HyqgbfsXH6ZhacpR0t0/B6o+XZ7 L/wWp8LaX4Kf9miyPwY8H+DfEHiL9mvR/F/jCDwj4NtNEW51HU7y+aR5oLWONA/7lfk2gISyqFGF H1R+xf8AtN/Df9jP/gnp+yL8LfjX5f8AwqX9pjxD8SNH+NFndTeXG+ny3VtpKXhcnEXkMIZTLjcs ccwUgtX5t/tcft7/ALTv7d914V1j9qnxlp/ifWvCOjtpen+I28O2VtqNza7tyx3VzBEkt0EYuUEj MEMsrABpJGfnfin+078Y/i/8Hvhz8BvG/iC3uPC/wrsdStfBdhDYRQtZrfXP2m6LOihpWeQA5ckj GBjnPsU8sqVsNCMraN3+52t96KUW4o/Wb9nv47fBH4Efs6ftLfsEfsb+PbLxF8MfhX+yj4om8ZfE bTECxeO/HWrC0tWvkZXYfZbeMG1tlB5XzDumHlyHyHwV4F8K/s7/ABo/Yv8A2F/hJ+zF8N/FH/C6 vBfhDxj8UPEXjL4baf4g1PVxr9432i1Sa9hlNnY2lnEu1rXyWHlySO5YF6/PL4Y/tKfFn4QfCD4h fAzwFrUFn4f+KFjp9n4wi+wxvLcwWd2LqFElYF4h5gG7aRuHB4r2L4Vf8FcP26Pg54X8F6F4C+I2 hwX/AMPLKLTvBPiy88D6Td65o+lpJ5g0yHUZ7Z7lLInKtB5m1o2aI/umKGaeT17tRs793a+m707j 5JdD6n+Jdp4a8E/s3f8ABUzSvC3hzStE0Kf45eGPDXhW30fT4rW3ghtPFOpym3gSICNE8i1i+RFA xg46GvOv26vHXhb/AIJn+LPh3+yF8Ef2bPhPqU2j/DHQ9W+JGvePvhjpPiK88U61qFqLq4/0m+gl kt7NBLHHDFbNEU2NlmPTwnxZ/wAFKv2lPG/g/wCKngXxLY+CZ9L+MGtW+s+KrCHwHp1vDBqkUbR/ b7RIYkW2uXV23zKN7MzSE+YS5s+If+CnH7Q3jv4T6b8Lfip4J+GPjGbRPCC+GNB8XeLPhjpd/rmn aWkTRQ28d5LCWPkqzeXI4aRGJZWDHNdMclxEX7yT8r/3Ur7dGmHJI+sP2bP2C/2fP2pfh/8A8E3/ AIIeLfBul6RqHxI1b4jat8TtU03TYrfUNd0601NpLWGe5jCyuHt9PmhjJf5BKxTHQY/w3+K/hr9p r9gr9tL9oHxF+x/8F/DPhfwDoGh6T8O7PQfhHpFneaBc6pqq2qiG/S3WeeVIUzJJM8koeRWUoGIP yfpH/BQ/9qvSfCXwh8IeEvEml6XqHwT1CS5+H3ijTdBto9Ws988s5ge5KFpbffNJmFwUcHEiuMAe j+Mf+Cof7dvjL4SeNvgbquofD+08E/Ea1lHifwfpvwm0C10+5vJH8xtS8qKzXF/5m1xdA+YHjiYE GKMpwYnK61Pe3zf95vT1VkL2dS1z6Zh/ZC+Dnjv/AILWfsd/smeGPgb4bW38N/BvwPcfE/Rrbw5b i21K9trCXVLy41CNUC3LzRNAsjyhi+VVieBU37Aer/B79o74LeOvht+yn4F+EOm/GzVfjNq2veHf D/xO8A6dqGn+JvD7q0lvommSXsEltp8iEMBDiEOGTbMoDhPl/RP+C1H/AAUq+GHizw9418O/FHw/ YeJtA0iz0lvGEHw90caxrGm2yhYLHUL42v2i8t1Cr+7kchmVXbLqrjW/Z1/4KaftA/CTw3p8vwy+ G3wp0TxDHrF9NoHinSfhHo1vqOi/a5pZXjtJI7dVjRGuJliBVjEjbEKoAo8DOcLVwuBTqqybivzu /wDI6cHGftvl/XyP0i/YR/Zz8HfEP/gmFH4d+NHhe+1y+h+MGvePtL+Fuj7bLUvFR0vRreyl063H yeSiSzu0oiVphGrpFGWYFPCPhFrngj49fsy/tcftV+Lfg14Msb/S9G8L2fh/S9E8K21vZ+H/ALfq q2wFjCqYt2WKILvX5yMlmZizH508bftj/tM+AR8LfCGjfEOfTv8AhUmo3ureCbqzt41uLO8vplnu ZJJCu643ugBWXepQshBUsDueGf28fj3r03xZ06e08Mmy+NkltL46sf8AhGLbyJLqB3kjuoEChYJx LI8u9QP3jb8bgCPzTGYjDaSd9E1tu+VpN+jf67n02Fw9Z0273u099veTa+aX6bH6FSfD39mr9jh/ hj4S8c+L/gXpfhHRfCel6n8VLLxZ4PbXvE3iC4uoBc3EcCNZTG3gO9EhWGaMR8yOzn5a8JuvFHwG +Bf/AAT8uvj58MP2b/CTax8QPjx4ik8A3njfQbbV7jQfDsMEAS1IuBJHcvG21cTCZFZ5HA37XHnv iD9v747+HPhn4ftta8O+Bte1Xwxo9vpXhfxR4m8B6fqGqaZaw58iOOeeJtwiyShkDspJIIJrw3xr +0J8QvFvwJ8H/AnXtWjbw74Ek1KTw7aR2yK0T30qS3BdwA0hLxrgsTtAwOCa4MDjcPWnJ0lZdNNt vN9E9uuu7NqeEqxXNN31110aV/Lu1v002P0i1L9mj4Cf8PI/jNPrHgPwHoNh8LvhPp/iOPw9qELW Phpdfk06wdHuoLZCyWSzXBlkjjX5iBnIZgfmL9sq4/ZS8ZfszaB4B1TxN8KfE/xksvG899f+Lvg7 4GTRtOttD+zbUsJpY7S0jvpPNO5HEb+WqMpcE/P5Zrv/AAUl/bA8Q/GrVv2trTXPDkfi7VvCa+HP FePCdmbPxLp2wRumoWzRmK5LxrGjEgYWKNV2hRjz/wCIHx3+N37R2j6Xo8vgrwJoGm6X9olsdD8D +D7TSIfOnESyzSeQgeZyIY1Bld9oTC7QSD9HWxEcPh5+wqKEnfX1/wCAcFOlWdeDqptJLrtZfqef fEq90bQiunaPZrJ5fMjFc57Vz3h/4PL8RlupfEF3FY2iwsyyyKBlscAVuv4G8UWMkt74zsja26Db K0zDIA5ryv46fGWLULf/AIQ/wjMyWcRxI6t9+uzJ82zaLUMPWb7u9192w8wjR9m5y07LuedX1iml a3c6bDMJFt52RXXo2D1q3GQY81hWEh8zr3rchO5K+i16ny/xK5Beop+Y1QdBu5Fak6Fh92qMiAnO KCUVXUdKjYDOBUzghuahPWg0HR1+gX/BGW8+EPw4/ZS/bP8Aj38bb3xNaeGrP4P6X4O1268IWcFx qKW+v6slmBClxJHGxLRjIZ1G3d1PB/P6MFfvV6R8Nf2nvi98KvgF8Sv2avBms2sHhP4ttov/AAmt rJYpJLcjSrmS6swkjAtFiaVmbbgtgDOMghLifcv7WfgD4aWP/BOj9lz9nj9hd9e1f4M/Gr4u3+ua 5rXjSFF18+L4Gg0g2lxFbFra0gW2kBijSSVpdruW+TdJ6Z8V/BX7FfgT44/8FHv2orT9kD4ea9oX wTuvCfhrwL4FuNBhtdM07WZb9dN+1Rw26ptiS6sHlmhTb9ojMsTnbK+fzr8B/twftBfDX4D+Hv2d PCXiG1h8O+FPivb/ABF8PrNp8Us9lr0NusCSpI4J8raiMYSChbJIOa1fjJ/wUR/aA+L9t8X7LUbP wtolp8c9c0vWPiNp/hvw7Faw397YyzzxzryzI73FzNNI24mR3JOB8oCT9Ovgn8T/AAC/w3/YzHiP 9kT4MW/xI+NLKPHlwvwz06Gym0h/Ek1pp3laWkQsoHuLcEyXCQrMdibHQVQ1r9mn4YfGuf8Abe/Z 4+DvwM0O48feB/idba38J7PT9Bhk1RLGDX5bHULa3mCeatsIXgxCG2bpBxxmvz7+GX7cv7TnjH4w fCP4keI9Vs1uPg34X0XQfh/LbaXHHHawaVcm6s2kTG2ZxISXZwd+cHAr6Atv+CnP7TPwR/a5179t D4STeHfD/jLxjp09prR07w7F9kkjuJIJZ8Qvuw0k0EcztklnyT1IrwcyoyweNUa0WubXa2jVtPzP qsHTq4jK249F1fVSTXytofY1/wDB79nT4i/tE/EL/glx4J+DPgfWda0P9nu80fw74wh0O0/tPV/i FYJ9vlnjvniM8SGU3Fs6MxwlptHyECuR+FH7Iv7M/gH4oaF+yx45+FPh/XNa/Z2+BOtfFr46rJYi O88Q6+1vDPB4fmukBkNtZpPZgqjiJyZdyby1eLf8E7Pj78OvgD+0l/w2T8fPiDcJqHgzQdU1zSdP xO114q1qS2khhsTLGjeV5rTszzSYXarA/e48K/Zy/au+P/g/9rrVP2otG8ceX4x8QahfXev309jF NDqX21nN1FPbyK0ckUnmNmNlIHGMFVI8OrjMPToynNbNrS3wqz29e+6RdPCVn7kZaWT6/E/Ptb8X 5H6PfB7x34n/AGgP+Cd3xu0/VPhz4E8Kr4u8aeDvDfh288K+CLPRoHnl1RJ5LVzaxoZkii8tx5he QK5y7bhR8O7X4Q/8PR/En7JPh79jz4XXnwd+EPhrXG8SSeJPh3Zahq17Hp2nvIdTu9RmRpnaS/MK 7dyweVIqeVn56+cPHX/BQj4+eI/Al98BJ9O8H2vg25jWe38N6X4J0+0s9LmiErfaLRIoR5E7GV8z D94c43AKuM7T/wDgrP8AtiPeXHi+fV/CMupeJLKSz8cXx+H+lpL4stxA1osepukAa8URMVCudvQ4 JVSPHyzMMLOpC7baSTbS11k2t9FqvkjplgcRadkle7Su9LqKT23Vn956D8DdN+HnxB/YV0vwN+yJ 4G+FupfFLwbpOu3vxN8JeP8AwRaX+teIrPLPDeaRd3UTri3t8sbeB4ZVaJ22yFl8z8ov2gPFZ1DV E8ORSfu7fmfH97/61fbniD/gph8ZPhT8ONS0fwF4E+G/hvUpvDcui3HjTw78PbGy1t7OSPy3iFxE iqrPHhGmVFmIA/eA4I/OfW7251S6mvbqTdJMxZmPvX32U0VKmqnZHhZlUnTk6b6u+939/wCR9pf8 FyxfWXxV/Zt+DF1ZNDqfgP8AZB+H/hzVLVVwwvBbTXD8dQ2boDH+PP1jF+yd+zgv/B0P4h+FOnfs 0eDLz4S/C3wZJqXiLwenhG0fSFgtvBaZnuLYR+SxOoXELF3U5lKk/N1/Lb9q79rX40ftk/tAal+0 p8atct5vFWpR2cc11pdqtpFGtrbxQQiOOPAjwkS9O+TxmvoRf+C9P/BQs/EW9+Kq694Eh17X7EWv jvUrX4YaNDN4ziW0a0RNXkjtg96ixMQsTMIwQCEyBj1/Q8Y9Y0W/+Fv7MP8AwS8/ZN8f/Dv9kD4Z eKfip8cPH/ipY/FXjnwXZaz5Wl2OsW1i9m9pcxtDM0shRUkkRngjE4h2NMXX3z4q6T+x/wCLP26f 20v2SPhZ+xT8I9K+Gnwo+AHjjxDG8Pg22k1iLX7G1hd7y2v5Q1xY+TezPFFbW0kdvHGi4iDHNfmJ cft4/tE33/Co47m/0NIPghrF1qXw90+18P20NpZTXOqnVJQ0MaKjobnGEwECKFCgDFbvwi/4KPft HfBz9o74oftP6InhvWNd+Mum69p/xE07xNoEd5purWur3Qur2BrckBUaVVICkYUbeVJBXKCjofUU 3w/0/wDY0+HP7I/7NPwX/Zp+GPjP4kftCaDpvjDxZ4k8ceAbDxHJew6vqL2+m6Rax30Ui2MccCjz mgCSvK+4SJjn1TV739iLW/8AgoZ+1n+zL8N/h58D/hz8V7/x3pvhv4B3fxI+HNpfeD7QaYVsrvTk t5YJ7WxvLpod4uZYHR3d1DRyOC/xN8HP+CtX7anwH+GPhX4afDzxZ4bVvAIu4/h/4k1PwHpV7rPh iC6lMlzb2N9PbvNbxSszhlVshXKqVXAF2x/4K7/H60+LeufHLXPgH8CNa8Wa14s/4SZde1b4N6W9 3p2sFIg97bzJGr+Y8kKTsJTIhnLShQ7MS7MDwz9qbw78R/CP7SPjnwr8Y/h1pPg/xVpvii9tde8L aDpsFnZaVdRzMr29vDb/ALpIkIwnlkoVAKlgQTwIYjpW98VPid49+NfxM1/4wfFLxJNrHiTxRrFx qmvarcKqvd3c8hkllKoqqu5mJ2qoVegAAArApgWI2zgmpAc9KgiLYwamT7tO5X2RSuTmmP8AepXJ B4NNJJ607kkZ616p+z3dvZaikqdOVb/dPWvK2OCSa9Q+BagSKzDPzVPs41ouL6qxth5yp1oyXR3P UvE1hL532mD/AI+LU4+Xo0Z5H171geI8app4upbVldcjDd8V3V5ZC4FrPj5v+PeUnurY2n+Q/Osb xNp//CNFbqaxS42qyyW7SHHXGeOhr4CUZYXEOjLeL/DofoVLlrUnJbNXOF8PaN/amt2VkI8NLeIn 616p+0RqdvpdrHbWwVVjiZU2tkEg4/oa5Tw1Ppdz8RNCvNLs5IUm1NP3UzbiMN1yMdaX9pSO20LW jo+myOytNJLI0rZO53Zz+GWrXFctapBM8P2XJjNOh5tIxu38wDO4/lXYi0ns/htCdnDXDN9ciuU0 WB57iNRnk9u1d74yT+zPBFnaRsf3is3OO3FefjqnLUp013PSw6vGU32POdOiW71mOKT7u7LfSrHh PTDrvi+Cwij+Wa5wPpmodJuUtrm4u/NVWWJgu5c5JFdn+zRog1nxrJqlxgRWMRZ2boCfeurFVPq+ HnUfRfic+Hj7StGPdnuuptBofhdbWIBdyhF5+6uK5mCNWP8AaFyo2qP3Yx2/+vU2sXt34l1x5mm2 6ZAAlvH0MzAnL/TP51DqNysm23QdOW+tRwvlcqnKp9fekdGZYiMYtr0RXZmdi7dTTlIxim0DOeK/ Ubcq0PmYu+pMh5xU9secGq0Zy1WLc/NipkbR2LUX36tRgEZFV4xzlRU0XAwK5peRRc0YY1mz4/5e o/8A0IV/UNo//Iyx/wDXWT/0Fq/l60Y51qz5/wCXmP8A9CFf1C6P/wAjLH/11k/9Bauadzzcw+z8 /wBD5z/4Knc/8E5fjUP+qfal/wCimr+WyGyVx8p+bOK/qT/4KnHb/wAE5fjU3/VPdS/9FNX8uti4 bmvUyuSjJtnDH4WOsdKeWdV29DW4unCKPlf0o0K3E9yvy8itq/tVCjFehmmIhymlON4nI3djJean b6bANzTSqgHrk19F/EnwVb+FPhbY2giCMkEY/HHNeR/CPw2fEfxc0nTwu4JdK7fQc19E/tReXb+H 4bZVG3f2+hr8z4ir3pRfmehhYc2IjE+ffBXh2TxD4xt7Xfx5nzNXvWi6aU8V2dgp+WMj8MV5P8JF jTxdFMU+7k17R8O2XVfGkjlR+5jz+tfF5tLmopI+qt7KnOT7Fb9oDUljtre0z/FXnpI/s3IPav3P +G3/AATQ/wCCcXjT9n34Y+K/ih+yjDr+sa58OdF1fU9Qbxlqtv5tzcWiPK+2O4CjL5bgADOABXqf hf8A4Ik/8EqvEHh231H/AIZEt4Y7iPPk/wDCY6y23n1+1ivoMp4bxmFhzSlHXXS/X5HixzzCxoKk ovTfb/M/m21mGKTTrqJuf3ZOPWvK9D8Bax4q1aSOytsQ+Z/rG6Cv6pJP+CDX/BJl1KSfsjW7K3Uf 8JhrXP8A5OU2z/4IO/8ABJzT08uy/ZEt4x/s+MNZ/wDkyv0bIswxWR0aippOUlo+i8zy6uMw9aqp STt8v8z+a/QPgxpmg2S3dzEszKMtXbalD4E8NaFasJYfMkZQVhxu/Tmv6Iv+HGv/AASva2azb9lC Hy2+8v8AwmOs8/8Ak5VW2/4INf8ABJezk823/ZAtVbOd3/CYayf53lfK5phc+zSt7SrXT1va7+7Y 9WjnOX0ado02vkv8z+fO/Ph+z0+DxRZuIo4xlVKkfzrN1v8AaC8E20G+W5UuB91Vr+iTVf8AghX/ AMEp9ctPsOp/smxSQ/8APP8A4TLWl/leCuel/wCDdT/gjTO2+b9i6Fs/9T5r3/yfXRheH8pxVnmk pu2yhb8W2vyMlnkaLfsovXqz+dG9/ad0sv5VpHtVj7CpR+0ejW/lre7UZfmG6v6Jf+Icr/gjD/0Z VB/4Xev/APyfSN/wbj/8EXiMH9ia3/8AC81//wCT69DEcN8G8v7iNT58v/yRL4hxT7fcfzm+GPE3 hrxbqEmoXV4rNHICVYj5q0PiEnhPVoIzpECpIv3mUda/onsf+DdP/gjRpj+bp/7F8Ubeq+PNf/8A k+tO3/4IC/8ABI21/wBR+yBGvru8b64f531ePUyRU5XoVHbs/wDgXNY59QnH95B38v8Ahz+Ynxhq LJZQaJ9oJ5y9avw6vIrK+/tRmHlabCZPq/av6W7z/g3z/wCCP1/N595+xtbyP/ePjfXP/k6nQf8A Bv3/AMEg7a1ksYP2OYFim/1ijxtrnzf+TtaTy2tKgqd157nFPMqNStztO3yP5v8AwPv1yS68W3w3 TXVyQrN/dzX0J4huzp3wqtrXd96EH9K/c6y/4IT/APBKPTbWOysf2R7eOOH/AFa/8JhrJx+d5Wzq f/BGn/gmprWnppOp/sxQyW8a4WP/AISvVlx+Ius183mHCuYYupeM4pWt1/yOr+2ML7icXo79P8z+ alL2ODVJJA3rWB46f7Vp8zk7uRX9Kz/8EHP+CTTMXb9kS3Of+py1r/5Mpl3/AMEEP+CSV/EYbv8A ZAgZT1X/AITTWh/K9r3cuyivhJRc2tO1/wDIWKzjD4iLSi9fT/M/mD0jw9Hqcf8Aqg3y+tY3jf4b lIWubeHpziv6VfF//BHn/gkd8MdcbRrD9hi3nxcCHzD8QNcX/llHJnBum/v4/Csz4kf8EuP+CS/h bwbH4jvP2DLa8E10Ifs3/CwtajxkE53C4Pp6V9bRxMqMro+e9pHY/l5ns47aQjbUM23ZjAr+jxf+ CX//AARg1a+SOf8A4Jo2u6aQKW/4Wtr/AHPXAnFe/wBv/wAG4v8AwRWngSVv2ILZdyg7f+E81/j/ AMn6+mw3EeHox5ZRf4f5lwrRP5QFCn0qZMnoOK/q8/4hv/8AgikOf+GIrb/wu9f/APk+vlH/AILd /wDBE/8A4Jgfslf8Ew/iZ+0D+zv+yxB4d8YeH/7F/sjWE8WavdGDz9asbaX93cXbxtuhmkT5lON2 RggEelg+JMBVxEKahK8ml06u3c1jWjJ2P5880Zx1NXINB1O6O22sZGz0+U11Gk/ArxjqCxy3tutr HIuR5vBIr7DERp4Wn7TENQj3k0vzOyNOpLSKuR/B3Q49Y1uV2gWRo0+VW+ldxdaH/aTsYmVPLYhg exqjofw1m8B38d9Y6sZpm4ZFNe6/sa/Czwv8S/2tfhR8O/iV4Om1LQ/FvxQ8PaZrlqsskaz2lxqV vDNGXjKugZHYEqwYA8Eda/M8ZnGRU8/WIqYhVKfLZRjraX5HofV60cC1yWe/yPmj4gaPPNbiAx7p o26r6V6J+zz4MGp/Ejw9oMqBobVFuLn0/vf4Cv6C/EP/AAR3/wCCQOleIL7SZP2CLSY2t5JC0v8A wsLXF37GK5x9qOM49at+Gv8AgmF/wSn8JarJrXh39hW2trqaHyXmHxA1piV9MNcEDpXHxbm0c+pU qeHTSgvtWXptfY82nVlGLdtWrdD8EPj9rcXiH4qXAsQpVWEaKPatf4a6Sz6xHp6IqsGAY+9fuhN/ wSj/AOCSV3qR1m4/YPga6ZtzSn4ia31znP8Ax81qaR/wTR/4JcaJfjUdL/Ygt4ZlbIcePtYbn6Gc ivy3FcN47EUXCM43fm/8j2sLm1GhTUXB3S8v8z8Vvi9dWFrdWvhwybtsGZF7Zry7XQ504+SejevT mv3+1r/gmn/wS98Q6h/ausfsTQzTN/y0/wCE+1hf0FwBVOb/AIJa/wDBKS5jMM37DNuy/wB3/hYO tf8AyRU5XwrjMFK85Rfpf/If9sU44dU1GV/l/mfgz4KuLTUL+30nUrxbeykAW5kbGcetdZ8SfjH8 CPgvpUR8L3cc2oQcfu23FvqTX7UXP/BIn/gkReZE/wCwgnP934ma8v8AK6rJvP8Agih/wRZvpTPe f8E9oZn7s/xO8QH/ANu69B8N+2rOVeV4vpb9TkxGaSmo8kWrdLqz9UfzpfFv9o/xh8VLyZTdfZbN m/1EfGfrXlmo5Ocn8c1/T8v/AARK/wCCK8Z2L/wTvtsf9lM1/wD+S6a//BEP/gifIcSf8E7bX/w5 niD/AOS6+kw+Fw+EpqnSjZI8itOvWd5n8vlq4WQYNbFrN8o+nrX9NP8Aw48/4ImIcp/wTptP/Dme IP8A5Lqcf8ERv+CKqDC/8E8rX/w5niD/AOS625jFQn2P5lTIGHB/Wq0qrn79f05N/wAES/8Agi6P u/8ABPK1/wDDma//APJdNf8A4Il/8EWvun/gnfbN/wB1L1//AOS6OYfs59j+YKcANndUO4Bua/qB P/BEX/gioef+Hdtr/wCHM1//AOS6T/hx9/wRRPJ/4J2W2f8AspniD/5LquYrkqdvyP5gUcMetTxk betf08L/AMEPv+CKWBj/AIJ3W3/hzPEH/wAl1JF/wQ8/4Ios2D/wTztV/wC6meIP/kup5ifZzfT8 v8z+YcFcdqseH9M/tnxDaaYMfvp1U5PHWv6dV/4Ic/8ABFRhx/wT1tf/AA5Wv/8AyZUtp/wRB/4I uWF5HfWf/BPi1jliYNHIPiVr/BB463dPncX7u5UaUuZcy067H8+fimwvPh8+hS20MMMEjKcpjDZJ /pTvFeqT6xrFvpUIZnWRRhR0BxX9El7/AMEfv+CRepxRx6h+wnbzLF/qhJ8QtcO36f6TUcH/AARw /wCCQkeoNqkX7CFutx18z/hYuu//ACVivKxtHGY+sq2ImpT11117fce1TzCNGE4Qi7St2/zPwS+J +tQaXZNYIikooUDHTiud+Bt5LN41NwQvEeQrHCj0+lf0M6l/wSI/4JLawzNqf7C1vKW6/wDFwtb5 /K5r4b/4LT/sCfsa/sh2/wAF9c/ZU+BUfgv/AITJvESeII4fEF/fGdbU2Ii5uppNu0ySH5Qv3sHO K+XzPKa+Fy+rVk1a2u/+R6OBzKnUqQouLT+VtvU+HZNVln/tW4vz++s9NkMzJ03EYAH59a5PQrt5 dGt0dNpjhJ+uTmtCLVLW80XxI63LNJOVt4o3bk/MP8KhuoIrKOSCIKqxqI1UMDyOMZr5fKKP77Vb nvVn7sn5HjP7R3iNkgt9BV+bhvMl9wOleN3HOTmu2+NGqPq/jm4jV/lt8Rj+f864q6A2sD8u5T+F ftmEo+xwUF5H55jKntcRJlKT/W8mpEZelft5+2/8F/8Agi3+wz8YtP8Agdqn/BH218ZXEnhHTNWn 19vjhr+nea9zDuZfIUyhcEHowBzwB0rx0/GD/gicH2f8OKrP/wASO8Qf/G66I4LFTipRho9tV/mc Vz8qEGTyamWv1D1v4+/8ET9EXcv/AAQgs5P+7kPEC/8AtI0aZ+0N/wAEUb+Dzf8AhxHax+3/AA0h 4gP/ALSqpZfjYzUXDV+a/wAy+Y/L0nAzUNxjrX6qf8Lv/wCCKDQ+Y3/BCu1H/dxviD/43TtP+M// AARO1BvKP/BCu0Qf9nG+ID/7TqZYLFwlyyhr6r/MN+h+T7sN3WjcPWv1d1T4yf8ABErTZ1gP/BCm 0fd/F/w0d4hGP/Idadt4+/4Im3Oltqf/AA41tF2rny/+GivEP89lKrg8ZRhzzhZeq/zKjRqS2R+S cTgCpomHQ1+sWjfEj/gibq2kzaoP+CGdpH5L7dn/AA0X4hO78fL/AKVf8OeMP+CKWvxu6f8ABDy1 h2/9XEeIGz/44K5KkvZ0+eSsjSOGry0S/L/M/I1yM9aTI9a/VjXPjJ/wRQ0XVk0n/hxVayFmI8z/ AIaO8QLjH/bM102la/8A8EUdTtEuT/wRDtU3fw/8ND+IWx/46KmNSMo8y2BYXEOVuX8j8gDt74r0 34F/ejO7+Kv0wvdf/wCCJ9rdraj/AIIiWrFhnP8Aw0N4hH/stVdZ/aB/4I5/C7UtPsNH/wCCIFqf t0jqrD9ofXhs2gHvE2f0op4qn7Tl6lfVsRT1cfy/zPlGaBrizVFfHmR7V/3gMqf/AEKofFP2fUtD tdTkt42knhxcMOodeCPbjb+dffWl/tAf8EqtS0tbhv8Agjvbom0FU/4XxrLY/Hyqq/8ADRX/AASm MjacP+CONuY2csR/wvjWSMnrx5PFeFnGWTxWLjVptK29+v3XPpMux0sLBKdNv0t/mfnP4CsBcfE/ R7WEusfn/L0+T3Gax/2itRF/47umB3bZCo59OP6V+nVl8Yf+CTWk6jFrmnf8EdLWO5j5jkX47a1x +BjxXH/Fz49f8EgNB0O88aaz/wAEVbfUZoyGkjP7QWuR7izAZyIiB19K4FgZe2jea2t1/wAiamIl zSqezdvl/mfml4BCTamsT87sD9a7T4ypFY2tvp0L5WO1VtvoWGcV+g/wi+KX/BHrxfaQ6zp//BFq 10+RlV1H/C/tcmx+cY/lXXeLfFn/AASM1OTz9b/4I+21yxwNzfHXXE4/BK0xHCuZ1K6xXu8kd9f+ AbUMdL6u4qm9fT/M/Hm0NqlvcGSRVkZSI89q91/Zt8KW+i+BpfEV8v8Ax8biYscOvQZr79jg/wCC NMz72/4IyWn+9/wvrXv8KteNv2jP+CWPw38M20Vr/wAEereW1e6it1t1+OusxhQzYznyT09K48fl dbGU1RhUSu1ffp20DD4iWHbqTpS0XeP+Z8K3E6xI0pC+u0VmiQO2Tjcep9a+7/G/7Sn/AASr8LeG W8Qzf8EcLe522rTeQPj1rKdBnG7yT/Kq3jHTP2CP2ov+CUfxA/bA+An7BkHwk8TeFfGmk6TasnxH 1LXC8c88fmNm4EaDKsVxsY9wQa+qyKlRwtFxjrK6Tf5bnl5hiKlSsuaLSe236Nnw3RmgEHpQTgZr 3nqYRHoRnINWYGAbmqaMe1WosbxWD3N47FyFvmq0gBFVYOoqxHWEii9o5I1mz5/5eo//AEIV/UJo /wDyMsf/AF1k/wDQWr+XvQ8tq9rgf8vKf+hCv6hNIx/wkseP+esn/oLVzyPNzD7Pz/Q+cv8AgqgC f+CcfxqA/wCie6l/6Kav5btHZjKAx444r+pX/gqJGJv+CdvxoiP8Xw/1L/0Ua/l2tNMaC447tmu/ A/Czz47HSeEoC+oqjdD/ACrY1uI2yZHSs/wgyw30bselaPii9RrVyNqge/SscdKUpXOikzsf2NNE Gr/FKTVJFz9nhP8AD3zXon7WV+I44LfdzySK5n9g+GIahqmoznG1QBn8asftT65Ff6z5Vr+88tcH b2r4TPHGUYxv1PSwMb45HnvgHVBp+qNK2Pu8V6z8GvEBh1O8uHH3ox+HNeD+Hnvv7QxHE2Oe3avX /hjaXENnNf7G+ZRkelfGZtLlo6H10acasHF7M/ob+CUpuf2U/grcD/lp8FfDTfnYpX0v8MjnwPYf 9cv6mvmH9n3c/wCyH8DeOvwO8L8e/wBgSvpz4XOH8EWOGziPH6mv13Df7vD0X5H5rPSvJebN6Sm0 9hnqaZWwBRRRQAUUUZx1oAKKQvjpSeZ7UAOpDnd1pGbctNyTQA5yR0NCtg803tRQBJRTFJHanDJ5 BoAU9KFBA5NNwSeTQV3cg0AeBftCTCPxvJnP/ISH/pLBXEfHK4Fx8JrXa2f+Jqn/AKA1df8AtIny /GEpB/5iS/8ApLBXBfFe5E/wugjB/wCYonH/AABq0Of7R5ro0bNq1oPW4T/0IV+g9uALeMD+4P5V +fmkA/2vaD/p4j/9CFfoFZArZwqe0aj9KiW5rEkPIxXxf/wcC6ZBef8ABIP4tWF1JlDJ4fyzdh/w kGnH9K+0M18n/wDBcWTw3B/wS3+J03i5FbThJof2jf0P/E8sMf8Aj2KX1qtgv9ooq84e8l3a1S+9 HRRipVop91+Z/Ob8P/gDFqem3HivUr9YdJs48rsUBpSBn8qj1mfRdTsvOvZGiEf7uNt2AUHSrHjj 42eE/C/hq40iz1uNbU7vLto25I7V80+Mvizrnie7dILpobYMRGinHFc0cp4h41xUamNqShHduV/u SPq6eKp5end8zeyX6nr1zf8AgX7WBHraq6tj/WV7N/wT98bRWn7fnwI0uy1QTRz/ABo8KxshbOd2 sWo/rXw19unY7zM2frXuH/BMq/vJf+ClX7OsTXDsG+PHg/cM/wDUbs69nEeG+HwNL20cQ5cutmu2 phWzqpUpuPKtU0f1N+N7WWTxvrBDYzqtx/6Nas9rbyz9724FaHje8CeNdYUt01W4/wDRrVni6X5i T/Dx83WvN948qPLyojcMq4C8YpyLIDuPbjFPEyFMHr/OlaVd2AenP1qveDmiNPmYxzQxk4NSdRkt zTSmeCcU9YhuRuzoef0pC2MFvxqXysnG+j7M+3pznvTuTZEYkGDk1IFwKclohUkj7q/Nz2x1ryb4 l/t2/sWfB69m0r4kftVeAdLvbfP2jTZPFFvJdR465gjZpAeP7tHNFbsPU9VIyMqp604Fs4FfG/iv /gvJ/wAE2PDN9JZaT8UtY8RLHw9xofh2byx+Nz5Oe/IyD61wfin/AIOSf2FtGZI/DHgH4jax+82y SR6TZwoo9fnu9xP4fjUcz7P7jP2lFbyR+gqnDHJNL5g7n6V8Q/Df/g4H/wCCd3ju9j0/xLrHi7we 8nWbxJ4dDQjPQZs5bhvxKAf0+lPgv+2P+yj+0VeR6T8Ef2hfCPiTUHh83+ydN1uI3qoOrG2YiYAd 8oMfjUqor66eppGUZfC7npW4Pz60jMwJwM0qxbiBErZzgcdaArAY8s9Mmm5R3Ktcb5jgDPelV5B0 PP8AOlkiIbY25e3TrTfs59W/Gjm7C5HckW4kxw1SLcMV2k/Xmo1XjJ59KNuRx1+lPmQ7SRY8/PIe nfbNo+Wqqq3Rv5UuxmXHcdDirXKyfeLa3nOC1fBv/BwvZi88H/s73TRMywnxex9vm0+vuoQ8bc18 R/8ABwPBInwd+CF5FGzCFPFI3Dtuksa+d4ol/wAIda3Zf+lI6sDf69T9X+TPx4lhhjjQ/ZVb7Vdy B4+m75Tj9aaunQ2OmtDEm3axdl3E89+TUmqW80XiTRrK1DSHzgwVh1PU0upSOqTwyLtZSQy18Xkv 2fM+xxV+Vny34vmNx4r1Cc/xXcn/AKFisS9X92zH0rf8S2bnWryQD/l5kP8A48awb/csTKy9q/Zn 7tGPoj87n8T9T9jv+C83P7cWm/8AZMPD/wD6TmvitjmYV9p/8F5m/wCM5NNGP+aYeH//AEnavivJ MmdtfQYOX+x0/RGRieOAHgyBzUPhpd9nUnjZh5O0d6b4ZIFptxXXW/3qn6fqBqnJh25p+hMoucD1 xTJgBBwaZohIucj+9WGJf+0o0iO8Ut/p0ZzXUabKx8Jy/wC6ea5PxQ2b2M+tdJpkgHhWVR/zzrPM /wDc36HZQl1HeEJGPhO6X0l/pXQfDV9ttNz6muZ8D7rnwteQqckSZb2/zz+VcH4o+LXi3Srp9G8I HyFY7Fk8v5pDnG7JHAz+PFfK4iMa9GNHmSe+vQ7qPurma0Os8eun/CWR5PzCQ85r0LwjqVgmlxRz XKK2P+eg4ryPwZ4DvdfsdQ8c+PPENy1lapuj25ZipcIg9DI7HhcEgKzEbVJGxa/DX4keLoVm8I/D yaOyXP2XzpHdmjzwW5G4479/bpXCsRhKcXSUr20b6HdRwWKqfvFF6no+r3unnV4WW9hxs4YzDnn6 1xnxmjL+I/DhX5v30x/8cHNcL4h8I/ErRHaPW9CkWOHcTDa59f7uff3xW98LbjV/Gd3b289is0iX G2C1SRWmXdwNqscnkHOM/oRXN7TD06ynfbuVUwtaonTtZs9v8MAf2Cq/9M1/lVAxhNULbuN1bkWm w6RY+RC7fu48XCNGytEwOCrgj5T/AEI9wMJtkl+xY5O786661SNT3o7EzhKnaMtzekUG2UCvPP2i 4Qnwr1Rv9mP/ANGLXokW77OoLfw1wH7SCFfhLqhb/pkPp+9WvGjL/aoX7r8zWsv9mn6P8jd/Zoh3 eGrMhf8Algv8q9M8Q2yttHrXnX7MKbvDNqR/zxXI/KvTdehPmxsq19zKp/wmTRlhP4cSPToI2iC7 e3euH/aKtiPCVq+PlXVrXHt+8Fehafb78DbyOa4f9ouBh4Oh3d9Utevb96tfCwkvrUfU7q0f9nl6 GD8Z7f8A4tlIcf8AMLl6f7hr179knj/g3w+Ng/6qtoH/AKOhry74wQq/wqZSfvaXLgj/AK5mvUf2 Sc/8Q+Hxuz/0VjQf/RsNenk8ven/AIkeLmkeWpT9P1R8iKwHU0rNkYFIwUtxQcDgV9JJHNEWI4OT VtCA+WqpHViLBVawktTeOxfhOT8tWUBA5qrCQBVqI/LXPLsUXdFfGsWuP+fhP/QhX9Qukf8AIyx/ 9dJP/QWr+XfRmA1e1I/5+E/9CFf1EaR/yMsf/XWT/wBBaueR5uYfZ+f6Hzz/AMFPMf8ADvX4yZ/6 EDUv/RRr+YkQBxuQfMK/p2/4Kef8o9fjJn/oQNS/9FGv5joruyiUrLJjr0rqwsuXU4YpsZZ3zWd0 pJPy/e29qz9W1/VNbnlj0+FvLXrgV6t8INB+Heo+GdS1vxDPD9oWTbF5uDhcc4zXP6F4UT7NqlzY 2bGFpj5JA/hrnxmcRy/njy3bW53YPDuvLsc/8PfjJ4k+Hkc0GiPskn4k3VqQeONV1uZtS1mYys8m 6T3rl18GX897IwtmbDE4xXQ6J4X1CSL7NFas7bsYC9K+HxlajWvKyue9h6EoHqdn8U/htfWMOlad parN5aq22DGD35r0jwf8TPA3hfwtNFdqqySDKqqDJ46V4/4R+E97aTC6ubRlZl4DL0r0rSfg1e3P h2a+k02SZtpK57cdq+Jxk4yxFqSbaT6X06nqSjTnh+Ws7JtdbH78fs83kWo/si/AvULcYSf4HeFp EX0BsEIr6T+EhP8AwhdqM9P8BXzL+zVbPY/sbfAW1kXa0XwI8KIy+mNOjFfTPwjI/wCEMgAHRsfo K/ZcP/Ah6L8j87l/Hl6s6aSm06Sm1qAUUUE45oACcdaa5z0NIzZ6UlABRTZZY4V3SNge9V4tb0ee TyYdVt2kzjy1mUsfwzSuBaooyM4Bop3AKKKKAAEilDEdDSUUAODZ4Y0H5RtU802hju60AfOP7SV3 5/im4lXourbOnpbQCvPfiDOZvh5Gv93Uo8f98NXfftGyJL4hupY3yo1pl/K2gH8xXnHjBzL4G2g9 NSj/APRb1ocsZX1OV0Vc61Z+v2qP/wBCFfoEg2oFHYYr4A0cE65Y7Rz9rj/9DFff0Z3IG9aze5tA cenSvhX/AIOOpbuL/giv8Z2WXa3m+H9jDqB/wkmm/wBK+6hzxXwv/wAHJLZ/4Ir/ABmYAjnw71/7 GLTK9HJ7f2th77e0h/6UjaHxI/lH1Ca5uJN08zv7s1VzI3TNXJRvOBVdrbnJr9Mz106NRulodk72 0HRPkYavpP8A4JDeHzr3/BTX4DvJH+7sfi74buWb0ZNVtiv64r5tjhCgV9i/8EcNPh0b9s34R+J7 lP3l38avCVnb+4bWbTP9K+MzvNqlDK5a6u0V6tpfka4am61TlfRN/cj+j/x/Pjx5rih/+Yxc/wDo 1qyluJIzktg+lWPiBMV+IWvKzdNausD/ALatWbHNvOBJ9DXypEX7qLn22U9j/hT1vnHyn9arJMnR s+3tS71ZsLVcwF6LVABlxUi3wkbO6s7KEnaPm+poDY48zb6+3vRceqNK51axsLWa91G9ht4II2km uJ5AiRoBkszHAVQASSeABXwf+2R/wcEfst/s/wBzd+DvgRp03xM8RwqVa4sZvs2j2rZxlrphmfHX 9yrI3TzAa+Av+Cuv/BV34h/tSfF/xB8Dvgv8QLiz+E2jztpqw6bMqR+IJI2xNdzOo3SwtICI4ydm xFfG52x8JT3xvTkOfJRvXmRvU1UYykrvRHFWxTj7sPvPp39rn/gq5+21+2VZ3fhb4l/GOay8K3V0 ZY/Cvh2zisbMLn5Ucqvm3Cjt50j884Bxj5tlsbaVh5VxIsh/ubQuPTp/n86oPeKqgbst/dBqWG8a 3gOH/eNnf/sj0rSMIx2R59SpUnrJlmXfDH5SX/mKRhVKqdx9eAD39ahLalYrvSSHdtwwG44Gf0qv FOiBpg25sYjz2pXnCR+Y4+b+D/eqjNXJY9SunnMcCHzWYbmx92uh0TxJ4n8PGC70+9ltbi3nWa3v IVCzRSDkOsn3lYEZBBzXPWsvk8v8zg/MynkVYsdXuru4WNUWRmbai7f4j0H50Wi9wvLc7vxR8Zfj X8TdWttc+I/xV8SeJLq3yLefW9WnvZIg3VYjKzFc9TjArlviT8b/AIzatEngXX/GXiCOxtMtFY3u qzOqhvQM3AIx0619L/sufs/2/m/2v4nEf2rbumjmXKw/3QP9hgc7xypXP09t+KH7FHwR/aB8FS6T JcxaRrSxM2l6xFbqskUy/KVdQB5ibwN6jjBBQ/Mlc1WVGOjKp1KkpaP8TB/4Irf8FnvG37OvxE03 9mf9p3xvdap8NNeulttL1bVLgySeFrpzhHDvz9jdiFeMnbFu8xMAOkn7zDcHKuuCvDA9Riv5Gfi5 8JvHPwK+IerfCr4laQ1lrGkzGOZDnZKhGUljYgbo3UhlbA4PIByK/or/AOCLn7WepftV/wDBPbwb 4s8SalJda94V8zwr4guJn3PLPZKgikZjy7vaSWrux5Z3cnJzWXLyy93ZnsYavKUeWXQ+v9gYLUn2 Vhzms2PVxkZboKtLq46s9VynZzFj7IxPPSnLbSAfLUKarHJ3PXipVvo2Y8nkdqOWQr6j1iYHOPpX xH/wcKXMdj+zp8I7px93/hIgv1MtlX20Ztw+U9a+G/8Ag4lkX/hm34Now/1l5r68/wDXW0rweJf+ RLWv5f8ApSN8H72OpJdz8hfD7SX3xE0OKcdZwuQfVTR4rhWDXdQto23eXcOufxqHRJTD8V9FRnZV W8XO36U7Wrhr3Vb67I+/cOc/jXw2TxccRD0/U+sryk6ku1j5y8V20f8Aa94q8YuH/wDQjXIa3CVD EHtXYePc2ni7Ubdj0uGx+PNcdrTEqxya/a5SjLDx9EfBVVy1Gj9hf+C9O4fty6bj/omHh/8A9JzX xaFYTLk19qf8F5gD+3Lpmf8AomPh/wD9JzXxcyEyA17uEl/ssPRGBz3jUfIopvhhv9GwfSpfG6ZR StR+GF/chSO1deI/jw9ANWcMsGKj0mQLdYU1YuADEfpVWxXbcbh1rDFfx0VEj8USkXMea6DTHDeG JRv/AIa5fxTIROmSa6rwSiX9vb2EqllmmRCv97nBFGZPlwMpPornXh7ymorqehaN8LPEWkfDmx02 ztGWTUm+0X27GRHgjPOOgbBwRgsASATXBf8ACnbIX76ld+XHHIuftCqSqptDFl4z0IA43HcTj5gp +ztf+H19PdxaLpenqZp7XZdWOQTJIJJDHGRj5c4XOPUjnNeS/GHwf4r0S70zT9F0W4td84SznMgM nm7z+8C87SGYKCSMZAAJZnf+bocT4itjJJPWTfU/Y63DOHpYWMmn7qWlr/1cf8HfhKnxYk0r4X+F PD6r9nvl1DWIpIslreNQtrbsmD8y755duWAFweflzX358O/2R9L0XSI0m0y23NGPM3L87ex9P8Ky /wBgX9lPTfg1osepa7NLJfX0Ynu3bAYsT0Jzu75J7+3Svqaa10+xTMUa+XjBX0xXk1s0rRxHLGV1 ffz6n0mBwtGhRSlD3mvw6I+Rfi3+yH4EurOYLpUMU0yKsreQhJ69PTOcfrnoK+Jv2qv2Frfw7ay+ N/B1u0d5b7flMO5WUHtgjBxnHU9ec81+q3xHt7rW9LuLq0sRut+VVV+ZsH/DmvDvGUFj4l0m40fU Il+ZjujdOT7V9ng8dUrYeMt2jz8dl+HrycZRt59j8ktL+PmqfDyWbRfFdu8Ks2zd9pG7qByp+bGM 9evck16L4Z8RaR4jtINZ03UFnhuvnjaP69DnkEV3X/BST9j7w1dfCzUPiL4Wslg1LS4WuVRFw0iA EMvvxz+HSvAv2a47zRvAdmt2Ww7blWT+JTyDX2uCnDE4HnSatofmWb4etl+OVKpqmrp/15nuMVwH hX2GK4f9o9y3wh1bBz/qf/Rq11i6hEI1CL9cVxn7Q8rSfCTUsHgtD/6MWvNemKh/iX5nNOXNhZ27 P8jr/wBlkFfDFsq9PJU/oK9P12GQyIFQ/hXl37LTBvC9sVzxEv8AIV6tqqAyxnJ6V9lUf/CfP0Kw a5qcfQk02NdmH+9XE/tIxIfBi7D93UrPr/13Su90mPI3D9a4r9pSCP8A4QUlT839oWZ/8jpXwsZf 7XH1R6FZf7NL0ML4uRgfC1gD8v8AZcgXP/XM16R+yUx/4h8vjcAf+ar6B/6Nhrzv4t2zN8Igyj/m Hyf+izXof7IoL/8ABvj8b/b4saD/AOjYa9jJX71T/Ejws2/iUvT9UfIu4etISDSYx0P6UyQ/LjNf USOOI9WCn5cfnVqBu1U424wDVi3JznNYyOiOxowOGGKtow24U1RtnA4q1E425rlkMvaJ/wAhi1z/ AM/Cf+hCv6itHz/wkkef+ekn/oLV/Lnorg6zagf8/Ef/AKEK/qM0j/kZo/8Arq//AKA1c8jzsy05 fmfOv/BUsMf+Cc3xqCD5v+Fe6ltx/wBcjX8tMizIMzlt1f1Kf8FTbhrX/gnN8arlOsfw91Jv/ITV /LvH4t0iLbJqdmrbq5a2MlhZJW0Z0ZVSjUoyT7kem3WoQOrr5ywlvm6hTXeW3xcm0nQ/sFtZ7mbg t/WsiLxP4X1axhszH5e3j2rZu/DXhy+0mP8AsqWPzNo/E14WZ4qOKqNtaHr0cJy6XMyw+Jc0BZZL dcyLjditn4c/E2TS/EsdxPCrqzZ2nFcnq3gnWIJA0Fszg9AoqbQPh14zuLj7QNOaNV/iavJqU6fK 7aHZCMuZJo90v/jppdxqkcCWixqzAZYjrXt/hfx3DceB1mgRPljwrBq+NH8C6sL9Re3Sq24fxV6z oWu6f4e8KDSJPEjfd+ZfM6V85iKGMwdT2mFeslZ+jOirg6eNpqM9OVpn9EPwFn+0fsmfBG5U7vM+ CPhhhjvmwQ19GfBmRn8FQbuu45/Kvmn9miWGX9i34BzW0m9G+A/hUo/94f2bHg19IfBSUyeFFQj7 pBr9ZoXVCCfZfkfnNTTES+Z2DdBTac+O9NrUAprmnE45qMnJzQAjMFGSa+TP26f+CovgL9l7VJvh 54Qt49W8SQL/AKbJndDYN/cIyPMkwemQqkjJJytdR/wUn/bTsP2Pfgi19pGoQr4p8Qb7Tw7C55jI A825PtGrDHXLsgwRkV+GXin4map4g1a61zV5pprm6uJJbiWQ+Y7sxyXJJ6n8cU4x5hNn0T8cf+Ck Hxf+Jl9JceI/iPrEisnm26fbEhhjz2ECHZ0/2enevI7r9rD4i62y2dh4xa3j3ZWaadHG7/dCMVPX v0rybV9UF5qAlfzljkY7WaRRj69/89e9UL2LN409vq9vcKx3M3mPsHYLlh1/rVqNGL2H70lZM+pP h3+1/wDtd+CNQh8R6J8TdavLKFl8y4sZZWiKg/cPOM4yPu1+oX/BPT/goz4e/aj8H3Gm+NGi0zVd FEcN3fahdxQ/a2Y4RtnygMcH7vHynIXIFfh34S8F+ItT026uN1/DaxwFljgkYeYODnrj8x6eua9y +DvhHw9p2n3Gi6JeX2i64sP2vTL5b5lW4KbgYpOwbDZB6YPOQCjZyqYeUrKyYewr07NpteZ+/wBF PDMoeGVWBUEFWzketOr82v8Agmd+2P8AEOy8S2vwr8eXsskEl4ttcLJGwQlmCrNGrZ8o78o8a8Bg 5+VfLx+koORnH51MZc1xtWCiiiqEHJ6CjrxSN0xj8qbtCR4Xd17kk0AfNv7RhL67dN5m4f23Jyq9 MW8Ix/n0rzbxQSfA7f8AYSj/APQHruPjFbva3N9C11LNnxVft5kxyeSDj6DOB7CuH8RfP4JZD/0E 4/8A0W9U9jnWpzuhIX8Q2Kjvexf+hivv6EFYlQ9lr4D0RGXxHpwCn/j+i/8AQhX3l4fmmudEtLm4 bdJJbqWb1OKn7RpEdfakLXTZdRt4TN5cRfy16nHavhb/AIONtSXV/wDgiF8X9TA2+dF4bZl/uk+I 9MyPwr7uuIC1vJFDhWkUjdXwt/wcg2y2/wDwRM+MltFCECjw4Nqjp/xUemZrowcpRxlOS6Si/wAU ax+I/lRZqaXHr/49TjC5OcfpSxafI74wa+yxFStVm3I6Rik5VhX2l/wTTh/s39sj9mvQIsbpvjZ4 Vuph6/8AE3tf8K+P9K8Pz3upW9pEhZpJlVV9ea+1f+CcGktL/wAFLvgTpKqf+Jf8TvDbMvpt1S2J r4niapb2FJveV38jvwXu0qsvK33n9A/xDOPiJr4OP+Q3dcf9tmrJWUgbsfh6VpfEWKRviN4hwf8A mOXR/DzmrJWN+7lsc8Vz81znjF8qJlnB+Q/N3qRZSz4Q8tyeKjWNwMbOMY7U4RSK2D7Y/rRzWK5S RZyp+fOPavCf+CnPxr1D4BfsAfFT4n6NcGC+g8LPY6dMmd8VzeyJYxyL/tI1yHHptz2r3RVDDP8A D+tfnf8A8HHnx+8IeCf2QtI/Z7j1df8AhIPGniS2uhpsbfMNNtN8kk0g6qpnECrn7xDYzsbFc34m dX3KbZ+Is8zLF9jU9huA45qvNcSTsttC+1Rxgd6juJpD1bqfmqbT4GiXztmWbiNfx610eR4hatti yrGG+7y7U27nDnhu9EsiW8Zi4LMfm9vaqckwDlxVBu9Sw1wXbIbtQJ9zb88L901TeQKmRxUkOEQM z+7UDLYlchQZMbuMfjXsv7LvwK17x5rMGvR6NJd/vlW3s/Lx58R4d8kYAHb1xXI/s7fBvUfjR49g 0kxsmnwyK2oTL2XtGDj7zY/AZr9Rfgf8NPD3w48O21jpGmwQeTGqB0QA7Rivn86z2OWx5KavP8Ef S5Hw7LNffqu0Pxfp5Gb8GP2HNd17S7ePxv40eyWONljs7DDMEbA2szZ5A44z6+9el3P/AAS80XWL MXPg/wCOPibSdRB3w3QmWRN/GS0bDBB2gcYJCgZ4GOm8P+J/s8kYjAHTODzXqngrxdIHhLzqwbjG 7qP/ANdfC/21jKta85v5H3UshwGFo8kKat6Xf37n5O/8FU/hN498A+DbLw/8c7LT38Y+EdctrPS9 b0+HauraLdwXMivk/MQs1sQEYkRyG42lgxavpb/g1s+I1/JbfGT4RX97vs4n0bWdNtSf9VI32qC5 f/gQW1B/3BVD/g4r0eO7+CXw38a2SqpbxLNZahIPvS/6OzwoT3Vf9IIHODIelcp/wbAWt7/w0P8A FDUolP2WLwRbxTMvaR72MoD9RG+Poa/Q8uxH1jBQqeZ+c4zD/VcylTW3/AP2mDOWOH+Ufd4qRLqY 8F+3c81Ta73EMzD0OKaLr5cDtjtXpBzWNL7cwVcsf61NHqxXj5uuMVl/bF2qpWnrOF6j23UBzGyu oqWyVHXFfFn/AAcMXUY/Z3+B7uuVa88RE8dMS2lfXsU7D/dr5F/4L72i6l+zr8ErRvuyf8JN/wCj rKvnOK3y5DW+X/pSO7LZf8KFL1/Rn4/SXEkPxB067gh5W4B6fSp0DyRSuw+YsTTfGX2fw9rlneyA bY2XcfXipLZxLH5isNrruXb3r4nKv4kZeSR9hW0uut/0Pn74yWDW/j66k/56qjfpiuE1tf3ec9q9 U+PlqF8SQ3IX/WW+D+Bry3W1xG2em2v12hU5sHD0R8Dio8teSP2E/wCC8v8AyfLpv/ZMPD//AKTm vi/BDArX2d/wXofH7c2mgnj/AIVh4f8A/Sc18ZDqu2vpcL/ukPRHKYHjQhlXnrUfhoYjxUnjRCpU 4pvhtQYuldVb+ND0A2JT+7OKp2gIm/Grkikx4A7VXtkK3G0mscQ/3iAzfFu7zkOOK2vCmpz6Xaw6 hAN0kEySKvuGzWL4zASSMCrmmFn8PyqrEEpgEVpjo+0wE4vqjooy5Kil2sfSnwj/AGsNSklt7rWF mTxFqGtPfW9vHbmRfsyyeWSxJyNu1yPXcOldF8MPjx4l0HxxOnxzuP7M0/WtSXVra6miWSa3WNEg ACZGxEw0rKMf6joMg19Cfs7fs4eG5NG1Dwhqnhrw3daD4b0uz02OF9MgSa+nkLPc38l6Y/tEaqFm lChwi+eAAAuD2en/ALCX7NPi3wXaeNPgn4cha3urmGa3vv7QuHW5t5WVy6s7n5gW3/MOhII4GP5L xlbL6daScWtf6s+nQ/paGW5lh8PBymm7K+/VLR6a776I+nfBPij4Xaf8P7O+0LX7Bo/J27o7xGSP nlQ2cHHQt3xmua8ZftIfBXwhA7a58TdEjdV3GD+04jIfogbJ5wPxp9t+yn8NvCngO20O88H2k1wt usUmq+dKbhhjBbezkjceevevnPxL+xf4T0/xNPda3o1vLZmTE1wLWJmlhVgRDKZEcOrcA7gQRkcd a4sI6NSpySb+5a/iVSjWdNzpJSeu7f8AlsdB8VP2+NF8EagsOufDnXrezaYp9sjhG3r0dX2kAj8P esiP4yeDPiDLa+JdKulhjkWSXDKAyqIy+D+W36kD0rxL9pj9nP4g+OviHo8vhv4k+J7pbe6LXVjJ qU07XW5lIAPyoFUZACbcg+o3V7Bp/wCzZH4e8I6l4WvE1C11LWtOaS4hYSym0iZmSLzLlW2+YPmY ISQTGVAORn7KjUhhfZPmtzaP/gnnUZYrEVqinG6Xp+B5Z+0x4i0f4gWU+j2l7ZrHHaySSx+eu6Ta MgAZ5z/SviHwkXt9Ns7SaPa8MKoyr0DAYI/Ouy+InhHUfhD4o1PwX4g0DVtSks7v7PH4jubqOF45 hCjrtUb98Tbsg5zjrtOQKGn+Ap7nwDJ8VtEu7ibTbfW7fTbtLrSbi2KTTx3EsexpECyDbay5I4B2 jvX61g6MqOXpPa+/e9tT8y4qxTxOKhePLy3Vv6/Q2Ldx9nG165f9oBmPwk1IZ4/df+jFrobSQi1U 1znx7bf8JdS2j/nl/wCjFryJ/wC9Q9V+Z4l/9nn6P8juf2VVA8KWxP8AzyU/oK9Z1RC1whI4615P +yk2fCVtwT+5UfoK9Z1M5mRAeV619RUf+wzOvA/wY/10LmmkbNpGK4b9pCPHw+lYN0vbU/8AkdK7 ywEm0Zrif2kY8fDu5dBx9otj9cTpXwsLLFR9Ud9X/dp+j/Ix/irtj+EGz73+hMDj/cNdv+yCFP8A wb4/HNgfu/FrQP8A0bDXDfEz5/hCzkn/AI82GP8AgBrtv2PXB/4N8/jpGp6fFvQM/wDfyCvayN/v an+JHhZx8dL0/VHyPIzDtTGfPFPbpULZDbq+qkccB1Wrc5X8apCTJx6VPbthhWNQ3WxpQnnJq0jE LxVFHBHFWrcny8k1zMZoaI//ABN7X/r6j/8AQhX9SGkf8jMn/XaT/wBBav5a9Gf/AInFrj/n5j/9 CFf1KaPn/hJo8/8APaT/ANBauaR5uZbx+f6Hzf8A8FV5DH/wTf8AjY23P/Fu9S/9FGv5Td095exr P90NX9WP/BVld3/BN3424/6J3qX/AKKNfypIpTndXnYyKlJPyN8rv7F+pcD28Hz+Z93gVPZeJbu0 5gumXHP3jWc43rtYU2OztgpSSTFeXKjFbnsxq1Oh6R8O/iY+o3/9l3UgkZVyrEVd8T/FfX21RtL0 9xFEv+zWF8ANAsZPEsjTDfiP7341reO9GsrTV5mjj/i4NeDi50aeM5Ftb8T2MLCvVwvO31Mu58Ra vMHu7rUWztxVG11u9uU3T3r/ADNg/N0FaWqaRbXGnqtjlmC7mHNYsNid3kFf4qVH2dSDuOp7SnJe Z/U1+yCoj/YQ/Z1jQ52/s9+DwD/3C4q+mfgfKG8OtH3AU/q1fM37HyBf2DP2c4yen7Pfg8dP+oXF X0L8G724trFoYY2b/Qi2Np5Ifj+dffU/4cfRH5nU/wB4l6npMlY154ss7bVI9OX5tzYZvxqrqt94 jnLJBay7TxhYzVD+w9Sku/MSwkB6lmXH860Gdgfu1Gc44qvaNfSWwFxEUO3HuamUnZ8w7UCufih/ wW6+Jt78Uv2ydU8MreSNp/g6xt9LskjkICuUWaVsf3zJK6Zx0jX0NfGmnanaatOun2EUgEOIwFPR s8tggh24PHOPwr7Y/aN8HaD4v/bJ+Kllr8bXF83irUGDPzsjNw6r24+UAAdeDk1R8B/AHw1DOkU+ gLIsjSM9wLcsybnJVRtGAQpI6flXl4zM44ebp21R7eXZPUxkVNO1z4/TwPrmr6iVv2kkZuI5o1JB A6dFLewUd/wz6R8E/wBl6bxXbXOp6kJvL3JHGxjwGkdtoVem7H8hmvpLR/2NLaTxFItms0Omqykv 0aZzngDAAGGA5HGD1NegNp/wh/Z202O4+Id80ckmXit7e3aaUMx4wADt42jkgcGuGvmVSpTtT3Z7 +D4fjSqc1bVI5PTPgBo+k6ImjWWmLDu2xRvgYdSPvcd/x/hrgfj34Pk8F6bb65pFgu7Tbjz4ZI1H y4bn8CODk4I9eh+gj8dfh/rsH2+w8LavBaeWPLkuLMqW6jOCMY+lcP481LRPFml3Rhn3xujFd3oe K8OGIxFGtzvXU9ytgsLXo8i00scV8N/jJpHw61uw8WaBa28OmXF1bXNiZJNv2cNOjfNkgbTt24HK +WxIr9l/AvjDS/H/AIO0zxvoUvmWerWMV1btuVvldAwB2kjIzg4JAIr+fP4wfD3x78MrjwUL6dGs fHF5dWOi6XCC1ymm5kDXjRggwxmWSQROeH+zyEAqhz+v3/BJb4gN4i/ZjT4f3b7Z/CepzWkETf6z 7E7mW3ZueThnT6xn6n7CnVhKcE9HJXPzitg6sYzqLWMXZ/M+pOoxVO9tNRf57PUXT/Z2r/UVcorq lGPKcJlSadrjxZTWJVk/u4X/AArOMXi19JmY6hIsytwcD5h7cV01I+dhwO1Z+zGnY+QNcbUJ/Dtw +pzNJMPGGsB5G68XLAD8AKw9eQnwg2P+gjGf/Ibiuy8e2nlWt9GibceMNXOP+3hq5PUot3hhlI6a ig/8cetY7I5vtHPaBGf+Em087eftkf8A6EK+7dF8v+xrMxD5fssZH/fIr4k8N2LSeKdOjQcteRgf 99V9xafatZWkVoW3eVGqbvXAxVm0R5PFfDf/AAcYrNe/8EXPjEs0O12bw9uTPT/iotNr7a1yzvrz TZ7fTr1reVoz5cy9Q1fFX/BwBZ6sf+CL3xYsdbvEnutvh7zpEXaC3/CQaaa6sC19dp3/AJo/mjSC cqiij+WUaRjCmL2rRsvDwWPey1uQ6J82SvINXFsMLjZX3OKrYWMdGeosHW7EXw38PQS+MrOW6GI7 eTzZG9FXmvqv/gk6jeJf+CmPw116MhoYfiVoe1ux/wCJjAR/KvBfhL4e+2anfajLpjXENrZP5u3+ EkcH+dfRX/BE7w6kX7avgXUGm2+T8TtC2Kx7f2hAMfrX5dneIp4rOeSDvyJfe3c6Z0Z4bL3zdX+h +6XxFuAPiR4gJ/6Dl3+H75qy1uo1GOPr61rfEXT5n+IviKXZuH9uXRA/7atWamnSA/MO1dHNE5Ix lyr0BbsgdMKO/NSi8GPl656UkFg4yAu3pzTxpz8hU/L6UlOLK5ZFDxR4v8P+BfC+p+OfF+ox2Oj6 NYTX+qX0zYWC2hjMkkhPoqqTX8x/7Z/7T/jT9sL9onxN8fPGzskurXhXT7PzCy2FkhKwWyZ/hSMK M8bm3MRkmv3A/wCC7HjbWfhz/wAE0PGy6PcTwy69faZpDXED4KRSXsUkoJ/uvFE8Z9RJg8Gv57b1 v3ClTn5sdPYVrTtI83GTlzKLIYITdTiNfWrlzd29mvynMmMKOPl/+vUMW2ztzOw+Zh+Qqirvczg9 fmya32OBlmWZ5AWcc9etM3DZjb+lMZ8vj8qRmPTNIYrkscZ71oeHND1LxNrNvoWkQ+bcXMoWJWPG c9T6ADmszgdR2r6Q/Yz+EpvbtvF17Ys07qBDuX7iZ7fX/wCtXHjsVHB4d1H8jvy3AyzDGRpR67+h 9AfsmfCKy+HOg29jbQI0nBuZG5Mznqc9j/LGK+rvDM0a2cdtLHlNgDsy9f8AINeY+BdCtNKtIz5W 0D7y+nTmuuu/iJ4e8D6M1/rd4xZV/cwRrudvYflivyfGYipjMQ23dt7n7HhcNRwdFQjokjvrDTV3 LJA67dvzq2SRz/Ue9eieAJLWK6j065wWwGjbbyT/APqr45u/235o9Vazi+Geom1hyPM2/NKc8Yxn n+tdV8Dv27Ph5488SLo1g2oWeq2tyCtvdw4DZzkcjPY9ql4HFUY+0cdEE8fhakvZc2vQuf8ABePw vceI/wBhTS9esY2b/hGviNZvcg/wwy2l3Fu6f32iGf8Aarr/APg2s/Z1m8Bfsm+Kv2h9UtWjuviN 4kW30/d/Fp+nB40kX03XE14p9fJX2qH9o26l/bI8JXf7EfhLRJdQ1zx1cWcRvI7cyQaOYnWT7XK3 ARY/KeUjIZkjZVBLBT+iHwb+Cvgb4A/CPw18D/hxYNb6H4V0WDTdOjbG91iUKZXIHzSO2Xdv4nZj 1NfecN4iVTLUraJs/P8AOsOlmjl5L7zQEBB2kUogZCFIP59a1DbsoAKcf7tNe2ZTtEHWvoPaPueb 7MzvKZiAF/izUqwOFXI/+vVwQA8OhC+4pyxbzgr9DT9oT7JIqrHIPlI/IV8m/wDBeJin7P8A8D3/ AOmviYY/7bWdfX6wPnHl5HrXx9/wXzEkXwC+B6448zxNu/7+2dfPcWSvw/W/7d/9KidmXw/2+l6/ oz8aPi/qkcs7NJJ91sYPatPQSp063Knd+7Az+FcJ8bLl4GBjYtukP9a6/wAAXbX3hmxuiPme3XcP TivmsvpqODhJH1NafNiJI86+P6KbiznPH31/lXj2vSBo9q/jXtX7QkANrbyj+GRh/KvD9VHLfSv0 bASvgYHxWYw/2qTP2G/4L1nH7c+mj/ql/h//ANJ2r40hbgEivsn/AIL2t/xnVpoP/RL/AA//AOkx r41hA+Vga+vwv+6w9EebcxfGQLLHTfDi7Yqd4ykB8sY6mnaBlYvlHaunEe7Uh6FGnIPkyKrQg/aV NTuW2k45qCFsXArCs17RAZvjMlrqMAVPpk4TQJG9Fz9Kg8ZnLRkipdKIGgTgdPLNdGKf+yNeRpG9 z9Lf2X/Gf/DSH7FMeg+D5pr68n/s3TPEUVvJ5b/arSERyI7YG8Mn2aR8ZGLojnacfW37PujTeF/h Bonhi40pNOTT9MWBdNEZVo2VmBY7gCS2QSccnJ5JOPxT/ZC/a38cfsf+N7fxp4evPM0TUdQhh8Ta VOhkiuIQceaq5G2ZF3bXBB52nKkg/r5o/ijx3ea7pPxAtdf0k+F5tHlhk0+zjcvJPJJA8Vx5xJDr tSQYwP8AWAgnkV/LPGuXVsnxrpy0hNuUX38vkf0xwrm0eJMog1/EpqMZLzSsn80vvPdbrWrm+0hU XDKqbY+vOASK4vVY21q2ktCWLSJ+82+la974x0uPwdbmKdfOkbax8wYxtPPtnj0rnbRrom6YKqyT FZFVnznIHH4GvlcNL3lKL1PZwtH2MJ80bK7/AOCeS/FXW/D3wTkjs/DNst5rmoTbreLaBjHzFiQM hQBkn0HXmr3g39sj4KPbaToHj/WNU1LWrnT7eW+jsfC19PaWN80eGjklhhaKMxl2BDnIAySByeA+ MeseC/AfxQju/H9hrGvaxeyAPaaZpc94ba32hvlihVixY8YPA2ZPU15Z8f8A4waBJaxjTfh5460W H7Qs0WoR6DMjxkYzjyiGQ7cDg5FfbRwVTHRgrvma3seLHG+zdRRguVPvYZ/wUYvvAUHii+TRIhJL BH5l5bwEMIvkBBc7SFIbIHQ8/WvlrVPjta+K/hLpXwk8P6NdWdvDrX9p6xNcTI4vJordbe1IG3K+ WrXWTuw32j7o2ZLo/E+n6V4B+IGn6b4i1DU1vJkl+06tvN2js2CkpkyxbDKRk5rznwkqkqDn71fs 2XxxmFyuOFxEuZx623Vk16dvkfk3F2Kp4rHQlFWve6ve2vfrsegW7r9mXA421zfx0Yt8JtSwcZ8r /wBGrXSW21LZdorm/jkyt8KdTZwf+Wf/AKMWvHnpiYf4l+Z4Uv8Ad5+j/I7v9lFseE7VSP8AlkuP rivVdTcrOCRz0ryj9lhtnhO1yT/qVPT2Fep6nMolXaeor6WX+5zR14P+DH0NbSycfjzXG/tGf8k4 vN/P7yD/ANHJXXaXcFYa4z9oxt/w6vsf3Ym/ESKa+Gj/AL1H1X5noVP92l6GZ49+f4S4c9LVv/QT XX/sen/jn6+PR/u/FzQOf+BwVxfjJ1l+FCKT/wAsT/6DXafsdnd/wb+/Hxf7vxe8P4/76t69rJv4 1T/Ejwc496VF/wBdD5IbeSc9qilfHapGzn5qinc7eBX1jZzx3I8nORVi3J3cmqhYnrU0LD+E1jNX N7GnHIV5xViCVu3es+KTtVmF8DBNc8kC3NXRG/4nVquP+XiP/wBCFf1MaR/yM0f/AF1f/wBAav5Y dDONasz/ANPUf/oQr+p7RyT4ljz/AM9pP/QWrnqHm5lvH5/ofOH/AAVUGf8Agm/8bRj/AJp3qX/o pq/lZYcfKK/qn/4Kp/8AKOD42DP/ADTvUv8A0S1fys15uL+JG+Wfw5epGULdVqF4EnyjfnVwLgZN Mitt0m/dxXn1JaHqRi5Hof7OcSf8JDIJB8qx1ofELN14paG1UeXvw1Y3wT1AWfiaW3II3RAA07xv qh03xgrfaMpLJz9a+VxkHUzDTe2h9FhZxp4Oz2uaTwf2ajtHGG+WsCXS75Lr+1WAVP7tXLjUb4qw lJZH5U+gqhqc97dWLJBdHaOwqKMZR+Z0VnGelttj+on9j8sf2Ff2dc/9G8+Dju9/7Lir6Y+Byx/8 I9ISo3BlGcdsmvmH9jgf8YJfs4xvJ83/AAzp4NPX/qFxc19IfBvxDo+m2H9m6jqMMM0wLQrJIF3h WwcZ9Cw/Ov0el/DXoj8nqP8A2iV+7PRJFU9RTcD0pqzRS/NFKrL/AHlbIp1aANkPSmnp0pznOMU2 gD8xf+Cgf7LniL4L/HfXf2qNT16zGi+MPES2MdoswV1Y2omEgUnJyYp1YDoVz0PHzJ42/ar8e2Qj 0j4WWmnwq27y57m3eViqkDdhASBgjLMNoJ/P9Kf+CiH7Hnij9qr4pfCtptMtr7wbpt5e2njBVkC3 1jHO1s8V1a7vlB324ilfBdYZZAuN7Efktqv7MniXwz8Q/EXgDxH5919nWbTre3mlDyWkySsGeMse SrRjOTyMjgncPFzLC0Y1I1Zta6H1GRYvEezlRpK7Wu9tz6B+C37cE6WcPhT4q6xY2N4ZMNeXTLDE MDOWY4VeM4ztB7ZrC+P37SXhDxJ47msfA94niyO1tx9ovNJHnW8MjL8reb/q2wTnCseeDjIzxfhn 9k618N+ENJt20i3ur+11CzjvJryGM+bCLlZJOADtYqCOpBUbTnIr6D+LvwZ0LV/iXpnxL0zVW023 i07ydW0yNQkOoQBX8sPyMOhkdgwwTnBJFeLP6nTleLb39P8AM+spyzKpFJpLa/V672e2h8+u/wAZ vE3jZdJtvCC2MZ0hLqHVmvZJlkldQVi85XyzjJ3IMBT1XaMDQufhv+1Fe+INP07RdRt47ea6V9Um mijaGBYnR2GdoLCRdyYHOQc47fWHgL4d+FNG0VV0TSo5vMXduNuEkGR/eZgCPfv61W8RaTNpWm3C C2t4R5ZCxwzbv4uoyFwcE9B681jVzCMXGVOEVp1X4+ptHKXUpypzqSd3e97adtOh8rfFjQ7rxp8X NN8U6nqH2iaz2xTOSVEUYQxpsHPCg7QuehZiSSc/ZX/BHvxNrmnfGLxH4A+13D2M/hj7ZMs9yJN1 xDcJHkHknAkYZ684OSvHyPq0Uv8AwlV4pg/5aOJG2HO3P48f419hf8Er9Y0bUfj7qV1Y31oxm8Jz Exkokscvn2/moBkMfnB3YGOhPUZ6MvrVa+KpuTu11PLzShh8Ll9eEIpJpfpsfoFRRketG4ZxmvsW fnIUHpRketIxwM/nS0A+ZPG0X2m2vnGefF2rj8rlh/OuUvLIv4fkTb/zEk/9FNXf+ILRb/T7yaMf KfGGsfpdOP6Vz40XfokylTkakp6f9MzRHY5/tHN+EbADxhpn7v8A5fY//Qq+0PpXyr4Y0UweKdOl MJ+W7Q7dvXmvo7XPiF4b8PReZqM0q8Z2rCWOKcpKO5tEq/FLX/EXhzw62oaBbLKzKyOrDkEjgj6V 8m/8F8t83/BHH4pGYsztH4dL7xyWOvabk19gaN4m0fxpokmpaNJ50W04V1w2cccHpXxb/wAF0PFj eIf+CPfxeS+t/JuLWTw+twP4Qx8QaeBj8jURnaV479DrwMf9tp/4l+aP5uHtlDcLS2mmzaleJY2k RaRv7vYetFxqNlGcmda9Q8OeH9C+H3wuPjbUriObVtU/d6faqwLLngf4mssXjcVhoxdW/vOyvdX/ AOB3Pv8AEVKNONtNTl9Y8eWHwj8B3nh/Trtf7R1E4mC9lxXSf8Ezfjz4i0j/AIKCfAPwr4fRbeHU vjV4TtL5l/5apJrVqGz9QTXgvxN0fXYPEVwuruwuN2Tu6fnXoX/BNTRbqP8A4KTfs73DSfKvx48H lvw1u0rzHTofWHNu7k7t/wBdF0Pm8VWlVpuMVor/AD8/U/p28emGPx9rwbhm1q6/9HNWYGR2wyDp 0rW8dwRzeO9dYp839s3X/o1qz44lHCqD2Ga9Hnj1OaEZcq16IarR4Vyv1pRIqttx19qcsQI25X/v n2pwhxxgYP8AFS5uhVjyX9uL9l3Rv2zv2TvGn7O2pForjXNJL6HcLIF8jUoXWa0cnacJ50aB8DJj ZwME5H8uuqWF9pl5JpmoWktvcW9w8VxbzKVeJ14KsDyCCCCDyCK/roQImAEzX89v/Bc79liT4P8A 7cHjH4meENMvTofjDVG1i+E0P/Hpf3A824ORwY5JWeVSeR5m3sM70Za2POx8FyqfyPh7UZgB5atT LILEjSOeT0qO8z5uD2NSIxSMAHt610nkg2Dzuofg0Ek9CaaxZRuLfrQB1nwa+HF18SvGttpCcQpI rTHb94ZHy/jX6IfA/wCDlr4O8PW/l27Z2qTweMDHf/PFfLn7AHh6zm1KbxBdwqVilBb92WOB/Lk/ pX3p4d1ewaz8nMe3duVsdOMZPp/n0r8/4mxladb2Udkfo3CWHpUaftWtWaMGhT3tkfshxJsyuF6H PIrifFfw+8cxzPcWelWcy7SDJfbmXPHIUEZ/OvVNDuII8GFl9HXHqa6O3Sw11FtriJN/B+7uzziv i6df2ctdT7Rr3tD5Y8SfD748iGHVvCPjbS7JfLkW/ht7KBSvIIZPMRnHGeCeD613X7Pnw4+y+KrX UvFFp9uJnBlvJ4xvc4B3ZUDnnnAFe6RfCK2ugbloFWF+Wj2A7uc49h+IrPvIdK8OSeTb7YlDDbuw O+Pwrtni5V6fJKKXorX/AK8znp4OMazkm3fu7/d2PpL9gH9k/wAE/BubxF8XLLXNW1TUfEGsXYtb q81qSaNLJ5fOSIQ/cR13KjMACwjXhRjP0r5se/iP7tfKH7Hnxhi8K6r/AMIvq18q6ZesBvaUN5Mv RWHoCeD9c9q+sF2sMjb/ALw9K+/yfFU8Rg420a0a/rufFZxgqmDxTTvZ6p+X/AG+bEfm2e3Sl3Rt nEP3aCsYPQdOppVVc5AAPT3r11LoeVZh+64YxLjpzUg8gjKpjHr3pGUMwYtjNNaI7vlP3uetMkl2 Qd1r4l/4OGL0WXwA+B5jP37rxGFx/wBdLOvtTy5Wb09vxr4g/wCDiS3urj4C/AeK0TcReeJGbc2O PMs68HiZRlkdZf4f/SonVgVfMKXq/wD0ln4s/FW1jlG6Rfun+Kun+G6qnhGywuP3IrmfjGbi2k8s pgq37wZ6cV03g9hYeE9PDlvmhUfpXh4K31GJ78/96focZ8eot2lxuy/dm/pXhGrACRlx1r6g1v4d XfxWu38O2NwY2X97kc5A/wD11izfsLanOd8uryH/AID1/Svt8DWhTwsVI+bzCjUqVHyI++v+C+Q/ 4zp00D/ol/h//wBJzXxnBmNVXHNfaX/BfmBrb9vWxtnX/V/DTQV/KBq+Lx0HFfdYPXDQ9EfP26GN 4wJZkYjvUugDEY47CofFZyY/97pVjQebdea1xH8SPoWaboGTOO1VFeGO62vxU17fCziyfT1rnpL+ W4us7j+dZTjzSRMpco/xndwbkAerGkMp8PzEN/yzNc74wmZSpz6fyp9hqE8WiyDfx5fr0ruxFG+D foEa2quW7Ty/7DdXRWVm5UjORX60/B741eBfhl/wT98M/ET4m+Ili0fSfBOnie6twZXkmEEcawoM /NKZB5e0kYYclQCR+QFlqOpPpj2thZSzShWZUjjLHHrx2/SvQtV/aW+J2sfATwT8FfE2rwaZoHgm zu0htdNYxHULi4vLm5e4uSD+9kUXJhXoFjj6ZZyfisz4AxXiNUw2EoSUYUpc1So/hjC1nr3dtD7v hPiiXCarV5U3L2kLR7cyaab7pa3PVvjn/wAFjPjX4pl/sn4Sqvg20x+5uLiKK8ubjrkt5iFYgSBg KMrjl27ejf8ABOv/AIKl/G/xH+0Fp/wO/aR8UQ6zDq0jwaZqnkwJJaXWwvGpeFQssbkFB947nUg4 BB+C/iR44bxfpkdjbRRi3s5DJCxjBZtxAY57E/LnB52jOcLj6q/4JKfsLeOfi34s0/8AaX8SaHJD 4U8NtcJpE00ix/2jeDIGwEglIizMZOB5mxVLFJAnkcW8NcH8K5TXwsVCUYp8lRK0pStpZu7bv57X 6GuTcScWZ7xBSaqyk29Y391RvrdLRK39XP1c1D4Z6e2vXfjSzfdqUwTdfPg4UA9Dj06445rxv9p3 wz4j1XQY21fxK0Dwy7FhtJFXjPHXgnjpzWP8Ufiw/wAGLb7NovxB0+1eFP8AjzutWWUeoGxTx9B+ NfM/xT/bS8YazZ3V3fvp8jRwuGmi3RxxjPUAnpgZ5PWvyfh+WMrVIucOZLY/Us2xmX4OLTdm90mc X+0Fp2n+EPDeuWkWJbjVrqBWuJB+8zG47gYOQefoK8h8JOguFjfrnpVLXP2hF+Nuqvp41yCQWLlY 7dW/1n+2P7w7ZGf1FXfDFlKt8rsvy55Nfuv/ADCwurO2v9eh+L5vjKOMx7nS+Faf5/id9andCuK5 746qR8KNSXj/AJZf+jFro7VgsCgCuc+ObH/hVGpZPXy//Rq187U/3qHqvzM/+Yefo/yO1/Zccr4Q tgR/yxX+Qr0vUJ8yrtfvivMf2YWePwvagdPJWvRdVlBnxt719JLXCyOrBy/cx9Df0108vPtXIftD vj4cX42/8s1I/BxXTaMcLk1zHx+ct8N9S3f8+/Ht81fFr/eI+qO+cv8AZ5ejMTxaS/wnVw3SHFdx +xuW/wCHAX7QAYdPjB4fx/31b1wfiVy3wm3l8/Lj68V3n7G5B/4IC/tCL/d+MHh//wBCt69jKP41 T1X5niZp/wAuf67HyW6kngVDMMpkCrD9M8/lVeY44r6gyiisWwcZqS2YbutRSNzwaWNvm6VEmbxj oXkcDmp4pAflJ+lU45CODUyycA4rCRL0ZraC/wDxObNSf+XqP/0IV/VJpH/IzJ/12k/9Bav5U9An P9tWmT/y9J3/ANoV/VZpB/4qaP8A67Sf+gtXNUPMzL7Pz/Q+cf8Agqlz/wAE4fjWAP8Amnmpf+iW r+WHyWU8nvX9UH/BU0Bv+CcnxqB/6J7qX/oo1/LOIlLEk5+avJxrtJeh15TH9zL1ISg2c+lU1umi uNgHetVofl+X0rN/s5pp2IbvmvMqSiz1ox10O5+Ec8UWvnzLTe0kfB9Kh8eaT/a2uZJxJHJuCj61 f+BlxA3iCaCRP9XFnNaOpWVrceJJroPuO/14r53FVPZ47m7I9rC0/aYbl7spwWQa1WG5i7Y6e1Zv iezXR9LxFH8rHlq65IAljLOU3N/Dx0rk/GdzNqOnrpzx7WZgWZT0rjo1Oerr3PSrU1Cjp2P6c/2M pFk/YQ/ZvC85/Zx8GH6/8SuKvbfAuh3OteJdH8kgRww3Rm3eheIj+VeKfsYQND+w1+zjApO2P9nH wYvHfGmR19D/AAcbGrW8Xdref+aV+oUfgVux+OV/4z9f1PQ4IZrdmtkUBV5Vl71ZPTmhvvUHpVFk ZwPu0jFhyKWkLAUCexFc2qTsrv8Aw5GPXI5yO9flv+034JvdO/a68ZaL4sv4Li5XVhcrdW8awh4Z YUkTIXo+xl3EY3OGbHNfqU8oHU18F/8ABVrwRp/hv4peG/ijoVzbpdatp8lrqsKsu5mhIMTlc5JK uy7vSLFeTnFJ1ME3Ho7nu8N1o0cyUZrSWnzPF/E8ejeH/DCS2sczeTIsreSvmyBFOWwvcke2T+Vc 941+POg/EC3tLD4YeFbzXpioE0csnlRonHzH5T8y8jZ1z6DmsrXviafCmnNf+IlZYZFWNY0Rmdge Cyhck+mBzway/D/xosvEMMOu+BPAuoSzQphLy7ZbSMrn+IyYO3HPUn1Ir5XD+9G7/rQ/TYyqe05K S7Xue6fCu61rwp4Ss457h0mjXMmm3Em7yl7IjHj5Qcdce/SrHivxXZ+J7ZYJWYebIYfvFGV852nv n29x614293+0J8RbpbCxv9K0exxj+0bFZJZFVT0Te4Uk46lWz713mmWl5p3hK40zxJqzX17HcRst +8ZTdgDnoPT9a5cRCHNozf2laKfOl6o888e2um6HrFw10ceZHz0z/nI+tedftifFDxx8HfgD4H/a x+EPiC40nXfDXxFiisdRs5NjiKXT3SePIwSkgjTIPBFafxy1TWfF3xLHhXw55nlqvmalcREtiPIA RR/ffhVwCSW6HBrlv+Cw1q3wY/Yn+HfwT1KSGPVNU8SNqV9bxMCqGK3cSKDk5CNcRpnodueM4r63 hPByq4p1JL3Yp/e9EfAcW4uEcP7K/vNr8DF8Of8ABw5+3/8ADTWLXxsfiBpPjfwy0ii+0PxF4ftY 7ixJPMZltUidl/uy5Powzgt+wH/BP7/gpL8C/wBvv4dW+veDb+HSfEsEKnWvCd3eK1xbNjlozgGW L0cAY7gcZ/lokvZPIkt/Nwrx4bnrxXpPwH8b+I/DGr2d/ofizVNMuoWjeG50q6Mc8TgfeDb1OevS vs6mDp1Je4rP8D4KNaVPXc/pM/aS/wCChXhX4GfEOL4b+HvDK65eW+Drdwbwxx2PQ7BhD5kmDyuR gkAnOcZfhb/gqf8ACLV5RHr/AIO1TT887lkWUfXoK/K34VftdeGLkNZfFq+1LXr2Rs3WrXGpRR3A buZX8rYzk5LbmMhPJPNev+Gtc+FHj6yW88C/E/SLh9+37LdXkML59A28xn/voH2r5vG5fnmHqOcF zR8tdPQ9TDYjLK0VFtp+eh9w/wDDYH7K81rJayeMdTjEmrXl7ubR84NxM0hT7/bdjPeqq/ta/srx W81unjrUm3ziTd/YTdlIx9+vi+/8L32mztbXtrJDIoztkXB55B+hqm+iuPnaOvDlmuOg7Pp5Hoxy zDSV47ep9u2X7XX7L9pqEOoDxpqRaGQMqnRSM4/4Ga3b/wDb7/ZQ1CAw6vd6pdbgq7lsSuMD6+1f AMti0aFlibP0qi1lJy3lkbjzkUf2tjH1X3D/ALNoLXX7z9G9C/4KK/sraFaLY6ZJf28caY2/ZeT/ AI184f8ABaP4/fCr46f8Ecfj5d/DB7jfYyeF31DzotmPN8QWOzH/AH7f86+a5rZl5XORVn4/Qpef 8Efv2pILnO1pPBAOf+w/HXqZTmkqePpTq/BF8z0Wy1f5E/UacJRlHuvxaR+Kn2K5uzbPFK21plVh z0Jrov8AhLRpnjG103Wrxpra1kQLtfKr9KsJ4ViZIrqyulZAwOz+LII4rJuPCcmr6/PfeT5MfmfL 7mve4y4hwOd1KEsO/dhFq1rWbZ7kcLUjFrq2j6k1Twx8GvGfwg+1y6bazXHk7lmbHmZ+tYH7AXgn wtpX/BQ34Cz2m7evxq8KMo3Zww1m1xXll14q1rSfBsfhn+1YxIq/u1WL5iv1FdV/wTm1TX7z/go1 8A7d5t0afG7wjv8AlPT+2rTNfn8XOeIjyuyTXz1OenhHRozlPW6f5H9Jnj2cf8J1rg3L/wAhi5H/ AJFastZgyKx6k1r+PLKJ/G+tSg9dWuCfr5rVmLaKAOMfhX0kqseZo5IU5ci9ENU9z021IfmX5TUi 2wC1V8S6xpnhfw3feI9Ucx29javPKx9FBOPrxQqg+V9TyP8Aax/ax0z9nHQ1j03TYdU1mf5ks5JC FiTI+Z9uTznpxxk9q/IX9rb9rHUv2nfiJrfjrUPC8Om6oUaDV/D8shnhmjRVTagYfMBsJ5UEhunO D718e/inq3xI1zVvE2qXckl3/bl02yVmVUPmkRDnjbsdQvbPGDkLXx/8fPhfrWoa5a+NvB+tLDqk Slrj52VZeDySM7DvGMMSo3KAxUBq68MlKV5Hy2YYqdSXKnofOfxf+CUen27eNvBNk0Ont+8uNPeY uYFzyUJALIMp3YgOpJOePNyw3bR096+pdR0fW9Ph+xeNPDr6b5g2XiPtMcZ5+dNhKOOW6E/M2CeF B+dvil4I1DwD4pm0+6hxC7F7eRfukE/dyABkdx2yK7nFI5MPW5vdZhlz/CtBcAYYfjio9/bdTiVb 7tRodR9bfsEKsngyc27lrhb4mNdo2gDrnPXrX1dotzJaqz2fzsuTJGxChlxksB378entXx/+wTr0 Fv4X1SynZcx3WVVgPlBA+Y89gc/hX1VpmojRraS8Dq9m6D94qZ8kdNo7H+uK/Pc6hfGSP0LJKiWB gei6H4sVrfy764hVlPzMq7ct14z/AInpXQ6FrM1tfBwxdWUFm3fMBxjPvXksOrN+5uI5tr/dVmI2 nGDjBPpkfj9BXc+Gde0yW3ZYZlDbmXbuyyk7fY47fka+YxGFjCN0fQQxcpys3seu2njq5OnMibmZ 1Hlg9z9a8p8VfE6bwF4jupPF2kyXVtJHvhaKEt5jY5jz2PpkgH1FN134mJplv9qS5C28MbFrlWwu 7uS38IA/rXEn4m+A/Esf2PxB44sFEgz5C3AldiW/2c49u1LD4blXNJnfQxkvactON2dv8OPj58UP Hni3+w/hz8C/FExO2VfsunpeGHLcB1t2dl5x2I9TxX6g/BmHxrb/AAv0W3+Itv5GsCzX7ZbswYxn PCNgkbguAcEgGvnX/gk74csovDXifxd4MhuJdB1SS3glupo0RXvIfMY7APmPyz5JwBytfXzWRkP3 DX2WR4Onh4/WE2nJWt00Z87n+OrYip9XnFLld79dij5TDDEnntupQpBPB5q4dLmPTd6dKeNHn2YV civofaLofNcpR8tm4IKnNSKrAYq+ulTZUsPx21KNJc/wfzp+07B7My9rqNoHvmvh7/g4gF8PgR8C 3tYty+d4mEhzjb+9ssV99LolwwyIT/3zXwZ/wcbeLNE8CfAf4JpryLvkufEfkxsfvYeyz/MV4/EH NUyaso6uy/8ASom2Ffs8dSa7/oz8S/jULm5tYZhGWZpNsmPau20RIE0O1jh+ZVhUfpVXxV408J6j 4bt9cTQNzSSELGUOxsdcmtTwxD4avPCC6hbTta3FxkooU+XGw/hznmvIwNKpLBxUla35nqYjF06O IbWt0kR+DfFtl4V8Zw6qXDKrFLiNeuw8H/PtX0Ba3FnqFol/aMkkU0e6ORe4r5k8Q6Fex3ttqkUL AMf3u3tmvU/gJ4ykZ5PBV/ODhfMs8/qv9a+lwco1MPpujhxHN7Ry7n01/wAHBLH/AIeBQrj/AJp1 ofP/AGxavifOea+2v+DgUbv+CgsW7/onOhn/AMgtXxKQBt4+tfo2B/3WHoj5KXxMw/Fr7ZI/rVrR JAkWW6YrB+Knia28NxRXU9u83fZH1rg9Q+KfjDU4TBpUi2ELDG6HmQj/AHiOPwA+tGMxNGnNXeqR UdT0zxp4j0XRV3apqkcG0cLI4yfw6n8K4a++L+gWchNjaXF0e21di/mef0riprG4vJGubmaSWQ8t JIxZm/E8mqskCxE7lrhqZjKekFYTj1Og8QfFTXNaOLfTIbVR0yS5/PgfpWh4Hh8XeIZESS7km81s pCPlRF/vNjt7n+tc3pekS6xMtlCfmY9scD8a6DxX461nw7rken21pbWk1vbq6w2u2GOGMQllXrly QVILMWPAJYsBRh66xFdfXJy9imudRaTt2S8yorl2WvQ9w8FftOeO/wBl2xk0Twpr2nqs0qyXunx6 TCTcsB0kmIMxGRuCh1Clm2quSDl/tga54M+Lz+F/iB4F0RrXVvE9nHJqGl2e58sGZD8oHL+apTIG W2Ke4rx+602CHR5Ne8S6lFDdTWxksdPVx5hY9C/UQp/EN3zMAAAFbzF9g+EvgPW/F/7K/jjxV4Ft JF1bwvLp8GqeIDdHLR3ZmRrW0CgbU3RW6SMCTIJDyIywk9LiLOMrjKP9m0VRpQVnGLeq/vyv7zvr 5H1eB4izjFZNUyTET56VRxcFLX2coyTvDtzK8WlZO+p7X/wT58G/8EidM8B6hF/wUI8ca5b+Mo7u ZI9Nt7XUJLKxhCKY+bCNzJOHLkq52LwjoSGz9A+Hvj9/wTm+Jlrp3wg0r9piDw3p95J9j0Nv7J12 3hsUztiiktRL9ktwOASJvJUHeWUBlX8nLW18V3P7lJfs6A/vGVQG/M19efCT/gk9+0x8Rfg5J8U/ Da/6bJpr3EWk3EKqxYK+I3md02S9yoRghIViGDKv5lm2VU80xHt8TOUrO6V9F6dkdeW5j/YlGUIP k51ZtpXfn30Po34nfs//APBPn4TK+o6n+1XoPiOPO+T7HrTXDZPXC2G8/hnPrXivxA8OfsmftNah Z/Bv4CafPetp9jdXOo3U0U9vFPuaFI2Rrl1keSPL4R12nzMjlRXyvqumfE6PxBH4d17xRqEdqsgN 1A0KRTwnjdG3HyuOR04I6V9rf8Emvgr4C8U/HvWvEFkkt1ZaB4TNveSXLFne8u5B5RPGCAlvPnHQ spx0rqy68sRTw0YL3r6x6JK93sGY5fH+z6uKdWT5bfE0rttbJXuut+x+bWraLqHhPW7rSJpGjuNP vZYHdcqyyI5Un1ByD712/hn9pD4jeH0ihuvsmpRp/wA/URWQj/fUjJ9yDTv2ltIsNK/aL+Imn6VC Y7OPx1q/2aM/wx/bZto/AVwRXA4/CvrYQ9pSSn2PiOaUZXTsfQ/hT9sHwpdolt4q8P3mnN0aa3In j+p+6w/BTXUfEL4heCPHnwe1Kbwn4ktbxl8rfCkm2Rf3q8lGwwH1Ar5XEW9QwFN8ny5NyMVZTkMv auGpltCdRSi2rNM64ZhVjTlCSvdWPvL9m8hPClmWyMQqf5V3mtXCidSD/F618Z/BL9rrxd8Mmh0r xPpq6vpa4XcuI7mJfUN918ejcn+8K+mfA3xi+Hnxct/7S8H+IVmeMBprOVTHcQ5/vRnnGeNwyvoT XRUpyp4eSfY9jA4qjOmop69mem6TPiIMK5r47v5nw51Qkni2Pb3rb0WfK4Irn/jg8h+HmpehtWr4 u1sQn5nsTf7iXoYOvhW+Ei554z168V6H+xsXX/ggd+0MgXp8YvD3/oVvXnGpM5+Eq7+eFAr0f9jt 9n/BBr9oqE/9Fi8PD/x63r1cq/3ip6r8zxMy19j/AF2PlBzniq9zgIQKsMMD/wCtVeXng9a+nLjE oyHBojk5x70XA2tzUaPluKxkdHLoXI3GeTUkbqDjdVdHO7ipBkAMKzkRY0dDdRrVnz/y9R/+hCv6 tNJP/FTR/wDXWT/0Fq/lH0Jwdbsx/wBPUf8A6EK/q30n/kZo/wDrtJ/6C1c1Xc8jNNOX5/ofOv8A wVIief8A4J0/GiGP7zfD/Ugv/fo1/LuuhXWMunPev6jv+CnB2/8ABPj4xMf+hC1H/wBFGv5i0lfz ct03V89mlZ06kV5HoZNTjKjL1/QwbjT5IkIlQr8tZ9ppWp3VxvjRlXNdjc2kF5Mpx8tEiRRSCKKP aB3rx5Yk9yNC2pa+FegSWd/PNkhnhINY2q6lJoOvTBpGYeYS35123gBFW9kRPmby881h+JPBbPq1 xf3ki4kb5Fry5VIyxTc+qPSp05LDrk7jpPiLpsenqIkZmYAHis3xIrX2iG6t2VZG+761i6hpcthl mTK1saG0V3Z5mfKqPu1p9Xp04qpTJWJrVZOnPsf08fsUq6fsH/s3ROpz/wAM4+DAzbe40qKvor4M 28Es32p2HmRwyBB3wWTP8q+e/wBjNHP7EX7O67eF/Z18Hf8Apsjr6C+E+iRXmoRamZ5V+yxygKjk B923r61+gUZPkR+W1v8AeH6npGajLbjkU14DvDiaQf7KtxS4CAmtChJGVEZnOAByfSvz5/4KFf8A Ben4OfskfEK++Cfwo8LL4y8UaM7Q69dG68ux0+4H/LtlQTPKpGHUFRGeCxYFB7N/wV2/bH1P9iv9 i3xF8RPCV8IfFGsSLonhWQY3Q3c6Pm4APeKJJZBnguiA8E1/NNr+p3l9dSXV9eSTTzSNLPNNJuaS RjlmJPJJJJyeea7MJhfbe9LZfictatKm+Vbn1z+0X/wXI/b0+P8AczWs3xWn8M6S7Hy9L8LL9jTa f4WdP3jjHZnIr5tf9rv40eH/ABvZ/EiTxbeapc2Nx5k1tfXTulyhGGVwTzkd+o4I5ArgLi4YjFZO sGUDlgM8bq9GWFoypOnKKs9GZ06lSnJTT95apn60/st/tE/DD9pn4ead4g8OX1u0kJKS2lxgS2sh HzQuPUHn0IwRwa9qg+CGj+IbeNo5rW3P3lY2wZk9h07/AFr8lf8AgmT8IPGPxG/bO8K/DjwZ4mvN Ns9YkuJNeNrcNGJLeC2luG3FQcD93tBxlS2QRX2xrXxh/a1+DnjD/hUHiXSIWvvs8kuj6tNOyxap Gn3ljcJtkkVcMUO1tpJ5wcfnmYcM4vCTdSjrD8vU/SMs4ooYiKp1laX4M+vjpHh7wXYLBf6izOse MybVZeO/oOleA/tB/tU+AfAlyPDukStd3TJtaOAlsEnoefvfhXh/jv41ftOeLA2l6rcSWJmTEjW9 vtIHu5Y8fhXSfsTfsm6v8dvi1DaXM91PDasJ9b1iQlvs0WekZPHmOfkUnkfMwB2kV52HyeWIxCTd 29Ekenis5caLaVorVtn0x+w/8DdZk0K4/aI+KOm/ZXvrkz6Lp8ygtlBsSRwQfufMw6kOzHgoCfz7 /wCC3vx6X4s/tbL8P9Pu1ksfBOjRWe1W3L9qm2zzsD67Whjb0aKv18+M3inw58MPBslpD5Gn6L4f 08sV2hY7e3hjJ6DgKqr9MA1/Ox8QPF2pfE/4ka78RNaZvtWvaxdahcKvQPNM0hAz2BbA9q/WsFl9 HLcHGjTXq+7PyvGY6pmGKdafy9DmtTZbaxaZUJZlCqPTLbQf1q9o9xfwqkkdzImB1Wm67bKlmoxj bIgOfrmprOMiNQB24q3T/eWOf7J0OleJr6xjWCYGaNefKZsDr/nrmut0v41eJrWeHZdyxxwY8uC2 uHiDY7EoVYj2yK4NIC3zLVgQOp3A/dFbR5iHFM+3/wBmP/go7pll5HgL48aNDJpL/Ja6la3Tm4sv ++yVKeoJHr1wR9U6NrHgfxjpi6v4C8X6frVmy7vMs7hWdFyB86AkockDuueAxOcfj/Hqh0a3+0pJ iTH7liBlfcehz3HSofCnxp+J3w+8QHxN4I8d6lpl8rcT2t26lhj7pAOGUjgqcgjg8cV4ubZLhcdT 5tp9Gv1O7BY6thZWWse3+R+xE+mI3RKp3OjxvwqV5t+xJ+1Zpv7UXwy+26m9vD4n0grBrtnHgByQ dk6L2RwD6YYMMAbc+xzRR7cla/N62HqYWs6c1qj66lONampx2ZzNzowVOFqt+0vZCy/4JB/tOhU+ 8/gnP/g/jroXEUmcH/61Zf7WdvPcf8EhP2m7ezl8uQt4K2sV4H/E/i/wrTCyvUt5S/JhUXw/4o/+ lI/GGOCSBVkRtvy/KaxbzXNctbnyVDyR53blGeauXKeKIE2SQJKq9NrVnz6xNaybrvT5Y/725amn G26TPXqyjKOjsadhe3RuI9Wuomk2jDLt6Cvf/wDgnRqGkXH7fnwLlls9jt8ZvCqxfL1b+17XFfPm n6vZ6rbTR2kmxkXco6bq9n/4J5tdt/wUD/Z/liddrfG7wj5gz0/4nVpmphT5q8dLar8xVZKOHl10 f5H9O/i/4Z6jeeIb+/t7dWEt7I/5uT/WsyD4WatK2JbYIv1r2K6S3M8m7/no2fzqF4rQDIr3JUvf bufLU8ZNRSseVH4WyFvmU/5/CvlT/grH43l+D/wm0rwPp97Hby+JpJ2lnlnEe2ODyztznoWdc9gF JOACa+/P9ExxFj+tfK//AAVQ/Yj8RfthfCKzufhbcWsXizw150unW93J5aX8LhS9uHyAkhMaFGbC 5yrFQ25c5RlGN1qNYidb3Xpe5+J+r+Nol1q4t7UrNPqEkY2zyHYksYwxz0UOgzzlTsJ4JBHL2/jD RJhD5gdlvGzJ9shK7c7XJ4zuwoQlRtffIyghQBXN/Fn/AITPw14lu/DWvyXel6xpmoNaa5pk9v5M 1jdxsIQTkttw4LEnLK0Lk53ZrktO8b6kYBqqwwtMsSm4jVtmGAZ1G0ksAzSIVUjcvlgLnZivUoy2 aPl8RH3nFm/q+vx2WsSeDvEN3ay2vkp9jUIpVo+nlMQx+UbiNzMSF2FtwKrWL4y+Cvg3x7ok3h9N RvPJ3M6WZj3rZ7Zd7iP7zWxJcLhgBhx8uOlzWY7Xx3p0ekaDcxtfWJkl0O6mfy2L5zI9wxBwjgEB sBTtUkBlFReAvFmmahoa3ps1xbtsuLcyKj2s0bYGTIrIpjdVdcI8jruHXAHdzX2OHl5dT5Y+I3wu 8W/C/WTpfijTZo45MtZ3iqWhuI+oKyYAY4Izjkd8VzgZOo+X0btX3bq114Z1nTZtB8SWEd9pN1lf +JlI3kuduVVTIV3kDay7Yx3A5wR4r8Q/2P8AQZpZtY+FmpFV3Nt8P398FJ7gw3EsarIoUqRuADDJ 3joJ5ex108RF6SOD/Z2+JNt4E1i6t9Q/1Nwm5WXjDDI4PXv+lfVHgr416Dd6LDYzztcQyMWVWkwV PXbgZ46HPaviSbw/q/hzV59H8Q2U+n3lucNb3UZR1/D3GD75rb0bxXrukhVhu22g/wB7rXi47L6e Iqc3U+iy/MamHp8q2PuiH4hRXNsYjfslwscIBkXzF4HI/Egc9+Pet+08c6vpln50hCz7z5I3Fs8d T05x39hXxl4a+L2sxFXlmc7VC8P0Gff3/nXoXh7492dxbR2uuNtWSRiWZjw3+Hbjn618/WyupFWi rnt0cxpuXNI+nvB/xYttZ1D7XqUa+XGNsiMoZJZCMnKnI79M8V0N14h1C5vY7rwB8PdPaVlyrfY4 ovnPAzgZ9814p8NvjH4BvLX7Kn+uL4kfzvlDg8njHbPPPXpXpHhb9pPw14W1yOys7zzLbzCqrcfe fB+XHOc+vTr0rya2Xz5naL9NT2sJnHsbcsreZ+yX/BM79m/xR4I/Z7sfHnxW8Qpda14ytbXUZNOt bfy4NPh2kxRj+JnKvuZjgZKgD5ct9KQfD/QiDsiH0r86P+CWH/BSWx8ReLR8H/F/ihbzw9eXjwaD dSTxsbNhGhHIOTGWLj0XAOPX9MrSAwPuJ4PavqMDTpxw0YpWsloz53MMVXr4iVWUr3e5kL4A0VBx bjNEvg3QoUAezH+9XQTvHEnmZrJm1b94ynLL7iuxqMdDhjUqS6madD8MQNiWD8KU23haJf8Aj0Wt C402C/t/OiHzd6xrvRrtNxXG361JpF83Vk01x4dAzFbCvzU/4OXvBXhDxv8ADD4KXXiG8kiWyuPE TW1vH96Uk2GR+G39a/RltJuHGUT5lr4U/wCC+vhoaz8LvhDHcQq80MviDy1Pu1l/9auHNvayyut7 Le1/uab+djWlKFHEU5Sbtf8ARn4vRwldGbR9O0uH+z4crHDdQhlQHqfrXP3r6PovgZtGsY5vOWZn abd8pz22npj616V4n8LLpOnXdjIqxthmbdJjdivEfGfiSXT7k26w5iH8KnNfI5LmM63uPp3Pp8Vh qMo86/A73w1Kus+ElaY/vAuBu/iAqlHdT+GNZt9ZsiVktpldW9QDyPoaXRvEmkDw7b6mXFurQgmL 3xzXFePPHaXtvIsM23+6oPNfS4Sty4hRj3MKlGUqV5dj9CP+DgKdW/4KCQkH73w30I/+QHr4n384 Ir7K/wCC/LY/b5sdzf8ANMPD+f8AwHavi15T0Jr9dwSX1SHofBSkuaxxHxchi1NJLcjOxMfQ1594 cg+0aXtP3oXMbfhXe+J5/t00+Tuy3WuN8MQGOfUbL+7Irr75zn+VfH1MX9YrVJ+f/A/I7p0+XlXk S29svnhCKydfsTA7bV/i9K6BLdlm3+lVfElmJU3rRTqNVCZL3Sn4K8Z3XgXUP7WttNtbwSQmKSC7 gVgVJB4JB2nIHI5I46Gq2r3T+KL9tY1VFmupJPNuJAoUO30AAC+igYA46Cqr2z+WQfrWha2SmEbR 1X860m+Wba67/IVP3o2ZNBoGraxpl7qFtFcS+WVN5cJC0ggVj9+RukYPQMx5PTpX3R/wRw+HV944 +GPxd8HXUkyeHdWsrKw9Va42XG+SMk4WVFkTPHIeM84GPjb4dePfG/huSS18D69eaSyyPc3F9Y3c 6M0fl+Syuqv5ZUh/KGU589gxKkgff3/BE74i6nqGmfEb4a6gIY47XUrXVLC3t4ViQfafOEwRF4CK YogB0UFQOAKpUqns5UKiXvpNO+qXZrz39B+05aiqQe35+R9KfsRf8ElvgZpPhmTxBL4fW48Vw6h5 lp4k1yQXkkbxFiYo4wEii3RyA71TeDGOSMivtLXPhLo3w58nwjokzNaxxiOJfLCARrwMKOAOOlYX 7Lk8kNzeeHpbjabqRZbYN/fxtbHuQE/AGvU/iLAuqeIZ7pF4i+RR9Ov9a+dwVKvQzirRcm4NJpev 6eR6WY1o4nB06svj2Pzz/a4/4JifDT9oDWb7XvBcH9i+Ibm9lcTRN8sjM5ODwcc+xAHQDrXdfsL/ ALBMP7Hvwrl0K4uV1HWtSu2utc1R5OJZmVVCqM8KqqqgfU9Sa+lLLwq+k6nJqVwGLvIxVQPuKT/O navKUtVVXC/MfmJGO1fQYWNHAynOj2/qxxxniK2HVKpJ8u6R/NP+1G0dx+0F47vI9pE/jDU5PlOe GupCOfoa82QDGDXW/EbVG1/xJqevSMxe8vJJ2Lf3nYsf1NcmyEDivcwrk6Mb9jz5fE7E1mWaDp3I p6xFpc/0pLIEQcf3jViBCX3EVMiR/wBnjHGKLWe/0e7j1TSb+a1uIW3R3FvKY3Q+oYHIqV1IbJFV ryRgnln+I4rH2nKB9g/sT/GjxV8SdB1XRvGmoteXmlyQvHeSKoeSOUP8rYAyVKH5up3DPSvSvjYz SeANSKnP+hv/ACr5b/YS8VRaV8Ybjw9cTbY9W0uRY1/vzRsHH5IJa+nvi+2PAGpAH/lzk/8AQa+W x1NU8crLezPrMBWlUwGr1V0Y+oMH+FEeRjp/IV6R+yBgf8EJv2jgV/5rJ4f/APQoK80uZBJ8KFyf u4r0z9kJT/w4s/aQQ/w/Gbw//wChwV05Z/vNT1X5nPj9qH9dj5QkOeQKqXWM8GrbgDgVRmLMxGa+ ll8JtCNyrdfMcVCFAqaZSTwajwRwawOlbDomHQ1YjbcvFViuFzUsDnpurNkSj2NDQz/xPLNf+nqP /wBCFf1daQf+Kmj/AOu0n/oLV/KJoQDa3Ztu6XUf/oQr+rvSP+RmT/rtJ/6C1YVOh4uaL4Pn+h4P /wAFGNKGu/sKfFjRi2PtPgm/j/OMiv5tNc+B/iXTyzWDeYqknnvX9K/7eZx+x38Sv+xPvv8A0XX4 PKpkXlP4j/OvhOJsRWoYyHJty7fM9bIYxlh5X7/ofMmoaDr+iyYvdMlUL1IUkVFM0UpXjb67q+l7 3QNNvxtubIMD1+WuY1z4H6Bq+6SC18pt3VRXjRzCMl70Wj3uXszzHwJDHFqE0nYQ1m+JNUS5umjD s21jjiu/T4C+IbC6f+ytQKpIuDntVnTf2arqQs+pakWZjnKijmjOXMk/uNI1/Zqy0PKl00Xtk0Ug GW4+aoY/Dn2S1aCBizHoI1Jr6A0j9nrw/ZgG4BkPqxrorH4YeGrCPMdkmcdSK1viJK0Vp5mbxFFO 7tc/db9jSL7P+w9+zxDIp3L+zx4PVs+2mR19DfBeVnikUfd2uff7y14b+z/stf2X/gnaxgbI/gf4 YVPb/QVFerfDzxhb6DfLAEjeNg6TM04Tyzxg89ehz6V+iUX+7V+x+a1n++b8z1Zic0x2yOKx4/He iynm9tV543XX/wBasj4lfGDwV8NPh5rvxI8S63bLpvh/R7nUr9o5gWEMETSPgdztU49TWl7kuSR+ Q/8Awc3fGy41z43+BfgVa6nutfD+gyald28cgwLm6kK4ceojt4yPaQ+vP5Q6od0zHPJr1L9r/wDa Q8Z/tO/tA698a/HN55mo69dSXEi5JEEYwkcK/wCxHGqRr/soK8huLoSysS/txX02Hp+xoqHY8vmc qjl3IwrCThh0qC7txO25lwMdM1bjwMlf++qbLEGfiPt6Vtymx9uf8EHNQ8HeDP2gfFfj7xLb3F9e Wfg/7DpFjYwo85e5uYt8wDMvyIkZRmznMygAlsV93ftl/DH/AISjwJeafp/7u6t0W80e8jUForgJ 8siHsevX0r8P/C/inxJ4F8RWnizwbrl1pep2Moktb6xuGhmibodrKQRkZB9QSOhr9QP+CY/7b/xO /bF8MXnwM+KPgy81LVvDVvGW8Y2EcKW09ufMaOK7i3LslVI5VSSNCjKgDBWG6TooypxjKNTZ/wBa mclPnUo9Gjmvh8mvfH3wNa3ljGLTW1m+x6xZ7ivlXQwHUD0zyOehr67+Anixv2VPCFv4X0fwLYav aTsravdabM6X8x24a5UP8ssQYELGTGwQbvnc7Tx/xA/Z10f9nH4hyfHnQoZL7whqk0LeJrCJR5tg eEa+j6hwqYJUAEsAejMV9u0zQNP8a6xcXvh6z8vTdP3WunvJk/a5gcSTEnqMgKD6hu2K+fyHKKeG x1edTo/de1k+q/I9zOs0niMHRhDb7Xm10Pmn/gqV8fbHRP2QvGuvaFqsM0mvWsenaf8AN/ro7p1j crx08mSRh/unsa/GmzuhGylo2bavPOCa/S//AIL8XvhrwB4L+H/wj0azjj1DWtUutb1lI5mIRokE YIXOF3vcSsSBglM9ck/mdZ/vGwpHp1r3qmkrHiU17tynaS6lrWpfaL8NDHG+2O03fd68t6n9PT1r ft0iMYXPHb86yxcC51lbWGIMYlBkk9z0H5ZP4itmKNSFJHtxWMPeNGWIZFI2iPjmrDuzMtvjjHOB 2qCJFVyR6/1pLidY4mm3Mu75e44raOisxGfrd6IlM1xIEjXu5rm3u7nVnzpdhM6McecVIH681qwC PxBrDX9yube3JEEfqe7VrRMm5Vhi8tW6fSuecObqNS5dUex/8Ex9Q1zwR+1PosNsdsetWd3Y36lj 80XkNMBx6SRRn6A1+nU12GXK1+d3/BN6y0mb4/nxDf2PmNY6dLFYyN/yzuHXazjkciPcvORiQ9+n 3rdasoGAe1fnXEzp/wBo8sFslc+ryfm+qXl1ehenvI492OKq/tITC8/4JLftMoM/K3gv/wBP0dY9 7q2P46k+OeqK/wDwSQ/agmY/6tvBWf8AwepXkYT+J8pfkz0K32f8Uf8A0pH5Gm3wcYpktnBKPmRW +tJFr+nTBUaYBu4Papkmhl5ilVh/sms+Z9D2OVGPqfhfSJ4JHNmsbFT88fyn9K7L/glws0v/AAUN +CNi14z+R8c/CTKGPQDWbXj9KwbwYt5GJ/hP8q3v+CX8YX/goz8ELhYzh/jl4TDN7/2za1ph5fvv u/M58RH92/R/kf1r6hfWiahMjzDd5zcfjSJNG3INc/rVpNda7dMsoXbcSYz/ALxqxaCSE5ecV6cq z9o15nzPsYqCNhmUjkV+YP8AwXC/a9+NPwv+KOn/AAj8HeOdQ8N6P/wjq3q3Wl30ts920rPG/mOu 0YBUBRkjIbockfpZNeOpw0yhApLMW6Dv+ma/FT/gt1+0x8NP2qPiq/gb4QeI9F1CfwD5thNq1hfL PJOXCO6/uyfkjfeq4PBaQHio5nVnGC7/AIA37CnKo+i/E/Mr4o+I/iDpeuah4l16aTWPtU32i/uL tibgSNuVyWJ75Odw5DeuDXL6f400zUZzq+myCZZGU31rKm0hS7SNnkZORGBxxtGOK3vEXjbVdJvJ tN8fWU26XzHefcWRshgeSCQznGXIzgD5uc1yWreFrC+1J9S8PTRiWXKxopDJOy4yqr8zOpAHLY56 d6+ipxtGx8vKXNJuR1Ol+JJ9JuY7yyIWNmQNLCxTeeXZSS2R23L67evykWr/AMcXXhu5Txx4edWk uoFXWEjBP2cqYxDNAf4ZURdjLg5XOMkA153bnU7NppdNVQy83NnLJkowzyjA9gq+p3HGRVix8UIX ktJFfmVhNbSZDqApGGGfmAJIPTP51a3E6fU9u0TxDpusaf8A2lpkX7y43SNcWvDRDduU+fOx5BO4 bVzgkcheM6/n1HQ4F1EXCqqu5kuoSziNd3DtNKOi7kOFB+U4AwK8u8J+KJPCGpLo0LxyWsjGSG4m UtHbSNyPkz6nGTxyee9eg3PiW0Ng1011DJIyj7O1w/nSLsO0KkSnau0YXLDAQ5ByoIuMkYSpuJZ8 T3Wg/EbTY9M+IX9n3trGGFnfzKB9lQtltk5UysFZudgwQQMcAV5H4l+B+s6ZG+p+Dblry2bLNC8L 5QA8nJUZUHjP6Cu88uG6jZLSLY6L5jLG4klK5KkyMSRGOdpVeoCtwTkc94a+Kk3hnX5rDXdv2iOT bHNc3kmxwGHJ4IcZUdMeoyaUoqRpRlUh8OvkeaSnWtPu1guLUwzMuY42Xhx/sno34HinN4+u7I/2 dPZeY237qryPSvpS6/Z1+FHxpvpPGeh6hJJJJIVuP7KldGt5CQSSsi7REBkg8NhwDytV9Q/Y6ttA gbXdDt2v5PJ3q5jBmHQoVyw5AAJb5cA8+p5/ZQla7R2fXOVaXPDfCcPjfxS5utG0m6t41GGuI4XY gdgFUck9PTrXp154E13UfA9x4f0HwtdzateQpt1HUPMWeIKUYkK74i6xrkDcQ4B27sG3q/gK70y2 m1HR7Fb4P5i79PnxMreZGyoUkBbO8MwHAOcjoScCP4k/EXxt4gj+HPgf7c+pXTNGtnLI+y3UySMW eOXeqqokByCAAoPLAEX7GCjdIydepUlufQn/AATI1jxf4U1J116xuIZY2eHyp5EUeZvEfyj7xIBI woOA27ohB/oy/Zk+Olx8TvgdoHii9uPOuWslhupf4nkQYLkZ6sMMf96v5+f2VfhzZfDJ7Pw+2qNd 3+ltIL63jhyiTYIlKcBfMBB5UllwVPIyP2g/4JsXsGqfs4tLAvlKmvXCRqVGduyIk9cjkng/MO+e p8HGPlxd11Poctl7bD8s/U+np/FU0ke3ccVTOrb2yzD86yzA2dokFOEEgGV5qOZnoezjHY3LfX3h TCvwR3pv9rGTPz1kRwuPmYdafHDIwDhu9LmexPs4msNUwuFJr82f+Dlvxr4i8MfDX4J/2Bd+T9rm 8RiaQdQFNhjH5mv0SaCQfxV+b/8AwcveGbzxN8NfgTbW8sa+XceJS3mN1O7T8cVx5p+8y2rFPov/ AEqJ0YOnT+vUudXV3v6M/HHX/iZ4hkMlzNe/aJ8/8tWDgD6d65nVPGEPidPLk0eO3ljX5ljh2hj6 813lx8N9V2m0nk0+26s8jSZcD1wBXL634b+H2mxtLquvXGpfM21LSEqhx/tHGDXz2Dy+EelvPY+r rV4w0Sv6HJQ/8JTqM/8AZo08RW46SSTA4Htg1ctPAIvrsSqJryVeWXyzt/MH+ddt4S8RfD6z08tp HhH/AFMP+sussyHtkVB4l8U6/mSHT9es7MTW/FvHCqsPf1+lelCvQoVt9V2X5mHsa1SnzWun3PuD /gv5Ef8Ahvm0XHI+GegD6fuGr4i1YyWunTXBb7sZr7k/4L6x5/b3swTnHwz0AbvXEDV8KeO5fs3h 9v8AppIq/rn+lfsNOt7PKedfy/ofmqjzYi3mcjeFRlmHDc1y+iIYvGE0P8M1m3T1DKR+ma6DVnbC 47qDWHZyLH4stZCR8wkQ/ihx+oFfD0NIy9D062sl6mhPHiVlApuoW3nW2Bzx1q5cWzJJ9aZMjGL5 hWkam1ieTdM5O6tmUspFMjvY10z7Lu2yMxUZ7D1/KtbU4BuMm3tWfoWnw3+qp9pVWidt0gZiMxgg BOCDl2wvBzt3EdK9PDxhVlzT+GOr9F/nsc0uaOkeuhueFtPigsIzJApaXEx3bTsXafLUehCszEg8 +btI+Wvqj/gkb42t/Cf7blloFyZPL8WeHb3TIU42CaMLeBmycfctpVB5OXx3r5tht5ppGuZpC8kj lnkYDLE9TXafs/eNU+Ff7RHw98fXeoraWem+NLCTUrpiAI7QzKs5Pt5bOK4o4p4jG876v7jsqYf2 eGt2P35+GG2w8S6XOj7dupw7uxx5ig/pXrqYvHEjfMWYE/XNeH6PNd/29pcFlne2qWzNt7KJUZv0 zXtljfR24II5Uk57VMocmInU66fgjz51lKMY9ifxDoy211dQyRr+6k8vOPSvE/2rPE1x8O/2f/HH jmx+WXRPCGqahCw9YbWST/2Wvf8AxI0bTXTgfK07t/49XyD/AMFY/H138O/2C/iRrtnFukm0FdPZ QvVL2eKzc/glwxrzcHjHKLi/T7z3KlFcia7H88+tzGdpHbP3iPm9uKxCcs1aOozM7bWk3e/rWe8b yOqKPvNivuqb5YJHzz1dyzZxN5C+9XbaIKMsKaI9gEYHQYqRRtXJNc7ndiCfHGKoXhP2lQW6Ln9a ttMJVYA/dNU7k5nJ/wBkVlUA6j4DazPoHxr8L6lFJtzrcELN6JK3lN/465r7b+KxLeBtQP8A05yf yr8/NK1KTStYtNUiPzWt0ky/VW3D+VfoJ8TFQ+A73Lfds5B/47XjZnH95Tl8vyPeyqX7qpEyCQ/w mA9s/pXqP7Jq7P8Aght+0kin/ms+gf8AocNeW24jf4VsxPAjWvVP2Vxt/wCCH37S2D/zWjw//wCj IaWW/wC9zXmvzNcZtQ9T5JlbHBNUpzsJIqzcybV/CqM5OSRX0p0xIycnNBwPmqMtgc0Kd1YVFY6E SMuRzRHhByKXg9TQR6ViwL2gyKutWYP/AD9R/wDoQr+r3SOPE6f9dpP/AEFq/k90M/8AE5tP+vlP /QhX9Yml/wDI0J/12k/9BauaUrniZsrOHz/Q8Q/b1OP2OPiUR/0J99/6LNfhRazRx/I0YNfuz+3c A37H3xJVjx/wh99/6Aa/DH7BbtyJa+Q4gjU+tQcUtv1O/I5RWHkn3/QSG5syOVUVZQ2pG4bapy2Q H+rbP41FhkbbXhe3lT+KJ7Ps4y1TLs16sT7YwKgOp3BHX8qj+c/w0LjPK1hKrKUtNBxpxQNqV0eC 5qObULvZ8shq0skQ+V0p4ax2ElO1OMKkv+XgOUV9k/bH4XeI73TP2bPgZaCwujFJ8DfC7SXMUJZc /Yh8nHfj9a9M8NH7fZLc22gXCI33fMtTlj69M1j/ALN/xr8LfDr9kr4J6Jq3hO4vZJPgz4anjkhZ QqqdPjULz7qfzrt7b9rbwlENsXgTUF9Njx/41+h03GFk326HwFWMpTenUbaafqTEP/wjV03+7Zt/ hXxl/wAF5P2qIfgP+x1J8GYLaa1174mTPZ2iGEoyWFu8Ul3Jzjruhi9xMcdDX2lL+154SSCS6u/C WpwwwxtJNNNJGqRqBksxzwAO9fzzf8FeP+Ck2t/8FAf2hF8URadHpvhfwut1pnhSyj+aQWrSBjcT NnmSQqrEAAKuFAJUs3pYGMa1ZNbLfQ5Kq5Y27ny6+qSXOpNKZD8sDr9fmWmRsWkKk8etZNjeSHUf Llb/AFgKjb0bitKLfEmFx93HNfRxd3qctrbFwA7sKTxTCkjFsdc/3hT7dsLkrj61Xa5YNu+78xrV eZS8yOXcrNgdzX6Y/wDBvHYWenQ+KvFcj7ZNS8TWunxsV6mO3JA/O5r8x7y443Eetfqn/wAEOvB9 7afs9aPqNpZHfrHjibUGbb1SKSKIn6AW7flTsuV+jJk7WP0Q+Ifwp0jxT8RraLw1ZLZ6/fWrnUdU jULutzxh+CJHJztzkDBJzgK2n4V8G2/hWwj0yOxWGKxhaJdspcAL0OTknPUseT1Oau2sfnajPrOp TKs8kvEOOigcfhWf8T/Fd3pfgy+eyeOSWSExxtGpB54/ka1XtI01G97pL0+ZzylFy2PxD/4Lc/Fg /E/9ubUrSCQm18N6La6bbrn5R9+bOPUiUZ+gr55+IfxK8J+IfA3hHR9F8FtpLeGdBltdSu3vvON9 K1zLO020IojB8zAX5m4wWIC42/2xvGEfj79q3x7r0F150LeJ7q3s5v8AnrBDJ5ET59441P415F8Q Lr7Jo8enxsu67lVQR/dBy39B+Nc2Ip03U9p/Lt91jshKSjyrr/w5N4KkaeGTUZ33SXEhkf2yeB+A 4/CugWYJgAd+/NYuhQtbQRIPu7Rn3rW+8y7ecmqjpTCRdeR9nm7j3wv41U1T7Vcr9mhiJyo29qdq d2IIo1aQKGkC7V71VW6nmudsDn7v3ulaW2JLFvZW9lAI/N2rj5sKTj2p9zdLBbtdRR8sNsSseD7f 1/Cq8xjZlt4juCH5t3NQCZ7+6e4jRnWEbI07Fs4J/wA9qXupWsHU98/YE8V2Xhn4uW6302I2tpgz N/e25DH34/U19uN8SNDvEzHqUJ7fer4R/YQ1fw94Y/aO8Oal468NjVNLWeUaramESJHEYXRXkUg5 VZWRscfd6iv1UX4Nfs8eILKPV9J+HXh6a2uIlkt7qxs4wsqMAQwKAAgjnI4r884oocuLjUasmrX8 1/wD6XJqydBwXR/gzw+68WWUo/d3MZ/4FW58T9UtdR/4JG/tUGZwyI3gfd7Z15f8K7/UP2cPgRcs 27wPHH/173U0eP8AvlxWT+038KvAXw3/AOCR/wC05/wh+nzW8d83gs3Sy3ss2dmvR7ceYzY+8en9 K8DCuPtH/hl+TPVqSvy/4o/+lI/HBrLw9eLlNu7H8JqA+GCNz2Gouv8AdXdUX2LRr1v3AaN2OBtN SQ6Nq1rJ/ot2cfxCuT3j3beRoTho7Rkd8lY+fyrpv+CX32q3/wCChnwQLf6uT47eEx9P+Jza/wCN czeh1s2Dnnyzn8q6T/gl/qIP/BQP4H2bA7v+F8eEuf8AuM2la4e/tF6r8znxNvZv0f5H9TfiLWRF 4jv447pflvJR94cfO1fJf7av/Ban9jb9jPw9qEUvxFsfGni61YRw+D/DWpJJIshyD9ouFDx2qrj5 g2ZM8BG6V+U3/BZb/gqt8efE37SvxU/Zd+HPirUtE8O6L8QNa0nVTDclZtQMF9NCyFl5SAFNoTPz gc9cV+dk2q3MkhkkmLsTjdJ19OPSvep5fWqTcqjsr9Nz5OeZUY00oK7t1PuD/goD/wAF2/2v/wBt 3S7n4f2t5H4H8Ezx7JvDfh+6kU3yHkrdTk77gdMoBHEcfcPWvh/TfFGu+Gtaj17QdUmt7qFg0c0b bRwc4wOo46HIqtPdMynMnLHkFuoqnJKT1HX39+lerRw1OjG0UeXWxFWt8TPc9G+MHhH4raa8XiPS 4YNQWF/tVvI/yM3XzEz2Pf8Au4JKtxnmtV+HNu8X2/4f6ymGwG024Y7HXdkBTjKFiCRt5IPYV5PM XRflb5g2VPofWrWneMPEGjbWtL5htbcp3fMDt25+uDwe1dF7aM4XR6xZ1d/rvkyR2niPT5tP1KNs LI0fO7c37uMj5QCDz6HHY8I2o6ZeyRw+J5ImVQrR31vnDg4ZkJUAoxJwcDk+gxUel/FjR9dh/sbx dZpJFtxGs33f4Qqjj5RwSSDk1Yl8B2F7a/bvA+sK0ecJb30i+UzDG8qWPygDozE5z2qt9hfDpLQo atoOr/ZVFpcC+jkZQqyYzux0DKSoA475+mas+DfidfaHejStYimg85fL8/cFZtw28yYzjHB55X8D WTFq3iDwTdeRfWU9uzRtGFmHDKcbsMcjpx3/AAxmtz+3PC3iiIWuqQwuZOc52EEMFXjGMAZ9Sfao 23Hry90bg137HGmoWdt5MfmN8sLYWBiQVPfzMjjsGHXnJOb4iXw/4wDQXjRxTrkLI2cNwAD32oP7 uSams/BsQPlaJ45lWFfM2w6hbFv3aLkgYYtg4+6cdOlQy/By/wBScTXXjPTkLMI2YyqDu8vd0Lg4 BIHOMDJ6grTt1MlKmnfYr+BPit4s+EGsqyajJNZsrhVkdiVz03cjcOhxyDX05pP7Rdh4j8OR3+kv HJdXEblFjVmaWTcOmOEBCohHARGYk5IFfPOm/s3aK9xF/a3iKO6HmKghjvIo1dmh85VJDkjO1l4I P0JxXbeGLXwt4O09dA8DnT90rAxNJJJNJIzQtNC22MckMrR7CTuyoO3qJdNXUmE6kZfDudVpnwm0 Px/r7eMvFHiu90+W4jY3ulaPFEjOdqOVPO1ABJuOdoVVJBc5FdfZ6v4S8MpDY6fp7WVneWsY1SKO 58y4dQ5JWSdsnEaxthfmJa3kDArKMcHoKx3azRX17O1oTHE1qsgiPkuVbIjRs7RDcTqCzbSAPmB+ UW9At5zbQsJf31xJsGVO1GlaJcgqMEB5Z8sMg4BPPNTUlv2Jgj2r4bapHpDQwKqwCOGOGO1tVLQx tscbk3bmxlsbiSdiqo4XA/YD/glzfpa/APUNP1C7iXyvEDlV+7tzDFkYPQZGOnbqRX4s/DTWLbSt XXVYZ0kjklMtvIqmRfLwCSFz9/ZJGvd1MrcZXcPvD9jb4qXvirwJqGheHNTudNztufMikKyKflHz AZIG1goJPOAfYeDjKcudOL1ue/l2KjTvdaH6nDVtMH3b2P8A76qRNc07GTdR/wDfVfBLX/jextmk b4p3xHRkac/pz/8AXqOPxH4peAC4+Kd5tbsshz/PNYeyrx3sdv8AaOHv8L+9H34uvaaCAt5F/wB/ BUia3pbcf2hF/wB9jmvgy08R+NjY77Lx1fXCL8zNJcHO0nNdr4U8dalaaZDFaJfajcbcsFnJwfer hRrSl0/EtY7Dvo/wPr86zp+SftSrx/er8xP+DozxddaB8Ov2fLrTLzas114oyytw2G04f1r33UPi h8R70Nsh+y/KR5Lu28fy5r4q/wCDju31/Wf2Sf2XbfW5JHvprvxk0jbtv/L5Y7c/gRRiKM4Yapd9 Fr80dOBxVOrjqfLFuzb/AAZ+Wtp8XNbl8W3C3U8dxBboyO0A+c8Z+nFaRvI2W2ewuG8m4jb7QrN/ qWJ+9z71h+AdN0eKzvb6fQmjm+0+RcNJJnzMjGFFaV54K1i80ma8tdUKv5e1YY4921WOefevnK3s Y1OVO1klqfaUfbOjzS1vd6bmPoz2+vrqEtprLRyLqQDbWOXQdsfnVjWIdZm1S11u400QpbRuDIrE iTjA47fjXN+BrmTS/FwsLqMWqorLcSFud3Y9etdRqc+vy+Z4c0G/E0ki+ax8vgx/3c88/jWtWm4Y i0eq69upz0aka2HvK979O/TQ/Rf/AIL9XYX9vizLDlvhnoJ/8gPXwN8QL5p7e2s2PDTFvyH/ANev u/8A4L/Mzft/2II/5phoOf8Avw1fAnjWXOqW8X92En8z/wDWr9YxD5OH0+6S/I/NaPvYy3qc/rF0 sZIfsuK4/W9ZGn3sOpRdbeZZNueuDnH410GvXOblkB6etcT4wmUOsY+8cmvmcPTvozrxErHqFrdW uoWkdzbzK6sg5X6U29iVYNy/pXn/AMJvEGozalP4fk+eFbYyI3OUwyjH0wx/Su+uLyJLRpbh8KBX LKEqNTkOmM41Ycxz+uTmPbGcgfelbHCIOpqDM0qhgGjZ2WWRf7px8i/8BU9+QzP2qVovP1ffMPMW QLI65yvlg/IhHfLZyPQNVkRFeXOWblvc17FSX1bDRpfalq/0X6nHG86jl20R0uh3f9p2Ed0f9Yvy Tf7w/wAev40vii0SfSZVIzhdw4FZPhzV00i+/wBK/wCPab5ZwOwzw34fyJrf1+Hy7SS1Uq3uGzxX hXlSxKt3PW5o1sKz9yv+Cf8A8XJ/j18FvhZ8UNV1SS7vtV0XGqXUq7TPfQW80dy+BwA08MpGOg9K +nmVRa3Dk/wN/KvzL/4N/wD4qz+LfhhcfCrULiSS48E+KppoFP3IbK9s7gxoD3Pnx3bH0Ei1+mVs 5mDKT8vPX6V6te13c+XnpNGlFqq6rolvd7g3nRsT/vAlT+or89/+DgL4jR+GP2NofDNtfqtx4k8W WlpLbbgGkt445bhmx3AkihH1Za+6/CE/2XwhE7v2mK8/3pnP9a/ID/g4o+LCa78V/Avwij8tl0PQ brVGkjYNmS8lWIofTAslIHo/vXzOX03LMlBbc1/u1PpqlX/YeZ9j8y7slpm/3qdY23mXXmE8Rr+t NkTY25xVy1i8mPnq3Jr76dblifPj3K54pFjluH8mGPncOgyaiv4JZlzFKqt/tx7v6irtvrMWnNE1 npigx5+dsZY7cZOABn8PYVyyrNfCrs7MDRw9at+/nyx+epnvA1pdNEwbB5w2M/pmqj/vZnwf4sUu oXt2JpL25U4+Yja3+f51FYkmAO3VuT+NXJuNkyMQqMa0lS+Hp6BIExj0r751TV18R/BOz8QE5+3a FHc/99whv/Zq+BnDI/I96+0/hNrw8Q/soaNdso3Q6PJasPTyWaIfogP41xZjHmhB+Z25TK0px7o3 rEA/CVkQnd5QP6CvYP2R9MudU/4ImftMafAm6Q/GTQGVc/7cNeP6Cpl+FjHt9nGfyr1f9myaax/4 IgftLTxSsrr8ZvDvzKxDfeh70snoyxGaeyi7OTSXzaOzFL3aHqj5J1fS72wlMV3bsp9xWVc/KcgV cXxTqFzL/Z0+qSzDy93lSIGOP949/wAaw9W19beVV+wzYPLs3Gz616tXE/VsVLD1VaSdjvdPl1uS SMd5INPjfnAql/aunO37u7Vs9lBNWrbdKu6JS2P7oqvaU5bMcfIm3NnrTkY9zUfmf7NOBOKxn3KR c0Mga3aYP/Lyn/oQr+sbS/8AkZ4/+u0n/oLV/JvoimTV7WNThmuEw3pyK/rG0bI8RxAn/lo//oDV ynjZwvg+f6Hif7eQB/Y7+JQY/wDMn33/AKLNfhGjtt61+7n7eeD+xz8Sgf8AoT77/wBFmvwhQgjj NfJ8QK+Ij6fqd+QpfV5ev6EiznoWpwuEHempDIw3LG1SJY3b8rFxXgezlLZHufu11HJOpFL50fc/ rTo9JusbmGKcNKuB1al9Xqdieen3IvNQ/db9aC2VOT2qU6XcAZpkmnXARmqfY1Owuan3P0O/aR+I H7SvhjwB8AdK+DnxOtdF0lv2a/CMs1tcaWszNcGKcM+T22LGMf7PvXnenfEj9uS6f95+0Tar/wBc /D6f41798QfhT428c/Cj4Caj4d8L3V9DH+zp4ThaWCLcA4t5CV+uGB/GvH/2nvEFx+x18JZviX8R PC8kU837rQ9OunETX1xx8o77VzuYgcAeuK/QKeHVWUVa7du/+Z8NOfK2z5z/AG4f24f2nPhnpdz8 B9U+N8mrTeItFkTWhDYxwC3tZQUMeV+bc67gRkYVu+7j889Ulju5mlLfM33vRua7L4j/ABA8S/En xbqHjnxjftNfalcGW4mlbueigZ4UDAA7AAdq4G4urWSVlV22huOK+twmFhhaKgl6+p5NWpKtU5mV 2nksr2KSLb5ccgPzE5612Vsgmt1lHzArnPeuC1JfMQ+XqcKj+7IwwP1rqfBuoPeaPHiVZGjXY+0+ lddN8rMXE2hEAm3OOc81mytk/Mn8XWrF7esgzJWa9wWOPL75qpSKSZDdH90RkdD1r9vP+CN3hO18 Ofs6/DXTivzS+HbjU8beW8+d5Afymr8ObtsRkF8Hmv34/wCCdFraaL4M8EeF45VWbTfhDpAliA5H mRRbm/Ax/qKqOsW/61M6nQ+kdfnubu+ab7IqRhsZC46d688+PviG3+Hnwt17x1fKq2+j6XdX1wzT ZIEUTSYxn/ZP5V6VY2Wn+KtR/se21m3hkMbnzpZNqjbzgnP+frXy5/wVo1+++H37CHjnWbPbbtNp 62O1p8mT7VPDbsAP+ucsn4DiuyNSGy6WOW0r37n4WrNPqF/JfXMvmSNIWeQ9WJPWuO8TX51Lxv8A ZVYmOzUJgcjd1J9uoB/3a6ya+ttH0y41i6HywxmQ4PX2/E8VwfhSKa4uZL66fdLNIXkb1YnJP515 lR7I9Gn3Z2ttJtjQqeg9a0LSUsm5m/OsyEKsPHzcDvV6CVEtd5+XjNaxUpOxBmeOdaSyghm+ZVWZ Duz15q/YXMYAYPy3Ocdq5X4jyfa9Ik8ttzRncv4VH4Z8YtdafDaWsYkuWz8u7gAdzU+0jGpZj1Z2 0k4VCsRC/wB6RjjApEubo2rR6aqxRxqV8+bhenXGMt+mfWq2mxAbZb+YTTbgdrcRocdh/Xr9KvSO 8kQMMaTL6LIP8a6IuD1JM3+yxO7TXOs3j+Z8smyTy439iByRz0JNfrz+wX448Jar+y74b0LwpPNs 8O239l3kc0gLCaL75H+ySxx6Yxk4zX5ETtNqF0tnc3CwxruYrCwZ+n/jv1P5HpX6K/8ABLbxZoeq fALVotPdl1JfEUr6hCzfdRo4/KIH90gN15LeYe9fJ8UwpSy3mtqpK35O56uTyksZbS1nc+uzqfmt ndWH+13eLd/8ElP2k4ydwVvBv/p+i4oF75Fr5kj/ADNxjdWb+07Ov/DpH9pmSZ9qhvBfzM3Q/wBv R/8A1q+Cwt/aP/DL/wBJZ9NL7L/vR/8ASkfjiLG2EgkEeGzkYFXKhR0chkZW91qRm9DXMfQdCO9Y fZJAT/A38q3P+CYRd/8Agoj8DTGg2j45eFCTj/qM2tYN0wFpLk/8s2/lW5/wTLvha/8ABRf4EQrD /rfjl4TTd9dZtK6MOnKoku6/M48XaNN37P8AIw/+Cmt4lt/wUd/aCKE/N8cPFmf/AAcXVeEyXKPy Mkdutez/APBTuQ/8PJv2hUP/AEXHxZ/6eLqvCluWBw1fcH5yWfOZRkkciommy3zGmmUsvWh2D/Mt VuA1juqF8k/LUhY9QaaSAMUwK88CSD5utTaT4n8Q+HJd+n3zGPGxoZGJVlznaR6U189RUbpn7yjm s35AdvpHxftPEFpLpfie38x5FUbpmP7xsnO5uuADwB2GO+araj4P0W8T7Vot68czKPLjXjzMjk88 Iv4nPH1rh57JSflUU621fVNOby47hmU/eRm4NPmezI9nFfDodWZ/HvhtFhiuZ5YGV1jVXJRg3Xjp yR+ntVq0+K2v2k0c17b/ALxW+XdCu0jaVxgrzWZp/wASjJEINTQ8cMAcbx7n6cdPzxW9B4j8OX6r 9ptFm3fNIJFHz8chiD0HbHPr7Hu9xNd0GlfFWMz28ksiDy5omZmtUydgOT06ngc8cdq0dP8AiIyi KRGVmhjjG9Qd3ybjgAEKMu3HGcAc4FUI7DwXdupnscBjh5JSAQefmfB574x+lSQ+DPhtchQjPH+7 Ijbzw2WAyWbafl56DvjHrg1fUl+z6o6rTfFxnt/LtZmYMqwwrcMsaKdkUZc5+XoGxjBXA+Y81qaX 8VNIuGjiFzJLM2N66bullYnzpCePlyEkIGOBsO5ea57SfhV8MtRQGDWGjEkCtufLBI94WSV9vQ54 Cde4z39V0H4ceBvhzoF14y1h1hs7VpmmZfLKyPgokO3B+dlUIR939/kn7pqZWUSfdvojJ+KHxK1X wJpNtJpUX/Ex1QtNcW94qvst1YbG+RurEPhc7QACByCPuT/gi1/wU4+C2lww/s0/tC/D7RtLvNWu iNG8dWsCxtczElhbXueuS22OVSACQrA53j8w/E3jPUviN4ovvFWsygXV7NvaNV+VBjAUDsAMfXHa szwteS2GqSWazMJFfMbKcYI/lVRorlXfudFOXs9j+peX/hR+qWW67jsWikHVsZx+XFUX8Ifs5RSZ mNipI+VTIv6V+Xf/AATu/a7uP2kNJ/4Uv468QTx+LNB0tLi3lM3/ACFLJW8veAFGZImCq/UsGVwW O/b9jW3wj8R3ugJcCyuJlVNytyG7cY75rhqYjlk4ygbRryltBH0FbR/s56HIz2sljvb7w3A1oad4 1+Emj3GNEurKNmHzeWB0r5Z1XTrLQbQRXltJDNn/AJbKQf5f41j2usQR3cnk3LbVYFVGRnj8O9T9 ajF3USfrUoytyo+tNS8Q/CbV5W+13duzn5sqQCa+F/8Ag5U1LTZ/gb+zDc6Ioexa68YYbqBtn08f zzXdQWXiHUTJdQXNwlvk7pMfKD25rwv/AIOAtcbwb+xt+yXcXStdKLrxsGYfMQft1kf0GRXHjqk8 Rg6kFHp+qPUyXFf8KlNy0Su7/Jn5m+PPDSSaf5nh6823UxVl+bb5eerH8KdBqeu2Gntp39omdpoo 90m/nI+8ePU1h+Ldet/ELxa/od402y4RNrLjBPb361tQaVaroi3mn28dvdW0m2aKWThyeevpXy0a co0Yxm+u1tT9EnOE60nT7L0t5eZl+JrQM0ckFvE0lxL+82r8x44rZZLaz0O1vUnVp14jXds3j+7m sSddRkv20a4t9ty0yvZ3ELnaF5J+vFanj6zubTw68N7GJgkgEbQrgJkdeKucJSlCPdnPSmo+0mui /r5n6Ff8HAIz+3/Zluv/AArPQQf+/DV+fHjS5P8AbzHPMcSp9e/9a/Qf/gv7gft9WJx/zTDw/wD+ iGr85PEF6dQ1m4uv4Wf5fcDgfoBX6hmE+XJ6VPq7fgj83of7xKRhanLtkdycmuF8UXRmvMg/dFdf rN0oaT/dNcNqUhkuiT/eNeTh48priJXLnw+v57bxnZ+U+3zmMMnurdvzwfwr0+ezuJhdxPZyyW1n bm4vpI+kcOQoLHsCzIvuWAHJry7wFHGfFLNP92GB5F+uRj+Zr0m61nUhazeEBGu3Unt7vUWyDIsc YJji3DopLBmXuyoTyuBpGhGWM9rP4Yq7+/RDp1JKjyLdvQg0iB5o2vbiPbJOfMZR2H8K/gP61YnQ lulWLePy4tgXH/66ZOABmvPqVp1qzqS6nV7NRgo9iBFOMGtTRtUM9sdFuz88Kk27H+JB/D9R/L6V ncD5cUyeFn2vE+ySNt0ci9Vb1qJx5gp1JUz7C/4IlfGu0+FH7d+n+FNUlVLDxtpN1pXmTTBYoboJ 59u5B+87NE0CDruueK/cDQro3UXAyDur+Ynwj4313wb4x0rx74Pv2sNa0PUoL/T7iP5mt7iFxJG4 HfDqrD1r+kL9mD4veHPj38GPCfxk8Ix+VY+JtFF+tqLgSG0kaMmW3dhwzxSB4mI/ijatcZWdOjGf yZ5OIjy1DqLe6Wy8LeSzY2zSIM+zEj9a/nc/4KKfGqT49fteeOviBFfw3Fm+uS2WkzWzkxyWdt/o 8Ei5JxvjjWQjP3nY8Zr9vP27P2htO/Z4/ZF8XfEv+3I7PULXTbi20Z/NAb+0bk+Va4B+9h5FZgOQ iu3G0kfzu6/MkTs+3qcKB3NcOS01KtKt6/mejiKn+zwgZUUbT3O0jKpyeO/pVwggc1LYWojt1DL8 xHze5pZYvnwFr3JVbs4CDDddh/OoZhvNW3j8uPJHWqs2RwvrWalzSL+Ey9akEdqwP8TBfzNOtQfJ B21V12QvPDBjgOSfyq7acwBTWlSWxKGXEe9M56V9I/sh+Jv7T+AniDw7Kx87TtQkkCtjCRSRLtA9 PmSQ185yoNnAr2L9jrURDD4y0Up8txpcM23/AHDIP/alVW/eYV+VvzOvAy5MSvO6/A+h/Cm5/hk3 /Xv/AEr074J3VxZf8EN/2mJ7eESN/wALm8Mja2cctBzxXl/g9zJ8NWUH/l3/AKV7F+zxJDa/8ETP 2mGuD8v/AAt7wz9Sf3Fc2WY6nleZPF1I8yptSa7pNOx7VSLqfV4rrJHwfb2etahfHzJWWNuTsDIf wJAqxrHh7Wbe2fVW1BJI422spkzx6EGtnWdeOlXUNvaabHPJJGSy7vmRj0WvH9Xu/FVz4kuIJL6R YZGLCFZCFHJ4/MEVxZhxN/b2OliKcFBb+vzPWxWDlg6fvXd39x2MGueFNL8xtYELzRnO1pQqn0H+ etdAfG/hvTbR9WEBaBY1ZfKcYzjpx1FeeweF4NW0tbbWYWt/mVpmUjDqMgHPbrWTqDyxxQ6VBeyH T4ZFiZpG6nPQevFePVxEsVU92TTW/p5eZVOMsPTvJJ3Wnr5+R6lbeJLTxbbrr9lbLClx83lq2QO1 SJK6jH86zfCtvbWugQwWUQSJWYKo/wB41eyQua+zw1pYWDXZbnL70Za/M1/DhU61Zkn/AJeo/wD0 IV/WHpBz4lj4/wCWsn/oLV/Jv4dYDW7PP/P1H/6EK/rJ0n/kZo/+usn/AKC1Rb3jx84+x8/0PFv2 50WX9kP4kI3T/hEL7/0A1+Hf2K2XhIl/Kv3E/bmYr+yL8Rz/ANSje/8AoBr8PwSRk14maRTqxfka ZTf2MvUjEUajAj/8dFPAHpSbsHOaTdzXlHqakgcKOlG9f7oqte3v2dflHzVntqN05yfl+lc9TEQp 6GkaMpGwWBNNc/IcGstb24B5kOKkj1LapDL1rNYmnIp0JRP25b48fDf9ln/gmx8Nf2gPic7/ANm6 H8E/DRS1t1HnXk7WMSw28QPG93YLzwoyxwASPwX/AOCgn/BQf4zft2fE+Pxp8QH0vSdP02J7bQPD mmt5kdhblt2C7Hc8rcF5OAxAACqAo+hv+C3fx9+JieDv2b/2cYfGrW/hNf2YvB+vro6qm1r6VLyB pzlSWPl26KuT8vzYxubP5yXdxJFLhpPOH95FAbP07/nX6hluGjCjGq9W1p5H59iKjdSUezJLzUox uEkhkP8AtN0NY97eqzEtMoHT5TTri+eV2JmjVu6SRlW/I1l6vfNGvzXDfMv/ACzmIH8676ktNDGM e5Vv51Mm+zsDIw486XgD8TxW98Ntee3vJtPnukZpB5g8vOB2PPf+GuThga8k/wBGt2YE/M7HOPxr 3b4LfsUfFnxf8NdQ+N13BHpWl2GmT3unx3SsZ9TVEYkRoBkKQDhjjJ27QwO4c3toUZc0nZGnK5xt Exb51uj8hyAv3lrH+2hGPzkY44qZL7y498frWQ0olu2wvU16MtTAsXt2Gt2IY/dJ/Sv6D/gl4G/4 Qvxdb+PNMvvLjsvBsOi3Vn0DCNQVYe4IX6Zr+fOxsTd39tZxruaa6jiVf7xZgMV++fwX+Io8T3Gq 2hjGLW3XcwGc73zjH/ATXThacqifbQ5601GSXqe8+B9Ge90KPXZQsMklxIQvmHux5Ir4l/4L9eM5 vDv7MPhvwHJqbGXxB4yWVo0Y/vIbeCRmB55w8kJ9OOnevsbQrfX5bFb60t2+zsW/5aYPQdsV+aH/ AAX+8dPqXxN+HPwtuCw/snQ7zWJWZhgrczrEucen2NuvY11V+aNJpGNL3pWPzQ+LGq/ZrC18PW0n zXTeZMq4/wBWvQfQtz/wGsvRh9mSMxcbRWPq2sv4s8U3GsNu8tmC24/uxrwo/Hr9TW9ZeX5KwqK8 OMvaVHI9H4YpHQ20xe1yHbGOm6nTXgjtvKUn6LVLT3eCERBtw+nNJd3apGyhlY91DciujlIMjxDI 80UkDj+H86wfhklzHr9xaxxk453enWr2vXR+YgFV/wB6qvgC9u4dduFh+aN490it1JHQg9u9ctTl 9ojaDcY3PSreBpJFRhu/vc8fU07UYZ2T7PaQLCp4MhHzH2HFGmXqyRKNnlt1YbutS3KTyLttV/3m 4r0o8trJHPre5St7aNG/suyO1mBNxKB/479T39q+kv8AgnT8Y4fAPxytfCN9d+Xp/iSMWM390XGS bcn33ZjHp5tfPdtbxWMJ8jaGP480aNqN1oepR39ldvHPDMJI5I/lKupyCD9cV5+YYeOJwsqclurf 5fidGHqyo1lNdD9kr2/M84iPCxjmqP7U23VP+CPn7UFs823dJ4H/AA/4qGLH8q5L4U/EaP4kfC7R /iGgVW1bTY5pkQnCS4xIg+jhh74rd+N8zap/wSO/ao+YbfO8DKvPpr6V+U0oypVp33Sl96iz7SXL KMLdZR/NH433i6posW+1uXwq560kfjjVbVYfOtvMWQgehrRvE+0NsvhtXoWrKhhWYLJBMrIsxB9e D1rz6NdTWqufQVKfLJKLsaN14/0uOJra6iZZGUgKRxmvRP8Agm1bwT/8FE/gHdQQeWP+F4+EDtPP /MatOa8Y8XWgnuWa3j2yL+TV7n/wTLspoP2+PgGZQNy/Grwmxwef+Qza12UZU4yhPa7Whw4mNSpG cX0T/I87/wCCnJx/wUn/AGhMn/muXiz/ANPN1XhUvD7g33q90/4KeEf8PKP2hQP+i5eLP/Tzd14Y 4Vk25NfdWPztiBzj+KnxyBhgCoAxAp8TgHg1IDm+Vvu0hPtSuwK7s00NxVW8wAkYx0pjY3dKfkHi mkZqhEZGe1QzQAtuzirDg56U0jPBqdwM+WBS2QOetNTz7Zt1pcvH/umrVwNpytNh8nymVk2tgnr1 rPlGWIfEerpCYDNG4aPA8yIHH+eR+JqK41fUrsLFc3rOq/8ALNcIp+uPr17VDCMQKR95cjPrzUsb gSoCP4ucULcCSW0l0rU3gtrw/uxiOaJvvoRwQQehU5/Gug/4S3xJrGkQ6XquuXNxa27hooJJSVDe vufc8gcVgCAQuwUH5WIArR0xkETBj/F6VpygattMEnWdNu4/e20l60ljrUd4rKd21uo5P/66rW07 INmf4sLxVvU41mso7mNMMuQfaqJtrc9I+Bf7QPiH9l39o3wP8d/Dy+Y/h3VEuZ7VdoF3aFttxan0 WaF5Iz6eaSORX9QHgDVfAXjTwTpHjnwXNDdaLr2k2+oaPeIBi4tZ41lif6FHU4r+THxFObjTdOuy OWWRGY9yu2v3q/4N0/2lLz41/sFL8MdVvftGq/DLXJdKxLJukNhPm4tGOeigtcQqB0W3UfTOXL7S 7R1YSTtyn2t4t+EHgjxYqx6rYR8HP3Rk5rk7z9nj4dWE7PHpO3auFZf5V6Nq1vqd1CPsUixzerL0 rLu/C+u3OneW2shZm537elTKjSf2TonCMndo88utS8AeC9Lk0a40eFbeNcsWUc18Tf8ABx3b6Hrv 7MH7MVjpcKraXEnjJ7fj7pFzYflkk19pfED9lLVvHcxn1Px7Mqt1WGMLj2r4q/4OOPBkPwy/ZS/Z j8BG7uLz7PN4wVZ937xt1zYSZz7bvyryMyjUjg5q1lp+aOzJ+b+1KfPH3de38rPx68PXlxN4iHh2 90uO1t7cu+AuN2P4s9zx+tdnr1+tvbtFJaIsM20RzrDu4xz+PHFcxH8QrcQbTp32mS2lJPmR4ITO Mlvc13+leM9Pm8P/AGx7WJo/JY3EW4EoQP8ACvm8RGqqkajhbp8+59th/ZSpypqpd77bLt8jnIdQ 0+ORb+43BZCZLPzR85/LtVjUtHuNagmQeJPLtRg29uvPmvjnOazRpWt6nqLeJNOs42s7WHfErNhS ueVA/OtKDxRDNaRre+HfszScWmf79ayjLSUN+u2nkYxlGd1U0XTzP0A/4OF5ZLD9uSO7BAaH4VaG y59Vtm/rX5o3eqJa6f8AaZX2lvuj2r9BP+DmP4hWeh/tvWPhu2ia41C7+GegSG3j/hj8lup7ZP6Z r8u9Un8Y67NvmeOFeixkMAB9cc19xiJfWIU430ivxPgaf7ty9TZvNbtGLM77uO9chqmoSLd5BHzc gAHiprrw/rsQ3z3Mbd+M/wCFV2tpryWPTQ6SSO22PsQfxqYRUNmTJ8x0Hw60hLq9m8TXzMtvZxnn bw3GCP5D8a7DR4L2O7bU74YkuiJGU9lx8q/gKq23h1bTTI/BqNtit7Y3OpSr13bSUX8Tz+fpXSOi lFJQnpV5hOWHowpW+LV/ov66m2FhzScu2xI0qud6fxVDOQe9PjURnr2pkibhz+FeKkdstSDzQGy1 Sk5H3qrhwWypp29vWt+U53sV9Ts23fbbPHmqOV7OPQ1+r/8Awbq/taDX/BXiL9kvxBcp5+gCXXPC qtIzSfY5fku7YLjCLFO8UigZZzeyngIK/KhWLio9B+Lfjv4E+Kv+Ez+Fvii40fV5tPvLP7Xa4EiQ 3VtLazbSRwxilkUMMMpIZSrKrCKtN4ijKguu3kzmrR5onvX/AAWE/bdm/av/AGlLrw34R8QfafBf guWaw0L7PJuhvJ9wFxeqQSGDsgRGB2mOKNgFLtn5Lt9du7eVWkJkWP7qyNVWS6eVy7nqc8Coy5PF enh6MMPRjTjslYzep1mmeJ9PvTtZvLb0atmG2Ew3g9RXnVtbfaruOAXMcPmSKvmzNtRMnqx7Adzg 4FdbL4x1TwJr954QvtUsPE+nafdSW8V5b3DPFMqNt328uA4QgfLkbcHOwHNaU8LQqycZz5OztdX8 7a29E35MnY0byIFtu7iqc0IbnNel/DHwh+z58T/COraxq/7Q9v4W163j26P4T1bw/e3M+pzkLhI5 7aJ4gpY7QXKE4zgcA+da3BdaHcy2Wo2kkM0TFZIZoyrKwOCMH3rSpl9bC0lUbUo3teLuk/Pqr9Lp X+TDm5tDmdfWGC9i3S84LN9KhtvE2nxzeU7fL6is/Wobm81mR55NsbYbJbjFOtYtKh4jtGmc9yDt /SuWUbyK5joUntrmHzbeVWWu5/Zp8XReFviJNpd0B5OtaXPZGQ/8s3x5iH8WTb/wOvJ3m1S3yLLT 1iz95txOaueF/E1/o+sW2qSeXI1rcJMFjkGSVYHHr29K2goypuL6lU5OFRSXQ+9vAkgPw6YMv/Lv /SvZvgdqEOkf8ERP2mL+WNfk+LfhnbuHAOIMH9a8J+EniLTvFPwqh1jSpvMhntsru+96EH3BBB+l eteHkuH/AOCCf7USW7srN8XfCu0r1PzW/FeFUp88q0H1i0fR+05VQktbSR8Kad4jS9+06nbXDTMr ufMXJZmHYCueWPXpIpNa1a3S3gmiIRmbDJySMjsTR4f8NT2Fg8x1KSGPy9zLtOSxPT860tZ0l/Fe mPYpdOrWqqsm5ejAng/hXza9lh6rUPh2b7L/AIc+lkq2Korn0ktUu7OZ0fxBrXjGebw61zm3aPy4 2jU4Xocn16Va8PeH76OK6s5ofOVZFMRmz8oH8Q96u6V4fbwFrv2mYRrHcW2Ivm/ixjH1og8S6jfa 5PpNmoYralriTbheOR9OK6a1Tm5lQS5bJ9vU5aFKNPlddvnvbv6HoaJZwwrHZgeWFwMCjIxU2i+F 9bi+HOleKrtjIt2j729CJGA/DAqHnHzV9pgZR+owSd7JJ+qOSpLmqNpWuy5oD41qz/6+o/8A0IV/ WZpP/IzR/wDXaT/0Fq/kz0D/AJDlmf8Ap6j/APQhX9ZmkH/ipo/+u0n/AKC1Vf3jws4+x8/0PF/2 6B/xiH8SCf8AoUb3/wBAr8Px0r9vf27yV/Y++JBU8/8ACIX3/oBr8MLfU5io3N3rw80qRjWin2Oj J6blh5Nd/wBDRK5prDjIFRrfRFdztio5NUgHAJNeVKVPe56vLPaxWvfMeXpVerE+oeYpEaYqsrbh mvKrcvO2mdsFJR1FGM805dhPzHAptBGVbI7Vje2pXSxb/wCC+MDP8T/2armzDrKv7G/gja6HOB52 p9R3FfD9jrBuh9k1BRHKo/hzhvcV9y/8F4ldviV+zS8SrtH7G/gf5c/N/rtTr4Ou/LlK+XuWZSSq lcH/AOvX7LgXbBwd+iPy/EfxperLN3exW2UUM3+y3Ssu5nJcsunWa99/2dc/niraR6jrF3Dp2l6f Jc3FxKscEEalnldiAqKo5LEkAAcknFfff7Cv/BN628Bi0+MX7QOmxz60Ns2j+G5lDx6fnkSzjkPK OCF5EZ5OX+5nisVHDxvJ+i7lUqcqmiPP/wBjP/gnjrGuwWfxc+PukSQ2eFn0fwzcRlWnHUS3A/hT 0iIy38QC/K/11q2k3JtmskgXyfL2eXtG3b/dx6e1ehX4hMfUd6wdTWPY2XH+RXyuIxFTE1OaXy8j 1qVKNFWR+TfxI8N3fw9+IGteA7wMraZqcsEbOMb4g3yP/wACXDfQ1j6UguGaZCeCR1r2/wD4KTeD IvDXxztvFVrGqx69pMbyt03Twkxtx/1zEX45PevEPDs8UentIT8zSHmvtsHW9tRjJ9jxa1P2dRxO t+DVhPrHxw8G6LCAzSeJrNmXbnKrMrn9FNfsX+xv4ktPCmsapJ4z8xre41BIZbhF4jYRhhn2+cj8 q/Kn/gnzbWOtftr+D4Lm/gjkiuJvsIuCAJblomjiUZ6ne6kf7ua/a/4PfCiz1/7Zea3YeTJf3Eb3 kaoFCyCJImUDGBlow3/A817mDlH6tL1/r8TzcRzOskfQ3hPW/D/iLQpJNGu1aCJcxrGA3mNwMD2H JPc9q/Bz/gvP8X5PEX7bHi7RbPUI5V0+1stEtWh6Rxx2yST/AJSzSL9Wr9i/E/hPRfgnoureL11W 5sdB0uwn1DULppiPs0UUbPKT04VELV/N9+0l8Y9V/aI+Nnij4x6wrK3iDXLm9itx92JJJWcKM9vm 49go7VwYz93HSTfN07eZ0Ydc3TY5DQUKljj7tdHAxKBo1Pv81YejxIE4GM+vetaC5a2kXptrhp+7 E6p7mpav5nysfvelLfjyYdzMq+1QLIF/eRzcYqLU7pGhyR2z1re6MzC8QXPnblTIHvWf4WnmtvEU NzFuIQHzFXqVPB4qXVLmJjuBPNZ1lNPa6jDc2cYaRZBsy2ME5HX8a5aj95M2j8J7LYXMTRrPAy7S v3g1XVuYWQFX+Y8d65/QtVtjYq+rWiqxXkquPx4rcsxomoQ7tPJbuVWU/wCNenS5ZWaZhJi+dGw+ VR9apXM7NeRx24+aRsevenX0Cxf8ettIcfeTzjn61T/t260z5k04W7HgXRUuV/M8VM49GNPsfoR+ xR4tvD+zda6dev8A8gvUrm3j+b72SJP/AEKUj8K+gfE3hpPHn/BJr9qLwlNdPAtx/wAIP++i4ZWG uh8/mtfI/wCxLr0snwFs9Je4DvHq9z5zbsljkPk/99j8q+xPBl2Z/wDgmd+08xP3T4LP/lZavyvM 7wxeJnHR2m1/4Cz67Da4elfVe5+aPyV1r9nn4kaEGbQdeS9j7RXHU+1chPpHinwhdMPEngi4Ubst Jb5IHvX1cyxMclRUNxYW1ynlzxIy/wB1lFfC0c4rRjarBS/B/gfUKlHmTi2vxPkXUdU0nVJW+y33 ku3Hl3K4xXuX/BNS1uYf+Cg3wFuPNWRf+F0eFF/dsGA/4nNpXQ+I/gx8PvEgY6h4eg3n/lpGu010 f7Cf7NOl+Hv2/fgb4g8N63cQR2nxm8LTyW0jbldU1e1Yj8QK9LC5ng6lSEFdO631W/cyrxqxpzk9 dHtp0Pm//gp66j/gpT+0Nj/ouXiwdf8AqMXVeGrLGf4q9w/4Kej/AI2WftDf9ly8Wf8Ap5uq8JdQ G4NfqGp+bDpMhjhutNiYbvvUyeTCZH0pI2BO0f8AoVSBaBDLgVCd6HAapIx8mCKjcDdnNADkyRy1 OyPWowR1FC8N/wDXoAkPUqabhSOKA25ifWkOEbNV7whkkB25Y/WopLZANwNWQytwRTXQY5PWi3YR Vjx8wDe9SW4Bk3M1RhV+0bf9mpIAAw56VPUZYlRxcOpb+LP581YsSR8hA9qZfBGMcqD7y4P4Ulq5 XPFaCLyth8K1aFmzTW7W6rncf6VmIxXkir+n3O2UMTyxyWx3oGQ6s7tpFvbn7sd1IRuH95V/+Jr7 2/4Nwv2ir34V/ts33wae7IsfiR4cmtlt+AGvrMNdQuSfSJbtAO5lFfBes+X9hk+UFo7hW/mP5kV0 v7MHxQl+B37R/gX4x208kY8NeLNP1GbymKs8MVwjSJkHoyBlI7hsVnUjLl0Lpy5KiZ/Uvd+K/EP2 jyLaFNoOc8Z/nVy38WgWxGoSKrD+Jea5e58Pa7Bqayx6krRSLuWRZAQQecg46HNZurWmrS3bQxXj Mox80Yzj9K5/aVInp3idlDrE8tyYo9TVlb+92r8/P+DniF7z4JfsxaisjzSQ6h4u2eSm4Nul09Tn 2Ffb+h26W8DXVy0snb5zXxD/AMHJ/i9PC37Ov7NssekSSLNJ4x+6w/dgXGn8/ma5cwlUlgpxS100 +aO3LXTWOpueiu/yZ+KfiXTptKK2cMLDdIfNkK8tznBrpruLVbLQLbStMRlvGRJJpOqSR+n0rejt fD+tadHr0qCRtuZrcAfNkdSPp3pvhK6sfEEc3+glFjVlh9huPH/1q+feKm6abj8O/qfTU8LH2ztL 4lp6FPwtr2reFJ20/XoGa3ZWZZlwEj7AfTNWPEcs0mt22s3NzG1osZ8tX6q5U8/nXOeIPDmonzrW G+uJ2ilzukf5FXOQvNYWt3Wt23/EuvLpWMQyQsm7A+tb0cLDEVOeLV+pz1MVUw9P2ck7Lb/I+5v+ Dmxb6T/gp1p9rBH5ay/Cjw480y9WUQPwPavgO20y5ldry5ZSxPyqxO1R6e9fph/wcz6NbS/to6H4 g8j99D8OfD8PmKP4GtnJH5qMfU1+cMK+bAMV9LK9NpeR8fFKWpVW3+X962f5VY8OaLY6dPceJtTR TDZwlo93dj0A9Sen405LRpZlt4VMjPkKv8/0qP4galBbW1r4N00MvlqJb8nBLSkfdzjoOuO2fxrq wsbyc5bR1/yRnU91WKvgTX9c1jxvcLI+63v43+1Ie2EYqfz4+h/LvEyY8GvPfh5c2eh+NLeS8laJ Zo2ibccA5wRn05A5967jQ7o3Wkw3DHLFMN7sOD+tcmYc06cZt31f6f8ABN8I0rotMQD8xqrPchcq slOvG+Qnd3rMklCn5W61wU433OmUiRZNh4Jp6TluM/pVNpSeSamgcbuK0k7RMGy01xHaW73U77Y4 1JY+lee63q0mr6jJet0LYj9l7VueOteARdJtn+980307CuX3D1rqwlPT2j6nPUl0Qu5vWjc3rSUV 2GaHBxjmnDpxUdPBGOtAtxdzbs5rsNE8U+PV8JSanrXh2XWvDNndR2T3F/bu0dpM6MUijnBBibYj ssYbadpJQ4rjxUyX179lbTlu5BbuwdrcSHYWAwCR0yMnn3rfD4rEYWXNSk137NdmtmvJ6Fe71H61 c2t9rs2p6ZpjQ2zf8e9rNcea0Y9C+1d312j6Vc09p3AD3KoxHyrjFZ2OMU+G5lhGC25f7rCsJWlN ya3+S+7Yk1y7q3kTyYP+10NRTQxLKrOi9flYdaZbXjXcTLJEzKv5rVnQtOm1nV4NEgyWmfC9z0ra 0YU3PotwvqfVn7J+kajpHwUkt72JkWS9mktVZcERkA5+hbcfxr6B0q/l03/ggv8AtN3MAUt/wt7w mMt0/wBZbj+leR/CK3ubP4Y2un3cu+aGwjjkk9SFAzXrEAP/AA4O/aYRYxuPxg8JhV9f3sFfP83t MRUvs0z3pc1PD0rdGj4I8m81PTLf7LJJNL5oZ44OBjPX6Cqnh/S/Eseu3dt9oiO5Ed5RwAQfT8MU vhyLXtAvoTFqBVfs4bY/9087T+NVPDek+IrPWpp7++2xswLKsnVi3A5/Gvm+XlU0pK1tPvPqebml TbTvdJ9vU6LUprbUtWjt7zzJjaqXEakj5iOorJ1BWhZ9O0h2juNW+VnkHKqOtJ4uvoP+Etkn0m68 vy4UV1DAZb15/CtPUb3QLq3sTHfs11Y/dmwM7yckH1rGEXT5Ja2a2/rpc3qSjUnOF1o9/wCvI+kv hL4WttX+B2k6Bqe2TFmylx6h25rzHxl4S1Dwhq76feIdm4+TJ2YV7F8Dpo7j4YaTOijDW7H5fXzG zWl408Gaf4x0iSxuY1EuMwyd1avaweMnhp67Pc82UFt2PAdAz/bNp/19J/6EK/rM0gY8TRj/AKbS f+gtX8oI0C/8O+LYNL1GAoyXSbSf4huHNf1f6Vx4njGf+W0n/oLV9DTmqnvLY+dzjTk+f6HiX7eO R+x58SSP+hPvv/RZr8JAwC/Kf4q/dv8AbxIH7HfxKJ/6E++/9FmvwiXpXz2d/wAePp+p6OQ/7vL1 /QcWY9TTjkjKmmUAnPWvCke6PXd/FS0UVhL4gDBxmhmCqc07G9cKKDACnzBjWT1J5h3/AAXxvpLT 4o/s026qG/4w08DnOP8AptqlfOv7Pf7DXx+/aHuIdUstKOg6C0gMmtaxGURlI5MMf3pTjoRhc8Fh X6/ftN/CH4K+Jk/Z18feLPh5o+peIrH9mXwfDBqN+vmyQwpFdNGqRuSq4kkkbeF3c4JIAx5zpWsN 5t0JG+b7Qfl/Cv0OOb1IRjQprZb/ACPhpYDmjKrJ9dvmcF+zf+xD8Dv2cJk8Q6Np8mseIdv/ACHt Y2tLFlcEQqAFhHXoC+Dguwr2O41BVXZv7ViDUXc8fyrT8N+EfGXje+XT/CfhfUNRmZtqx2No8jH8 FBrllOpiKl5Nthyxo6RK8k019OtvbIzySNhVUV1Z+CN0vhN9f1m5ZZFXcsK/SvZfg7+wz8aoLdNX ufhdqjXLcqt5CLfb/wB/Steian+xv+0fqOlSWkfw32h4yFVtUtR/7VreGH095ESrKUrXPxV/4Kl+ E/tvgjQfF0Ef7zSdWktJNvaOdC2T9GhUfV6+RbDyrDQ4xLJ8xj3cjuea/V7/AIKrf8E7v2nfh3+y 741+JHj/AOHEdh4f0xbeeTU/7aspPLc3MSoNizF2LOyphVJy/OBX5G69qbwWpjiQ4UYUba9/LJez w1pdLnDiIupUuj3z/glzDo91+2j4Z8Ta0f8AR9H1K3uHb+5iVSW/BVP51/RJ4T8OW9pEt1ayR3Fv Mwlt3jYFXzyDx7V/Nn+w34e8XLreo+OtEZ9sN5BayxJw8incz7ckYZVKkZ4z1OMmv29/4J6fFL4g eF/Df2D4neMrHUvDEmn+ZouqNlZ4ZldVa3lQj5Sqls55yuPWvaoVLYa6e/49jz6sP3iujxj/AIOM v2rNX+DP7KOn/AHwtevban8TtQe3vpIXAZdMtvLkuV65HmO8EfoUeQden4dwRsIwMV+qH/Ba34Qe J/22/wBsfwzN4T+MXgXQ/Cui+FYdOh17xN4g+z2hv5Lq4kmDCJZWiwrQLlwoOAAWIOOX03/g2j/a ql8OTatcfHH4fzXDWom062024vZUu+AQBK9uiqGB4bBB4zgc1zylPE1L9rKxrFxo0z84bTdGuN1X lUsuM1618Sf2WPFX7PHjO68C/F7wPqGm6rbttaHUOEkA/jjKna6/7QJFY0ul6PEmyw0+BGz3Qfzx W0cPLZk+2jujgoJ9g2b/AGovT58ewBm9lrrbxdNt5Fe90iDcPus1sCv8qtp4ln05VYaYNi/xQ8KR 9AKqNLux8+lzzgeDvEWsS7rLSJNq/wATrtXH1OBWnYfB7xek8V6BZkLIpaPzvmxn6Yr0Ox8XWd+P LDbZD13inzGBdxiuPL/vJniiOEpSfM3cl1ZLQy7Lw1b2yBriPLYwxb/CrUei6OH8yKDy2/56RDax /EYplxNeA7rSXO3ll6g1Fb6+S3lsm2QLkxt3+lbRjGJm5ORNeahNprq1zA1xEowzrjzF/wDiv50s kuk6lpv2q1kEkbLzn+o7GqOpXv2uAmPcrNyrZxj2rCivrizmkvLMBZVBMsI4Ey9zj1/w9+CpL3i4 32Pqz9hTXFh8H6voayNtt9SEkZPYOg4/8cr7r+E14dQ/4JpftSxRndsbwQP/ACsvX51fsZ6xHb6H r19G/wC7muoQv4KT/Wvvr9l/V1u/+Cav7Vly53KreBv11iWvzPNoxljK6e1pf+kn1uC0wlP1X/pS Pks2sijJRqj+zox5HNakep2bfeVqbPNpjqGz+lfnU8HT3jNH06rS6xM1baPP7x9or1X9iPTLN/2z Pg/Kl18y/FTw6Rx1P9p2+K8vJjL/ACZ29s16f+xPFn9s/wCDxj4/4ut4cz/4NLepwcY08RBON9V+ aFiJSdGVn0f5HwT/AMFQJD/w8s/aGAP/ADXLxZ/6ebqvCXcL3r3D/gqE+3/gph+0QMf81z8W/wDp 5uq8NnTzE3LX7G7n5u9Gxs77rc4psDqWXLdqhjlHktn6U2KbYYyQT82Km4Gkj5Gc1HIWPPtTY5CE 5FOZvlxjqKoBqSDOM1KhAOarLleKkR+cc0ASUEkjBNH4UE46iq+IQYyabJIYzsYfL/KnA9xSSfMu CKNogQXIAZbhW43YapIss+wjkVXuXcREbanil8w71z8wpIC3cE+QrDqtRxOQ24mnPnywM5+XFRWz A/eNWBfyOm7PGelT2bgHO7gVWB+TP51LAQO3agC9qimSwudx+9CG5bphlPT6ZrCe4V7fMefmOPSt q9bfpzPzue1kX/x0n/CubiDkhcdBk5qZCP6EP2XP2z/FHiH9nH4d3mt6ZcXc03gnSXuLrfuaWQ2c W9jz1LZP413037V0sXiCHSV06a28xMtNIhOc9O2K8h/4J0eGPA11+wH8LdanimuL648KxrMU427W dB37BRj2r2hPhN4E1PTFnvkmjyD35Gfxr5+pLEXa5v8AhjqSxO6Z2Wk/Fu01+x/sy31eOO+GGEZl HzZr5B/4OPLfVNf/AGXv2YXuJwsjTeM1uWhbcNpurAYz/wABFewXP7OGnLrH/CQaP4yvIWY5Y+Yf k5/wFeF/8HBvhvxRo/7GH7LOj+H9Ye4ZbvxlHcTNzvV72zbJPbHT1pVKlSWHmpO2i1+aPQyv2ssd Dnjprt10Z+YOsQR22jLFYaT5zNGsTNHH85XB/Wqvw+vbkX15Heab9ltbaNpNztt+o9DWl4VtrXQ5 7bQ7zUfMuZZWJ3NwOOcfhVv/AIQ3Tb25e1ileONpGk/1nBU9RXz3tqSUoSe/U/QPY1JSjVjo1urr 7jmNZuNZDXGp6ReyGxlVTIrdnJ6D2FcT4zh1Gz1OT7dNGXmG5vJ+79K7y88J6/4mvYdMm1CK100s 4tVVsk47n8a4fxHo2oWd+9leESeX8qSbuo9a9vLalP2lrq9tUfP5lTrOLbTs3v8AnofqZ/wcMaNZ +JP2vINCumVWn+Fug+WzD7ji3JU/gQK/K+3R45Ps9yrBkOGVuoI4NfqR/wAHB/nx/t26aVPyr8Mf D/fp+4bmvzk+OXge00DxwdO8NavY3rTTNFetZ3nmbpwqMZFAAAiYOMEkksH6befpcRTT9nFPVr8r f5o+VovlUm9kzA0+WC3gm16XPk2qkp/00k6Ko9s/yrn3LGZpLpmkuppC8wX+8e2a6DxTd2kV+nh7 To/3VnGJJY1yVV+BjJzkKP1PvWXpNizyNLKfmZs/QVpib4aCodtX6vp8givaS5ivc+HrW9g3vDiQ /wAXmHin6f4g1HwvM9pdJ58U0m5X3EY65x/ntW2sUKptWPoKp6jpIvoDHj5uo9q4+ZS0lsaOEo6x NeC4j1K0EttJuVxw1VTaSHqawdPutU8OXG2OPdG334z39/Y1t2Grw6gN8Df8BPUVjKl7PbY0jU59 9yQWh/ieodTuLfS9PkupSTtX5R6n0q08pPbmuP8AGGsG/uvssL/u4+vu1EKftJ2JqaGTdXMt1cNc SvlnOTUdFFeltocj3HqQRilqPJHSnbX/AL1A9B1FJg460tBQ9CT1qUDAxTVjC9qkRN3JoAaTgZpy RSTMI4lyzNhaeIeOV/Oui8LeEp57RtXuI2QOuLYYxkchn98EY44zn0rGpWp01dslopf2VcaXbq6J uTGZmA7mvSP2f7DRtW11pxp4F1pllNM0yj5SpXZz75f9K9K/Ye/Yz8RftfeIvFHg7TIZDceH/CM2 rwwrEWFxIl1bQJGCOhIndhnqUx3rav8A9nbwf8Dr66u9I8YSahqTaXJa6laW8eILWTep27z/AKxh s5wMDd1yCB8rLizKcTm08njJuvBKTUU7JNXTk1smu/pubYWnKpWTS03N/wCGl55/hBVH/PEbvyr3 PwZFFN/wQk/aVedcovxa8Lt69JYua+f/AIXNt8IKc/ejH4fKK+gvA0Ms3/BBn9pZY/vN8UvDW3/v 5HXoVm17T/Cz3qfvSpX/AJo/mj8+dI8O6Vr1jJJf65v6fu7diCi9cGq8+izW8MWo3MszwLcbTBF1 YdiT3xUvgjRLbwckcd1e5a8bcZCpx0yFrZ0zxBDFqUliNO87T1fJuHGCCBnge2a+UqVKlOpJQfNF fLTrY+to06dSnFzXLL7/AEuc/rNjG+owa/PpYhjLYjZv42xn8elTeIh50Uc9tYIk67XWPZ/PFN8T a3YaxOsenx3EyWMyFS33ELNj+VX7K3jlSS7+yb5FXOF6kY4FaylKNOEpLYwhDmnNJo+m/gU4Pwr0 Y7VX/RT8qjjO9q7AMcVyfwbUr8NtJBj2f6L930+Y11AYkY3V3R2OOS94wfG3gCHxZJa3dkqre28y mNuPnG7oa/pV0Qu3iKJnHJkc/wDjjV/OhpJP9q2wP/Pwn/oQr+jDRv8AkY4v+ukn/oLV7mUzlKEo vpY+dzz4ofP9DxP9vEFv2O/iUo/6E++/9FmvwpjsLuQZ8uv3Z/bp/wCTQ/iP/wBije/+gGvw8A4H 0rHNqfNWi/I3yWpKOHlbuZqaXdA8ipBpcmcNJ+lXsHOaB9a8f2NPqev7eoVU0gEAlzU0WlwDquam VmHQinwkkHNHsacehm6lR9RqWNsn3Yqc0CKmVWngkdKHLFSfasuWMdkZycu59zftffBCb4ifDv4C +J7dG/c/s3eErdX8zbysczAf+P14Tofwx8deE9REawzyw+Z80TSBlP4H+lfemq6VZal+z38DmuWf n4DeGB93gj7IfavLfE3gbTpHYFu+BuVf/ia+jlRXMprc8WjWl7Pkb0Nj9kPTPh1pGrf2xqPgfR7i 8ljUNZ+ItLivrZXHAkxIN4POfldR7en3b4e+KniWHRI7fwx4M8PXflqAYYNUexThf4VEEgH0JA96 /PbwPpf9g6lGYJtm1hjavGfXoK9tt/jlB4D8PNGl3HdXjR7oY+gj4+8xz90HHGMn261usQqMLy0s c/1Opiq3JTV2zsfiz/wUZ/aj+H3xKj+G9l+wHNbwzRGWPxLr3xK01LLy920P5doLi45IOFMak45x g4g1X9uz44atB9ls7HQtMkkX71vbu5jz1+aRiGx/uj6V8u3nxl8S+MvGN14h1e9bUWWRhPqUmfIU 5G5FJ++wx91QQo4JFbC6s+o7ZJb9lhfhTEyIpGOoOCf1ry6+ZV6l1TdvzPrsDw3g6MU6y5n1vt9x 2vjzx/r/AMQLxh4w1uTV9wzJHduXXr0APAHsK5Gfw94PM21NEs13/e8uyQEn8qzbrW/DmmldPk16 GORmJVTcHzHB+pJNEGpWQmW3s7vecZ2kgluOOo968acqktW3f1PpY4fDU6aUYKy8i1J4L8L3Mqsd AsWVPm8z7Im5ffpVPVfCPhC8s5vDOoWMMlpd2srXVusHySpsyyNgcblBXce+AeorWEjrEUuFLlvv KmOBjviuf8Zad4k/s9ta8J67eafPGqiY2d15TTIHDGNso6spKrlWVlOOQelGH9p7WLm3ZNdWc+Lh GWFmoRSk00nZF7wJ8G/F3gvSbzw3p3hO2s7LU7GRmmn09TvijAlYxqyLKXX5Cdp8xypy7gg16r+x qB8MNQvP2dtXnZLb7D/bfhO0ltxDJBaMyLPD5Y4hRJJImEZJKG4ZQSgSvifx/wD8FBfC3wd1C48N +NPh5q3/AAkH9mxvZ/8ACO6lbxWcT+fIrQn7TOjrHtzKrIr5MxDep3f2F/2ltW+NH7Tng/xXonhd tPis7e9ttbs47pntkhlaZt8beWhCfPZLgggyQkg7SNv6Jg8TT9vTdNbu2nY/KK2CrShUjUdrJu/o fbH7W/7KXwZ/aZ8KtofxJ8HWV+yqRDcSRDzI/o3Uc9+ozxg1+YP7Yf8AwR/8D/CD4VeJvi/8PfG2 o266Dp9xfyaZdqs8TpEm4orZEi8DAJL9ulfrD8S/FN9p2nNc6a375X/drz853L8mQDgnkDPGcZI6 1+dn/BaD9vrwt8M/D9/+yp4e0P8AtPVvGWiSC8vo7wRjTrfeEDldh3+ZtmULlSNuT1AP2lOVPkcJ K9vw7anzfLJSuj8p21Ty/wByY1Knhs85qndW8Mnz2LeTtH+r6q3+H4VV1O+SAgIjOzcKidTWeurE K1ysMixrIEK7gCzfT68fWuOVVR91s6o0+bUs397DbPt1SJ7deiy/wH/gXb8a1bO9aWBVW6WaMrw4 bJrHi1lpF+zPZM29f9Xs8zC577c1Rm0Gwjl+1aDO1jJ3jR28sn6dB+X4VnGpKWsdfIrlvub089wk mVPzA/mKqX0qXT4mkWOTdkH1+lZqa7rth8mt2bSJt+WbaOf+BLx+YFTrNZarF+5u9rfxRyDp71fP zaLQPhL0VxIFMUyDdncrqvB+tUtRULKtzG33ecfpUEM9/bSeUtwsirklfM3f/qqaCZNRXEAaSQna I0Ukn2wOpzUSleOpS8jqvgX8c/DPwrsL7w/4rE0MM10ZYbiKPcFHQhgDnH0Br9Ov2M9Rt9Z/4Jb/ ALVl9YSeZHMvgOSJl/iU6vMQfyr8g/Enwu+JupX3mwfDvXGKt5ZRdJmJBwG5G3jIYH6EV+tP/BPb RtT8If8ABJ79qDStS0y4t/sln8P4VS4gZM7dVlX+Ic9q+KzyjRjzzT3Ur/8AgLPey+pU92LWzjb7 0fPgtbpjhYGq3Y6RIW3XC8Uw63MTxAB+NNfV7tujV+aQjg6crt3Pspe3lsrGmdPtVHEOa9L/AGLr SCP9sf4RssYH/F0fD3/pyt68eOpXmc+bXpf7FF7eP+2f8H085vm+Kvh0Ef8AcTt666OJw/1iCUeq /M5qtGp7GTb6P8j4A/4KjkL/AMFM/wBoj5uvxy8Wf+ni6rw1HbZ8vWvc/wDgqQu7/gph+0Qyj/mu Xiz/ANPF1XhMbAcg+1fpD3PgJbkCMSG57fnVaRtkW4H+L+tTRttmZM+oH0qtMxVGUmkGpqxyZXIN SbmODiqVrIREGBz/AHqtqxK5UdKaAYxbfjbT1JzuOKYxIBNKuDjJ61VwJfMf0FIWJOTTckn5aVlB GMmmAE46Yp+Syfd5qHBHBNSRPyQaa1Ar3bBomVutOsHP2WJy/tTb9HVsopPrTbKRntdzN/Efl9aS vzEmtsYRq/8ADnNUlLRuUNWY5N8IOar3Y23bbT97la0GaFsVktW+aiEeWef1qPT8FmQjqvFSbQJQ Mc7qBl7fugUO3ysjjjt8pFc7CWZ8sBgVulibZckZVm/UVgWu4jNTIR/SJ/wTC8AaTef8E2fg82kr HI03g2OSaZWDfvDLIWH1DEqR2II7V6hefB7V2Ro7eabcwKr/AHRz3H+elfKf/Bv18frTxZ+wTb/D rWtWjS48C+KbzT44SfmW0n23cbH6yTXAH/XP2r7sn8f+FbWLe2rrkrjHevPlTpz0npY9WHK4JnkO s/s9eP7tTb2+tFUY4ZhwV9e5/pXzF/wXy8I6j4c/ZI/Zk8BrMxm87xluupGyIz9ssnLH8GPtX3fa /EPwnqkojj1Xv13da+N/+DjS2j1T9nf9ne3s57xjNN4tWNbGIuXzPY9fQD3rzsfRo0sHUnHy/NHo ZXyU8wpv1/8ASWfkTc6PHE0mowxG6vo7F1t5I+FZ+x+uK5fSrj4g332O30+0mmWGRWuWVevPqfav ZvDnw+8Y3FvDb2mmw2aRqBHLeHzJB77RwPoa6zRfgNBdRqNcnuL7bz5czeXEP+ALgV8jTzClTk4J c76WV/8AgfifWYhxlZqXL+B43rj6ZpN/Hey6tDDDBbFJILeMySDnPRc/rivMfFXi218Q6qy+HvDt xJuk/dmX/AZr7k0n4W6BY2X9njToVh6GGOMAVnz/AAN8FaWz3nh3QLWGVuW2xj5jXq5RW5a3NWhy ro2/zR5mZYiVenywdz3n/gv3YLe/trWRmj+b/hWegceh+ztX5oar4hvfA/iO78beH9bvrOaxZVtZ bS+ljka5XcoIYEFdoYqMHgZ7HFfoj/wcd/EC48Lft32/h7SVt5L67+G+hxW8cdwfOiZreQCQptxg Y/vfhivzB+IuqLBdQ+GtPlHlWK4Zoyfnkxy3ue2a/SsHTVezauor8e3+Z8R70ZNdyuLXWdOLRa/b tHc3EnnSyScmQEcH8Mn8Sc9ABetriNU2qf1rodNu7b4keEI5L5h9shPlTt3D4+V/xHPud1cs9pda VqB06/i2SRth/wDH6GvNzChUo1m273O6hOMlbqjVikBwBX2f/wAEp/8Aglqv7auq6p8Y/jXr9x4d +Evg+T/ieanE3lzapcBQ5s4GIO0BCpkk+8BIioC77k+LdODzSrFEpZmYBVUck+lfvkPDg/ZZ/Zq+ FP7FfgiwjWGy8IPqfiy6hbaWvd8bfMO4nuZb6XngG1XoABXyudZpLK8LzQV5O9vktX+nzPdybLXm 2YQw97JvV+R5x8R/gv8Asi+KtM/4Vz8EP2Jvhzo/h+GBreHWtU8LxXOrXCL0f7Q58xCR/EXZx13Z 6fGvxi/4JJeFodcm8SfDrxNPodrJcASWdjp8t1BY5AwArzPLt7ks7dT0GFr9BPh9Jp9zqEkC2scM dnCJGjOTlQA2OnfK/ga8y+IfxY8Y6Lr8+rv4XuLiz+0fvYdJ097iQrkfwopY4XsOcV8plfEGaVq0 nJtrsfrGK4P4bo4NJws9r63+8/LL9rP9lbxv+ytY6deeJ/FWiana61JJFYXWn3B3lkALbonAYYDD kbgMgEgkA/PEkB3ZWRW/3Tmv2lu/2mf2e/GmpPoHjjxTo9juhYtpPimL7K0zbWCxmOVVOC2Mkjjr xzXjfxG/Zn/YA+MslxY2nhXQ9JkikYW+qeFGS3aTJyW/cgRylTwGKsp54r6vA5/0qQa7s+KzLgqH NzYSqrdE/wDPX8j8uWVgSrCmlMDOa+wvin/wTF06Lwzq/ij4M/FM3h0m087+x9djjE1xwzFUni2q WIQgKY1GergYNfHu/jB4NfSYXGUMXG9N7HwuZZZi8rqKnXjbtrdDaB1o3D1oBB711HmkmamiUv8A Ko59KhXGOK6v4LJ8O/8Ahbfhc/FwTHwv/blr/wAJALdyrfZPNXzeV+YDZnJX5gM7ecGs6lT2dNzt eyvpua0aftqkYXSu0rvZXe7O+0L9hH9qfWNB8L+KoPg3qiaZ4yvLW20K9kEYSRrmRI4XkG7dDGzS JiSRVQhlIbBBO/8AtPf8E6P2lf2UFOoeN/CVvq2lop8/WvDNw13bQkfe35RHUA9XKbP9qv0k1P4k ab4Q8MWfgW3u7DUvBV/DFa6TqUdwJlto9iLFBLICVI2t8kgPzEqrNvC77njfxp8RfAkdsssknjLw 9axs01wsImvLGPZjy5kHzTKP+eiAud3zLkNI352uJ80qV4vljy3d1rdrpZ+W1u5+v/6h5LDDSvUl zWVnpo/S2z39D8nf2ZfgZqv7RXxf0X4a6BK0f26cPeXSRF/stqvMkx+i9AcBmKr3r9fNO/4JZ/AP 9pfRF0f4T6Ta6XHp+nafFpjWquXsLuJWiv7VwzCOXzdiXA3DegubclgHkB4X4SeCvCXxR8Y20/7O vhbwra+L/EUkkMuoafBBbqLVPnmlu5QBtijwCS7cMAANxUH7rj+Gvhz/AIJyfAzwl481/wAeR3mo y+Jf7TullZ/LaR7YJeORuJIYRQKqAAgxpgbmOfy3xf4kxEcHT/s/EShiU4uMIK7S5kpOS0T5tIxW reulrny+IybAZdR9hUfNUbbv0slpp0PJPDH7M3hr/gin+yD48RfEUeofET4ozfYfDMiooksLRUIL btoLGASOd2MGR48BQzV+YvjXS7m1sp4jFgeWdua+tv23f20fHH7avxUj+IPiTTU03TLG3+y6Ho8M hZbeHJJZj0aRycswAGFVRwoJ8R8W+Fode0aYRJtfyj0716nCVapldR18RdzqW5pSSU2le3Ny6XV9 lotuh5NGnGlFpbHkPw0lKeEfLbtFX0Z4Lv57D/ggv+0fd20LSP8A8LW8NBUXqcyRCvnnwtpF1pWi yQTIflQivoTwcuP+CBn7SEojdv8Ai63hraqdT+8ir9i9pTrRlKOqcX+REL2p/wCJfmj4Be68rRrW aW6RrhZB5at8pzjJHNJfoiwrPHAzfaod7GNhsU9h75rmvEGkX0UMOrXDPJPIyiGFVPyHHeuo+GMM XiCBdEtrtpfJH7yNm2spznA9hk185WpRo4f2yd9dT6vD4iVav7GUbdjPhFubE6hFEv7uRVmQkBTh h198VPr11fWdrHBbu0aXU+DNHgbY+xqWw8PrdeIbqeJo52h1BHk86Q4RAwzilhk0/wAWajd6Om1b exmC72bkEHtjtSlKPMmtUtX5XK5ZRi47N6LzsfTvwZKn4a6OELbVtcLu6/eNdQOlc38IVjPw80sQ 9Ftyv5Ma6Q8cGuyPw3ONrlkyzpgP9rWxx/y3T/0Kv6M9G48Sxj/prJ/6C1fzm6S+dSt+f+XhP5iv 6MtGP/FSRZ/56Sf+gtXuZPtP5fqfN57/AMu/n+h4t+3T/wAmh/Ef/sUb3/0A1+Hke4xg5r9w/wBu n/k0P4j/APYo3v8A6Aa/DqP7gq80/iR9Csn/AIEvUcSemaKKOeuK8hnrBk+tSR8MOajBxUiMw5xU yMySkc4Q/SlBz0pspOzgVjYR+zHhKwW6/Zm+CZaAMR8D/DI+7nH+hiue13wslyGaSyCsvH+rHH6G up8B+NfDegfs4/A/RtbupIZpvgf4bljZrSTydq2aZBl2+WGOeELbmAJAIBqY67pWtiZtNvkuI7WT ZdSQYk8htoba+0nacMDg84INfVPmstOx83CUb7nifjKTQ/AMSazrVwIY3m8qJVZVaaQ5IRcgDccH ivEfGn9o+F7ma3+J/i+EQNbLdXVnZ3x2p8xyssgClj8vKqcc9Tnj6o+KXgvwh458PyeHvFWjx31j Mp3Ryr044YHqrDPDDketfH/x3/YJ0vxN4msvE+n+LtcvI7O4jeO0v9cmZBtIwCudrdB1Brx8ZSqV Zq+yPp8mx2HwdGV1eT/Hyv0Gat8R/ip490m1sfg/8Oo9P0jbstte1y2eKxCKP+WUYGZBt5G0bSB1 610vgz4WNFaQXeo/ECbxHqkm51tZlWG2jHUBLZFwRjGdxY9SAOlcX4rvfiND4tj0nXvFOrQ+F4FM As7RV+0RR7Qo2vgggY6YBKnG4EA1rf8ABNPWtT+AP7f1/wCDda8UNrOg/EGzkl8MXWpqzTWepWwa aK3jmc5iWaA3ETIPvsIu4GcsPh41qyhzWX4nq4rNo0KCnGF366L/ADPZm0HUY7KNZPC+sTRsv3LP R5plBz6JGR/hVvwj4O1HxJrcOk6Z4SvdJZlb/T/EFnLZwKACcbpEHzHsOpx0r9BYreyvraK+tRmO 4jWSNuxBGaoeIPBul69pzabqVt5kL/e8uRkYe4KkEH3Br3IZPh922eBU4sxXI4xgl53Z8kaN+zn4 nnLG38XeFvMx1bVGYk+4RDUPjD9kz47anoktp4U1fwrcTMD5f/ExnXJxwP8Aj3PU49q+htU/Zt8L TwiPS9e1yzznd/xMmnBPbiffx1qqn7NOj2MTLaeMr+WRgSpvrG1k6+u2Na6/7JwPf8zyZZ/mT3a+ 7/gn4Z/tg/CHxfqPx61bwh8Svjh4H8G6xojQWeqaPearL9pgHl+aGLIhjlykykBWGOVPIOPof9jm +/Z9/Z9+Hcnhv4dftUfDGHWtQZZtX8Ra54kjE00gGAiRSNGI0UdAGOCzE5LZr239qD/g3y+Fv7RX xf174zXvxx8QaXquv3CTXEVnYweRGyxJGAqYyBhBxnrn6V47qX/BsR4ijlz4Z/bGmhUNlVvPCrPx 6Hbcj+Vepg/9gkpUkvmeVi61TGybqN6nvXjb4Uf8FAvjD4R0m4+C37ZvhHSbhpDNNq1r4Zsb6O+h P3FRSXCjGMnndx0r4X/aW/4IOf8ABQjxX8Vf+FmXfjWz+IOueIZppNc1q8uIbJLPbs2jaXyVI3Kq RIQoTGAMV+xfhH4EfGXSfhrD4L1n4paXNOulLZvNaaRLHCAF2grC0zKgAxhQABjtXCfsufsI/Ev9 m7xBp+o337afxM8YafZ6SllL4f8AFV9Bd2UhUAblDQ74gMfKFYMBgFmGQej69W+1+ZzPD0un5H5p /BH/AINxPHXivTvt/wAXvjbNouuW8p22eiaarqg4IZZXbLDPfauCK19Y/wCDY7xNDcMNK/amdYWk 3qt14V3nd6nFyATyecDrX7J3Gi4kWSMbGXlXC9P8/wCe1T21vFfKbeeICZRhl/qPUH/63WoliKkt UHs4rRH4rQf8G0HxAtp5Wm/aktXEybJGj8IYbGR0JuCV6dRg9s8mui0n/g2W8NygHxH+0lrEn95b XS4ox/49ur9hpvDUBGNgz+FV28PQ5wOKmOIqIPZxPy78Kf8ABtf+zNpfy+IPin4yvwR8ypdRRA+3 yx16N4O/4N+v2AvDNyLu88Aalqsq851TWZpBz1+UEL+QBH8vv6HREZsRMrbfvEHpU40lhxszTeIq PqCpxTvY+WvA/wDwS1/Ym8AxRDQf2avCgkhP7ua40iKZx77nBOffrXr3hf4I+AvC9t9h0HwXa2sO 0Aww26KmO3GAPpXpUdgnQpj8KsR2UfYjINZ+0qdSoqPQ8H+On7Cfwe+P+nNfX+jppfiCGEpZa9aw gzJgfKkoyPPiB/gYggE7GQkmvmz4pfs7/ED9m/8A4J4ftKeF/HWjQx/aB4Oax1Kzy1teous8lGIB 3LkblYBl3DjDKT+itvZK7A7ufavDP+Cs0Zj/AOCZXxUjI/6Afbk/8Tizrx81o05YOpO2qjL8jvwN aosTCnfRyjp80fhpvOOlIWJ6Uuw+tHLdRX5Tyn34AMRnNemfsUM4/bS+DvP/ADVbw53/AOopb15n 5fvXpn7FCAfto/B3J/5qt4c/9OlvWmHj/tEH5r80Z1v4MvR/kfAP/BUmZk/4Kb/tFJ/1XPxZj/wc XVeFK7Fs17r/AMFT7Zn/AOCmP7RDg/8ANdPFn/p4uq8ERijYc4PpX6s9z813EumEU6yDPzDmoLhw d20d6n1D97brIF+61VZ3LA5J68UFFyxc7CN34GriPlfkNZtm3z7D/d61oQg7dueKZnIcx56URHI+ lNk3B9vbtzRFv3YxTW4EgwO1OUjpikR1HU0jN83WqEDYR92OtOYEfMDUbMNvBpUlCn58Y9KBi3fz wB8e1Q2IDQSLkcSVYZo3QqOhFU7H5JJkBHY/Si+ojRiyIcH1pLn5jGwUcLj9aZBJvt2TGDnmkmcC Jd3ZjVczEWtLcmZs/wB3FW3wrf8A1qoaYwSbaa0CP4Sd1UhkjkGxxjox/lWDbAO6oB949u1dAvGl zEv91SfpwawbRyZF2sDz3qZAfod/wQI+LKeF/wBo7xL8JL25xZ+LPDpuIIc9bu0femB/1xkuSfoK /WmaG3vC2LZWXpt3V/PB+yD8drr9nT9pPwh8ZUlkWLR9cgk1BIfvSWbNsuIwB1LQtIv41/QpBqct 7DFqthP51vPCskEsYO2RCMgj2IOa8HMv3da/Rnq4KXNTt2LEOkIP332cLzwPT3rzv/grnodvqH7M H7PaXZLGKbxTz9bq2r0YXU6Q/vGx0AGAf5V5v/wVtvobL9lv9noTvjdN4owVHpdW1ebWjRlhqkaq vGy3/wAS/U9Cj7SOIg4b3f5M+F7XSLKyTZBbr+XNTlSB8qVBHfxzpmKYHjsetKWkZdzGvPp+zhH3 Fp5Hov2kpe8yQuVHJpGkbrUZdVXLnFV5dVs0GPPX/CiVTl3Y1By2Nf8A4OSrSHQv+Ch1x46mTbNH 8MdBhsXXGS/kPn+f68Y5r8uYLyZtVI1S1ZvLlV2R8jzEJyfzw351+oP/AAckaZ4r8Uf8FO9N0Jr6 Q6G3w30Nnhmk3KHWEs5jBPysQVBxx0Jr85fjvZ7PHVu1jZnjS0B8tdoBVnJ59lx9BX6lha8aOFhZ +vzR8i0+dl/4TyFJby+w22R4w7FeC/zk4Hbgj866/wAU+ELbxXZrc2LLHeRL+5ZjgOP7p/p6H8a5 XweWs/C9nwqszuZNjBgTvI6rweAK6rTNWeJl2mnjsOqsU12QlJxndHLeBDrNr470a009BDfLrlpH Csy/cl89AMg9fmx7V+m3jb9sYfH/AMe/Df8AaJ0qWSG21z4dv4f1iFJCrab4g0+9dp7WXoU3Jdb1 VsF45EBALYr8xPjcYYRb6jp7GO6ukLy7T1KMpVvrjP8A3z617p/wTu+L2s/Fa98cfCr4lwreWT+F bjxHa/Y7VFmvNQsgg+XlR5727SpuBG8AF9xjjZPjM4yuOKw7U/s319V/wz+R9HkubVMuxkK8Vd3W ndf1c/R3WfizHpnww1TU7bW0h1CZkjhm8nbn5c5YZHIOASP7tedeC/HX7UNoWvPCekx+JrHbumjs NQhSVwf4UErKZMYxgH25r5g+MX7YXwb8P6TpXwxu/ilD4k03UrWO/tPE2hMZHt4XyFiu0B3x3AC/ MpUEDBZVJxXofwOGjePvD8epfA/9taC11Jg0NvpuoaYsqRyHhSZFOY29OM5r4uhldbL8PJVo2u92 na3qj9dln2FzbleDney+G6Tv2af6HpHxK/agt9H0260/9of4ValYr5jwto/i/wANhEmkSQoyF2DR sykH+LPy8feBrw291D/gnX41sm+2+FNL0XUpLhmS70a+fTpY1z/E8bjJ4FbXinxX+1PHGPDU1lpe qQ6eqLNJ/wAJJus59oVd+w/KScHqD1Hpzwnxs8TfEbR/Al58UvHPwe8Cmx08qtwtpfwpM2WC8IAG dssOe/Qcg49TB4W0UovV9mc2OxjjS5qtrJa3j95Zm8A/s66p4G8QJ4V/aa8TaH/xLXEbL4hjljZt j53NIpZkHAKhgW3cEda+BVJK5K7T3r1P9ov9oTwf8ZdM0vR/C3wl0/w//Z8rPJeW7ZkmyMBPZe5y SScV5XnjFfY5dhamHptzer6O3TzPyniHMaGYYpOilZdVe3TSz2sOz7n8qUc8ZqOnITjGK9E+fJlG BipYuSD6VAhGMVNEVHelLYaPub4H+Ivjr+wZBa+EP2mfCVvqfgfW7Pb5izi8j0V5cZSULkGIlgGC 7kDMCjMSyv8AWnwjsvHni3XtH8G/BS6fVofFC4sIbGL7fcWFsCMygK2J4PuhXZ1PIG5gQw+F/wBn b9t/StR8FWnwc+OGiLqy28P2K3vbyNZI57Pb/qpgVO5hgKGY7SqjcQRlv0C/Yq/aB8JfspeFF+On wz+FGqQ6e8h0rwj4Z0Oxm8/X9VaOQR2dtFFtaRUYNJLKfMbcI1YkvkfiXHmLxmU4R1adNe1lJRum krt2UlF6tpa2W9tbJNn61hc6wuGyqTw1a8Yx91SfvRf8r7rt+DsfbHw0/wCCRPwR+CmiN468US3t t421OZI/D0l1qD29y90YjH+6W1uG23ByztOg/crlgoEZc/AH/BRT9sm8+Ini6w+CHhO42+E/BK/Y LGRZnk+1NCWTcHd2Z48dGY5kPzH+GtW3/wCCin7U9prXi/x9+1p4pvpPiZqGlNoXhfQpbWCEeGLS 6ijN3fEQYFvcNCq28cQIkj8yZ3CHAk8B8Q+G9K8Z2wu7BlZ8Z7D/AOtXxuS8NZfU4gjm+NdSrCCt CVSbnzSaX7zpDROyUEop3s5NXPio4yvWjJ1N5f1Y0fB2vWOtWi27uCxrpp9Hnt9PklEf8NeU6Hp2 t+F9TUuGVFbPSvW9D8TWWr6Q1vPIPukKTX1GZYH2Mva0XeDKXwnHW3guDWPDM00AIl2tXp/wz0wa b/wQ2/aItNTh+WP4reHGbP8Avw/1rF8G6WraJKYfmyGzXqGo6MkX/BEf47LaKsbSfE7w6zHscSw8 V6mQ5pUliZ4aTvFxl+CYqN/bU7fzR/NH5lta2U9vNqjacHs4VLNn7xPtmodI8M6f4Gs5NRjMkFze zHc0fOFYnA6VuTyJaaAuoXe1o2n2GNRjCAdcelYfjXxPFqssNtoJdo4uZZI8beCen+fSvYpqVT3E vde/bQ+rrVKdNc8nqtvmUrjw/aaNp+JNTmV9QaRdyqo3KPUkcc8da0/Dnwv0yQxa7YzT2yxwFpIf M4mY/wB4c9ata9DY3HgqO2tYfn+VI1uGBIZg2fr+FXdK8WWX9jW+07WknaJg3GNvGaqpKq6bcG9W 0xU40o1Up66Jo9t+F0D2vgXTYTFs2wn5fYsTXRAgjO2sjwXkeFrEEfN9nXd+Vau4qtehH4F6HDU+ JlrSmzqlsMf8vCf+hCv6MtH/AORlj9pJB/461fzkaTJnVbYf9PCf+hCv6N9G48Sxj/prJ/6C1e1k /wBv5fqfOZ9p7P5/oeLft0/8mh/Ef/sUb3/0A1+HUf3BX7ift1Z/4ZC+JGP+hRvf/QDX4doDgHdV 5p/Ej6FZP/Al6jqKKAOM15B6wU6MErzSBlHFPRWcctx7VNjMcrAfKTQ2WVhtpwUL0FKV+X68VPLq K5+l/wAXPi34K+HnwQ+BmkeMZ5oftX7OvhiS1bVNc0fSrEsIl/fW93qBlYXMBAkdIbcyFGiw55Ue f+KP2l7vxpFquq+DYNQ8YSNo8UOvXvhHwPealHeWQC4+16h4i8u2t2kLf623gKsvzcooA4L9qX9l zw/+2dpHwY+I3w7/AOCnnw6+HP8AwjP7P/hnwtrHhvVNclFwl/bJPJMXWNwB/wAfCxlT82YjntXl 3xC/4Ja+OPinptvpfxD/AOC4vwv1i2s7dLe2h1LxBdTpFEgARFDyHaoAwAOBX21HEYdU1eS27nx1 bD1pTdk9+zOo+IX/AAVKg+DluNP8Wa7pcN1oiZ0Vr74kXHirUPMkBDxyrbxx2flohCiNlJBHUEZP hujf8Fn/AI4fEj44ad4e8AeFrPWLPVNThhnh1VI7RVjJCttMRVYcjJ3MSMnkdq7nwH/wQf8A2QLT UI734pf8FW/hnqEfV7fT7jyw3qMmTP45r65+AH7DP/BJ39nu3j/4Rr9q74Z3N4nP2y51SMtu9R83 BrHEYqnKPKop+ehtQwcqdTncn9z/AMjU8VfD2PWEWVJLhXYZ+VscH8DmvF/jn8IPFdn4e/4S3wXr V5b694bvItX0GZJFDpdWziWMjjg5Ujp3r6+1HW/2OLsqsf7cfw5Xb90f2sn/AMVXP6xpX7Hmroyt +3X8NMP97dqanP615fK4u6t96PW9onHld/uZ9Kfsi/HDSPjv8BfD/wAS7Sa3jj1jTYr2NI2CpFI5 KzwjJOBHOsqDJyFC+tehS+INGU7Dqtvu9POFfmFo/wAJb/4b6XqXw4+FX/BTn4Av4MuNWmvtN0zW r64860MmC0YaOTAUEdh/XONqXwg8ZXH+r/4Kcfszwc8Znu2x/wCRhXVLHYiErRhFru5JfhY444Oh ON5OSflF/wCZ+pE3jHw3CGWbWbZMcEtcIMfrVOf4i+B4m2XXi/SYcc7pNThx/wCh96/Kq4/Z98Z3 R3f8PXv2aY/92G4b8eZ6oXn7K3i++z9p/wCCw/7Ose7nEemu2PzuKz/tLF3+CH/gf/AKWX4bvP8A 8A/4J+rN38UfhjaK0s/xD0EKvVm1m3/+LrPl+PPwWgOZfit4XVVPzN/b1vx+G6vyoP7FviC66/8A BaX4Bwt/eh0cf1nqJf2IdeZz/wAbyfgzD/176HDk/nKan+0sX0UP/A/+AOOX4XvP/wABP0/1H9rr 9njR3YX3xU0mQZO1dPaS4b2/1aEVz9/+3r8AFLR6Zca5ekf8+2iOuf8Av4Vr84U/YY1NmKt/wXo+ GMf/AFwsbdcf+P1IP2D1c/6T/wAF9/BmOhFtLBHn8jTjmFb7UoL0f+bK+pYVfDGXzX/APvq9/b88 HLL5mm/DDxNdIufmlEMefw5NZ5/4KMfDbT7qOXxJ8NvFlgFP7u4is4rhVOf4sMpKnpjk49xXwtP/ AME+fCFx/wAff/BfHRG+X+HxCi/+gmoI/wDgmv8ABuSUT6n/AMFztLmdTlWTxoy4PY9a1lmD3jNX /wC3f8x/VKGzg/8Ayb/I9c/bY/4LtfDj4CapaaXq+oaxAmrRvNptr4f05pnFuH2iSbMsLKSc8A9j xXzDff8ABwh8G76f7SvjP4lWpY53W/htsj/vrUCTXSeNv+CPP7G3xJ1yPxD49/4KzeBvEF5DbiBL jXPEhmdYwWIUMWGFyzEDtk+tZqf8ERv+CfluNrf8FIPhLj0OsNzz7PW2HzytToqNTlcutuVL8WZ1 MDCVRuF0umjb/Ig0T/g4v+Huiy+ZYfFr4jPtx8uoeC45/wAPmvTxXT2H/Bzt4EtNv2jVfEF5tx8s ngGOLd+IumrLtf8Agiv/AME8YWJf/goz8I2Xpzqrf/HK0rD/AII0/wDBOCP/AF3/AAUN+ExK9P8A iYBv5yVp/bkpaOK++P8AmZvL+t//ACV/5G9pn/B1D8HLB/K1P4Xa5eqerx6Y0bD8PMrcsf8Ag6r/ AGXIxtvPgh4yOf7tqrfzesHTf+CPv/BM+A77j9vz4Xyf9c7xAP1etzTv+CTf/BLa0C/aP24fhnJ8 3/QShH9TR/anPtCP3on6lHq//JWatl/wdT/senmb4QePo/8ArnpsJx/5Err/AB3/AMFUvg//AMFM /wDgmh+0TJ8JPCviLS18Ft4RF9/b1skfmm81ldmza7Zx9lbOcdRXM2H/AATM/wCCUGnYY/tefDKR tvX+2UFbnxc+HP7Cn7M/7AHxm+HfwD/aA8Ea5rPjpvDgj0vQ9VR55/sWqJJwu4lsJLK3A4Csa5cV ipVsLOFkrxfVdjSjh6dKvCSvo10fdeZ+cpLZ4p4SQ8hG/KtePS7NORHn3zUqW8KDCxL+VfCrL5dW fWfWeyMZLG6l4EJ/GvUv2JtImH7ZvwfeRh8vxU8Onb/3E7euHdEY/N/OvQP2Ttd0Hwj+1T8MfF3i TUodP0vSviHol5qWoXUgSK2t4r+B5JXY8KqorMSegBroo4KlCtFvuvzOetWqSpSt2Z+e3/BUjB/4 KYftEKR/zXLxZ/6eLqvn68h/j25xX7Cftef8EOPhb+0V+1d8Tf2hNC/4KufA/T7Lx18QNY8Q2en3 l1I0trHe3stysTkNgsglCkjgkdq88k/4Nz/AcgwP+CuvwH/8CJv/AIqvunWo/wAy+9Hw/wBXxHN8 L+4/LmKRnjaJv4h3HSqnUlGH3T6V+oz/APBuJ4GEm+P/AIK9/AVfX/SJv/iqjk/4NvfA0k/mr/wV 8+Au0/w+dN/8VU+1o/zL70X7Cv8Ayv7mfmBE+HX61pW8uVzntzX6Wp/wbeeCNvH/AAV7+A3H/Tef /wCKqxB/wbleBUG1v+CvPwH9OJpv/iqPa0f5l96F9XrP7L+4/M2QgfMaarZO5a/Thv8Ag3N8BOPL H/BXj4D/APgRN/8AFUR/8G5ngNBgf8FdvgQ3/bxL/wDFUe2o/wAy+9E/V8R/K/uPzNppz121+my/ 8G6ngMN/yl0+A/8A3+m/+Kpx/wCDdXwETz/wV2+A/p/r5v8A4qq9tR/mX3oPq+I/kf3M/Md87OlI UO3evSv04P8Awbp+AyMf8PdPgP8A9/5v/iqVf+DdHwDsyv8AwV3+BO0f9N5v/i6ftqP8y+9B9XxH 8r+4/MTeYzlT2qCB0e7kUx8eXnn61+nzf8G5vgFhgf8ABXb4D7f+vib/AOKqOL/g3G8DxSGb/h7t 8B2ymNv2ib/4ql7ej/MvvQfV6/8AK/uPzSsJB9pMTLjzBge9FxmOMoQdyvg1+mq/8G6HgH+P/grn 8CfUf6RMMf8Aj1STf8G63gCfLf8AD3L4EgsP+fib/wCKqvrGHt8S+9B9XxH8r+4/MmwZmk6fNWjH udcGQ5UV+kNn/wAG6XgS1mLH/grr8CD/ANvE3/xVWo/+DebwBE/mH/grl8Bz7faZv/iqPrGHS+Nf ehfV8R/K/uPzdjfy9MvI/wC9Cx/SudtpGDbYxlsflX6lN/wb2/D5YJIj/wAFbPgTiSJkGLqbjP8A wKs2H/g3S8ARN8v/AAVz+Axb3uJuf/HqmWIw8tpr70P6viP5X9x+ZMl3eW8w8zj3r+i7/gnP4ovP iX+wd8J/GN2WaeTwZa2srSfMztahrUsfUt5O73zXwcv/AAbv+Bdnly/8FbfgCy+huJv/AIqv0j/Y c+Fn7PX7MP7Lnhf9n3xz+3z8H7648LQz21rqOj6yxjuYXnklDMspyjhpGU4ZgQARjkVw472daK5Z J690dmBjOlUfOnt2OvfRriRgWKllHPy143/wWRtTB+zF+z3AyD5bjxUPl6f8fVr6V9Gr4i/ZEDbj +3P8OPTnVl/+Kr5x/wCCvHxI+B/jX4VfCHwF8KvjL4d8ZTeG5teOpzaDfrMIPPktZI9wBJXIDAZ6 lDXiYzD+0wVWN1dpLdPqn38j1qFRfWINLZ+fZn59oWjw0ZKn2qeLVb+Lo+72Y1bvNH432x/4Caz5 VeB9s0bL+FfFyp4zCvRu3lse/GVOoOu7+6u33MWXHYd6qyLngrU3mKfuvSMdxwOT2rnlKpUleTNY +7sj0f8A4OL/ABDrFt/wUz8M6XpWkyXUi+AdBRbf7C5Ekc0bLKfM3Y+UKp+7hSOetfAHx/8ABGta Z4sbU1tlWzksZkjma6ijDFoCuMMwOAdxPHRSexr9t/8AgoF+y7+zt+218eLX45+GP+CjPwj8OQf8 ItpunPpmq6pvmSSCLDE7Wx1JGO2K+Xfi9/wRZ+E/xNaH7N/wVi+BcXl27xfvr6Xgn+IbX9+4Ir9b p4zDpQiqkbdfeX9aHwrw9bmb5H9zPzP8NaNe6Z4c0/Tr2ILIqk/KwYcsSCCOCMGtZIngdUYV+jaf 8ERPgY2n2lq3/BVr4Ibra3SMt9tf5iqgZ+/7VUvP+CH3wfmfdH/wVh+BoA6f6a//AMVX0DzbL6kf 4i+9HP8AV8R/I/uZ+YfxGlNxq8UTdI7YD9TWX4Q8Q+KPAt7JqXhHxLf6VdGOaOO80u8e3mWOWNo5 EDoQwDKzqRnkMR3r9KvEH/BA34Ya1qEl9H/wVy+BCKVUBWupeMDH96qB/wCDfn4YEc/8FevgN/4F S/8AxVeHiMZhZVG/aRs33X+Z1Qo1kkuV/cz8wotHlWdo2O1V/i55rR0q5u9AmW60e+uLWdWytxaz NHID7MpBH51+lTf8G+nwxYf8pe/gL/4Ey/8AxVRP/wAG+XwuH3/+CwHwF/8AAib/AOKrN47CSVnV j/4Ev8xxo4iMrxi18mfnPf8Aj7x3dvuuvG+sOeD82qS//FVh37X+qytNeX08znq08rOT+JJr9LLz /ggB8ILKPz77/gsH8A0j7sbmb/4qsOb/AIIo/st2LtBc/wDBbj9nGFl6rJqkgI+uWrajWw0taco/ Jr9Aq/WpfHzfO5+cbQSwnEgx9aaTgV+ktr/wQ8/Zo1r5dN/4LZfs33GfurHq7kn8N9Je/wDBCX9m +VC0n/BaT9nmFl4dvt0nGB/vV0SxWHj8U0vmjBYfES2g/uZ+bO8U4Hmv0Wb/AIITfs3hd5/4Lb/s 47duc/2lJ/8AF1Hb/wDBDD9mu4UyQf8ABb/9nFtrfw6pJ/8AF9aPrOH/AJ196D6viFvB/cz88VYA 9akVznCg1+hkv/BDb9mmF/Ll/wCC3/7OKv2VtUkGf/H6mg/4IffsxWFwGv8A/gtz+zjkcrG2qSfM f++xSliKFtJL70HsK6+w/uZ8H6NDLpcIuCNskgBbI5C9QP61+k//AAQo/wCCkXhf4D/E+3+Cvxda xi0fUBImk6teRx77KaV13xiRhuRHA5AIBKgtwOOeP/BFb9muWPLf8Fr/ANnUg87l1OTn/wAeptj/ AMEUv2co7yN7L/gtr+zr5iuNu3VJM7u2Pm618RxZwzl/FuUVMHiJqLl8Mk1eMls1r07PRq6e5tTp 4inNSUH9zPoz/grv8GvCXh79qhPGngyeOWw8beG7XWVkgx5azAyWzIuOPuwRufeU+tfJ9tceIPCG o74QzRZ+ZR3r7Qvf2WPhp4v+FPgn4Y/EL/gsD8BdQvfA8V3b2epf2u3mzWcvklI5MsMmMxvhu4fH 8INUT+xT+yHbBV1//grJ8B2LHao/trHP/ffrXyvCuS5vlPD9LA4xQm4JxaUo2ai2ota6JxSdum3Q 9P8AeNXcZL5P/I8W8Knw9480z7PcxKtxt74zmsLxl4N1nwbHJd2rSNGFzkdK+kNP/Yc/ZR06cXei /wDBV/4Jwsrc/wDE3JH/AKFXXH9mj9k7UdDbTNf/AOCpHwOnDLtEi60BlvT71bVMrzLC1G6EVKD3 i5R0/E1Upcvwv7n/AJHyf8C/Hdvf6O9neOu7c33m96+hPGDRW/8AwRF+N9zbRq+74k+H/lVvvfvo apWP7A/7JGkXrQ6H/wAFXvgmk0jFlRdVLdfo1bf7RVv+zj8CP+CVnxK/Z70P9tr4efEjxP4j8aaP qOn6b4L1H7RcLHDPGHHk5LHAUsT0A64rTC5NVw+ZfW2uWHLLrHdxaWz7lYfm+sU1Z6Sj0fdeR+Ud 3qNxf39ta3Ia3tJl+ZWz8+f4fpTrbwvdRhvD+mpJcJGVYyQwfJJnnGfau/sPhrf6xPHdnw8qqrbo 5tSmO5eO0SHBH1YV2ej/AAoe72x3l3c3OMfuYV8iIH6Jzj6sa2lmNKmuSGr7R1/I+mn7PWU38zyG D4bXl6LWBlH2iK68xoUzM2zsMA9a9L8Efs4+HBbKL9PM/eeatvJJyCT3Fej6F8OrHS7byvLjtUP/ ACzhQDNbVpYWVhhbWLn+83U16WFlVkv3kLLzev3Hn1sTTX8N6+hl23hq7tIFt7a3VURcKq9hUn/C O32OSo+tbSv/ALVOSQEfdr2I0aMktzjeKrGVo/hi8Gq2xaZP+PhP/QhX9FGinPiSM/8ATR//AEBq /n00t1Op24AH/Hwn/oQr+gvRP+Rih/66P/6C1etlsIw5reR42a1qlXk5vP8AQ8W/bqOP2QviQf8A qUb3/wBANfh7GPlUe1fuJ+3SM/shfEj/ALFG9/8AQK/Dld2Passz/iR9Dryf+BL1HM0aj3oySfmo VFPanFQOc15TR6jkCgZyKkjqNCM1MAByBUkiqMmngYFNDjvTgcrxSIYm5fWlIyMUgQdxS1cRAOOK jLhuc9OvtT2YjpX1X4y8baT+zX+xN8A9X8IfCn4f3niLxZbeI7/xNd+JvAun6lcXMMepiOyJkuYX cL5fmLwRwPYVtCHNd32JnKULJK9/8rnyiDUc9xHAuWNfW3xp/Zssv2qNB+AHxH/Z0+Fuh+FfFHxm i1uy1zQ9LZrXR7W40udY5L+NCX+zwmLfJIiAhREAqu7Hd5n4w/Yx+HEvwK8b/Hz4T/tbaJ4ysfAb abBrVjZ+Gr60eS6vbvyI0hedVWSLAkkEgOSI8FFDBqmpTnG/Lr1v8r/kVSqU6lubT7+9vzPBbvVy /wAsKkfVapSzuT85r638YfsVfHz44/H5f2ePFvx90Ga++GvwLsdXbVPEkJsLLSNKhit5VsWeJHOI hfBjK45UOx6AV5n8Wv2MrDw14O8D+P8A4O/GfTfiFo3jbxDN4eimtdIubCW31SPyQ0BhnUO6ETKV kAHXBVSQK5alGs3e2ny9PzOujXw+ivq/X1/I8TLsDtK9Oox0prE9Wr6h/aT/AGZfiz498d/tCfFb 4ofHOLxJqvwfuNJstY1htJER1maaaPT4Y0RGCwCMR46Nny+mSTWB8Of+Cd3xN+Luk/BWXwb4w0w6 l8aJ9dGn6ffRPDHpkGlyETTSyDcX3IkjhVTOFA5J456mFrc1op/07fmaRxdBRUpSX9K/5Hz6OelN 2qvJNeifGb4S/CnwBfWEXwg/aEtPH1tcQv8AbpofDN7pkllICMKyXK/MH+YqVYn5DuVTgH1D/gmz 8LvBnin4w+LfFPxB8M6frWm+DfhX4g8QS6bq1jHcQSNDa+WjFJAVJVplcHGQygjkVlHB1qlRQ2Kq YyjGi5/1+J82qM8npTgVBxur6I+Hn7Cujal4H8M+Kfi98e9H8D3/AI8Zv+EB0G+0e9vrrU4xL5K3 E4to2+yQPICqSMGZ9rMqFRk70v8AwTiurDxX8VYdW+OfhfTfDPwg1qx07xJ4o1a1uESeScyqywQw pK8kqSRiIR5y7yKBgZIUctxEtf62v+Rk8woR2f4edvzPlsIx6Rn8qkSzupOEhPryK+lvGn/BPnxx p/x88D/Az4U+ONL8VL8RPClp4j8N681vLYQpps6yuZ7pJQWtxHHDJIw+Y7QAAznZWj8ZP2d/C+tf s5RfE34H/FzwP4s034azW2i+Km8O+FLzS7iaa8uJTDcPNcD/AImOZCYw42FUCfJjmtI5ZU1v0MpZ hF2S6ny6mkXjYJ2rU0WikkGR6+s/HH/BMi/8B+IvHXww1T9pXwnc+PPBPha88RS+FNNsLyRZtPt4 BM++7eNIoJjGQyxHdkMpZkBOPP8AwB+yn4bvfhTo/wAYPjp8fdJ+H+meK5rqHwZa3Wi3moXWqm3k EU0zR2yH7PbrK3l+YxLFlOIyMFuiOX8r1X4oj68pK9/wPEU0i2RslN1TLa2sYwIBX07rf/BOJvAv jr4l6T8Sv2hNH0nwz8KpNItvEniiDRbm7Ml7qEaGOCC2iBdwsrNEzsyfdU45IX538aaX4d0HxdqG h+E/Glv4i021uGWx1u1s5reO9iz8sojmVZEB9GGQQevU6Oh7LeNiY1/abO5mqsK8qlKXAHy0wsAc GjcvrQih+5iOlICSNopN2O/WlBAHvQAo3jjFOJx2ppIbqaC/PFFgF3f7JpHYgZpRuJzSOxXpUy0A PMDMFQ5z0q1pGk6tr119h0TTLi8uBG8hhtYWkfYilnbCgnCqCxPYAk8CvuD/AIJn+Dvgl8LfCvhn xR+0R4GsdcvPj54pk8G+FbHUIAzWulIjRXN7HuyAXvpLa25AYbGZTjdnz39h7wNqPwt+Ln7Qnh/x DEF1jwH8E/GMMd0v/LK+iaKz3L9fMcDjOK3+ryko3e+/l1/LU5ZYjWSS2/Hp+Z8snI4IqzYaNrGq w3Vzpek3V1HY2/2i+kt7dnFvFuC+Y5AO1ckDccDJA7ivafAn7JXgiH4XeEPih8fvjDqPhk/EHUGt /Bvh/wAOeD21rULuFZvIe8lj8+HyovN+REUySy8lEI6+4fBv9kX4ofCvwZ+1Z8AvBKt4s8WaXH4b 8M6Z/YkOPt632pDccE/uwIV3yBm2x7X3NtjLUoYWpLf+tL7FTxFON7f1qk/uPhxQPvA9aXPOK+i/ BP7CnhDx38bNY+CvhP8AaAg1j/hCvA954h8ea1oPh57yJJLYoJbPTEWYNqLB5UQOfJViGIzgBue+ Hn7L3wy+MXjvVB8O/jzcW/gXwz4T/t/xh4w8SeFTay6XCHCG3W1juJftM7OUVFWVRIWYKcrzn7Cp /TXz+4r29Pv+DPEppkgQySGqba7FuwsLfjX0y37Dvwu8beCfhv43+Fvx71a/s/iP8UrfwZa22teD EsrmwaRlV7plS9lWVUMkZCq4DBsFlYEDP+Kf7A3w28GeFPitL4K/afXxD4i+EJhfxDpyeEXt9PuV e9W0eOC8a4ZmliZlLqYQpdtiM4BcYYijioq8Vp6rtf8AI1o1sLJ2b19H3t+Z87x65AzbXjYZrS1i x1Hw5qkuh+I9LutNvoNvnWd9btFLHuUMNysARlSDyOhr2zwb+xD8MND1f4Z+Efj78fdS0Xxf8TU0 +90fwv4f8Grqa2NjezBbOS9na7h8ppwc+XGkrxrgsBkCvTv2m/gj4T/bC/aq/aa/aS+JPxqh+H/h 34V+K7DStSkfw+19JfKrzaagiVZUzKTYIAnAYzjLIATUU1iOS8rN32uuzbv2sl1HKeHU7K9rb2fd JW73ufH6zRP91wadXrlp+yx8F/C3w2034y/Fr9o3VNF8N+MPEWoWPw7OleBTfX2q2NnOYJtTuIGv Ils4Q+0eXvkkYltoIXce88W/8E7NM+Gfj/4zaT45+ON1J4Z+Cdpob69q+g+E/tV9fzalBHIqw2rX KLHFGzSB5ZJgAIwcHJC6U41Kivb8V2b79lcmc6MXa/4Pul+bsfNKt2NeieEP2c9f8afBjU/jpZfE TwfZaRostxDq1tqWtGK8gnRI2hhFv5ZeVrkybYjGHXMcnmNEEJrj/H+leEtG8WahpPw68W3Gu6PD Lt07WLzSvsMlym0Hc0Bkk8vnIxvOQAeM4H2b+1nqPxE+Gvg238ZfsdfDbwLrf7PNx4dtLa31Sx8F 6ZqksM5tESdtXleB7m3vVnYkl2RAWiBy5dK3p0VLmcunb8/QwrVGnFR69/y9T4c3b/mx+lXdK0LX NbS4bRNGurz7Hatc3n2W3aTyYVIDSNtB2qMjLHgZ5r6Buv2Jvg18P/hr8OfiL8eP2qP+EbX4mafD d6Tpun+D2v7iwjeV43uLrN1Gq2yr5LCRS0khkZVixEzE1L9kv4tfATwn+0Sb74wXOhz/AAqj0nSd esNGaQReJLXVL0Qxo7CRNsTJtm2sr/wqQMZrP6vKOsl+K7X/ACD20JaR/Xul+Z8+3Wjazp+l2et6 hpF1DZaj5n9n3ktuyxXWxtr+W5GH2t8pwTg8HBqqCu7INfWnx1+Fnjb4vWn7Kf7F/gOO3Oqal8MT rti11L5cNvHqd3c3MtxIwBwiRWrStgFtqHAJwD57rf7LPwZ1P4J+PPjh8GP2jNS8TaX8NNY0m08U XF54Dext7qC/uhbLcWEv2qQz7HOTHIsLFPmyOA2VSnyydney/RN/cOM+a19L/wCdlf1Z4a5B6UGN Op6+tfQXin9gLU/B/wC1j8RvgN4k+KQtfC3wz8LTeI9e8bpooO+xFnFPEsVu04DSySTxxKnm5J3F d23BzvCn7F3w9tbn4c+Dvj/+0xP4Q8XfFKxtb3QNG0/wf/aVvptnePtsZ9QuDdQ+SZ+P3aJI0YIa TYCcYvmjJq3VrdLVO3V99F3NYyp2vzdL9fXp5HjGlaDrOtC6fRdJurwWNqbm8a2t2kEEIIUyPtB2 oCyjccDLAdxVQ3EK9ZV/OvXfDP7OHxY+H/w5/aN1m5+L994fuvhLeab4d8SaPpby/ZvEQu9Uks3h Zw6HyVNuZBuRg425C9avRf8ABPye9/bP8Cfsd2/xUf7d4r0HTtQ1TUm0XnTJLixN5JCIhMfN2RgY bem4noorF1ajSShq7Lpu20vxTLtSu7y2V+vRJv8ABo8SN7aL1uU/76pUvrPOftKf99V614R/Y8+G I+Aun/tEfGT496xoPhvXPGF1oGj3Xh3wK2r+SYQpNxen7VCttnOVhUyyuoZkVgrY+f8AZExYqWZd x2sy4JGeMjJ7e5rnqYqtSS5o2vrub06NKo2oy28jqHvbILk3Mf8A31WPqd1LMebiNk/2Kz1SM9Fp wGO9c9bGSqw5bWN4YWNOV7h8vQGnbgT8wptNLjtXCoo6OUk80qPanJcy9EP/AI7UAaRmwkZkOcBB 3r7P+Nmi2v7G/wASLH9i/wDZz/ZZ8L+PvHWi6RY3nj7xJr/gr/hI7zUNQlgS6lhtIJUdba0SOZE+ WMOR1cMpdu3D4NVk5vRKy76vay+RhVqRpyUUrt/kt2fGyXeTj1Gfl9Ket3EyBhX0t8KvDvxt8dfH P4v/ABF8PaZp3wP1zwl8JdU8Qax4b0nwrJaweRHbW8T2MNtcMWtjdCUMGzhd5KjBUCL4f/8ABOWH VtF+GOt/Fn9pbwv4Pb4uRxw+CNLbTLy+vru6kuPIjR4oowsMRLwEzM4UGZQA21sdUcDUlG8E3v5d bdX3IliKMPidtu76X6eR82tOD/y1x7YphKEcyLX1h+zb+xT8Df7I/aAP7UHxIt7O6+E8Fxoc01np d9c2+m6g2oR2kWpq8DxG4AkSeNbdl+bdvYAACvN/BX7H3hWT4WaN8Yvjp+0No/w/0vxdNdxeBbW+ 0K81C81cW8nlSXEkVoj/AGW380+WJGLMWVtqMu0twYzL8RJRfe73WlnbW+2ugLE0btXells9bq+n fQ8VeNc4Vuf9mmjdj5kzX04//BMrxKPjR8UfhXL8e/C1jpvwh0qxvPFvirVIbiK1VZY4nmESIsjO 0e6ZVXgyGIAAF8LzWj/sfeAJfD2pfF3xf+1No+g/DVvEEujeEfFdx4W1CW68S3KRrIzW+nqnnLEg YCSVyFVmVRvYkDy55Zi4vWPfdro7Prsnpfa5UcVR6Svt0fXY8Gkjt3G2SPbnisLxD8MvBPiqNo9Y 8P2txkfeMIDD8a+v9U/4Jq33h/4la94X8S/tBaDB4d8GeBdP8TeNfFUGi3cy2Ed7gwQQ2qL587FX jfLLEArHdsICt8+/FDQfBXg7x1feHvh58Rbfxdo9u0f2PxBa6XcWS3IZFYgw3CrJGysShByMocFh g1nUw+MwNpS93W26vpo+t7ee1yqdanW0jr8tPy7Hz34r/Y78LXZa58L6lcafN1VWJZfpkdK4zUPg v8ffBO99JuF1W2XI2KwkBH+6fm/Sv2m+Pn7J/wAI/iD+wL4H8N/B34b6fB8VvCXwl0H4hak2k6bG LzxFpGpvPHdKdgDzSW7RxSln3FVbagy9Z3xW/Zn+A37Nf/BND4heAPFXgrSNQ+K1hqHh0eJfFU1v DNJo2oXc4um0i1nwxVobOBfNMZKs123zEfKv00Hm1C/tJRnBR5veV+l+W+99GvxPPjisO5Jwi4yc raPz39P+GPxDvfE0kE403xd4JuLSb7rNbAj5eedp/wAitjTb/wCHWqaT/Zek38GWHyw3D+W5b157 59K/aL4FfDL4nfBj/gojo8Hxe+IS+JtS+CnwBurvT5DYLAdK09dBl8mxTHUxC+27ydzZyTyAPiT4 i/8ABGDz9Z8D/CbTr2S3+Lnjy6VofhvY2+6bRLORN8U+oysxFrI6fvjAVLRwjfKYzhT0Snh6lNOU ZQfM07aq6str7tvRJ30ZvSx1WMndqSsnr2d+vklu+58HX1hrtpqsVpPavIu7arOMjGexqfxhdiNI 7e5t1Vo/4lP3sHH8819o+M/+COdn4P8AhB8Qvi38DP29/D3jZvhfptvL4q0fTvCuoQxm8mvUtYYb WecCG5hZzMfPBUnyV2xur7l9C/a6/ZY+K/x58WfsT/sL/C7wZa32pa5+znpuszXWqztBb6dcalc3 uoahcTyhWCRQpHJKwUMxVMIrMVU+jGh7SSnCSlZaWer1t38n80ZfXIqLi01d6t7JJX9ex+eN9cXW o6JDPZXKLENuPr3Fb3hzT0W4jjaBUtY51aZj99RgcjPvX0X43/4J4/s8L+yx8RP2m/2ev27tD8c6 H8MrjR7TxBp0PgzUtPZ77UL0QRrDJdoivBtWaQTDJPlYMSBg1ej6B/wSnvB/wVAk/wCCaur/ABm0 +DVoLONr7xY2kO0MDf2Euruoh80E7Vbys7xkjcR/DXPiMPiaaUeXd6bdb2/JnZh8RharcnPZa79L X/NHy3danaDVv7MstPmR2k2Q3G04mOM5yfSuf1LTta8SzSQ6BA00dtcY851+9MPT2r7O+Hv7Avh3 UP2aPCv7Rvx1/aH0XwHa+Ol1I/D2x1XwzqOoyXhsJvs07XJs42FmPNKqvMjENnYAM17n4B/Yk8d/ FL/gmr8F/gr4PuLSO38afEXxV418SazJN9j07Q7GxS102W7u5uPLhjVGcsSS24KMsQtcFOKp3SXv qKdlaT1aS0vpe6tc2xWOoysua6vZvbo9n1tbofnFpuk31uiWs+qQwy+YN0asZJXJ+9hRk/pXR2Pg XUb648yHQpG/eb1n1aTYqf7sY+b8wK+v/hl+wD4A1Kz8T/ET/hdmm+HfhV4b8QLosHjy+8L3Pm63 fOhdYrWxiLSO+xfMIdkKxsruFJ2j0eD/AIJfm2+Imk+FdM+NGj32i3vwrk+I2oeJ30u8jistAE0q pKLcp58spjRH8rYpzIVyQu84rD5pipXpUlFPq2u+9v6Rz1M0w9P3XL7r/mfEWmfCubUiq6zezXQ6 NBAvlRde4HJrsNB+GUGmosVvZw2sePuxrzXq3xY8GfDb4feKl0X4XfFO28YaU1nHIur2+i3OnlJC WDQvDcKGDqADlSyEMMHIYDmHuY1GFaqjk8W/9qqOXktF+ByzzCpU1grfmUbLwtpVkQ7R+Yw/ierp migXZbxqoHZRUUl0zjAqIuAM9676UKOHjajFI5X7So7zdyV5GdtzGk3AGmhwRQvPJFXe4ctiZTkZ pdxFMQk0OSOlejTl7qAtaW+dStxj/lunr6iv6ENF/wCRkjP/AE0f/wBAav579LONTtz/ANPCf+hC v6ENG/5GOP8A66Sf+gtXs5bK/N8jyM03j8/0PFv26jj9kL4kH/qUb3/0A1+Hi8LX7hft2MF/ZA+J LE8L4Pvi3sNhr8OY5AQPmFZ5n/Ej6HZk/wDBl6/oSUpOTTd6/wB4UoZT/EK8s9bQeOnAqVTxUKuE OQy05ZQWzkVnYhkoAPVqXheQc01XjYfepwaMchqLGbHZ4zTN3zbsUvmAjBIpofHcVcUArHJzX1n8 bLn9j39onwJ8H7Gb9sHTvCa+Dfhbpmja9pc3gnV7uaPUAZJrtk8u3Ecn7yXAw4BKn5sYNfJZYHnN Nz7itacnG6te5Mo8zTvZr0PsTwp+23+z7oHxs8CfDLQrTXtL+D3gvwDrXhKx1u7tVl1VJtVjf7br JijJCs8xjbykLFUVioLN5Y5vUdc/ZH+G/wCwd46/Zx+HH7Q0mueMNY8Uadq95qknhO+gs9Yt4BII 7G23ruQxuRIzziMEyMqbwoNfMGfejcvc/rWnPfdLr8r2RPsYq1m1t+Dv282fa/7SP7Tn7Net/GP9 o74w/Dr4sw6lL8TPhzpGieELW30W+hYIVsoLy2k82FRGyJZB852MsgCsW3KOJ+H/AMZ/2d9B+CX7 NVtcePBb6t8OPivcar490N9NuWmNtLqNtOt1C4jMUiJbWwVl3iQswAU8kfLrbG5L/rSbwvyqRQ6k r3t/V7/mJUI8qXN2/BW/I+zbj43fsy+LZv2pvhdr/wC0Da6ZafFnxhpms+FfFo8NajcWk1vDqMl8 0LRLAJo5FEoj+ZApZGwxXDNT+NHxP/ZQ8f8Ahn4K+Ffgd+1dqXgdPhtoF7a2uoat4T1Bby21Pz/N +2u9osghW4cBx5JlMQblc/KPj0MCDlhSMy45NJ1pdl+Pe4vq8U/if4drdux7/wDt4/GH4S/Fy48D 3vhbxFY+KvHFnoMyfEjx/pGgyaZa69dtNmAiGSOJ3kij3K87RI0mVz90Bdf4V+P/ANm/9lr4FeOv EHg343TeNPHXxG+Hb+F18O2nha5s4NDivfKa8ee4nwsrR7DGnlBgzDJwrFk+Zt8fqv8A31QWAPas JVpe0cra/wBI09jH2ahfT89b9j7M0D43/sW/EDxJ8BPjn8XfivqukXPwn8I6J4e1rwJp/hmee5vp dMuneG6juFHk+TJ5vmSqWEgVGRVZnBGP+1X+0P8AAbX/AIGfFHwL8LfiWutat42/aOuvFkMkOkXk Im0OW0kdAxniQAx3E7R7D82VLgFMMfksMncj86flSOtKWIqOLVlr69rfkRHDQ5k7vT/O/bufdfhn 9s39nrwr8W/g/wCOG+JJmsYf2c4Ph74nntvDstxceF79LYqbp4LmHybtPNkb5UMoZVfcpBVX888a /GjQr3UPh9onxC/bZ0bxd4a034iWN1qnhfwX8O5tG0u104SDz7+aOOytEkuAgAEaQSthnw4+6/yv njAP/j1IAo7/AK0pYqpJWt+fkOOGpKV7/l/l5n1t4A/aR+Cmvfte/tI+N/HXxKi0/Qfib4J8YaN4 T16+0u8eNpb6dVszJHDFJNHH9nDfwZUADbniksPi3+xx8WvBvwV8W/Gz4k6ho8/wp0lNJ8R+ANP8 Nz3D69Db3Rmhe2nG2FBOrETGR43U7yoJ2lvkskdd1J5qf3xVRxEuqX9NP8w+rR6N9PysfbCfHX4V 2v7Z3jX9ojwD+3vpOi6P4m8ZM+uaHq3gXV7i01vQnCuYZIPsrrcMFZ7cxSrEQQzpINytXyv+0Rr3 wt8VfHTxZ4k+CXhltH8J32u3E2gaa8YTyLYyEqAo4QHqEBOwEL0Arjt4PRhSb4/7y1M6rqKzXW/U qnRVN3T6W6C/dNKGJoMseMZFN3Ie61KNhynPenCmB48f6xaUTKEwOaAHdev8qVcEEGo/NH94frSh 1PekA88tjNTafb2dxqVvbajffZbaWZUuLryy/koWAL7Ry2Bk4HJxVfcvrSh1bhjSEfTnxy/4KNeO IPiVptj+y7FoumeCPAtnZaf8PYPEPgPR76+t4rWNAJ2uLm1lmSSSVWm+R1Klh/ECT2PiX9q39lLx f8aP2iPF2ja7rHhnTfix4Kgi0S8/sAzyQ3h+zS3tu0SOvzTTRyESFlQEksRxn40DxqPvUeYn96tX iKz3/rS35M5/q1JWt/w+qf6H2x4R/bj8J+Kf2efAvgqw/a78YfB3WvBnhf8AsPWLLRfCJv01iON3 aK4tZ4Zo5IZSjAOJGQFuhwu5uN/Z9/b20v8AZO8CeN7j4V3Wqa94j8W/Ey0u73/hK7VJBq3h+KO6 8xbx9z5mmMyrJjcQzswY4Br5PvNUS3GFIY/yqq+vuTkOo+rVzzzB056vVevaxpHAwlFro/Tvc+l7 O7/ZCh/aNuviJ8Ff2iPGXwp0n7PDqfhe6j8NS3k+h3chYXGntJBcLKURTtSVd4dHKP0Z39G8b/tn fsx/E3xt8S/BHiSHXdP0D4keBdF0vWvH2neHLdL2/wBe0+4W4Ory2CSoiR3EinfGj7iFQ4UuxX4g OvsB99D/AMCH+NOTxGO4X86zjmUdkt/J/wBdehUsDzO7b/Dy/wAj7y+H37V/7C/gez+Aeg6RqnjP +zfhB4w1O/1hdS8Ow+ZrUk6LNHqC+VcsIQtxEirCd7BG+Z8oS/ivwY+NHwvn/Z//AGgPhz8X/FWo aXr3xIstKudB1G20trpZriz1Fr2S2fawMfnERIGJ2KNxY8BT89p4giP30xU0OrW0pxuH51r9cjU0 0/pW/IX1T2d99f0d/wAz7CP7Tf7G3jT9o74dftofFWfxt/wkHhi10NNZ8B6XosP2V9QsBGi3kN4b kbbZfLWYW/lhmeMIzBHLDif2jP2lfgxrPwd+MHgP4aa9q+oap8SPjlH4pW/vtFFosml+RNOVYea5 V0u7hkCk/Mqh8KSUX57a5t0Us0orL1LVrW4HlIBx3yK58RUapvZXv+Ks/wADSjRjzq7elvwd1+J9 LaT+0B+yH8RvhB8IYvj/AB+Kv7Y+ENrdWN94T0fRYWs/Fdqbxrq3j+1NOptBhjHO3luzKzFMHFdp rP7Sf7PWv/to+KP2uPh5+2/46+H+oX2tJeQ+T8N2l+1WTBC1ifLvHEu3y1UrPGInIUn7uK+JjPGf +Wq/nSiaLH+tX864VjqqivdXR9eistn2Op4Om5PV6300as3d7ruen/tC/Fr4X/FP9ovxF8Rvhz8P ZvDPg/WNfa5stCtvLWW3tmYbtq5Mcbt8z+WCY0Ztq5VRXsnw7+Pn7JP7LGjfETWfgt8S/iJ4yvvH fge/8OaT4Z1jwzb6ba2CXQA86/mW6kF08S52iKMKzFs7Q2V+TPtEQ481fzoe4jKbd4+YUljq0ZOW l35ben/BCWFpSio62/PbfQ+8v2o9H/Y6h8VfBW4/aI+MWuafffD34JeEbTXvAui+EWu5NYxG140U V39oSOJpBclW8xVCghgzZIXz3xV+2n4A+PHwv/aQm+I/iO/8M+JPil4m0nWNF0+HTWvobu3sZJjB YNKpTyygMAMrAAhNwUn5a+Y/Gfj3xb8RNffxT458UXWrajJbwwPeX1w0shjhiWKJNxJ4WNFUDsFA rK81f+ei/nTrY6pOo3CNk799dLa67pPpYzp4OMYLmd2rfnft3PtvQP26/gJ8Pvj3+z38e9P1zXtW Twb8FrTwV400u10nybzS5IbCW2863lkfy7hjJcSSjAC7UwTl8J5n+2L8bNN+Ivga00WD9vLxt8U5 l1KOW00S98JPo+l6fCEkDSPG05Vrj5lUeXGQA0mXOQD84mdG4Z1/CjzIuvmr/wB9CuerjcRUg4NK z169kn18ut7GkMHSjJST29P8vPofYH7Wv7fPws+Lf7I/hf4Y/DPR9Wi8deIdA0LT/jBreoRjbfpo 0LLbIDk+Z5k8rTlxgjykDZ6C/wCI/wBoT9iH4ufGrwH+2j8SfiJ4q03XPCul6Kdd+F9n4RWc6lf6 aiBfs940wgjtJWjTKuBIE3YUMw2/GHmxf89V/wC+hQJYQciRf++qmWOxE5800nto1pps/wAXfo7s I4KjCNo3W/XvbTbyVu1j66134hat40/4J6fG/wDaD1S2js7z4uftBWNveQQZKIyw3Oq7ATyUUz4G ecbSff0zw1+3b+wPpf7fFp+3Rqsnjy6vNQ0e3srTw5/wj9ukPhV00pLB5mmFyTe8JhUWNMCZ3JLI qN8Q+Nvjr8YfiP4T0XwL8QPizr2t6N4cgWHQtL1TVpJrexjVNiiONm2rhAFBxkKAAccVyvnL/wA9 F/76rT+0KkZRcFe1nquqbd9POTI+oxknzO177dmkrfgj6+/Y1+Nn7Lv7L8N94q1/9prxZ4i8P30e pWniz4N3PgH/AEbxZF++itZHZ7qS2i3IYJCz/vI2V0UspyfkVnV3Z0i8tSx2puLbRnpk8n6nmmGa MdJV/OgTxY5da5KtWpVpxhayV7b9bd2/uWh1U6Mac5TT1du3T0S/zH8DtTS+OlNaZO0i/nQWj/hc Z9M1lGHkbcyAnJzRSgrjDOv/AH1TooXmOEGa3jTl2FzR7iQyyQTJPEcMjBlPoQeK+1/i/wDF39k3 9p/9oK3/AGyNF/bK1n4R+Jdet7FfGnhmbwzqc09tNBbxW8v2O709WWSCRYVwHKN/EwXIRfjSDQ53 G6aRVH1rQtdEs7faxO//AGjXq4OliIxty6Np691s9Gu7OLESoyad9VdadnutU10Pr7xv+1/8DfjT 8Xf2pPiKnjWTwzefErwzZ6X4HvtW0e5kS5treS1WWJxbJK0bzQ2qbdwCgt85XBFc34y/aM+DWtft Q/sueM7PXriTwv8ACvwX4LsPFF5HptwvkXtjdG4vG8tkDyBWbkoGDYO3ccA/OOyGP7oX8qUvEV3e YPz4r0pRqNe8+t/x5vzOCPs4v3drW/Dl/I+mx8Y/gVe+E/2tfhlrf7QulwzfFbxFo+s+F/EU3h/V PsmprDqVzqFxFtS1aaGQecsf7yNVZxwxX5qLH41fsV/GDQPgX8Qvjd8UNS0Wb4S6Da6L4m+Hln4X nupNcjs7szQyW067YFWcMfO3ujrhtoYlSfmKWO3mGJFU1Su9C0+45jPlt7VwYiOI+yk/J3/m5l16 M0h7Lq2vu7cvbqj6s+OH7UXwIv8Aw9+1pbeFvi2uvXnxe8TeH7rwfJb6LewebZwahJdzRkzRL5Zi jMcZ37d7D5Aw5rldB+Jn7K/xs/Y7+FvwY+NvxZ1LwXffCbWtdkvrHTvDk17P4jsdQuUuybWRB5UN yrJ5IE5VMFXLYBWvm6bw9MhPkyK341SlieHiYYxXiYjEYyNRupTWqaas7ay5u99/PbQ6qdGhKKUZ PRp30vpHl7dj7g+Nnx9+DXjH9uTxR+1h+zL+3pZ/DttS03RE0uPUvBuryRyWq2SWt3ZXKJbSiUx/ ZIX8p43gl85P3gaNsfNv7bnjj4GfEf8Aak8W+Mv2avDsWl+Dby8ibS7e2002UTuII1nmjtznyI5J hJIsZwVVwCF+6PLvMhH/AC0WgSQn/lotcWKxVbFRcZRSvLmdr767XbtvrbfTsbUMNToyTUm7K3Tb TeyV/mfUvx3/AG6te+GX7Vfhv4qfsZ/FmRrXwT8MdI8I6Rrn9lusd3bQ2KpNG9vdxAlPOLsA6D50 Vh0BrmdU/aH8F+Iv+Cd+pfCHxP42utQ+IWu/H5vFWsx3FvO81xp50vymnknZfLd2uWkJBcsSSxGO a+fg8RBy4/OkARuF5/3aU8di5Tm3tK+mtlzWvZeisH1ahGMV2trpd22ufoR4l/b7+A/w8/b4+OH7 XPwt+L1rqbeKfg61h8O5v+Efvf3WseVYQRW8sU8CgFPshkJb90ytjcTuUcb4f/a7/ZQ8L/t0/D3/ AIKAaFeahZyeILjUJfit4Ejs55JtC1C6tZrWa8tZ3Gy4t5Gna4EYcum0rgBlSP4vj065l5SHHu1X IvDNy3+tmRfx6V2RxmZVpLlh9rnWj0le99fu9Dn+q4OmtZdOXfdWtb9fU+sNA8U/sS/CP9jH42/s 6+D/ANqK61/xR44j0u8sdZfwZf21hfQ6fdvcQWEQZPMjuGOS8kqpEDOiqzCN2PRav+1p+y7J+0V4 F8R3nxHnuvBeofs7p8Odek0/Q7kX3hUvpz2zymOWMLMyySNkwNINm4jJ2q3xrH4asUI8653VoWui 6ZDyEjx6k12UaeYPlShGKVrb9G33e93cxqfVeVtybvft1SXbyR7f4l8NfsC+E/8Agnz4z/ZX+HHx Xk8QeItY8daZr+vXMPhO+srTxFbQRyKljaFlDR+U5WVnuBECzMF3AKT9Dv8AGX9go/t0/ED9s6T4 8XFzrXj7wve2Pha6XwPeRL4WuZdLW1We9bb5kzKF8lFt1lBV2ZiuFx8LQx2cSbYwv14pzTxrxuFe rTVSMYqpZ8trL3rJq9nq/P8AJnHP3ruLet77X1t5eSPqz9mPxh+z58EfhxqXg/4s/tVWvj74b6to d3Nq/wAH7jwjf/aJNVaN1hNpLLCYbORXKyC7jmRscMmQpXrfh9+21+zvo37L3w5/Yd8c31xefD7V PC9/bfEK70+xmju/D+pTam93a3cJZB54hfDPGgZXVujlfLb4ja8AGAwqMzKTuL1rRqU8LFRpQSsr dXpo7a9NNjOVF1rub3d/n39T6c8HeLv2Yde/ZZ1n9lDx3+0D/YbaH8WJfEej+KIfCd7dW2vae1ml oQkIUSxT/u/MVZQiYcJu+8y9x8avjd+z74++K3gL4tfs1ftm3Hw3uvBfwx0vQ/D8eueHdTe5sfsh 2fZLqe2glVyUmkJaNZYpPLZW+VwT8UGTLZyKXfHnO6reMqctuXt36bdQ+qx5r3f4dd+h7P8At1/E j4KfFD43Q+I/gjFbzwjw5Yw+Jtc0/RTptrretLGftd/BaEA28cjFfkKr8ys2CW3HxoHHUU3zI/71 KZI+z1zTnKpNyfU6IxUIqKH7h/dphYFsbaGkjHR6RZY2OBIpqSx+QBjbSAnOKF2nqad5iDq1VFMT 2JIzkcCnEZqOMqo4YfnT96/3hXdTvykkulFhqtuAOPtCf+hCv6E9F/5GOM/9NZP/AEFq/nu0t1Op 2+D/AMt0/mK/oR0UY8Rxf9dJP/QWr2crT9/5HkZpvD5/oVRZ3e/csByrZU7hwQeO9T79bHSSb/v6 P8aKK9c8q7Wwebrn/PSX/v4P8aPM1z/nrN/3+H+NFFFkPmkHma5/z2m/7/f/AF6BJrg6Szf9/h/j RRQK7Aya4Rgyzf8Af4f40gfW15Ek3/f4f40UUWQ7sXzdd/56zf8Af4f40ebrv/PWb/v8P8aKKLBd h5muf89pv+/3/wBejztd/wCes3/f0f40UUCuw87Xv+e03/f4f40GTXD1lm/7/D/GiigLsN+tj/lp N/3+H+NHm67/AM9Zv+/w/wAaKKLId2Bk1w9ZZv8Av8P8aPM1z/ntN/3+/wDr0UUCuw83Xf8AntN/ 3+H+NHma5/z1m/7/AA/xooosh3YeZrgGBLN/3+H+NHna9/z3m/7/AA/xooosg5pB5uu/89Zv+/w/ xo87Xf8AntN/3+H+NFFKyC7Dz9e/57Tf9/h/jR5uu/8APWb/AL/D/GiimF2Hma5/z2m/7/f/AF6P N13/AJ6zf9/h/jRRQF2Hm67/AM9Zv+/w/wAaPM1z/nrN/wB/h/jRRSshXYebro/5bTf9/h/jR5uu dfNm/wC/o/xooosguHma5/z2m/7/AH/16BJrg6Szf9/h/jRRTsguw364ess3/f7/AOvQJNcH/LWb /v8AD/GiiiyC4ebrv/PWb/v8P8aPN1zr5s3/AH9H+NFFFguIX1snJkm/7+j/ABpTJrhOTLN/3+H+ NFFLlj2Hdh5muf8APSb/AL+j/GjzNc/56Tf9/R/jRRS5Y9g5pCB9cH/LWb/v9/8AXpfM1v8A56S/ 9/B/jRRRyx7BdgZNcbrJN/39H+NAfWxwJJv+/o/xoop8qDmkHma5/wA9Jv8Av6P8aPM1z/npN/39 H+NFFHLHsHNIPM1z/npN/wB/R/jR5mt/89Jf+/g/xooo5UHNIPM1z/npN/39H+NHma5/z0m/7+j/ ABooo5Y9g5pB5muf89Jv+/o/xo8zXP8AnpN/39H+NFFHLHsF2Hma5/z0m/7+j/GjzNc/56Tf9/R/ jRRRyx7BzSDzNc/56Tf9/R/jR5muf89Jv+/o/wAaKKOWPYLsPM1z/npN/wB/R/jR5muf89Jv+/o/ xoopcsewc0g8zW/+ek3/AH9H+NHma5/z1m/7/D/GiinyoOZh5muf89Zv+/o/xpA+tjgSTf8Af0f4 0UUcsewczEY6y4wzSH/toP8AGgf2wOA0n/fwf40UU7Bdil9bYYMk3/f0f40m3V8bf3mP+ug/xooo sK7FVtaT7kkw/wC2o/xoL623Jkm/7/D/ABooosh3YmNXzuzJk/8ATQf40obWl4V5f+/g/wAaKKVk F2L5mt/89Jv+/o/xo8zW/wDnpN/39H+NFFLlj2DmkHma5/z0m/7+j/GjzNb/AL8v/fwf40UUcsew c0hrHWXGHeU/9tR/jQDrIOQ8v/f0f40UU+WPYLsR01aRtz+YT6+YP8aCmrHr5n/fwf40UU7CuKBr AGA0v/f0f40f8TkdHl/7+j/GiilZBdihtaXo83/f0f40pfWyNpkm/wC/o/xooosh8zED62BgSTf9 /R/jS+brv/PWb/v8P8aKKLIOaQF9bYYaSb/v6P8AGm/8Tj+9L/39H+NFFHKg5pAx1lvvPL/39H+N IE1YHI8z/v4P8aKKLIOaQv8AxOP70v8A39H+NGdaxt3y/wDf0f40UUWQczD/AInH96X/AL+j/Gj/ AInH96X/AL+j/GiimF2BGsEYJk54P7wc/rU2gWl0mswSPCfvMSdw/ut70UUCP//ZUEsDBAoAAAAA AAAAIQBjajB8BH4CAAR+AgAVAAAAZHJzL21lZGlhL2ltYWdlNC5qcGVn/9j/4AAQSkZJRgABAQEA 3ADcAAD/2wBDAAIBAQEBAQIBAQECAgICAgQDAgICAgUEBAMEBgUGBgYFBgYGBwkIBgcJBwYGCAsI CQoKCgoKBggLDAsKDAkKCgr/2wBDAQICAgICAgUDAwUKBwYHCgoKCgoKCgoKCgoKCgoKCgoKCgoK CgoKCgoKCgoKCgoKCgoKCgoKCgoKCgoKCgoKCgr/wAARCAJvAwoDASIAAhEBAxEB/8QAHwAAAQUB AQEBAQEAAAAAAAAAAAECAwQFBgcICQoL/8QAtRAAAgEDAwIEAwUFBAQAAAF9AQIDAAQRBRIhMUEG E1FhByJxFDKBkaEII0KxwRVS0fAkM2JyggkKFhcYGRolJicoKSo0NTY3ODk6Q0RFRkdISUpTVFVW V1hZWmNkZWZnaGlqc3R1dnd4eXqDhIWGh4iJipKTlJWWl5iZmqKjpKWmp6ipqrKztLW2t7i5usLD xMXGx8jJytLT1NXW19jZ2uHi4+Tl5ufo6erx8vP09fb3+Pn6/8QAHwEAAwEBAQEBAQEBAQAAAAAA AAECAwQFBgcICQoL/8QAtREAAgECBAQDBAcFBAQAAQJ3AAECAxEEBSExBhJBUQdhcRMiMoEIFEKR obHBCSMzUvAVYnLRChYkNOEl8RcYGRomJygpKjU2Nzg5OkNERUZHSElKU1RVVldYWVpjZGVmZ2hp anN0dXZ3eHl6goOEhYaHiImKkpOUlZaXmJmaoqOkpaanqKmqsrO0tba3uLm6wsPExcbHyMnK0tPU 1dbX2Nna4uPk5ebn6Onq8vP09fb3+Pn6/9oADAMBAAIRAxEAPwD9iPFnivw74H8N6h4y8Z+I7XS9 J0u1kudR1LULpYYLaFAS0juxCqoAySTivIv+HkP7A56ftp/DH/wurL/47UH/AAU8YJ/wTt+Njnt8 N9X/APSZ6/lZTUCS22U9f71ehg8HHFU3Juwmf1WN/wAFJv2AU+/+2v8AC/8A8Luy/wDjlC/8FJP2 A34T9tf4Xn6ePLL/AOOV/KsZBI2fM/WrMEYXkOePeuz+yqd9ZMcdT+qVf+Ci37CTjcn7ZXw1P08c Wf8A8cp3/DxH9hUct+2R8Nfw8bWf/wAcr+W7T7xgNrOf++quNdEfxGvssDwPluLwqrOtJfd/kbRp qSP6iIf+ChP7DlycW37YPw3f/d8bWZ/9qVaj/bv/AGMXXI/av8AH/d8YWn/xyv5i/CFyTcL89eia VMA0amTr2rjqcH4GN+WrJ/cZyjyn9G6/tv8A7HjLuH7UvgX/AMKy1/8AjlI37cP7HaruP7U3gX/w rLX/AOOV/P8AWcTtCuM/d9aZqCyLbYy3X+9Xl/6vYXmtzv8AAcY8yP6AH/bs/YzjGZP2rPAK/wC9 4vtf/jlQP+33+xShw37W/wAOx/veM7T/AOOV/O7rEz4bDk1y+pTMzHD16lDg/B1d6kvwJlGUdj+k pf2+/wBilzgftb/Ds/Txnaf/ABypV/bv/YwcZT9q/wAAn/ucLT/45X81+nzNv3GU9K37GRtn+tP5 1Vbg3B09qkvwODFYmph43SP6M1/bq/Y1b7v7VfgE/Txda/8AxyrEH7bH7Ity222/ae8DSf7viy1P 8pK/nStZ33481vzrt/AjFrlcsT9TXl4rhvD4em2pv8D5fHcUYrCq6gn95+/yftffstynMf7R/gtv 93xNb/8AxdSD9rT9mQ8j9ojwd/4U1v8A/F1+JOjqPLUgVtRRqq9OtfNVMPGErXPWwOb1sVTUnFH7 OH9rT9mQf83D+D//AApbf/4uj/hrX9mP/o4jwf8A+FLb/wDxdfjI8QbnFNEK56Vn7KJ2fXqt/hR+ zv8Aw1n+zL/0cP4P/wDClt//AIuj/hrP9mX/AKOG8H/+FJb/APxdfjPHEMcipBFz92o9nHubRxVS XQ/ZQ/tZ/syDr+0P4PH18S2//wAXTT+11+y+v3v2jPBo/wC5mtv/AIuvxpngXnNZ93bqByP1rSFG Mupy4nMK9FaRR+z17+2j+yXp0LXF7+0x4HhRfvPJ4qtlA/EvVKx/b0/Yu1Jtlh+1j8PZ2BwVh8Y2 rY/KSvww+LiK3hqdS2OK8j+C9qTdzOpP+uPevpcDw/hcTgJ15Taa6aHw+M48x2FxE6XsY6W6vqf0 aS/tufshQLvuP2n/AAPGvq3iu2H85Kpyft+fsTxnB/a4+HY9d3jK0H/tSvwV8XQMumNyx4x1ryfW oWWdjubr6V14HhfB4pXdRr7jowPG2KxVTllTivS5/R8P+CgP7Eh/5u8+HP8A4Wtp/wDHKP8Ah4D+ xIOv7Xnw5/8AC1tP/jlfzVF8SEb2pk8rBcbzXrf6jYJ/8vZfcv8AI+ywuYVMRb3Uf0qv/wAFC/2G 4/8AWfti/DVf+52s/wD45UZ/4KLfsJL979sn4a/+FvZ//HK/mS1uRvMIZj3xWPcMeRuNd1Hw7y+p G7rS/D/I+koYWNVK7P6gj/wUe/YLX737aHwyH/c82X/xym/8PJP2BM4/4bV+GH/hd2X/AMdr+W27 kwuFdsVmySYbAY12U/DHLan/AC/n90f8juWU039pn9Un/DyT9gX/AKPV+GH/AIXdl/8AHaT/AIeT /sBd/wBtj4X/APheWX/xyv5WvM+XBkb86qGT58B2/Wto+FuWv/mIn90f8iZZXCP2mf1Yr/wUl/YE b7v7a3wvP08eWX/x2g/8FI/2BV+9+2r8MR/3PVl/8cr+Vqykbghm/OrEzkpnzG61jPwxy2Cv7ef3 R/yOWpgow6n9To/4KR/sCkZH7avww/8AC6sv/jlOP/BR/wDYJAyf20fhl/4XVl/8cr+VlGHnbS7V andXt9u5v1rz/wDiH2X3t7aX3L/Ix+rq+5/UtN/wUv8A+CfVvxP+278LV/3vHlkP/alQ/wDDz3/g neOv7c3wp/8AC/sf/jtfyieI2YNgM1cy8/zH94a8PMeE8LgpqMajfrYmVHl6n9cP/Dz3/gnd/wBH z/Cn/wAL+x/+O0f8PPf+Cd3/AEfP8Kf/AAv7H/47X8jZkYf8tGo8z1c15LyGj/MyPZo/rk/4ee/8 E7v+j5/hT/4X9j/8dpyf8FO/+CeEjbY/25fhUx9F8fWP/wAdr+RnzB/fqXT5/Ju0dHI+ap/sSjzW 53+AezR/Xzaft9fsT30K3Fp+1v8AD2RGGVaPxlaMD78SVXv/APgof+wtpfOo/tkfDW3H/TbxtZr/ ADkr+aT4c+LEHha3QXAyI8VznxN1IanAyLJu5zxXD/Z0VWcG3Y6/qceW6bP6erb/AIKN/sG3pxZ/ tnfDOb/rn44sz/7Uqab/AIKFfsN2677j9sT4boP9rxtZj/2pX8vPw705yRKwb5VrY8YysLFh5hzt 45rx8VONHEezhqephcjp1qfNKTR/S/P/AMFMv+Ce9qdlx+2/8LI29G8fWI/9q1F/w8+/4J3f9H0f Cn/w4Fj/APHa/kv8VXcr6k0byNxWWJf+mh/WvYp5bGdNSbep4eIoxpVnGL0R/XJ/w8+/4J3f9H0f Cn/w4Fj/APHaP+Hn3/BO0df26fhT/wCHAsf/AI7X8jfm/wDTQ/rRv/2zV/2ZT/mZjyn9cn/Dz/8A 4J2f9H0/Cj/w4Fj/APHaP+Hn/wDwTt/6Pp+FH/hwLH/47X8je/8A2qbu5xval/ZtP+Zhyn9c3/Dz 7/gnb/0fT8Kf/C/sf/jtL/w89/4J3Hp+3P8ACn/w4Fj/APHa/kYaRwfvtUltIcgh261UcspuVuZh yn9cy/8ABTX/AIJ6P939uL4Vn/ufrH/47U0X/BST9gS4OLf9tX4YP7L46sv/AI5X8ldgZLmVYo2Z jXf+GNKMECyOGNbVMno06fNzs68PhfbStc/qc/4eIfsLgZP7Y3w2/wDC2s//AI5Uc3/BRv8AYMth uuf2zvhnGP8Aa8c2Q/8AalfzCyTuFEYkaq2o6LNqEG75toHWvGqU4wla56DymnbSTP6epP8Agpv/ AME84jtk/bj+Fan0bx9Y/wDx2mD/AIKef8E8D0/bm+FP/hwLH/47X8pvizw9JbPn5uK5V3aFzGzs Me9aww0JK9zy6mHdOVmf1vL/AMFOP+CebjK/tx/Cs/Tx9Y//AB2nr/wUx/4J8OcL+2/8LT/3Ptj/ APHa/kfW6Yyf6wn3rY0R2eT/AFhrT6nDuRGmm7H9ZQ/4KV/8E/T0/ba+F5+njyy/+OU2T/gph/wT 5iG6T9t74Wr/AL3j2yH/ALUr+WDS7OJ4OtZniO0VQXLetP6nT7s6Hg/dvc/quP8AwU8/4J4A4P7c 3wp/8OBY/wDx2m/8PPv+Cd3/AEfR8Kf/AA4Fj/8AHa/khunO9lEh+9UPmHs5/Wm8DDucnKf1yf8A Dz7/AIJ3f9H0fCn/AMOBY/8Ax2j/AIeff8E7v+j6PhT/AOHAsf8A47X8jbSkcF2/WhZsjiRjU/U4 9xNWP65P+Hn3/BO7/o+j4U/+HAsf/jtB/wCCn/8AwTtBx/w3T8Kf/DgWP/x2v5G/O7b2/WmtKd4/ eGq+ox7sSR/XMf8Agp//AME7R1/bp+FP/hwLH/47QP8Agp//AME7T0/bp+FP/hwLH/47X8jLS56O aQO4Od7fnTWBp92PlP664v8Agpp/wT2mH7r9uH4Vt/u+PrH/AOO1N/w8j/YF27v+G1vhfj1/4Tyy /wDjtfyP2Dy43B2z2+ar8uoXsabfPb/vqq/s+PSRpCFN/Ez+syX/AIKZf8E94Ttl/bg+Fin38fWP /wAdpV/4KYf8E+HOE/bf+FpP/Y/WX/xyv5JJbud2JeZvzqe0nIIbzD+dNZdDuyeSPNuf1tp/wUc/ YMk/1f7Z/wAM2/3fHVkf/alI3/BR79gpDh/20Phkv+946sv/AI5X8ntpr90nyLct+ddd4A0S48Va kqTyNt+tbUctwymnWk+Xra1zT2MJLRn9SP8Aw8n/AGAf+j2Phf8A+F5Zf/HKUf8ABSb9gMnA/bW+ F/8A4Xll/wDHa/m3uPgrb32nYFv8xX5WXtXlHjbwvq3gnVWtLzf5Zb93I3Qivtsq4M4bzfSjipX7 NR/yNoYajL4m0f1Rw/8ABRn9g64bbD+2Z8NH9k8cWZ/9qVetP29P2LL0f6N+1p8PZP8Arn4ytG/9 qV/KPoWttBeL++OGb1r2XwD4gaN4wZeuO9bZl4d4TAxvGrJ+qR8/xJisRk+FVbDpS9f+Af0tt+3D +x5GNz/tR+BQPVvFtr/8cqrL+31+xXE21/2tfh2vP8XjS0H/ALUr+eq/1VprDAkz8vrXHavI0tz9 5vzrxcPwjhqt+acl9x+cx8QMz57ewj/5N/mf0o2f7bn7IeoJ5lh+1B4FnX+9D4stWH/odSn9s/8A ZQUfN+0n4J/8Kq2/+Lr+fn4RSFtK2lz+ddjKgZMc/nXj4rI6FDEOmpv8CafiFmE4tujH8f8AM/dV f20P2T3+5+0n4Jb/AHfFVt/8XU3/AA2H+ytt3D9pHwXj28T2/wD8XX4U6Fb5kI/2uOa0NUu4rKzk eRtu1SetcM8thGpyps9bB8ZY7FUVN0opv1P20vP28f2MLCU295+1h8P4ZF+8k3jC0Uj/AMiVD/w3 /wDsTDr+118Of/C0tP8A45X85vjS8k1LWrm9BO0yELXNM1w8m0Fq2x2W4LC1FTU23ZX23P1PCYGV bCwqVNG0rpdz+lY/8FAP2JR1/a8+HP8A4Wlp/wDHKT/h4D+xJ/0d58Of/C1tP/jlfzWrbS56tU8d pNjALV5/1ej0bN/7Po/zM/qJ+F3xe+GPxr8OyeLvhH8R9H8TaXFePayajoOqx3cKToFLRF42IDgO pK9QGHrXqWkox0q1Jkb/AI90/wDQRX5x/wDBu9E8P7Bepq45PxI1A/8AknYV+j2j/wDIJtf+vdP/ AEEVxyXLJpHm1YqnUcV0Plb/AIKjPs/4Jy/G8/8AVM9YP/ks9fyiRXpLFVP1r+rj/gqbn/h3D8cM f9Ex1n/0lev5OEkYs27uxr2Mrdqb9TM17e/KOATmtrT5/NTLGuRRyrgqe9dJpB/dqRXrOV9iomxa 5aZVX1rufCvg9dU2tIpO7/ZrhbOWOG5R3I+8DXrnw/1jThBGwbHTvXpQzTEYXCOMDqw8VOpZm34f +F1tbMJQnXr8tdJbeEYknj7Yap7PX7JYV/erx71KniC2EiqsgJ3V4X9sYyM27nsfVacoanQpopht 1wf4eKoaxAyWjZXpW5aXa3FquW/hH8qz9fjzaMF/zxXsYStUqcrl1PFrRjCVkec60xG8gVyd/IS7 A11XiEkbj7Vx+oSN5rA19zgY80TWNNSJ9Pf58Y7V0Ni2VrmdNkAPJroLCQEAZ5q8THoeNmtL93oa Vs53jFd38PXDTqAa8+iYo4INdz8Opj9oUF6+ezSH7htH5fndPljc9Z0ThFyK3IRuQNisHRGHlrz2 retc7BivznE/GfT5HrhkPdAT8tIEIPNSlcnNATnIrl5j3/ZCRpmpsD0pFU4z3qUVmzqhCyPrb/gl z8BPgF8XvCfxV8U/HL4Ww+KB4Zj0RtLtpdTuLXy/Pe9WTDQuPveWnUH7nFfQv/DNH7AU3En7GFn/ AOFpqP8A8VXk/wDwSFUr8Jvjr7w+G/8A0df17rECdoINYzqSjLRnRGjTlH3opnL6l+xv/wAE5PEM DWWq/sSWM0cnDK3jbUufycVR0T/gn5/wTA8O7v7G/YT0+33Nn5fG+qH+cleh26kCrMMeBgGqWOxk IuMakkn0u7HPPJ8pqS5pUIN93GP+Rws37DP/AATb1KLyrn9iSxZfT/hNNT5/KSs+T/gm/wD8Etbp sTfsI6e2ev8AxXGq/wDx2vU4YiRwasIhz0NEMxx9P4Ksl6NlRynK4O8aEF/26v8AI8e/4dh/8Eop Gy37BGm5/wCx41b/AOPUf8Ou/wDgk8x+f9gfTf8AwuNW/wDj1ezrDxkH9KlSJtv/ANatv7Yzb/n/ AD/8Cl/mdUcNh6fwxS+R4fN/wSr/AOCSt2f3/wCwJprY9fHGr/8Ax6o2/wCCS/8AwSJk+9/wT90v /wALjV//AI/XvCR56GneWVHyiq/tvOFtiJ/+By/zNVJx2bPAW/4JE/8ABIB+D/wT60v1/wCR41f/ AOP00f8ABH3/AII7yH5v+Ce+l/8Ahdax/wDH69+OFPzDB61JDPby8x3CN9GBqv8AWDPF/wAxVT/w OX+ZXtq38z+8+ff+HO//AAR2PH/DvnS//C61j/5IpP8Ahzn/AMEcB1/4J7aXn/sedZ/+SK+iQMnO OabKsYXecH5uDmn/AKwZ7/0FVP8AwOX+Y3VrfzP72fPcP/BHf/gjuB+7/wCCfOlgf9jzrH/yRUh/ 4I7/APBHhlw3/BPvS/8AwuNY/wDkivZbrxIZL+TT9L86Z42xJ9nVc5zjaC5C5Hf8qt6LrNzPcfZb 6KRGOdvnBQ2R2+UkfiDS/wBYM62eJqf+By/zJcqj3b+88OX/AII6f8EdVOR/wT50v6/8JxrH/wAk U4/8Eev+CPbDaf8Agn5pePbxxrH/AMkV9DogYZIpDDnoPyo/trNv+gif/gUv8yOaXc+brn/gjN/w RpuTtuf+CeWlN/3PWs//ACRVU/8ABFD/AIIsd/8AgnPpP/hea1/8kV9MGNgMmmspIrKeZZhU+OrJ +sm/1FqfM/8Aw5R/4Ir/APSObSf/AAvNa/8Akmg/8EU/+CK2dv8Aw7l0n/wvNa/+SK+k3UmkIY84 rP65iv5397A+bW/4Ip/8EV1H/KOXSf8AwvNa/wDkmkH/AARX/wCCLCnI/wCCcmk/+F5rX/yRX0jU eCOopfXMV/O/vYH47f8ABwv+xd+yF+xT4b+BurfsifAu38Dx+MF8Sf27b2+t3t4Lj7K2nLDk3Mr4 2+dL90LnfznAx+bXhzTL3xZqRttuRxX65f8AB1VGJPAX7NAz/D4x/wDRuk1+YP7Pumw3PiFo5Y8/ LmvpKMpSyl1N5JP13Z62E1pxub2ifDn+ydP+SH7y/wB2vNfiZqf9mXMlk5+7xzX1RqPh2KOxwsfa vkX9qOKTSfE/lxjHmfrXxuX/AO1ZjyzPcqYp4fDtn0x/wb9fsofs4fts/wDBRub4RftQfDG38XeF 08A6tqX9k3F/cWym5haDy3328kb8Bm43Y55Br9dp/wDgkR/wRZtYt/8Aw7S0hsDP/JRNa/8Aj9fm D/wafl5P+CrFwGb73wr1zP529ftlfoDHt3cYxXbn2KxOFrRVGbSsfM04wrVJOSPn+T/gk3/wRXiW E/8ADsvSf3qs3/JRda4whb/nt7VoeCP+CP8A/wAEV/GbMh/4JraTbYhMn/JQtafvj/nuK9WuUHkW hLf8sc5/7ZGtv4IyB7uVdw/48/8A2Zv8K8jA5njquKUJVHYrFUaVPD80VqeWN/wRI/4IqoM/8O6N KP8A3Putf/JNY3iT/gjv/wAEV9AuI7f/AIdr6TNuj35/4WFrS45x/wA9zX1c45yGrjviOv8ApUMn 963I/wDHjXqYjE4iMG4yf3nl05c0kj5tP/BJz/git/0jK0g/91F1r/49TX/4JSf8EVohlf8AgmVp P/hxta/+PV7Rz3qG5OQcV5f9pY3pNnZGnC+p4wP+CZP/AARl0qTz7T/gmTpO4d/+Fj6z/wDHTUsn 7Cv/AASK0uPEP/BNTS9o7f8ACxtX/q9elagTurD1gN5PXtXPUzjM7W9qzuoU483X72cr4a/YR/4J G+J9bttIb/gmvpcP2iYJ5n/CxtXbbnvjeK75P+CXH/BJeCHy0/YC0sL/AHf+E41b/wCPVS+F/Hi/ T3Y/8vyj6jpXuJ3YOfrXdg8RXrU+abucmKq1qdS0ZP72eG33/BJv/gkBqZzf/wDBPPSn/wC561gf ynrOm/4I3f8ABFyd98n/AATh0kn/ALH/AFr/AOSK+gT1xTuX613Rq1FszglWqS3bPnpf+CNX/BFp Dkf8E4NJ/wDDga1/8kVYg/4I8f8ABGW2O6D/AIJz6Uuf+p+1n/5Ir39Yu+aHhLDin7at3ZHtJ9z5 /wD+HVP/AAR6thsi/wCCdel8f9T9rH/x+q9z/wAEpf8AgjneDFz/AME5NKb/ALqBrP8A8er3SdG8 xhVWaJuorklisVF6SOiNWTW7PCx/wSA/4ItTnL/8E2NJ5/6qFrX/AMfqZP8AgjT/AMEV5Ov/AATd 0kf91B1v/wCSK9yRSTwavWwI2g1y1Mfjl9tmsIxlueFQf8EWf+CK0wz/AMO49JH/AHP2tf8AyTV2 2/4Ihf8ABFe4/wCcdWk/+F3rR/8Abmve7Lgbs1t6e2JF5rhr5rmFP4Zs6KdGjLofPNr/AMEJP+CK 9zhv+Hemlrn/AKnjWv8A5KrStf8Ag3+/4IsXQ3D9gDSl/wC501s/+3dfTGlnhea67Q1Hlrz+FeNW 4gziLsqr+5f5HZ9TwvJe34s/E3/g48/4JPf8E7P2Kv8Agnppfxq/ZW/ZhsfBvia4+JmnaVNqlvr2 o3TPaSWl7I8e25uJEALRRnIXPy8HBOfwvj5HIr+l3/g7oXy/+CU2i4/6LJpP/pDqNfzQFiw5Ffo+ QYitiMrp1KrvJ7s8mpyqbUdjY0lB5YDVfuYEZMCsO1umjfOfxq6mp5wrPXvJokhvY2jfhaZHMVbb mr8cX2o5XmmX2ktGu9VrSMZS2FzIS2m3OCexr074ReIINKvoZHK/eAPvXlduCjbDWzpGpy2TqUkN KrT56bR14VpSuz7d8I3Wk6rp0csLqwZc44rF+KHwp0nxnpskU1su7na23pXivws+NdxoMsdrc3BK dPvdK9+8J+PNL8TWamKdWLJ03V41Gri8uxCnTbVtmelUpwqRPlHxx8LPEXgPVG/dtJa7siQA/LXU +AtXMlrGd2GWvdPiF4SstfsZA1srEr+deC/2TN4U16TT2G1dxK1+1cOZ488y10qzvOP5Hg5pgY4r AzpPpqj0u11oS2G1n/hrLvbrfJ8pP51Rsr7dBtDdqjv9UgsIhJKGZpGCxxouWdj0AFaxoRoybZ+Q xyOf1l0oxu3sewfB+5VtP2hsEV3wkDrgV84/CL4qeJ7f/hINW1HTlFjpNuqLb8AiZnAXJ+ma9h+G PxAi8d+HI9Y8kRybts0atnaf/wBVfAY6ph6+Mq+ykpcrV7eaueXnHB+b5DhfrdVJ02907tX2udrp Uq2+6VzgVx/xQ8bYjbS7Ob5nGPpUvinxSulRNGj4JXNefS3Emq3zXsx3c/LWcaVPC0ZY2ttFaevQ +p4CyOePqRq1V7kXf1fQq3FriJQV3ZqumnIHLbf0rQmJJAqOTPWvhY16mMxLqTe7P3GvKMIWKws4 geB/47TvIUdB+lBkOcdqQuQeK96jQ93U8/m7n7Yf8G+C7P2EtSx/0UbUP/SOxr9FtH/5BNr/ANe6 f+givzp/4N8Dn9hPUjn/AJqNqH/pHY1+i2j/APIJtf8Ar3T/ANBFeLiFy15LzPJrfxGfKv8AwVIQ yf8ABOX43oO/wz1gf+Sz1/JvPCYZWUj+Kv6zP+CoLBf+CdPxuY9vhrq5/wDJaSv5N7+4R5m5716m WfwpepMSOP71dNo6/ulNcvFIpkAFdVowJt1NekUkWbxlCZ3elP07xfqOknbb3DewqHUDtjORVG1Q XE5TZ3rb3ZQsy4SlGorHoHhvxvrd2oLSt7jNb+meK9Ve/iVpDy4rjPDzNYqoZM8c12vh2zt7qaGV Y/m3A1wxpxqVbRR9BGo4Ye7PdfCk88umxsx/hFXtV3GybP4U3wfZsdLjHl9FFT63DstXGK9ei1Fx j2sfPTnzSueXeJCAX5rir9t92Io2zI7YC+tdj4l3mSRF9cD86zYvh94g0y9h8RXls3lswMat719b UzPC5TgJYis9lou77HpUXTi4qW7Me1tbq1nxcQMv1rcsJVQAk1NdXC3V79gnhXLY2nFVNUhbRpPL lyB/CfWllmcYfPMOqtNWfVdmY5tgfsl9byMHJeuq8Aa3bpfqjyL1HevJ9U8UJbdJf1qvpXxISyvF mjuRwexr0K2U1sVRaXVHwec8N4jFYWTpLU+xNBvEaNBuFdLZ3UZGAa+fPhv8cNOu41tbq6Xd05av UdK8dadNGGS7X/vqvzDMspxWHqtSiz47KeIaOBk8NivcnF2s9Puud3vU9Gp6OuPvVyq+L7RuTcD8 /wD69WIPFVs3yi4U/wDAq8WWErLofYUuIMvnLSaOnQpjOacKw4vElsw/1w/OrcWu20nSWsZUanY9 ejmeDqWtNH3p/wAEhWH/AAqj46f9cPDf/o2/r3eLP3q8B/4I83cV18KPjpsYNiLw1nn/AKbX9fQE PQZFcNaPLLU9ajKNSPNHYuQc8d6swK2cGq0Z5yBVuA1ibFmBR0qzEg3daghXAxVqHr0oAkRO1TRx +lNhBIz71YiwedtADQg6Vxfxm+N3hH4I+H21/wATzqq7C6pJOkQCjguXchVUZHqTnABPFH7Rf7QP wv8A2bPhlf8AxQ+Kni6z0fTbGFnaS4mCtK2MiNB1dz0CgEk1+Av/AAUN/wCCq/iD9sr4oyTaVa3W l+FbB2i0nS4Zd0tyoPEkzdCT1Cj7o7seTjUqcukdzooYf2jvLRH3N+1D/wAF7fFOmaneeEf2dvCW hyXEa7W1y6eS4iiJznYHWPcy/wB4grnPDDmvmrxV/wAFSf2mfGUUepaz+2Br1hqG8mTT9Jsbe1jG T0DxMGIHuOPSviCX4iT6gQuqae0Nr/BEZDh/oMf/AFqZN480PRY/ObT445G5jWI7SM/3sFhx+ftX K41pHpxjhaex+i3wl/4K5ftF+FtXifXfjJc6lbRkBo7rZcROOOWEi+b/AMCD4Hoa+n7X/gtb4F1v weYr2NY9aktWOnw6Ywk+1ScqMgj5R17dua/DO21/xV44vGtdOEjCZgkcNuvQd8nj9cVJrvim+8At Hpek6s09/u27y25I/XHTOD7d6qMa0ftfIyn9Xl7zj8z9ULn/AIKk/EDxFrkljY3F4v2uVxb6XpOq tZzpyeXnAyzHrwFGSfTNepfs8/8ABTDx9Y+OLWw8e+G9f1izWTdc6fe3UNzcWsI4aSKVUQuFzkhy 2eSNuMn8hPAvijUL6BdRl1RLoxx/vlfazcDJ46+vbPvXe6X8cfHng+6s9a8OeOZJLPTZ/Njt5mZW tiRyVz2IHUccc9BXO5Voy3OtUcPVhex/SB4L+NfhzXBaG40q+0+HUFT7HcXPlvBMWAI2yRO6qT6M Rntmu6jCSLvQ571+Ov7FP/BZa30fwhD8Pfj9pj3eiRx+VDqSLvaNTnCttH0wemB0r9RP2ePi94M+ LXw60nxV4K8VQ6hFNYxM7wy7tx2859DkHrXdQxEajtfU8jE4OpR1tp+B6K8fYfjUUiHHFWUZZo94 HXr7UyRAF6fpXYcJUYZHNRkY5AFWJgAcBaifg8CgCFt38NNcErmnsCFzTN24HigD8vv+Dq65Fv4H /ZjU/wAUfjL/ANG6TX5jfs83wXxSuGxuWv0o/wCDs25Nr4H/AGX3HdfGg/8AIukV+Xv7PV9JL4uh hQE8dvrX2mVyh/Zc1L+V/mephZfu4rzPqzUGV7HcfSvj39sWADXoZFHRiK+wJ4pX0/kH7vevlP8A bJ01lkhutn/LSvhcumo5zG3U9LFJPBs+rf8Ag09wv/BVe4kc/d+FeuH8M29ftjdnKtuNfij/AMGn SEf8FVbjcP8Amlmt9frbV+1tzya24m/3mK8jw8L8TMK8cmys1Y/8s0/9A6VsfA52bUJBu/5dQPrz L/hWPeA/2ZYyY/jjA/LFa3wPdE1VlVv+WX548414OB0xiOnGf7qz0rOBXI/EkASWpH/PNh+orrTy MVynxGXAtWb+7IPyK17uK/hs8Wj8Rx+CODUFwu0HFWG+9UFyCFPvXjTR6KMm8QkHisXV1xCTW5eA 4Y1i6ouYmrz6ml0d1GWqD4cAjxTp2P8AoIRD82Fe6PywHpXhvw+/5GbTyB/zErf/ANGLXunAPTvX tZb/AADzcw92tcidcNnFCFiMrT3UkdaB0wK9JRPNBSwGSKcc9Mj8aQDPNKQ3UNVWFczbtgsjfU1V c8ZNXL9f3jHbVWRCTiuGpHU1iyNCQ2RV61kZjyaplSDuxVi2cj5sVyzp3OinUtoalvIVXBNbFhPx vB57VhQyqy8Hv0q/Z3OOBxXn4ijzJnXRqLY7DSrwlQc811Wg6j0BbA+tef6ff+UnzNW5pmrFFGW/ HNfOYrDyvex6dKpzRsz4J/4O4ZhN/wAEo9DYHp8ZNI/9IdRr+aOv6TP+Dr+7F5/wSX0WUHOPjRpI /wDJC/r+bOv1Lhv/AJE9I8avHlrSXmAJHQ0u9vWkor3kZGvoF7h1Rz/9et24jjki3LXIWcxhnDA4 ro4r0PEuGr08HyvczloULkCO444qWNh1zUeo8SB8VDFLnkCt6lHW6N6cuU0La6kifckntXf/AAt+ IupaJqcI+0tt3DILV51Hyv1rW8OHbcqvvXnYilFxaaPVozctGfZHhzWk8Q6THcqytuXJxXB/Fjwi J917EnzrzwKj+BnihhGNPuJfl425PSu68aWkN5YMTj7uc4rq4Yx08DmSgnvoFSny1PJniWlX7Qr5 cpxt4pdB8RHT/Flv4rlaNVsiZIVuELJkfgetOk0SPU/GUegpNtjkfdcMv8MYPNen/EfwH4GPwQk1 7wve2cNxb3H2aVZdreap5zgjrkflXvcbZ5ToxWCpPWSvK3RPp8zy6eBpYfESqJa7fI5bw0+n6z8M 9V8Qw2cdrHq2sL9oiDnB2q7Aj9a0v2e9YNi09kX/AHbK2xfof8K5fSruPTvg9b2YO37Rq0nlrn+7 GV/9mqx8M7h9NaGRm2hnI6+vFfluQ4uUM0lBvSU7fK1j1M0y+OaZHUwsteaDt67o7zxdqUmo6v5C OcUQWq29vgj5qi023+2XLXLDPb61du1x8oGK+i4yzLk5MDSeyu/Ux4fy2GWZbTopapK/r1M9ouck VXuiVXCmr8oKJVC4zuwa8fKcO5WbOqtNyZCyqo61BLcpEcs9LezbBWBqt/Oqnn5ea+rjC+xy8x+5 /wDwbyzJP+whqjI2f+Lkah/6R2Nfo5o//IJtf+vdP/QRX5qf8G4Upm/YA1WQ/wDRS9R/9IrCv0r0 f/kE2v8A17p/6CK+UxmmKmvM82r/ABGfKf8AwVOcp/wTh+ODAdPhjrH/AKSvX8lct4zStkfxV/Wl /wAFUR/xre+OX/ZMdZ/9JZK/kml3eY2P71dmXv8Adv1JiWbe5Hmr9a7Xw+xaAE1wUBIkX613XhNh 9lUMa9Lm900iveLmqR/6OT3xWXpk3lXy8/xVu6kqvbMPaudiBjvFI/vVpTlzKwX5aiPT/DOmJfWy NjlhXfeFPD4jkRwlZPwf8NTanYxzN8o2jGa9Ij8Pf2ZFuDZxzXj0casPjHGWx9bKnTq4NKO9j0Lw rDFFpaKP7o71V8TsDbuoNUdA1hUtFR5Oi8iotf1NZImKPX0eHpyqVFNbHyTp8tSxzXgXwkfGPj6H T2UtEkm+X6A10X7Qd9a+HgtjZ8eWM4rp/wBn3w+un6TeeLbpArSMyxsewHWvL/jxrY13UprkN8rP hee1fMcZZl7fHLDp6Rsvn1OzA/vsYn2OEvb+SW5i1DPOQR71P8T9T8/w9HrFuOdnzflVfUIANMhZ R2HNVNYZ7nwldWLru2xkr+VdXBeaU8BmEPaO0Ho/8z3cZFN81tjybX/FMt2GTzTtrmpNcu/Mwkn5 VX1W+m+1yWrLt2saqrIB0Ir+hZZxhlaGHenc8OtWnJ2jovI39P8AGOt2BzbXzpz03V0em/Hf4g2C 7LbW22+hPH864FJgT8z1JHcAHANbwxWBxWlaCfqkeNi8py/HO+IpRn6xTPTof2l/ianH9qL77oxV 61/aq+JVv832uNv+A4rydbsn+LNOW7JODH+daPA5DU3pR+48yXCfD0t8LD5K35HtVr+2d8R4B80F s31LVoWv7cXj2M/vdMtm/wC2hrwf7QOm1afHLnrgVlLh/hup/wAuYmX+qOQJ+7Rt6Skv1P3V/wCD bT49av8AGr4U/tLDVNPSE6Zb+ENu1y27zJtV/wDjf6193xN8q89q/M//AINQXz8Lf2rMv/yx8Ef+ jdar9LYT93HpX89cbYXD4HiavRw6tBctl6wi3+LPcweDo4GgqNJNRXdt767vXqaFvnANW4T05qlB kcGrdtjdXyTdjs5S/BxgVZgO5gSapwE54+lW4MDnPNK9wsW4SM4rzb9rb9rT4S/sZfBfVPjT8X9W 8mxsUK2trDgzXtwQSkES/wATtg+wAJPANejRnHzE1+IP/Bzz+07c+Ofi74S/Z48NXEn9n+GbO4uN SZZRtnvJQmBt/wCmca4ye8jDsaTl0NIRT3PjX9vr/gpB8XP29PjfeeNPGOp3EOixXBXw/wCHTcH7 Lp9vk7flBw0hGNz9T7DArynTvHemx7U0zRrNIoiF85l+eZ/8O9eb3aSyajc2dsp8tXYfL/drpvD/ AIa1K1sI/Fl9azLYwzALJImFLEjFKSp00a06lSpLRaL8jpkTVtZ1WOdl3MZcbiPlU5PA/WptR8L2 4vmnu7wRwwyGPzZCclz1wP4v5Vjp4n1/XbprHQ9KkkZWPk+TGT07+9dXpnww+KOuIbjX/Bl/Iv2P z4vO/d4Xs4zwRgDnvzUylCGjdjohTqVPhi2T6NaWkun3F5oDXC2tvExkuSyoZOMHbk5A57c81wVt Z3Wua4q2wWSSRiixySbcr/dBOOcH1Fej/CX4c+LfESz6Xa+DtQa3fcBMsfyt8yrjcOPxz2+ldV4T /Zi1uTXZIpNLuV3bPLS3iZ89c/dDZyce2fTBqfbUYSs2a/VMRVimou3oeT2NhL8O/GKzaj+7iVWW OJgcs3y4VuhxwSDz+pA3/hN41svE9lJ4f11A8kRZYZ9uXX/Ee3fmpP2ifAL6JrdrZuJLebzFVoZl +bg4P41xWm6VfeE/Gaz2a/Mbp4ZVVuDhsYP9PeiSjWhczhKph6vK9r6nc6frl94F8TLYf2qqWN4D mPsh7jnqvsccH1GB9p/8Eyv269c/Zq+I3/CM+IdWZvDl1JsdZrg7bcPyrA54GfXjJr448X6dpHi2 yg1TSSvlyRhmyufLkXAZSOo5H4k10fhTSrqLSrXUbKVWeW0CJhtyyooGVbnOP/r1x1I2tPqehT9/ mpvVH9PXwl8a6f448NQ6lYXSyhreOVGVgdyOuVbjqCOR7V0zjP518G/8EcPj7D4q/Z/8O2jeI/tR hVtOuoZj+8tpEdtiED+DlADjHzD0bH3krieNWA6+telRnzRPncRT9nVaKsikrULg4xirUo+Wq8gY HkVsYldxzzTT0wTT5Qd3SonoA/Nr/g6C8Faf4s+H37Ntxf2/mLat4t2/MeN0ul//ABP86/PL4AfD XRbC6W8t7GNWHANfqv8A8HBPhmLxH8GPgmrR7nhHiQxn0zLY/wCFflZ8LvHNv4W8RtoGq/um3YQv xmvcw/tK+XOEG7pbLsdOFrKnUsz3pPDMNzbqpjHT1rzf4yfs2eH/AIjWRtr+2IPUOp5zXq+garaX lqrpIp3LmtGWGKTgivn40fZzUo6NFyxVaEnGWx0X/Bub+yhF8Gv+CkFx4ztLySSP/hXOsQbJD/ea D/Cv05mbC5U/w18pf8EY7OGD9sS4lT/oSdTH/oqvqq6YrzXNmlWdbllN3f8Aww6Eoyk2lYwrtz/Z tic/8tohWn8C2I1x13cBW/8AQZv8ax7xs6Pak8fNHmtT4Hnb4kbB42uMfhJXnYL/AHyK8zXF/wC6 tHqU2ccGuX+IqkQ2j/7Uo/8AQK6ebhc5rmfiJzZ2Z9Hk/wDZK+ixUV7Nnh090ceyfNjdUE5b0qy3 3qgmU7eRXiPc9GGpm3q5ZiT2rE1QfKxzW5e4JYGsTVRlGFcFbqd9FbMj8CH/AIqaxHpqduf/ACIt e6syLG8r42x8szcAD3PavmfUviToHwwA8Ta3ON1vKkkNvuAaVlYHb7A45P5V458Xf2zfFfxE1CRb 7Udtr5jeXYWvyQoM8AjOXP8AtMSfp0rajmNHC0Lbs6oZLisyr3Wke59p6x8ZvhZokphvPHWns/db eYzfrGCB+NMsPjV8KNSlEFr44tNxOP3yvGPzZQP1r859U+NOpTsPs0jRt0Ztw/pRZ/GbVy2yWVVX b1HJJrKOfYnn1grHrf6n4f2ek3c/UC2mtr+3F1Y3MdxCxws0MgdT+I4NTEbk2jivzr+GX7SvjPwZ rC3ej+IpoVYgSKrja4/2gRhvxBr7Y+Avxy0j4zaG2YY7XVLWINdW8edkiZA81M9skAgngkdjXu4H H08XHazPls2yTEZb7zfNHv8A8A6y+QCUlRVYjvV27RjIQzfw+lU5IyowDW8o3Z4VN6DSCeMVNHhR iowpXqRTh9KydM0uWEUL1NWLeTBzVeMgphj3p67kbg1lKhzGsamxq212do59vwq/a6kUcKXxWHFK wABalachhtkry8RgYy2O2niFFWZ8S/8AB0xP9p/4JE6XID93436WP/KdfV/OKOlf0Wf8HOsjzf8A BHzTXc/8100wf+U29r+dVV3da+wySHs8vhHsZSlzVHIbyOooqTZvPSlEDDnFeuIYqMWHFaVqZBEM moLWDd94VopbIqDFdmGlyyJ+Iq3DEkA02P71SXUWH6c02JTu5Feo9i1uXrZFC571d0+RknUr/eqh DJtTmus8KeFpLuBb2aPczfMsZxkAd64ZUfbXcnyxjq2ejRlyxO0+F2utY3sLGT24r1bWvFcA0hp5 5SFWPJP4V5Doeh3l8slvYC2hEeG3TTBZD9B94j6A07Vr7UNJHka/qi7MbFjXIyQefvc/pXn1cRgM Li4ToyfMtWn+fl6HRUqSnBqX3oms9RvY5bnXTlJLs/LnsvYUt7q1/NarpP2pmh3bmVjxvwcn8ttQ vdJeiOZSWVegHYdq6nwd4Wj1PR9W1MQ7VtrNp5HZc5zhQK+bzDHyqVZVqurbuzn5XKOn9XOcmu3O habpuW/drJKy+m8j/wCJrpfBemP9nh1CZjteULCv4ZJrL8Lw2P8AaepSXsQZbDSgI9w6Pzj+dbng /I0i2bzDt3B1X0Oea+VjipUZqUNGpJ3+dz6iNLRLysegadZi0tgVz8y5qOZcnd71chYNYRt/0zH8 qrSg8tivZjWrZpjnVqO7erZ51a1GnylG8bJwDVCUEMSavXWC/wAtU5xk819vgaXs6Z5UpX1Zn3gy CQawdZtmlX5K3roDZWfLAG4avWh7pz3P20/4Nwo2i/4J/aojD/mpmo/+kVhX6VaP/wAgm1/690/9 BFfm/wD8G7UaxfsEakqj/mpGof8ApHYV+kGj/wDIJtf+vdP/AEEV8fjv97m/M4anxM+Uf+CqWf8A h298csH/AJpjrH/pLJX8lC/NyR3r+tj/AIKoIX/4Jv8AxyA/6JjrP/pLJX8krKYZCv8AtGunA/C/ UIkkYG8cV1vhe6Cwrz7VyMY3MtdN4fUmNSDXp/ZLW50N/cgwEL/drAklxOpP97+talzv+z8k/WsW 4B39aui+4nqfSfwS1a2j0SIK4+7xjtXc6hqy/ZmZpOMV80fD7xjqWiRrFFcHGPyr0B/iFqV/YlZJ gMr0xXzGPoyjiOY+sy+9Sij0PTfE/mTLEsver9zqZa3aSST+H1rzDwrrU8sud7V0Gp63JBp+wufm YCv0/JcL7XAQZ4OJjyYiR7VdfETTfCXwctbCzk/0u8jCRqv95zivK/iJZuksNufmxH831xWZb61P 4l8eaH4c80tHbyeY6nuFH+Jra+K+qCO9xt4AwOPevxzPpWzN2e7b/E6slovmlJ9DmvEFo9rpVsE6 YA6e1ZduzOslvKPlkUj9K63WrNL/AMM286DoBXNXSPC6ijCVOWx7E/e3PnT4i2UumeKbiMDarMax RMzHOTXe/HrS3t9ZW+CYWSvP265zX69lmMlWwsZX6HztSPLUcSQSsDkU9Lh84qBWfPSnFh617lPF yWzMuUtecwPXH4Uea+c1B9oJ4AFKJj/EK7oY6XcXKWBcOPvNSi6wfv8A61WMoIwaTcByDWn9oSjr caiftP8A8GmkvmfCr9q7/rj4H/8AR2tV+mkDHI/KvzE/4NLZM/Cn9rIj/nj4F/8AR2tV+msTnOc4 r8c4squtntWb68v/AKSiPtM0rdmPer0TdwKzYpMHaauQMB3r5l36jNCFz1xVpJMc1nxygda4H45/ tBaN8E4rO71yF2huPMLsvO1VAyfw3ZPoATjik3bUqMXJ2R3njrx9oPw58L3ni/xJP5dnYwtNcMOy KCzH8FBJ9hX8+v8AwXhhE37X/wDakFwsn2rTYr2FdoBbzSSW46hl2kH6+9fsR4y+Onw+/aL+B2sa DbeILVkvoZbGZluAr2c7xNs3g8cnBHOCDgZ5r+d39p74hfFPxX8X5vDvxc1Ca51fwqv9if6RldsV pujVcduhPPUsTUJ80lY3pxUIu439l39nzUfjF8Qo7H7ETaj57gZ+8v4+tfqL8O/+Cd/wY+IHw/03 wT468M7rS3kjnMUL7MuvYnuDzkd818of8EoNMgu9QvNZaFZP9IVfMwOSBgA/4V+q/wANtEmgnhSG 23rOo3e1fO5jiqjxVr7H2OT4OksKpW+I6X4B/wDBOf8AZK0bwzZ+GNM+Cujwwwurhvsi7mIOcljl jnAPXtXu0n7CH7N+rbftnw202VvsogO61UjyxwExjGMVN8NNMvbXTo5Tv4wCMHivW9E84wxsynn7 3FclOcqktT1cRTVGmnHQ8Y1r/gn98FZ/Da+DvDng6x0+xWPYY7a1VcJ3UYGBkcVx/wAQf2Efh58P Ph1eRfDXwJY/2lJAVW5khBZM8cYAzjsK+rFusMFLYx696si30+8h8m5jVkb7wZeorolh41NmcMcZ Vp25ldH84X7b/wCxP4j8MT3PxP1O2aGBteTT7VJlO6SR3wGA7jcGyePyr5LufCFvZW++7mC3Qu3N xCzDMjRlgw/EEYz3Wv6hv2uf2G/gl+1D4esbTxbYTwSaRdR3ln9hZUDSxOHTcMHIyPrgn1r+Yv8A bL0TxB8Hf2qfGfw38SaZJZzaZrUlv5cse3YN+Q/uG4Oe+6vSy+VSL9lJ36/kebmkaFSn7eCteyZy PifVl8Gavb61pE7S2/mKl5BuxlsYJKnswVTn+8GqxYa3q1rCRod6YYmk3NbzsflVhghcZ2/jiuT1 XVG1LxY11DcxpBdLsb7Q3ytx1OeOpzTl07XoNQigiuRHbyNgqJMoRnqOen1r1eWLifP88ufQ+6f+ CPn7Wep/A39p3S/hXqV2p8P+Mb+O0mdpMRw3jNmJh7bsL+PvX9COh3DXFhGWJ3gYbd1OO/41/LD8 IdMvbXxhBPb3P2a60uZb21kGeGh+cYPXOVH51/UV8M9RbVvCFlrj5JvbOObd1ByimooS95ozx0Lc smbUnvVeb6VZlPy5qCUZXNddzzSq+c9ahdsHbipnzkjFQtx+NKQHyZ/wW1to7z4YfBeCRc5HiLt/ 01sq/Jj40fCzzd+paevl3EfzRsBX6yf8Ft7+Ox+HfwSEp/1n/CR49sS2P+NfnD4ultb20YE9RXpY OtUw84yQnG55j8FPjLeWsq+HPEUpWaP5QWbrXvOj+IYbuFZVlDKe9fKnxA0KWx1b+1tN/dyRtu3L 3rtvhX8ZFa2Wx1ObbJGMHNejmOBVaH1mgvVHTSlGsvZz36M/Tj/gjDcxz/thXCI//Mlan3/65V9V XiHcy+vSvif/AIIYeNbLWv22bixguAzDwLqjdf8ArlX2rfMx7c9a+QzKnOmoqasbRoujUcX5GBqS g6HbAYBaZPw5NaXwXbZ4qaMf3GH06/41m3qquiw8Hh1H6mr3wcZh40VM/eRx/wCPD/E1w4P/AHyH qbYr/dZHq8nCYPpXNfEEFrC3wOkjfyFdGxIXmsDx0ubCHn/lqf5V9HiF+7Z4NPc4xQzDIFMuA3Qr U0e4McU2RSVw1eFLU7oSV0ZV1Hk8gVzHjnWrHwx4evNc1NgIbWPe2GwW9FH16V113GhfIFeMftia rJY+AIdNt5Nq3F0Wl56hF6fm2fwrz60b3PYwMPaVoxPl/wCM/wAU9X8T6rLcTTcs/wB1Sdo9h7Dt XCNM06NLOxZuq/WpL69i1W5kcndsbaazdc8R6F4bwNV1CKLC5cu/C/8A1687l8j9Aw8YxjbYsNJe Mypb20jN3xSQwamj7jEwZugZh+VcTrPxu0Q3X2fRNQWba3VanXxvdW+gR64bj/WTN827ooYr/MGi NGdzuUotHpmn22p2zLcGBsKA22vpT9nD4iDSv7O17Rdy3drdo7bunlcCVD3+ZWA54/nXw7on7T/h rQLz7Lq2ovLJkKu1d2cn2/wr66/YZ8d+BPEmstrkhZobfa9xBJCdqow5Y59M/wCcV9NkFGUsZGi9 Ob8D5PiXljgZ1HrY/QG6vIbzbdW/3XjHynsehH4EVWJc9RUOkp5VxqGnCIIsN0TCqtnajDIH55OO 2atOnzc17uIoewrypvpoflNOpzRTXUjzzSDdv6UrgLSp1rLkui+YljzjmpFb+8KjjyVzTsnpmj2M Q57EyEEZxTZSxORIOn96mBzjFLgEZK0vqtxe2d7nw3/wczF3/wCCO+mqD/zXjTB/5Tbyv544LQsv T9K/oi/4OXIlf/gkBp6jt8dtMJ/8Ft3X89qIEGBXrYGPJRt5no0Zc1NMhjs/lwac1ntPIqwrAcGn bh612GpWihKHIFWw+BjFNAA5FB4GK2py5WBDd8nOKriTHNWLgEHeKozM+/IH6V61OXPFAa/hqCPV tctdOfO2SUbvp1P6CvR9W8R6fpQk07TNO2yyEG1mAzsjdQ2PwHFcP8IvD+p+JfGS6dpf+tFrI/p0 HrXW+JrS4tNBtdZXEd5p88lvOu0N8yfdPuMVWOoQq5W6LtdvmS78vT0OqjW9nElHhzxWl7Z6ldLc LZ3gUxTbSNwzjArN8aXh1fxY1svKxsEX2re8P/EvxP4m02TX/E907WumwiK1hZQFEnT5R+NcxpSt qOrSXbr80khK/nXwkfaSrTq1FqzaVSUqajfQ7XRbVYdPTcf4cbeua9Y8HWX2T9nrXtXWJla/vIbS Hjphsn8OK8l1KKWDw7IiSFWWNVU+hJH617pJYHSv2dvDGkqhzqGqfaG3NknbwT+XNeHmtTlw8maY e88RCPdo8Y0K4zq/ihGj3KsMas27GPmVa6Xwhh9MhtxE37uPO7HB5rnNJ0R4odc1u7dsXV1mPy2z 8obv+NdX4SKQ6FHNJ8qqv7w187zxdNpeX5H1kY+9r5neaW/m6VGxHqP1qO7OwYFGgkmyYFvusP1A P9ajvGOcCvtciw/NSjPueDjZfvpLzKbnL5qleyCNsGrc5CZyay9QuOeFr7anG2h58noU7m7UOf5V Xa43dRRISQWPeoXJJxXUzlP3E/4N3ef2CtSf/qo+o/8ApJY1+j2j/wDIJtf+vdP/AEEV+cH/AAbt k/8ADA+pKR0+I+o/+kdjX6P6P/yCbX/r3T/0EV8fjP8Aep+pyy+Jnyz/AMFPo/N/4J1/G2P+98Nd XH/ks9fyX6vpvkzsR/er+tf/AIKWIZf+Cffxni/vfDnVh/5LPX8p3ijRXE0mI8c+ldGB+B+okzjr dcyqtdn4Zsd0asRXKNbtDcKu3+Ku38JH9wqkV6H2R8xNqVvsgOF7Vzdz985rrNayIOvauTuAXnIU d+lOnIZb0O4lWYBScda7fRne6CwjOTUXwz+E+ueJtksEChW+7v717X4P/Zd1uTbc3VzbxqF75P8A SvGx+KXtkkfT5by0aF5yOR8O6cLZAX44q14lR7eKHdwv3mzXea58GdS0JPMhu45segIrgfGSEXM1 rPKf9HjwwYdK/Sstx1Glk7qU38MXp8jxMdL949dy3+z/AAjWfiRfa1K25bKwOGx/Ex/+tWr8Urv7 YW8kqWMwVah/ZlsPI8MeIPEbL8rzeUrH0Az/AFplxd6de3KtfTY/e7oxnrzX4HmlZ1M0bT2se/k9 P91JlmOw1ix8OwpdHqOgrFvot8qq4rtL66S60Zcfd2/LXG6pcEXipjvXVhql2bVY8p538f8AR0k0 BLpE5WvFRnNfRvxU0v8AtHwjcDGSq5r5ydGjmdG/hbFfoXD2JUsHy32Z4eMjy1rhTXXHNOo69RX0 0axy8xGOtODZbg0bDSquOtbRrFCMXFCliacRkYoxjoKr6wB+0H/BpZlfhL+1mf8Apj4F/wDR2tV+ mcL5OSe1fmR/waZEr8If2tTn/lj4F/8AR2tV+l0EmD8x4r85z+XNmk36fkjL7TZrwPznNW4pRggm suGbnFWo5Q689+1eC5DLV1epBYu5lK7VPI7jGa+Z/wBu/wAW+C774cXE+r+MLfRtS0yEXdjJdSYW RclXUqeqlSQcc9xyBXvni60u7vQrrT7GdVmmhZIGZioVipwSfQH2r8hf+Ct/xT8XeD/it4Y8IfEW zuFtbVZptS2XTm3n3FdhUhQxQ7W75AAGB3xqSfLZHTh4c09Ti/2p/EeufCjSrnxf8P8Ax1ceHZ2t SFl0u+3Q3y8HyxEMfKc9CNozwuea/PLxB4p1/wAWeJdS8b+Lbia7urrzJLq6fkySkbQD+n4CvS/i t8Yr3xveyBdRuZbGHK2UN9qctz5K4Hyrv7cDt9STXm+kWWozXcmiRR/8hAonl7fvMW7D15zVUPdT bN8RGLaimfoh/wAEwNDsfBHwU8N6je6NcTTarcSXrW1rGDJKjMRH1OACB1PQc1+kWgfH65+Hejx6 p4q+A+rCxi27rrSLmG5ZR3JQEMMd+1fJPgb4beJfhD8MNFudA8IXV19n0WMR28KkMu2MBUJ2lRnH PI71wtr4r/bL1jS7rxXffF5NHvBfbbfwfa6XFuCYY5/fg7xnapYcAsCWFfO0abzDESlFrVvd2PtX KGV4KKmm7Lorv13P1q+BP7YHwB+JsEdp4W8QzR3Ei/NaXto0Lq3odw617pp/iTSLyBUtZssykpt6 MRX4x+G5/wBob4b6VYfFnx3ZXd1o+oTeUupW2mfZZFm8tXbMSllGCxXAJD+WxVuNlfoL+wD8Y9Q+ MPgeG9N8t1t+Uyj+MA46Y49KzxFOpg63JNfqddH6vmOFVaDffXQ+o9OuoZ0YOV3A45NW4IwVESO3 HU968m+Jfj+58AzyXcdtI7KC21VP5VwNp/wUKsvDF/DZ618MNZ1COVtvnaagbY2O4bGPxIop1FzW kZ1svqcnPT16n0tfSC0gKK5+7ya+F/8Agqb/AMElPgZ+3voY8fT2i6N440yFks9etV2/aYxz5Uyj hxkcMeV7cGvqnQf2jvBXi+yF7J4b1zTY5FB83UtLkWPnjG8Dbn8as+LtXt7nTozpdwksVwu6GSNg QVx1zRUqTpVLxZjRw/NFxqRP5R/2g/2evF/7MPxPk8G+NLDdeWdxuaCSPdHJGDweexFec6xNqMN+ 2r2UMn2P7RiRlztCnGF/AV+oX/BenU/Ca/F26017BEuodNWOQqoB2vyvNfnekuj3GiyafBexLDNb ea0RP/LTJUDHU9M+/Fe/gq0qlJOR8rmWHVOs1HTqepfsqaJeeJPi7oPh2Voz5zrNaedJhbiIbWER 9yMp+Ir+nD4MeINJ8WfCXw54l0M/6JqGi21xb7V42PErD9DX83f7AlrpDfFHw/HqbtNHb3uYWRMs xyWAX3JjC1/QL+wFd6jc/sf+B/7Ts2t5I9J2RwspXZEGPlrg9MJtH4V0Uf40rHn47+DD+tz1+UZG aruB1NWZjkYA7elVpWwvSuk8srSjjdUEgO3IqxLk9KhlbavNVID4h/4L+am9h8PvgLtk2iQ+J9w9 cSafX5sz63LPEUZ/lOa/QD/g4914aF8Pf2eXLf6z/hK+PpLpv+NfmppHie21SICKT24NexTw0vqc aoLUZ4jtGu2Ziua4PXtJu9LuP7QtAw2/eC16lBatdjy2H4modR8ICSNjMny47Cu7A432MlGWwNcu p9Wf8G4GrvqX/BQuaCedmB+HOrFlz7wV+mmoMd+5a/NH/g3f8Mtof/BSe5ngH7t/hvrHHvmCv0uv yS6nNeTxXUhWxUJR25UdlCpKpK8vIwdSY/2Ko3cLLjd9HNWvhIVTxxGR1OQ3/fyP/Gqeof8AIFOf 4bhh/wCPmrnwqGPG0JAx8xJ9/wB7FXy2DX+2R9TpxH+6yPWpVx06Vg+OP+QZEf8Apv8A+ymt6fId hmsHxyP+JVG2P+XhR/461fS4mP7uR4EdzjYzhsZonOV4prFRwT3ocfIR7V4EtjuiUrjgZr5//bcm KaLpsJbAbzenvtHNfQMkZmkEQ/ibA/Ovzv8AjP8At+6X8evGl/4L0zwxHptnoOvXmnw3U3mF7oxO Fbn7oJGDjAxnHOMnkqRtqz6DKMPWrVeaC+Hc4q70e90ppLnyWXYxd0Ufw14N8Rtb8XeIfEV0ujWK raqTuvbjLKXPBCL/ABH34A9z0+kNS1wag0ywJujuGHRf4cVyXifwl4LLvdanJJAduf3c5Xv1xnFc 8f3eqPuqOH9rdN2PkCDwP8W4dXku2SzuTI3yx2ysrHP1Az+H4k9vrDw/8MLrxp8FJfC/2JY9RXTC lvJ0McpUkZP1xmufsvFvw30DxKugaR9ihkELT3mpapciNYbdcbnYk5PJAC5Gc57V0F/8fPCuiWdt N4Z8SWd1DMxLXNnMrRu3qMdqJKpWkmlY6KdGNFON+h81n4MeOrW5ngk1iSz1JchI4wFZGB6/ORvH avrn/gnDrXxT8D+NxoHjW5W8sb6O3t7XWPJC5kkmUGCZQxGMBiHH+1k4wFyvin4/+C3iTW9I1CDV NF1GHU9PgivobSXdNYahHCnnRSr23f6xWU92U4K8+t/sq+CfDF54rjl8L2UflxujSY/hUEZY+vFe 7lc6tPMYQW9zws2wtCeU1Jtu1n95+j3gNdRW6uo9VG2ZbO1DKrZwwQjr7+/pW+6AtuHavzr/AOCn n7a/xo/Z8+NSWHwU8Sz2cem6JpbataxXjJHPPKRsDKmCx2OnBPRvz/QbwreavqfhTS9V8Q2n2fUL rS7abULUdIbholaRPwYkfhX0OOqRqY+pH+V2PyzEZXWwWBoYibVqiul16blpvvEFaFjycinSBuoN Nyd3FYxicJJGhxjFOaIdVoVscYp1Wo2MpMjII61IRmjGeoo25G7NXGKIlI+Iv+DlMFf+CQliT0Px 00w/+Uy8r+exuOlf0J/8HKx/41B2BI/5rppg/wDKbeV/PUCSOtdOH+F+p7GF/wB3iAY7etOJHrTF z60/NdB0Dkbjk1NFGrrkiqwPv+lW7ZuxFUpWAbPaExketZV3HJG+AK6lLbzos47VTvtGZ/mC19Bl tGVdErWRJ8JtYutH8VZghaRri1khVU+9z6V3gikvPM0bW7eSGKaUOHVQ5RwGxxx1zzXB+F4bzQ/E FrqtodskMwaNvevZ7yz0i20218+33X0rGVpl4+XA6j6k15nE0v7NqUZRu6srxXZL7T9Wetg6PtaM +Z6R1/4BxnjK3tPDejWfhq1kyvLyY/iJ71D4Rt4hqKbv4Rk/XFUPGF8+q+J3mJbbD8uK0fDNrO95 HNbXCtHJjdngxkdc9vyNfIylKUbt7nLLQ6y90+S/sLO3KczX6t07Jyf517x8UDHp+j+DdCjUKtvp slwY/QFCa8g0K3ttS1/SdPtrhZt6+cu1gR+8YLj/AMdNeo/HC92fESbT2ZdmjeGpIuv3WEWf618j nVaUsM130+9o9LLYc2Oh5anhemav/wAU3NZRBi012x+9xjfnH6V3Hhe3+0+HzA3G6PFefeEXE2ih ZI1LC435Pvn+temeFIUGnqn8LLn6V5svcvHzPp6fvRUvI6XRC0VhsducKf8Ax0f4U2XLE1HobbdO iTPCwKPyLCpCcnNfpnDa5sthI+cx+mKkVbiEOpxWTd27Hk1t3AwOKzphk4r6anuebUZkNZkjFMNk OhrRkTg4qLA9K2MT9sP+DeRPL/YN1Jf+qjah/wCkdjX6OaP/AMgm1/690/8AQRX5zf8ABvVx+wjq X/ZRtQ/9I7Gv0Z0f/kE2v/Xun/oIr5HG/wC9T9TllufMv/BR8bv2CPjCp/6J7qv/AKTvX8vPiLSY 7kv8uevNf1D/APBRwZ/YK+MAH/RPdVx/4DvX8yN5bh94cc10YH+G/UzZ5dqWgtDc7iOPrWt4eSSN OR39K19V0hZJelRWtj5Y29K7nKyNIlbV52EBHbFc3bsratGH+75n9a6PXE2wsAf4a5OcMbn5KhFx 1kj6i+CNxax2luq9cDvX0Doc6PpgKMDXw14A8beKvD6ILR9yj+Fq9Msv2gfiPa26x2ixR+5jzmvC rU/bYnkjuz6Klg61Simke++LdQSBGkkbAVTXzR8Q/EAvLrUL+Kb5ZpmC4/ujjNXte+LfjvxBZ+Rq moN+84xGoX+QrifE5meS30zDbpHVcd+TX3ONwNTJuH4xqNXqflueViIfv0n6ntvwxtW8Mfs+R3Mx 2teb5m99xxXMaJY2Gq67atqEpES/N97GSBXYfEv/AIkHw70fwtB8v+jxRsv0GTXn80qRXcdumcqf yr8TqXqYmcr7tn0mW+5h02ekXdvZ/ZfKtD8gX5RmuH8RRmG43qvetzTJJhYtulzkcVz+uyMT39jX ZhvdlZlYjVaFXVtmpaVJbEZ3Rn+VfNvimyOn67cW5XGJDj86+jLVmIwehrwv4waa1j4okYcBm4r7 Hh+ty1pQfVHh46N4pnNKSRk0vPXFRxsR1NTJtdcZr66NQ88byOoopzgk5xTcHGatVACiiin7QD9n P+DTclfg3+1sf+mPgX/0drVfpLFKd/WvzY/4NOCB8G/2tsn/AJY+Bf8A0frVfpAj4r4fOpXzCXy/ JEx3ZqW8pzkmrUcpPy7hWbBLkY3VYjmAO4tXjykbLQNQ1EWkRuJVO1Y2DLtz/nivwv8A+Csv7Svg 344/tFaxpHhm/WS10eb+z03NuWULzuz91drbsY5+Yg9MD9s/HuvWejaZuvY90V0zW7Fm2qGZTgH6 4x7kgd6/Dj/goL8K9O+HMMukjR/s5stQlh02ZUXcLb70MEh/idFJywXLblOeoGMnqjqw+7PivxFd S2V61pCu3nG6vRf2PvDg8e/tJeCdEv0Dp/bCzS7hwViUv/Na801Vbu81Fxu3BehZc446V7b/AME8 ntE/ap0mVo97W2mzFWxjy2LKpP5Ej8avFSVPCTa7M0wMfa5hTi+sl+Z+/Hwc8CaJ418Apoc1gx8y NVaZcDHHUelbI/Yz0q7xbalYR6hEzfumvLWORox6A4BH1p37I13bRaDb4kDCSJWC9cenFfQ97rlr pmitdz3kduygnLt04618dh48sr3sfqVany2jy3ufMnxw+Bfh/wAMeFZmuNCsruTy9sEN0zsqH+8F 3YB/liuu/wCCdXw3tPh54Fn1GaJf9Ku5rjckeFGXY8D0z6VxPxt+K0fxL8e2/g/wmrXaSSGOS7iJ Cq3oD3OfTp3r6E+FOjW/hLwPY6YjbPKt1Rlro96rU5n0Cph3HDtProcb+0P4f8b+Mra+l0DXDp62 6F0k8lG8056fPx06evtXwf8AtFfCr4zwaY3izwB8W/Gy65b6k3+jy3a2MbRLHldqx+ZGRuznIcjj 5SM1+qA8PaR4it2gurdZreeHa2MY+v1rlL74P6VCk2lXenxXVtK21ZCo3dOjKRhgPeujCyjh5+0l FS9Tz66hisPKipuD01WjPz0+Ev7Yv7X/AOzPrul2nx1v7fxN4T1ido45jHGNQ01N4UfaPJjWOTqT ny0JVTkKcKfuLQtX0zVNKGueGb7Njc4lS3jbdHGSOdnoCew4z2rQk/Z98H3E8sN74Y0m5V+ZpPsK KzLjGOKXV/h/4X+F3g+ePQoPs0UcZZl4wiZz1P8AjXPiq9OpVbpwsn08/IrDUXRoxhKfNJdXu/XQ /CL/AILveK31f9qrxOJr7bDGLKwjXcPnaONnk49t8f518R+ENR8OQqWntle6ZdqGRSSmc/l1r0T9 uv4y6h+0T+0j4g8WtPut7jWrmazjZuqtIcEep2qo+i15j4U03fPi5SdYxjOxdufbNfSYOn7PDxvu fDZjW9pjpOO1z6U/Yv1m/wBK+L2iWvh2w+1TW15HcyKfm3lQzbfoBjPPFf0nfAfR9M8M/CbQdB0h BHb2+nxpDHn7qhQAPyr+X79n/wCIkfwx+Lul+IYLGRYba5VZFj+dyhY8gdycD5a/oc/4J/8A7XWk ftN+AbGbw/4d1Oz+yW23UGurGSKJZAFG1GcfNznv2+pralK1R3POxl5U4tdD6RfJGBUD9MVMT8v8 NQSBsZWuo8sgl6EVBIAy4zU74xzUDDA60Afmn/wdE3jWvgD9mva33/8AhL//AEZpdflp4L1e4hul l8zhu1fpd/wddat/ZHgT9mHc2FkPjIc/9ddJr8pvCnieEBWDjtX2OUyjUwcYMD6M0e8tm09Zd3zd anuvElpPb+UXHmL0WvJLb4jizsvL35X/AHulc5ffEq7GpKyTHYW5+b3rkxWXVKcnKJoryR+oP/Bv 95cn/BQO5uBjP/CvNW/9o1+hl9y6/TP1r82P+DcDW49a/bqmkik3N/wrvVskfWGv0mvjuKj2FfMZ pKUpRubYeNpM57UFA0tst/y8N/6NIq58LiD49jDH7u7j1/fRVR1P/kFyf9fDD8PNIq18MML47hmc gM2R/wCRYv8ACvLwumKj6nViP93keuS5G7jvWL41GNGHP/Lwp/Rq2pcAnmsXxph9G4P/AC2X+Rr6 bEX9mz5+HxI4lx8/60DlelEuC3WhOleBI9CDKs5McglHZq/Jb9rz4MTfsz/HzxRpmrPNH4d1rxtD 4is7qEbd9hcybpowQc/I8ciMAeQB/eFfrXcAn7leE/tvfs9y/G34fQazoFitzr3hqZ7rT7fyEk+2 RFf3lthuCWKoyg/xIBxnI5azPpMhxn1WvyS+GWj/AEPiu81yysdOEySLIs6q1vJGwKlSMggjjkV5 P8SPF97dGTypcKkZGcV31/pF5pXhu10XXrW4trq2h2TQ3Vm1syPkgjy2ClQOg4AwK5DxV4biTRrp 5Y9zMvyVy8p9tTqcstGeZ+HPhtZ+Loby+8SW6ytdfLtZjn1Cj+tZVz8Hjp+ryWOnrJZ2qMD5EClV 3fT1rtPBnwf8YeI559Ub4nXmmWpkKeTp0SDbgcjewY57HGMHjqKdqvwg06w1P7O+qa9MN5zL/bUq 7vc4/wDrV105Riidakrs5i/+FeieC9IS60yyW3meTzFfksr564Pv1xX0b+xD8VLzQPGVnY6u7LBd YimKyEEH+E5H+1wfUZ7V4943/Z31fX/D8eqeFvH+tQiHazabdzrOpAOTtZwWAOOm7vXVfByL+ztM t9SI8u40+4HmMPT1Na4Oq6WLjNdznxt6mDnTe1j7d/4ZXh/ao/b0Xxf4t06T/hG9N0nQdY1BpFO3 UUgtUMcH0MzRq2eSsDgcnj7xkyzsznJY5Y+teb/slWXh/U/gpo/j/TraP7dq2l21re3CNy8dt5ix qfoZJOn97mvSJQVPXvX1lanFVpSWt3f7z8hx2NqYhxpy2guVL0IpEyflpmxjxT5CwbK0AM1SkedJ jkXauM06jBAwKKpRuZS3Cg0UEgdTWsYks+IP+DljH/DoOxI7/HbTP/Tbd1/PVX9Cn/Byzkf8EgLD H/RdNM/P+zbuv56Qw28mrpdfU9rC64eLHAnpSk4GTSA+lNk6VsdBIpHXP61atsHHNZ4JHSrlq+OS aoDcspPk5an3Ei/eNU4JgF4am3c7bOK9jL8XKhsZk/2kKchuV5Feo2WpPNpNrd3vG21Ubm6nivMP BOhzeJPElvYLuMfmb5vZR1r0TxXdpbwyQxDbFEuxfc15vEmYU8RGnBr3lfXyPQwspKLvscbfQvNq M0qDPmSE5/Gu58FeG55YhNa2nmNHEzeSOrY7CuS0iE3F0uV3KO1ex/DXS5fsvmxR/NLhBx0r4zGV vZ0blLWQfBDSoPEvxvsre10prVVnjWeOZcNlVDEkduTWn8Wdejvdb8d69NI37tRCjA/7yH+Qrqv2 XdGj1Dxb4k+IJjzHayXZhm5x1O39AK8p8dXjXfw68Q6qZPnvtZUZz+OPzr5nOOVwpRfWS/M9XKbS xU5dkzmfDZW08M207KoVhwe5avTfCI83ToiTgNjP0NeXT2v9j+Ek09k2usuScg5JANeifCa7N54Z ilc5ZePyNctZNxcvNnv0XZqL7G9oNxGVlhz/AKueSL6BT/8AXq7JKobmsjRnaO51CMrgpqM347jw atz3fU5r9J4V97KIrs2fPZnH/am/JCXmoKBtzVGW8XdxTbmQs1VmBzkivq4RSR5EpEz3ajnFMNx5 nFV3z/FTV5fH8qctiT9vv+Des/8AGCOpf9lG1D/0ksa/RjR/+QTa/wDXun/oIr85f+Decn/hg/Us /wDRRtQ/9I7Gv0a0f/kE2v8A17p/6CK+RxWuIk/M5Z6SZ8z/APBRvP8AwwV8YCP+ifar/wCkz1/M xMhKsSa/pn/4KNNt/YM+MB/6p/qn/pO9fzLzylixUdzXVgvgfqZyMrUY93IAqtiNcird/nDN6ViX V/5Qbc3WuqZUSDWjCY2CtziucsrUT6koA/iq5q2pbs7XFN8GwnU/EENsTzJIoX8656suWLsd+Fpq VRNnpPgvwiLqCNzF1/2a6+XwiYrZVSDn/dr2L4K/BPwybCBtSgad9gLEt7dK9VX4ZeArK2z/AMI7 bsFXq65NfMxp4r6yqt7Wdz6KWdYfDLk5Wz4l1+3Sz1e3tNv8XzLVDw/ZN4v+Lul6VEgZftilwo7A 10HxwNnZ/EPUE05fLjjkbYvpU37IGgDXPivNrMy7lsLVn+hPAr7zi7MpVsHh0/swv954Nap7WtKS +R3nxhD33jGx0vHyxqX4/L+lcFqVqza6sUMfVvT3ru/F0x1L4k3UqD/j3j2/Q+n61gtHDJq5JX5l avxihW5q1uyPrcPTUcDEt6fB5EOx2NVNc02GeBmhX5gvpU17fR24zIfyqlb6hcTzbI16+tenDe6M Z9mYNurpM0TLgrXl/wC0NpPl3cN8g+8K9d1K3mguWZl4rz/49WbXXh+O7I5Va97KqvLi4s8fFx/c tHiag55qRBhelRZPXFPjZgOlfecyPFjIkJz2oBxwFFGc9KKOY0FG0n5hSADdjbRRznOKFJAfs3/w afLj4MftbEDjyfAv/o/Wq/RlXyoJNfnr/wAGqliLT9nn9qm524aaLwUWP/bfV6/QMSdhivkc8XLm El6fkgUfeZoQzbRgHNTpMQuazVlbPXNWEk6dK8U0K/jHRLLxPoFxoupWyzQ3ELLJC38X+BzyCOQR mvyp/wCC1ngL4ffDHwhoosL9p9W1jVFdvtl0880SRxkZBLEBWYoO2dvHQ1+sPyS5Vzx03DtX5tf8 Fn/2R/iB450K/wDiboOjm8tdNtzLM0DFmhUFTuC9cYAJwONrepqHubUXaR+UNv4Omi0C41+a4VmE kjOGB2qoVsZPPzMVOAOe5IAr0z9hTwzqGgfG+a/uYG/5BhEUq87D5qHaSOh46da6v4SeAvDPiX4b 3vg3xtpVvZ3rWbf2TqD/ADRymKKQPbjIKmVndXUjBIDYxkmpP2dvi7pv/Cy7f4W+FNCh07S7G6nk vvtEhe6uZvkRXdyOQPTjljUYyXPg5xXY78v5YZjSk+6P14/Z/wDiprvhXwVDqp024MKQZZmUhQOP m3ZwBWv4m+NHi34s3y2r6iY7AL+5tbKbdvPq5Hb2H45qx8AbnQ9R/ZjXTddijaK60tofMK9fkHH6 kV8ix+N/2gP2fvjJJovha007XPDtxKxs1uvluLfL/wCq6hXUDPOcgDGD1HyuH5al4/M/V4e2rVOW mtT1TSdQ+KX7Ovx50nxjq73WpeEfPkElqsOWtmc5zkD7oJPU4+mDX2PcftW6xqUWmXHhP4P6prml zKqXl1o0lr+6VudzCWZOB3xk+grw/wCCX7Vui392q/FP4e/Z4JHEXn28ZkEbcclGAJX3Ga+m/hn4 6/Z3nhjsvDupafbyS8pHcQmDeSecBgBmuyC5U0tjorYbF4XXEUW7dr/oX9A+Kq6SsPiWysryHSZW VbtbqDaYie+PQHgkEjmvU9G1LTddtVvYJ4z5i5Q8EfpXJeKx4bn8Py2M6Qtbz27Ky8bWXHP6V5R8 LPiv/wAIZrV58PdV1Brj7E3+jSucmSLqpz9MVLqOjLXVM8ath6eNi5RXLJfij6B8QzjT7cPGFwG+ bFfLH/BQ39oi1+EP7OXirxXdXvkrZ6TOyszDlipVFx7sVFeuan8XtNvttrDd7pFb7uen4V+Yf/Bf j4yvZ/BCw+G1lOxn1zUmlukjJyIIFJ59i5T8qxp8uIxkUtjlrQeBwEpP4rH4z6neLqRbVHu1ZmmZ lxkHO72rpvCepx6vL5GoQfvmAH2q3m2lz6t68d64i9srvQ7Vbp9pjLkTRZ+Ydwcelbvw/uY5dThu YoiwyAvmrxz619jOPLHQ/OqVSUpWlue5fBL4XT+O/idoHhSzVrq41LVoII44drMS0ignGMZ5PXiv 6Wv2dPgx4d+Bnwm0X4c+GrQRw2FuDM2QWkkPLMxAAyST2xX4i/8ABG34BX/jf9siz8b6oI/7J8Jw vcQzybtks5xtAyBk43Hg+npX71aRIhs42jJ+ZQ3zdyetRh47yZnjpbQXQuZbbhqhfOM5qdzkcVEw JGDXUeZ6FdxzyKhl+7mrBRsnIqGRGK4IoEflD/wd3WM0vwX/AGadRhB/0e58W7sdsyaXX4y+C/Fk oYW80rBhj+LrX7a/8HYVidR+BH7P9qRyI/FzL+E2l1+E1gHgkDxthlNe/ldRum0ns/0RpOPLCL7/ AOZ7LY6l9qi8onrSzWXzds1yHhXxIGCxyOdwrs9M1CK4TbJ3/vV9ThJQrw5ZBzNR0P0Y/wCDYqe5 t/8AgodeWDSFkPw21htpbocwV+q2pKUbCjtX5T/8GzsgP/BSa4UdP+Faaz1+sFfqxqS4k4b6V8Lx Jh44fGKC7XNsPK8mc3rB26TM4/5+HIHp+9NWPh4f+K4gTH8ZH5ulQ6skn9j3TD/ns3/ozNL8PWKe OrfceN+Wb05Br5/DpLERt3OqtpRZ7DcnceB1rH8YAnQ3I/56L/Wti5J3/N2rJ8WANocoxzuU/rX0 1f8Ahv0Pn49Dh5BlywHtQoODTiWLcigA/wB2vn2d0NivLyDxWfeABGJP51pTDLYNZ+oriImuGv1P Rw/mfEP/AAU90D+z9c8O+LLY7f7SsJ7KTb2aCRZEJx6idh/wGvjvWtb8ZarbjQ9GjhtYlY+deXkq hI/cAElvXGBmvvL/AIKUaVDeeCvD89wuVivLny8t0O2I/wBK/Pbx6mutftBpvyxSHqTjFYU9Yn3m XPmw0Weh+G/EnhHS9Dh0HT5dtraqAhz8zAdXb1Zjlie5JPesvX/i/wCFbO78hGjdlbhjt5/nXmKe Hrm1tmA1WRW6t83B9q43VLK+kvnMs3f5Tmtoq7PSinGN7bn094J+L3grxAXh1h1h2oSuMdfTgVB4 F1Pw14519tI8FO01xqN2sEFnGu8zMThQq9ySa+fND0fFlI09+5Zl27UOAOOpr7a/4Infs42mpfH/ AEn4k+I4NyWM7z6PbSD5S6Izmcj/AGcADP8AEc9hXoYPDyrVlFHi5riFhcLOo+x+pfwM+Fk3wX+B nhn4Y30yTXWkaakV9Mrbg9w2Xkwe6h2YA+gFdBKu4Vsaoiva7x93dn9DWRICDzX01RcrPx6pUdSo 5Pd6kLxD1pqIyk5NTU0pk5zSiZyG0U7yz2NCK+eV/StoxID7oGe7UOmeQKkC8ZNN8o5zn2rSMTKU z4b/AODl/Kf8EgLHn/mu2mf+my8r+efORX9DH/BzP8v/AASA0/n/AJrppn/ptvK/nhjOVxUU5e8/ U97Bv/ZYk1GSeppu/wCXNAck81udA49KmgYhOpqsXI4OKfCxAx70AaVvNuHNTAiQY/pU2heFr3VU 82SVIY1Gct1Nbmk+Crd7tLe4k/ds23zFY8k19Bg8kx1ag6+kY2vq7ad7blU6et2dD8LNKTRdCuPE Ew2vcbhH/uL6fjWVr2sS30MMexl8xi/zN1yxrqrzyLK2h0+0O2G1j+UeuK4W/ke71Rvs8eW83OP8 K+FxdR1sVKTd0tPuPQl7sEjovDdiPKEpVR/+uvUPDetNpcMdta/ILW1eeZ/Uqua4HwdHFNaNDMwS eNv3kTfeH4V6H8M/DE3ihrhGkVftTLCnmcBg7bWH5V4ONkpWRnrE9f8AAGkL8O/2XJL2dPLurrT/ ADWY9S7jdivnnxuPL+DdnLM+ftmsBvqCxr6L/as1qHw18HrfQbQCP7SQFVewUcD9a+dvi1DJY+Af C+kIMtPceZjd/dIr5/MqieNo0/Nfhqe1ksLUKlTucz46uVOhW6iZdzTH92q7cAACu6+EF3DpvhCE zN+8kP7tOrMfSvNviEzQvb2zL83l72UHoxr0X4a3Vppnh+2Zrcy3UkI8qMDJ+vtRKP8AsafdnsRd sS/JHRaPNeXN5qcl7a+TIbyPbF3AKZ/rVq5syo+Vqq6dHqttezSaxtMk+2bag+6oJVf0rUkXcOa/ QODZ82AnHtL9EfP5zdYhPujLlspHbOajNi3rWmY8fMKilTjdmvseZWPHM17J933aie3aN8la0WUl qq3TYjY5rKtPkptsqKvI/a7/AIN5/wDkw/U/+yjah/6R2Nfo1o//ACCbX/r3T/0EV+cf/BvIc/sH anj/AKKRqH/pHY1+jmj/APIJtf8Ar3T/ANBFfIylzybOWt/EZ8y/8FHzj9gj4xf9k91X/wBJ3r+Z CSVyzfN3r+m7/gpCcfsDfGL/ALJ7qv8A6TvX8yDMA7Lt6Gu7Bv3WZFe9RpErkfEKOGYDpXZSDcpr lfEkT7m4rpcruxcTkZlJfbvNavgrVYtD8S2eoTt8iTKW/Os+SM+YeKYysvzAfdrCo9z08JrufoR8 EPiL4Zv7CCaDVYSpUfxj0rvPHXjfRNC8IXmsPqcO2OEn/WDmvzq+G/i7VLKdbWG8kX5uisa7Hxh4 41G5t10uW8kbb99WfOK8ePtJYlUrbvfyOutl9Pk9rzbdCPxnr51u+vNXmP8Arpmbn6165+xboiWH hLXfF00f+vlEcb+qgc/rXz9eXry2mwE/N619S/DLSz4H/Zut2I8uSe3aZvUljn+tacW4qPvKPRKK OKnHmlGPmcnZXa3esanqrfxzNj3FYujSNeavM2eN2K0dKC2Xh2W7f7zbjWf4OkFw09yB/wAtDmvg cNH95J+iPtanuUYRL13p/wA+4nOapSKsEhZRiruqS3sjf6MrbR39axrya6XPmV69HY4KkixdSR3F v83LVxfxb077T4RkAXJXmukiuDJxjFUfHNv5/hm6jI/hzXpYWXs8RB+aOCsuaLPmeSDa7JjvTRGR 0FXryHyruSI9VaoWjGM1+iW92589b3iEBgelOoJwM00Pk4xWV7FjqBgMCfWhjgZxQaOdqV0aH7if 8GxAsU/Zp/aaNp/z6+DN318/Vf8A69fcAkbOdwr4B/4NYtSa7/Zv/aqgJ5t4fBQzn/pvq/8AhX3o lw33Sx/Ovk84rVcRjpVKm7/r8gtebt5fkjQhlKttB4qaOYmTFZ8czZ5arEU5zxXlNmhoLL2Aqdkg uEaG4jV0ZcMrLkYrNjmYtiraStnrUAeCfFb/AIJd/se/FCx1RIfhda6Lc6kpae40djCpkySGMWTG fmOfu/TrX5h/tvf8E8Pit+xn8Qrv46/s+eEj4g0OziaTxHHbw+Z9kiZlYtsT5gFZQc8gd+M1+4MM ileTThpGkzrIsmnwMJuJVaMbX7cjvxxRo9Ht1BTlHZ6o/P39k79pHTfih+zto76NqS5uoYTjd8yt n5geex4I9RXYah8Nh41ikF1Yb8yF4m2nch/A/jXqn7S37GnhPTfDTfE/4D+GtP0XUtH33OpaXp1u IYdTt8l5PlX5RMOWDY+bO0/wkN/Zi8X+C/Hunw3VsY2eSNdpLda+ZxGGlhcRZbPb0P0jKcy+t0FO DtONr+vf5kPwj8IWen6aNL8VaUt/GVAH22ESFefXIbkV6BrPwU0bXIVh8OeC544dmQsWqzKnPohG B29a9c8P/CnwZq0Sy2d2scjLuI3AqPrXSWngRNJiEQu0ZdpCqv0rRV5RhZxR9X/rFmEWuaSk13v+ S0PnHRf2TPFl7LmT4seK9LtFz/xK9P1srB06HK5x+Ndp8NPgLpnhi3ghv9TuL6e20+O2a8upSzvt LHcSe53fpXqj6VbW1q00l2pVuVUtgDtXA+PfHJ0WVbOznTrt8mEbncnoFA71w1Kk6skn9xwVMU60 nOdk38jH8ZReGfCRutZ3RwNtO6TOMkDGa/A7/goV+1L4j/am/ba8QaJJrNzbeF9It7jT9NhhPBWC B3MzDPV5NzeoXAr9zfHHgvxX4x8P3uo64GhX7OxtbMfMV46tjqfavxn/AGR/2O9M/aU/4KA/EzwX 4putUtLPR7y6RV0vywzG4aSIn50YDbGXIOOG2nnFell0sPhFUrVeiX4tL82fJZ/UxGIhThTejb+d k2fH9v4ea7iX7RcRzRtJtMgbpz37/wAs13Wk/CSW0sU1m2ImhmKtGITuwxONnH0qj4l+B1zo37Qf i/4PaB4jWS28N+IrzTl1C/lEYdIbkwK7Ecbjxx65r0n4RfCzx/ougzeI9DkvPM0u6NzZu0O5JjCy hn57BnVRkYYtgd6+ilLmitdz5SjyRu2tT9BP+CO3wf1S28KR65quhanbytqirbSNGYY2iTDH96Th hvPKj5sDqK/Wrwhqkt3bRtIY1Vo8w4yMr9MmvjX9gH4O+JF0C3jv7uaOO+s1v5mt52MKTPhvlRuU JDcg85HUgAD6/wBOsF0Fo2DyS7FKq0jHgY9PyrSj7sThxEvaVGdYrqV5fnvQ5j6mQfnXy1+3R8R/ 2o9I8GbP2adPjm1bzl/1wO3bnmvlzwz8TP8Agru2o+frmn2LRlf9WMrzVyq8ulmZ08Pzx5lJI/UK W4tk4edR/wACFcj8X/i/4U+EHgu88a6/dq0NrGX8uM7mbHbAr85dWsv+CrniFL17bxPb2kk/+pTt F+lcLqnwN/4KiaLND41+Ivj6PxDptnMJp9HMeVkAPTHenGUpdDJwjGVjY/4L8/FiL9o79kz9mH4s W2gXGn2+sHxsqWt0u11SO9sYQxHbcE3fQ1+Kt9pb2Ooz2eNrJIw/Wv2W/wCCwnjDU/iB+wd+yn4j 1rw+umXlx/wnAlsVTaIimo2cY4xxkKD+Nfkr8QtKW38V3EuzaJPmAxXoZLiF/aFWk+yf4I76lHmw NOXm/wA2ctZRTWsqzRk/LXZeHtTknjA9qxrC0EreWF3V2Hg/whc3L+ZFF9QBXsYrHfUZ8yehpg8D KurH6Kf8GxF28n/BSi6ST/omesnp7wV+tV8f4j9a/LH/AINqvCF1on/BRi41CSJgrfDbWFz9fIr9 UNQiO3b/ALPB/CvDzrGQzCpCrB30Mp4eWFxEoM5nVif7JvPaZv5im+Bt6+Nbcg9Wbfn/AHM/0qa9 jLafeq3zfOx/HANQeDg3/CY2gHG6Ruf+2bV4eH1xMX5lVv4L9D2WdWRiorK8TLu0ebJ7L/6EK179 ma4k/wB6snxCrf2RcE/3V/8AQxX1FbWmz55HFsu1yBS7WI4FSspZsgYpH+UrXz7O2OhUmQrk1n3w yjDNaskEsz7I42YtwAtfNH7fX/BRX4MfsT+AdQjuNasNZ8fTW7Jofg+G4V5VmYfLNdBTmGBfvHcV ZwML1yOf6vVxE1CK1Z2xqRpq7OB/b58b6F461a4+CvhFJtS13wbo6+IfFCWoDLp1jO8cEQk5zvcn ftx8sY3kgMDXxVrunI7sH68lT/Sux/4IS/HrXfit+3X8Ur/4o61/amueNvBst/cXF2in7TNDdw7k 2/3fLlYbBwETbjAAr6F/a/8A+Cc/imw1C6+IX7NOlLf6fJma68IeaFuLVu/2VmO2WP0iOHHCrv4U ehisnqYemnDXue9kuf0VU+r1ny9n+jPiTXtNdbJnVOo+bHavPdW06ZpC8aNXq+pOdNtrvTdXtJ4L iFnjubW6hMcsDr1V1YAqw9CBXJwQw6h5k9pBuWOTBG0civMhGSZ9p7SPs00x3w38IWd7btPqJyow qL/eJr9J/wDgmTq/hL4f6nN488X6hHpuj6XHDbTalN8tvbTXcqWttG7EgLvklAyenU4GSPjf9kf9 mnx3+0b4yGm+GLVrXRtPlT+2dfliJgtc8+WvIEsxHIjB4HLYFfbf7d3w08K/CT/glJ8U/C3gWzkt IdJ0ezv2mLZmuJYdRtZTLI3G58IfQADgAAAfS5Rh5OXO9FY+F4ozKiqfsIO8nvbp6n33qSqLdk2s MY4bqKyp0+XgV+bn7AP/AAWy8FaR8JdI+Hf7Uct8y2sEcGm+KLNDcSJEOFS4j+84XoHTc2ONjY3V 97eAf2g/gR8Wba3uvhp8ZfC+ufaY98MGn65DJMR6GLd5in1BUEd8V6+Lw8qNTlkfnsfe1OmGcZNF STxyRHY8LL35Uio85rniRLcB1qQISPu01Bx0qRBletaxWpEhhU9BS5A6mlZdvekrY55Hwp/wc1E/ 8Of7HJ/5rtpn/psvK/njh4HHSv6HP+Dmk4/4I/WBI/5rvpf/AKbLyv54ImbFc8fikvM+gwf+7R9C agsB1NNDkdaaTk5rbmOoGOa6LwLoJv7qPULyMmLztkQZeHbGa5016J4WL6f4UsYYrfzJn+fdg/KC f51th51KN8RGHNyW/F9TWjD2kmi94ZgtzrF7ZzyHMcmdm3sP8muig0K+sr2TUtWVrfHEVmy4YAjq fTisO2tL3Srz/hJLabZIuAyk4LqOePxFbviXxFq3ii5N3qdzNNcXBG5pJMsB6Z9hW2OzOfNVVOT5 JWd/L7MV5J3b7nfRouUkn0Eh0m61DSrzxAVK28ZbD9sdv6VynhSFJdQE0rZ3SZ6e9eo/FDX9O8Pf A7S/Cuh6DuSRla81bzMCSVuTEgx823oTnAxXmvgiRRfxiWL5ehYkDbz3r5Wo17HmT3v+BjKp7So/ I7fW9Itbm+s9QtEaO4SMbpI2wWX0Ner/AAS02/k8d6D4duNCktxb+feTTMcxyqYyqY9wcfQ15lpX n3utR20CLIslwsa8ivpn4T2VnN4l1C5Wx2vo9pFbC4bo2VDsMex4r5qtKUqqSKqyirpdjzf9tTxC tx4o0/QIn/d2+1WTPGev9a85+K6S6nqXg/S1Rt0Vm9y8e7oDlh/LFXvjvrq+KfizBHL863UhPyn+ FnIU/kBUPxFutEi8cxWN7f8A2d9O0uO3WRmABwo+X6kmvnsVUcsXGVrv3n+h9NltPlwaR5j8Qr22 vPEkhMbbtqgLxtX1HFer/CmLdodvIYlGYBzXiniIvN4skijfcvmhVb1r3T4dwm20e1iVODbg7vxr ur2pYSCOij7+Ik2amqPIuuwoytiSxZV44+V//r1ckIz8p4qLUZHlv7KCN1Zds3m/7PAwM9u9PjWR olY91Br7Lgep+6qw9GeRnsbShJef6AeRxUMykD5jU+w0yUdiK+6Pnyswwazr99vyg960JmxWXenf PtHWvLzSt7OlY3oxvK5+2n/BvGMfsGakf+qjah/6R2Nfo5o//IJtf+vdP/QRX5z/APBvShj/AGDt QUj/AJqJqB/8lLGv0Y0f/kE2v/Xun/oIr5+k+ammcVf+NL1PmP8A4KSHb+wH8Yz/ANU71b/0nev5 hftWZWU/3jX9O3/BS5vL/wCCfPxnkP8AD8OdWP8A5LPX8uLazbl2/ej7x9a9HCv3WQlc3hJvTA9K 53xAgJbZ61Zh1q22580VmarqkcpbaRXRLcaVjEkiJcgimPb/AC9qsBo3ZvmpsqsBwKU4qx14eVpG r8MoYP7ZeWRBtRd2fSk1fV3vNQuLlG+9IccdqxdK1G40+5kMTbfMXb9KkEp3eWGOM1x0ocuI5/I9 TEVr0VE7Tw/p/wDbF5p+lxplp5o0+uSK+s/jAqaF8ObHw/CNv7uOPaPQAV85/s9aQNe+JWj2u3/V zq//AHyM17v8etTNz4i0/Rw/Cgs38q+V4grc1ZLuzDAU/aYmJw+uJLZeF2ZjjKVmeAUaXSpGB5Ym t34pRiz8KhI+pWsP4dlI9IjVuWPNfP5dU9pRnLuz67FR96K8janjaGD5zWDqmPM3D8a7Dba3Nlsf hhXI62EjmKKeM16mHlrqcVaPulEopbeDUOvxNNolyuOsR4qwiMse5jTb0rJp0ybufLP8q7oSammc U4+6z5q1lSmq3Cn/AJ6GqTHB5rT8WL5OvXEf/TQ1kOSTzmv0anUUqUWux85K3MxCCTSBMHOadRUy vclMKDmgAnpVnSrCW/1GG1QfecCs3K2rNo+8fs//AMGtWmPp37Mv7VNy64a4h8Ftj/t41avurec1 8Z/8G2Notj+zp+1Fbjotr4L/APSjVa+xEfB+Y18jjK3t6vN3/wAypx5Kso+n5IvRSKy5zU0cnOO1 UY3OMVYRgDXE2ES5E3zcHFWkk+brWfbtk8mrCSD+JqRRpQygKM1dtpQMAnvXkfx5/a2+AP7MOiHV /jD8RLHTZHUta6d5oa6ucdo4gdx/3jhfUivzx/bg/wCC3/xbvvD9x4b+Anl/Dz7Va2t1o+o6tZi7 1DVbWYuC8WAYbbACsSxLYPGDitKcJS2REpRjuW/+C1f/AAWF1/QfHV5+xf8As0eI7uyawmjh8aeI 9NmCPJMXXdYRNjIQLkSMpBLHYDgNnl/hp8XfiZ8IWh1jwTrDJCcM1tN80Z4/DH4Gvzt8fa/e618Q 7XxLrOsyajJNfC7uLia6SZpZGk3vIxSR13M2Scbfp3r9Gfhbp+n+NfBMYTYxlt1KH144rhzinyez t5nu8O1JXq69v1Po34H/APBTX4tQa7HZ+JvA01zC3DSabNuIHrtbH86+ktF/4KBWepNDZxeGNc+1 TALHDJYMMntkk4H518K/s7ahb+E/HcOj+IoVXyrnZudeoPSvvvwho/hLVrS3a20+Fj8pjYqOD7V4 8qcXufWxxFaOlyzq/ir49fEeaOythDotkw3fLIZJWGfXoP1r0D4Y/C200Bf7Q1SaS+vsfNcXR3N9 B6VpeHvsECopjX5VA6V2mltaylQjD738PasXFRHzSlrIp3fhuC702YeUuZI8HK+1fgr/AMFS/Dv7 Rf7AH7Yniv42/s5+OtQ8L2XjcLb3V1p6p8xaMZHzAgMGDEMBld2Qea/oKu2EcXkoPv8AtxX5F/8A ByP428A6d8NfDXw5eaCTxFqviBr+ONSN0FpDGyGQ+gLsB74PpXZl2uKjC109/wAzyc45amBnJu3L qvX/AIJ+Wfwp8GfEzxb4i0uW9+LOmWUni7V/P1TUtQ1u3l+yhpAXurnMheM7mLHeAT61+rn7DX/B J79qCODT0+JV3p1h4XbZdXGqi8hkutU3bWURpAzosSgLtJYZI37cnJ/PL4O/s5O95peoaxN4auhb rb6pY283jTStJbW4kcNJY+a9wVdvMWMBlVnPzAhTgL7j+yv/AMFC/wBr79njUm0T4C6vcafpH/CS T3c3w91yT+2hbQyXAiW0kV2S6ibLIodQoICt1LCvsKmHW6PgY4iWx+8nw3+Gvh34Z+FLXwx4dthD HbRhdyjBbgfp2HoK2bqzWU5I718pfs0/8Fdvgd8XvHTfA/40aDe/DPx5DMlv/Y/iKRBDczMoO1JA T5bcjCShCcjaWzX1kHSVBLG6srchlbINZ2sF7mTeeH7acFjCDVE+ErNju+zrXREU3y19KAMCPwnZ o24W4qVvCdnPCYZrZWVhypXOa2wqrzXlH7VXx01D4V+DlsPBz27a1qGYrAXLlUD46kgE/gATQCTl oj46/wCDkHQbDRvhR+znpml2scFvCni5VjjXCjM2msf1zX4tfFqJor2GfH8JU1+tX/BY7XfHfin9 iX9l/wASfEvVbe+1pp/GY1C4s2zHn+0bRAoPfaoVfqpr8qfjXaCPT451XG2c1w4Ot7PPNHvb8kfQ U4XymLfn+bOM0BPOmXmvdfhFoiTxKxh68Zrwnwj/AKRqMMRPymQZ/Ovp/wCF4gtLREyv3flr1c89 7DnRlEuWR+gP/BADSYrH9vC4lSMDHw/1Uf8Aomv0IvGURsRXwP8A8EFblJP26JlOP+RB1T8v3Vfe t7GX/dgV8/gbywav3f6GObf8jJt/yr9TDvdxt9QJHHmNj/v2tVfCkf8AxVli3/TRv/RT1PeJ+7vF Vshpm6/9clqHw/JbWutW+oXV1HDbxxmWa4nkCJGoibLMzEBVA6kkACunDq9ePqedW1otLsey3bYm b13f1rM15fP0qZB975MAf74r5B/az/4Lm/sd/AW6ufDnw11GT4ka5HkMvh64VNPgb0a7YMGP/XJJ BzyQRX5yftTf8Fyv2wfjs0+leF/F8PgXRZlK/wBl+EVaGQr6SXLEzNnjO1lU/wB3pX1nsKlaLt1P nrn60/Hr9qn9nr9mWx+1/G34q6Zochj3xae7ma8lH+zbxgyH67QvqRXwH+0x/wAHCtvYC40X9mD4 UIpXKx6/4uYO3+8lrE21fbfI2e6+v5g+KfiJrfiHUZtS1nVZrm4nctNPPIXkkY92Ykkn3PJ71y91 qPnuTI/y06OVUaestTT2x9AfGb/gpv8AtufHe5mt/Gf7Q/iGOxkyG03SLr+z7cr3BjthGrD65/Gv D9Z1i5vjJfXtw8s0hy0krbmY+pJ61h6jLqvlK+kyp1zIsg4cVVnvLy62pcL5ePvKpz+td9OnCjpF Ijmcup7N/wAE+fjTq/wJ/bU8BfEXS5mXbrDWd0u7AkguI3hdD6gh8/UCv6IPC/izTvE+lw3O9WE0 YIwOme1fzC+FtXuvCvifS/Etk6iXT9Tt7mNmXIDJIrDI7jiv6Mv2V/FOneNPh7Y3UCJDcRxxxXlp u/1TlFZSCeqOjK6MeoODgggS5fvLGFaPu83Ym/aS/Yv+Cf7Sejzf8J/pq2t+tu32fxJp8i295bKq k5aQjbIgAJKyhlAyQB1r82fhT8D/ANmC5+PLeCPiJ+1xoNx4Lt9S+zx6zoaz79VkMojSEuIytorM dpmZtpIxGzE7k+iv+Czn7atp8NtP0X9jfwje2Tah4uhN34xkvNQmtYYtP2sLayeeBkaA3E2GZtyg RQnJ2yV8G3+o3GmayviXxPe6rb3UlnMbaPVnt59QdFEE0rWeoIgjvLONldvJdTvjV1TcckebWwtC dTm5VdHrYPMsww+H9mpuz/D0P3M+HXw68BeA/Bmm+HPh3o+m2Gh29uDptvpar5HlnnepUneW6l8k sSSSSSa+a/8Agsn4m1U/sPeMvh14ZnZP7Q08NqEi9BEsinH48184f8EkP+ChfiPwZrX/AAz58c5v sXgvWLvb4J1C4nYx6HcFVzah5Du+yySbghfHlllHClivuP8AwVgupJ/2fNV8GWqsdS8TTG1jWM/N HBGjSzue+AiBMjo0i5ro9ryxVkcMqcnO89b9T8dvhp8SIx4dh0ppwzRxgbW6n3rT1HXTeujWN01v cxsGhuFYjY3v7f8A668dsklSGN4n6D5WB5FajazrU9o1tDJ5kpXEe44r1JVPaJcxzxiovQ+pvgf/ AMFS/wBt79nWSPTvBnx31o2du2P7J1eZb+1AHGBHcB1UY/u7T719m/BD/g5G8TxvDZfHz4EabqUf AuNS8N372kv18qQSIxPoCgr8j1knjhQ3UjGTGG3Zq3bXzLFkP0rD2NOT2HKMZbo/o8/Z9/4KxfsO ftCRwW+hfF2Pw9qMmP8AiVeL4hYybvQSbmhb0H7wE+lfSUc6zwR3VtLHJDMgeKaNgyOp6MCDgg+o OK/lF0Xxdd6bLut7tkIOeGNfSn7Jf/BUX9pz9k2+ij+H3j+abSd4NxoGqZuLGZe48ssNhPTchVve l9X25TmqUezP6JyZcdFpK+b/APgnf/wUk8A/8FAfC+pz6N4TuPD+vaHHC+qabJcCaGZW+UywPwxQ OMEMAV3Jyc19Ie9J05RlZnnyPhX/AIOcDn/gj/p//ZdtL/8ATbe1/O5ExHAr+iL/AIOcDj/gj/p+ f+i7aX/6bb2v5242GeDXJtUl6n0GD/3WPoT0U0Mc8ml3L61odQdAa+ifh/o3gVfDOia74q8RW1vb i02NDFkyJtAOeh5YnH4GvnV24+U16n8I9S0vU/DH2G+0n7TLaSYj8yTgE55xXPjsRVp5fUpRlyqd rvrZPp6nXg4uVblS16HceK9b0XxrrXk6BoSJpNnEoWTyyrSL1JPPJrD0i3l1rXmhQNhHEe7sWJ/w r0P4ieI/C/8Awr6x0/S7ZI9Qk2rPtwu1VHI4464rj/h5a3Z1CGRQrSNcBpGU/wARb/GvDrYyVHK6 VJ+b13S2X+Z7OHg4pnZftp20Ph/w/wCE/BtlHHHbx2YmSGNcbSVGT+J5/GvH/BBijW4FxCJFaIja V98V3/7ZviM6t8WP7IwwGlWccG3cCM468VzHgyyEHhR53T5ri+jVfl5IAYkfqtbV6kVRhFdIr/gn jYeOjb6nX/BbSZbnxdpOiM25vtbEbvbB5r6M8H6kdJ+D2v8AjKBPLk1G8upbf5uWUsQn5ivB/gpF PpHjrX/ElxBIsWlWM13bhl4OIxgj6niva/iTdf8ACE/BnQPDN1IzSNGks27qAg3nPsa+ZrStGVTs vzL5earyd2fO+mwN4j+PEVhuH+iTrFuJPHlKAfryDWL8U5P+Eh+KU/G7zLoDjpwf/rVpfAeS7vPH +seJJ7kBobSV2kdQfmYk5+tY+iQxa78SmeWYqFkLblXJPIHHvzXgy93HP+5D8z6+jHlw6Xdmbp+h xX/xCmhXCxQsWZmbAUAd69O0TU76aSHT9Ct9sfleWbqUHHvgd68/01W1T4hX9vbHdEztn5euOM16 f4MszDa2MLD+KSujES/cw5t7foa0Y/vJJF+Wx/s21tWSZmY3QWaRuWfKkf0rXt4Ea3j46KBVTUB8 4t5IN6rcR4z2681csbuIWahjyGYZ/wCBGvo+D8Q41ql+qX5nl55B+yg13/QSWBfSq09qS3AqxNeQ g7dwqvJdR53cV93HE+Z8z7ORRu02DpWUsQluAx67q0dSudwIVqh0S0a5u1x/erw80xPtJJXOyjGx +2n/AAb/AEBt/wBha+Unr8QL4/8AkpZV+iGj/wDIJtf+vdP/AEEV+fX/AAQWh8j9iG+jx/zP19/6 S2VfoLo//IJtf+vdP/QRWVD+DE83Efxpep8q/wDBUeZoP+Cc/wAb5gfu/DLWD/5LPX8m8vigrIxE n8XrX9Yf/BVRS/8AwTc+OS/9Ux1j/wBJZK/kelgcO3Heu+h8JnE3E8XSA4L8fWrMWsyXK53n865g QuXFbGkwuStdMZMo1rW6cvk5/Ot7So0mH7xc4rBiiK8k9K09L1FLdtsmfWsqspcp2YTl9qrmnd2N pEjTLEp49Kw4yXvVjB6tWlf6vbT2pFuWbJzWXYsWvBI3auejzWuzsxcouaSPoH9jjThL8QG1CTlb O1Ztx7Z4rufGuqDXfinIquGWEKnsD1rm/wBjrww+pWOsa89x5ccSLGMMRk1q+EtNVvGd/OJjJi6b Dk5zg18HnlZxrSb+yj0MopqVa5U+OF8YdNjtkP3uMVmeBUZNNjyv8Iqz8Y4XuNSgg9ado0ItrdYx gDaK8vK/dwMV3Z9FiF+8ubF05jj8xG61zGqxvJdec5rX1PVoo0EWSWHpWHeXscv3jzXsYf4rnDW+ EjDs52h6SWNvKcDGChH6Uy3Yg4FTSsPKbn+Gu9bo4JfCfOPj9Nnie6x/f7fWsPJFbnxDOfFFxg/8 tDWEDkZNff4WX+zx9EfL1F+8fqIzY4xTdxHOaMH0pVU56Vrdi16E8MYY/hXV/DPSPtGsNdMuViXI 4rmLXJr0z4eaT9n0dJto8yY5rgzKt7DCNrd6Hdg6ftKiufrn/wAG4khH7P8A+1T833YPBP8A6U6r X135ue1fH/8AwblYj+BH7WFtkfu7XwOW/wDAnV6+ukkwq5FfLy92MfT9RV/94m/P9EXYpcnAY1ZE oHX865Xxx8RPB3wz8PTeKfGuuRWNnCjM0jZZmwCxCqMsxwCcAE4Br4d+K/8AwVzl+KviMfDj9n3x JofhPTbrzI18Z+KdQaEyFVBZYttvPHC2CPmfO3qwFRCnKpsjOUow3PuT4nfHv4U/BXT4734ieM7W xkuJAlnZeYGubpycBY4l+dzn0GB1JAGa/Pz9rj/gsl8ctY1bXNG/ZR+H7Lofhido/EmvBPPuIh5n lhyACLeJjwHIPOACDXzv40+N3iPVPHbfEZvit4g0ezh1D7Ncax4jt5dRvrXhBNC0sARDyxZflSNk ljzklq5r4xfFvVfH3xB1bw18On1u+1DxJHp+n6Pb6l4dtrObUIY3UoirpeILmPzNkiqylcIOSevb TwsY6y1OeVaUttDm/il8dviSPjlqEF/48j8TXmm6o8lxdN5OoWt1FLGTKBviyJwXWIFc4f5VI2gn kNI0b4j6NpknwYm8N+H9FvNZ8SW+n3SeJrGKaXTHXa0bM0it9nYl8SE8kFFwoGB0+jeMPEngb4d+ K/htbfD21jabVrG+03XdoXUbU2M/mmNv4lEy7pvmA3NGoXIAA5LVx4p0bxDqnxF8S3Nlrdr4k8R+ fHHe6kqDUIppZXeZzuyiv5TKN+BuG7BKA11cvLsjJS11MXU/h7e6l4L1S/tL+zt4fCs8cWoR32pL 50l48jRC2to1BMjbIjM7DIAzuYbVDfV/7Dnxl0zUvBWn6LeXwW+09hbXUch5PJ2n8sD8K+Yf2h9C X4RePrcaB4cvtJ0u4023l0fSb7UoL2aWxug29vtFs5DLmNo+OdpweWapvD0+jaRaX3jn4T+Krq31 TSZEe+02Z2kS5t2yTLG5VSSjYEkTAkZ3K7gNt48XhY4ujyvdbHXgsbLA4jnWqe5+oOleE7bU9Za/ lt22syN5kY+ZRn73vX078EtaXS4oLK4vFkMeB16jtmvl/wD4Jt/Gvwl+1B4Ba5tdi67ocSx6xp7H 5gCOJF9UJz9K+v8AR/BulxvFcQwMsnAbbgbv0r5OpTqU5OE1Zo+/o4inWpxqQd0z2bT7mG80oThg o25+Wt7wzrYcrtk4xzufFefHxR4S+HnhK61/xn4it9P02xhaW6vL64WOOJAMkknoAK/Nf9s7/gvH qsF7qHgb9iPQZLiKGb7PN4x1C18xCzHapt4e+TkKz8H+6a0w+Dr4qVoL5k4rMsPgqV6j+XVn6Rft sf8ABQj4AfsQfDGbxd8WvE8UmqSRt/Y/hu0kDXmoP2CKei56ucBR+AP4X+OPiT8ev2nPifrX/BQH 9oPwHFeeDJGudMivLqYm10qaWCWK2t7UI2WnhJ81UYYJjLOMNmsnTtXutQ+IesfFT9rjwh4g8aeO /CszXnijwj8QNbm06K7s9q7Ar7DM0gMgItxs+UBl3LuVeo1bx037Nfxxi8M+Pr288F3EmuWOsSWv g24i1m9sLaRC8f2/zSLW7dLabBiKbpGTdIQWyfqMDl9PB+9vLv8A5Hw+YZpWx3u7R7f5mZ4Qm/Zm 0j4N3fxB8deAF8Qa9LBcLbeH9Vs108WTNHO1pq1o9vIiyWzXFsyTWcyHAmAiJDBmZ8KPCVjq9/40 8ZXXw28K69bT6HBDqmh6hri6bdWCSSpJaXkEIdX2qYoo5k25QFnHyMGG4nhTwd4l/a28VnSPjL/a NxKur+IpPE3ivSbWG71r7IHKWMNvnyoZbieN12L0QIoHDIYf2cvB3wg8I/D7Uv2hPjz4Z8A+MvDP 9pNpnjLwnZ61M/ifSIbsmNNWSQEI7pKQMAsAzYKpu47pNHnRj1KelfE3wT8RYfGPxd8c/DC48H6p 4St7T+wfDfgu5/cLfC4jjKOl4009mhQsWZd0TlWGzdjP19+zX/wVS/aC+EHii88VeGPA+oa58L7X X4dL8RaHrHihJl0O6aLcWtr28ZCFkcMEjeUxgQMACW3H4u1+z0Dw/wDD/R/iv4c+KIbxwbpINQ8O 6lo0yWwW2kLW92lz5TQXEE9qX3ROyjLnACZQbOn+IfHOv2PxG+JHw/8AC2l2fgXUPFdjZP4XtNeV LKW3u5Li4Fowidlnit2RWC4LQrLuDIOicYyFeR/QF8FP2lPhb8dtJiuPCHiSx/tH7Os11oq6rbXE 8AI67reSSOVc8eZGzpnjOQQPQN27jFfzx/DX4qeLfhPbWWg/CC11qd5tWmfwzp+kzRyX1nqKAqsN ndIUnmRQ8ayWm+XeVBChTHM339+xD/wWJ+IP/Caf8KF/bQ8NRx6lptnLLqHiexgMc2mwQWyzST6p ajcbYAHazA4VxgjGGrCVNxNFK5+jhBU4NeB/t1/swXv7R3wtn0Dw9ePa6pF+8sbiNyrI49xzXtnh rxb4X8Z6VHrvhPxBZ6lZzcx3VlcLIjcZ6qT25rQIB61lJXjYpPqj8nv+CoXwd8W/A7/gnF+y/wDC zx6FOraTH42+0FWLZL6nbTKcn1Vwfxr8yPjPatP4Ymmx93afpzX7Sf8ABxlH5nwi+A9uf4ovFQ/8 iafX41+PYDqHg24UL/y6k/jivCcvZ5w2v7v5I+owvvZTFev5s8W0C/e0mADYbsRXtnw6+IN/BBGk 6M21fvdq8M0hPN1OGLPV8V798OvCMUtijNFuytfQ51WhSormKyWnKrOx+in/AAbreNJfEX/BQ2fT HBA/4V3q7fTmGv0yu84bjFfmh/wbv+GItI/4KHTX0Sf8051dfzMNfpjcBmBwD614eBqRqYSLj3f6 GOdQlTzJp/yr9Tn5lwLobekxOf8AtktfHf8AwWn+NU/wi/Yku9C0rUDb33jbUbPRo/LYqxt9jT3H I7FIhGw7iXHevsye3creBV/5aZ/8hrX4tf8ABc/9qhPjD+0xa/s/+G7vfo3wztTDfSKOJ9WmSM3A +kQVIvZlk9a9fKMPLEY1K2i1Z4mMqKnh35nxBqviK6F6sklyzeZwfm/i7H8s/lVObVXk4bP1xVHx TKYY/OX/AJZurfkRUe9mTOea+2kl0PCvcmuLgs3WqsjswwDQST1NRTOy/wBM1mA+O7kmhMQb/Vth iO9N8sE5wPyqlZ+dFqOX+5IMH/e7f1/OtFULNyaAIrtSbdlH3tvy/Wv3h/Yx8WXN/wDBbwv480Ty 2vptBtHaOaRlju7eRFmVGIBIK7ztYAlcnsSD+EsqEjFftF/wS31t/Ev7G/gLUxIreXpJsXIbOWtp pLf+UY/CuLEy5ZRkdEFzJpl74pfsj+Hvi34nn8U/FSGDU9Q1S8afUrth1ZiMEE9FTgKP4VUDtmvz 3vNF8H2t1qmj6bey2nh3+1De6ssN9PNBb26TK9o9rGgKTXkyrl4wRthYg7f3hX9Vv2tNQufB37PH izXtOjsRc/2LNHC2qTGO2j8xChkmZVZliQMXcqCQqtgV+YXibWZhq/2/w7qFrFdafa3Wp6fPfQxp DoFtIJ2bXQNzbry5KD7Pb5+SNYQq5EbJhzR1Js+p9yxfsu/Cz4seG7PxLo+ixw2uo2iy2skMe0xq 4ztYcfMpyrDsQw9q1viX8K/EE3hC1i8b+JJNW/sHw7c2dnNMvz+TsOCeeXwEUseSEGelcD/wSr+K 1rquj618Grl2t7exkfV/C9lqV2smoS6fNMySXM4DN5fmT5kVScjzWABUK7fRnxfix4dvpGT5Tp8w 6f7B4qfdNJSlax/PPpTKbGHb0aMbfpiriDDD6+lVtHD/ANnwsV/5ZjgduKvLEvXFestjlH387JZq W/vgKaSCQ+V9RUGpv/qY89W3flx/WpAMKAKqK6ibGyO6SZU1JJrU1vAzBuVHFV7oYY89ao3UjLPD CD/rJVz+Bz/StE3dE/FufpX/AMEEPjJbfCr9o7TbDVbnybHxLu0iRnkwP3u1IT/3/wDJ/DNfuWV2 IQw5FfzWfsvXl3oOjWOv6ZdeTdW8gYTIxBjcOGVhj0IB/Cv6M/hN47j+J/ws8M/EWNAv9vaBZ37K v8DSwq7L+DEr+Fehm2G9mqVRdUjxFLmqSXmfGP8Awc5/8ofdO9/jtpf/AKbbyv511LKODX9FX/Bz rz/wR904+vx00v8A9Nt7X86vQcV8vL+NL1PpMH/u0SZTkc06o0YkU4EZ4/nVKR1DtrHAAzmuq+Ge o+IfCuuJqVvo809vN8lxGqn5l9R7is7wNpsWp65HBMqsN3cV9GaT4b0bw14HuNfnto828OUGOS3Q frW3scPiKbVb4eptQ9oqilHdHCeL9YiuLyG0ty21lHsScbifr0FdF8JrxU1u3jlX92twjyeyg5zX EmaO9v2uZOW3EH6nmup0m6i0TwpqmqgfOLR4ofm5y428fTNfD4+r9cxFoqy0S8ktF+B9FKTo0ZS8 vzOT+IfiiXxf4x1LxNcvu+03TNn2zXTeEhJcaDpMUaZVrqZ2O3ttQVwE8LSWvmb+WbPP1rqPCt5q Wow2eg27bLeMM0syMd3YlRg8D5R+BrsrOUoO39aHlRhGKS8j2D4P+FtY+ySeItGvNo1rW7fTdQhk UsWhMgLFPQ7Qc9sZrsP2uPEyRXkunxuQbWwWBVz3bk/+O1Z/Zw0aaa08J6bb27eQl1eapcS4GPkT yVX65lB/CvNP2oPER1fxRcFZf9dfSOrf7IOB+lfO4x/u4xXV/kaYGHtMUn2MD4Y2iaB4I1rxEGbz JmFuM9OmcfrWH8NftMni24vbdd3lwuX78YzW/fTPofwg0+0XbuvZJJ5G/QfpWD8K7h4LvUtRUjZH ZyFtzY52HFeHHml7ap3dvuPrUrShH5lj4JWial8QLySQ/u1hdpGc8AFvevVtHfRxdIlhqlvIIZGV vLkHyk15H8H9Kj13Vb3T55niju4wZGj6sqksVPtnFen6f4b0DTgumHTU8vymZmVcZAPBJ9feuzHc uifS35FYfm5nY39RiUxsysu7hgzHAznrmsmIyqjJk8SN3/2jQ2lSaLpc2li/lmjbaYTcOWZBkcZ6 4qne6u1lfTW7KSFkPNehw/KUcU1HscGarmoq/csz/aCcioppZVGS361X/wCEhTG3aaIdSW7baR3r 7Dnqdj5+yGzbn+XNaWhD7PIGz9ahitUVgxxVqIKvT868+q3KWo4n7Xf8EFbj7T+xFqEg/wCh/vx/ 5K2VfoNo/wDyCbX/AK90/wDQRX53/wDBAEg/sOakR/0UK/8A/SSyr9ENH/5BNr/17p/6CK76P8JH kV/40vU+VP8AgqWu/wD4Jx/HBP73wy1gf+Sz1/JpPpwLMw9a/rN/4Ki8/wDBOn42j/qmmsf+kz1/ KLLEG3YWu2i/dJjsYQsgGyRWhp6bAOKSa3KHgU+2O07cV0D1NCEDZzTZ0wMinW4yOakki3LtxSZp TlaRDbE+SATVjTYS8+D/AHqikfyRs21c0MGSYDFYTkoxZ1RvKSPpX9naaXw58I77UA23z5GP5Ctj 4S27TQyahIPmkYsc+pNY+jRf2F8D7W2+61xGT9c10Xwyt5bXQtxHavy3Pq3M6sl1dj6jJ6No8xjf FPR5J9VhmQ4G6s66la0eK2A+YrWpr+rT634jhsTF8sbc8VN4j0bzJVmSH7iY+71rHAzlCjCLPWqR 5m2c69hMJ/tbH5T+tZ+tQRsyqFxmugZ1CeWW+71rK1dI5G84L90V7uHfvHn1dU0YzM1muBzUsl4p tpCW+7GaeSr5DKtUtUiNtpdzck7R5Zr0Ye9JHDU0ieAeNJPN8R3T5/5aGsjbkYq/r7mbVrh89ZDV NUwea++ox5aMfQ+blHmk2NzRUmB6UxvvVoLlLOlxNPdRwL/FIB+teyaJZCzskEi4WOP5q8u+H1mb zxHAhXdtO7FeuzsBpU0ZG1mXAx2r5vOq/wC+hSPVy+n+5lM/Tb/g23uZZ/gT+15dFuPJ8DBT/wBv Wr17p+1p+1Bof7Lfw1h8W3Oh3Ws6pqOpQ6fomh2Chp7y4kYKAo9BnJPrgdxXg/8AwbahYf2cf2tg G3EW/gfP/gTq1fNf7YfxU8UftFftj6LcaP8AE/8AsS1h8V3XhvwXMl8LeOwNs0CTajLcbHa2Vp5J FWVULZTGVC1yyp+0qRXSx5tafLKT8/0Ryf7Rnxs+P/j7U7n9oH4itry6LbeONV8HiHUWK2kKGDEl osMbRkMUDKzFGzubdyqqa+h/C29+PtxJ8NX0Wz0/xXc+G9O03w74h1K80/w/oeg2Dxie6Pkrh55X XzV3feZWY44zXkXjrWBqNs3h/VfGtjqHhvS7+4+z3s2tTTRPOTtmlsbXeru7nn7RKg8xjuYoMKLt x4e8A+O/hn4RS112+t77VPG0o8YaPJblPsdiY4ItLeNyNrqYluEDE4DN0w2T3KKjojicnfU1Lu60 n4ZfCTXLPW/h14m1LxBqH2C48C6oswaGx0q2Z4ria5CgiSK4UyKIzkBVU7sBS1Tw/wDHvxj4N1f4 f6R4S8b6lZt4J1y8uvh/bw2cBntFvJlZGnlmBAVlVWEbK2AWOBvGdrSf2ovjX8Q/2jvCHir9pHw3 eeL/AAv4b+yRQ+CbxmXTYNPIW3gGxR5bKrvHlmB3uMMck4574fftB+P/AAf4Sj+G/kaTJN4m1G78 UXV5faTbySz3ghkWzg3upKx703FAQp8wL0LA1yk3VzY8Y2cnw20jxBN8ZPh9b6v/AMJfpNnr3hHX LHUg8dlbXF2pv7ZdrbGHzOnlMMxyKrAKc52PH3guTQ/gov7Mvj/wBDb6heXuk6lpvjK1nSSO0YWr rDDMyBswXNvKssTbhiSR1I+VttfwHdeBvBOgWvxgsPGUnhzxFqXjiC91LUNW8PLe2Ok6O0D/AGgx 2silJJ0u3CeXjcUeEqBvzXN+J/h98WfjN4vh1z4N/wBqXF1qc0GhTaxpd01vplxCsMcSrIZXU2II 24t5cLtZduMYMS00Gjm/iVcfs93nifSLX4N+AfF9m2i6g0Nrp/iHUIru6k8oK5Z41hjG1nziFZMg 7wCMgGh8DU8U+BvGtv8AFz4daDfeNNH8PXFtqfiRbzw//wASy0yV86O4UyFGjMSyxfOFUqzYAyMd 7r+l+FfhV8RfFfwd+KHiGbxD4w8Dppr+D/EWlakLmMakk9r9pttxA8yDazhQdxjaElT87Z4n42an r/jbxJ4u12wGn6atxrN5f63b6JGFtIZLm4xHYJsysjKPMbGTt+YZGw4LB6nUfsYftFa9+xl+134b +Lep3tlJptxqSxeJrHSTmBrC4w0sWMbVKq25VGSrRgHBBFf0G+PfhuuhWEfi/RZxNp9xai4t5o2B RkYBlIx1BBGCK/nh8bfA79q+x/Yl0Xxx4w8PR6X8N9P1p77w7kQKHuJ/LgkklWMmbcTApQyrtwJN pG4K3238Df8Ag4J1j4WfsN+B/gz49+Bt14j1LS7WTRodebWXhE0Nvt8vO63KlkheNDiQtlQSBkE+ XmWFlX5ZQWux7+SY+OEcoVX7rV/ToeV/8Fe/2zviJ8c/i7L+zP4Bv5l0XQ/m1W0t5gizz8Ha5JC7 UDDOeMnnpXnN78GE074FXX7RHwS8aWems2oKPFOg+DbyW5bw7Db258iKW9Jx506RX0xdQV3KnIDV 41L4/Opa34q+MHiVbe61TxN4gkA01NTmjm2yN5zNtQhQgDKqs4cZGAleifCzTvhVq9+Pg5f/ALRF 54R8C2t7NqWsafCt1eXmvX8UZVI1S2iERHWKIuRgNI+AZNo9HDUY4ego/f6nkYzESxWIlP7vTobf xf8Aht8aNWTwb4l+JHizT/FEfxC8Jwar9k8Xa+0OpR2wuGih3XcwDDaEiCK7srEBhEcgDkdO8UeB fiF4wuvE/g7TNZjsYdQ/tnxRpQjSfULuFVDtFbTxR5itldfKCkYQSpI5cDEc3hv4ceMvh5canon7 Rmi63YHxpb2Ul3oGpSS297/Zst4u3Ut0qttKTBFRXBZleQkbQd3ReBr7wB+z/wDtUaFrH7KN5quu W95YTXGjarqUoivoXktpY5rGVAPJMkbb4myGVxtbADAHSUjnS7k3x/8Aiv8AAHW7IfEnwd4RvNJ8 Y69qF5qmqWv2OGbSfDZu5nlt9OijIEjuI1M/mk7Q8rDyzkhKfiLUfhN8R9U8C+LdYvdI+Gu7QY7D xF4g8N+HZr7TL+ZA7tNPbod6zPG8cciAENIkhIVdrVa8SaH8ef2ZdY+IHwP8b+APBF43jH7K2sWv i29sLy9tZYw8sbQtaz5hm/eSLlQuc9FPTD0LSv2gf2U9R0X4u6T8OpvA+tXtrLqml6Pr3nOuqWMW fOZrSZMPARvGJW5wducbqjqUd94b8UeHdK/ZO8Qah4M+Pfl6FN8RodAi8E64qquqWseLq01NULGS HbJuSUKSfIl8suSAW8e1Dxhd6l4lutAi8I6Zoun23hm7k2afBKjWsLWsjm3DNI2P37eUW++/Cuzg 4O98XvFfg39qT4aP8Z/GHxp8N+GvGX/CUSW8nw8s9BukheJ44FS5tRbo6wodpDQ4+8rMCWk21v8A hPxR4k/4R3xZ8MbHwt4Ymk8aafbeHNe8YSaRczrY/ZpVd/Imd0Ec09xGo2+SSzuCGwoxZIy3+3eF vCdn460zV9F1zTY/ESpP4T1G9juLhXjgiaNrmy8yOWRJ7VYP38JDpLC4yper3jHwJ+0PFd+IvGOg /D2TwpdeFvEWm6Z4qW3itNNj02W8s9xilkkAaCN3jlVhI5jPmKjBs4PLeI/iZpHxf+JnjHUfhH8A dD8N2nijTtJ0K31LWtQWOPQPs/2ZXk+0S+VDFczPbq0jkjblwM5Y1sftD+JfF/w0+Jl98PNd+P8A b654kS3sx428c6VrFxqdpr8qQoUsT8pS68hZBG5kOyQoMgFQWTuwtpufU37PH7QHxs/Zd+O8nhj4 e/GHwLZ+JvE2np4g1XTfE/ihZdNeFsPFpkVzazPavIIwyDfsZAyLERt2yfq3+yZ+2p8EP2xPCk2v fC3XmN1ZrEdQ0u8hMU8SyIGjlCty0Tryrj3B2sCo/BQeEPhbp/gnw34m+Ath4mt/EUlzFfePLvxJ YRadawQxvC8cdlCs08oh82J5JLlvkXYoGwAxn6a/ZI+Omjfs/wDxZ8G/GvS/ih47hh8QajFqHxO0 HWNDkg0/RLO0ie1UfaR+4vUeG6kkiePYFSFECszLWU6el0O/LofX3/BxSob4Y/AOI918U/8AozTq /IHxVpkdvp1xZ/wNGwH5V+vH/BxDe29x8MP2e7q3mWSKaPxQ0ckbZVlMmnYOe9flD4lto5Y2BUfd P8q+ZxPu5lKXp+SPrsB72WwXr+bPnHw34clOtRy4+7Lmvpn4V6XJLaJERj5a8W0mxii1JxuX/Wt/ OvZvhl4ltNO2wyyD0+Y172e0YVcNC/Y6sr/cczifo9/wQP0C2sv255roE7/+EB1QL/5Br78nk2pu Br4F/wCCCGs2+oftzSxRTL/yIOrH5f8AtjX35cwhguDivKwVONLBpLu/0PKzSU55g3J9F+pz/jDx FbeDPCOv+Nbld0Oj6ZcX9wjD7yQ25kI/JDX8ynjHxHqvinxBqPjHxDO02qa5fT6lqczNkyXE7mRy fUlmNf0L/wDBRL4z6P8AAb9ir4pePNUKl5/C8mkafCx/1t1fI1pGB64Mu8/7KNX86N9cNJK0znd9 DX2HD1PlpzmfN5hL3lEx9dH2iB0J69vWq+mSNNp8Mx6mMbj6nvV29USRkY61S0VWGmopXo7r+TEV 7sjzk7Egjy3Smm1MrBCuKuxQCpIkUDpUNFlK9sFNthOCvIYetFoY5o/Oz96rlyu6Fhis+0xA0lqx xtbcv0NRsBYeP5eOwr9YP+CHHikaz+yddaJNLzoPi69to4z2jdIZwR7bpW/HNfk+zh4+uP61+h3/ AAQR8ZiU/En4eTS/Mkmm6nbxk9iJ4pcfisWfwrjxkf3dzop/EfW//BRi8vNb/Z+1PS7Lw9b6lGqr PJa3mBako6kSXORzbx482Rf4kjYZGc1+fmpWF3rt/CttNFrq3GoXV9plreStHHq90HuhLrwSS4T/ AEC3VzsjIC4U5GPMA+9P2/8ASpNf+A99oC+H7vVBcXFsGsLO88jzf9ITBkfcuIEOJJRuXMaOMrnI +G7O7TXrG0vLndrU2vX0cKTeHpvsx8V3cctqVsNFVSn2bS4N4Mp2guwHGfLCcMJX1NLHo37Anihf CP7UmjXL+L4LuDxZ9tibWr9d994wmZGmOoxfO5htVfanlkr85XIZ8iL7++K0EU3hpu4khYYx6ivz N+DHiq90f4u+E/Go120vFXxVpVvrmu2dvmC+mV7P/iU6SnzCEQJGTPswrLnnaU8z9Q/Fti17oFtx 97I55zzVK+xL3TP5zdNSSO3WKZdpVQGq7hPWkvbGew1G60+5G2a3uZIpR6MrEH9RT8D0r2InKU54 9+oZ3/dj6fjU2AeeahT57yZgVPzYz9OD+uatxKSuBW0SZFW4TKE45rMlLf2pbhvc1uXEEjLkJ+lZ ItxceILeFyFVgV64xllGaqMbySXcnzPon9ny7EvhSaxP+sW337c8kZwD+tfv7/wTk8VWPjD9h/4b apYzbvI0H7FceqzQSvE4/Nc/Q1/P/wDB/RrjSPFV9GHDW5sfLhkB+VvpX7Vf8ERvEcup/shXnh+R 1ZdK8WTiHH8KSwQvj/vsSH6k19Bm1OTy+nJ7rQ8GEo+2l95y/wDwc6qP+HPmmj/quml/+m29r+dM ccV/RZ/wc6jP/BH7TQD/AM1z0v8A9N17X86dfCz/AIkvU+owf+6xHIQBinqfmqKnKxDdaR1HVfDE Z1+Mjs2a9o+IusSxeFLPQo5MGZt8gHcAcfzrxj4Wgtr6D/ar0PxtqT3+qqiNuWONY0/Dqa4s0rez wdl10PTy6nzSu+hl2MYVhjqT81T+LdW+z6XDo7nb57by2P7vaotKdpWacxNgNhRip/E0sVxcRxmN WWNQMH3r5uilz3Z6OI1hy9zntehVLW18s/ey39K7T4TW73FpMViysMErfQlVFcfrNi8MirG6+RG+ 1efuk/w/zr0z4I6eJtD1EJ1Kqmf95lGK6q01TwzZ58r+0t5H0V8EnuPDPhK8v59ypo/hOJlU/wB+ UyO34/u1r5j+I+pPq2ufvZc7Yx+tfT2rXP8AZPwI8RasE2PfTR2tv7xqqKP1Z6+Uri3n13xwthb/ AHprxUX8xxXz+K92afaLf3s7MpjzSk36G78UJ5LLRtL0BjtW206EMM9WZQTXMeEriEeGdXjdW39V b+HABHP59q0PjfqqyeLLyCFv3cEzRpz2XgVk+BL+3t/CerG5t1kaVMRt/dOf/rV5+HpOOA57atp/ ez6CVT/akuyZ0PwMWQeLI7MybWawkLj03YH54r1mdrdrmYs/zL+6ZhyBmvIP2eVkbx4m5DtazYbj n8q9gstCtbR7vT4Q/wA0zM28/wB7n8qrMF733G2H+JhrHmXEky4BRYVK/Xd/+qrVt4HTV45L1B96 Y55+lZ6/aI9LuLiaRXZ3AUL2C4H6kE/jXpXgOyS60KR1XkXJGcf7Kn+tetwvJQxzv/K/0PMzpy+q pruee3Xw5uFX5AxqvF4NvbZuENeuXGlgDPl/pVOe0iTrDmv0LmpyjsfKe1qHluoaZqsSYjgORWZ5 muQtsNsxr1ue2s3+V4B+VQnRtKkAJgX/AL5FebWwMZyuaQxEo7n6wf8ABvW9w/7COpG6Ta3/AAsX UOP+3Sxr9GNH/wCQTa/9e6f+givgT/ghbaW1l+xdqEVquFPj6+P4/ZbOvvvR/wDkE2v/AF7p/wCg ipjD2ceXscdSXNUbPln/AIKgDd/wTq+Nw/6prq//AKTPX8pbwv8AN9a/q0/4Ke8/8E7PjaP+qa6t /wCkz1/KjxvO71ransTEy7yFg27+lQxAlq1LyNSMqKqCDB4/lWyZp9knshu4NX44fMXn8AKqWcRL c1s2Fr5jKuec0X90I/EjG1KLypC+a3Ph/piXd4JHXd/s1T8TWAgmVR7HH4V03wutlS9t4tvMkqj9 a8vE1n7FtHrQp+8mz2bx5N9i8J6bpCfL8iDFdr4Es5IvDEbsfvR15142uvt3iSx05eikYA9q9e0m xFn4UjAH/LP+lflucyXs0urbZ9Ngf3dFM8/lMcXi5fLXlmzWx4m1RbdF3x8MuM4rn4XL+PETPAX+ tdR4o037ZYGNkP3flrSm+Xkv2PSfvcxyFyieeZ1HytWfeRoFKh/vVZa3uoLgwuDiqF9/rGUNXv0N 0ebW0K12VjjEcYzWH47vzZ+Gbh3bG9cCtjDyNt6muH+M+qGDS1s0blq9/K8P9axcKS8jy8VLlpyZ 47dO01zJIe7VGAScVK6MpP1pg2qeW5r9LWB5dD53mk2BjyMZqGQFM+1SGTjG6on+ZSDVV8LHl91C 5jtvgvYtLqUl4R0GM16J40mi0/RxIvVmwK574E6Sv9l+dJ8vmS1pfFy8icJptnJuAPLV+Y4+Uqme cnY+jow9jlbl3P0w/wCDcrWE0j9k/wDbE1yZ1VbXS/Bc7sx4AWfWG/pX5krrVj8QfGMGm+J5555N SvFur6zs9QW0uLlnlyYY2ZWTftZ2VXwMydc4Ffod/wAEJdVtfD//AAT6/bp1XUbSae3s/BvhOWeC FtryIG1osqnsSMjPavh6fxZ8KpotQ0Xw1YR+Fb3T/CtpJbNJI0gv76SUyT3srYZmdLaX90igBSu4 DI59WEf3nyX6nzWI1k79/wBEek/FDW/FGr6Hpvws8feGtLsPCek+cfBfhLUvDlqutaXY/aRDG141 qi3DXEjsirFvUyklyyoMmG01jxz4E/aPuPGNldw/DXSvCfiR9O8R+Nf+EbhvbrS1t7po7eFbMRER usaRBFI3MRkykABef/Z7+CkP7VXx4h8MfBv4ya+dUvvDkdz4s1zxdMID/aEcsJjkjnUS5iNz9mVA 4Vw20FgCMdl4y8A+PviAmofHH45/HuybR9a8dWvhL4uTeHpIluogZ4f9LurPaqxTZtgvmKsiyNCT u7vq1YwR0ek+JPhv8Vv2oI/HfivxTY+MtEv/ABPCuqaxpNqdMh1qwnhMdwfs4KtY3u8QzmI7VeWB 5YySSG8zX4ZaNb/C7xJ8cjZ6T/wjfhW6stMsdQ1ppbzVoru/T7XbqkMbLEVhjkblwqvIpySMKtL4 D+LfgxH4+0Dxx4x8I3reHdJ8VtBovg3wvp4Opa2kaIVieYKHlmaSW3Ys0gVQriNclVEPiLTNZ+HC 6p4q8ZeHrXwpJcWtvpt94d8TzMNUsZLV0S1nWxf/AI+FVEiYs8YBaKXBGQGQr9Wanh/xzo+r/she NPAp+OSatJourf21/wAIH4u8GJFeX6TeXFcTQXqzSSK4+SQx5IxEGPArG/Zv/Zu8TftGa7Y+IbLx FN4f8IX1xDpHjfXJLUXUOlCWA+RcSRFhlH8tYxIcBZ4wSynbXYeMtPf4n/tS3+j/ALUHx70q417Q vCMl/H410Gzie38SWA0o3cFsyYjXznidY9zKCVLKwJCk858G/C3jn49ab4J8P+DdcWPxBbak2keG fD+j3P8AZ9zqJnkudQ8yW7kbaIYZFkiUbCcoQMZDUnoPVmF8Mfhn8I/GX9sfETwl8Y7PS/8AhC4V XTvC99poj1TXGZpCkkZ8wpKSy+ZKzFUiTg/IoNYcvhjxt4Xn0t9GaOxstTgkfQLH7LeQx6lnCu0F 80KiWVyArSRsqn7iMqkLWz4Ubw18W/2gIvCdhpXnNeas667JY6fHF/alpAzSyhFhVQPNO/cSAVjh QszHcK6L4h6/+1H4v8F+FPFB8Z6pc6Nrng651H4f6do95JHNoMOkExzRiOMgrEqwSjcS3mALIx3q aYWPPfAGvnTYNeuPGPwW03UIdQ8O3W6GPxhd2t9bbo8rdCN7pjJs4bbIhDrnGcg1+kn/AASB/wCC fH7OH7ZX/BNbS9J+PnhOS6ebxdqF9Y6hZ3DQXFuQUgzG49REQQcgjtX5/wDxD8EfCSL4Ya5quofG Oz0iP/hFtOv4V0bR3ZvFWuXFvFM9oqhx5MFuGHmMSEErMQoyir+xH/BAXRyn/BNzwWEG1prrU3X3 /wBOm5/SvNzWpKnhk4u2q/U9zIKVOrjGpq65X+aPyb1v4Ffs8fsx/t6/EL4KfH/4beIvGGg6DPew eHdJ0rVvss1w5KSWrzTZXZGICxZ8gDG4ggYrqPgZ4i0q/wBXk/Yt8Afs8eHZLrxgbq9sdd8QfEl2 uNCtXt2mj/0y2RYYxHEvnAqr7t43Ak7R1n/Be34XzeGv2/l1C3NxEvizQ7fLW0O95HV3hIChhvJX YMZ5HHevnvxjpdx4U+GOh+P9RlW60HxVpkY1b/hH7pUvRfWyrbHTLx2DG2RTF54Ux4lEuBu2gx9W Hqe3w8Z90ebjKP1bFzppaJ/hudB4j8J67D8e1034k/FV/HVqt5ZxeI9b0nxNDrt/JY2sqyG0tNkx aUHy02syR4IwQgDbuN0Dx54d0jxT45v/AIfXl7p2nw6pLceE7rVmK3Fgs12kStL5eSGWMpI20Z8y CPqMg9BoXjj4J/EH4E2vgjxP8FPDnhO603XIxovjPS5Ls3+oPktPDdElw0KIylpQAYv3ZWOTJFUd J8G+FPi34c8VeI7r466Bpd5oelx202n6zZsdU1wCcOgtjCWjvpwyJHvJjLKQWA6joOa3Y7DxH4hm s/hN4V1L4Jfs6yQ6bJcQ6frHxKHiLVceJNWdQWFyIblI7eTc2RE3zgdTya038SW3xz8Sat8XP2lP iTrVitj4F1XTfB9xqGoXV4/iK5a3MNraWcM/myJGXlkLSGRl+ZfutmuO8P8AiBvhJ4JvvhhHfapY 6ffPY6zrlndTFfngvEt4ndFO1Zl8+dyg3bDHEpYsrgbvjrxB4R8I+Cfh/e/Af4o6p4B1rwvpJt/H E15JeMZNb83elxBLbpJmOaFEaPG1NkIHJ5M7DIPhL4e8QfC34vaDYfCL4N6La/ESG4tPsmmfEUSX Qgv7jzHt7YM3lW8UzRLHMvmopBcgMGUhuY8ReAfiP8FPjRqWn+LfAeoaV4u0mRrrVrHT/Fltd3DO UM5EiwRukYJw2W2KnUcqBWn8Xpvh74w8B6L440r4p+I/if408Salc6p8SLjU7OawW2njRY7VI7iX PnTANOBt3bg2NgwBXN/DLR7PxPZWNxpf7L2sW0ek+JIb/wAbeNNZuri7txpwb/j2cGJEh8w5y2dz sFUEZ5d9Atdl+01Lx74tvdQ1Lxr/AGl9uvLx5r3UrD7PImss487cNOnKRXMu2VWKwlSvmKShJLHX /ZbtfCnxi8feLPAfi34u61olrZ+FLrUPCWsWuliG7i1SIKkNpDbQO20XBmeExRNly8ZIJUY4/wCH PgvXNc+JVp4b+Kvi+x0/QPF11s1bxBHdw3UGlyeW0iXLiGT908QBbYSreWHUDaTXf6p8c/j18R5f BHxX+zf2frXgzwymleG/Fmj2L/atZura5leO4bygZGeCFg7MVJzHFvGZRlkeZxXhbxNosgvdQn8D 6Nd6lNGbf7Hq1uHkiWNFikur2WQt5eX3EJGEldyRuX5A/rXhD4p6t+zmzeK9Ze18SatpscIuPCuu eDbe30m2e4YoLQ2ZXO6e3Ez7ykLpGnADyKyU4tQ1keKfDnjr4o674sb4tWfjrTfE91ZeMPA0cFvr Wkl1k+1HDtJdGNkLKpUK0buFyVIGt8FP2jfjj8R49Pt/ht4CXWviNpfxA1y/svsujpe3Ot6nrkIj S4mimUg/ZUhuijNlUaSIEAFjQxH2Z/wUD+Id18VP+CaP7GfjS5Vv3vh3xTbw7pC7GGC6sYIyzEkl ikak5J5zXwjfJIftKSPnEmfpX2t+3fb+JvDn/BND9jfTPEOoNfXxtPHH266cj97IdTtSXXHGw5JX HG3GMcV8U6nujeedj98E/pXyeYf8jB28vyR9plf/ACLY/P8ANnjL3Zt9YuGD9Jm/nWzp/imW3k3o 7fga4K91oDV7omTrO2PzNSN4hKL8stfVY2m62FirdEThcVGMmfqh/wAG0Xii41z/AIKRy6bPcM0f /Ct9YYqT6GCv1gulZlzj61+Nf/BrHq7X/wDwVEmh37v+LY60cfjb1+zEwA+VTxXkU6PsaKi+7f5H DmVb2uNbXZfqfmz/AMHGHxUsdD+Bfg34PQ3zLea94i/tSS2Un/UWkEkW5vYvdDH+43pX45yOxYsH 9vrX6O/8HIPjm11D9o7wL4Ito187RvAxuriTuWuruUKv0AgB/wCB1+b24sNzV9rlcPZ4KK+Z8ni5 c1djZQNmMVT0sf6Nt3dJpMf99k1ZmZlQk+lUtFmSSKRCf9XcMPz5r0DnNJPmQCpBx2quH7A0pdsd aAJZvu9ay78GCZbpTwvEn+7VyWcBM5rPvZRIjD17Vjy+8XzLqWA+5M5+lfVX/BGD4lReCf22rPwp dXO2PxdoN5pnJAHmKq3KZ/G3Kj/fr5Gspx5RiZvmTAH0rpfhB8T9T+C/xh8L/FzR1Y3HhvX7XUVj X/lqIpVZo/oygqfZq58RDnptGlP4rn7Qf8FCVt7z4JXFrcaPq+pCTUtO8vTNBmaO6vZDfQKsCMvI DswVsc7S2OcV8OT3K3tne3utu115iRWniC70CORFvpBDEYtA0EbiYrpDDiaRNyna2Sy8T/av7Wgb 49eDdF8EeAfG8GlL4ukhax1ya6ihWK2YLP5yvIQm4xqduSu5mUBlJDDwnS/+Cen7SF1pUd74V0rw hZzl5dP8Prp3jrRnj8M2LecJb+PHLX0wODt4Bz86YQR/P/XMLh48tWST8z0I4etU1grnjN0NT8P3 moXV1cw2N3oNu0N/qNjaubfw1bot1t03T18pxLqzCMLPKGLbi3OTIy/rt+41nwnp16sflx3FrHIv UYDAMD+tfnHqf/BPj9pmztPNl+Gmi6RFDcXUHhGzvtW0y4h047Lktq0wtHdpb5g6MiAGMdC5KKp+ /vHniq4+EvwAPinxrc5uvDvgkapqjSSIWfyrVmZm2MwG5on4DHnIyauhjsHiKnJTqJvsmRVw9anG 8o2P59PHXkH4ieIWtZN0Y1y88tv7y+e+D+WKzAyqCxbgDJ9qzbe/u5JGmv3zNId0jf3mJyT+ZpdR uj9jaNT80p2cenevpIx0R5zfQm065RxvwV3MWIPrmtW3VGXdj3rDtwc9fwrW0+0aRSET5m/2hzXX RjzOxlJ6GvFYpJZtK/RfbrXJasog8RRQqMbYycfiK7rQ4VtLKRbj5flPDDvXA63MreOJIjx5cYLe 3JNdWKpxp8r7szpylJs+iPg3evLp9skjbmVQDuPWv14/4IJ6x9q+Enj/AMPs3/HjrtjJtx2eKfn/ AMc/Svxz/Z+1a11OKWy3Zkik496/VD/ggv4wNp8VviJ8PpJvlvvDdpqUUZ7mGfyyfyuK97MLVcoU lrax4vLKOKkmejf8HO3y/wDBH/Th/wBV00v/ANNt7X86Z61/Rb/wc8D/AI1Aab/2XTS//Tbe1/Ol X5zU/iy9T6rBf7rEKASDkUUVJ1HWfC5iutiUH7vNdo8M11eyTMOi+nc9q4/4T25e9uJQPux4/OvR vDFhJqjRyeWW82cvwOijj+Qr5nPcRaok3svzPocpo81NtdWV9F08/wBmLqErj5/0wcVm3UizX21R ks6jOenNbksEOneCJLkTsfLumiHsSzHH5CuZtpXit571hnZGSM+vauPCr925eZviLc6iuhXj2apP cQXDfJLuIx6joa9X/ZvKXGhX13Iv7lby3LE9lVtzH8lNeTaYIIVhkP3mjY/+PGvePgJo0GleBJtV ubbK3uoN5kPqH/dgf99P+tbY6SjRa72R5fdnqHxjv30j9njQ7Mn5rq8Mr8/eXLvn8gK+d/hF9muv idHqN2f3dqzXDZ/2cmveP2y706dpOg+H4tsawaW7NH2U4SMf+hV4L8KHXT5NY1R0JaPTpUX0yyle fzr5/NNI1Ut7Jfgetk8f3KfdtnI/EbUV1HWrm6UH55Gbntk1kQ3psdLSzaQ7ZlZmRTjPP+FTeJbh p7mWR/vN2qhrsSWskMAGCLfdx3zzXZhacfYxp/1ojetO1SUkejfA++A8Uf23KyxR2MMb7d3yxqTt J/75Jr27VtVtoN0kdxF5kkZMI3ff4ryH9muxhuddvba7hVo2sUWRWHBr1ibw3p+lxLJZ2Ct9njKQ eZztU9q8nGyh9YlF9LHq0+aMbkCXsE2lxzwH928YZPpivR/hDP5vhWRwc/6Y23/vhK86Ngv2FQsQ VduNqjge1dn8LNbstO0SXT5WCsLxiF9PlSvS4ci3mDt/Kcebf7qvU7p0VxgioJtMgm4xTra/t7lc xyqambd1WvtnKUT5v2cexlz+HYpOij9aqTeGZlbEcn/jtdAVx1pDH/FR7eZn7GJ+pn/BDy1ks/2N dQgl+9/wnl8f/JWzr710f/kE2v8A17p/6CK+Fv8AgiyMfsh34H/Q8Xv/AKTWlfdOj/8AIJtf+vdP /QRScuZ3PNqLlm0fLP8AwU+OP+CdfxuP/VNdW/8ASZ6/lRV1Ltg55r+q7/gqB/yjp+Nx/wCqa6v/ AOkz1/KeiMGZsdTVw2CGxI23HK1Xfg8CrG5sYxUMw3dDWg9B9mMt+NbOmkKdx9ayLUEOorTgkZIy c9s1T+EcXaSZBrVyt5qPlfhXV/DOMw6zayMRtWXP5Vx+lWqanq2ZpPlzXZeFV+y6uqwnhVbNeHjH y+6ezT9+Nz0DSLg618RYd3RecfjXvN6Et/DAAH8NeEfCC3GoeLzdMv3a921vcfDqxg9Vr8xz52qR SPpaEbU4LzPLdFjWTxlJdtztrvozBqNthV+6PSuJ0mKSw1OaWVR8zHPrXbaChuLfep+9zXc43hFn ZzKMmct4g0sIWaKNc57LXLLpDTK8kp24r1DU9LR0JIrgfFE8enTtElelg5S2Oety7s5l1+ySsymv Ffi74gN7rrQK/CtwufevWfGuux6Toc90zc7cL9a+dtY1Z9S1GW5di25jya+64djKniPbdj5nMqlo qC6kcjkhmYVVlYg053Ldqbtc9B+lfXSxs6h4fLIjLNn71PXleaUxH7xxSElRmt8Pi4x+NlRv1Pdf g1pfn+GbVF+XzOTxWP8AFoL/AMJFHZ2w2+X97b35rpfglcxf8I1p8rfdXJP4VzHim7j1PxrdNyef 3dfmkqntM+qze2p9VWUY5VBddD78/wCCP95dad/wS4/b8vbYIJv+EJ8Jxx+Y21SzS6woyeMD5ufa vi+z8K6T4bn1XxPc+H7HxBfaNp72w/smb7TaXEcsC20V1EODNAoIXByVYtuOAor7K/4Jd26T/wDB JP8Ab3hlbbHJ4Z8HLIy9Sn2vUgR+IJr5F8BeJLbx98e7Hwh4p8P6f4P0HxVdLDeaxonm29pZ2IXy 5b1E3bQ0WzfIVZVLRvuHQj2Kcup8riPjfr+iN39m39k79qbxP4SvvEem+GrvwnpmtaTrsllrN/I1 iusGLT3lFjBGAGdt0W4DG35ARytcTqGi6VPqOseLbnxF5+kyaIkfiibTotyXmoT+YLcwI20s7uiz 5YLsZZB2wUN18LvCUOvaTq/jrxbq15pupXMPw/1ixvFGk6jqEcyRtdMu5ZYF8txIpGS25AeMitb4 JalY+PvGc3wlk0az8P6/Nq1rYjVbZkPmPPdLC87GbEYeK4eORAoQJGZ1BHysNpHMrXPQvA3iT4Zf D74D2PirwH4L1fwx8X/gxrGo6tq1jebpftRubi0tbe5aQDAa2kKAxhVBwpOQWqrN8VPip4e+BusW X7QHwG8P2fhL4qI2paXrGo6TNNrmr3BICT2N7cSSSkhkAZ3JQB84JcA8v4G+EH7Vnij4xXn7D2un UrzXtUurzSBZ+IrhIXgu4/LvnPmSkssOY0k67ZFIdQSRT9O1Dw94z/aH8N+FPjf43vrjRNJ8Kf2V 4DuLebetvJHbSDSzIGz5cT3PlyOo+6shBwASJRZkaVpnwkn8aeFdR0nxVr6XkOrNpEVtcaFDKLny ZFVEkk+1RceXNFCcKPlXjtXaaXpP7PngL4geB7v4WeDfiF418DwWkd34y1TS7iG31S21R2fZLam3 kkFv5QCALIRvIfdk4I5Lw3rHgb4Z/Bw/DvWdP8F3Gq3Gtf2lY+KNefUWu7Z0+RhZCyyFhEkJBkk/ 1hXhSoVq6mxRF/Y38Q6jpPwmX+x9a8cpdWvxEsYd9vpGowwbZNOvEaM7rKRZg8LNgKZASCVbAwii j440TXvgt8Q9U1vwn4X1P4bSePhdPpS+JtQh/tG50G6kdWS0AjCWwkXKmWSRQfuI5G8st9pP7TP7 PyeJNY0T4T6xpPiLSPCq6FrdrJb/AG2HQNGv45ClxGQWVRPCQnmD5Q3nMcNIDWVbXD+FdV0/Tf2g PhpJrnhrxf4Vmi8Nahq6vbHR7tkMf2i2njCIIobv7yYMZT5tuWDHX+Ab/tU+PviP4b0v4ffErxNp +oeMPD+n+GWFnqMsb6lbCXYLfduz5Udonml1I2KBgrv5USjx671/4WaX4fSXXPBE3iBV8NvYWvl6 w9qmmXzQBxMyCMmXbPI7YLBX2MuAFyf3u/4IFiK3/wCCaPw6WZQPk1Bju7A6hcYNfhn4m8QeMPC7 eOrDx1pdndtrWm3Vrb6Pq1n9sutPjjuWKXHmiRTFIkgKq5Ls+TlWVgT+33/BD/UBb/8ABOP4Zm2m zG1jdiQL6/bZ8/rXkZzJrDL1/Q97hv8A3x/4X+aPkX/g5r8MvpvxK+HPj60ZY5MXtsJo+q4MUinP tg18Y/En4geNPjZ41h+LMPw70nVG1K1sdP8AE/jDwjp8tnYXOoOcFr2KSN4dzNgsHhQyFCwzkGvu D/g5Y1aHU/D/AIGCFt1vrkyhvYwN/hXxH8K9P+N3w6+EusfHLwF8R/Dur+EfE1i2ieI9L0nbHJp8 1vGb21ivLMxKsW9rVlWVN+Q0mHyxNbZVK+CV+7ObO7RzKXon+CMO5+HfiiLwla6p8LfB2uQ20Pw8 vNb0/UJE/fSxQ6sYrjUVxjyQUiKkKTtA2ktyxr/Ab9o34+fCRLrxH4Xt/Ascmpac0VrrnifRdO+2 Wqlnj+02sjqJzIGVxuXfyvIJxW1r1n+0t8EvhZ4Z8f2ev+INN8H6hpF1cfDnxLDMZbeC3udwu9Kl Me5UEjZVo24LrkqFdiPN28Px/FfwiviHR9Ek0n+w7G4FxtVWsm2GS5kOS3mRs27asYVwSMAgA49C +h5J0Xh19C0nWZPh9PGl9dWe3Rbe2kCt9suhcNcSy7B1j85EjUHO5D2JYVm6j4s8ZXk1v4e0LxPd W/hu88KrcQ6O0hms5ZILJhKnkudm7z45juxuRmLrgkZ9Kt/i98Hvhh8WPhn+0l8BLS48O+ItI0ex udch8WRfbtJ1LUIoRDclJLbfMDIvzOjqCrSE5TjOT/wvfSm8JeIvCvhP9n7wxfTah4wbW9JtZGuE 1Lwxdsy+dBalWV7i1dEVRGwfaB865+8K4Mj8Sa1B4++Asel+Ovizpul6f8M7ez8N6V4ft9NVp43v 5WkutUdN3zmNgYGZRvK7OQcEw/srrP4Cm8Xa3qth4h8b/DXwzfWk/i6+8I+KL3Sf7UWeaO0gjV94 Eh3SM6qU3ny25AOa4P4n+EorPWI/iTY61Peah4u1K+lv/DenaOyyaXbPdvGFmL4VJGKOUTbj5Bk4 PPf3/wARfA3g/wCNdj4g+CrXs/gm1miu9FuPiKIxY6SfKPMtlaBEluoZNzJyfMKI2xg2SCMzxPqz XniTxP4Nsfif411uDVL7Z4D8LmH+1ZrjS5Xdla4MjYikWAqMR5beWzhRzlv4A1R9JSTxDpk66X4L ijtNa164tzLY2V/O73DxsvSe6y7QiAELugy5KKSMPTPEMf2GSP4deL7qbI8m6sbvw/HJb3aeYRCg JdjKzsylV2KVbe42kbm+oh4l0Pwjbt+zl/wUL0DxU0OhvDceGfh74T8Z2H2Fbl1bMd3Dp9vJOk3I AMhMo3NnqCaC3MeO3Efiq503w/dXV1eXCw+Bb/TtI0a91hJruKykmujZpIgIaFYTIt0ZHVEVVQqQ QAPUNd0PxN4P0T4f6X8Mv2xdfk1KPSZ9T8daoviGewkt7qWQIllaC4lieUrEm1WcJEzOxD4cCuZ+ FPxn+Nnj3wzd/sT/AA28D/DvwxZ/ES6l+3eKL7TFt7z+z4pGlYXN7IxdLePyGcs6+YAvUZFdp+zt 8NItY+J+tfs+aK/w3+IuteLPCtxoFvr+pf2hBo00dpJA9vcpfNFAYbhHiihSWPfHIfLR9pbc8qQW XQ+nv2xdVOtf8Er/ANj3U72C2Vo7Dxvb2sdreC5SCOPVbaNYxKCQ5RUCFhwSpxxXwzf3Uht76eZ/ lXft/Kvtz9snQrPwj/wS3/ZD8K2Vzpzx6dN8QLaRtJvZLi23x61ErhJZADKu/d84G1sZXK4J+HfF 5jg8K6lewf8APu/fvXzGMhzZlL5fkj67L5cuWRfr+bPmC/1BjfzPv6yMf1pn9osq43VNLoszOzFf vGo20OccZr7fkXIl5HzXtqnNdH6Wf8Gn160v/BVO4AGf+LW64dv429fttMrFcV+JP/BqFpr2n/BU 66mkGcfCvXP529ftxPuMWEPzV5WLjyySLjUlOTcvI/n9/wCC2vxjh+L3/BQvxlDYWnl2fhOO28OW 7nrLJbJ++Y/SZ5VHqFB6k18lxc9RX0t/wWB03QtL/wCCjvxVsfDsXlwtr8c1yu7ObqW1hluG9szP Icds180mQWls0rDk19XhbLDxS7Hi1nzVGzN1i8V7hLSI87vmrF8Pan5t/eRDobglf5VPc3RW8a5Y +9YXhCZn1/yi3+sLn+tVUlapFBb3WzvIv9WDinHkYqESBEUM1OW4jK5zWxmV9Q3KAM9qz3kcHBNa V1tmOVPbHNUbm3w+fSlYa31KbyeTMsueB976VNNJvjLp82V+XnrUF2hweO1RWcp/49Zn/wB1cdvS uapo9TVdD9BPg1+0tp/jz9hXwjpXiPxZNpuoeDNcTQ9U1Kzs1nv0s0JmtntY2Rw0oj2oh+UDyHO5 Auah1jzLfUjpF14d0exOnxyak+jzSp/Z+gRut639rXkhgUTam5+7blSQxChAcQj5R/Zi+I9/4C8f ppMXihtFt9WuIMatHZfaJtPuInzHPAhZVE21pIlYkY848qcMPqTQisGiQ6E+h2cJ0yF9StfDOoXy NHozPbTu2u6rILoC4lcPlYc4U7VwAyq/jyw8Yyd1fqdUakmlqUNQ0u0uWtbG2trvWLe+d7vSNMuL vGp+J3bzFbXboLcD7NbRbmJtyVDqpJY/NKPov9tT4/8Ah/4df8EkdL0rwymm/bfG2gaXoX9paPbL HBeyvGslzOm1RuRoYZ8Mf769M14P4gaC+sriC7v9WvI9cv1kmurUyf2p41l85VVrQKZWtNLDJtmy oLYAClgI4eF/4KP/ABitdX+DHwM+BkCWNvNofg+bVNYsdJZTbW800xt4oV28ERpbNj/ZkB71ph6N P2yaigqTly6s+TYsA4U/TNRSXK3F5tByIePrmi6nFvAZVPzHhfrVaxif7vXvXsOXvKKOOKvqaEMp D4xXWeDLI6hcpGy8VysMLqwZq6rwdqSacWkKtuK/LgV6WBj+8ucuJ0g0jrDaLp25IjxjbXjfiKbH jq+dW/vLz3/zivYtIludbdmZfvdAK8N1O4MvirUJWPH2p0H4EiqzmUoRg/MMBrzHq/7NutPaeK/L aQ4ZM9a/UX/gi34gl0v9uWzs0YeXrHgvULdju6hVWYD65iH5V+TPwZvvs3idZwc7VJwO/Ffpd/wS T1y5tP22vhffRJuNzLqFk/c4ayuBXpYep7bI5eRwYyHLjr90fYn/AAc8MT/wSA03j/muml/+m29r +dNu4Ff0Wf8ABzuoX/gkDpwB/wCa66X/AOm29r+dM8HFfC1P4svU9/A/7rEaFbPWnU1x3zTR1yTU nUekfCWzks/Dt5rbou1d7Bj3wMfzr2j4daS2n6Ldai6K32exCLkdGbqa8z8DaDeXPw6t9HsU3XN0 0ZRTwNrHcf0Ir3TR7a2tPh1I1xZvbzyMI7iCQfMjbwMfTjr6V+Y8SYpyrNx/mt8u591lNH2dBXWy 39TxHx1ez6fdXXh24mUl7xbnCdMMuB/Ksu9Bh0N+n7xlA9x1qT4g3cmpeNr24xuaFtqe+Biq0t9H e+H7WSZNpaTd+QxX0tKPLSgl5fkeFKd5yb8xdKhluVtYmVdysAi/7Oa+ifA9p4k0i60HwS2i+fY6 lfQ+TexsP3Xzifa49fkOD6GvB/BenzXes2lrYxLJPcSBYVY8cckn2r61+EGkan4h8UaMbvyIbjSZ FuNRtY5Nxj/duigeuc5+grmx0uapGP8AW5h8NJs4f9uTWCfHDWgkysNjDFt9GZi2P/HK8r8FoYfB OsXOzHnbUZs/7Wa6T9rrX5NX+KV9GkmVGoBB7hEP/wAVWHYxxWnwqkmQYaa4z8vSvn8yqXj/AIpf qfQZZD2dFeSPKtelzqMkUXeQ5/OmeLLWez16O2ljZWS3TcrNnquaS9Dz6nlB/wAtev41P4muZtT8 V+YLcKRsTYvfCivYw65ZQ8kzlleV/Vfmes/s7SW9hNqGrX9ysMKmNTJM20DAr2PSdb0LxVbyPo2o xTLG21tjDivH/gNpEE+sTaNqkAmW2VWZZFyN5Oen0r1nW/BVgUj1Lw1cx6ffRsphePASU/3WUfey OK+brOnLHzV3fT0PeXN7FEfiPStU/suRtLTLqPlxWDc3Wp6TcLHcFkm8tWkA9a6fR/EMmo6HfaLq MIt9YtlUzW4P3l3DDr6qf0rD+IDFvEkyHBKKq8fSvreFoeyxzkl0Z5OZT5qKS7lrRfiDqFkwDyE+ vNddovxVtpAqXL7a8ujXPUVKmUOQa+8lGjU+OJ4p7tpnizTNQTImXP1rSiuLeYfu5VNeC2GrXtsQ 0dwwweK6DSfiFqdky+ZIzD3riqZfGX8OXyHa5+2n/BF4AfsiXxX/AKHa8/8ASa0r7m0f/kE2v/Xu n/oIr4C/4IU68PEf7Fd9qI/6Hy+Q/UWtn/jX37o//IJtf+vdP/QRXFKEqb5Zbo8Wv/Gl6nyv/wAF RGK/8E6fjcR/0TTWP/SZ6/lOhuzllYd6/qz/AOCn67v+CdfxtBH/ADTXV/8A0mev5XbOzikJQQ9/ 7taUyIlaGRWGTSSgAfKO9dFp/hxZ1yLb/wAdqLVNA8oEbCv4VpYow4NofOau7swMoP8ADVVrZ4pd tWolVV+Y07gZ9m7xTsyNjiu0+Hkj3Hm3Exyyp3FccluwnbbXZeDJli024IHK8V4eYfCz28LH92j1 H4A4l1We4x/HgV9BQ6dDeadGkh+XZk14H+znCTHJNj70le7X1zJZ6Muxv+Wf9K/LM/l/tNj6Jxl7 KmovW5514usY18RNDafdC/Nit7w3L5VusR7YrBtPNu9WmllG5i3Q1Pda3/ZDYZtvzV7ODpuWFjF9 jpqS9nLU3tZvoLW1aR5BXj/iHUft2qyXUjfu1zzXR+OfE1zLYfK+0HtXi/xK+IsejWUllay/vGXB 2tXt5fhZSlZLU4MVXio3Zznxo8cJeztpFnPlV+9trzXqalvLya+uWuZnYljn5qjUEnNfe4Oj9Xoq CPmK9T21S4qoMfMKejJ680A4GMVFyD1rqcuUx5SU7cYFIlpLNwoOP51Jax+ZIGP5VrWcKgciurDU fbS1Ik7HpXwuvfsfgtEL8puH0rn4L+Gx8TT6tf8A3WjbbuHerXhO6+z+GbqBT8wbIxWFet9qkRZP u7vm+lfI4rCxw+aVkuv5Htyrupg6aXQ/SX/gkglr4h/4JO/t5W0guGj/AOEX8KyzLZyCOUxrPqbk IxBAbapxkYzXyrJ40+M/xk8G6n4A+GHiDw/Y6TpUn9oL4d1T7FGl7F5RRrmKS5BEMkyRmWW18wKz bnVTyo+1v+CGukaP4i/4J9/tueHtHG0XfhjwnbyDHdn1df6mvzvvLD4PeANC02xuS+rXWqrJb63q kkh+zpatY2j2vlqCdjrM06uzbirRZC/KVO2Hlzf15s8LFR5ajXn+iNTwn4w8V+E7jRrVj4VlutJk j1xfM0EXMVi5duWhhTbcY8uJnb96AsqkKdpIdp/w6k/aR+LN9b2V2qXHiK8nvmj8HX1pI0+oHc6+ VaXL28qxlicopJGcqOK6ZvAMlh8FfB/in4HeCPEOn+NPA+oXVy/j7S9zWt9YzSu8DT8n7JIjJKiN 81vKu/EhPFU/Hnw8+M/iPT18V/HdtB03xZ4i0eHXfDenaloNtbyavpzqVNwHtEUxPxvXzQAwWRjt 2ZbsOY6D9k34WfELx5+1D4X0/V/iLJD4vuNWaPSrzX/EUkes6ZNYKzywEJLJmMpE8ShlUsxwuwde b8KWvgvwx8I9B+N/hjxJY+JPHNjb3OmXXg7ytt7ojRTu0V+qPnzgIWQBlVthGSAVBDI7bxJpH7N9 nqaweHtPuLbxZHceKL63aL/hII/JRBbXthlk3QmNfKZoXYFk3OBnceq8K+Bf2TPiw0nx38d/EPXI 7i48ZRxa14N8M6KNP1uyt71mdNUQkyxXSidgpSNY1AZcbNypU8oHEfBT4i/HnRfA/jbxyfEtjeW1 j4aiGqaf4mkS5F9pd3cfZJLSMSbjC5d0kXbsYCIsOMA3p9V8b+GPhHeWnwA+PGuafqU97/ZHjHwB 9oe3uLq2RBJbTEKfKu9n7yF8YYLAp2bWIGpeeGvBGmWviKw0vU/D+oappPiDSrzwrYeKbOaJfEtt bxSQszyJKFLlPImEBIDRzMcsxqrodppf7R8HxQWx8B6rr3xZ8ValDr3h/S/hvY/8SvRkjmeS8lmb fwojkbG3eqnkuCTgkgLmg+PfjN4muPBvgPXvEsmi+Gfh7p11dafqHhrT7RhaGcpcXdzcQo65t324 AYBXQJtVt2CfGP8AaW+Luq/ES1/aC8LxeILOwvNLjs7rxp4bjjtJIrfyfKazgMEKQ2SREkNBjLMD udlZTWL4F+JC2XhPx58DvCumW93428WXmnahZ+JoSIXtntpWeWxhkkOZIpIysm75AxjAw6lSc7wG vw78Lfs8+PdR8U+LZofF2i61pMngO60ObzYZLi5837ZBLt+RozBCCc5XdEAMg4ObL5tCTXbX4Tw/ DGH4ZaI1n4W1XUNVe58QfELVPFEl5Pfae0LNbwC0hiEkauGDt8pDfu9zcV+sv/Bvx4v/ALe/4Jra ZE90G/sDxFqVhJheU/eC4A/KcV+WPjX4daBeaJ4H8W+DU8KXGs+JvA9xqt1Z3V0PtGgm1M8UcflP OsTCQRoY96swU52kAE/XH/Bvh8fpPCXwq+LX7M/iZ2s9Ssr6HX7C0uPkkdZVEE52nnjZB26NmvNz SLng2+zTPXyWp7PHxT6pr9f0KX/BwF4qi13RfCcKud663M5B6j92wFfIHxCl0C18K/D3wvaeCjpe s61pM1p4m1vTbom11p2lB0+6ChsCaMMBIQFLEOpBO/PtP/BZz4hJ4m8WaD4dMu6Syk3Mq/Rv8RXj Vxq/ws/Zu8M6/wDCLxD8JPEHiLxDea9DLp2tya9Jpw0uS1m4iW18uWOaQnaWMin5XXaMEE1lEXHA xv3Ys7kpZhL0RfsfC/xc0z4P6d8fbfVPDVx4Sj1eW2t9Y/4Sie1jivHw7pLpqSq4lbbuYRRbXwCd 4wTl/tG+H/F3w407wbP4n8WXGsQeKvBMms6FDHGIy815JJbNI8C4EKmFN0agElfLJCl2Vaviq+/Z B074c6X4Os/AeqaT480u/WfUtWufEsmo6feqXO+yukiihMLKu395bh+hBJJyve/D7QLf4DQ+Hf20 viJ4D8MeO9J1S+uNPhvH8UpfWml6m0MhtjNZQIklugKFljfftVDhAwFeieScj8IPFWneFfCPxV+D 9x4G8P6va3/hG1jW616ePZoepJNaRXF9DK4JVgzS5EZy5CABgAprw3X7Od74GvfBPxMm1iHWPE3j zS5tL1q3t8po+gwh4prqVNxMks0bh1j2k4jVsjcAa6eE3+CM9x4L8cfDrT7HXj9jur641qZruzTT gq3CXixIFWRZd8HlrvcOcqUGQK3/ABtc+HvHnwSuPjv8Pv2XLrwzpWj77HxZ49utXuL3+3dUnTy7 eO38/ItNrAzNHGzFRlC+NoZ26CZzngb4Y+HfE37dNr8PfD+p6LD4a0zxNc/2T4q8SXRhhl0/T0ba 0jqyqd8cKnCqGLSgjqKw734+ePNY8d/8Jd48+LN9qF/oun29pputXiCZolWG6hJhjZcblBMaNgbX 2yFsjAb4U8W/ED4Wy654kb4aeGtaj0/SbnSL46/o8NwqOwaFdRto32vLJGsZ/eEMEdsnG/A4nwnq niHxZo66YYLVtPhtbewvN9rJ5a2aESGVmjUsuyRQ24KSTMeoOKLPqLoeneP/ABV4Gg8HR+Ovhr41 8TazcCys7Oabxnp4E9vcszyrPbyo7hhGVuY0dvLPzAqpKNg1n4q/ELSvhQvwE8D/ABa+z6Laa0Jv EtlHcJbtqOpTjDzyTq5+0woU8tSzAKAG2/MTR428d6Xr/h7w54Q+HttptnY+D7dbC18UWttLHHFD 589w008kyKZrmWSZjsEYCqvloH3tXQeP9F/ZZ1H4P+DPip8ONF1PTteurbWLbx/a31uz6e0yKVgk tt2RFJKXDLCjEREqc7U3EGdd8T/F3gH4ueKP+Ej8LfBu88D6jqGn6Tp2q+HYLP7RYP8AZ7WSFZ7U xLmW2edbN5IURnKxlgZMtjjPh78Jfi1Y/FVX+IEOraxb6bJD/wALB0vRX/tC7stDnaNJJ2SJmIG1 gQoGYmEO/YxQV6R8Hvi7ovwT+Gvw/wBC8A/Gjxx4b1LxBHJafHZfDNibiKx8OyTboJdjRkJc/Znb DoxKq2CQ3ynR8AxS+BPin8QPiJ8PfCXxGl8K29rq2naF4q+E+qPDKbaaR5LSz1lyo8uB4drNN+7Y xojIXCqyiiB9Pft3+DvB3w4/4Jl/sn+C/APirUNa0PS7n4hQ6Tq2qaW9lcXVuNbh2SPA/wA0WVII VsHGCQudo+CfiJMbDwHPBv8AmmYKM981+jn/AAVSsLy3/wCCcH7GkV9YQWt1ceEtemvFt1wrzSPp sksp9Wd2Z2JyWZiSSSTX5k/HXWEtoLPRUl+bG9xXz8qftc2t00f4I+moVPZ5Pd+f5s85awgUetRz WMTJwtH2lsdKDOx7V9VzHzt0fo3/AMGsFtHD/wAFQLon/ol+tf8AoVvX7NTvtbINfjN/waxOZf8A gqHcx+vwv1r+dvX7Lzk7VwPpXDiveqJm1FXbP5wv+CmniCPxR/wUD+MGrQS+ZGfiBqEEbjoVhlMQ /RK+fdbu1SPyw1e1ft+XGlD9t34wXWiyl7RviTrTwt9b2UnHtmvAdTu2uZGcmvq6Pu0YryR489aj MzU5sJkGs3wgXHiZdoG35jmrOpyL5PA6GqPhyRYvEMMjg7cENjtn/wCvXJzXrG0l+7sd9JCZFyOo qpdRyxruGavxR+Ygwad5fGGWvR62OUxUvzEQZematJPb3IwvepLywDpgIvr0qhLZyx/NH1pbMCW8 stoyorNvoJIyJ4flZa0INQlUeRdRn/eouYo5U3x8j0qZRU42KjLl3Dw5rF5Z6hba5o1w0F9Y3Ec9 vIv3opUYMrj3BANfZHwo8Tjxl4Ds00CCGaKC3e4s9JfUpJYrO4S12yalrtyGwbYPLJst8gqT0BYi b4klE2m3f2u3Xj+JfUV73+yN4/hvJJvh7caZHqkd1MLqy0a4MEFnfT7og326Z1ysESIX5YKDuOU3 Fh5taOmvQ6YSPfPGWqpFp+oeO7rWNTs4769kt7rxN/Z5/tTXZDNNH9l0y3mhH2XTZVjWNmJAAKlu AsNfG/jDW7fxLrUuuvpcdhD5ccVrYxzGRLWCNAkcQZiSwVQBuz8xye9fT3xe8calo3w4vfiF4R8S Q3EupRpp6eNrhUjuL4v9p8/TNPhjKNFaRLJtM5QM64H7tT5Z+OfEV8lxMdJtJMrH/rWVs8+lVhUo wc/kRUk5NRRVkuTql150X+qU4j9/etSzgCRciqthapHECf5VM10A3lK3X0rqpr7UjOXZF61RpZdq V0XhK0huWkLEfKdo+uOaw9Li8s7j/EvFdF4XhMMe7H3pM/WvbwMbyRw4h+6egeE7S3s7FpSmc/LG R618ywztd31xduP9ZcyN+bZr6l8HabdXq4RRtjQiPK9Xr5aFvNp9zNZylWaGZ0Zl6Eg4NRxFFx9n 8wyyXNzHReBPES+HfEcF3Om6HdiQDqB61+rH/BGOysdf/a78A6hbTrJFDNqFxDIPbT7gj9a/I+zJ Lbs1+of/AAb8azfXX7TXgeyZ2bbLqPvhVsZwfw+YVjleKk8DWovtdfgGYUV7SNRH3R/wc8D/AI1A abz/AM100v8A9Nt7X86R61/RZ/wc67v+HP8ApoP/AEXTS/8A023tfzquMYr5ut/El6nqYFWwsSNl zzRDC8sqxAfebFDMc8Ve8LQfbPEljbN0kuo1P/fQrnlJxi2dkVzSSPpT4R6JGt/FYkArawgt7BRj +lbniK8vdV1F5d7BVQtI3YouTz+P86q/DT7PZx6tqLzcqqRrjtkZqrrviD7D4WvroSLumC2659Gy T/6CK/JZU/rGayb/AK6n6JJ+xwKS/roeUFjf65cXsi7TJNuFRawtut81pHI3lxufLX+lTWERe63x tuzNior3y3vJWMeWZiRntX3EPda8kfK1Phfqd3+z74e+1eLv7ZnH+rXbFH/dWvpz4PyTWPxC1CcT MbeHQEuJ9xOAzSSBR+Cxk/jXhf7NWhzCO41Rk5OI4t3ck817dDeSeHvCXj3XwyqlsI7KCZW+8qW8 Yxn/AH5GrysVLmxbkuiMKi/dqPc+V/i/rj6z47nuQ+S01xJ9ctgH9K2LtCvw8tbBl2+c2c1x+vmS 48VMCM+XbqD+Jz/Wuz1aZJNBsYkb7seT27V4mPf8Fedz6nCxtTfpY8whszJq8cEXUzY+b61b0BLd vH4e/AMUc37z6KBmk0uaCDxLHNNC0iLIx2q2MnPHNSaJd6fZaxe6rc3he6mkkjjt0X7pJGSTjGPp XsRbcWv7tjlhGPtI/wCI9c+Bqxt4j1DVF3BJl3tu/IfpXpSaTYRQabp99eSPcWrNcxlhznvn2rzn 4J+TPE0OCsl2rBAemxMA/wDoVehQ6pa30N1a6six3McjW0hVjnYD8p9sjmvmffeYtR8v8kexK3sb li51GGx1xpooI/tBt4oY7hlzyzsSv0xg1zXjCZp/Et04P/LTH6VsWV5p+raQ2qXN0I2bWEYsOm1F KHB9CyGuc1G5+2381yP+WkhP61+gcNw5a0pdkfP5hK8UvMiT71PAJbFNUYfFSRLubrX13Q86O1ye IBRg0+moBjpUiqTzWTlqWj9qP+DfjP8AwwvqWf8Aool//wCkdjX6JaP/AMgm1/690/8AQRX52/8A BvwCP2F9Syf+aiah/wCkljX6JaP/AMgm1/690/8AQRXBU/iM8Kv/ABpep8yf8FIrT+0P2BPjHYEf 674e6qh/G3ev5ptK+G9nGdzQ9+c1/TR+32qP+xN8VllHy/8ACC6nu/78PX86Wp3mnWKsUZRtyaql sZHNp4a0yxjKFVHy1yniqG0i3ba2fEvjCxjdkWX1rhde183pZUOauUtC4nN6nMftTbG71AbkqNzN 0qS7hfeXP1rJvmcFhk0o3aKWprWM5un+Q11WjI0OiySvxuNcV4WukS4KyH/61dnE4l0PKN/F2rxc wjY9/Bxvh4+p7Z+znb/8SET/AN+TNeueJ7jy9JVUHOK8x+AMEcPhiBA/1rvvHF01vYxrn0r8pzj3 sdbzPpqcU5U79DndIil8+SYr81U9RtTJM01+flU55rU0kmOLcf4q5H4o+ModEsZI43HmMCFX1r6z B0ZWUV2RhiJLVs4b4wfEGDTo2hjk2qvC4xXz1r2uXOtag11NKcZ+WvRfEmhXni25ZppcszZrmNS+ FGswOyadZyzFVyyxpuwK/RstyeNHAqu5xv2vqj5jGYidWVlscn15p3LHOKdJBNDM1tNGysp+ZSvI oCMvG0102ZwxDHy5zUeT3qQhscA/lUZBz8w70crl0CWxYsSFYNV9LwKPu1peF/DcN1D9quh1+6tW db8PWqQN9n4baa66dR01ZGMveI/B+reddvYO3EiH86NRjaKVs/h7Vzuh3ctlrtuTJj/SFDfTNeke PfDaaNdrPuDQzLuUivncyqWxilL7S/I9XB03VwzS+y/zP04/4NtY1uv2Uv2wra7XdG1r4GWRW7qb rV8g+1fnv4r8I+EPD/jrWNOfRbS60HSfFV3pl9YG8YSTSQI0sUmwMGSM4Id0bgGc8ZUD9Dv+DcSF rb9lT9sCRB8rWvgXaf8At71b/wCtXxj4b8J3OqfGbUNdvPAWqalPpF/qN3o9jY3Fmt1Zm0kScNeC 4CrdKxuWTyRteZCFzlQKypy/eXXb9TzsTG02n3/RGt4Ym8UfA79rPT3+Hk+teMND8bw2mmNa+BfF U2hfaHNv5c+my7yzwCORXCpMVISPIYjJrzf9p3wt4503xTeWmr/8JFFZ+G7qaLwjqGrak18bfTTM zx2L3SZQSwFmwyt5bEsQcbGaxrvjXxP4r+NWveE/hp8KLPXL7xLqFwuj6b4RFzCzWckrAWclsMti JMqhASRAF/eNGADR0z4R61H/AG5r3h4TLY/DGQN4q8MXGuQnULCGWYRyS27qiLNskIV1wdkihWDL yevlOM6Tw9qvjD4T6FD4ugPh/V9EbUL3RPGWseLvCzS6ZPdoEzbARAvMwWRGWUBZdylgVVct0nh7 RPi5quka1+0V4n8cWni3S/hZY2OmeGb7UrhtP1PVrW5Ijjs/sr/v5II/Pd1eTnERVHYfd5XxD8RP E/wA8ReMvg/pPxBt/Fng+61CO21yKzsnhsvEFzCEl+0vAyMfNg+7IYihJhU+Zg5bQ+NPxJ8LePPj L8L/ABP8P9b1/wAQeI9c/wCJTdX1xrlzqcMtm8zwR26JdwJJFJtlmDw4dABEyEByKoLo8/vtOh0H QLiztPEUd1deH/Eeo6RZx3yq8MsFtKjQXJ3cEpLcbc44SXOQq074S/Fv4i+FJvEHju21BtP1SXSd T0zxJdaTZrb3UtrcxCN0k2YjbdvkYHZkNCDuq7d6N+zFoEvgP4i6D8WJtQMl9v8AHPwq1uyubSSx fKreQw3WGj8qYBghZgwGA5JGa6fxd8ZvAd/oU3wa+Bvww0XxFZ2t1NYW/iS4h+zeJLnSZA3+hTRw zGK+aMv+7lXzGAiThcCpkCRe8SaJ+xFafGTV/GHhTxB4w1CK3uLLUvBPmQI1jqNiPL883jFEkt3t 1WRXVQwdo/lKZGa/xn/ZB8UfDddK0XXPHfhnUPDevZ8VW/iGw8U20l7qVnMkYij+zSOHEy/vFLEF C0jMWABNaXxA8Nat4S/ZV8KeFvHnw98G+GdP8WahqNxpM3hma9l8Q606yiKBjZSyfuYPMj2lHKK+ 1cgOi55n4KyfAjwhqmo6t+0Bqt1aeGdLto7aTS/hnpcF3qJv2JCxzXt3EyKu1JWJSRlLAKgGCBmy tDH8Q6dp/iKPWL3QtHtNB0+62xT20XiCC+uZEjVRDa/asJbwRKFjJBPmNtBIfoKHgHwv8Y/2bNJt f2u/AXxJ8MQ3Gm6olldaHa+KbWfUJbeQAEvbRuzNbt9w85HBwMZGr8UrbwzZzanH8FtYj1i+sdQW ezk1DwnaRXl5o8se+GdkCvHIVDR7mQK5EhLrhARc+FOleHNe+Gnj9Pix8D9A1u6j8MStoviDRdai s5tH1BVJh3xwSrbyKTncu0uWAHfFEoxlo9Sovld07NHD/tN/Hv8A4X38UY/HVtIbeG4kWaOOfLCD IUbTjP3cYOB+Fera78Ufhvqf7Ql58Uv2hjP418ca/wCGZblIdP002VhpeoNp7f2fMI3EckhAFm+M ALg58zIC/LmltfpqFtJplp51x9oT7PF5AkEj7htG0jD5P8ODnpg9K9h8ZeOL7446n8LPhj8O/ALT fEPR1/s3U/EEMwml1y8lufNhV0C4zAXaLexbcAckKq0oUY0aShHZDqVp16jqS3ZH4Q0z4NeM9V8N 6D8TE1K31NTbz3t9pFnHs1SzKo/2UouxluAm5FlAYu3UMWBFn4t33wp0Xx/qGq/ATwj4j0Dw5rJ2 aXoGoXser2d/tAHktJ+7bljkK4aWLcOhAq349+I+r/Bzwp4g+DEfw10nSfElj42EEPia409P7Vt7 Ozt/shhjkIJSN3QOXTGW8zk546j48+LvD/wM/aJ1azn8U6T4/tdNbTdaaPUZfNW680QyT6XK6NuM sLSsqyhhLGIWGRkqLRBq/F/SPFHw6+Buh/GH4t+FNH8QaX4u1R/D/h7WPMklurO30SCOzjJj3iBo y6tticHeFLMQdpHiV9rmqfEjT/s914l8RzeGdNvo5tUvL6RbextwFISGG1jPkxysMhAH5z0VQzD0 bw6Nc8d/Ea7+DPgLx9J4b8F+KvEkt34T8J61q8k//CP2877or+ferRRosRXzdxEjxFm2n5WpvxWt v2zvEkMP7AXxE1vTriHw/rwPh/RdEGnR293qLsUEr3MCgSAQvMd0jZUYBx0By8u5J5p8Vvh9pHjv QtU8f/D7wj4kmj0uCGHxZrU9xE2n/wBpXEjEmJyBshywVByWC7uMjMehzeJ9Ygt7vxdahb50Qw3j stq7Msax25WSLaEyIHhD8jcy7wdwaoPiX4R8daL8QNP+AOpazHoM8d1bQapaXlx5VvFdLAiPcTSn EbKvIV1LAJ905Jz12j/Bz4e6z4n+H8OpfEyaHSNYfyvFUkNjKxt4DqMnkwxRqu+4mkh8pxGofaWT dt5IV9SuXqdtrel+Ov2kPi9D8ObXR/GV5rPh3Q/PGl+OtSW4vTb20TPeG0EcSwqQkYKL5EryBWbc SoBsfs+6D8MtXim+L994A8L3XgTwMq2Vxp3jrxt9h1DVpJjK5a0WNQjXC7vMwySIoSNTu6nJ0P8A Zw+Lg+JGofFj4S2erz+HfEl14jt/BeqQzK2p39qDPaNcG0szJcCNS/7yRYygIZc81jR2D3HgDTtL 1Pwf4ds9S0dpIo5IZHki8lnEjLP5+60gk3v8xkkEihgjRjaAGC0R3PxDi8N2En/C8fAXg6Twx8Jv EWtRaDdXE11PqNzrkkm5rzzLi6SGSQxRAyZiTykl8jq4Lr3dj4b8D/B/xx8SP2Y/BPxs8RfEzw/b 2Kw69eQa8+m6JfxwW+bWZ1R8zNZs2GtS4Di3fY7ABB49qlr4xNi15r2h6tcWcflWulxDSbi8El0A +6e3huSCkEUcxIwI0kl8oBNqsF3/ABlfvJ+zDqra/Fqtxq+kzPdRaba/D2z0eDT7a8ZYnvrqe3G+ SV5o4o41kGAhfaf3gIBXZ90/8FJfjton7RP/AATa/Y8+L+geGm0WyvtL8YQQaZJJvMC219Z2uM9x +5JHsa/KX4m+Jhrvi2edX3RxnYn4V91/ta+IYdA/4IbfsU3IlxJJB8Q0i/8AB7FX52XEzOzTucsx rjw+H/2ydT0X4I9OpX/2CnSXm/xZehnU/LUsgJTFZEN95TDJrStbpJk616ZwdD9IP+DWBM/8FRLp GOB/wq3W+fxt6/ZuYyK6sp6Hivxq/wCDWID/AIef3Rb/AKJdrfPpzb1+zKRxNcR+Y/ylhuz6Vx4n 40dOG2kfzIft4Sxxfth/FWwtpd6L8R9bzIOjH7dNXit0ixo3Neo/tV6brmlftI/ECy8Tqf7Rj8ba sL4N1Ev2yXd+ua8q1B3kcxqtfV09KUfQ8WX8VmHqkrqdobvVfQ3kTVhJBtMixsVX+9jnH5ZpurT7 JTGjbiKh0oTNqsclu22RVZkYf3gCa4FL94nY2l8Fj1KyPmxqwA+7/DU0iEfLgms3QNcjvLZFuI9k ixgsF/nWl9piYn5q9aK5locpDNGoXIjzVWRELHKVdlPysQfpVSVe5q+W2gFOe1jlU8YqjOTaSfId wq/eAqMLWdMrsxLVnO/Qcbc2o13jvIzj72eaj0PWLrwnr1rrEUXmLBdRzeWWOGZWzjjkA4xx6014 Sj7lNQ3m+aHy8fMcBfc1x1HGa13NY3Wx6t+0T8X4fGOn6PbaV4k/tK/bT4DqFxapLFY2oWELHBbR SgMNgaQM5Hzk555Z/LbKy8pd0hyerGrEtleKv2k2jeWFyreo9arSySSHaFwPas48tPRmjs9SSa6z +7hbt1qa1g2bZHkDN7dqqpDu+Vat29uyHc2K1o803eSM2bOmyNIyxqOa7TwzpTXMnmPjHmD9BiuB 0ueWO7DKa9O0GCVbGGcj767q+nymMakjysZJxOm8R6he6R4Qu4/Daf6Ytqxh2/wnHX8yK+VoHJQE n73OTX19YLbaJ8O9a8Q3YQtBp8zqWP8AdjY4/PFfIFog8lR3C9PSuXiiPLWp67rY0yeV6c/Uu2Ls r4C1+pX/AAb12LSftTeDWjjDeXDqjSH0xYz8/qPzr8tYD5ZUgV+u3/Bsv4fXXPjFqHiW6TcdH8M6 m0bEdGeaziz/AN8yN+teXls1CjVT7I6cdd00/M+uP+DngA/8EgdNAPT46aX/AOm69r+dN+gr+iz/ AIOecD/gkFpoX/ouml/+m29r+dN8d68ap/El6nZg/wDdY+hG+c5xWt4BXzPGGnoR/wAvSn9ayn+7 Wr4AYJ4x05geftS/zrlxH8GXozuo/wAaPqj6BbxNF4c8PX1osMkl1dXixW8MaklysYOP1rmvFUPi 2/0DzdSnjsYY5F3Wv3nJOec9Mfj3rqdMns3LGSPcxuZCrH+E+WornviXqMa6alrF95pDu9xivzzB TjHGJKOr3bPuMYpPCtuWi6HL+HPtGn25uFPnLu3Rn7vTrTW23WrC3QZzIdrCrfh5VGkSMRkRrJx9 VFV9DgK65EqIpVl3JxX0fwydz5+f8OJ9I/AnTIrDTNMWaEBmZrmXPdVGefwrS8Z+Lmu/2Zm1Z5tz eINemZen3DM5x+SLSfDKEf2bqkZm2ix0BkBH8LEYNcf8abq60H4TeCvBMlu1vJb2c9zNC3HDMQj4 9DyR9a8K/M5ebKjGMq0V5o8aW+N34iuJn6NOE+o6V2XxB8nRrBFT7q2oA+pFcj4MsTc+ILG16yXG oL+Wa6r9oOaCw1O7tYZNyq+wZ7V5uN97H0qaPooS5MPJnm+j215f6ysVjD5jgE7R9KNI8O3r3c1+ b2DzQznyN439eeO1V/C1zNBfT3UUjZWE/MtR+DL9bXW4Zp9237Qhk9Su4bv0r3/fipculkjz6coy lG/dn0V8BbPPhWyuo4t22Rgzd8HOf1xWx49ZrLUJptPT9/Mg3L/ebGB+lVfgmkmhWVxoOoxtHsut 1o7LxLG/Ix9O9SeLZJZ/EFxNeW6q0UrLDhsjaD1+tfJYGMqmcTd9LP8AE9qtL/ZUvQy3Z9P0+x0W H5VjZpJF3fxdSfzJqdWz1qsqme/jZm/1cZbB9CcZ/Sphwciv1DIoctOTPm8U9Uhw+9mpol5yRUSf dqzAFZOte5LRHL0Jk6cinfQUiA4xjvTtjelZvY0P2l/4N+v+TF9SH/VRNQ/9JLGv0S0f/kE2v/Xu n/oIr87v+DfwY/YZ1LP/AEUS/wD/AEksa/RHR/8AkE2v/Xun/oIrz6nxM8HEfx5ep80/8FEbhrT9 hT4u3QP+r+H+qH/yXc1/Mf4n8U3k7OImbnPr61/TZ/wUdTzP2CfjAn974e6qP/Jd6/mL1SzSPdnr kmnEyRyN9LfXc+6Qtn61Na6aep5qzLFEs+GPHrWz4Ut7KbV44bw/uXOMGt6apyl78rG9OnKpKyOd l0Z5W/1Z/wC+aik8Hm4QsIP/AB2vQfFelaRaahHDpgUDofmqaw0i2CZcjPvxX1iyONGnGpq4yV72 M6ilTlZo8j1Xw4+iqZVBBI4yK67w9p0//COWz3ELLv55FbHiDwvFr/iKw8P2o+a6uFT/AD+FeqfH D4a6b4O8LafZ2USqysifKOvHJr874or08NW5EevlcpOSiXPgTZvHpqQEfebvXWfE24KeTArclgMV jfBtRDbRllxtXmnePNSW68QwxKcr/Kvymty4jNox7PU+xiuXXsvzC7vhpmkG5c9FzXiHjbWp9e1e R33Mqk7RzXrPj+8SHRhBFIMt/n+tM0L4N2B0Nbu6vImklTe37vOMj1zX10cXhcBFTqv0PLxEK1f3 YHl3gjw9JrV4lsvybu+2vX9Mufh78K/Cd5Hq8qtcXC5ZtoZ246CuJ8Wz6B8OoyLC4Xzi2PrXnuse INQ8T3X2m/umYdlZulfYcOZTic7n7abcaf5nnYqlGjDke5y/ifR7fxL4nvNXsrPy4riZmjj29Bmo R4EYniIj8K7XTbK1IBOPzrRhs7QN1Wv1/D5PhI00tNDkp0XLdHm8ngRkGDH+O2srUvCzWz5dTj6V 7BLaWRiY4XpXKeJ7a2RGIK08RlOFjTukVUw8VE53QruKCJYHbBAxVzUigtmmYj7vA9a52Qk36hXx z1rZIEtoAZP4a+dw+XwnWkzz/Z+8cZqVs6zM6LzuzXo3hu5PivwBsnbfNZ/LuPJ4964vX7eOKJmJ rc+CmqF5r7Snb5XiLL+FfN8SYONOndbx1OzL6nscYovaWjP1Y/4NyLh/+GU/2wbd+fLtfAn63mrf 4V8N/tpalZ2/7RXiiWXVzfXGl/Ei4+0+Hv7HYCK3bbIlyXDFbkEpIhDKCAAu7BGPuL/g3T3J+y/+ 2Px0h8B/+lmr18X/ALcuseC9K/aV+I1hrl3eapqDXVsI54pDGuk2b3rfabYgA79waN1bBx578Zxj 5+k/3i9P1OXHaVp+v6I3Pg38Mvi54N0rUta8U/HfWvDMOh+GtUGm6Z4XljTXxqFnEZVsJFQrcJaz xGSWOZ1ZCm3ocZ8/+Hfw2/Z48XeEPEHxouPjjdaf4ktJ9k/gTUPCrrHchih86S+a5aNYt4yxf967 JgKxYZ9D8aL4O8davJ8XPiJ43vP+E6tvhvNq95daxZq8esXllM9ummaf5IRbaJbOJJDI26bYvGxg a8/+Cupa3450HxV8dfiBb6XFY+F9FupbKPUpEjt9b1adJIIIRAfmunAaNNigoscbGT7x39yPPRP4 o+Dvxt8Navp/ijxN4R1UweMNPNxpdzrdrqCSa1buVLeRd3EAUGYDaMLGGEm3DbhnS1Hx58Rbz9n6 2XRdH1Twp4g+HupJeeEY7Dw/b2+FkDztc3NxBHGxljaJQgnVgVkYhsA1qeNfDHxH8S6RrXirwp8Z 9U8TX2h/DXT/ABZ4qjN7Isngy+S7gtjZRyludsMh/dIV2qyqQWiFT/FG3+D3hK61AfDn4v299Jff aYbTw6vhZkGsW82nlZtZmYErbuzyyCCHHyBQ6hQ2WonQ8K+xyahBoXx/8S6FcSaXr2lsv268hBhn 1OxKCWMMeGaRY0J6nM7cHHHaeCfGPi/4u/tFWfjf4maT4W0nwpDrFprHiW+0HQ9P062+wrIrYilI QlpNmxVLhjIcHB3EeK+G/iV4qg0i8+EugeIriTRY/ELXNvpd7Ifs8lxnZHcxqeYpxnqMAgAHuD6D J4+0u9+FafCvUdO0/UtJ0PxVqGtR30JZW2mGFFs94G4wCWQM2P8AbK4zmo12KOxvvGnwP8G654g8 D+H9OXUG8RaFFpng3xHqEgkXwzavdozeQx4lmZHuVeXMaoxO1juLU7wVHefCn4PeMPglo2kaBfQ+ Mr2PT/FnxE1RZvs2gwWV1krCNnAZ+kmDI5VljQ4DNn/Bz4U6P4v1rUNb1/wT428VeJLPSy3gvSfB fw/CaXPeAnyftDlUcwo5Vm/dZYDBY1fh+D/i3xJ4A0XxV8bNR1zxPpvhvxdeaR4g8O+E9Sil1C2c LDMRKHO23UM0sZmCsoZCM9DR6grnS6pqv7OXwg8XeOte0Dw6PF2kt4N0zQvBPibxVFd2Vu8jWccN 1dxww7ZJUdA2xOuJV3YVixwPix8Hvgx8QtR0vw98K/F/xC1HWLHw7Hq+qWGpeFYV0+7tmEcjzWCW TyNBCEZmOYnwEYnkMKzvjJ8J/FGr+Il+H/w+1uw1OPVbFNX1q00fVhqNr4T04SSfZNNaeLKSOkSq 7iPLO2wAErz2Xhb9on4xeBfEnhq88LeN49Em0Dwx/wAI1peoXmgn7RoPhwljcztG8ZZp2J5Zgfmd Y4d5LFV0uVr1PI/hF4NhtP2iYfFXizxG3w68O6PrEeq3Gv2kIvP7LiJMtsbZGI+0sxUCMDJbBbGF bG94k8Wax8QviX4km+D/AMWrjUry91iW+tvFGmaHFpupX24g+ZcRRIJkyRljC7opBZo+prV8UQeE vil4m+JGvfCb4jaHH4C8O+I0vNHh8d28smo6t9pYRxQQW8aOzFCkpUAJgSNuILE1s/Er43eIb3wO tn4T8aaD8O017Q5vDviLS7WxVbDVo4iDmGKN7r7DLtkCSDMIbcDwSwFaiVjzTRrOX4m/EKTQU0nU PFk+gzLql0ljMZLjU44UV9T2O25nDOslwD83y+a2MtXr+keCv2TdV/bHs/hR/wAL1jtPCviLT4tV vviBrWmQeZf3t1Atylk5kG2zizJ5TOPm3btzEFdvIx+Kh+zx8SfCXjf9mz4nPNpeh+EPO0+6ubiA h9duoJ4Zo9jAI7JLKVJIIEKKSemcGw+Duu+KPC0vxnfwtNJp+mqlnqF1dazpurRqgRUVpra18u4h iGVBnQMV7cij3REdxefB3wZ4b8J/GHxHf6xq3j7VfHOoJ440+4YR2VlbQTQF40RAGmaaKaRCC+0K WG0HBGf4L8OfDqG18eaHdS6pD/anh0Po95psjSrpky3EUgacD/WWcg+UTgnYGXcAScZ/i/TtK8S3 8ej30FxawST3F1rcwmS4ntLi3gaSXy/uq7TQopDk7ZCqNkEOosfFu18b/sq+OdP8MaHq2taDfR6D C9pZ6fqCTSyLcR73aSYKEIYyGPaqEYi56BjMuw7HOXEfhPxv4+1DTfAfw3i0ePQfDpMlvqGsTXCz yQlDNeFH3AlkDsYkJXbnGQMn1Pw54ek8I694yfw34es9ahS1uNNm16/0u4R7YSXu43G8qWszPA32 fzpgjIZWAzhifKfh54VtfGrR2L6ZLa6xqepMLGO6uS6TRxI7uHfAzIzIURcfMWI6dO80Cx/4TDxV o/w78MfGLxG/w18TahpVz4ytdMWf/iWSN5X2p5bIHaxhbzCjgNGVCYbOVVRQXcTa+Hfg3xHp/hLx 94i8MfGnR/CJuPDbWNx4f8ReJDpd0LOS6juilmg3jUIHWIqBEQWaXOzaQWd+yf8AD74NeLtU8R+D vjP8TFt/Cdv4bu9Sk17TdJnnh0jUYAj2p/exqXM5VrdogAHWRRuyAUdN8am8H+Ar74O/CG5uF8Ca z4ovrbT7TUvDtlq+qfuVh23KyTRjyZpRIikQbAqr91mJLTLd311Bo8Hi/U1tdNiaNbnS5NkzJZ28 /wBqnieNfLjaUlRNNjBVY4IRl8xhi0JPgt46+Pvwn1C88UeEvjpJ4Z8QeJNObSZI7fxZZ6XDY2cv ylbhXfKhQFKxRovlgBtykbTY/aL0HR/hT8LNf+FieL/7cazh046R4g0fWnTTbyNpXacxps/0/wA2 aWVxKxURJCoBYu6jb0DxdpGnN8K/C8mseAdLurGOc6hqXiHS11Dw/wCIp59RuA1xqMsMckhljjaI ESAiOMBh5JJ3+fftcap8Jn8A6dp3g/xTqOtava+ILyz1DWGjjjsb/wAiaf8Af2iDDJbtFJatGhVd gYr2olcPM+g/27bp4/8Agin+wXa/wyxfEksPprsH+NfDTDemMV9tft7P/wAaXf2BW/6YfEv/ANP1 tXxLGcoDVw91GsXsZ9xujfr1qSzv3ibBNF2hIyaoOWV8itRH6i/8GrOrQL/wU8u7i6mWOGP4Wa20 kjt8qqDb5J9hX61QftN/s63aCa0+OnhORc4+XXITj8N2a/Gn/g2IuZW/4KDeJlVvmX4KeJSv4Rw1 8oRfETxcJ/PfUJGO0Dc0jHIA6HmvDzariac4+yt8/kfovAfC+B4ip4iWIqOPI42sr7p/5HW/8FNb rR779vb4u6h4cv7e6sLrx1fXNndWcgeKWOWTzAysOCDu6+tfO+szJp+myXTY3MCI/c11vxA1KbVf ElzqNzJmSQRlyzZyfLUVwfia6WWZbYjcE5+lfa05uODi5b2R+aZhRhh8xqUoO6jJpfJnPSJLKjXc vc96teGAn/CRW8TtgSFo/wAWUgfrimalvlgVBHgKa2fhTZaLe+M7O31hP3fm7mw20kAE5HuOo9/W uajTc8QkmZVJctNs6my0pIY45R8syLsbjgrk1f2RkfKy1ZeFC2VYlScrUTxYBYCvXtbQ4rtkYiOz rUMseeQBUwGBmoixI5plRZSuRlvu1BLAGG4j9Ks3AJ4xUMvA5oDm1Kptk/iNU7wRJLGkURZvMH4V dkkJ+XFUrrKHdn7vNZVeXlNY9jWOqXJs5oP7PT7RLa/ZzdLOQPLC7c+XjG7b3z159qy47XZ+7dWG K0skA4/vU18Z+YVHsorUFNrcprajoDUhG3ipcDrupOo4qoxsPm5hsLyRybkavYfCc/2rQLGSUL/x 6J/D7V5FaW/n3Soedx6V694SjZNEhjBzthAHtX0WSR95nk5hLRE3xYOq33wL1+e1uPs9vZ2qsyj/ AJakzRjb+Klj+FfM9rPGwVjlQevFfVviWxe8+Cfiu2Zdyx6PdS7fVljJH6jNfJ1vbYAfJ5rz+KY2 xUH/AHToyd/7PL1NuwihuSGtzu+bFftr/wAGznhMaVp/jrVlVc22kWcL7ezTTM5/9Ej8q/EfwvMb LVIZvLLDzF+X15Ffdn7N/wC2x8ZP2PvDtxa/BbxjNpEmuyL9ueHnzFhB2ZB46yv1z+leHPFU8FlF Ss1fVL8UfSZRkOK4mzWGAoSUXK+r2Xqfp1/wc6t5n/BIDTn/AOq7aWP/ACm3lfzrtyvSv10/bm/a l+LH7Wv/AAb433xB+L/iltW1Gw/aqs9Ot7holUrCug+aF+UD+KZz+NfkUeFwfSvHo4j61D2qVubW xtj8qq5HjJ4CpJSlTdm1s/Qjb7tX/Bspg8VafJn/AJfI/wD0KqJGRinWU5tL6G5XrHMrD8DRU96m 15HNT0qJ+aPoC6ubyO3Z4o9qx3A3MOhyg5rlfGF3cTSKJmPX5c11N9iXTJGhbm4tw0PfJU7j+mK5 DWZTeXMMjxlNy5Zf0r4TBR/2i7Wx9jjZf7PoTaJJ5PhPUbqQ/dkRV981a+H00M19pbyLu/0hlZcd t4J/SsW51SGw0WXT97fO2QtWPAdwAbe5tiVe03NIvqG7/hXtyUuWTPGlK/LHsfRWoa4/h34Z6jqW nDF1rWow6fG3ohYBz9eP1rj/ANrPW1bx/caVFIrLp9jBZx47YGalu9UudR8JeD4HceSfEzvdHdzg KCP1FcF8SPEB8X+LrzVy5/0u+c5b0B4rworTXzOnDQviE0HwysxeePdFtTuDC6SQsO2Go+Pl8769 PmTd5kxOGNWvhQAvxDt2lPywoTuXoMCsD4u3YvtclnUsw3nadvUZrzrc+bRb6R/U9yt7uGnb0Mjw xp80+m3l5B96Pr+8AG3HPB69ao+F7NrrVoYnP35owW/EVreH7Q/8I1e3hZRiEquc5LH0q14K0mUa vYzy2+1POBUHqxHavXqVlGNR3/qxw06XNKFj6a8O+Hrf7Ra67NcSN9ntdkMecKhIGW+uK5HX9WN5 qkiQgszMSzBTgDPrXa2bmDRmNyVCtb8JnnO31rhJ/Mhb/ZA+VfSvluH+apXnN9ND2Mcoxgl3I9Oi mjmuJpM/eCxlu4wP6k1apIS5tkZxgsMkentS1+uZTT5MGvPU+VxEuarbsPT7tWbf7vSq0a+pqzBk CvQcujILMQxwfrT6anSnVnLyLP2k/wCDf3/kxrUh/wBVE1D/ANJLGv0Q0f8A5BNr/wBe6f8AoIr8 7/8Ag3//AOTGdS/7KHf/APpJY1+iGj/8gm1/690/9BFcMtzwcR/Hl6nzL/wUgk8r9gf4xSE/d+Hu qn/yXev5fdY1VnZwCf8Avmv6jP8AgoFpR139iD4saMHVftXgTU49zDpmBx/Wv5+4P2ZfDt7pXkWq RmTyy0126n9BSlUo0qXPOVvIVOMpuyPl+zF5qF+sMNo8nzfwjOea9i8B/D1bryr6607bEq5YyL0N d14H+Hvwy8AfbI9ejsZrlWyslx83HsDnFZ2q/Ejw9a3kltpCQpb7sfKuK+erZ7hnWSjFux9Lg8Fi KFKa0fN36FGP4HweIYLjX01SOFbdj8sa8mvP9X1m00O+k02WUM0b7c16L4r+LHhq18PSW2mauqtI nzRxtt5/CvC9Tl/tXVjdpISvmZr9C4b8QPrUpUMZD92lZfI48Tl88PTs3c774NWi6/8AFaz1GUZh s28xm7ZxXbfHTxcviTxFb6XbyblhYkgHrXmXgvxDL4atpLm3P7ybjNavh559b11Zp23MTlm61+Yc SYr67mEpr4UzXKaH7xSPVPhs5TTJDjbt7/hWTr1wJ9VkkDcrxXSeDtOaDw3NLtxuzXE3M8j6lcEn +I/zr4bLf3mZyZ9bUklRZzvjTWpIraSeaRiseCPwrjNS/ae8SW2m/wBk2F6yqo2hm6it/wCIrP8A 2BdMa+frjeZ3yT94/wA6/WclyvCY5KVeHNyvQ+TxWLrUanuO1zo9R8Z6lrV219f3jySMclmNSW3i byuGcfnXKhnUelNM0mOtfoeHnUw8VGmrJHFHEK95Hcw+MvLHMwqdPHh3YE361wPnyvwDnvVjTtH1 7UzvsNPmlx/zzUmvSjmGIS2NFjNbJHdr423qyibtWJrfiMzqwMlYtxY6ppzGG+gkjb+6ykVTuJH6 Z9qxxWZVlTsKpi7xJl1APcbg1aUepr5PMmK55QeoqfdIYcCvKwmLrKTONVOoa7qRmBQNnmr/AMLJ 2h8R4jfH7pvxrCuAWDbh+dbnwwt5X1xpvLbakJLMo6V5WcVJTpzc+wU5SeIi13P11/4N0Unuv2V/ 2yPs8LO7QeBdqquSf9M1avkb4yXfxb8AftleMfjHB8E21RIvE1zZ2N5qWg+dBdyxzW6ohEyPE/lr IjjK9Ywd3ymvVP8Agnj8e/2nv2Dvgt4s+In7NXxbPhi48Zpay6sf7Fsbz7R9k8/yP+PuCXbt+0Tf dAzu5zgY6rwL/wAHCv8AwVh1DxD/AGXr37VLTRrJg48DaEuBn/ZsR2r4f+1cPQl7yd4rstr77nbH A18fUk4Nb9f+GZ4hY2PjD9lDxh4y+Bfib4z+K9Js9cuGT4g6dD8P4NQkhkYfPNbGRihJWRgJYim5 G5xjaOY0D4Tve+PfC/iX4heEPE1n8Nte1/8A4R/w/wDEfQWS4vLWPcOWtypS3cLIrlEigdPmKmTB LfoDc/8ABbr/AIKKHQY57X9pNVlZfvf8Iho/8vslc3Z/8Fxf+CnV1fsg/afXyVYrj/hC9FwR/wCA Vc+F4ty/F1HCEJ+tlb/0of8Aq/juW7cV83/kfCWt/CbR/F3wwutb8J/GZm1HR/E0un6x4N1HQ72z m17TbbYtpqLzLG8YzEFQrMyqjDIILnPV+DdM+Ong+0t/EnjX4U6Ovg7xJZtdLqEmh2cbXMkaTafc wxXwAyYy8xjjMhUH7MQCNtfSvjL/AIOCv+CoXh3xFJEn7UUa2cMRLIPBOiEse3Jsq8X8Xf8ABy3/ AMFkZ9YkPhn9r1LO1Q4jjj+H3h9/1awNfUYFyx38OL+Z51bBVKLtJr5HxF8QPhh8SPA3xE1Rr7wh q1i0OoTW0q2ttKR5gw6YZAM8FeeQcVoeGvDPibxdqs2p+ILqbTW1jXBFfTLoVyyWkcyO00ojVNpB AAKg54HpkfW7/wDByj/wWy7ftq8en/CufDf/AMrqjf8A4OVP+C2KD/k9RfT/AJJv4b/+V1d0sBW3 0/r5GHs5HhXgTw58TPhsPFmo/AXxdrGg6lomrWukjVrCW6tr29sW+0LcXahekJYREquSq7M55NXv B/iD4L+IPjbot/YfCbxp4L8K2gg/4SrUrPVbq8u9Q2D5rl0dejylCyrnapOATzXsP/ESz/wW3DY/ 4bWH1/4Vv4b/APldUkX/AAcrf8Ftm5b9tNc/9k48N/8AyuoWDqyfT+vkL2czyH9n74UXXiPxtrS/ ET4Nx+OtUbTZVb+2tek0Gw0+RG2rIblgonuWAxHGMg7gSX5A1k1j9oz4YeCLGx8FfCa48MeF/iJd LJ4gvLvw3Ebp5dOut0485YgyRACOQqqIrFjgHJFel/8AESp/wW1Bz/w2p/5jfw3/APK6mN/wcsf8 Fs2Of+G1Afl+9/wrfw30/wDBdR9Qrd1+P+RXs5WPFNW+GmrWFnpXiB/ibLqEV14sW0l+2aTdJeaR OuXt55Acm4tTGzfNncm5sBTwZ/iV8I9f8N6NZfAvVPhCzeIfhvc3xu9asdPkkhv453R0a5QKQxQb djh2Vo2A6oEf2If8HLP/AAW0B/5PT9v+Sb+G/wD5XU6P/g5X/wCC2mN6ftqe/wDyTjw3/wDK6p+o 1vIPZyPmrRPDvxv+I3hW++Huv/DixhsvD9vLqkfn6FBpl2OdriCfyk80nIYxsxBCjGCAa1/hl4Rs PC+j6xp8P7Oer+MNWuNK+1WOrW2sXUNxp4jDedJALZSqSKCjMsnmZC5HHB9+k/4OV/8AgtqCG/4b V/8AMc+G/wD5XV0Xwt/4ORP+CzPiDxdBpGv/ALZH2iGRv9X/AMK98Ork5HddPBrCpRlTg5PorjjR lKSjffQ+TfCuov41/tYeNofENhdQ6S01vrGpaa9zIZIExFDLIioZxID5GCm5RKfmwNtee+ONT+Iu vWFroOo+HteuvJjVYGuobi4aGPPyxLJuOYhk4XaMfWv08/4f8/8ABXU+Lv7K/wCGtv3PzFoz4B0D oAT1+w5r0PSv+C4H/BUmXR4by7/aezIygs3/AAhOiD+VlXz1fPsHQipST18l/metHIcZKTipR083 /kfmrofwN8YeEfBWh6HN8LvER1S+jj1LT9Y0uzTULSaxn+VFmh4aJ1lhcrIXVkU8qCa3/jl8Dm+A HxNGhfELRtcsvGiQWeqtceGdJhl0+3eVFn8tokkI8z5trhGVEK4CMDmv0W07/gt3/wAFOZLhReft MllZwcN4M0XDflZ1seIP+C1v/BSfTbVp4/2lNiqw/wCZO0bjP/bnXmz4yy2jKzhP7l/8kU+HcdzJ Xjr5v/I/Pj4n6Pr2sfs/aD4O8M/CPUvDtl4T8VatDb+OLa0njR4dQm8wWd+YosuTCkTxXGQjR5jK gqWFjxB8APhP4m+L+seHvhT8RptG8G2Pwlabwm3jSFo59TvRB+809ZVHkrOb8zsSG2YBVSwYGvuK 4/4Lff8ABUCSeQWv7ULKnRf+KL0T/wCQqs6H/wAFq/8AgqTIhF7+1E0h3fM3/CE6IvGOnFkK7KPE 2BrRUlGX3L/McuHcdHdx+9/5HxX+zh4CuPhl408V+ANAvtviCzthZaOZfD66guo31xcJZxQ27SAx QXEiTuWuORbxlgEeRd6+I/tWWXjq8sfCvh3WdCv31i3hv5tftYYHkS1vXvZY/LBAOSIoodx3MWfe xZmZjX21+0f/AMHH/wDwVR8Ia4vhP4bftXR288PN1df8ILoUnP8Adw9iRXl8n/Byp/wWwC5X9tNf /DceG/8A5XV72HrfWaaqRTSfc8ith5Yeo6badu2xL/wUBgu9O/4IyfsD2moWs1vKkPxL3RTRFGH/ ABPbYjgjPIIPuK+JLc7osZr1r9sz/gpb+2v/AMFD5vDn/DYnxo/4TA+EjeHw+f8AhG9N077KbryP PP8AoNtD5m77ND9/djZxjJz5FZPuSunl5UZjblSU4FZ06FTjFas/KfdrOuVweafMB+hn/BsMH/4e H+KFT73/AApLxMAPX93DXygvhHxWQC3hnUPf/QZP8KyP2S/2xf2kf2GPiy3xx/ZX+I58K+Kjpc2n f2qNIs77/RpSpkTy7yGWPkovO3IxwRzX003/AAcr/wDBbMcD9tFf/Dc+G/8A5XVx4rC/WJJ3tY+0 4S4ulwvCtFUVU9o4/a5bct/J33Plvxn4O8VwXX2j/hGdS8t41x/oMh6DH92uPu/B/iWWR2bwrqe7 /sHy/wDxNfaif8HLH/BbQPx+2kv/AIbfw3/8rqlH/Byx/wAFswNx/bTH/huPDf8A8rq9ani5QoRp yV7dT5HMqlPG5hUxEI8ik27Xva+u9l+R8IX/AIV8WKu1fCmpfX+z5f8A4mofD/gnxfdeIbOM+FtT x9oXcRYSdByf4a+9P+Ilr/gtnjH/AA2mP/DceG//AJXU1v8Ag5c/4Lar/wA3p89ePhv4b/8AldS+ sS5k0jjdN2tc+Zx4a8TyLz4Z1Ef9uMn+FRv4X8UbOfDOo/8AgBJ/8TX2h8F/+DkL/gr74n1WXR/F v7Xa3MgCyQ7vAPh+PcucMvy2A57/AIV6p4v/AOC43/BXfT7RdS0T9rj9ww3Bf+ED0A8fjYGsMTxN Twtb2dSm7+qsehhOG8VjKLq05xt21v8AkfmtL4W8TqM/8IzqPT/nxk/+JqofDniTofDWpf8Agvl/ +Jr9FPA3/BwL/wAFbdS8WQ2Gq/tXfaLeSQR+UvgHQFwx9xYg1seKf+C8v/BXC1ubwaV+1Z5Sw/dX /hBNBOPzsTXPU4uw9OSi6b19CI8P4mVTlUl+P+R+Zdx4c8Tg4/4RrUfx0+X/AOJqpP4c8VbMDwxq XX/oHyf/ABNfpB8N/wDg4C/4K/eJPF1lpGp/tbK0MtxtlUeAdAXK85GRYe1ewyf8Ft/+CmqyNLJ+ 095cfO1f+EM0X5sf9udefjPEDL8FUUJ0pXeulv8AM6qfC2MqaqUfx/yPx0PhvxTkkeGdS/8ABfL/ APE1DP4V8VSru/4RfUuV/wCgfJ/8TX6n+Mf+C+3/AAVatb24/sT9qpljS2kdY18D6E23BwOtjWhb /wDBd7/gqzbaWtxqf7VwLFQWP/CD6GMn/wAAa2p8ZYWvBSVOWvp/mP8A1bxkftR/H/I/K0eGfFCj evhnUtv/AGD5P/iaS48MeKpRmPwzqR/7h8n/AMTX6b69/wAHBH/BVjQtLudZu/2sdsMKlwjeB9BG Mdv+PHvxXg19/wAHNH/BbKe9kls/20FihZj5ca/Dnw4dq9uTp2a9rD5z9ZjeMPvZ5uIy2phZLmkj 44/sDxXE2G8L6l7/APEvk/8AiamXw94okXcvhnUv/BfJ/wDE19eD/g5h/wCC3Z+7+2x/5jfw3/8A K6pl/wCDl7/gtz/F+2t/5jfw3/8AK6t44+p1X4nP7HzPkvw/4X8UPqkQPhjUvvD/AJcJPX/dr1fw hoHiZLS1RvD2obTEOGs5P/ia9fH/AActf8FtsZ/4bVH/AIbfw3/8rqd/xEsf8Ftdu7/htRR9Phv4 b/8AldXp4PiCpg46U7/P/gHHiMt+sfat8jivFPgHxe3wn8SDTvDl/K1xoV5HHGto/wAzGFuOnWvk a28IeKtoY+FtUx2/4l8v/wATX3NL/wAHMX/BbsH5f22OP+yb+G//AJXU3/iJj/4Lek5/4ba/8xt4 a/8AldXPmmcyzSpGTp8tlbe/6IvBYD6nBx5r3fofIfgPwN4rudRSWPwjqR8sqRnT5eD6/dr1LXvD 3i2S5jtU8N6lttYFiH+hyfe+8/b+8W/Kvaf+ImP/AILeYx/w2z/5jbw1/wDK6nxf8HL/APwW4f73 7aa/+G38N/8Ayurx8dUqYzCLDr3Ve78z7PhTPo8M4+WK9j7STVl73Lbv0Z33juz1HTv+DbDWrfUr Oa3l/wCGw4G8ueEo23/hHI8HBHTIPPsa/NiTHUmvpn9r7/gsN/wUc/bz+FkHwU/av/aJHirwxa6x DqsOmDwjpFjtu4o5I0k8yztIpDhZZBtLFTuyQSAR8yuGI5rPD0/Y0lDsefnGYSzbNKuMceXnd7Xv b52V/uGsSBxUffNSVHWjZ5yPdvByz+KvhhpeqWl0yTaeyiaReuB8rKfrisLWoXOoNHGcbXIVf1qz +zhqL3XhnWPDRl+YqZIVHXpz/jWtd+GJ7zTobtVbzo8pKO+V6N+IIP418TOP1fMqkHte6+ep9hR/ 2vAU5Le1n8tDitXsJ7kFUX5uBRoFzeaPcBtx/djCsuCAe4rT1iOazeQYw2MfMKybGO7gmeND8jHc w7E+tepCfNGx51alySPTk16W7m0m3ihW0/0OeeRoslZW+7nHY4Fc5qVitteJE55Vcn6kk10NhpFz 9ksp0GFhs8bj7nmuf8VXaW9zNKXxycV4daX2YnZlcU6jm+iNDwsE0pjeY+Zt3zbugwa5fxfJHc3T StJz2Ud6t+D9Su9QivzA7/Lbn7pPHIH+NYmvNK14yLztIFctGi44tt7o7atVTo6GpaxarB4R8xH8 m3eT75xy3t/KtL4WR3WseMLSI3DSsJMqzdsDrXL6reXZtrXT5ZD5cceVj3epzn616d+zL4fa41uT WGjysKbV+pqsdL6vgp1JDwv7zERike1ap9n0nw04GPMmABz1Jrh7qKS4nVI5MfNljXT+Pb0Hy7SN s7FyV9K5qwfzRJdEfKrbY2/vH1rk4dw/NRSW82dWY1OWT8iaUgvhR93imjk4ooHWv1unTVKmoLoj 5XWUrkmD0FW7fbtGKqr96rcR2r0qJbmxNH0p+xvSmxnAz71L0rJ6AftB/wAG/wDn/hhrUh/1UO// APSSxr9ENH/5BNr/ANe6f+givzw/4IAjH7Depf8AZQ7/AP8ASSxr9D9H/wCQTa/9e6f+giuWW54O I/jy9T55/bmga7/Y8+J1msjR+Z4J1FfMUcr+5bmvwL+IXxi03wBoMml2d4sl0sZH3uQfU1+7X/BS +/vNL/4J8/GjUtPnaOeD4c6s8Mi9VYWz4Ir+Vu/17WtTlebUdSlmaRss0khJNeXictxGOxcXGdoW s131OzA4ijRi+aN3fQ7TVPi9quo6jLmYytJId0jd6pya5qF029pPyrj7VhHOpzXQWkjNFlj+le1L I8JhqKSgi6mOxE/tMzfEFxdO+PM49K1NBYXNhHbKP3jY/GqGpwNNMFJ5NbfhewfeZguViXrXHjY4 fDYdOKSZVKtUqfEzXgsVEixfwwrzXS/DBIZby4nP8K4FYdxH5WlNcn7ztiuw+FeivB4ea7kj+aaT ivz/AB1b9zJvzPfwFNwSPYtC09YPBZncdUz+leX3KMt3cSEfeY4r2LUIY9L8Ax+YekIP6V5ZqRgl kdogPXivmci5vrkn5HoRl7SjKXmcD41tTPoF0gG75Sa8CurYpcMhXox/nX0draiXTrqHGco1eB6v aBdTmUr/ABmv6A4Hp/WHUh6HymYfxUZJtlJzTTaLmrzQVG0JxuIr9Ljl8Y9DgLPhDwwPEGuQ6ccb Wb5vevqn4W+GfDGl6LDpX9jRKwX5nZep9c18u+FNWfQ9Yhv4j91uc+le96b8UUi8NKLOQNM3Kla/ LvEPC5jGVJUW1Ho1ffzse5lEox5nZPvfsM/aB+D0WoJ/ami2QdsElUFfO+seFdd04sJ9Nk2rxu21 9F6H8T/EYuNmpBZY34+ZulLqLadrcrCexRg3YL71XD+bYf8Asp0cxupx2ldWt6bl4zB0a0uam7Hy 2I2STEqYPvV2O0lmj2QxFs9hX0pb/A7wJr1pJdXsiwyY+RcAVFpHwb8OaLd+eLeOdF6cV6mFzbhm nFyWJUmt1az+XQ4o5NjJNNLR9T52HgfW7tN/2Yqv95h0rt/CXhq88C+DLi4uIF3ag6hWZeceo716 F4l0ORLkQQaYVhL4OF7VgeI5v7Z1qLSIP9Ta8bRXk5/iqdenBQhaMtb3T0XoVHB/Vajk3qtj0HW/ jfqln8LtO+HOlReWot1WRlHbuKwfgXoL+JPGSrKi/vJM1Ho/hA6lol/4ovX2QWq+VD/tNXpn7K3g 2L+2m1B4RlIdw/HmvyrOK0YUKjjvLT7ztyz9zTdR7K7O0/4U14y+Lvxa8J/Aj4Yw+drXifWrfTNO jDEKJJXCb3I6IgJdm/hVWPQV9Sf8FTPg/wDst2/7J/hL4ufsY+F9O03SPhv8RNQ+F3irVoLWOO48 S3sFlBLFqUskQKyhjBdMJSTv89TxnavC/stftH/Cv9jjXviF+1DrD2Oq/EnRdEj0j4T+FdStbpre a6vnMV5fySwbfLEFoJFAEiGT7QygqTuW5ov7cPwP+KP7A/xr/Zk+JXww8A/DG41C10zX/AMfgnQ9 VEd9qlrcqbiGQzXF3sllgCRo48tAN+4nis+GaNGOAtNrmnf5WemvS7T/AAOjGVMTKcZa2jb533du tk/zPk39uH9iSD9nDwbHN8Xv2vPAel/ES68L6fr8PwnXT9Ym1B7K82mFPtcdi1mLjY+9oTNhQpO8 jBPVf8FAf+CZHwR+FGk/s0/C39kT4oWPjf4lfFnwPol+mi6fpesQz+Kv7Xu737JrCvqCJbWVsVjt 4BATFKvzSSIq5eu2/ae+MvwCb9gXx18BP2mf2uPAPxy8RaFFpdr+zPd+F/D+pr4g8MwLdZu47q/v LGAwWX2fC/Y5pJskKIwnlI66ukf8FAP2Vfgb/wAFCv2Mf237r4xaX4t8G/D34IaB4H8ReHrHT73+ 2PDLQaHcafcz3ML23llYZ755lEMkjS+SwQcKzfrOXJ0qK5F3+emh8pXqTqTfMzwLXv8Agkrotj4b +K114N/b2+FPizxD8E/Ct9rHxG8MeH7XWt9s1vIsPk2t1cWEVreAzusRkSXarMuAwJIof8EMfhP8 JvjX/wAFTfhf4A+OnhPS9e8Hy/25e6/petWSXFpPDaaHf3S+bFICrqJIY2wRjivW/hfrH/BPL9mn 9hT9qv4LeFf+CiPh/wAX/Er4paPp0Xg/UbfwN4it7FtLsdQ+1vZGaXTw6310indGU8hGEK+ewEjp 47/wSN/aD+B37MHxV+KvxU+M3jKPRtQj/Z+8V2Pw7maznmNz4juYIre2t18mNthkikuRvfai92GQ D7UYVq1Co7N20Wlt1/mZpy5WfQXx5/4JC/C74xf8FFLH4r/CG4n8I/sm+PvAa/F+88bCzENr4Y8M +WJtR09AqtHFdRT7reO0RXaEXEGUZUYVc/4KufsEfDT9ov8A4KWeHfgd+wl8LfBvwp8J6D+z3pvi vxpdalFHp2m+HbFUnu7jUdSkt1kYskNxaRM4EsjuYxls7q+N7j/go1+1ZqP7C2n/APBN2T4hxw/C uz8THVvsC2xM7hpzcfZnkyS9utwxuBHjPnYbJ2qB9xfHz9vr9if43ft9/teaTp37QEWieA/jd8H9 G8NfD34lTeH9Ta2sLyw0/SwLWe3it2uo7Wae2nSRlhYjy1YAq26sVg8VSq97J7a6XSv69fkP37ny L8cf+CbmmfDz9lW2/bE+Cn7Wvgn4peD9S+Jlv4FsP+Eb0fVrK9/tV7KW8kWSDUbS3ZFRFhwV3h/t C/dwQfqj/gpX+zj49/aQ/wCC/PxQ0j4PQeBrPRPg/o+h694h1bx9a+Z4c0bR9J0bTXme9hWKXzoP MxEbdY3Mhk2bdu5k5/Vviz/wTo+H/wCxL8Cf2Zvh7+15p+t3Hw//AGhofF/xckHhHW4V13zhZpJd 6WslmA1vb2oeHFwYJZGtWZIv3qK298RP2of2Ufiv+0V+3N8IvF/7VnhbTbD9o1dOvvhz8Uhp+p3G l2n2LVlvYNMu/KtfPi86Dyo5JVjeKJoGG58AHV4bES1s9L7p7XSva3bUHKW5z5+GfhP9rT/gpz8D fBv/AASs+MvwN8GXk95qF14QbwF4N1eNvDupWSy6pPe6kda09Jr1ndZBbjDxRRQpEsUSx7pPm34X /se+Lf2ofhv4k/by/an/AGnvCvwz8Ia342uLOTxp4w0++uLnxJr02bq5W0sNMtZpnC+Zvlk8tIkM qquSGVPVv+CZ+sfs/wD7AX/BR3wz478Yftk+AdWFn4D8QHTvGfhu31aTSNL1i60u9tLWGd5rGKRh l1ZnjidB5ijdkNi5feNv2I/2lP8Agn78D/2Vfir+2Pp3w/1D4C+PPFkOvN/wiesX/wDwlGjanfR3 a3+lm3s2Uz/uvJSG6+zZ3bn8tcZiphalPSKdtNba638vJL5i944vxv8A8EaPin4R+K3jT4TWnx18 H65ceB/2abr40X+raNHeGzutLhjWRbSHzoY5fOkSSJlLxoB5g3AVx/7Lv/BPf4vfF/4F+DP2pvAO uaTcDxZ+0FafCbR/Dc0jRXMmqT2CXiXLSMPLW3+dIyc7gTnGK+4Pjp+3D+wZ8Rf26P2lvGXw4/bA 0XQfDfxl/Zfs/Bfw38T3/hPXTaaIwj0+G40rUIVsTPE0i2cpEkMc0SI/JLkR15nr/i79hG+/Yq+A v7IX7N3/AAUK0vRdc8CfFfVPEHjjxLrHhXxFZjUtXuIYPsupaeLeyd4reLyjbpJMYZwI1lMSFzt8 6VOo6TUk9tdPL/PQcJS9on5kHi39hrwR8O/2oNH+Cmg/tXeC/Gvi4ePY/Cvijwzoel6tBLpd59o8 iXEt3ZxQzxLIDGXjckseFIDMPpf/AIKc/B7Xvix+0B8cv2xPFni7TvDHhXT/ABtceHfDTatv+0+K dS09VsJbexjRfnSI2pEszFUQ4UFm3BYb/wDaU/ZV1z4pfAf4iftA/tBeCfG/xf8ABvxWsNT+IXxU 8C+HL1LdvDNpNavDHqUrWkJ1G83xkLKkTMkSFXO7DPyH/BQr9t79nj/go38PtU+LupeNX8L/ABM8 B+ILyw0HR2tLtrDxd4buLyWS3khUIyWl9bqw80yeWswbdlmIji/N8dRoyw8oXV9GlfsuuvS+3Vo+ rwtbESxSk79m7d2tlZaO29tExfFn7MP7WvxG8b/AX9lvW/iFpuvQa18J7XxZ4Nikgis7Hwvo9809 zMLqYRqQIxA8kkj72PCruZgpw/j1+xlNZfA6T4xfBb4/+EfiDpNj4vsvD3iD+xbfULaTT7y63CBt t3axGaBmQr5ke4kkYUgMy/Sngf8AbV/Zo0j9rez8S2fxq0C98I+Jv2WYfh3pOqyeGbq/Xw1crbWx X+07Ka32yxmeKZGhjEoKyLvCqTXlPxN+OkGk/Ej4ReCvid+138N9S8G6P8WNL1fWPBPwr8Ey6fpN jaCeMXOqXPk6fapNKsQKqgWWTaXPycq3g4jCYCeKs3zPb4lpso/a267PTRWsdNOvjOaNlayvs9d2 +m/Tda6u9zH8Zf8ABKTx58K9R8ffDbxR+0b8O7jx58PfB994q1bwbps2oTTPpNrEszyeebRYY5Wi ZZEgdxIVdSwQHIzf2e/gZF8P/A3h/wDak+MPxA+Gvhbw54iuL/SvB9v8TdD1DVodbuPJkt5Z0sbG NpGit3k5nkKokyx8NjFdN8NP2nfgVq37cX7VXi/xz8a9N0vQvil8PfH+jeCfEWu2d39mnn1K+i+w h/LhkmiT7NvxmLhV243bUa1pP7c/wx8a/sr/AAT8P/D79ob4M/D7xl8NtJn0/XrH4sfDH+0rqzZb vzo9Q0u7Ol3vzSj52jUqyyAHaThq+hwWDwqkqkIqyvZXvez0vr2ObF4zFRp8knva7ta11d7Lvp1Z 8G/tO/8ABOz4i/sy/tI+KfgP8ZY7S813Q7pDdajpd201rcrNEk8cscjKrFWjkVvmVWGcEAjFeS+K /gt4V0fzYVuV3RnBC9a+kP2jv2itQ+IPxS8SeKdT+MM/j6e+1i5H/CZ3VrJbyavGrlI7nyZcPCjo qlImAMabU2rt2jxvTfDcvibVV1CYtJGVY3Dbvu817mF4szKjWlKdOCinomkzOWBw8qMbayaR4d4v 8AXmgwLrFnBI1oz7fN8s4B9M1naax27TXr37QXxo0aHwofhF4a0qF4UlVpLrurDrXjmmuGGK9mWM jmD9sqahfotvX5nzuIpxp1XBMvyKSMn0qhcowbkVosSVqndxnO4UjnKJU9cVHICwwKnZSvUVEelB USPODkVIpyM1H0qSNcigJLqfpV+w34G1zwF/wRrb9or4U/8ABOLwf8dPiTqn7TVx4eiXxV8K7jxO bbw6mgQTsUS3xJEovCAGDbcu4PJGNb40/si2/wARv+CtX7NXwY/Yd8P+A/gd8eNV+H+m+KPiBomj xteaF4M8ZWcN7qkqG1n+1LbTxxWke6zw6RsIQdxZ5G8h8aft/Xvwb/4JZfszfA39j79qDxR4Y8fa R4i8Z6x8ULHwfrGoaVNaSy6jGmmiaaExrNvtkLAKz4HBxnB+ivAn7dX7G/jL/gsd8L/+CgOo/HHR dB1bxV+z75vxI1G60+4tbHSfH8mhXem3Fu7CA7ICPKIlQOCXJyS1BJ8kfCH9hz4vftD/AAp1j/gq H8av2qfhx4J8E3PxSvtH8TeKfFz3y3l3rLpFdyeRYadYStOZxdMypAnyiKZmSJIwT9rt/wAEcPjF ovxJb9l7xX+0P8MYPH2oabPf+BPDcWrXc8viOxjtWuvtEbx2pjtlZI51QXDRu7W8pC7AsjfEv7WH xa+C2mf8Ex/gH+yJ8JfjTp+va5pPj7xrrvxMttLtbr7PaXL3NrZ6ZcKZok85ZbSGaSPaN4R8OqMd tfoB4G/b3/ZW+NH/AAXK+In7Unhv432Ft4Xl0q+0/wAE+Kr61uYbMXZ8Mpp0DyBo/MijLrN8xQck YB3DPl5ph6danGUls+9tGe5kuMxOHqThTlum7Wvqtl8z5Ch/Ys8feCfhV8LP2p7TVrTWNF+KHiLV dJstN0uOV7rTL+yuFjW3nGzaXmDeZGEZiVU5x0rvv2xv+Ca3xS/Z6+F3j/4mTfE3wz4iTwD460/w 54y03w/NNJNpc93Yx3Syu5QIYkkkFoxByJwy44JHuX/BPL9sf9j/AOAPwG8VfDH9p3xTBf658Ifi 9/wsn4U2drZ3Etv4r1ZdKurKC2hdYt0MaXEVvcBpfLwZIiwwHA0f+CUvxI8D/ELUP2mJP21tJk8Q fDPXfB8Hj/4kXV1CHN3f6Xq8N5BCwPyO1zJPcAxZDSldo6kj5+dGhU9mm9ZK3o0uvq/wPQqTxFLF VJW0i+26bW3y/E+c/hl/wSr+OWj/ABc0Xw/rPjnwnpdxD8M7fx948vtYvJ4LXwVptyD5EGot5TOt 46MhW2jR5CZU427nX6y8Q/ArSfDP/BLJvBnwV+IWi/EbUPiJ+0Npmjabc+GbG8gkuJE0yZobRo76 CCQS+c/AwVxMuG+YgeLfsn/tweGf2qbH9q7wx+0p8RrPwf4q+Pt9oWsaH4i1KzurqwtJNM1I3K6Z I1vFLMkfkGOGKQoVRbcbsnarfSPw9/aZ/Y1/Zf8Ahj8FvDXhX49ab4oHw5+K03if4jQjQ9Ria9kl gSBbuwWS2xJHbRSPjzDE8j2+VUb1x4uMjhJYpvRJxau5aq8lGyV/5W29PQ2dTGKKTTumnZLR2V97 fzabnyRr/wDwSp1u4vviR4Q0L9r34W6p4x+FvgfU9f8AH3hHSptUluNPgs0zLDFObJba4lWVo4JF SX93I+DnBrE+Jv7D/wDwqP4N6N44+NH7R3gPw74j8SeA4fGPhnwHdx6nNf32lzCT7OfOgs3tY5pf KfZE8w7bynIX6D+EOsfsT/BPw7+0Xd2/7a+h6/4u+LXhLU9N8GapH4d1pLWLTZ71J5Uu5JLISC7u FCYjRHRDbsDIfMWsDxh8VPgd4Q/Yh8ZfCn9rD9rP4c/F7R9H8GvH8B7Pw3p+oS+JNA1jfGYlFxcW kD2lgvWWCdyrJGixLlVRvawOFoS5YxSvZ9b9etnvb5a7E18ViI3bbtddLX01tptfv23PgHSv2vo/ 2XvFk+px/AT4b/ERr7TWtp9H+J3hc6tYwKZEcSpCJY8SgpgOScKzDHzV9Kf8Fm/jt8Nfgr8eLj9g v4Gf8E8/2fdF1G9+HPh628Ra9p/wuWLWLXXNRsIbud7GZJB9n4uYVT5HZSCck4x+cviDVbbxb4w+ 161ffZ7a4u1SWdlLCKPcATgZJwOcDn0r68/4KKftl/s8fH7/AILual+2Xoeuvq3wz/4WZ4XuptQs rGZWudL023062neOKRUckpaSEKVGc8cEGvsqNH2NOMT5XEVfbVnI5WL/AIJGfFwf8FEPGn/BOmH4 seF5tb8B6LqGpa94sU3H9mrDZ6YL6Uj915mfmWH7g+c+gzVz4L/8EiPG/wAR/wBnz4T/ALVHxM/a r+FPw78F/GbVb3SfBcvibUtQkvpdSt9RfT/s721rZysqtLGzG4yYIY9plkjZ0RvsLwr8e/8AgnJ4 e/bV/a6/aj1z/go94X1LX/j58PvGei/COax8H+IFstDTVI/9HfVJpNPEkE6gRxKkCTDZHKWKM0SS fPepftSfsu6R8QP+Cefw40/4wWeqeDfgudL1b4l339l3awaNdah4o/tLVYGjkhVpDFCqBzGrK+0Y zwK05pdDHqZPjr/ghl8cvh1d/Ff4c+If2kfhRN8Tvg/4J1Lxl4q+GOlavf3V8vh+yZd979oSz+yR vLFJBPFayTJOYrmEyJEWKr5z8J/+Ca2v+LPgh4N+O3xw/aZ+Hfwl034nX11Z/C/TfGS6tc3viB4J Vhe48rTbG6Nraec3lfaJtgLKxClMO30b+z9+1j+zz40/b8/bs+IXiT9onw/4c0/41fDXx9oHw58T eKFvI7C6XUdXtngV2SB5os20QKqY92F243DaZ4/jD/wTn/aa8Xfsf/tI/Gr9rTS/A2kfA/4X+HPC fxK+F7eDdXutavbrRtRnmSW2kt7ZrSWG9MweRzKjQoXP7yQhA7y5Q16nkPjP/gi945+GfxG+Mmk/ GD9qn4b+FvBPwN1fR9H8afEK7/tO8tZ9U1G3jljs7O2srOa5neN38uTdGgQqTk8gfIPxN8H6V4B+ IGr+DNA+IOjeLLLTb54LXxJ4dW5FjqKKeJoftMMMuw9t8an2xgn9OvA3xz8Iad/wUU+OP7QPw9/4 Kf8AwL/4VT8Svi5e3nxG+HvxD0TWrzT/ABT4TnulvYQ1hcaWY724jiuJYBHGyTRSxSKkgjl3t+d/ 7YOqfs+ax+1R8QtV/ZN0u6svhnc+Lr6XwPb3gkEiaa0zGHiX94qlcFVk+dVKh/mBprVgecq3Y1NE MHg1XqaJhtGDQBMTmkYnsKVSSOaCQOtUOW4xgQeTUb/eqRyCeKjf71SI9H/Z4vTYeJo5i+1WYpI3 +yRXrXiLzNOnju4UyiSFLhV/hHVT+XH4V4z8F1Dalleu+veNRtvtNpb3Eifu518i49nAyD/n1r5z PsO4cmIS8n+n3H1GR1ualKn1TuvyZxnjDRLW/t/7QtV+92x0rkG06QOZVOQvDLXoU2hGBDaAbPOk 2+Y7jap989Kwdf8AC174f5u4cLLyj5G1voe9efh63u2uepmGHUo86XqelXei/wBifC+x1OdvnuoY m28fLxn0zXi3ie6TULtjGflLE17P8bdWudN8PtpUlj5Fvaxwpa3H/PVfIQn8iSPwrwmBhIxDNnca 4qUHzSlfqcGDfLQ9TpPhpp0VrpOrT88wqOe+WFc1rGPtTYYff/rXofg2xitPB1/PNHt8zA3Yrz26 jWbVlj3felHPpzWOFqe0xVWS6W/BHbWp8mHgivqVo8F4kUh5aNW/Ovor9njw8+k+Do7uUYadmkye wrwS6jGr+LVtYH8zdMsSkDrzjvX0vPe2Xgjwba6bO+ySZBBCijlmxziuHPJSq06eHW83+COjL48s pVOxleIbuTULmZUf5pGKpnsPWq8qR2cMdlCigIPmC+tTWsL28DXtyu2Rhnaf4fQVUZmdi7dWOa+0 4bwCj+9tpHRHl5liOZ8vfccrEnBpw61GCQcipAQelfXnlxJosbxmrSkqOBVSLllq2oLDIrCZsWI1 JHAqQKQMYqOI4OAeKmyu3tWEmwP2g/4IBcfsNaiP+qhah/6SWVfodo//ACCbX/r3T/0EV+eP/BAP /kxvUf8AsoV//wCkllX6HaP/AMgm1/690/8AQRXO9zwcR/Hl6ny3/wAFORn/AIJ4fGoEf8031b/0 mev5WxAc7tvFf1S/8FN/+UeXxq/7Jxq3/pM9fy1W8QZmUn+KvVyuMZTfMTG/KynFZ7pFGzPNb1ta OI8bRS6dpiNcrheCa257DyY+BXrZk6caasVTi7NnMamgi+cj5hXrmgfD59G+FEeu3Fv+8mj8z5vQ 15kdOfV9ds9MRdxmuFTH419WfFvw9D4d+E9vpkKBdlukfHfgV+bcQYjloKz6ndh4v2kUfNt1cTT3 0NhGCVVgNte3eHNNWx0rT7Fo1VmVfl2+teW+CdLW78Y2vnJuAmXivdEtUvPFFnZwqPlYHA9q+Iza pbCn11CPLd9kb3xVlSw8EJGpA/dqOK8kt3MsDua+xpP+CXv/AAUA/aZ+E+m/Ef4Efs9Sa9oOrGU6 ffDxVpNt5qxyvC52XF3G64eNhyoJxnpWVY/8ELP+CsSWXlz/ALJMitt4X/hOtAP/ALf0ZHl+Oi3N 05We2j2OejjMLTwqi6ivd9UfFeoIzGdVHVTXiPiW3aPWZVKc7j/Ov0um/wCCDX/BW55mZP2Qn5BH /I+eH/8A5PrldL/4NzP+Cr8uvPq3iD9kKRk35WMeO/D5/wDb+v2Lg/HUcoqTniE0rbW1b7HhYyVG vVXLJfefA+g+ANY8QlXS1ZUP8W2vQfDn7NbXdqb+9kzGo+bFffOkf8EIv+Co1jaG2X9jqSPamF2+ OfD/AM3Htf00f8EU/wDgsZDpD+HtP/Y2WGNshbpvH2gFgPXAv648+464mxFSSwVNwjforux34XD5 VCN6lRN+qPiX/hn3RLLTlupLHPmEbWOM49a7DRfgV8O9P0WPyIWkkbkySykke2O1fW+l/wDBEX/g rdpHh6S1uf2VJby4ZcIv/CcaAuOPX7dXnmsf8ESf+C6DPJFpP7F1wsbN8v8Axcbw1x/5Uq8WVHiL iWmqcsR7O2rc5cq+52NIYnLsLUbdmuiVmeJ2PgrwHoU/myrH9GxWtpmp+BbUN5sEG32jFdfff8EF P+C7V/Iz3H7GV0xJ/wCikeGv/lnS2/8AwQR/4LowR+V/wxFcN/3Unw1/8s6jFeH2L5Lyx1OXpNX/ ADNf7cwS2h+R418Sr601TUlj0DCf9cxisubwr4y07Q/7bttQ3Lty0bNX0DoX/BCL/gufYa1HqF3+ wzK8an5l/wCFleGT/wC5Ku2H/BEL/gs9f2v2O7/YruIY26r/AMLC8OED8tRrzJZLjMCuRJTj3TTL jmWCrK6nyvz0Pjmz8aXc+kXEWqqN8asd1cZ4euM3lzqLjO/hfc5r7b8R/wDBv/8A8Fibuwa3039j WZ2k+8P+FgeHR/PUao+Hf+De3/gsbaX9udR/YukWGOTdJ/xcLw4c+2BqNdVOjWhhZJQav01PPxmK o1pqPOn53PnLxPKtr4a0f4f6U/7ycia8XHqc8/mK9n/ZqsorG3vJm/hh29K9K8Pf8ECv+CvUvi26 8Sa5+yDJAoj2WyHx94fbP/fOoHFewfCv/git/wAFOfDHh68g1f8AZheG4mz5cf8AwmWiN+q3pFfL 5pg8wtFQpSet9EzZ4jC/VZQU1rpuu58P/Fa++0+JJGwu0SHFYXiSWF9PjgH8I9K+vfFn/BC//grX q2otc2n7IczKzZ58eaAO/vf1m3P/AAQd/wCCu1xFhv2PpOBgL/wnvh//AOWFdGSYDGUaUFOm0+t0 zsxOMwco2VRPTuj88dZ8Pw3mqzO0Ss3mHHtyawfEfgidIjcJbevpX6AJ/wAG+f8AwWFGrSTy/sYy +Wz53f8ACwvDnP8A5Ua6Cb/g3z/4KuT2/lt+yK30/wCE88P/APyfX6hhcR7CK1Pjako8z1PyxuNM nglZClIIG24Yj8q/Qjxt/wAG3/8AwWMuLzztA/YxaZT1x8Q/Di4/761EVzh/4Nt/+C25OV/YekP/ AHUjwz/8sq+wy/MsGo+/NL1dhQlHqfCvlFTjipLdADyBX3Gf+Da//gt0TuH7Dkn/AIcjwz/8sqVf +DbH/gtwPvfsOS4/7KR4Z/8AllXqRxmV81/bR+9f5mvNT7nxD1GKaY4ycmNc/Suy+PfwC+Lv7L3x e1z4C/HbwedB8W+G7lLfWtI+3QXX2aRo1lC+bbySRP8AI6nKOw5xnIIrjyGA6V78adOpBOOt7WfS zNOVDfLzwqjP0rvfCPw6toNKXU76FWaRMqvoK4i0guppVaK1aQKwPyr15r2rSpoL/wAN2bafasJ0 2rNCf4hXzXEn17CxpqgrKUrSl2R2YSjTqSk5dEcbe+E9LuoZIHtlViMR7VrnfB+lGDxjHAynEDFy 3sK+0v2fP+CV/wC3h+2r8Pb74jfsv/s7/wDCT6LpusPpVxqC+KNKsfLu0himaPZeXUTnCTxncFKn OAcg46vSf+DdL/gsDp9zeamP2N286WDZGrfEDw7ySef+YhxWOcVMrwuQ1YU6kZ1elpJvXR6HLTdL 2lnprc8T+BHg6G4+Gvinxzen5WXyoS3c9f8ACuO0OKS6uTCrcM3rX33B/wAEOP8Agq74f+A1r4C0 T9kqSTUJpGe+hXx1oC7Se2Tf7T07E1yHhX/ggN/wVxsbWZ9R/Y8kjmbaEX/hPvD5479NQNfgOMwu LqSly05Pboz3MvxlGMpOc0tdNVseQ/B7RYXywTdsjyxC1z/jHe3iebUIj+7Zti+3NfbXgH/gi3/w U88M+E7xJP2V5I75o9sMX/CaaGd3HqL7A/GuJm/4Ia/8Fab1f337JMm7zixP/Cd6B/8AJ9fMYbK8 0ljueVGS/wC3WepHMMH7Sd6kbKyWq9WfGmpTfbtXWzkb5RWtH8OZviNrdlL4d0pbhohidlUbR/vG vpnWv+CDH/BXF7z7ZYfseTSH+Lb4+8PKf11CtLQP+CQn/Bbj4faTcad4P/YMldphnzG+IvhkYb15 1KvrKuDzDlhGjB+fS33nDVx2F5JtSi3fS70/A+e9V+Fvw40HQLg/ECKCzuLX5v3cm0H/ABr59+L/ AMa9FtEk8OfDQmODbskmA619WfEr/gg9/wAF+vijqsmo+Iv2L7jbJ/yzX4meGcf+nOuVk/4Ns/8A gtw8e3/hh2T/AMOT4Z/+WdejleQujL2uJm5Ps9keTiM1couNPS+7/wAvI+CtRmlublp5pGZ2bLM3 erOluf4a+3p/+DaT/guCzZj/AGGX/wDDleGP/lnT7T/g2o/4LgRH95+w0/8A4crwx/8ALOvqFbY8 Xm9658ZIwZKjulBTivuCP/g22/4LbqOf2HpP/DkeGf8A5Z0H/g25/wCC2jDA/Yfk/wDDkeGf/lnS uh+6fCcqjaeKqvzkivvGT/g2y/4LcsML+w7Jz/1Ujwz/APLKqz/8G1P/AAW9I/5Mck/8OT4Y/wDl nT0HFo+FVXPNPTOeK+4/+Iab/guB/wBGMyf+HK8Mf/LOnp/wbU/8Fvk4/wCGG5P/AA5Phj/5Z0aB zHw+FXO7b1pxjOd56+tfcaf8G13/AAW8K4/4Ybk/8OT4Y/8AlnTm/wCDbD/gt0Rj/hh2T/w5Phn/ AOWdBJ8P6NoNz4j1WPTLT5Wb+L+6or2r4V+G9I8AeIG0uC7P2iS3V5F9SCD/ACr6c+E3/Bud/wAF m/C/idtU8R/sOSeSIcIf+FjeGm+bI4wupema7TxF/wAG+/8AwV5u/H0XibQ/2MHhtAuJI2+IHh3d 0xx/xMKxxWMvg5YOFK/NduVrvbRLserl8qWHcazkr32vrY+TL+WLVviFY2sL58+dR7A5r1PxR+0R 8UPBf7P/AIj/AGcPDPiiGy8KeLtRtbvxRYx2EAl1J7Vt1ukk+zzTGj/OsYcIGO7aSTXsXgX/AIIC f8Fg7XxnDr/iL9jSeKO3m3x/8XC8ON3OOmoE1N49/wCCBn/BYnxDKTZ/scyMu5j/AMlA8PDqffUK +Lr4PGR5IwjLTfR/NHvf2hg62Kk5yVn3aPl39neS0XVry6MgVYRuZmxwMda7bxHPENN1jVE5X7IA jL2yy1a8ZfsaftK/sO/EX/hU37VXwm/4R3XtT0SHVbfS21ixvt9i800Il32c0sf+st5BtLBuM4wR XO6nNcXvw/1ZYHkka61KOCPscZOAK+MzKi/7Saatqtz2aMo1MPzR1T2IEZRaWpyPks4x9OOleS/t B+J2sdJ/sq2lKyXkhDYPRK9TaD7FZyRO5Oz5ee1fOfxv1ptT8bzQK/y2qCMD37/rX6DwthfaVL9j xc8rOnSt3OHuCQQRVRsK5ULx6CrrW9xcSLbW0e+SRwsa7gu5icAZJAH1OBX28f8Ag2f/AOC4PmHP 7DrZ/wCymeGP/lnX2dT3XqfHOyPhdEAGdo5pwAJGR6V90D/g2h/4Lgrz/wAMOt/4czwv/wDLOnr/ AMG0n/BcAf8ANjrf+HM8Mf8AyzrPmQouJ8NLgrginEA8kV9zr/wbTf8ABbvGT+xA3/hzPDH/AMs6 G/4NqP8Agt2Bx+w8/wD4cvwx/wDLOjmiVzRPhC4HPSoHGGr7yl/4No/+C3zrx+w+2f8Aspnhf/5Z 1A3/AAbPf8Fwycj9h1v/AA5nhf8A+WdHNET5eh8J1JD0zX3QP+DZ7/guCTj/AIYdb/w5fhf/AOWd OX/g2f8A+C4QHP7Djf8Ahy/C/wD8s6XMhXPh1ORimyV90L/wbSf8Fv0O5v2HH/8ADmeF/wD5Z0rf 8G0n/Bb9uf8Ahh5v/Dl+F/8A5Z0c0e4XPhSmshJyDX3Z/wAQ0X/Bb7/ox5//AA5Xhf8A+WlB/wCD aP8A4Lfj/mxyT/w5Xhf/AOWlHNED5P8AgqCLz/gdfQiQCbR1hJ/1sYK8fxLyP0yfwr1j4Y/8G5f/ AAWj8OXXm6v+xU0K7s/8lH8NN/6DqRr2ay/4IRf8FZItOSF/2R381MHb/wAJ5oHbtkX9LFU6eKwc qbaPRwGIjQrKV7Hx/wCKNNg1XQI7uzhjWGePLN/EHHylf5H/AIFXnN5p90ix6LLNIrTXSKueVUdA fw9q/QT/AIcRf8FY30ibSG/ZFdVW4Mtu/wDwnegH7w+Yf8f/ALLXK3f/AAb4/wDBXefVLaZv2Q5G iS4V3P8Awn/h7hQffUK+FweGxlO6lTel+jPrcTjcFUw38SN9Vuj5Z/aj1EyWun2Cltv2RW2sMEZH pXj2iQLcXUdqx6t1r9Efj5/wQM/4K++OfEJu/Dv7HklxBtULJ/wsDw6g4Ho+oA/pXC6P/wAG6X/B Z21vVmuP2LnVR/F/wsTw2f5alWtLC4mOHacHf0Z5sMVhYxiudfej51u4G074etG4/wBZKChA4OAa 8rjkuDreLcLvUkru7e9fo94t/wCCB3/BXnUPCljo2nfsfySyQqxlX/hP/Dy7WOOMnUPSvN3/AODd L/gtVDdG5tf2KS2T/F8RvDX/AMsq48rweMjGbnTabb3TOrGYzByceWonbzR8n/AzRG1z4lx3csby R20hdlVcktnjNe4+ILSSXxC13fukkkI2W6qMrEvt7njNfRvwA/4IA/8ABWPwFbXepeJv2RmhvLg/ LGvjvw++FHbK35FdFef8ENP+CsVxNJcf8MkybnbOP+E60D/5PqfqONxWbc3s2oxVk2nbU0hjMHSw tvaK713R8fahMzv5KN8qn5vrUFfWF/8A8ELP+Cr+m2U+rah+ya0cNvE01xIfHWgttRRknC35JwB2 BNfJsMnmxiTHWv0/B0aOHw8acHsfN1Kyr1HJMdThxyDxTaVWIOM1rLuXEni+8oq4jYHNUUP3SKuR MxXmsJbG/RFtV7ipRnb1/SoYmIAAqYHK4rCTA/aD/ggH/wAmN6j/ANlCv/8A0ksq/Q7R/wDkE2v/ AF7p/wCgivzx/wCCAeR+w3qI/wCqhah/6SWVfodo/wDyCbX/AK90/wDQRXOeDiP48vU+W/8Agp0c f8E7/jWf+qb6v/6TPX8tOmzK7lO+a/qX/wCCm6l/+CePxqX/AKpvq3/pM9fyzaZE8d1gjo1elgW4 3ZmvhOm8NxrJfKhGfat7UI1VMOMc1l+EoQ2px571veIYESBmzyOT+VTmFaU2dFEj+C2g/wDCR/GL SbTbuRbjzG49K+jf2mWW38LLbF8fMMV4/wDsYaWmofFGS8Zd3koT9K9O/axvdlolqr45zXwefXlh 7eaO/C3eNijxbwEVHiaKUuPlfNeyfDi8i1Lx8sjyDbGjEZavBdA1JbPVVkD7SODXqHws1KRPEBuE Zv8AVtz+FfG5lJxoan1/s3UhKK6o/fj9hGbzP+CefwjdD8vk65/6dZq+rPgeA3gzcP8An4b+Qr5D /wCCdM/2r/gmv8G5nPLQ6/8A+ne4r66+BjA+DML/AM/DfyFfqGVy5stovvCP5I/Oa8fZ4qcezZ2T ZAzk03A/yae/3aZXcSJtHqfzo2jGKWigBuz/AGm/OnYH+TRRQAYoxRRQABcdz+dJhRyc/maUnHNN LAigAwuNwo+UnrRn5cYptAD9oo2j/JpEbsacSB1oANo6U0AA43H86XcvrSZX7+KAON+OXHhS3/6+ 5P8A0lnryT4XSIsSgH5tjfyr1f47PnwpbbT/AMvkn/pLcV4r8Mr5g8aFuNpFXHYxn8R4bfsX1S8Z uT9qkzkf7VfUH7DCBPAuqMoxnUF/9Br5ivEH9o3Wf+fh/wD0Kvp/9h0r/wAIDqigdNQGf++aUuw4 /Ee3bj603zwlwsThvmyQ3PbtTqMZNSan8qf/AAXS+H82uf8ABXL43ahNceXE/iK1KnH/AFD7UV4H 4D/Z+0O4tpNU1q2uGXywbUMu0TN7eor70/4Kx+B5ZP8Agql8VtW8Waen9kXPiO2kjkJyX22NsD+G RXzJ8b/iDoNhry3UEqWun2iYgjUBcn/CvRzDxDzGeCjgMogoyilBu15NpWdu2p9NgcPH3XVjpZO/ Q4D+wLLQUa1sPCyrtXGfLqPw1pmnJctNqVrNGG/ucYrl/E37RpmuimjQhlVuXkXrWVH8f76SApdW q5b+6teFW4f4+x9P22JcnfvL9D03jMrp6R/I/fT/AIN/7SwtP+CavjD+z9Te5hb44XLBpeq/8SfT uP0r65CA/Kn8PWviX/g2p8RReKf+CXnjXUGTbt+Pl4nzf9gTSz/WvuYLCq/KK1w9Cvg6KpVV70dG fPVZQq15yhs2yrHGVPHHf7vSnbgRhmqZo93Ab3ApoteeP51rzE8oRlMZJOKduUgjdR5Sf060GMAf zqr9SfUaZEx1oZ1GQh70bUUnGaj2BWzk4/hqvdJ5SQMOcjPagfKMAZzzzTNjhsAd6fGHxuYHGKYr dBwZgM0I2DnbSNkrxn8KUIW+Yqcn9KUuwcvQczoV+b+VCrGfn27aAu1M4Pyj86aN4O3H1qLjsOEK Yxu/io2ZHT8qQ78YJ/zmjOTgj6UyhSExyacDH1yOfvVG0QIyxprbQc9exFBMixHOiDbkevAqYXMP UGqI2sMDPtmpAp6k0XiwLnmpwMD5upx0qTzY24I+nFUQ7Lyf508zuRyaOW+gcxfRoVGH20fuNuxS Me1Z7SsDncf8aekr5zz+FPl5Q5j8uP8Ag4it52/be8JXcKlWj/Z80vEn93/iaarX5y2OoajF4ett LurXzxHdG7aMSbTIAcDn8a/Sr/g4jtki/ao8Maq27cfgRpMXH/YS1M/1r802SGXWrPSJB9yxYvz/ AMCxX5JmjVTiCtFrr+SPsMqk/wCzY+n6jLu/ml0nz5rTy2kUtIhfO32zXy1r942p67eX0h3GS4Zs /U19R+InVdCuMHlY2K47cV8pyqyuxPev0rheKjRk0jw89k5VI3I9NUnWrMD/AJ+ox/48K/XD/gvA 7P8A8FZfi4jNkJJoYX2/4kOnGvyS07jWrLH/AD9R/wDoQr9bP+C7wA/4Kz/F7/rroX/ph06vr8tf +2P/AAv80fPyPkQMfPA7VzvjkELkjjIroBnzM5rA8bf6rL/3q+gp8vs5q3Rkh4dZhYcHqK1t7LbE B+ayvDCZsMmtN+Icmsqaj9TGixoDss/NM8UzEXsI/Wo9ElxcfM38VJ4qcfbIxU4JLlN4HXaFMP8A hGpG3Dhar+CHA8PXxz1l7j3puguP+EYmz/dqPwQynw/fP/00xXh4r/kYHoReiOg+G2JXm3Y6n+Gu Q+KOR4kj2n5fPx0rY8OeNPDng6GS48QarHbhwSis3zN+FcR4r+Imj+M/EqR+GIJ7ra2/5Y8cZ4P4 9q8F0a0sW6lvd79Doly+wS6nrvgcq+kxhUH4CrHiIuLiAbeueq1w1h8SbnwhZraanpS28ijL29xd Kjr8oIyDyOCKr6x8erG58qZbCCR0Y/LDdb1I9QeOfwqcRHn2a+9G8YqMUmi98dcLoGmbFH/IWhH3 f96vQPhvGP8AhHosrz5Q7V5f4s8R2nxI0exsrGAw3EF7FNNGz7sDDdMf54NeqeAoJLbRIklQj938 p9arCe7h2n5iVP8A2hu2lkV9RB/tIFgOvoK3IY2NkvpjHQVj6kR9u+7urZtG32Srn+GuHEy906Kc feMHxtkeGNQwoH+gy/8AoBriP2R950eFiM/Md35133jmP/ik9SC9rGb/ANANcN+yCobRokP98/zr pyGV5yb7o58Uv9qh6P8AQ9/1ZSbDO3+H0qnpdsZY1do1ypxnbWnq67bBQF96g02JkjyvTOa9HiOV 5xt2PSpxRj/EC1x4M1LI+Y2MuOB/cNcX4Dh3fB+CVU2nyU5x7V6J4/hVvCOoIw62Uv8A6Aa4b4cQ CX4MwhRyLdPx4FfK8z+pzfmiZRX1qPo/0PWf+DeIEf8ABR/xtHjb/wAULr3Pc/uTXx7ZMTAor7E/ 4N6VH/DybxynP/Ii6/1/64mvjm03C2VhX12D96kvRfkfMx0qSXn+rLFNDDPWkG5u9IOtdEjpiWo+ FU5q5BnYN1UYmyAKuW5YryawlsbouR9qmUDqahi246d6kyfWueYH7R/8EBSP+GHNRx/0UK//APSS yr9DdH/5BNr/ANe6f+givzx/4IBf8mN6l/2UK/8A/SSxr9DtH/5BNr/17p/6CKwPBxH8eXqfMP8A wUpGf+Cf/wAZRj/mnWrf+kz1/Lx9gWOfzgvftX9Q/wDwUnJH7AHxkI/6J3q3/pM9fzDxQs4bI4rs wkuW6M4ljw/eR2t4hz3q14n8Q2kMbxTSjcwqHw/4L8TeJbmV9Es2aO3G6ST+EVj23g/U9W1K8XVZ XV7fhkx3q61bA0+aVd9NEdWHpyqStE9W/ZB8deHvBmu32oa1erEskP7tnbArU+NvxQ0f4i6pJb6Z db4UO1WXo3NfPObuyuntIHfar4xXR6AZlgyuVNfBZkoVnfm0WyPawtFQqc9tT0nR/gZr720euy3c KxyLvVN3JFeofB/4XX11azSvcRxqiH5m5rxbw947+IVzJFo6ak32aMYVQo4H5V6f4Z8deObDTntN B3eZ5fztjrXxOZP3lGbTXbqfQx9tKg/ZaS8z93v+Cc9g+l/8E2Pg3p8rhmjh8QDcvQ/8Ti4r63+B cn/FLyRf3bg4/wA/hXxt/wAEur7UNR/4JbfBG81Ny08kHiLzS3r/AG1civsb4FD/AIp+b2l4/M1+ rZauXLqK/uR/JH55iub69Nvu/wAzumOBmoyc809/u0yu4zCiiigAoJwM0EgdajJJ60AKXJGKSiig AHBzRRketFABRRRQADk4zTl4brTaKAHEAnO6lyd2MUynbjt60AcT8eXUeFLYbh/x+Scf9utxXgHw 9u/LvI1Bxnj617v8fQx0LTzvwv2mfcuPvH7LP/KvnfwTOYtRt+f+WgqonPL4mjze5Ba8uGx/y8P/ AOhGvqD9h5Cvw91Jifvaj/7LXzFMpN1ccf8ALZv519Q/sQgf8Kzvm/6izj/x0USLi7yPaKa0wjlW NurnC+9Opht1kuopm/5ZsSPx4qTU/mE/4LoftRan4S/4Kh/GLwZ9h89dP1+3WHjA5sLY8/nX59+O /ih4g+IF99o1KbZGp+WJScCvqz/gv+gb/gr/APHIf9TJa/8Aputa+L5IivSv0qjw7lWW4Oli6FNK c4xk35tJt/NnputVlRUW9CaO5G7DGpBJzVOPl9uKtW8Mk0qoPvMwA960jmknTakYKbfQ/oM/4NiL a403/gkv4uuZhxc/H69kj91/sXTFz+amvupb/B+b+dfHf/BvtoyeFP8AglBqei42vF8YJjKPRm0f T2IPv81fWiTBurd/yr80qYqOMrSrL7Tf5m0oOjJwfQ1Ev4yd5b+GpBfo5w2Pm/irJV93V/wFO2sq feNJEmwl2M8noKkEodd2fpWKpkzu9P7tOWedFG49u9PQexrpMrDgU9DHjBH3RWSdUt7eF57u6jhi SMvNNJIEWNQMlix4AA5JPAAr80f2/f8Ag4Y8JfDuab4a/sQW2m+KNV2sl1401C3kbT7ZumLaI7Tc sDz5jHy+OBIDkLToKdSNON5H6RfFT4wfCf4G+Dp/iL8Y/iDpHhjRLc7ZNT1q/SCIt2VSxG9znhVy x7A18B/tVf8AByT+zb8KvEM3hP8AZt+Gl/8AEySBQJtee7k03TmY9oi0DyzY4ySkan+FmwTX47/G z9qL45/tF+MpPGvxr+K2t+KNSK7PtmqXrSLChJJigj4SFMn7qKo6egriTqKoN7JnnDBuc8VXspSf vM8+pjJbQXzP0K+Iv/By1+3H4nSaw8F+APAfhJZOIbm00O6urmEeubmV42PuYsY7CvINZ/4Ld/8A BSjVg0k37UmpGSQkN9n0uytdmTnhIoIyvp3r5YlvfKQSync7ccn7q461WM1vc/vLmJWT/lnGe/v7 VXsYHLLFV5dT3uT/AIKbft43usHxHP8Atj/ERbjJZ4ofF90sZGenl+aEA9tteyfBz/gv3/wUS+Fr fZ9b+JGj+MrRkHk2njPQY7goQevnWz28zE9Pndh+PNfDM6Q5aVIRGei7V6n0HtVjSrJC5lv5eeoP +FH1ek+g44mtHVSZ+zHwB/4OXfANxp8lv+1V8FZ9PuFgzHqXw/f7Qk8nUKbW6kUxD/a8+Q5xlQOa 6GL/AIOYf2arjxDcWsP7O/jiTSVYfZbtb2yF3Iv95rcuET/v+a/FiKKFzmKdQgwfnfPHrivSvhj+ zR4t+KllutZJLOG6XAdYzvkycA8DpnjHXOBjJFTKhFbtl/2hW/pH6q+Iv+DoD9kXRvEMOn2XwJ8f 3FkZFF1cymzSaJSOSsSzOrkHjBkUcZzX33+z7+0J8H/2o/hRpPxp+BvjSDXfDusRs1vdwAq8Mi4E kEyNhopUJwyMAR15BUn+V740/AL4lfAbW007x5pEkcN5l9P1JUYw3IwCQrEffXI3KeRkHlSpP1T/ AMEMv+Cgmu/saftY6X8OfFniZofhz8RtSg0zxLa3U2Leyu2zHa6hycReW7hZH6eSzkglUK88oSgr 3ujtw+M9pK0z+i7bjv8AjTmjYfKR37VGkygmJ2CsP/1VYieIvy4pnfzXI9sjffPNCodu3mrQEB5D ilCRL0xzRdh0KyR4xlvw9akVGPSpgkRGQehppWNF4NNyuI/NH/g4ut0g/aC8F6kWYN/wqPSU3L7X +on+tfmbpmnRa98RGjYsyrYyMuFyfu1+lX/ByTJMfjn8P7eI8S/C/Sw3PYXl/X5v/Cya3j+Kmx3/ AOXGfd6fdr8jzS8c8xLXd/ofU5bU5cpi/P8AU5/X1d9IuoAf+Wb/AMq+btR08IGDKa+l9V/fQ3OT 94v/AFr501J1DyROfmVsV+ocJ+9hZX8jx881qRZz1onk69Zj/p6j/wDQhX60f8F42H/D2v4uf7+h /wDph06vydi8s65Z46/a4/8A0MV+sf8AwXfTd/wVo+Lhx/y00H/0wadX1WXaYx+j/NHz0tz5DUjf wawPGpJ25NdCqhZcYrnvGowVzX0NN/u5+jESeGyTaVpztmDmsrwyG+z8VrXKYhwPxrKl/ujQEej8 TnJqPxQ3+lRGjTWZbrLH5ag8UyD7RGwapwL3NoM6nQ58eHJgP7lXPh5pEi+Dr/WrxtsLTNHCp4Mj 8n8hjnrjPQ1l+HmL6A8YPzMuAK+h4/gxpOn+CtO8O3zbJLG1W48vyyGnkPI6jBUlgxJ6AL1DEV8D xlnCyeSadnL8F1PquH8qlmtaVvsq/wA3sfHHi/wXrniPxFN5+/y9xMjf3UHO0cdQOPqR6V7B8Mvh Lqfhb4dXnjaxs7WK+la2s7GHyxn7ZcBhGGyR8scMMrkZGGeM5KsVPZeJ/hrbeH1TUJ4rW1kclm+1 K7QxBGxvLKpOzf0yNzHOMnc6+y/sRfBa++OPjm2bUreabRdOmaS3e5t2DXFwwVTKEHCDaqqidFCj jHT4XHcUVcRhVyP3Vv8A5fM+ry7hv2eM5avxPby8/kcN8Lv+CbV340sV13xXqF1cT3MO+STzOsnX YAc5GCMNxnsMYJzfiP8A8EwNZ0aW4vdIIgjijaSO4ZvmJBC4A6E/MD9AfSv1w8JfCHQPDunQ2EGk ovlxjO4fMeO/asX4n+CbG101h9niZNp+VuSp+lc+W8RVcVU5JvRn0+I4dy6NGySPwv1X4VeKvgNf +Z4h8NS3lvL8/wBuMzwmMgjB3ZK7uw4HUA4zmvXfCHxI8O+I7FNPha4hihiLW5mjRpDkdGKHDAY+ 8B+J5x9w/Hb4BeG/HPhTULWWG3cSwkbJE3ZzX5mftPfs/fEz9n9JvFmiQ3LWUcnzSxySZgUnGcZw Rz36Z4xX1GBxMamI5XLX10Z8lmmV1MDQc6ceaG77o9NubxJr4sj7h/Ot6xbFnHXiP7PPxY1P4g+H m/tVlW4gm2ef0Mi44B9xXs1m8i24Lt1969TGU+Q+Vo1IyleJU8cgN4Q1Tb/0D5s/98GuH/Y6UyaT GCcbnY9Peu08ZyKfCWqKW/5h83/oBrjP2Nsf2TDk9JGz9M1WRfHP1QsRriqfo/0PojWYl+xhSOCK j0q3BCmMfLVnWFV7NRg+nFJpse1Qsea7OIpaxfkehRiUfHtru8J3uF+9ayf+gGuB+GCsfgvDwBm3 Tb/3yK9K8cRyf8IxdKBn/RZP/QTXnPwsw/wUiKg4W2XH/fI/rXy8Zf7LP1X6mkv96h6P9D1X/g30 XZ/wUv8AHWT/AMyHrw/8g18aWh/0ZV/z1r7K/wCDflt//BTHxxgf8yHrx/8AIFfGdo2IFXFfbYH+ EvRfkfJ/8vp+r/NkxJPFAJDZxTd9NV93OBXSzogWoWw2PWrttnGKzoWwRzVyAndgGsJmxoQkkZPr Uhcg8VDExxjPepOtc0ho/aT/AIN//wDkxnUs/wDRRNQ/9JLGv0Q0f/kE2v8A17p/6CK/O/8A4N/+ f2G9SP8A1UO//wDSSxr9ENH/AOQTa/8AXun/AKCKwPAxH8eXqfL/APwUtlEH/BPv4zTsOE+HOrE/ +Az1/Lr/AMJVsdhEhxuNf1Ff8FMkEn/BPb40RO20N8ONWBb0/wBGev5bm8PXjlks/mBPWmsTTovl k7XO7AYVV6UpNbHe/C346r4K0i80prDzJLtso20cfjW54a0iy1C0vtbv71Ue7Yu21hXmI8B6nZ2k epSz7mzxHt6VauIPFMelKW8yONuRg/8A168HOqlOtWfKz1MLhXRb5Ublt4K0q8vpJPtygFieD1rU 8K+FNK1PVhpEd8qszAbs152NS1Gyf/Xt781a0TxHdWWqx3aysNrZ3K3NeBUpVOXe56cEfSdh8KtF 8OpHvuVZtvWvUfAXwz0G48Ptdyy/6zn5ccV8nal8W9akuIit7NJsxjLdq95+EHxat7vwg32t5UZV +7zzXyleNPC4r22Jhzx1Vtd+5viaeIqYZLDys7rY/b7/AIJ16TDof/BNv4O6VbSbkhTxCFb1zrNw f619X/Ad92g3GD/y1Ar5H/4Jq366t/wTL+C+oKm1ZIvEOM/9hm4FfWXwAHl6NcRg5/eZr9Zy182X UXa3uR/JHwGKUo46ae93+Z6CxypptOI+U02u4gKCcDNFNdj0oAaSTQTgZNDMAOTX5p/8FRf+CnWo xeIb34A/ArX3t7TTmMOv61azbftU2cNCjj/lmuSCRjce+B8x5ID7L+Mv7dP7OfwTnm0zxB4wa/1C E4k0/R4TcPGfRmBCJ+LCvDtU/wCC0vwTs7mQQ+EZGhjYhTJrCq7c/wB1Ym5/E/WvyL8ZfFzxpdJH Lea/NNIJGIKTbcL029AQv49h6VxWqePdTmdXv9VuJFZmZVS4dVB/2soFIP8AvVSoy6sObyP298M/ 8Fp/2P8AV4ohrE2safO77XRoInRPfd5gJH/Aa+kPg98dfhf8efDg8U/C/wAUQ6la8eZtBV489Mqe xwcHoa/nD0Xxj4PupDH4ns5bXaoMdxY27O+T2OW5H5n0xXv/AOwv+134/wDgV8YrXxN4eHiK+8M2 O59R021iMImjXLYIXG4bgM7s8Z6VUqPWLM+eX2lY/euivm79mr/gph8Ff2g7qDRzBJo15Myx/wCl SgxpKQP3bkgGNjnjcMEcgkEGvpBWVvunNYqSehoLRRRVAFFFN8wb9gVvrt4oA4H4+O40vTVJTb51 zuUnkn7LNjH65r5y8JSH+1bUD/nsv86+g/j/AKxaRy6ToOCJ7iK+nU7DwsduVbn/ALaD8vavnnwr /wAhq1z/AM9l/mKqJzy+JnE3ACXExHeRv519PfsQbf8AhWt9t/6CjfyFfMN0hE0h/wCmjfzNfT37 EcsJ+Gt5Er/vP7SZiv8As4xmpl0LivePaKF/1qnd/wAB9elMczb1CICrcN7VmW9nfxeNZLpJ2kt3 tFVo2biNsnGB70Gp/J7/AMF/CT/wWF+OQz/zMlr/AOm20r452oRnFfYn/Bf04/4LD/HLI/5mS1/9 NtpXxyzsOma/RJZpUqYGlSWyjFfckdal7qQuwZyB+ldD8MNCHiDxtpunlNytdKWHsDXOoWY7sV6B 8ArdoNdvNcKDFrZttP8AtEV81mleWHy+rUXRP8TfCxU8TFPufvt/wQh1Qat/wTZ8dXatlV/aAuY4 /QBdE0wf0NfVCyOOXPHf8q+Q/wDg30Dx/wDBKnxReyDm4+PF1J9c6Ppw/pX1oJlz8xr5TArlwkF5 GmIl7TETl5lxJ/lA6dqk+0kLgsWqij5bCtwTzT0ZwoBb8e1dVzKxdW4XGA1OEuRnbyetU+o5OTnh qcGlG1eo7VVx+8fBH/Bwf+2VqfwF/Zd034B+BtUa31z4pTz219Nby7Xg0e3CNdYOcgytJFD0wyNM M5Ar8Nrm/fZ9htnY7xlnbt7Cvu3/AIONPiJL4m/b9tfB5nbb4T8BafZeU3RJZnluifxjni/Kvz+m n2jap3MePpWlPq+55OKnzVLdi41/AJfJgTO37o7ZqaPzZG8+TblOVX3qlZQmOHz2HLfd9/erLSSW 8HluBubljWsfM5mOluXd9rNhm+9R9pMjhXbheFHpVNp2O6Rfp9aYbgou3HXigOUvpMZJA5A2ouI8 nvTpbouuxWAY447VTicMNqk4HPfiuj+GHw+174o+LbfwtoVozNMw8xlXd5UeeWP50pVIU4uU3ZIu nSlUqKMFdvZHU/AHwBF4v1wX+tq4023kUTMrEFWPAk+i+9fanw/8SWPg7TvsujeHZ766hyszWNg0 ihynDBOdwPAZfVuMHmtz9mb9i7w54e0yzHjGLcsUKxfYYWKpMoII8zH3j/ifevsr4YaL4J8NWsOm aZ4fs7eONVCrHbrt/l618bmHFFFS5KCv0u9j67A8G16kfaYuXL/dW/zZ8beO/iP8CfjZ4auvgb8f PB95YWOryD7Lc3trLDLDIF/dTW7yBNskbO3QsrBSGDB3B/OT4/fBHxN+z58T9Q+F/iK/hvBbqk2n 6pa/6u/tJF3RTpycblOCuSUYMpOVNf0Ra98Ivgv8YvC1x4N+IPgPTtU0+5Ty5oJrcEgHuCMFWzg7 lIYHkYNfiP8A8FV/AN38If2i7H4NajdPdT+FfD/2O1vJsGWexe9uri0eTaAu8wzIzYH3mbPNd2T5 l9dvFnDnGU/2byzg7q/U/e//AIJ8/Hu7/aP/AGIfhb8bL+/lu77WvCNumrXksm5pb+2zaXbn3NxB Ma9ni1RlfO44z1r4F/4NzvGNz4l/4JtWuiXLnZ4d8davptuH/hRhBeHHtvu3r7q3RxrsVcfSvcgv dRzxnpc2P7WcAbZMc1NDqjKApesJZEAwDyaeZGznd+XeqK5jok1IE4D1L9sVz0Nc0lzMvLNx6etW IrxtoYN/9ahx7hzH52f8HHgeX9oz4cRL0Hwp05mz/wBfl/X5oeDJn0/4h3E2/b/xLLgZ3f7Br9Kv +Djg3B/aO+HV1D2+EOkhlX/avdQ5r8zbW0lt/GExmLBjayD/AMdP+NfkeZNyznFetvyPsMsjGWWU 1/W49rdmszk/er5u8VRvaeItQsxxsu3X8jX0x5Y+xeVnpXz38U7AWfji/wDl+/LvH4gV+icLy5Yu PkeTna2ZyMPy67Z5/wCfqP8A9CFfrP8A8F3f+Us/xe/66aF/6YNOr8mYwTrllx/y9R/+hiv1l/4L vlh/wVo+LuP+emhf+mDTq+vy/wD3t+j/ADR8zL4j5Hwu8E8VzvjZRuXNdF94rk+9c74yYmZFxX0N Nrln6AO8MY8jj+7WtMpaM4rK8Ng+Rux7VrS/6qsqMv8AZ2BUs/8AWtiqfiskTIf89avWq7pcZrP8 XjbJGzClgnuVE6PwNdIkUBkb5RcR7/puFfc/h7Uvh14+v7OKxv1tdPtW/s57ySTkNJlJHHOPlMic 59Bxk18CaJKU0SRg2Nqg5r6S/Z8/Z4/aPbw7o134Q1PRRp+pK2sx6HcapANVvoyQd8Fu/Jj2pFnc V3lcgMOR+R+KWFVarRm5ctk/0/Q/TfD6vWjUq06cHK9r26b/AIHZ+Mfhf8PPjBq17ofgjxczX3h/ UIUuopps7xLs+S3jxg7VJdzwQEwDgAH9DP2W/g5YfD/wFpsnhuy8uFLXJmaHy/M3KpDkFeCfTJ7n PNfmr4X/AGfvj78M9Zg8Y+GPhzqWl33mzLqV14rjGJZCh2vGIhIqhgvQsTsYgkbjj9FPhr8bf2mp fgzp97H8ArHUoY7X5rqy8TCAOcZLBZoVb5jkjg/WvyGt7WhTVJTvG/dfjrsfo9OfNU5uS03ps7W8 tNz2u91IyR/OPmU8Y/l+dcn4khsvImbWZ8LOu3dt+7njIFfMnj//AIKD/GvS0urO0/Zm+zSW/wAr zT+LoGZW3YPyCPkdTgkE4+mfFf2pf2pNY8B21rrt58aPFun6peTJG8Fh4fkazacoGaFXlVfMUZOH B2lcY6ivRyvD1fapr5Waf5BisVhcLRs/xTXl1t9x9LeLdKvPDV41m8yy27SBMs2SufX8K8Z/ak8H 6Fc/DLUdM8Q2Md1Fd2skZ5GTuUgAf54pPgt8Sfij410+3bxSs1xJGwumubi0lEjRoyuAV8sZLjgB d3Bzj18Y8Zftgab471Sa2t/BF5qEGlXDi+3XCxGErlThGOT3PSvvcn5sVWi5R+Fq7/rucGKq4anR 5py0a27nyX8GvAp+HGmXGkTTeZNHfTQSY6fu5GT8c4r1uxvXezX5j8qiuGmntm1++n0xt0NxfSzx /Nn77Fz09yfzrrtKmY2aq3YV9tmEVzNH4zTtCq4rZN/mSeK7jzfB2qMSf+QfMP8Axw1zH7Gx36Ym BxvP8zXQ+KCf+EP1Jif+XGb/ANANYP7GAJ0xQO8jfzrmyeylP1RvWf8AtVL0f6H0dqW4WigntUml Q55J/Ok1FAbVWY8ipdMQjbIrDrW/EN+aHoetSIfGZz4cuUVf+XeT/wBBNeb/AAdiWX4KohX/AJdF /wDQa9M8WK76HOrDhoX5/wCA15r8HH2/BiOJRj/RRn8q+Xj/ALpP1X6lS/3qHo/0PTP+DfzEX/BT rxymP+ZA10/+S9fGdsSIFOfXt719mf8ABv4xX/gqF42Vu3w913/0nFfGNvzbqSeuf519xl7vRXov yPkX/Gn6v82SEk9TUYJB60hJTgGlyOua7DpiWLdgTk1cjblSKzoXIccVeg6ZFc8zUvwOTzmpCWPQ 1WgkH3DUoODmueZUT9rP+Df7/kxnUj/1UO//APSSxr9ENH/5BNr/ANe6f+givzt/4N+jn9hbUf8A somof+kljX6JaP8A8gm1/wCvdP8A0EVzngYr/eJep8s/8FPQx/4J2fG3a2D/AMK11fB9P9Gkr+Ve bxPqGnlYbS8bf0+9X9U3/BUQkf8ABOr424P/ADTXWP8A0mev5RYoE+2eYW+62a83HQ5pI9PKpyjS lbuddp3xA1qNY4bmRpF/untXVWXxP0nUrBdP1G3Vdq4yRXmkl46DdGtVotQlILEGvInh3JanuxxE Y+Z64vhbw54lRXsLlVbvt61oQfDLwRoZFzq+rBm2/cLivM/hdq2uX3imO1tfutwy81t+NbfWW17d dM5Vf4c15uI56Nb2TfS520XTrU/aKPU6nULvwDaXXl2Sq4/vVuad8cdI0ixGl6bZLhRivL3WWC2a 78o+g4rOtJ5USRmU9a5vYxxEbPU6Pa+yl2uf0xf8EltdPiT/AIJM/AvWjHs8+38RHb6Y1y6X+lfY vwD3Jb3EYfPXP5iviv8A4I4Sib/gj/8AAGVU25s/EX/p8uq+zPgNdLHNJATjzPMA98YNfeYXTCw9 F+R+b4yX+3VH/ef5nqDEgcVGSByTTbm/tLZf306r+Nct4i8QX1zcxppzMsatn610GZ1dR5JPNR2F 4tzZR3DNyy/N9aerBhuU0Bc+Yv8AgrH+1pe/sq/stXd34Vvlj8R+Kbg6To+1v3kCMhM9wo6/InAY Z2vIhwelfhfqGt6jr002tyXcm2STYvmtu3t6LnJzyef8a/R7/gvLeaz4y+P3g/4bafHJNHp/hM3k cUZ6Sz3Mivn+7lbePH41+fdp8FvivqniFrLTraNo4VQ+X5hBBboOmACfqcYrOeIp0Vq7P9Dajhq1 d+6rnFazcTmCNpNXWSRW2r5LZ2devUc5/hyTjmoFaTWr2OxGlRSSbRhuSxH0AGOf5fjXqF58FNXs dWFvqNq8M8KANNGpw3H169QD6c9uPVPgL+zzHeeJotWu9KM0KjzYoY4ceY3QLlicDj1JIBPtXLVz KlGnz3v2PTw+T4itWUHG3qeUfB/9nbxF4nkXXruwa3hhkIVG+ZVI+vfgnPT5fevTfD3gHxt8Nd3i XQrlvO06dpoVZtqyqJATH9GGQTjtnrX1d4R+Db6H4Zt1+z7JFjZZFVfkLMMluPfP0H1rB+JPgOxf R5NNEflyNCFO3p6Z/M+tfO1M5rSreR9N/q7h/YpWuzx3wNbXEnxW0zx74JiksrXVFRpbeONlS5DO weAqM42sJGVsgoRIqhVlAH7E/sveLbjxx8BfDHia6vI7h7jTFHnRsDu2syduM4UdOB0r8QB4u1D4 Y2WseFvEd6yrp88x0mdZdvlia3l+ZTjjEiJuzxhznkiv0m/4I0/tD/8ACxfAfib4MX0zGTwnq066 fM8mRPbrM8LOgx90vGGJ5+aVjnpX01Kt7aMakXe58VisPUw9Z05LVH2xkDqajmvLW3G6edVHq1SA YGBSMiOMOufrXR71jlKza5o4Gf7Rj/OmR+IdFkl8mPU42b+6Klj0uzifekXX+E9KqyeGbFtRXUEG 3aOV9az5qnkB5l8dvFeh3/iXRfD9lfLJcfYNTnwo6KsSKf1YV4Z4XJGt2ZI/5brXsHxz8Mw6f8Vd CvoBhZNB1gH24tzivIvD3y65Zj/p4Q/rWkJSlExnbmdjjrtQS5P94/zNfSH7Eds8fgu6mPTzmGf+ BV863Vu4dyB/ESv0zX0n+xZG8HgS7Q/da4Jx75NUV1PZ6ZHBGLrzgMM3De9PIIGTVGLVdIuNc+yR amhubdP3luH52nGDjv0NBofyd/8ABfbT5Z/+CwXxyfHXxJa9v+odaV8gx6O7nbt/Svt//gvFpfm/ 8FcvjZKAct4itf8A032tfKGn6Hz5jrnmv0GjhY/Uqcv7q/JHVFe6rHOweHmC/Mv6V6N8O/D66L8N dS11jtknn8lfl6jvWSdLTGQtdR4nludF8FaHoElm8cN8/mLKV+8xOOtfIcVT5MFGkvtyS+7U78DT cazlLomfuJ/wQf0sab/wScvg4/1vxgmlPuTpVkP6V9OKqED5eTXgP/BHCxj0r/glxdWsCjavxWl4 /wC4ba17skkmMgV4OFX+zw9DCMm22+7Lkar0JapUiib5c+3NUTJLjkHH41MrSx8D17da3NL+RZ2b RlW7/NiuR+Pnxy+H37NPwZ1/45fFDUvsuh+HbFri4WPHmTvwscEYP3pJJCsajoWYZ4yR03msW/eF hu9K/J7/AIOTf2sW83wj+xt4avHX92vibxM3IDZMkNnD74xPIwI/jiNPl6GVWt7Om2fm1+1z+0l4 x/a3/aL8WftEeO444r7xLqnnxWcfK2drGiw21sD/ABCOCONNx5bbk4zXm9rELicKflXOWNF658xg BVi3aOxtfOcfMzZx7V0Rj0PGk+ZtsmUxxJ5r8fLhI6qz3TSM2c81A95LeTM7vwvpTXYHgt+dVzEW Hszg8mm7yZdxPSmyOSev6UkeSTt798VNxl2yhuNSuorCwtnllmdUjjjX5pGJ4X3r7+/YW+ANh8P9 D+2anbxyahebWvJmGdrYyF+i9B+dfOf7HvwWbWtQXxzq9iz7fl0+M9snmTHv0Hsa+9PhloyaVBGy ALgYMhHXmvi+Jc1Vvq8Hp1/yPv8AhXJ5Rj9bqLV7eS7/AD/I9UsI57C3jNtB9zg+X1HtXQeGdcnt 7hZB3OMbuvuc+9YOjM4RWLbgzDGR1rasb7SrG4Z51Vcf67acgeo68fhXwMuaWp+gx5eSzPYPBOs3 kLLL5LBNq7SW/THtX5Nf8F/tMgsf28bXVYYQr6p8P9NuZnA/1jCW5hz7/LEo/wCA1+pHw08T2t15 2mG7RSqbos9TuP8Aia+Df+C4XwF8Z/HH46/A69+GGhyahrfjOxPhOzjT7r3a3gaBGOfkB+1udx4C oxyNpr6rhjERp45Rb3TPi+KsPzYJ26NH2T/wb5/D7UvAX/BNLRNbv7Yx/wDCXeKtW1q3VhyY/MSy B9s/YiR7EHvX2w0kmN2Pb1rA+Cfwb8O/AP4NeE/gf4UXdp/hPw9Z6VbTeXtM3kQrGZW/2nILn3Ym upFk4xkDk84r9AjUtE+OjStGxVWR+hb8+1PE7g5Ltjb/AJFS/YpR1H/16VLLpu/ToKpVLi9kxFkc DHqKkjZgBhuTT/sgz8y8UqWu0ZX/APVR7QPZnwH/AMHBkUc37RXgHzeR/wAKd0c8+17qNfln4+1Y 6Z4mWayx8zbG+hr9SP8Ag4YmFv8AtA+A2yPl+DOlH/yc1CvyR+IWvqutwo5+9MPx5FflNWn7XiPF L+9+iPsMtfLlMDuoyskR2rjcvrXhvxvtPK8WtKB/rIVb+le4WTiS2DL/AM8/6V4z8e1aLXIJCPvQ EZ/E19tw/JxrtLsednEebDo82Hy65Y473cf/AKEK/WD/AILvsy/8Fafi9g/8tNC/9MGnV+TVvL5u vWee13H/AOhiv1j/AOC8nH/BWz4vf9dNC/8ATBp1fc5a/wDan6P9D5R/EfJyDftY1z3jRB5sbCt+ IkjYGrD8ZgeZGMe1e/H4ZegB4aB8jFa0iDbg1meHo/3OBWpIQVIxWNJ/uQKsAVbkEVneNQ3mxgVp QjNwKzfGisJo3bpVYPdjRa0XP9hzZP8ADX6l/s6T/D7w58GdS+MGuwfarW88FeG47f7CSbk28kO4 WMTA/JlkgiPIC+WAfugV+WGis7aJNg9E/wAa+3v+CYv7QvhL4ueCZv2U/iLrY0y+t2tk8PKrLF9s s4mWUxRswIklWY3EjKfmKzLtGIjj8x8TsJLEYWFZLSD19Ha7/A/UvC/MKOGzSrhqjt7WKt/ii7pf NX+Z94fBq81P44/BOw8WfEvw1Fpd/rCi7j0yGXLW6K7eVKH+8C6AN6hXwa9gk0HQLHwpDb6NaiFf Lz5StwGHbH+c15j8M7XQfhvplj4A/tPzJFt5vsclwQsskay56ZJwFdV/3VX3r0C1WWXS1uZm+VmH Lf3fX61/PdTldaUY7dD9ZxkanNGTbWv3nmXjb4X+HbjV7jxPYRLHcZ81mXIEjBcYO3FeGfEv4Kad 8XNUWLUNNW2j0/5jdSyhnQc52kkE9eBgdcd819JC5jnuXtDI2yH5mbb1z0xXiv7SHjvV9R1SD4W+ AI5BNMN2pXFnHloYsjPP949AcgAkHtX0uS1pRkopXffsTmlGh7FOo9PzOq8PfA7wzZaBbaD4Emst TjELJqElxbxXVxPJiONVRj8sIQbsYPyEK2GIOfiT9u39ljxB4E+Idz4s8L67NokbxRSWltpMn2eJ 5g8hk8xkUearBlIDcgqRnG0V7q3xQ/aK+A/hi00vw14h0LR9G0jzpXlufD0uoXU6zzSSsGK3MWzZ v2/KWLDB4ORXk/7Qf7W+l/tO6vqHg3wfJNCfDulo2q315ZSW/nTKSSsUbneq7iRludvrkV9jwnVx WFzf95Bypy3fRaqzfrf8Txs2jluKwXs7q6tZdb2e3oeA+E/h5PP8FfHHjbxlqmnyf2Vp9qPD6x6U 0dwbmXUbeDaJ2lbzGEK3LlVVQVVmx1Aw9LybMH1HFcfYeN/GOp2cvhy68V6hJpcl8tw2mteOYDIo dUcpnBZVkkAJGQHYDAJrrtKLtZrmv0zNHGVRygrI/DYPmrOw7xEWPhHUUkP/AC4Tdv8AYNYn7F+7 +zVG7Hznp9a2fESsPCWpAnP+gTf+gGsT9jIY01XDdJG/nXFlPxT9Ub1P96pej/Q+k9SYiFUqbS/L KgGquqEbFVSfu1Po4LbVzWvEH2fQ9ik9SbxMobRpEP8AzzbA/CvLvgoC3wh2ydVt8AfnXqHiZgNJ l9fLP8q8t+CkmPhS3HSE5/A18zH/AHafqv1Kl/vUPR/oem/8EBw8f/BUrxpET1+Heuk4/wCvZa+N LYgW6nP+c19nf8EEB/xtS8YnH/NONdP/AJLJXxfbBfIUn3/nX2+W/wAFekfyPkv+Yip6v82OcAnJ NQsxBxmpXBPSoCeMmu06ok8UgHRqvQvhOtZsLA9KuwyKUxXNK9yy9CwWTJNWCxzwaoxOScEmpvMO AATWUtSon7Zf8G+xJ/YW1LP/AEUTUP8A0ksa/RTR/wDkE2v/AF7p/wCgivzr/wCDfQ7v2FNSYf8A RRNQ/wDSSxr9FNH/AOQTa/8AXun/AKCK5TwMT/vEvU+WP+CoI3f8E6vjcv8A1TXV/wD0mev5TPJY FvrX9Wn/AAU9/wCUdnxt/wCya6v/AOk0lfyosMlh71w4r4kenlf8KXqQlCKabkW2WEW5fpUwiyet RBV85kNefUsemtzt/gQizeL45UiC/L92uo+J8Xlau+5QGfiud+A4W18XrI5/hyB+Nb3xLvrfUvFJ SWTbtf5R618rmF3mCt0R9JgNMHZ9zNt7eXU7NbGaNVCp97Fc9c2Udlf/AGRm53YFdbLLaKGEMwVl T5lH0rFubTS1ga9urjMi+tZ4epKLd9ma4mlGUUl0P6Nv+COqiL/gkH8BIlOQLXxHyP8AsOXVfYXw X0+6u71Z4HAWGSR5M+hXaP1NfG//AARvuIpf+CQf7P8ALGx2tZ+JNvv/AMT26r7V+AjESXS/7J/m tfouF/3eHovyPy3Ga46fq/zOvu/CT3K4k1BuBj7mf61H/wAIdGVVZL1mVewQDP8AOt5yMYptbmZT stIisF2rOzDsDU0cYjGAakk+7TaAsfmP/wAFfL6bQ/22PBoaTEeqeFYl3nnYVmuuPb+H9fWvN9E8 IadqCfb2mht4QynzJsYbbyByRkZr7g/4KffDf4Rz/A3WPi54u+H9zrHia1soNM8MSaeyi5W4ecNE FLEKsasWeRicCJZO+K/IP4g/GS78eX1v4PMl2s19cRQWFgoYeepGcjBXzPoGAJPJABI8LNcLUq1Y zW22x9RkGKo0qcoz3Tuj7S8P/D34b/EeWGZtd028axLGaK3mUhn4xuAY8gAj8a1viLf2Hwr8NnVv CVjZz6pLgR/ac+XHgYAwuM9eBkYzXwP8G/i1qvhS7nPwkgv2e3mWC6t7oJHGjnJCnMzEZAPcY6fN kV7V8Yfix8YfGHwf8J+N9Y8L6T4N8LalcL5mvXGqveTjcjPG8iBI0t1bbjczOMsAducjy3hcRTkk 9vP/ACPqoZlhalPnSbb7LtpvsrHdw/tB/GP7K2oePPFqt5Mx8y10vR9scDc8Fyygn/ZG4+vWq158 erHU7kJ4h8RWbMzbFe4xA+e6srYIavP9P/Zd8ZfEz7Hp194g1yTULHU/tV5cKy+Xcw/KVTDbTF82 5i4ByWORXca1+xT4T1awuNElS4sPtGN80Llljk3bsoGJC46c8EN+NZVYYSMYynJ6vWy2Li8dJzUY JW2u9+vQ8++POg/DTX/gXrXxKNxHqmu61amw8D29nJmKMyMPNvpiAQ4VUaKNMgF5Cx3bGA9b/wCC SHjVfg78a/Bem6j4kLNeaY+jamsluVSX7RiQMCF25M4iJYZ6EEKDkcJ8S/h34Q8E6Nb/AAy8LaJs 0mFVjaPcWOC2WJbPJPJznPJ9eNj4LaBqFn498Ky6K5WG21rTyscMgDSOlwV2rxkHy9je4wK2hjoy hCFJWUZad2v+Cec8sl7SpPEyu5wd7bJ9l6H7Qj2NFNi4jAp1fYbn52FFFFSogeU/H+NW8aeH33c/ 2Pqw/wDHLevDdHtyuv2Kj/n5UV7x8dIZJfHHh8j7v9h6vx77bfH6ZrxnTLQrr1iMdbhe1ETCW5xc 1oxU/J3/AK19L/shWEUHwuaUJ+8bUJAzY7cYH614E+lOYuFxx6V9GfstWzWvwvWNh1vpT09lqi+p 6MwGz5jwOuazIbDw+3iaS+ghia+S3QM6jJVCTj88VqOiyI0bj5WGGzXJeAfBt34V1/Vbi4vBJHdN H9nQtuKoucDntzUv4kX1R/M3/wAFyNMWb/gq98Zp9h58QWp/8p9rXyotiqjgGvr3/gt5GG/4Ko/G Tj/mYLX/ANILavlBonZlhhXczcKvqa9N55WjTVNdNPuPvcLl+HeFhKXWKf4Ir2GkTapfxWFqm6SW RVHtk12/xb8NWtnr+g+F7TUVuhYIkki9owDk1XvoIPhBo8Ou63ErX8i74YW6qcV414s+Iuua7rFx rU166zTZ+63QelfNZnUrZjXp1E/djd+Tb/RHLWlRw8JRS36eXc/ox/4JC6z4f8U/8E3NVOg3cc0V t8WHhm8k52yDSbIlfyYfnXvUelRrJley9K+Jf+DZ26nvP+CUPja4nkaST/hoW8xu/wCwHpXFfcCv O7fMm04ziuin/Dim+h4dKPLdLuyIaYGG0Aj8qlFgu37vepkWdCpYd/Wl/egYC/yo92L3NreRF/Zs Yb5Sf8K/n/8A+Dg3SfEuif8ABTHxNca7bSLY6h4f0e40JpE+WS1FlHE7Jxyv2iKdc/3lYV/QOgl3 BWP4ivzu/wCDk39mVvif+x7ov7RelWRbUvhnripfSLGSzaZfvHBICRydtyLQjPCh5Txk50ptc12c uKp+0oux+FYQPeM7dFJNV9Tuy77Q3u1TufJaRs/e+7VDd50+WFdnQ8NosRR7LfJP3jTVJIIPb2p8 jEqoO3pTAVzyKAG9/mrd+HPhG88a+J4NIt42ZBIpmKqThc9PxrExvYKg5PFfYH7C3wRtLrRk8Q3d irSMwleRl5YHdgflzXnZljY4LCufU9PKcF9excYPbqezfAL4brpGg2qCEKY4AdrJxjH+AFexG6j0 KDNwflUYwvVue3+e9TaR4WXSdgt412qvEagYxjp1rpj4Fs9etvKl2hssMjrX5JicU69bmlsfslOn GhRjGGyseUfEDx58S/EGntp3g+6XS7Vcq10qqGJ9y3AH0ryqbxD8TdD0+d9J/aT0j+0jIVW1uNSW SSaXAOwqjHkj/PNe9eJ/2bvD81z9qm06S8K/O3nSEj8Bn5T9Oawrr9mbwdNr/wDwkWheFTFeTOXu is+VHABbaAACcfj1r0MLi8PTp8rfpotfmzixmHrVpJwenXVpr5f8En+Anxe+N+keB9Q8YfGG4tpr bQdPe5k1CzVjmNMnkKuc8Lxjmvq//gm98Gdf+Nni+P8Aa7+K15NcW+htPb+AdDu9IlgFjM6vDLeH z0VnYRM8SMoCHzpjg4javLPgp4esPAFvNp+sWcd5Z39m1pf2bDKyxSL5ciEdwVJHTkV+iXwl1LQ9 S+G+inwtcySWMOmwww+c25l2IF2n3GPQDGMADAr1eH6eHrY6dV6SWyW1vJHj55TrUsLCG8PPe/mz ceylkLbv/wBdMFg27Pb021PmZV5PPSjdL7/l0r7fmPk+XyKx01w2V3dOKVbC4VSqpn8Ksr57DDM2 c/nTgXVvvc0+YLFZNOmQ4YU9dOdTj5voO1TpcFvvevFSG5xn1prmJ5Ufm5/wcUslv+0H4HYn5v8A hTWljGPS91Cvx8+LsFxcasjxZG0ZyD7iv10/4OQLmT/hpr4d2sbFQ/wd008f9f2oV+TPxP2LdbP4 jn5q/OacX/rJiX3l+iPosN/yJ4Ly/U9C8PGSTSreZ/8AngD9eK8n+P8AETe20oX+Fgfzr1vQsLpN uhP/ACxUfpXlfx8VAsD7v4mFfU5P7uKfzMcwjzYdHj1mCfEFocf8vkY/8fFfrF/wXmk2/wDBW74v H/ppoX/pg06vyhskkbxFZlUOPtcfb/bFfq7/AMF51Lf8Fbvi6Mf8tNC/9MGm193ln+8v0/VHxtX4 j5QgbeqnHasPxgzfaI1J6VtJlQq84rD8WBfOjK/jX0Ufhl6ExJ9CUtFj2rReJgmPaqOgqRCpJ7Vq MoMeWPauWH8Mooxq/wBo4Ws7xmOYz+FXJdSjt7vAO7msXxlq4do+K0wcZOT0DnRp6Gc6RMf+mdY9 lNrNlYLqmg3rW99ZXiXNnMsm1o5EbIYHs3oavaDqdt/Y0ys3Jj/KqFjcRSaNIobkse9cOOw1PEV3 Sqq8ZKzOvD15UakZ03ZrVH7L/Ay/8K/F74J+Df2hpvC9vH4hbRYryK5hJ863aaEedDuzkryy7TkZ UHGQCPRvEv7THgXwH8Plm8a+MNO0ezV8PeapqUdvDuxnaHkIGTjgZJzXxf8ACX9rrSv2cP8Agmt4 K8bxpZrrniGy1Cx8H6beTCSO4uLa6mgluJFTL+VGVVmG3lnRMgSB1/Pb49fEX45+N5j47+Knj5td a6mZGiurweXCpO8iKD5VjXJ4CABTjI5GfwHJPDHOs4xeJxLjKGEpVJRc+VvTm6dLba3P37OvELKM uy3D+6q1acYzsnZRlZX5ut730sfuX8L/AI8fBX4s+bL8M/ifofiJo1CXyaXq0U7wkn7zqhJXODgk AHBx0rhPjzoHj288aw+FfhJqFlp0Mvk3OrateWJnj+SR/lKh0LDLcjPO0V+PH7F/xV8V/DP9q3wD 4q+Gl1eQ/bPElnp91b7y7SwySRR3ULBRhkIcspIO3Kn7yZH7iab8V/hzrVp9n1KaSzlkjAkguYGQ lh2BJ744HXmsc+yenwhmUIRnzwmm0+u9tV+RlkefPi7AynKPs5QdnrdPro3+J84/tF+CvjVpvhT+ 2PEn7R+mXTuCsluvhlfJkHf92Hyo4AwSeOpr5P1KfxtH4n8RarqFxpl5t8NTvJqml2vkLKmMbWTJ 6EJg5Oc197fHPV/h7DpFxplpEsk1z8y4kBCn1HBwPw/KviP9pTxbodpoV5Jpl7D5t5GbdVVvnYFS CD7d6+44NqUa14pp3Xb5nHxBL2dFybS5Vfr0PAfC5KSqN2ea9E05v9CVfavN9AlMN4qqO9ejaYrv bBsdhX1GO+E/IcOxfEAkXwpqTA/8uE3/AKAaxP2Nyf7KRlOD5jdR71veI1jHhHUgBz9gm/8AQDXP fsd/Lpqjdj943865cq+KfqjqqaYmn6M+itSuCYFTpVjSZPlHOeaztVlZEw3PFWNGuf3agL7fStM8 1jE9amy74hYvpEiE9FPHrxXlvwVkMfw0mQf3XH/jxr0/xBltLk5+bacflXlvwXcJ8P7iJsfKZfww zV87Ff7PU+X6l1H/ALRTfk/0PWP+CCMgb/gqv4sKDr8NdcP/AJKx18YwAC3U19l/8EEFC/8ABVrx Qcn/AJJjrv8A6Sx18bWy5t1/z3r7LL/93j6L8j5df71U9X+bGyZPJqqRg4q4+AcE8VTl4OcV6B0w HxOQdtWY3KDAqmjAMCAKsJID1PaspI2lsXo2GPxqeOUNwaoozAZFTpKCM55rCRMT9u/+De7/AJMR 1I/9VG1D/wBJLGv0X0f/AJBNr/17p/6CK/Of/g3qbd+wdqJz/wA1G1D/ANJLGv0Y0f8A5BNr/wBe 6f8AoIrllueBif8AeJep8tf8FPf+Udnxs/7Jrq//AKTSV/Kl5bFiM96/qu/4Kdgt/wAE7vjWMf8A NN9X/wDSZ6/lbaEb22j+I15uMfvI9XK4/uZX7lcRbRmmwRxmTkc1b8twMbazJnZLtuehrzah60fd O0+FqXsfjCN7f7u3pVj4uXj2utR3Sx/MsnO360z4UW95P4it/sbf72a0vG1h5+vPp8ibtzZZvfNf P4lqOPi3rZHs4dSlhGl3KK2ktzbreQsdzqC1VXtjcW8hniwFGM10en6RNBCIIRu2jmqvi20WHRJL hWClRk7a5I1OapZdz0JUZKPMz+hr/gjRtT/gkB+z2sa/L9j8Sjn/ALDt1X1t4G8ZzeCnhuIbFZ1v Lz7OyNLs25RmB6Huv618h/8ABF+Z5f8Agj3+zxITjdZ+J+3/AFHrqvrjwVokGt6jp9rdH93Hqqye +RG4/rX6PhV+4in2X5I/Jsb/AL1Nr+Z/meyabqMmowLPLbeT8oJBfParWah+wxJKrRDaoTBVentU yjaNorYkazZGBTaVmLDBpCAwwRQB5v8AtZfs2fDf9rb4Hat8Cviqt6ukasYme502QJcW0kbh45Yy QwBDAdQQQSD1r84/+Cov7Nen6Z+1d/wnh8mSbVLK2vH+ysAYLhYhBIMckHKrIAc5Ewr9Yivy4Y18 N/8ABV7wJZaF478HfFq20ny/7Rhm0vV75VAWVkxJAj+rbTNjPZfRRjz809p9RlbpqerkMo/2lBSe +h8l+Bfg94dsLC+e2tJJWu4WN8wt1j84kHJIVRuyCcseueuTXpXh7w14WtvgFpPgnU7GG/02xt0t 4obhBKHjXG3PUEkgH61BbeIbSbSGs7UhWlUJGfTNcRq3iP46Lpc3g22vNMt9IE3kxX9nGVmWPP3v LYdV5wwJB9O1fIU6lSs9XfY/UFTw9BJyS1TX9I9a+FHirRNQM+hXFrFbzW7hYkvIMSmPHykOCFI7 fUH8es8R+H7WBG1J7ia4ZVU/NccDnj5VAX8cE15d8MvDFl8PNGmk1bxBJrH2jaJLi8Z3kKgZGGYk nqTnOck+wGvpvj6HxQZbPw1rkOoKqts8uQGSJh/C2OvTr1HcZ5rkxEJwi7bfeddKph3L3d/NHk/x l0eXVPEUM9sSVYsp3Lg/eOT6/wCRTfC3iq++G9qfG2vaFNqGheH5G1nUE0+RReLHbBZbhIgwwztE PlBIGUPPNdH8VtWtINAttakAVm+d9w+633WFYHwOurL4lx+LdN1J1+xWugXcssjcoUNvLC5/8inP +6a9DJqH1nGQpNXu0eDnmIeHwtSrF2aTP06+GP7eX7HnxZ0vSdQ8H/tIeDZJtcsYbvTtNufEFtBe PHIMqDbyOJA2cqVwcMCO1etLcxSqHhYMrcqy8gj1FfyG6d4/a98Of8IN4nZriwjZm066XifT5DjL xN/dbA3IeGwDwQCPsL/gkz/wWM+Mv7Fuv/8ACvviLr+oeKvAX2owy6JdXTMbJeCJrUtnyzk8xjCt 3GcMP0irgZQ+F3PyWOI/mVj+jLeOlOyfSvhf4t/8Fa/hH8a/hJb2n7Injr7RrWrBhqHnRNDeaREM ceW3JdiSA6blUAnIJWvHfDX7Zf7TPhOOK2tPibqk8cXP/EwuDcNKc5LMz5J+mcDpXz+Lx31OrySi z0qOFlXhzxasfoF8XI5p/iHoMO3MY8P6yePX/RR/U15rZaGw1zT3VP8Al4WvnY/8FI/ji7289/pu jXk0ETxx3Fzpylwr43qCOgbaM+uBTJP+Cj3xUWSOUeBvDKtGwZW/s/5s/nWMc4wq3T/D/MJZbiL9 D6Afw8dm5o+FGOlerfCO8v8Aw98PRHYqrOZ2KxspOSSf8K+I/wDh4t8U3+b/AIQnw7j+7/Z3/wBl Usf/AAUw+M+lxqlj4c0OEA/KIrH7vPX71V/bGFl0ZX9nYi/Q+4/Dvjf4iaj4u/szUNHj+xLzK6xF SBn1JINa3i+31m28S6drujO23iCVOSuC2eRXwQP+Cpn7QSffj03rz/onX8q2fAf/AAU7+NHiLxxo +g6hbaasN7qlvbOqWozteRVJz9CalZjh5aa/gH1KutdD8df+C4/iW2sf+CrPxmsyG3R6/ag/+C+2 r57+CPjTwdaeLf8AhIfF0DSW1ipaKPbkNJzivcv+C5tpK/8AwVw+NTNDmNvEFrnPf/iX21fKj28W leELqSCBizXmFdf4eM19zn2U5TheFVXhf2s+RXvtzbn0mHxGIqUYQfw8v5JHqPiLQNc/aGuNQ1nS bSVrh5tmn2ij5VjAPB9+hrx/xV8KfE/hPVZNM8TeHLi3mX7ytGf0r139kz4u6h4b1ldMu4FdCCyl mCn9a6X44/E/QfEPid5iE3CPBVsHmvy+tiqlGKgumiXkjkjGpVxPK1ofqZ/wbWaPJpf/AASq8Z2x iKf8ZAXb7W4yP7D0sZr7e2L0P418ef8ABvhqEV//AMExPGFxagMq/He6Vtvb/iS6Z/jX16khL7lU /LxXs4eo54eDl2MuXlqTS7v9CdlXBAHzZpVCH+H3qMCRyVYcHpU0Yk6BK0UgBdg6E8VwP7WFjpGr fszeOtI8RmNtPvPDN3DfQzWqzrNC8ZVoth4O8HbnqM5HIFdB8TPiF4f+FnhG58Y+JZ9sMLJHHGOs krsFRB9SfwFflL+3L+0r8eviLcaxr/hLx9qlpGlwwbSbO4kWCWENkwMgJVgFdTyOHUZIzWkZc8uV HDjMRHD09VfyPzX/AGi/gBefCzVLvV/DNw2oaDJdP5UyId9mM8Ryg/MvoGPB455AryO3YNLxX1g/ i+y8eTSa5phXzG3JrOnsp2sxIyxGR8jNwwyMFh3Ix4l8b/hppvg/UP8AhIPDNo0On3X3oW3bYm9t 3OCOSvO05GelelyyS1PnKdfmlys4TJ3cU0hQfmP4U2OTrg4/CgYz+FBuTWqb76FOgaRR196/Rb9m hU8M+BrW3gSM/wCjoZVH3myOMZPbPb0r86LSUrewkkHbIvb3r9GfhFPGnhDTb2aNvlswi7VXaFwv qQfQfiK+Y4kjzUYpn0/DXL7aTPdvDmvvcKhT5tvG1m5XsATXW2OqraczsqZUbSO7Z/nXlELS+XDe iVl5G1XYLHwAA4HGBnnit7SPFPnHyJIsKrkSFslsBu2RxzjvX51XwspSvE/RKeLjGFpHsHhjULHW kWO9Krk43bfmx9a3ta03QNF0qS9g8pfl3ZZRyfevMPDl5c2TKyyshZum7pj8PStjXPEFlc6c2n6v f4SPllDZ3scdh7VxwjPmtFHXTrQavJix6je304ubC0aSBcnzPMwV9zX0V+yX8abfwpqK+E9Zu1Fj qTD5pJgfKk6Kw9jnBHsPSvgnxTq3xR8OI3h/wZ4x+y28k7Mt5b26yXCR8nysSZXPTBK5x2719Kfs NfsE/Fr4kaBo/wAZviB8c47jQ768klhsYbNWvgsU7xvEzKqRxlij/NhyBg46Ae5l9LHRxEZ4e11b 7uoswr5XLBuFZ6P8+lj9CQy7VYc0wOG+6e/5U4QGJVhEe1VUBcZ49qcwBOA35V+jKV0fmvKCEbcg YoDqD06ijyiR1/SpEtm5AO6q9oTysjMUZHzEgbeOaVIUxkN/u5qYWznoMeuaPscp+6RRz3Hyn5l/ 8HGtpZT/ALUnw9mu5mj8v4N6WBtPrfajX5KfFWJE1+JCW+aUIgHcZHNfrj/wcb+HLrUP2lPAV5b+ YT/wpzS49q9Di+1E/wBa/Kj4heB/Ed14isL1dOZjbsryRY5OCP6CvgVKK4ixF31/RHvYe0snhbov 1OtiWaK3txAPlVBvB+lXfh14B8PfEDWbzT/EFqsjRrvhVxn61VguPtNpHOI2jz8qrIuMn0rP8NeN 9Q8MeKo723i8uWJvmUtnzFPUV9Bl3NHEWelzPFyhOmuXoepaR+zR4BTVbU/2JBxcJ1Qf3hXtn/Be RP8AjbZ8XGLfek0E/wDlA06uR8F65ZeJIdP1nT5AY5pUP+6cjI/Ouv8A+C8IP/D2z4u4P/LTQv8A 0wadX22Q831qV+3+R8vmPLeNl3PkrGKw/FP/AB8RqfrW4M9xWB4syLuP/e5r66Pwy9Dz1Iv6EP3H 0qTWbxrePYjfeFZ8eu6ToNl9s1bUobePs0rgZ+nrXH+L/jfpHntDoNjJebTjzpP3aH6ZG79BXFGp ThH33Ycr20OgR3e43OazvGRCKrM4UerGvPNQ+JHi++kYwXEdqrcYt4xnH1OT/KsnUbnU9SP2nVNS muMfxTTFsfmeKzhmlPDt8sbmfIz0vT/EejR2UlompRtNs/1Ubbm/TpXc/B39njxt8ZbaWy0bxj4Z 0UvtFqviDWhby3jMOkEKq8suBn5gmzKkbiQRXlfgvw3pmlvHDrmoR2kkhV7iNlbzEBPAPGFx6kjB 61ueNfiLp0H/ABJPCli0ax4Eks23f0w2cEg/Uk9AeK9fL8p/tzDzzHFYiNGlH3VFe9Ob7JJqy7tt Hp5biMvwGMjLF0XVju4qXLf/ALes2vuOm+Lvgzxb+zdLb+DPHEMs0lpbFdNmFw0tuYTIzkRMegMj uxTAO5mLAbsnidI0X4jfGm+bRfCfhXVtc1C4gcw6Zo9jLdSAqu7hI1J4ALdOgY9jXfeM/HPir9oz 4U+HdH1nVI5P+EXgkn17xDfM5htYQzonmuAzF9qocAM8jPhQzArXqf7DH/BWz4jf8E9vC2rfD74M fDjwXrGg6trAvtS1LxZp1ymp3TiJIwm+3uljjhXYSkZEm0ySHcS5rzs64yzJ5QsFRhGMYXiqcfdi /wC9Le7e+vU9bNstyipnU3lc5PDtRlFzs5R5oqTg2tG4NuN12uev/wDBOL9jbwf+z1pUf7RP7UPh vxRH4khEv9gaJp/hm5uV02N0Cm4kcRFPPdcqF3YjQkt87gRd98YP23vhr4nml8N+B/AXiS/lj+Vf tSxx5Of7keWH0wDn8a8P0D/gtn8Vb/xU+v6r+zj8MdTsrq8eXUNGt4b+3t5lYs5EQjutkLc43FHV j80iyMWZvRvH3/BX39nDUdPkk8A/sqeH9NtY2P2d4fFiWZ+pghtCoJ7jdX4ZUyOtmGZSxWazbb0i leyXRW6frufcUc2ll+WwwmUUdLXk5ON2+ru3r9ysjyT4l+L/AIiaL4Zn8W3/AID8TafYy3TQwRR6 fPvmlZWYKgI+b5UY56AAk4Ar5Ui/aQu9T8UzXHiPSpv7PL7I18wtND7kHg+468dT3+r/AAZ+198T P2vfi/4d+El/4P0ux8Nalq0xsYdDt5jcNN9nl2Fp5HIYqCwJVVBDHINfJf7W3w8Hw2/aT8Z+CUtW g+w6vv8ALaHYf3sSTZx2/wBZ09K++yXA4HC60VdbX81v+Z8FnWOzKVTkruztey7M9b8Eal4e8TW8 eraDq8NzGedsbfMpx0ZeoPtXpFgB9lC5496+GLcy27rPFI0ci8qyttYfQjpXY+Gvjh8V/C5X7F4v uZoe8F7idW9suCwH0Ir1MVg51Y+6zzKOMjD4kfW3iI58Hao4H/LhN/6Aa5/9kVQmkJIzf8tm6fWv L9H/AGxPtug3eheM/CJR7izkiW701vlDMpAJjc5A55wx+lelfsfazpOoaKBp2pQzNHKTNGrDcmTx kdR+VcOCwtbDSlzrdo9H6xRrYinyPZM+gNXmKoH3nbtqzoLr5asSay9bvh5O3PO3pVvQJj5Cqx5q c51jE9unLU1ddK/2e7Z6Kf5V5Z8HJlTwdfBx90zE/wDfZr03VnJsGBI+6f5V5h8HX/4pfUY1+950 wx/wNq+ehH/Z6nyCpL/aIfP9D1z/AIIIHP8AwVZ8Sdfm+GGvf+ksdfHNqCbZcn1/nX2J/wAEF48/ 8FWvEA3fe+F+vf8ApKlfHdsv+jqOf8mvr8t/3ePoj52Cf1mp6/qxkqluAaqSnjGKvTHBwKo3Py13 y2O6nEYpOcZqdSQo5qpuOc1PG3ygj0rKRo13LSyY4Jp6sQc5qDzGBziniQkZrGRHLqfuH/wbxNu/ YL1I/wDVR9Q/9I7Gv0c0f/kE2v8A17p/6CK/OH/g3cOf2CdSP/VSNR/9I7Gv0e0f/kE2v/Xun/oI rllufO4n/eJep8u/8FNzj/gnj8asn/mm+r/+kz1/LCU+dmx/F2r+qL/gpXALn/gn58Zrdv8Alp8O 9WX/AMl3r+Xn/hH4VLRqw+8RXj5jUjCok+x7OURk6MvUxSi7ctWesFsbkiVgCf1ro77SWtOMZOOB VS18ISvN9ouzty3AryZVY9z2o05X1Nb4OXc0HjEBj+7WOt7Vtb0298STEfe3EfNSfDjRILfVhsWu f8dCaz8SSRWi/MHydorxcRGOIxll2PWw7lRw6fmdzaW7fZXdP414auT8SxXK2bWrTny8/vDnrVBP HGtJp4swArAYq6lzHqehtFMWaWQVzxwtSi+eWx1yxlOtHkjvY/ok/wCCMscE3/BIb9nuS1/1a2Pi bH/g9uhX2B8Nlddaswilv+Jgu72GxiT+Wa+Qf+CMls1p/wAEhf2fLQHbttfE3/p+uq+w/hhqmn6R rEL6kdqzXQihbbnDFWA+lfpGFa9hG3Zfkfk2O/3ua/vP8z1skE8UEgdaj+0wJw8qr6bmFG8OeDWx IUxpQBnNOZwoya/IL/gsX/wXD8f+CPifqn7Lf7HvimPTYdDZrXxd4xtWDXEt4CRJZWrj/VCPBV5V O8vlUKhCWunTlVnyxM5VIxjdn6pfFH42fCT4LaFJ4k+LPxL0Pw9ZxrkzatqUUG72UMQWPsASa+Ef +CgP/BV//gn38Tfg5efDDRfifNq2ptfW8+m31rprpbwTJIAWZpdjAGNpFyFIAbJwK/Dv4k/HD4p/ FnxFceK/iN491TWL+4kLzXN/ePK7EknqxridY1N7qForiVirDHWu15bGpTcZvdEUcZOnUjUgtmn9 x+utimo3Xh6bV9Am+0SWyjyo/MwBuBxJx2wR+dY2lzftCrcXEGv3Nlp1mpUr/Z1sLl5OOSfMA56+ wwMV8V/sDf8ABQx/hhqEfwa+N+qs2mj5dJ1qRztiTn9xKx/hz91j937p4wR+lXwx+Ivwo8d6MNU0 /W7W8t2xuZZgwQEdDzx/hg1+Z4zB4rK8Q4TjpfR9D9by3NMLj6ca0X71rWOD0X4KR/EWNZdd8Ra9 Mq4877TqTM8vJ6iNgqj2Ocd69I8N+BvCfwtmR/CWh2+npHH5cnk2/DEjABwOT/8ArroL/wAb/Crw bpTS6O2nx/NlVgSMKvHJJyO/1r5t/aJ/bj01Efwr8OXW81CaXazQ5YL2xgcZOe+cVySp4rEVFGCP TrY6hTg3Nq5sftB6tceK47X4e6JffZJLy4bz7gqGEUSjdI2PYZI45OPWut+LXhbT/wBkb/gnt8Q/ Hmrj7Dq+qeGmtYY5GPnWouFNtawn+LzC83mP33SMDkLmnf8ABOj9nvXfHN5N+0Z8Zz58ensYtIsX U+W0gIZuT97DgE443KoB+VlrxL/gvp+0JIvhDwj8AtP1DL6lqkmtapFHJllhiUwwhh3V3eUg+sAP YV+i8LZL9Vp/W62/2fn1PzPibNvrVZYelsvi/wAv1PzDkmdmZsHO4fyq94Y1G2s9Qklmcf69TtPO PlHNVoIWkSTav0/OqWgo06Ncs3Ej7ufQk19JJWkj5SJ9O/CD9phPh+IX0S6tftajcJJtOg2Rn1yq b3P+zuUD+9X0f8O/+Cix1k7viF4Ut9Wtol/0i+umjtWPHUGGPefbeSPevzxs8xDeh29sqK1Idb1B eWv5m29NzZxWs6dKvDlqRUl5ozjGVOXNCTXzP1h+GfxE+Fvx2s/tnw1vLiOfdj7DfbG3n0jmX5XP sVU9hk1rz+HmSd4ZItrLwyleh9K/K3wp8U/FnhvVIdZ0jxPqEN1AytC0Nxs2kHjnBr7K+Ev/AAVO 8MXuiWmj/tKwsl5ERE2tWcJNwV6bnRFKvjHKkh/QgcV8tmnDFOpephFZ9uny7HuYPN6lNqNfVd+q PoCTRnjyQP0qjPo9wXL54/3a1PAvxC+HXxY0T/hJPhv4vsdasWYKbizkzsbAO11PzI3swB/StSXT toOFr4eVOpRm4zVmuh9FGcakVKLvc42TTJAMBP8AerS+F2nTR/FrwxtH/Mw2JPt+/StaTTIxzt5r Q+GGmAfFHw62z/mP2f8A6PSrpySYSjaLPzy/4LdTWK/8FW/jLFqFtujbXrbcR1H+gW1fJ2q6fpl5 ZLZW14scc02Wjbv2r6s/4LciCT/gq18Z1klX/kPW3fp/oFtxXyPrkC3cBjhfa3RWrrrYjEe2lTc3 y3el9PuPUw8f9jg1/KvyRpaZBoGjx/bIlUvCvygdzWbreg6n4nT+1LSzVfM/h8w8VR0nSb+Nx582 9cVt2N3fafI1rFcr5SsOPSuKpHllo7mlNKWrjboftv8A8G4nh660r/gl54wsni3O3x1upGH/AHBN LH8xX2kdPlWTmDA+lfMP/BstAnjT/gnZ41trgL+7+NF4BtHppGl/0NffU/wmsnkyjt7jNezT9o6N P0PBqVaNPEVIt/af6HksNnIekJ9aeltJ1SJv++a9cj+GVlBHsWPd7mnx/D+3iXP2RW9uOatOXYh4 ijsmfmf/AMFVvjZZ6bb2Hw5stRVjo08Wp6tDHGZcbfn2uq9MR5Oc8bga+FvH11bSXc2o3sStHE26 RFmAJ3bj0LDIKrncWCMOpADZ7f8AbN+Imr658XvEWsar532s6tetfW8xaPYnmEGMqCT8qAIVJxtG Pr8+XnjG+kiuLEaor3FvcRLHGtz5iyRl9g3biNw/1W4fdJjboX3N14WSlFSfU+dzRylWaZyniL4D 6AnjD+3rLV/7HurmZjlWSSJpOcrNE5UoDsYk/IMHuMNXJ+OPh0bjS7jQfEFm09lNtA1BBu+xMxUB XIDNGm5ySWA7ZIPX0y71W18VWX/CNXaSMlwgFqsB8yZWY5REUyKGbBEjs7blLL65HI+F/Gd7p93d aJrEUbahpsht7pYbg53KxPXdtIKcqSSmw4YM5r14yujwpKUZbnyT4r8J6t4L1n+ydUCurxiS2uoc mK4jJ4dDjkcEexBBweKz9+DnNfYvxE+EvgP4naM9rrFw1g0yo9vfosMbO2XC4VhEXwVIKqoJLgFh ur5q+K/wG+JPwd2z+J9I8zT5GCQ6tZqzW7seikkAo3B+VgM44yOah9zuo11NWluchv5DKTlWz0r7 w+AfxK0qbwPpH2wt5TWKxukmCnTGTjqOme/Ar4K3Fhlk3be4NeqfB/436r4P0230Wab9xC5OHPGO uK8nNcJLFUVboe5lOKjhK7ctmfej6pBaXMel2M0YhlRj5siHbGecDPI6fn+taOn+KbeK+W/39iY5 GwN6kDIzj6D3x7V84eGP2iYbt0jOrFVV1aNmbOPQNx93tius0f4laJrnli9vlTy0KebDw23GNpPX rk/55+PqYCpD4kfWf2hGr8DPpjT/ABuZrPzIolMiRhtpl6tgfy5+uKxvEGqeM9XhlXwpplzqz/aN 1xFbTQxunrnzZFBOcdORXj2peL7nzIo9Ou2aSONDEFbJbjOT6EDGPrzXZ+CfFfiaz09ELqskwUyT SDOc8YPuP615f1SVP3oL5HpU8VCckqj0O08IXfxTuL9bW3+Gum6dMrbhLrWrq5PPGfLDA9+Oea/V f9jbwdHZfs8+H7jR9SW+W9hkubl7e38uKO4LkTRxqCfkWQMuc5YgtgZwPy9+EfwT074h/EfRZ/iP 47urfw9NrVvJrQtbx4v9G81fNUmM7gNmcAeor90/h1pnw80rwXpem/DbTdPt9Bgs0XSYdNVfJWHt sx2/XPXnNevkdGbrSnpordepOfZhh/qtOlTg1re+lmcCvhnUWTcbR/8AvinL4Rvups26/wB2vYra 2tJ4gUhWntYwYz5ajHrX03LLqz5N4pfynj7eD73IP2OQf8BNPj8JXx+ZbR2/4CeK9UuIxHzCqsKz rjVp7QbBbKB9KWoKu5bI4SLwbqTdLNhz/dqdPBF7kCSJl/4Diuql8TTRrlF/i7Cqs3iaeZ9p4P8A u1ouYr2lR9D8Yf8Ag548f+JvC37W/gHwdoVs7M3we02TzF65/tHUkx/45X51eOIviPeeH7PUomjd Y7cSXX2eYebGfRv8Bmv1Q/4ONZJ5f2mvB72eiQyTj4U6e/26RMlB9v1H5R/P8a/M7UNMMWjm/wBQ LPuYjy9p+bPqPSvicRjMPQzytG3XV9Xoj2sFRqV8sik7b/mVW8UQXPgqxTUbKFYriEBWVSrK/wDe 5rP1/wAKh7qHXLaXK7SG46571T8XaxqWoaVb6Q0ilYWxDCuML7Cum0ne3h6GwvUImjUGvYjU5uWp F2M6WH9jzRkrnQ/s6eLH03xbH4Rvn2wXU6yW25uBICMj8R/Kvf8A/gu7n/h7X8YCf+eug/8Apg06 vks63Z+FfFGm6tcTlRb30Un7v72A4PFfWH/BeCUL/wAFcvi+h/56aD/6YNNr7rh2p7as5+X+R4Wb U3TqRXqfJp7e1ed/G7W9X0pI5dHn8squWkVQT16civQDKE5J/OvPfiUP7S+0IcMoOB7172aYqWFw 6s7OTS+XU82lTdRvyPOxDdaxjUb+7kuGkXIeRtx/XpUsekq+QV+nFT+FYd+ktGRzDMyfh1FaEEYW 5VTXzsq8uZ3ZpGKZzN5AbZmB9a2fA/hx/Euo/Z0ljVYY/Ok8y4SMkAgYXcRuOSOBk456A1D4ksdj khQPm4qhaX9/pUkd9pN9Na3Ebfu7i3lZHTscMpBHBI+hNVKpKdG8dxcqjUszQ+IU8mk+IV0/Sbua W1h8tZLi0mA3yGP7quuRhCxXHPQ9jir0Wp6Vo+htaaba/bNSktXS41KX5VtyQV/c5z8wH/LRhkHb sCldzY8JmuIl3u37tAq7mJwMV1HgXwP4f8ZWt/a6v8QvD+gyW8ayL/wkDXSrd4DN5UTQW0yo3y53 TNDGMAbueKrZhWV3dq6Sdvu6d+tjSNFHvX7CXw80b49/AL4teCorlrWbQ/DMN74e0dW3SXYaXddX GxcB5ykEUIkxlVuNowuBXivw1/ZT+Jfxb8T3nh/4eeDr7xA2mzJHfXFhD5ltZb5BGjTzZ8qFWdlU F2G5iAuSQD9p/wDBFT4Tyad42+JXiLxJara31haxaMtizDzI0M8nnFsEjaZLZUUgkExS46ZP6b/s cfBnwJpfh/VPBsujRy6TJeE3Gmr+7jVHIljwFxjbLEHGOhGa8fOq1XAc+IoJShZbdfNfoexlNenU pLDVFrdtPtpqrfJHxL+yx/wRa+D2qfCGzvfjpDcSatcWZea803UTubcQy7OCiIowFG3eclmK7vKX 4c/am/Ya8Vfs5/Eu40fxVo8lzZadcFIdaNv8l1EDmN37K5UqT23Zwe1f0W+PfBegeGbbTdD0DR4b W3jt1SOOCILhVG0dBz0rxX4pfCPwb8WJ7zwl4s8O299b3EpGyaP7mRjIPBXjuDRGFbGYeNejo2tn 1uc1LH1cDi5RqLnXZ+vTsfmT/wAEltD1P4mftH/8JUuiwyab4I0dts0agBb66zGmQOP9QtznupK+ tfMf/BVKCST9vz4kTyIB/wATC1T5RxhbK3Qfoor91fgz+yp8I/2d/CM/hX4Y6Mun2rXDzSLDGqma VySzMQOT2HsBX4Xf8FP7u21D9ub4mS20jSCLxJJAzNjholWIj8Cle7l9PD4SjTw9Nd2/VtXM83x2 IzTGSxNbyS8klZI+bTGWPHWp4EDx4J5Wmfdc/WpLEFjJg/xV6skuXQ8gJEAbAFXNEv8AW/D2ow63 4f1S4sbyFsxXNrMY3X6Mpz/jULRZbmrarsVV9qw5uUPM91+GH7cOsWaxaL8XtM+2xqu1dWsIwso/ 66R8K3uV2nj7pPNfSHw0+IHhDx5YLqPg/wASWd/HtUyLbzAvFnOA6feQ8HhgDxX58vCjnJFemfsX +J5/D/x002xjuDHDqsdxbzKTww8ppF/8fiUfj7152Y0YYig2tGj2MDmFaNWNOeqenmfcGsODpz7m 6rivNPhAP+Kc1SQv92W4/H52r0TUZVl05wSfun+VedfCJWXQtXQn7txcAf8Afxv8K+Vj/Bn8j6OT /fw+Z7B/wQgV1/4Ks6xt7/C3Xv8A0lSvj22XFqrEV9if8EKPl/4Ks6sVGM/CrXv/AEmWvju2z9nU Zr6zLf8Ad4+iPAp/71V9SOYENuFU7kBlyKuXJKjFU7g4TArtkz0IR1KuTuwDUqtxtBqMgA5xSjr3 rK5tKOhajIK4zTwxHQ1BC4JwM1K2ccVmzHY/cX/g3aOf2B9S/wCykaj/AOkdjX6QaP8A8gm1/wCv dP8A0EV+b3/Buvz+wLqR/wCqkah/6R2NfpDo/wDyCbX/AK90/wDQRXLLc+axX+8T9T5j/wCCkrbf 2AvjEf8Aqnmrf+k71/MHkiVn3j7xr+o79vG0t9R/Yy+KOm3K7kn8D6kjL65gav529f8AgJod8zyW f7tucbeK+R4gxlPD4qEZ9V+p9HkUXLDya7/oeOf66RXYc0XMcxlBP3e1dfr3wR8Tab+9sG81V+6M c1zuo6TrGnHZqOnyJt77eK8mNSnUV4u572sd0aPgZ1OsLEoxlfm9aTxPomlRX8moSLvkbjPpTvBt xaQ6r5skiriP+KqGuak95fzLFgruPzA1yVIy9tdHZTqQjT5ZanOapoJlDT2nuTS+GZ2jUtPHhkro dN06W4jMawSSFv7qVp2fw61q7BSw0OQlv4nNbvERjT5JGKhD2immf0D/APBHJRN/wSY+AEiN8v2T xN/D/wBR25r7F+E1tFc6wplRW8qTcuR0baea+Sf+CRei3vhz/glP8BdGvo9kkNr4iDqPfW7lv5Gv rP4PuTrgLtjMh2j/AIA1feYO31eDXZfkj81x1njJ3/mf5nqDcAjNNzjrSt96onb1NdRmeC/8FMv2 mX/ZO/Yt8cfF3TNUW11qPTfsPh1i3zG/uGEUbKO7Rhmmx6QtX8weuX888zz3U0kks0jSSSSMWZix zkk9a/ZL/g5x/aA0eDwp4B/Zx0vWopruS+m13WLWGUEwqEMFszY/vb7nA9BnuM/jLrEyvNktXtZf T5aHM93+R5uIlzVrdEZs0rMcBqpajCyRc8H0q2U3NgKT81MuYyTtYtjPAru5SkO+G/wun+LvjXQP hppdsrXmu61a6fZr38+aVYo//HmFfrv+21+xXr/hLxLdfEP4A69qFrHpdvDDqnh0XhT7daQRJGVg kIwkojUFVcbcryQMivzL/Y4+J/g74GftOeDfi741tN2n+H9aS9dmtXnWOVFJhleNSGdI5fLdlU7i qkLzgV+2nh74neHP2hvhNB8Q9B8b+H/EEk00gvLzQF2W24oGCBTJKyMFIUqzEhlYHaRtDjgcPjb0 6sbq1tf0BYqthZKdN2Z+e+sfBu/1nSV1fT/H9xe2dzyv22R22AEgqwyAGBypG0YORxXUfssfstah 8Yfira+BfCahVzv1LVljUi2hUjcw7cdAvdiM4GTWpD4P1P4a/HrWfh5rUEi+HfFbSX2itg4huAEE 0K5BHTa+B3YnqTX0t8J/htL8NPAMi+CNT1fSZJiJ73UtPvGt5vOYDYSVxvVAQBCwKs+8kEHA+Mwu T1qmdSwb0jHVva66ffsfZYjNKVHKVikrzlovXq/kfRHiPRPDXwp8Dab8OvCFoLazsrcQwQx+gGM+ 7E8k9WJyeSSfwp/4Kf8AxTk+Lf7Z3iplvfPs/D7R6NZDnCCBf3qj1/0hpvz781+tnjj4v+MfDvh2 fVfi9e7n0fS5bmfW1sSiTwouS7onCyAA7lTAbaHRVDFE/B/xZ4o1Xxv4s1Txjq0m681jUp7y8bGN 0sshdj+bGvu5R9nBQtby7WPiYylUk5PXzB57WxtmurmdUjQ7nboFGTWdoFo62EYPGEFQapp97f38 V3d3PmW8OCkO37jf3jjr9e1a9iuyFcJ8u0cmsH70tehqW7OMsNp+tXILUuh2g/eqrE7JwGx61bLP 5G4M3UDrWkFdiFR1tN0rj/Vn5eOprB1nUpribzG4G77u7rWlq80cFqXkmCpGp3sK5t113Wm22Fv9 nt2/5eJgSx+i/wCNRUcuVxsOPxXPVP2S/wBqvVf2Y/ivb+JQLi60W8Ih1/S4W3faID/EFJAMiZLL 07jIDGv1s0nUrDWtItda0q9W5tby3Sa3uIzlZY2UMrD2IINfibo/hBoW867uvNkxj5V6/wD16/W7 9lW41SH9mzwPFrAZZU8N2oVZM5EeweX/AOQ9tfDcUYWMIwr6XbsfQ5NW5nKn0Wp6DdyMHAC5z19q 0/hsyj4meHen/Ies/wD0elc/dX6ryJR+dXPhrqYPxR8NgP8A8zBZ9D/03SvkYS95Huz0iz88f+C4 /hezv/8Agqt8ZLlGkjkk162LMrYz/oFtXyTceE9ajybXUtw/uyL1r7T/AOC2Fvv/AOCo/wAYG7/2 9bf+kNtXyv5YHUV2V58uIl6v8zrwsebCw9F+SOGe38XaYMfYPMXdy0bVNP4j0mLUY/tbNbtJGFaN l28+tdg0C9cVw3xfijjS1uBDuYSdcVjzRlJaGz5qcb3P6B/+DVHyrT/gnl462MWX/hdl92/6g+k1 +mBvFHO01+ZH/BrZeQWX/BOPxpcxr9740Xhb6/2NpVfo7aeIbe6PXb9a9mFWMaMF5I+XxVKUsVUd uprNdueVH5io5LyQYOB+NQJdpKuVYVzXxlstc1/4T+JfD/hO88nV9Q0G8t9JlWYx7bl4XEZ3AHb8 2OcHHoacq1otmMaV5JH5K/8ABcjwn+xJomr3Xx2+D3xt0WPx0+tiLxR4LtZJJYb58iOWYNF8sEo3 HchOHLNIAHBZvy11i/l0q687S2mjPnFfsked552lGzgHO9VHUBYSRg4NelfH+VfF2q3XhfxOSt9b 3UscsNxw7OVO7CkgjAXLE4C+W5J4wfnHxSvi/wADXSzWjSahpssfmmGZi2AMg7STk4JJGDtJPU8m uzAwvTu3v0PLzKop4jk7afcejaP44a1u4L2znaS2m4YbGGxXkCgK4OVZY4cBuoGMEirXi/VIdU06 0+IOgyRzXelRqbix+0LEJLFS0gRt2AZQcsjLkFiR98qo8ssPHEEVu12ZJI7V92+EM+IXCCMDBOOA DlT1HpxW3pnix9IvY7g37TQrIHV1bh1VcA/MTkbgSQRkgjPJ3V6C908uVPqetaN4lE+gw6lp5WaC +gVoPMYospc7cjCtNOHZFVhuC7hwDnNTS+JYNPsns9Vs7Qx3Ee1ft1lHEtyjALsaPY0zDCbCpwOV 45zXjNv40ufBfiVr6K8kk03UZi11DDcGJLeSWTeUXAJjjckZQd8kZGcejQajb6pbk+fG0bNvZrKE WsKdeXnJLuSFw2cEnsSQRojGULWZyXxA/Zy8DePoPM+Hl1ZeGb12GNPuLM+TM3T5dplnjJYY2hSm TnCjFeKeKvA3ir4eX/8AYXjDw9cWU8Y+WUrmOVc8Mrj5WHuDXv2oyQ6XK8sKt9jnUbmjkNvGHJ/i Zv3hLhV6c7lwM7uKOpa7pmo6T/Y+uQQzQSbXj+2r9ngKlODhgZCWQj5iR8wyMZqZwjJG1GvOnpuj wvTL25tistrc5G3OV9K6rQ/HOqWqgW103UAq3f8Az/hWprvwHstQsp9b8EaqWW33NcQwqz7EH8XO AQcjoc8968ytmE1zNbRXojlhfaG5USe43YI57GuKph4y0aPXo4r3bxZ7npHx08QaM22aMybRmFi3 IP8Ahn8q9M8LftlacbVm1qRVmERjjjkUABmXknjt0FfI+lWfj3U0LJvt4fmKtcAqMDG459RkE16T 8P8A4Yx291Dfat4msZbiGRmZbhbnbGI9u4gJHjkMGBypIBwwPTkllNGprJG/9rVKWzPo/Rv25br4 dypqWp2V9FDqDMlmzW8iR3BGAdm/g7d4ZjkD05wK/WX/AIImftqza/pdr8GvEmpvPpl9HAmlzTZP kXXlHKg5PyuUxhiTvIwcE1+Fnxb8B6b4h8Lx6tfeNLf7RYrixs7HyJAHLY+bypGKgnKD5Tkxn5iN rN9xf8E5NQ1j4aW2mXFqVh+x3UU2+3jAVpTs2tkZO9ApwhGRgtnL4rmr4Ghg6bqUlrc2w+ZVsVUU Kr0P6IoXitjktwfeo9Uv0SL5HXp61574W8eXfibwvp3iAsyi+sYbja2eN6BsfrV6XWpXGDIxoVXm idf1WSd2bq6jKsvD4+botXbn7JfWvmO/zYwa5NdTfHB/WpV1iQpwTj60vaF+x7Gjd6Rald0Uveq8 mhrNH80i1ANT3DO/8KUakTgGSnzFcsj8yf8Agv8ADw/H+0P4TtNb1OO12/DCwCszdR9uvxX5h+M7 3Rbm0n07SrlrqRD+7MOBX27/AMHOV2U/bK8EKbqb5vg7pxSNemf7S1Pnr1r8wdabXprQGHzYVVsq zsFyfXjNfCZ1hZYzOpzS5bNK/fTqfSZLh/Y4FTcn72tuxS8YW/iXTdUNwsbxMWDDfjj3rqL74m2t vpkbxKrzsgDSDorVw95rmqTRMmuXbNJjCyRqZW/HpVrw18Ntd1iZriT7feRtysf2fYp/X+tepRjW 9moye3bqdMoU4SvHW5Tv/Fc+v63BZ28Ukkj3SElFJ43Cvvj/AILzMV/4K5/GEj/npoP/AKj+nV8f +HvhpNZarDPfLa6esc0YbMw3HkdgT1r7C/4Lxxlv+CuHxg3D/lroP/pg06v0LhLSTj/XQ+S4gX7y D9f0PkKeYRRNIx4VSa4PWjJdCTjg5rs/E7pZ6NI68bsKPxNcbqMqxrjOdy9K6+JK3NiadNdFf72e fgY/uZM5XwxEqXupWPo0bqPwIP8AStD7PsfJOKr6DAI/FswLYWSxb8SGX+ma0poj57DHQ15Upe98 kEY+6Z+u2pmh3ge1c7Ja7UYA12V1AHh5H4Vzt7ZsjlSK3o1LxsTUh71xtrGhtfOb5V28n0q54Ygl 1KRnmjaS1t5FmaN/mjZz/q4yOR8xUuQRhkhYZyQDki7eOCSxcfJuLSN6LXXaRpx06GOzuIAs0TM9 xmMZErAZUHGQFUImASCULD7xFdKl9Vw0qr3ekf1f6fMcY+2qKK23Z9g/8EWPFsvh/wCPPjH4aKG8 vXfDUV/ukkLZktrjaBkkkk/a3bk54JOa/W34EagPC2uNPd7lt7qHy5v9kg5VsfXI+hr8Nv2CvHC/ Db9tb4c+KZzI0N1r39kzRxtgP9tie0Td6qsksb4/2K/cvwjbxvqVtp74Xz7qOPdu243Nt/rXDirV srlB9mjSnJ4fGJr1PcfHjx6nrdxIM7UOyP6AYrj73wk1neyTxwZkkILSbeo2jiuohY3TbieWPzE+ p7Vd1rT1Ds23Gy3hG3H8Xlrn/PvXO631OjCmv6sGGh9YrykzznWvMS3dW4y/9D/jX84/7cOux+Jf 2sfibrtvP5kN1481iS3cNnMZvZiv6Yr+kDxr5VjYTXc52wx8y7uAFA5P5V/Lz4u1W61jWb3V9Qm3 TXVy8sjMcksxyc++a9jA1I1cQpdl+bJxScYWZzbL/DmpLEf6we9RvkSZNWrGA+Tvx95s17FSXunA PgjO/INWpFwq0kCKnIHenSkla5ZO4FW8YxxlgeelX/AXic+DvHWi+KSSF03VILiQL1ZFcFh+K5H4 1m3xBaMA/wAWfyFQEAnJrD4nZlwk4u6P0rvrlH0+Rtyn5D901598Ii50vVk/6eLn/wBGNW18NNWl 174ReH9ZuHLSXWg2kkzdf3hhUtn/AIFmsX4RkrY6shP/AC+XA/8AH2r5Tl5YVI/1ufY8/POm+/6n tH/BCxSP+CrOpMT/AM0p18f+SwFfHcHFuoz6/wA6+yP+CGq7f+Cql8cfe+FPiD8f3FfGsRHkKR3F fUZb/u0fRHk0f96q+pDd/fzVS4Vs4qzcuM4Jqm7/ADcmu6SuelTGlCOlCqV5pdy+tKuCOa55djQa m7O3FWFY5xUIGDuFOEhHNZt2JaP3K/4N2f8AkwfUv+ykaj/6R2FfpBo//IJtf+vdP/QRX5u/8G6j Fv2BtTz/ANFJ1H/0jsK/SLR/+QTa/wDXun/oIrnk7s+Vxn+9T9T55/bj/wCTRPiV/wBiXqX/AKIa vwdjt5n5Ud6/eH9uYbv2QfiUB/0Jepf+iGr8Io5JoZCor4nianRqYqHP2/U+jyGT+rzt3/QYdPnc 8xg1WvPBllqQKXVmrbv9mtOLUpE4ZasR6nGw+YtXgwwuF3UrHsupW7HD3XwG8O3tx532fZn0q5p3 wO8I2BybNG/3jXUXF5IzZQ8VX8yYNwxqpKjB2WvzFzVZa7Edh4H8M6cuILSNcf7IrRgsdLtx8kca /gKolLlucZpjQXDjaFojWitoCcZPeR+1X/BPeWKD/gnZ8F3RlVRa6/j/AMG01e3+G/Et1Y3aT6a9 xH5MiuJo41bfgEFfm4xgnNeAfsAeC/H3in/gmx8E/wDhD7SOZLWDXhfRSSbC27V5tuD6fK36V9D+ Evhp8T2sl/tbTbSJl+VY0m7fWv0LByl7GCa6L8kfA4uK+sT9X+Z2MHxSfGZor5u33Ih/7L/WryfE G1eJp7iyukjVd0kkjIFVcZJPtWDb/C7xrH87z2S/70rH/wBlr5T/AOC1vxw8cfsmfsJaxqel3sK3 3jbUo/ClvdWsjb7ZLmCd55BwOfIglUEdGdW7V3U4ylUUe5yyk1qz8T/27v2mda/an/aQ8U/GfV76 ST+3PEU0tlFJICYLQNstoeOPkgSNOMZ2ZrxK7uWac47e9U7/AFJrjVFEjblaZWX5vr/jQjtLKCp/ ixivp6ajGKiuhwqPVlqOQfeY0SsuQgakU7tqrx+FJIm2UBjj5f7talrXYjkeMHYe/pX0J/wS7+JP xt8L/tc6J4H+EPjaPTLTxIk0fiKy1C1a6sr63gglnVZYQ6EMGUhJVZXQyNglWdW+eLkBDgnooGa+ mf8Agj1ZfbP2ym1QW/mf2T4VvblM54ZpIIvw+WVqqMfeQpfCfrx8d/gR8M9X8B2uieO7Oa3ntb5T oOv2VrJI8FzkhHzEGwuSQRJgEZ9jUfwlk+IXi/RNL8K/Ea0tVfw2zR6nJasjJqNyrMsUp2ccxCOV h13SDgdK9g1rUhrnwx0pdMCeZrVrDuaaMN5UbIGdtpBBYdBkEZIPOCKu6b8PtA8PJHa+FpZfsfkq SJFP+sJLOct8xyTkkkkknmjDxpxqe3afM01fo7BWrTlR9ldWTv6Hyn/wVl8Z2fwL/YH8d3dlftHe +J7eHSIEbqRcOkUqrnr+5aU/Q1+G+ieF9Y1bSb/X7JIfsekrE140l5EjL5jhECI7B5SWPIQMVGSc AZr9Qf8Ag4n+K88nhvwb8IbRj5MmtTXrSberQQ7WXPpm5X8vavzL8P8Aj/xjoXgfWvh3pl8keka9 cWsuqW7WcTmZrZmeLEhUumGYn5GUN0YMMYnEvEOKcbX037X1/AqjGmvi21Of1q78t4dJgf8AeXTf N6hB97+g/GtixGyFUL5+X0rk9Puzqfim4vGXcsLCCNt3YZyf++s11CyN5e4Efdqaa3Y/M0E2+XuD bR6+n51I02DnhlUE/ePJqpaBpo8t25z6UyaRmjbEoHzVonLlTEZurzSavfx6eqfuY23yf7R7CtLe yJ5cbbY0GPlqO1tYLUsDIHlb5mxxipEu4zGzMqxwx87nGc+/NUo8zbbAuaZF9rvoNHM3l+c371zn CoOp/pX6tfDvXpL34e6TcnC50+LCquAAFGAB6V+SmkX0i6kt+f4m+Tdzhc8D/Pcmv0e+EvjDxvcf Crw9ew/DzXbq0bSYY47220uaRJdi7GYMFOeQa+K4soylTpzXRtHvZJJRnOL7XPVbrVhz81W/hjqh f4qeGQp6+IrEf+R0rzS78capEha/8MatbDoxuNNlUD81q58JfiRoz/GPwnazXojaTxPYIqyAqcm4 j7GviqcXzI+glrFnzD/wW91e6sf+CqfxiWO3ZlXXLboOP+PC2r5XTxXZn5LuN1b1ZeBX1R/wW714 WP8AwVT+MUUlszKuvW3zKP8Apwtq+VDqmhagdkyrz6rWmJl/tE/V/mehhf8AdYa9F+SL1rf2d9n7 PMGxya5H4qkbrNCQN0mM11NlYabbO8+nhfnUZ21y3xPgS6nsbd2xmYH9axjL30bVE/Zn72/8Gwcf 2b/gm740huDjHxtvAWBzn/iTaVX6IQHSowCJcV+a3/Bt14i0rwd/wTJ8Z3HiC/jt4/8Ahe11Gskj YG46LpRA/SvU/wBsf/gtT+xf+xl52geIvFd14n8UJHkeGvDKJJJE2OBPK7LFCD6FjJyDsIr0pS5o witXZHgVYr2lSUnZcz/Q+449Qs/L2ofm7V8Gf8FUP+C137L37JPgfW/g74G+Ir6/8RrlPsj2fhqQ Sf2MCR5kks+RHHMEztQN5isQSFA5/J/9ub/gvT+2T+1TruoaL8OvFd78OPBNwhhtfD+gXpSZ4zwT PdqqTSs3OVBSPBxtOCW+EdY1K4vpGlvbhpmb5syevrgcfnmu6jgK1T+Jovx/4H4nmVcZQp/Bq/w/ 4J9QfE/X/Cv7Qb3PxL8CeLZGuJJ/Ovlkm2zJIxbcJV9SSTnoQc8ZxXkOueKvEOjL/ZnjTTkaOSRs TrGfJZmYZEmPmwFAABYjGDwc58+8JeO/E3w+1pNd8M6g0MgG2SP+CZO6MPT8iOowea9H/wCF5eFP Ellb2eqWm3MZW4tZEB2AkllUgYYEYUAADqWGTx7VOEacVHsfPVlN1Obe5gvZaVdFdR0GT5igJilj Gy5j3jBb+HGfl5JPTrzVKHTpzCw8PyyHoJLG6LjuoypJ45y2emBjqCK1r7wbod3cDV/h/rEdpOs6 vLYSkNbysF3Hr0A6En5c8YrmNcv9Qsr1YvF2mS2s+3Ed5CwbzG2kK4YggKOmOMrx651ce5EWtjSH iWGcNZavCVzvdLefgr8uAenzL9cj+dafg7x4+mTnSNauBNJtJt5JMs3lkjKAHAL/AC5BGeRxyawI vEVjdQfY9fsUmjaQbrsLuSRwGC5GRzyT1x/s1De+BtRuIvtnhvUmZN22IM+7O0ZZ+fmHbsOtT1Kt HaR6vrPiF5Hi1BjO3ysq3DfvLplznfHHuxEMfOG6Bs571leIoU1rw/P9gnjhuI16pIMr82Q8rtxt IyQBnBJHSuB8O+Mtb0kf2B4o/cgsGDs21ZM4O1nHKnKg8dCCeDk1t3ur3Wm/NY3KmHazwhdoETHq CB94Zx94kEjI5NVeyMvZuLuiz8PvjXdeD9VXTPGNvdOggkhkt2mCxSKy8hvlyQcfdOM9MgcV9GeF PC3wh+I1iuradaWkiyxrLew3CrNPa5ZS5aTCjAUBQBnJPX1+Tdf8SeG9btcalEVuNxy7LuJbuScd cAY9Pek+GXxt1b4beIbey0/VZprMTfu4QxLITwCB346AjGaiXN0Zq6d1e2p9U+NfgPpei6e2u6Bp aTosLNcWse5JAfKXOxsNwqygMzZY45B614/4l/sfWf3fgTxlBM7TMsNjqi7ZWYxxxiLcuCCVU9Ts I5zlsV6BqXjvWfHVrb3F601jbMyzzSSszyzq0nzZBH7sAgA7hgMBhdo51tK1j4ceCtMlv9H8P2Nj fTsBdXEduJL1l8tzKi4/1ZHk3KEsc7hHt2KeSLcYpy3OfST0PPfhf8DPFXiTWF+I3xvmm02yiunf S7OYi4lvLhSpyeSQmXUbnIUGRSxC19q/AG5OiQLc2dnBZzqwhkhjBYdWVlyAPmVkwQxwOQemW+fr Lx3ct4guJo5mKTXX725hkO/cJGIG7suYXXYgH7q5MZZguK9c+Al/b6lq9siQxfY4trTzRnYNxMm1 enVsuTnk5JOATXnY6Upwselg7Kqmz90vgTcQXHwS8JSZ3f8AFOWY8wLjdiFeepx+ddYsMbnIWvEP 2ePjv8NPDPwH8JWGr+J4YZI9DijP2htp4GO/bINdqf2kfhKU84eL7PbuwCJhXh06kYxSPrW79V96 O++y8ZXipFtTsYKK8/8A+GlfhLEu5vGVnt/2pBU3/DRvwvVfNbxRblcfeEg/Cr9rF9Sbf1dHeJbK Occ0rW4J4rk7H41+Cr8KLPUlbdyrL0qS5+L/AIQtFZrrUY15y25sfpVc2l0I/LD/AIORNH8Nap+2 V4Jj1i/aKZfg3puxQw4UalqfzY6nmvzgvNL8B25na4uby++yx7mhZgiP9K+1f+DpHxfYwftvfDm8 W5LW978C9Jlh8vneralqzDH1GK/L/wAFa94hn+3araSTMjN5TfaGJAXfgY9K8rGYf/a6tVLqtX30 Pfy2pFYKlCTet9uiPRdQ8TrBaq/hDwzptv8Aux88hDMCT0Ynik0/4w6neaZJbXWqRozOIfJj4G4d SMVz+qa7YxySaqwEca2q+dbr0ZsZB9uaxvA11Y+INIhgubJlubWaSRWdsbQeh/z6VjOdatRd7pJ9 Dvp06NDEJR1bXXyOvGpaFeeOrfSmguGvGuIpdxb5Www5619uf8F3V3f8FbPi/kf8tNC/9MGnV8IW Ph+6i16x8Ryat9qYSRwqWbBXLjj36V90f8F5Llo/+Ct/xejX/npoR/8AKBptfY8EWdedm3ovv1Pl eKvdnTukt/u0PjH4kT+TpUEO7mS4z+AB/wAa47WCd6kelb/jmeSa/toGb7sZb8//ANVcrrd00Ttg 5rsziXNmcl2svwPIw+mHTMy1uEi8WWbsxAcyR/XKEAfniuiubbc/mL/EM1574j1ee0uEu4jiSKRX j+o5Fd1oXiGx1zTo7u2c/dG4M3I46H3rhrc0OWXlYqi4y5ojpk2xY71j6pHhS5IroL5d1udv1rmd bm3ym3Rg3kr5kiLyX54Ue5Na4OMq9VQj1FWtCN2QaRClhqK39/b5EUySMN3IkJ/d9P7oBkPBGVUE YauxtrHagUgdAR9K5Nbe6eFYriTcwZnk2uSrSN95hyfQLnuEWuq8JXTXlh9jmbMlqOPUp2/Lp+VX mlbnkuR+7HRf5/NmmXxSvF7vUtDWdU8E6hYeMdCbZe6PqMF7ZSbiNksUiup4/wBoCv348D+M/D/i +18J+NfDWoC60nW7jSruxuAv+vtriWJkfkD7yOD+NfgXrUSTaZJxndGc1+uv/BHb4hXnxh/Y+8C6 feajLdXnhXXP7IuZpv4RbXCzwxj2S1e3Uew71GFn7TCuPmY5lHkrJ+R9+2V40M5jA+XIzW1c3f2n T47pWz5lvGPqdi1g27gNIy49qPDeptd6AkRyZILqSFh/u/8A1iK8rOHKNOMl0ZOUVP3zT7Hi/wC3 r4qPg79kb4meIY79bSaLwNqxs52bbsuGtJVh59TIy49yK/ms1eXNxJkdXy31r95/+C5vxPi8DfsH eItIYP53ifWNP0i2kj5Kt532o59jHayDPTmvwR1BzJOzKe9exw/NzhOb8l93/Dm2ZWU4xKcqM/C9 zgVqJD5cKRr/AAriq9nB5l0pYcRjP41cmkEYG4H8q9ypV5tDywUKozUP2ndOYuelTRwXF3xFHJt4 GfLIBJ6DPqf/AK9JrVgNMvFhZo96nDbc8/n1rH20eblvqdkcDiJYV17e6v60KF5zMoP90/0qByWH GalnYSXbKD0UZqOUn7tEX7xy7H3J+y/qn9p/s6aHcSZPl28sW4+iTyIB+SirPwlkDf2shHS+uD/4 +a5r9izU/wC0f2ffsynJstSuIG9ssJf/AGpXS/ClyJ9XjK9b2cf+PGvna8bVKyPqsPLmp0X5Ht// AAQ8w/8AwVUuWI/5pT4g/wDRBr4tibZarn6cV9qf8EO41h/4KqzsX4Pwt8Rbm64HkGvkW78O2E9r 52iazb3IGTtWT5h+Fe9lslHCJvay16dTloxviqvqv1ObmbLZJNVZCEb5j1q3exPE5jkHIrPmYk7c 16V01dHZG49Wy3SplxiqqMwIANTZJ5rnlE2Jc8YBpD8pwajHWnMc8CuWoB+5f/Bun/yYNqn/AGUn UP8A0isK/SPR/wDkE2v/AF7p/wCgivzZ/wCDc6QP+wNqihgdvxK1ANjt/oVhX6TaP/yCbX/r3T/0 EVifKYz/AHqfqfPX7cBVf2R/iQz/AHf+EM1HP/flq/Cxp9PZjlf0r90v25CB+yH8SSw4/wCEL1L/ ANENX4O8gke9fK5/K2Ijp0/U9/I481CXqXXFq4+Q49KgMeH+VuKhWTnGDTvOYdAa+anFS1se9GMk TBHPRqNrDqaYk5J5p/n47GsuSQakizOnAOfxqVL5l58parefnsaBIvUsa1jUqR2ZEqaZ+zv7Afxe 8UfDP/gm98GX8PXdlD/aFvr3nfbFHOzVpsYyR/fOfwr02P8Aa2+JCt8+v6J/wKNP/iq+APG/w20/ 4h/8E4v2X2vr6/hW1tPGW1bC+kh3btXi5bYRnG3j0yfWvNNK/Zf8HzOvmX2uP/va5cf/ABVfdUfa OjBp9F1fZdj4ivGn7ad11f5n6pQftWfEOUlp/EnhuONRuZnVQAAMk531+Cn/AAVs/wCCh/xF/bY/ aP1S7vfFs1x4R0G7Nr4P0+MlLVI4yVa5VM43zHLlj8xVlUnCADpf289f8LfA+LTvhr8NtYvI9cvI 2m1iZtUlle2tyMInzMQpf5j6hVGOGr4p1u9W4u5TKMjcT+NfR5VhJxj7Wpv03+/U8zEzjzcsfmUW 1JRMt4n8LAmNj0b2roEgOC8fPOdy1yeo4kBYTNxydrda6jwvdR3+lxyGX5l+Vj644r2qaXNZnI/I uWquO/GKiupH81mzxtq6I0jTe3es+8kAlYo/G0Y+U1tLSw0V7i53And0r7Q/4IieHH1H4l+PvFy4 3Wel2Nmregmlkcj/AMgLxXxPcypljk1+kH/BCvw4kPw28TeJzBubVPHljpu4/wAYjjjYD/yYNOHx EVPhsfq5oWhL4Z0TTbXVQ1xHY6bHbx8HhlUAnp3Iqxf+LdPtYmaOZ1kCHau44P6U7xGbi62QC68u KOP7vOC1c7qL20lnNH/aCxsIWLbUBwP/AK9dFOmnRSkc0pfvD8cf+C3/AI6m1v8AaU0Xwit6Zk0v w/8AaLhWJ+S4uLiVm/8AISQfhXxhrF9Domg3GpGTa0cfyZ7seAPzx+de5f8ABSLx/D8S/wBt/wAf axAGSGz1ZdNjXP8Az6RJbE/i0TN+NfN3xQv2xZ6AjrukfzpDntggDHoSf09q5sRO0pM7KceaKQ/w TaeVpm+RzublvU11MEiGEJnt/ern9B/dWflkc7f6Vq2TF36fSsqcoxiki5fEaqSpDatvdsYPSsmD UPttogh/iJGc9PmNSardtFZPsO35c+9c74I1lLuzcfxRzuoGccZzWilsiTq8iCHyY13NJ95sCoJ4 5pnj0yJPl+/Mx7DsPxpPtipGHLKp/vMaLf7XNgWp2iT788wI49QOp/HFacrlsGxY32+mT/bb66XC /wCri3df/rV+o/8AwTX/AGwPBHxL+HOm/s+ReIrW+8QeFdBRnlsLZ1hktEYIPmKhS67lDY65zyck /lXLpdncSsZbdrlu8l1gpwOy4x+ma+m/+CXXxW0/4a/HFdJg0aB18QkabNMkI3QK0kQj2nquXbJ9 RH7ZHiZ9gvrOBmkldK69Vr+R2YHEewxUW3o3Z/M/VC61GPGdq/hVvwBc29x8Q9CV4EOdateSo/57 LXHz6wHk8kP0rV+H+pBfiN4diLHLa5aD/wAjJX5ZCT50fXyW6PzV/wCC4VzLbf8ABVT4wLHa7k/t y23Ej/pxt6+VotKs9Si857fYx67a+tP+C2YU/wDBUz4wqRn/AIn1t/6Q21fLkChV+UYrXFP/AGif q/zPXwv+60/8K/JFfT9Ii04MIpNwbtXJfFMTx3Ng0SfMswOB9a7YsAcVxfxVLG4scA/f6/jWMPiR VT+G7H318KPj34/+BH/BvP4s8W+AdTWx1PU/2qf7OW7Ee54Uk8OWrFo/R/3eA3bJI5wa/NPVNZ1b WL6bVtcvZLi4uJWkkkmmLs2c5YnuSep65r701fNt/wAG4uptI27d+2BEd3/csw1+ej3zuzL79zX2 GXRj9ThK26PhM0lL69UXmWWvMHmTp2qGeXzOQxXvUDSFx149jTHcsNvPyjNegtjzhZGD9+lVZRlt 2alMhIxio5T8vP0otcB0Gs6tpz+bZ3THt87Z4znH0/nXV6D8YUu4F0vxJYRzb8hvtGPLcsT8zdOg PA6ZrjmTHeq9xbrIv3KT5okyjGW56ZeeAvD2vQ/2h4O1lbdihaOOTb5DYJy3XMbEkYUDkdvXBkk8 S+CLtbbWLQ+Tjja24Fd2d3qM+hA+lcjY6zrOgSibTLx12sG2E8ZHQ/Udq6zSviumpW0en6//AMs0 wfM5R2wfnbjlscY5z9aXNGRCpzj5o2NO+IPh/WYvJ1u0hmLZwLpejFuuVwTgHjoMfSt6Hwp8Pb7i zsZF/fMojsb4OpVF4GAxHLdcnjg8554+50Hwz4juANMKwSSKSvl5O9sfePAA/wB0Dntms2Twt4is ZT/Zt95ifMy7Xxle59vSqTkvMj2cXtoem6d8OfhZcTgTWWpSL5iB5TCSFBi6ACX+8Qe5z04OK3fD un/DrQFWTTNDmVmjgWbbpi5KTKYzyz8lZArDOPmPGMV4qdV8ZaWweS0b5GV/u4GVGAeO/wBeaktv HdzYri8sGXy1RRvUkDa24DH1J4o57dBewk/tHuWneI7XxVEmm3k1wqzLEsiXd2TCHeN4Jv3cIGfn VGxu2jDZyTmtay1fQn0v7Erq6yQobyFol2Bj5MjjCnaBt87qTlXPyKRXhOn/ABMWAoZbwyNCqiP7 QXYAIDtGMY+8xPQ9OOprYtPiDpTeXHHdSyFQAsFrasxk4QEZbGMRqT19cY7Z35tBexcT3jRruyWR ba4mZVW3KuIZ/myEjgaQBtucKLh+SASvJwwz6J8PPiGnhj7LeWzrhvlTzGlCsjbDJwOSf+WYJwSI RhmyK8D+HGqeO/H2qLcWmgjy5l86S7viXYeYJXMoEfAA2t8zYIVsfNwDx3xW+I11q3iia58L6rND pcDLDDHAxjWYLtVpSu48uV3ckkcelYype0vE1p+7JM/c74E+CfG3jP4RaXqPjTwRqSMzN9nS8tTB IUIGTsIBCZHGcdCRwa6HW/h4mlRKy+Cb4buPljJGfYg+or5Q/wCCR/8AwWg8UavY6f8As1ftR64d Ym2JD4R8UXh3XLc4+x3En/LXr+7kb5uNjFgU2/ofN+1f8KVdbe5kjbHLKV3Y7enFYfVaNNcspand KVKfvN2PFF0GzGRB4HvZOzeZGfxHfNa+neCr+8hi1HTNBvG8uQBo/JP3fX+X5V6jP+1b8IrSXy20 z5jzn7P14zSH9rfwDGQsGiTRr3Jhxn8xSWHorXnFelHRyKOk+H/inrGnsuiWq2McSY/fR/N0+lYG p+EvF94WstTvrzzpm2HLHaT68dq6yH9q3wfdOxS1dRjGCCu6om/ai8Bkb5rZPl5VmFVy4eyXMaOd N/aPzV/4OZ/DU037XXwj0lH+a0/Zz0FFbbk7lvtV5P4gfnX56eHtbay0K30vVb+GO7kLpImzYqqT wT71+j//AAcl3sut/tv/AAn1mxUSQ3n7O+hSpCOOH1HVWz9MEV+b3xDs/C+tX8emvM0HkyedNGq5 Z8Dt7V8jmEufMJ0ZbXvddD9CyiHs8rp1ob2trszR1rwN4cv/AA272rpHL5m1ZJJTuLY46e/auL8I G88O6zcS69DLJCymFfl4PoevauhiuI5z5NhcusJkE4XBUE4qlrMC3mo2sUE2NykENwGPXFYUebkc JPR990bYjldSNSKs49upq6NoUGq+MLG0mnktLWG6imtd0hPmfOCeP/r19z/8F6D/AMbevjBk/wAW g/8Apg02vidr600m50ZGD27NcJibZu28jj69q+2f+C8+D/wV2+MBI58zQf8A0wabX2fA8pSxE30s rfefMcVxjGVNLfW/ztofDni6Xf4g+9wkCqfzJ/rXIavc+bdSEHjJrofFl0G126Ct0YL9MAD+YNcn qsyx7ufWtsZL2mYVJeb/ADPJpvlw8V5HKeL7km4WEH+GrfwhublfEV1ZPdbYnsmdYy3DMHTp74J/ DNYviCZp7xmXPAwKf4CldPGVjJltqyESf7pBB/Q1pVjfCtLsc1OXLWTfc9XutRW2sXmYbtozWKkQ fVfMU5KbZJtw5EpHAB7bRz7ZX3rafTJvsWqa8JYvsWkQxu/mgnzZpW2xQr6ucs+D/DG5521n6RZy R2qvO26RsvK3qx5P6/oKjDtYTAut9qei8l1f6HVU/e1uXovzGmERYH+TU2nX1zpd5HqFrjdG2drd GHcH2IpZ48ndTAny8VxfFHUq7hK6Oq1K4tb6x+0WJbyZl3LnqPY+4PB96+7v+DeX4t/2T8XPFf7P +p3Enl30Ka7paGQLFG8KvDc8HkvIJbY/SA1+eOl6r/Z0zWlzJi1uM9eiSdj7A9D+B7V65+wf8frf 9mj9tLwJ8XNUukh0211oWetzXGRHDZXSNazzMFBJEUczSgY6xitMDHl5qffYWPl7ampo/oosJlml 3E/xYwKq+F5Vt9OupTx/p1w7fif8AKg8OzyzSbZBt/0jHzd/8mo1uF03TNQcj5TdsF6c5x/X9K8v NKkalNRT6nJlmlc/Kz/g4o+MkV3feAfgpYalJuihvNb1WzOCjb2WC1fI7jZdjHUBvevyvuY9rGT/ AGq+lP8AgqD8av8Ahef7Z3jjxNa3TyWGn6odJ01Wn8xBDaAW5eNhkbJJEkmGOP3pPevm9Lc3N1xn anLe9e5lcPq2Biu+v3l4yo6ldsktYvLiDMPmblqWeGOdNjj/AL5cj+WKmKFKQIzHhq6JVHucxHHd 3ljZx2VpKI40Pyqqj1zn3OepPJ+gqjqAuLqZrue43sxzhgCD+dXJQWPJqjqsogtJJBxtWnRlyybX U6pYrFSo+zc249r6FXTmeUNMy/ebP+FSzp8u/PfmmaUpNsv0qdwGXDU6dT3tTmufSf7AXiUyeHPF XhN5T+5mt7uFPXerI5/Dy4/zr1T4VgNqWrI5x/p0uP8Avo182/sS67JpXxkm0hpfk1HR54kX1ZSk v/oMbV9HfCgbtU1T5mx9tl/9Crgx0OWpN90mfQ5fU5qNNdmz3z/gibCIv+Cpdw/Td8LfEn/pPXwY 18IIId9ursW7ttwM9a+9/wDgi1E3/D0a42df+FXeJgv1+zCvz3tfCetXVtC2pSSFl/1jeaCT+AX+ tfV8PvAPhzExxNRRuo2u9b+9saYdVPrdVwV9UX9Z1eZ4S9jeWzKzbY5M/d+vNZg12eJRHeWUjyf3 1wAa0tQ0vwhYutnr2qraSeXkZwoP1rlx4q0/RbvdZbrvDMvyruAA5zzx0r4+njqdG6ptvs9rndUU o1En1/A6bTTPqCrKtuyqzY3HoP0q5cWd3aIkkyfLJ9xh0PtXO+G/i7Br0MjK4VrabO64QLsXHTGe RT9B+I+p+M9WvbC4QC3tcG3CRgLg9Tmng82xWIxfsJR9TaVOEaKnzb7G2jhv4qcM54qqDgbhViB8 EbzXs1NjKJ+5n/BubAsX7BGrOo/1nxK1Bm+v2OwFfpNo/wDyCbX/AK90/wDQRX5u/wDBumQf2BtS 2/8ARSNQ/wDSOwr9ItH/AOQTa/8AXun/AKCKxWx8pjP96n6s+ef25Mn9kP4kgD/mS9S/9ENX4Pi3 uWPEDda/eT9thd37JnxIGP8AmTdQ/wDRLV+HLoC5yO9fO5xQ9pWi79D2slrSp0JJLqYyaddsMmPF SJo1w3LtitQAE7QFoBHtXk/VaR7H1ioUY9ExyX5p39jAHIzV3cR3oMwXguKPq9HsR7aq9iidIx/F QdIPUNzVwzoerUK6McK1S8PR7B7Wsfp9+z/8A/FHxm/4Jyfs/J4fubeMaXb+JxP5+f8Alpq7bcYB /wCeZrzz9tfSE/YT+B8vxP8AGmu6fNqV9I9n4c0q3V3e6uthIYjAxGnDOcjAwByQD7v+zR+0F4H/ AGW/+CNXgj47+OyslroOk65Ja2PmhXvro6rciK2Qn+J3wM87RuY8Ka/Cr9sz9tL44ftk/Em48ffG 74gX2pOHYaXpForw6fpUJbIht4uiqOMsRucgM5Lc191lmDdenBvSKS/JaHxWMrctWdt7v8ziPiF8 Qtf8e+KNQ8aeM9da81K/naa6mb7zMfYcAYwABwBwMYxXE6nqStcNIIT5fRWY9abd3rQthYG6ZyQa yb25YtukyO/zNj+dfTSkorQ8y3MxdR1TRnbZOZN38IjQt/Ktf4e6lbedNpqyyD5t8Zm6n1/LA/Ou Mv8AUySYbd4YvV927P4Lml8Mas2ma5b3Anmk3N5cjN8qhW9v97FZxre+Xye6esXkrwoZS/TjNZUl 40jFvMxVlr1bmJYt2DzuzWPqFwkF40RbjtXVLl6GaJrhx8zbs/8AAq/Uv/gjPeaf4R/Zp8JSairI niD4uztG+cKWEUSLn23xAV+Uz3m4MFFfsB/wSX8HeHfE37D/AMPbXXUZWj1vUdRt5VJDRzjUbmOM j/vkflVUfia8jOp09T9DNU8XaRZaqdKnLFl2tNjP3S2DUfjyLwt9kvv7L1wxaeYt5aSEb0UYLdc4 A5HXpz3xXM+EruDVNf1DUNbuhHHIuLdWXqQ3+OK4b9vLxrpnw1/Y5+Jnja11GRJrbwbew2rJIV2T zRmCIj3EkiYrs9jGEeZt7fLocqlzaH4IeL/El141+IGs+Mbx2aTVtWuLyRm7tLKzn9Wrye91SLxL 4uuNVV/3OfLt/ZBwD9Ccn8a67xtrI0LwfPdoyrLcfuLc/wC03Uj6DJ/D6VxPh2ECDCKPwHavLqyU qiivVnoU9IXO20kIIcj2NXrKcCVlLD5axdFmLHyjV0TGIsQMk9q0i5aEi63fqdyjNefaX4gfw5r9 xbIu7zGJhjX+Jj0rqdauXwSZMHuBXD63ayy+IbZ7IhpGmAUZ681jiJS0kuhpTUXLU9M0KJ9q3+qS faJPvKrfdj+g/r1rYjv432oHkU46+XkdegrL0m1ZbOOHzCzlQGX0rVaOeK3EcMiox5Z17V1UYy5b syla9inql6d32Yai7SMv+rhiJb9cYr0/9jf4gaV8K/2kPCXibVLSFbG2vtl55xz5bTRSQeaT6oJN /sFIHWvK2jTT3/cJ5lxJ9ze2fxPtV2wcaKyEBt8nLN3LHvXPiqKr0ZU29GrP5mtOpKnUU10P2ksb kM7Tu+VrX+HOoLc/E/w64b/mP2YX/v8ApXg/7JHxqHxa/Z80fWp7xm1KxX+ztWZ2yWmiAG4+7Jsf 6t7V7B8NL5Lf4neGVZhga/ZH73U+enFfkVWhPD4p0pbp2Ptqc1Up+0WzR8E/8FtPEGmL/wAFV/jL YSXO2SPxBbBsj/pwtq+Zbe5hlTKOGz6Gvoj/AILg6TbXf/BVf413KjD/APCQ24Y/9uFtXx6Pt9nf tHb3TBdvynd3qMQ4SxU15v8AM9bC88cHTbXRfkjvMiuO+KbP5tqyjGP8aZYeJvEdlZvc3aeYqvj5 qo33i2fxLMsT26p8uCvXPNTGMua61sXWqL2fK9Gz7F1W5uJ/+DbrVmuT8w/bFjUfT/hGIa/PSWR8 b89OK/Q7xJbi2/4NwNWGOP8AhsSM/wDlsQ1+eDYOUP0r7LA/7nC3Y+BzHm+uzv3BJSQARx2pyvz9 eKrqcHBp4cr0NdRxEkg2io85p2d68NTAT/Eaq7AR8nnmmOhz1qQk+1NOOtCiBCykjBFVprTcCcVc IONopjDcMZpOIFS0vdQ08+Zazsu1sgZ6GtzSviLc28n+mwRtu/1nmIWDH1Pf8c1jyQAdqgkhUAlx Uax2Dfc7+08fm/D7Y7ebzH3skqFvMYBsM3IywycHj3rUt/FdnE7TXFks7GTdGr25clsnJc7hub06 jnpXk4tRGwk+7ubFWPMvnTyzezlVJITzTj+f0/KjmkS4RZ6p/wAJ34A0yZP7W0uAtHMP9YnzP6l1 G7kH+HhT3xXTeEfE/wAF9WdbK1uLWFts8McjyeWd33jO3mqq/MPlUYOCM9PlPhOm29o0rrfloovL f51XcQ+0lPw3hQTyQCTz0JZxFPn7iq95k+yifTnxx+JPg3wj4ak8I/Dya3fVNQ/4+Lm1hCG0t8BX jOD8ruFiUkH7sWDydx8XjVNQ0+RFQ7thxg9T1rHtnZdshZuR8zZ5PNadhIVuNz52N95cZ/SqguUr l5Ymj4G1W4tyogZklt3EkbR/e4/P+VfrH/wS/wDjxcftgeDdQ8E+JbSK48aeDzEmpTfKp1Cxk/1F 4AP4sDZL1Aba3HmhR+ROj/6D4g8lZtqs23djqD/n9K+hf+CYf7XEX7GX7f8A4X+J2s3vl+GdQuo9 E8W7n2p/Zd0ESSRv7whcRXAHdrcDjOazxNONanr0CEYyqJSP3D1D9mvxQNOS4tLeORo8fKy/w46Z rhPG2i+ItAuk0688NzKVxjYnB5+n9K+1VaKQeUsYZT9MGsvVNB8OXszPf2ELNjG5lrllgVb3Wd1T D05R912Ph7T7LWv3kLaLcK3P3l9enGOa27f4N+Jo9NXWr/QpvLmxt8v7ygf5/SvqPVfDfh2yjkeL TrcncSmFHFec+MPj3pnhF/7NvpIf9YEWNuMDP/66xlh40/jZyvD04x95n5r/APBy9rGseDP2uPgr d2FlutY/2a/DscyMMY232qDb9cH9K/Ou+mk1++0/U7eB7OSaYmSNs/KOx/H0r9MP+DmaSDW/2svh bdB0WO4/Z10GSzmP3RIb/VSMfUYr8z/BNj4nsNckfxPFNI20fZ26hvm7frXz+MlD6zUmrJx/Ff1u foGWRqLA0YXbjJL5WZ1WpRG7061muPNt7qFhE0kMX3lzge3NYdhpN3JqKaJfXHmWiTGWG4/iIGBj NbeuWXie1T7abCS6tlkM33jhSOcMPSs601RbC4/syO3EkzRrIwi5EQ7gVx0Y3paa/p5noYiS9olJ W/UteKrdbeOxFjcJJG+oqfmb5j8w6V9zf8F8Zltv+Ct/xkuZD8sZ0J3z/dHh/Ts18S6b4Y0DUNat 5Ly3uftF1eRmFmziNdw49K+zP+Dh2Y2P/BUr403Zk27hoSL/ALW7QNOXFfXcKVIUPavsrnyvEnPU rU3Lr/wD4Kvrl7u5mvJf+Wjbj7ZNcxrN037zy/SrWua/Bpln5EkymVly3zdK5e78VW+11XbuZTt5 71pTjJy5n1PLlJRjYyb5ibklmq54Anjt/FEhk+81s/lLj7zZX+mawtTnmFz53zbWX7xbIzXV/D3T YdO0658aagnCKEtQ3du35n9BXoU6XtrQ7/l1OS/LK52M1zc3V/8A8I/Bf77eFkuLwLkJLcbcLwe6 hmAPuemcVppGUGxj0asfS9In0zbLM26WT55m9WPJ/KtgTecd46/xCvNx1eNat7nwpWXov8z0aMXC Gu424PGahLc4FSTkd/xquXYN8oz7VzxCe5JNEkyGKT7p+971Ua7YyrYXbbpF/wBXJ/fUf1q5uUjk 1W1GzivYfLOdw5Vh1U9jWlOTpy5jKWuh+/3/AASc/aKX9pj9jXwZ4qu9QkuNY0LGg+JPNZndbu1C KHZz99pYGgnYjjdOy5JU1e/by/bI+H37HfwD8ReN/FviaK01ab7Tb+FbPymkkvdTeGTyItqgkJmM s8jYRV6nJCn80/8Aggb+1iPhB+1BcfAPxZdCPTviBHHDZs44i1aDc1sQT91ZkaaEhRueVrcdAa8N /wCCvX7bY/bD/ao1I+Etd+2eC/CdxPp3hRoZAYbobh598uOCJ3VSrcZiigyAQSfPngvrGZ8n2Lc3 6W/M5aEpUajseB61rVvfbryC5EzOf73JJpunW7QW4jc/MzZb6muNW5ngl8yGTaynK+1amm+M5I2E eoR8f31r6CVN8iUehD3udFNE7MAtNaNo4yTV3SrdtT0wavbL5lvu2tJGwbYeeGx908dDjjnvUd7C u7aOnSuepTrU5L2kWrq6ut13RUWZU4JGfWsfxEWFt5StwzD+db8sQJxisHxZPa20SQu43M2foB3r aC924dQ0z5IlUjFW25GK5w+J2jlC20W7b3z1rXsNdt78+XLG0Um37rdDUxvzA2d3+zZfNpvx48O3 APLXEsP/AH8gkT/2avqz4Xsw13Vo5B/y+Sj9a+JtE1+98M+IrLxNo02Lqwu454fQsrAgH2OOa+zv g9qsGr3t5rVi+YLyTzoWPdXG4H8jU5hH93zeVj1Msn73L53PpT/giyvlf8FRGlAI/wCLZ+Jv/SVe K+C9X16aw0oW0cpt7yVsxxqMlI89/rX31/wRcLD/AIKdySD/AKJr4nP/AJKpX5jr47stc8Tyokx3 dXl3ZBO77o9q+VzalWrYejy7RUm/vR9Jk9SlRxVfn6uNvuZW+KmmalrWqwXl7frLJ8gwp6A9vqMU nhzQ5ovNcXMUkJwksLcYOMdfxp17o2pazqFxq1zrKQ20EgNuI23KeO9cdqWuXF14kjh0u5mWEzfd 3YVm6/nms6EamIoKlGWy18jTFSjh8V7Vx3enmburz6BeXP8AY+g+TG3CzSKPmLKDwBXS/C3cdNwt q0aiP5i45Lbv8KxJPA0llr9pfwptYsrSMx6uRXaeFUSz0ySyZ/MkWZmkkyOcn0rsy6tTeNowpu+v XfzNKlGpyzqTVu3Y0PqKdEcGm+5oB7ivsamxwn7p/wDBuc279gTUz/1UjUP/AEjsK/SXR/8AkE2v /Xun/oIr82P+Dcr/AJMD1T/spOof+kVhX6T6P/yCbX/r3T/0EVgfKYz/AHqfqfPv7bBI/ZN+IxH/ AEJuof8Aolq/Dk53HPrX7jftskD9kv4kE/8AQm6j/wCiWr8OSck4rxsz/iR9D18p/gy9RrcHk03c c9aft9zSEEc/NXkNHq6Fe/u2ij2ofmrNaSZ23O+fxq1dwTO5YLVUgg4NeXiJS57HZSUeUAzA53H8 6mhvJIz1qEHHNOVvn3MKxjKUepbimj1L/gq/4uGk/wDBN/8AYx0a81aaK11G2+IDvbK37uV49XsQ rMOhZfMbBxkbmx1NfnddtaIN9jkD+62WU/1r7z/4LFxx3f8AwTi/YmTau02fxF+8P+ovp/fsa/Ou x1C80wrbXjs0JOFYtyvsT3FfsGUz/wCE6mulkfmuNj/tlT1ZoTytK7eYrr/tQsGX6dj+lZep3yRJ 5QWZm6bZIG4/Srd/eeX80Uf8Od1Zstzf3LbI7lvmPCq3U10ynbRmMe5VS0vLk7hEIVP8TR7c/gea +mf2R/2ANR+Kmnw/Ej4tXU+k+HXXfYWMI23OorwQ/OfLi9GxuYfdCghz6F+xT/wTcvri3tPi3+0P o7LGwWXSfCt0vL9xLdqRkDusJwT1fH3D9d6noFx91DhQuFA4wAMAflXg4zMuRuFF69/8jvw+H5ve qbdj8vvGWiN4J8a6x4Le48xtI1KezMjcb/LkKhvxAz+NczfzvPdKQQ3AHzNivav2/wDwNd+Bfjl/ b6Rf6P4h09Z/MWPaBNH+6dR77VRie5avEbAi7v8AZ/dXjK19Dha31jDwn3S+/qcFSHs6jiWhDhNx XouTX6yf8EvvE2q+Hvgb8M/BDPt86zlumjzyI3mmuVPtkOPzr8mdbb7LZsCfvL8vtX6yfsk+A/F/ wvPgvz9KmjuLPwhD5cV0jIH8uOFCv6ke1evgIKTm32t95wYqXwo+8vBfhjV9djmkjjMCoDtbu3zD 6180/wDBanxFe+A/2FtT0ORlDeJvEWn6XG3O44kN0e3TFsa+n/hL8dfB/iN4NHvo2sdqgXEMjbXA yAQpPGf8a/Pz/g5C+MljpHhb4f8AgfSdT82P7RqOqyWaMAu/EMFqfvHnL3Hc8bvenXxEo3jy6W36 Co04yknfqfkP8T9aGreJ10W2l3w6cuxuePNON35DaPqDUmkEWsWAvauY01ZJ7vzJH3OzbpGPdick 10uny8bQR0rw6cnObkehJWibVkY1O/f8zcZzViW7jAADbjj+HHFZsO+M4lH59+KuHYYTlwOM4rqj LQzMzWbiaVWGQB1rjtUlV7hTv2bWB8wH7vPWuj1q7OGRBgf3q5a/A8wjJ5Pauevd7mlP4T1jw/d3 aQKzssiFB9T75rcwTGAq7TjILcYrk/At6V0SC3Y4VYwI5V5Vlxxz/Sukg1CDcULbt1dlK/Km/Ihx sx1tax2sjec2Wbuv/wBem3kaFhO249h14oa9Q/KGT6N2qK7vl8khZAx29M1c+Vuwj6q/4Je/EO4t PH2tfDq5m/0fUtPW8t1kbgTQsAQB0yUck+vlj8PuH4fapHL8YfCdtv4k8TWOR6KLhK/NP9g+W+0j 9oLw7eF9klx9rXyy2CY/sk241+g/wh1T7R8cPDO1hiPxJYRr/wCBCE/zr844gw8aeaJrqk367H1G WVubAuPZtfqfIX/BcGay/wCHq/xmhh1GNZP+EgtvMiLYP/HhbV8jarLZQSW8UkTKzSEPIq8Yx1r7 7/4LV/APwZ43/wCCk/xY1q6gkhvJ9aty1xG2MkWVuM/lXxjrn7M/jjS083wv4k+0pHysF0tfG1sV gpY6onOz5nvtv3PqMPKt9TprluuVbeiOOdDBpknkvvz/AHu9Yml6XHHqzXBl2Ltzt9K6XW9G+Ieg WxtvEngppEHHnWvNc7DdaNJd5u7uW3ZuDHcRkY/Guqipcsmtb9VqaVJ05Sj5dHofa/jgKn/BuJqe 1sq37YERDev/ABTMVfnMCCfWv0V8aFB/wbf6kIZ0kUftgQhWjbI/5FmKvzmLkNkmvtMr/wCRfTv2 Pg83l/wpVPUWcAtvP0pjOBwWpxkDo2KiJwK7DzyxE4IzmmyOA33sUyNto606T5154p3AC/HLUhYH +Ko/xqTI9afMIMD0qMrtqTtkUZ4zR7oEMgQjLCqsowcqw61eYbuQelMaPJyR1oaAqTyx3EC/L8yt k4pxwz7lb8qfcRYXP+RSA7lGW9qkB1oN/m7h/wAs6kVAuAB9afp8Qc+SP4uBSIoK8nFVHYDSjZXg CbecVatJ3jZNvG3+JqpWjYjwxNT22S2Y4z3JqhF3WARPHfw8cKVA7nFVfF286004Y/vYYnU47FAa t7XubHnnYucHqOSKz9dctcQszf8ALuoH4EiiW2gbNM/pc/4JLftF3n7U3/BP34c/EbUNSWXVtP0d dC14mbc5u7E/ZjJIT/HLGkU5/wCu9fQer6DFqxUTXcka4/gfGea/H7/g2P8A2ibiP/hZX7L19qex VSDxTo8bN8o+5a3h+vNlj2DV+qyX+q3Fw0y6uGCn7tc6qRj7rPUp+/TTN/VvAWiapbLaXcsqovdZ CK47Vv2WPg7q9z9rvdO89i33pZS3P510DeLIEg+x3bMzNwWDYxxUNpq1g6yO11Ise3pkmjmoz31C VKEviSPyo/4Og0ttD/bE+GXh3TrWFobH9nnRTHHIM4jj1HVVXH5CvzFsfiD4hjtreSFxCInVGZ2L b89xntX6kf8ABz14fl1r9tH4Z39lYmSNv2fNIjknaTaFQ6jqpC/jxX5Va1ol9JqcEflsIYyE3IM7 BkCvmakMNUx1SMktH1PqKM8TRy2k4X2tp6np03juceH3voSzHyVWSErj5u+Bn8axrHwhrE8U/ivT dTBunIa3hVQd2eoJP+FUvEGk3uqSW9ibkQx2IXbcR5+dSPvflRoWvT+Ct1hPfW81tIqiNkk3NuPU 9egrjjRjTj+63e68ux6U6nPVXt1otnfr3Oi0DXPEVp4j03RtbWOSaa4jdvLHMeGHH419If8AByv8 Qb+T/gr98XfBGhxJCbWbw+91eT9N7eHtNIVR3O1v84r5cbUtN0zxjBrsepeZ9pdUMa8heV5zmvof /g5I0vUZ/wDguD8ZprxCsEaeHZbXPR/+Kc0xc/8AfQI/Cvcyn3Kcmla9r/ifO55LmqU1e9r/AKHw Zc+Hrq8umfUNakaQ/e+YZ/TP86Zd+DRAoMV1LIOp+Yf4V0FnpIt4DI8n7x23O+3lj6+1TLbpGhXH Xv3r1lM8LlORsdEuNT1OHRbeObbK3zblBwO5r0e30yye6fRIAr2ui2bF493DzMpA+oUA8+oFUtLS 28LaTeeKJDuZk8q3A/ikz0/Dhvy9axfhiNR1DxvJdfayVa3lN0hbO5SMD/x7bXoUf3dO9tZaL0/4 L/Izfxeh6GV+RSPSlVVR+BREQ0fytn0Ipruqfeb/ADivmI6aHrsHVTnNURIrMcN/FT57uJyQrZqo W2niuiEbGMpXLWTnNOQkg81VikJbbipJLiKzt3u532qi7mzSlK2hjIxfGep/2VJBJaTNHdbg0ckb EMmDwQR0Oeh9RXKNMzHLGn6zqkurX8l5IfvN8qnsOwqrXpUafs6avuc8pakpY5600qG60ylDYGMV sT6m7qmqaT4a12G8+GGu6pHGLOETTXirHIZzEvnDCEgx792FOflABz1Pp3wK+NfwAt/EE0v7T3wn 1XWre4tWiiuvC+rLZm3kPJuHt9oE7DjEaywJjOc8Y8XU5GaCM11UMbisNHlhLS97NKSv3tJNX87E 25tz1HxP4ftGlv8AxD4EebUPD63TfYbrcrzRwsx8oXCpnypCoyVOBnOMjmvM/FMD3d3FczS/KzFd p61s+BbXXnudQ1rw74pt9JutJ0yS7WSW+a3kuFBVGhiI+85V2O0kAqrjJJCtQ8S6/qPiu+g1XUEt Y54o8M1rZpEJG/vlUAUN24AHHTOSTEfUa0XUppxn1jo4u+7TVnH/AA2a8+gWaK1lFLCMWWmbv+mk gA/nUlzpuuzr8twVX+LCLn9Kk05WYGS6d3Of+WZ6VfKeWnmxMZI+7A8iuKNJgYS2up2MoZ5pm+b+ KP5fzBP8q+sf2KPHjeItHuvDd6m260tY0O3+KIrhG/DaV/AetfNUjI48yCTdt/h7179+xF4Zuo9T v/GTkLDNa/ZYxu5Z94Y/THH51GMio4V3O3ASlHERsfen/BGJD/w8xds/80y8TD/yUWvys8JeEbQx efqCiNfOY7lbkLu96/VP/gjTuX/gpRMydV+GfiYfT/Qx/hX5WfDqaHU9Aa3vZGkll/d/O2AuWOB9 K+bx3tFgYOL73+8+jy72cswqKS10t9zNqzm0wSxaNtWOG8YtHukOAoJ4PvjFVtS8A6ZaaV/a9pPt +yz+cBwxKc59Kqax4Xl07WrOGTV44bwMhaNW+WMY6gf561s6u1to+mx2QfzkkmP71uh9v1NeLzez cXSk/e3Xex7y/eRlGrFe7+Bi+IdW1m8ktRpUMrSXkyLGG7YPUehr0r4G+A/+Er1PxFEbvfJa2cew 5yA+7muL1mWWCzm1mOwjb7HDvhkh6KPWvWv2L9EXSZ9WujM0j3lpHLIzZwSW611YWq6fLOKs1dL8 9zlxEZczu7p2fp0Obu7WexupLO5Qq8bFWU9qjHzdK9Y+MXwvkvWfxJocO6QLmaFe/vXlG0htjDB7 g9q+wo4uOKp8y36o4ZR5T90P+Dcvj9gPVB/1UnUP/SKwr9J9H/5BNr/17p/6CK/Nj/g3L4/YD1T/ ALKVqH/pFYV+k+j/APIJtf8Ar3T/ANBFax1R8ljP96n6nzz+3D/yaN8SOf8AmTNR/wDRLV+E0d1K vJlb71fuz+3Jn/hkT4k4/wChL1L/ANENX4PswJYAfxV89nM5RrRs+h7+RxjLDyv3/Q0k1KNVy7LT H1YdEjrOzT+oyK8WWIqbI9r2EOpNNfTygrnGahXOOaRQQeadXHUlKUtTRKMdgoQHdy1ABPNG7bzW MmM7f/gr+nmf8E5f2JSZdn+h/EYdOD/xN9O61+dF04kRop4x670bIHv6iv0P/wCCxSajP/wTs/Yd s9KglmlmtfiMFjhUszMdY07AAHU8183fAL/gmr8cPi/fx6h8RA/g7SVVXkk1CHdeSA9AkGQUz6yb cdQG6V+rZfi6NDLaSm7aI/OsZRnUxlRxXV/meB6bpOv6/f2/h/Q9NuLq8upBDa21tC0kkzngKqgE sT7V+g37DH/BN/T/AIWyWXxg+PNjDe+J1VZtN0T5ZLfSm7O/UST+mPlQ8jc2Cvs/wF/Za+B37Omn Rx/D7wpH/aIi2XGu6g3nXs3qfMPCAn+GMIvtXo01+qpw35Vx43MpVvdpKy79f+AVRw3JrMlupIFQ qDtHX61h6g0eG3GrTTz3kn2e1jZ3bhVWvQvBfwRt7jSJNS8SjdI0eUh/u8Zry405S2OyUoxPgH/g qF4Vg1X4S6T4yt7ctdaNrYi87P3IJ42Dj8XSH8q+JfDVxi4mk27iqgdelfpZ+3l4NTVvgz408NiL HkabJdwxherQYnAHufLx+Nfmn4Z8q1sZLqQZ8yTIOf4ccf1r6jJ6kvY8r6M8zGWdTmXYuC90yXxL ptvq7P8AY2vohdhVLt5RkAbAGSTtzgdc1+/H7Pnw+n1yw0bXLmCSSzutKW70+SRcGK3uY4nZCOxU onFfgJ8Olt9d+MOh6ZOoZZNRU7X6Er8wH5iv6RP2Qdd8E+Ovg34duvDeqwyXGm6Pb2V5aq2WVoo1 X8QQM5r6LB13CM2+v59DysRT5nFo6XU/hNod1ZWt7pOiwwXSxgvNs5dDyVP41+Bv/BY/9oWx+PP7 bGv6J4av47jQ/BO3QbF7eUNHNNAW89wV4YCd51BHUc+lftt/wU8/aH1L9kn9iHx18YdMuvs+qW+k fY9BO7DC9uXW3gZfXy2k80juI2r+Z+38+ctdTyM7yHc7MxJYnuT3PvXPi8RemoJ3vqa4elHmcrEm mwkS4ZB9a2FY7fkk6c1lwRgSZPetK1iml+WON2+b+FSa5Ym8ty9a3UUybZPvLUjXBELKpqmba4tv ne3kUd2ZCKsW1jqWoRbrPT5pR/sRlv5VpHm2J0MPWLtSzfJnHTmsK5PmHcFrtZfh54u1FvLj0V4w xxulYKB+tWLL4KXbt5Gp65HC/XbHCW4/HGaidGrJ2SHGUYx1ZR+HlzqVhZLNPcAxfwr90DHArtLb xVYK/lahYrGG4EjRZX86j8PeBo/D9utrPeR3TLnbJt6DP93Na0cUEQ2eR7sea66MalNJNmU5Rbui OdLeeHzrSG3kjb+OOJWK/pWZNb67b/PaJBn+FhGo/pWrdW0cUZntF+zyf3k/qOhqna+Jo45hZ63b xxs3EdxH/q35/Q1tUewos7T9kXX5dM/aN0XU9WkkjmU3EbLI5IO6CRRj8SOK/Q74D6gf+Fv+D98v zN4nsC3uTcR1+avgC+XT/iv4d1CJNpj1m33H1UyAEZ9wTX6DfA/W41+M3gxN/wAz+K9OGM/9PMdf BcSU0sdGXdfqfS5TLmw8l2/VFz/grY3/ABsW+KI/6jUHb/pzt6+cWCY5r6W/4KyWFzL/AMFEfig6 r8ra1ARz/wBOdvXzlJaSpw8Zr8mzHDz+vVZcr+KX5s+uwco/VqevRfkijJb286kOoYf3WWue8Q/C zwP4jVk1Lw9bSFuN3lgGur+zoe1Swrp4O2aJq46VOopJRlY6ZTjy+8rnSftB+AdF+Hv/AAbwalo+ ghlhm/a6hn2N/Cx8Nopx/wB81+YbY281+sH7a62sX/Bv1dfZPu/8NWW+fr/wj1fk2GJGSa/Xsn5v 7Lpc7u7bn55mfL9fnZW1AEgVCWMbsu7p0pfOG7Ge9RSN+9yQeRXoX0OEsxkkbt1Sv8y81Wt5AU4B 61MWO3b81UA3haWo3JX71LHJu4waAJAWC04HK4FM3fLjFGSOlUtgAEjjNOypGGNN/ChULLzQhDZ1 OwrioIfnQgHo3pUomKttkU1FsC3O1C3zKD1pAWtPfZOrAfxU+5QC4cJ0zkVHZ7t27OOakuiN6yKe v3qpaDJbZmICg1ZRyuOehqnath9pJxVjcMcZ60xGpZSmRGQ55X5eR6VT1xhttZMDo6HHsQf61Jp7 /vFGW+ZsLUXiBtlgrnnyrnHGf4l6fpQI+nv+CK/xPh+Gf/BR34erfX3k2fiO6uNBuvn2iU3Vu8cK f+BHkH6gV/QR/wAIzY2F3JJcaoNrcqu4nk//AKq/lo+EPji98A/GDwj4/wBNlaO40PxJY6jbyBsF JIZ0lU/mor+gLS/j78UjOwuoEmjjcqZd2Mjn8q83FVqdGorrf+v1OinWVONnc+gH0QzzyXAzKoZs Kz/hnFbFoF0vT1WOGNWcfdYjivmvTv2hPGc3iJrPxDbtbW+4CNoz8p6YOfzruNJ+OHhPxtbHTbTx RFDdW7EM5kIBx+Nc8MVTldWsbRxFN6o+Hf8Ag598Va9ov7YHwxt7C2ia3k/Z/wBBM3zfMGbUtWGB /wB81+eeo6tpcGntqtrbR/bFiKTJIMEHHA56nkV+hH/Byzp1tqn7W/wi1y6uRJbp+zr4fJk3AK5+ 36qwb8etfnv4hbWNVto30cwzR8u3mMCuB3/CvDx3s/rj066v/M+4yr2zy+Lv00XbXcPCTy6zoUi6 hbr++TI7cEcj8K5fUfAnnQf6DF5UMMm1Jj8xc/hW14K1S70jSLy912aPoPssSjJfJ7Y5xms7XtNN i/8AakN99lhvJl8mFpMbR/fxSpKUMRJJ21+RtiHTqYWLkrvqcssctt4gt4P7RaRYLyNdxBwTvHFf fv8Awcw6cv8Aw9V+Jes+T80d1osPmf72gacQPp8p/Gvz/v7b7J4tggS9a4H2uNvNJ6ksK/TH/g4U sbXXv+Cn/wAZfD06qWuBoaxFv4X/ALB08q34HFfW4WPtKLS6r/I+LxsuWur9GfmdHtkhXe3JFSW1 g93dpZ26YMnf/P5fjUVufs7tHdpsdMiRX4KnuKvRTyWGkya0I/30g8vT0bqWYfe/Ac1WGputW5en V9kjOp7sbmT491BtU1CPQ9PhH2XT1CZj+682AGaqPgzVLHwx4vt7u/QKkitDJJ2QNjk+2QM+2aki iVWW0hj82ReZJG6bu5q3JpMFzbCOWFMn+IR10VMV++51stvQwjTfKdN4avRc6LBIZcuq7H/3hxz/ ADqW7kTy2YtXFx3eq+FZ2FjJugmcFg655FdNpmoWus2nm2z+zK3VfY15VSi4y5lszthV5o2e5HLK ufkNQszHk81Yay/hLfd4oFrGDhqYpDYpOd355rB8c64XC6VbP8o5l2/oK2NXv7bR9PkuJMfdO0N3 NcHc3E1zO00zlmZstWmHpc9TnfQ56knawm5euaUHPSo6cjdq9AwHUUUUFcrHKwA5NOqOnITQFiT5 mOQacBgYo6dBRQFmC5VtysQfUVc065uZrjYpGduTz/OqYBPAresvD0q6fmI/vsM7HPQBS2PwANSq kYyV3Ykpuk3m5SE53chRX1l+zD4abwXpVxpcrnc10ZJFb+BtqjH6frXz38KJvtXi6w8O3lmkiahe xxt5w+78wyRnvivpT4dXTDxJqMAb/l6bH5CuPHVak5ODVkl332/I9DLqf7znfTQ+uP8AgjOMf8FI rhlfI/4Vn4k6f9edfk54Y8PY0C3u5ZykrXH3VPJXsT6c1+sn/BFkb/8AgpJLz8v/AArXxF+P+hmv y68Nz+GrrXP7P1OZ2mVisduPu+1eDjq0qeFgkn1btrtY+gy+jGpjKjbt8K++/wDkZ+p6BFr+sQ6o usmSNdq/RUGMfpWh4s1Cx/4Rax09V/dNcbzMoPAGf6kVp3fhHTbq8ns7S0MUKQ8Qpxkj6dc1BNpm p3ugyRzWsNrBaw7n3dwOe/XOK8eOIhUlT1vyv03PclRnRhUdrc2716EPh7VbTTdCkhutOkkW8/1k m0ldg7GvZP2OrqKebVkgiaOP7NGY1OcAbugryC01HzNFUMyiFjiFe5GPSvXP2Noby1l1i1unZgsa bM9l3dM1pS5faye3zM6jfsUv0PeXTzFwwG3oRivIfjD8NG0ydvEmjQ/uX+a4jUfdPrXrytxwajur WC9ga2uoldJFwyt3ruoVpYeakjlceZWP0y/4Nzl2/sC6oP8AqpWof+kVhX6TaP8A8gm1/wCvdP8A 0EV+ev8AwQT8KDwh+xjrmnRS7oZfiRfzQDP3VNnYjH5g1+hWj/8AIJtf+vdP/QRX1VGSqU1JdT4v G6YyfqfPP7ch2/sh/Ek4/wCZM1L/ANENX4OkEMQR3r94v24lMn7IvxIRe/gzUf8A0Q1fhOulXDH5 zjmvn86jKVaNu36nvZFKMcPK/f8AQq8noKUKc8rV1NHcHJmqQaXHu5kOK8V0aj2Pc9tT7lHp0o6n FaUelW5H9KmjsoA33B+VS8LN7mbxETKXc3GKelrITjymNbAhiX7sS/lThGAORz6Vl9V7syeI7I+3 tc1jwl4d/wCCeP7L83iP+z7e5+y+MPs93d26mRIxrEZkRJCMoGOzcARnaM9BXlcHiazv/EN9NZX0 M6tyGhYMuMn0r2zV/hDD8Uf+Cbf7OcksAb+z7XxZ1TcRv1Vf/iK8Gn/Z41fw5qIvNPmjj2ncrbiv FfRqlKM4S6WX5I8ROlUpzj1bf5m7BfTXEqww5Zm+6q9a9A8G/sv/ALSHxFWN/C3wb8RXEMoDR3L6 ZJHCw9fMcBce+a7D9lDxIvgjxFa6vctHa6lbrsXUNOuWidlyDtkKEeYuR919w9q+8vBXxl8Za1pK iw8fWctwyZWbVtJWVVJ7FYXhz+Yr0KNGD1bPMrOcZWsfL/wc/wCCZfxysFXU/E2g6fYXDDO291JH 2n/tj5leqx/8E/Pi1LGQ/i3w9GvTass5x/5CFUv2qf2mf+Chvwqv9NtPhavwNuLC/lKyahrE2rLe RxqPmkWzQFCBwADcck9cA45j/hrX9pi40tbbxL8VbeS6ZcXE2k6LFaQ7v9hcySIPYysferqYrC4b f7kb4PK8wx/vQVl3ei+R5n+0t/wST+I9xaXviLVPjJ4IsrU20pmh1C6uI2kTadyqBCSxI7AEmvwX v/2Vv2nLGI6bZfs8eOmEeQo/4RO8yRuPP+rr9/8AxN401TW7wvrPiK4vrxmBmuLiQuxz15JJxmse 61C1f92UBYfeWNh/KuGnxFLCyl7Omte7/wAj6KPB/tIJ1Ktn5I/CT4E/sc/tF3nxPh1Hxf8ABfxj otva201wt3eeG7mEeYBtVQzRgZy2ceimv1G/YC8OfED4aeIdN8WX3inUtFuNPmhbxBo91bMYNVtc gO0RYDY/X5eo7ZBBP0eYobgbYBs3fe71Uvo7FCkNnaSXFxPMsUVtC/zyMSAFU4PJPA961o8ZYinF xjSTv5szqcE4eXvOs0l5I8a/4K9axoX7e/wX039nr4R+L76S6svF1vqOv2ul6NNfztFFDcQiGFAU jZ/NkUlWlQ/IcZIC14H+y/8A8G+v7P8A8cdB/t6L9r3xNcSWDJ/bfh+TwENJ1KwZ87RJFczSMoba +2QKyOFbaWwcfbVh8PrnSPEEvjHw5r9npMlnqCozfahBdQv9zzkSKQv5rqC5IQOQnDMowNLT5dC/ Z++K+l/FW88So839ux6L4iVdSika5tbuZIxcMkZGyBZWjm3SDzMKWywd8fUYfFzk4zkkk90ulz4i tQiuaFNt2PzH/bV/4Ip/E79j+4k8XeDdOk8beEVbcuqx2jfabQZ4E0ILA/7yEg4PC9K+WmmtolNu II1YZGEjxtPev6ivFWn6PrGi3Gl3ttFPbzRkNHNGGVh9CK+Jv2iv+CXP7LXxN1q51nVvAMdrdTKz i7sJGt5C3qWT759N4Ye1fTUqMai00Z5HtJddT8QZhfRAm3/ff7CnBqqmt6mdwjnO5eGhnXla7L9o Lwjpnwp+OHi74ceHb6Wez0HxHeWFrNcMGkaOKVkXcQAC2ByQBmuLnvYL2LyLpVbnv94e49KzcUtG bKT5SxbeNL+Ahb2z4HGV5H1rTXU7PUItzv5i+uPmWuWuYryBD9lC3ChuY2fa5/Hofx/OoNM1/Rxc Nbfa/stwD80MwKt+RqY1eWXvMfK3E6W6mtmRkEpx/tHGKpTX11poBkfzYf4XHUf59KhumaRPNiYs p4OKpS3E0Ue123qv8Iqm/duJR7mt/bRnUBJFdeqNnr7Vi6q+yVnxuhk5kXb1H0pttKqt51jMW+b5 o24zT7p1kiYMODz9Pas5S5omiirmn8MNQaP4kaFYz3BeNdUt5Ld2Ofk8xcg+4r7x+A/iL7V+0F4H t1k+b/hLtN+Yf9fUdfnNFrlz4T1mx8RW6CQ6bceaFbowGDj9K+t/2Bv2gdH+LX7R3g+0t9NmtLqz 8XaS80ckgZWVrqPlTxnHfjjIr5DPaFSVWNTol+p7mW1oRi4dWfWf/BWLVPK/4KH/ABPh8rO3WoB/ 5JwV89jWIDw8R6V79/wVlsbqT/gon8UXSL5W1qAg/wDbnBXz3Botyx/eH61+ZYuWKeNqKK05nv6n 12HjRWFg32X5IjuriKcYhgIqNAccrW1BaW8CYKqT604JFnkL+lYyy9y1k9fQv6xFaJHUftro0X/B vrdA/wDR19sf/Ler8m4ZSSQ2Pzr9bf27wP8AiH7ugRwP2qrbp/2L9fkYjkHg96/Qsrh7HLqUOyPi syfNjZvzEuwYpFcbtp9PrUc8p85GNPvGOFP5fnUE5DCM8+xrvOEns5ixZPRs7qtK7E8isyzkK3Tq 57Zq/G5zndT5gCbLrk9qRWI6joKVwQrc9KjUN0Y1QFiNiRwKdz3qFOOFanZf+9QA/fzgmlyD0NRZ A6mgHnKtVcwCz7iM1X82RLhVbbzkD8qsTbtm8VRvCXdGVW+Vs/L2qQNC2GeWHen3mcE/7WaZb7Vm 2k8NU91E2xlP938sVaEMt3BFWmzkMaz4XIOCa0W2SQLzzTAlgk5XH97pTvEqh7GQIv8Ay2Rs468M Kht228K35VJrcn+hTITk7U2n0+b/AOvQBl6a5S9jmbosgO1fY1/TR4k03w3KFi0zwjGsDYYvJ398 4r+ZbTXSK6jlmkUL5i53dOtf1ieJfB2keJIPP0ww/ZZo1e38jAVkIyCPUEdK8/FU/aWszpw8Oa54 9qXhb4ez6d5V1o0JZo9jbccGuRuPgb8JLK6bUFP2ZThmHnYIOOtez3nwHi1BTboxRW+/Jv6YFYGq /stw38m+41xmjXlY2f6fp+FedLD1o6qJvLDxk/hPz3/4OVPBL6p+1P8ABb+ytVMdhH+zn4fhJ8w7 XVbzU9px3yG/WvgvwzeaJZXv/CPRwbY7e1LSblyp56fnX6Lf8HIHh5Iv2n/hXo1xctb2On/s86AF mX7xdb7VFCj8hX51+ItBvrnRdRi0ax/0m4hU/aCuGdR1wK8LMZc2LlTm7a28lex93lMVTy+nUitb f0vIsLougGOSWdI18mN3h2/x+2Paudi8AQ61qDy+JdaeTdal40jXiD+6OabpHhXxpDq9jqeqyra2 duyqVvJPL3rjkgHrXSa2klhJP4ntdE1XUI/KX5bezKxHaP7zYyPoDWLlUw7SVS7fXt5am7qYevFu pC1unfz07HlZ0aaw8T29o8yt/pke1u5G4V+kn/BfK1gk/wCCvnxUGo332W0muvD63F0Yy/kx/wBh aaGfaOWwMnA5OK/OvS08e+O/FlsuheE2jVr1Pux5I+cfxHAFfpN/wXys4rn/AIKp/Ftn28NofJ7f 8SHT+9feZXKah7z1sfCZk6ftVy7XPzx8feBI/HHxPbTfhfZ319+/kja1g0l8vGkSzfaCRlmZh5rM uBtWPPQnHJ+J9XTVddnWwgVYLX93lAFXzG67VHAyQeBwMVp+KLm0tYrzWdKto3k1J/s9giRBQRnB fHf1yQCCcdRmsK68P6t4TK6VrI+7IxWRc7XyfX6ADHt0612OEsJl9nq5JK/Wy6v1OeLVWtfZdv67 BpGnbFYyj7zZb39q1AGK4VeKp210oARKuwuWwAPrXk8x2RjZWK11pi38fkMM5rNi0fxHozjUbC3m 8voZFjOw+xPSv0q/4I9/8Evvh18cPDGoftn/ALW9jLJ8NfD0zx6H4fXP/FR3kb7X34ILW6SYi2Di WXcjELG6v9t+O/i346+K9kvgnwVp1h4P8FxQNb6f4d0GzihUW4HCsyp0xxtXanOMV5eM4gwOXy9n Ud31SPYyvhnMs8fNh1ZLq9j8C9N1w6i5jPyyZ5Q1dkkIOGav0k+OX/BL/wCC3jPV7jxPpfhq6s7r zEN9BoP2eyO3aPmjiWNYc4+Y4XLHk5JLV8u/thfsAeIfgF4Ys/Enw21DxD4ohvLpoZ7FfDczXFmm 0t5sjxKybBgLkhOWGN3ONqOY4PEpOD37m2P4XznLot1YXS6o+SvF2qnUbwQxNmOI4+p7msjB9Kt3 MEcV01u8jLIrbZI5AVZWzjBB6HNRSRshwele5T5eRKJ8rUjJSsyGinFBjimkEcGtDEcFH96l2/Lt zTKkBB6UDTDBPQVNGvGBTY8YGTX0J8K/+Cb/AO0j8XfgKv7Q3gvRNPutLmac2Wmf2gFvrxInaN3j j27cb0dQGdGO3IBBUnmxWMw+DipVpKN3ZX6vsduCwOMzCo4YeDk0ru3bueAouTnPepBGetfafxb/ AOCMnxh8EfCrTfiH8MfiRonjO4uLGKe9021t2twGeISFLed3ZbjbnGWEQPBHB4+ZfC/wS+JWu/E3 TfhFeeCr7T9e1S9FtbWOpWjwknPLncAdigFi2CAoJ6VwYfOMBjKcqlGaajv5W8md2MyDNsBOEa9J pytbqnfpddfIyvAngm+1mX+1nsZpIUl8uIKhO+U4wOnuOPUjrXuH7D/7OOoftCftU+C/g0ulXV3a 65rsaXkdomZFtwC07c9hGrHnjiv1B/Z8/ZP/AGbfFXhvwj+zbqPhPRZrbwLoWoWd9Ld2MUsmoQ37 QsLmRthw6Xf2gl1dWVry3VDhML7/APCn9gH9nn/gkB4a1r9t64luNU8RR+G/7I0HT7yYmKS7k+SN lU8hmVE34J2xxyFepz+J514p1MRjsVktOjOFbk92STcYxm+WM29LNXTt3slczxeT4jB1uSp0dn+t j8q/jr+x98Kf2cfiBeeCNZsprrxVouqJPtgkCW9oflkUPgbncgqSoxt7sTkDgfhvIT4l1KRRyLhs D6gV6d8YLzxR418Xat4+8T6hLe6hrF9NeajeSfemmkcu7n6sScdB2ry3wIr2vijUUb/n4/oK++4P p1qWSwhXrOrU5Vzyb3lpey6K+yOinQhh4xUO59kf8ETRv/4KP3Dj/omviEf+SZr8vdL8MQaZc3ni aRJGuFeRdvHC5P64r9QP+CI8m7/gohduB0+G3iL/ANJDX5h+HtTS20u6vvEFx5bSGT5d2VPXGPev UzD2iw8HHzX5HrZXySxdRS/uv0tc1tS1y9F3atoKGKTZlpbgcFMDAA9eah8R+K11K4h0qHShJJMR HNJuxGeDmorC4Go6bJJbPHczW7KIVyRtUgHJ9eKgR4479oNTjWON/njaThcj0NeLTpQjUV46x+89 6rUnKm7S0dvQPDK3E0MKTRrnJTheB/8AWr2/9lsSR3msI5j2qIwir1x6mvFrJruXSGubWRWaGJlV mXCnn5SPavVf2M2R7XVHC/MyIZZN2dzd/wBa3pr985dnsYVZctFRPdtwz1pdw65qOnbSU4rrONx0 P1q/4IkEH9ju/wAH/meb3/0ltK+8NH/5BNr/ANe6f+givg7/AIIjAj9jnUM/9D1e/wDpLZ1946P/ AMgm1/690/8AQRX1mC/3WHofE47/AHyp6nz5+21/yaZ8R/8AsTdQ/wDRLV+HBHPFfuP+21/yaZ8R /wDsTdQ/9EtX4bKMjrXn5p/Ej6Hr5P8AwJeo7afWmiiivJPVsOUnqDToiSTk1GOtPUHctTIgloyT 3oorFiP1K/Z50+O+/wCCb3wL8y0eQLD4j+Zc8Z1Z653xP4Rs2dnNlMBu6fN3/GvSv2M7OW7/AOCb /wAFtkbNttvEA+X/ALCstams+Gr6ZMy2zbf4W5/p3r6aMYunH0X5I8Dmcakrd3+Z4Ho/h+PTdRVo lk+V8j5Tn+desaF8XbPwFp2Y7x5r3y8LbSMMD3YY4AH0zWJ8QLXTfBeh3HifX3aO0swHmkk3fKCQ v5ZNeBfEXUvDls0HxA8R+P7RrDW/Mul0+3uG8mO2OGTzJiw3fKegAHuQK4MZiZYdWhue1lOW08fV 56r91fi/8jtPE3xR8VePfG1xrlrfyajHDMVudRm+W3tsdI14+cjONijA+XJFXbTxbbanZ/a7zVwV i/1m+cx4PuFI7fWvIoPGfxe+I/gxZfgx4RtNN8Ow7YIPEGoKscAXdtJgi4aUA9Co2ns3U1e8EfDX wPBcQp8Q/iJeeJfE0l0kVsuov+587fgCK0jOPvFcZ3tnGCO/me9zWlufZR9nSpK1rLTS1kepPrfh 21tWnsd0scnDNYWrTbm65JUE/jmoU1zSWRTaxyL5h7oQfxrqtL+EHxZazWOX4Y+JLqeNR97SpYtw 6f8ALTaO3rU0fwl+LaSrHN8FNYtIS6+beXSIwhHeQhHYkKD0wScYArSOX4iW0X9xP9pYGMXzVVp5 ox7eaRVDvLudh+7hZj+tV9a0FfENjNp91CY1ZSc7enH8+9erWH7PumBvO1D4l28Q6s0ukzenbftx Vi8/Zxs9Stmg0b49aN5kikKJrRVA/KeuiOS4qP2fyPGqcR5bqlO/3nw/8X/2jPFn7LEWmjWPCFj4 p0m31CO3tNNnuprdkt/Lcyxi42XEm7KoyNtIVWdAFUKF8l8N/thfEb9o/wAQSfDK48FadG2ptCmj 2en+c0kMiyMQm+Qp5gYyFiTFtQJkHBNdp/wVP+CEfwk1bQfCnxg/aZ0nT9N8QNd3Ok3OjaG980jQ rGjLOqSZiI+0DaBnO05I4B4D9i/xr+wl+zfeP4si/aME3iZo2h/tzUPA9/MttG2N4gRF/dlsDLHc eMdCQfpMBhJ1IqnXnyr1PkMdicJTxLq4ePN17an686P4g1W6+HmmSanOs14dNhS8kjUgPMAocjJ7 tk18s/8ABRH9uJ/2Nv2aH+IElvbXniS6vGttAsdSjZFu5nc4LIGD7VjDO2COgX5SwxY+Cvhmb9rz 4e61rXwN/bM8YXWk3XmWX9rafpt1YrYz4BZoTJbIPMAZf7wHoDXjP7Qv/BAr4gfHzRrjWrj9t7xP 4+17RreSDRI/GWvG5htJiFfynYLI0QOUJAXJG32NfYfXMPTn7krpaLXT1Plvq9SWslufk38SviBq XxC8Y658S/EUMMN9r2rXOp30duCI0mnlaV1TJJ2hmIGSTgCuXlfVHmit5dPMfnRmVGbP3ORnpzyD 0449q/Vn4Pf8G3msWXiCOT9o/wCKjXmnSQndB4Tby/Lc/wB6SaMllx6KpHUkCvW9c/4NpP2VruJT p3jzxrZso6w6rA4P4SQMa562Kj/MXTpyjHVH4jxaveRKtx9m2r91Ou5z+Ix78npUl9FBqkH2fXdM Vifu+YFJX6EGv2Wu/wDg2e/Z73KY/jb48Xb0WS6szj8rcVpaZ/wbffsxfaGufEfxL8Z6hJJIXmab UYg0hPUkrGCT6msYYmClrK5Xs3vb8j8Rl0/U7B92g6l5iL/yxaXaR7YOVP6VZXXCztFrVi8PYsqk Y98f4V+8Hhz/AIN5f2C9JKy6j4e1zUGU/wDLxr0wB+uCK9E8O/8ABE7/AIJ8aBtZP2etPvNpznU7 ia6/MSOR+lV9Ypx+H/gA6c5aH87E8MMrrNY3hZnHy7VJJ/EZrpvCXwr+L/jMxw+E/hd4k1xWwFbS dCnuOfQ+Whr+lrwN+wr+zR8OZEfwZ8D/AA1YlE2K0Gkxg7ewBK5wK7/TvhboNgNtn4ctlVfuqsSq B+VZvFw6IqNFrqfzAeKf2Lv2vD4cuNbuv2bPGljp8EixXd9qfh6e1jiZjhQxlVcAnjJ4zgdSAfVP +CZ/7Nvxk8B/tH+Gdb8UfD69s1k8X6OsbSMn+rW6UsfvdPu1/SLF4J0+9gNrqejwyQyIyOsibgVI wVIPUY6g5FeA+OP+Cbul6V8UdB+JfwBhhsobPWrOe/8ADMhCQBFnQs1s7f6rA3HyidnOF2ABT5eY SrYim1BJ/wBdDuwvsacvfb8vU+CP+Cs+qXUX/BRH4nwx7fl1mD/0jgr5zOpXjDBcfhX0D/wVqcj/ AIKLfFLjrrUB/wDJO3r513NivyXHVq31yolL7T/M+8wtOn9Vhp0X5Exu7k9ZW/Omm4uDwZW/76qE cnGaVhgcNXDKdR9WdHJHsek/tpuzf8G+d2XbJ/4authk/wDYvV+S7fK3Jz9K/WD9tckf8G914R/0 dfbf+o9X5KpMzjBFfpmU3/syl6HwOaR/4UKnqTXfzQgqfutVaR1MCuD06VKwMkJQj+HGKqK+6Foy v1xXoHDFCwOPtnJ7da0IZCDgispWJnzWlDIBjnNC8wkixJkjr1FMz84waXBxgUxycZPaq1JuSqyg Z/ClXHVjTQcjOKAD1AqgHOE+9npTV5GVNO3bl5NNjOG2/h9aAJkO+PBFZt350G50PX+tXl+RgwqD UwAMlv4achdSeJwjxlT2q5uQttc/eGKz4ArwwsH/AOWYq1vwQx+tNCIYMh9hPK8H3rStMPa4wPlY 81nzkrO/zd81e0tswYJ71QDovvN9KNeJ+wFyfvRIPryKdnDd/wAaXXQx0/eF/hX+dAGXp4zKgz/E K/pK/wCCa/7TukfF39h/4X+LtU1Rri7tvC8Ol6g27cxuLPNq7MfVvJ3+4cHvX83GlFhdqcY2g4av 1q/4N9PiyNS+Fnjj4Lzzeb/ZGtQ6tYQsdzBbiPyZcD+6pt4j9ZK4sVKVOnzrodeDf73l7n6nal8Y PClrH8rSMT/s1HpnxT8KanN5bv5bYwN/H4157JbyXSGQRrnr92nLpyp8zBE3Lk7e1eY8dVvsrHp+ z8z47/4OP/C8/iv9rT4YjTdDmu93wK0RluFuBHEoGoamRk556/livibRfhH4l1BQt9q/2eMjHk2E eDt9N55r9Lf+C1uk2Fz8efhjJPGGZfgdoirn0F1fV8gx26QJsiUAdgK+azDD4qtjJ3koxburavZb 3PeweM9ng4RV72+R5/4d+CPh/TW84abG0n8U11+8c/ia6y18H6XFD5UsCyL/AHWXj8q1GyOCfzNN L4rCGX4WnJOScn3eoSxVafW3oZMPgDRU1KCXSrOKBhOpZVQAHke1WP8Ag4h8bX19/wAFePjB8OdC uVeSZtDS+C27K1tGfD+lvu37sHKsw4Axkd61NNZjqVv/ANd0/wDQhXM/8HHlo3hn/grH8bvEIVhd apJ4fjtXXPyxjw9piMfpkfnX23DvNiJum3orfcfP5nFRlF23v+h+fnj/AF3+2NbMdlj7PbKEt9vA wO4/H+Vdjol5D8QvCUcOpFvtcH7m4bHO4D5X/EfqDXm9s2o6NrDRahbGK4tbjcscy/MADkZBru/h Qz21rdXvk7VnmQZb+JlDZP8A48Pyr7Sq4VsO+RdP+BY8v4Y6GNc6beaHqbabfrho+46OOxFamgWd zq2p2+l2C+ZPczpFAnXc7MAo/Miuy8ReGLLxjYDy3WO6iGYZNv8A46fY1x/hYajpfjjSrGS8FjdR 63ax/aJHC+Q3noN+egwcHP418jWpunKx6FGp7SPmfvh8Sbax+Bvgn4W/sW+Ar6zt9K8K+Axdarb7 lWWe4G2CCcL1be0epySMOd7qxyTms3wFfRz6lcfbY1hjsog5VYwFyACFzn1K/wD66+O/EP7WmrfH /XvAH7R+r27Wskng+TwZ40s5lKf2Z4gsLszAvnIUTRXXmpgsBv2knaxHsniH4xWGl/CnU5LnV54b icxxQ3DMqsi7c4J/iwTxnkjFfjuaYDERxyjVWsvzu7n71wdisP8A2OvZPSF799jU+IGufGa81ubX PDOk3OtbZt32GzZELLwersqngcZIGRzXIah+1FpnhjV/tPxo8A+MPDNvbws0k194ZuLiCNiCBmaI NEFAP9/n1PSuW+Hdh8eNbuI7j4W+P9M1RZWHl6ZqN3LbtcuxwETZG/OeACOSelSfEH41fHv4OW+o T/Ff4Ua1b/ZLiaykl02+i1SzE0ckiNiS1ZjsO07XC4IZWBAr2PYRjKMEttNHZm3132lRtzavrqr6 fI4vxb8cP2KvjtJL4W+Il14Y1+OPYLeS4iXzVfYPNKmTEifMeCQp9K8f8YfsAfsrfEWK+i+FfjG7 8M3ENqxs1W/N9bvL/CHWQmTkdSsgA67TjB6XXf2oP2b/ABjpkugfGH4J297LcXDPI2peE2/d5JJI IiByT6fhiuUtbn/gn9PpN9Y6xaSeHYLi3aO3jtdYu7COQkHkLvG7aAMLjnPI7V9Dhfb0bKDkvxX6 HzOZ08HiqM3VVOXr7r+/X8z4TuomtLiS0dlZo5CpZGyOD6io81LqMdlDfzxabcSTWyzMLeaRdrOg PykjsSMcdqg49T+dfbxvyq5+Mz0k7Ds09cY4FRrUijA4NUST27RRvHLNFvVZAWTzCu4Z6ZHSv2A+ Gfx08Bap8LLDx5+yxFBD4fNoiah4N0202Np5xl1jUYKzKxDPGvEgUMpZn/e/j7F2r68/Zx+E37SP 7MPgrw7+1R8Mdc0jxJp+uWq3Op+EdPupJJJLcbiFI2bfPRQ54BKNlB5m5kb5fibBUsXRg5StJP3U 9n5eT00Z9xwTmWIwOMqRhTcoNJya3ik9/Na6peu6PuzOsaj4Ytdb+Bfi9ZJr7bcX2h3EhW1lbcWd 4XAzDITuLLgqWPIRtzVhWPxlh8aapdeEvEMR03xF9ojt4dO1VY7U2szsEErzk+UsSk/NNvKKOSQA SOc+DvxKs/2hLe18afADUBceINevFgk8P2tvuae4ZSZDJGCot5VX5mkYiNgMncCJF/Tn4Pf8E0P2 ffgV4NsPix+1Xo+my6tGqeVqmtXkF5dTahLIiDyoTCyNKzrEIURmIEm1V3s7P+U5lnVbJ5TpYajK pWScnblSgtuao5NKKb0T6u9up9xn2fYXC0I2lzOS0XS3Rr8zkvAv7LPwh/Zc/ZU8Y/FrxB8Rl1zx J9iksr3UoFEaG5cW064DqHCxFIpEB29N+ORXx7+2Z+3h8VP2u20/wtquqD/hFfD7Z0m1S3EZupQu w3Uo/vkbgo4CqxGMljV7/gqH8eG+EupX37HfwdtrXT9B0nUXuPEDabEih7qRVMluSmQ0iH5JZONz JsAVVKn5a8A+NLe4Ahnk68V8Pwrwzm+Yc/E2aJurUbUU3ryp6SlFOybfwraMUran59iK0qjtzX6t +btsdOLCHU7P7POvXpxXlFx4LudE8aX7wxt5bTZU4PoK91sdHM8P2qIfLtzzXP2Wg2+p+Ib22uov m3Db+VfoWU5pUwNZtbdUc0/snp3/AAQ/Q/8ADxC+3DG34a+Iuv8A16V+Wx8OXN3p8t1qFvIoieRo bZTndya/Wv8A4I2eEbrw/wD8FGb5yn7tvhz4gUN/261+atvAdVnFrY2awrGx8yZl4xmvuK2OjiMH Sq0tm3r9x6GW0adarVUv7v6nnPgm4Ww1mPS7wNHcXW3Zt5Xb2FdZ4y0HTLXxZYacTH5nlnHGVVm6 HHetax8O6ddX83i260xVaFWjiVfvKVJG4e561Tj0qx1EXPiWeO5Z4bcO0fmHdndgfT61yVKntcT7 VaWVn6nsU4+xw3snqm9PRGNq2qppWpab4WhkiaTy9tzMq/KoB6EfjXtP7MFnZadcalZWSttEKMxK 45zzXl/h3wT4e8WwT29xZ5WWYFriSQl89Sueua9m+BehxaJe6hBZJ/o6xokbE8n6+pp03T9tGGt9 b+b7hNVHRc3s9vI9I2lRzSqSDyDilVz0oZyDiuyRxH60f8ERj/xh1qB/6nq9/wDSWzr7y0f/AJBN r/17p/6CK+Df+CIvP7HOof8AY9X3/pLZ195aP/yCbX/r3T/0EV9Zgf8AdYeh8Vjv98n6s+fP22v+ TTPiP/2Juof+iWr8Nh0r9yf22v8Ak0z4j/8AYm6h/wCiWr8Nh0rgzP8AiR9D1sn/AIEvUKKKMmvI Z6wDrT0J7ECmDrTolY8E1LMyYEEZFBzjimI4B2g5p/zE4xWb3A/W/wDY78W2XhL/AIJvfBO61XSt SktJYfEAuL+1smkt7NRqsx3TyDiIHoCepz2BI68eMdE1zUv7H0658y4a1S7WBchmhbO2Rcr8wIU4 xnpXzr4X+JHhj4X/APBOv9nTV/Evhy1vGlt/FqW9xqusXNtYg/2i+bedbSCa4Kyg8SIoRDFtdgJF B5/W/wBoPWda8K6Xc/D+z8aXkMOn3DaX4i0nw3b6DHaQgsJwNe1d3jvIMr5QCsj/ACgDoMfY4fCx qYeEvJfkfI1sRKjWlbu/zPpTWJtK1nRYr6xVbqzvVzBIrCSOdT/dI4YH2r5Z/aI/YQ+DfxRga5i8 JLbMsjPHasspg3MSeEJwMnnivB/G3/BSzwz8IrWTR9b8R+AYbWZjfXGi6Rq2peJr4XyNmF/NmlFt burDeTDIw3HjuT86+P8A/gsT+098RfGUB+E+p6pdXixiBZNUjjnV8tnJhRNoye5JYDoayxGV05Ru 5W9TfC5tiKcuWMXZ9T7A8e/Cvx74Zg0vw74evtRs9N0yBEls7WaTy7nB5ByCyArx8hU985rjILe1 /Z3/AGr/AAX+174FTVrHTdPuo7LxppNwZJkbS5n8u8DFsmT905kUnkPErHBGa+ofAek6x8QPhD4f 8SeOLW1XVr/R4JdR/s8usAnMYL7A4Vwu7OAeRXK/EH4IaXquk3mjXo/cXVu0UsbXTcqwIPc9q8mF OVKrzX6nvyxXtsOqclpbu/yP068H6lY6/wCGre+juI7hox5ZuEcETLgFZQR1DoVcY7NV6fSoZUZX RWDLjaycH9a+R/8Agkj8dr/W/gbN8KviJ4ijk1TwDfN4e1Ga5dUb7NGC1jMTwMGHdGD6QpnJOa+o Lj4u/C62O2X4jaH6fLqsXp/vV9HCtDlV5JfM+XlTqczsmzF1f9n74W6uJGm8I29vLIwLTafLJbMe cnmJlP61Stv2cvh/pyZsrvWYH6NJ/bc82eeP9cz8VsXXxy+EVq/774k6CBjOW1iD/wCKrOu/2j/g hajM3xX8NBWbHza5Dn+dafXKcdPaL70T7Cs/sv7jwv8Aa6/4JPfs5/tj3Gk3nxl1HxFeSaFDcRaW 0WpLCYVmKFx+7QbuY0+9nGK+cta/4NmP2RL9mbRfil460/d0Rb23kUf99Q5/WvvaT9p/9nMcN8bv DJ+bGTq0f+NULn9rv9m63k8ofGbw+zcj5bpm/wDQVNRLHYf7U4/egWFxD+w/uZ5X+xf/AME5Y/2M vho3wp8G/HbXNS0mPUJLq0TUrOEvbtIcsFKBcAt83QcknnJNVfHf/BKv4PfEH4vah8cvEXxM8eL4 k1C+tLmS+0fxbd2e37PFFHHGBHJjAEQO77/zHDAYx6Zq37bn7OGnH9x8S4rkqo+Wz0m5lYtnkAhQ OlYOof8ABQv4NxSeVo3hrxJff3THZRxg/wDfbg/pWf17Bvaa+Vrm31PGfyS/E9bt9Aaz02Oze6ln 8mNU864bc7YGMk9z79++aIIf7PO2Ubrc/wATdI/b/d9D26dMV4Jqv7fonJGgfBvUpFbgSXWspHj8 FU1j3n/BQXxZbDzLr4CyyxLwwttaBZhnpzGRWixlG2r/AAYfUcR2X3o+oG0GCb5vL+96Cqs/h+CE /vUZc+qmviP9p7/grlp3wt+Dd/48Twtreh2WkW+++s54Vae4d5FSOGGYOuRuJ5IDD37fnr4l/wCD g7w54pupJrz4SeNkYsf9Tcac5PP96a3kb9TW2FxGDxN3GqtNHvo/wM6uFrUbc6tfU/eJtGt0GQ3X 7u5TipU0cIMEV+Atn/wXo8NWMyvY+D/ijayBs7rXUtMjP/jloK6nSP8Ag5G1vRkEVnpnxIkjXGEv ry0lH/otT+tdFsP/AM/PwZj7N9D91E07Z/yyBHqKmhtIgM7f4vSvxDsf+DoLxhZASD4Za3eKD926 tLfn8etdBYf8HV2rrte//ZZvLhlGN4vFjP5Bajlo2+NfiHs5H7RRWsW7bnitTRrURXkTxn/lqv8A Ovxhtv8Ag66t3IM37Hmqf9s9YA/9p12Xwb/4OgtJ+I3xV8L+AE/ZE1+A694jsdPNwdYDLD51wkW8 gJyBuz+FYuUOskP2NR6pHk//AAVpTP8AwUU+KBJ/5jMH/pHb1867Sv3a+iv+CtZYf8FFPiguf+Y1 B/6R29fO8aSMcbTX5NjIf7ZU0+0/zP0HC/7rT/wr8hu3PJo2L61NHZ3Mn3YjUyaNcPyzKv8AwKsY 4epPZGsqlOPU7j9tGMP/AMG+N2B/0dfb/wDqPV+R81uyOzA/Wv16/bds/sX/AAb73KA9f2rLc/8A lvV+SMibx0NfomVwlDLqafRHwWaS5swqPzKdvKpXapzVecGGeRQvDcipJUMMvCkd/Sm3hLxrMT04 NdxxkCt++bBq/aMHQMT83es9QPvjvVmxkKnBJ60Cepo7cx8nmo+Ohp0bfJtJOcU1nVGwaCCSPJXO 7v0qTcAmM1DDnPWpME9BVLYAznpTWYg8U4deDTWVc5K1QDo5gq4amX4WS3PtSPGU+8eD7UySTYpB H0BoEJaOy2cYDZxn5c9RmruS8aOD/D1qhYNutf4c7mxmrtmfOtXhx80fzY9qEMS4O6XGOqjmrmlk MhRmx6GqFw3zKQP4at2GWTKHFUtxF0ruX72PwpdeH/EjV9xxuA3D601Qrruzz/FS65J/xTqw91mU Hn61QzMsWkR/MjbkL0r6s/4JBfH5/gj+2p4csLq7ZNP8YM3h/UMEcm4K+S3PHFwkPPpmvk22Lyq3 2dsY43E1Z0LxBrHhTxDZa/YXLRXOn3UdzbSqeVkRgykH6gVzVY+0puL6lU5ONRNH9NKx6gHwAW4x xzt/z/nFSzTShAs/GeDubgf5xW6lr/atpHfQkqtxCsir3G5c9qa2hu0jOs/PfdXy/LLl0PpORHzn /wAFs9Vgs/j38MIpc8/A3RG3L0/4+r7/AAr49j1CC6XMUymvrf8A4LnRFf2g/hkrDJX4G6KD/wCB d/XxUModyfKa8DMMyqUcwqQauk/0R6WDw8Z4SDOi+fGc02W4ihTdJIFrEiv72H7s351FNNPcyebK x/OueWaU+W8U7nTHCy6s3LDXLL+0rcCTd+/Tt/tCsn/g4A8Lavq//Bcb4vC+upP7PZNBu47NiSJP L8P6Su4DoAXbHXnY3AyCWaYn/E0tgR/y8J/6EK6n/gvl/wAJPdf8FvfiAvh7QtVmiWPQbbULqaxi +xpbvotg8oWQDdkYjYZbO4MNu3BP1XCWOqTlVk1tb9f8jxM8oxp8lvP9D83/AI1W9xN8QrqS3teI reMyTMOAQq5bjpw6iug8NuYPDmmqkgb92dxRjgtuOTz71pftB+AP7K8Z6pcz67Y2sd1YpJbxutwW CkwoWYpEygZRh97PQ1V0vQ7rS9Ns9MuFXein7uccnPp71+gZfWVaM5X0PBl7uhtadqckTjaa5H45 vbzC3ktBtupod0zL1O1gVP1wGH4AV0gheCTY1cf8QpjPraox/wBXbqn05J/rXLjqcIwvbqVR+I96 /wCCanxT8U+NfE/jL4Y+PrifWrG+8C3l/plrcSDdd39iBJBEzPnkRfaYw55VJJVBw7Ct/wCKn7dP wX0zTNK+HvhTWtT8VeGb61W5kuJLN4bvSSSR9lkEoHmsoH+sUnjby2d1fJWkyXekO7WV5JEW3hWi kKkK6FHHHYqSD6gkHg1kro8gnxK37tTwR39q+fxGX4TGVeaqtrW8n3PYwebZhlr5sPK19+qfqj9D /gD4r/ZQ+Kmlxp4O/aR8VeGdekk8qK3kug0URyNrPHJhgM45U8Yznim+J4PjDZXi6Vonxg8J6lBp 8KRQaw142Zo0UIp27juYheoP8R9gPz8SC3txiOPHOc96L++u7uQvd3c0rN/FJIW/ma4P7Fj7ZyjP TzSdvyPpKfGTjT9+iubZuLauvTU+3PjB8V/ijpXgbUvGHir4weAL6XSbc+Xo9woW4uSP+Wca/Nkn IAJ6njscfMHxs/a08UfG7wXp/gnUPBejaba2NwsxlsbceZKyoVGTgYGDzwc15tJZrOcquD6+tV5b SW3+8DivWwmX4ej7z1a62seHmfEGMzC8V7sXo1e9/m0MyNtJQfl6im7xXonzpIpwOKkQgDFQgnqK kU4PJ/SgCeMgcZr3T9lj9sLxV8ELR/h/e2balol1cebaRMxJsJmPzOi5AZT3XjnLA5LB/Bg+Txmt /RLSS1theP8AKzj5fZen6/y+tcGYUqdai4TV+3qduBx2Ky+sq1CVpfmuz7o/Wz9ib44eHtaN58Yf DfgZZNL8KLDeappuiW5uLvVriWaOKCytrZGyZ7m4lgR2CKQrF3bcFDbPi/8AbO/bQ+H/AO09J8bv 2y4tY0/U7Own1L4e/C+XVFktNKmkd0sZLqOPEaR2mGkERUStNBHuVMs6/Df/AATK/b61v9ib4/WP ilpM6PfMtrrQ2szLAzoS6gEcjbjHGdxBOOn6i/8ABWq4+FH7RvwX+G/7WfwuvLG8tbu8n0i+vrWT zDMJYhNbqzDjCeRc49TIfSv5kzzB1Mp4+WFxlBKji7WmubXli/dWtlPmve+ri1y8tnf18RmNbN3G dZ6wVkl+Z8aaz4ntfizdXWsa9ffaNQvZ3muridtzyyMdzMfck5J71yd34D1XQ737TZB/L3Zyoqrq fh7V9IuVvNKkb5f7pr0P4Z+LLTVbZdL8RwKrY25ev0ypCpgKPtMK+an1j2+Qoy1sWfAXjBIbdbG9 Y/KMNuNa/h23tL3xNdPbSKcsDx9KqeLvhgYoDq2gksCu7EbdK4/4Z+NrjRvG91p2psy4YD5vpXh1 sPRxdOVbDPW2qLl0PtL/AIJQaUkf7a2pSmIb1+H+uANj1tq/J/SbNoUuI5LxttvA3l/L95jwB7nF frl/wShvLLUP2t9Subdl/wCSf6yf/Jevx112/wBWeylKQeTGrASTKeSvqK9jI3UqZPCL09+a19IH qZTKMKlWX+H9R2q+MobjRm0TT7N2vN2JUX+Dkg5qTwLcWlhpU0epRqsuWEkzTdQFYYOfQntRb6Cs jQ32iRXE0l0oSdYY8GMAfeJ7k960NN+Hk7ma1vxEskluyi3XMkwY9GKpnHfrXtfuYx5Iq1z0uasq qnLp9xl+D/EcWmtdWrbX3QSXMJj7nsP0r2D4C6gNU0y81ASbld1Hy9AQOR+dZnw++A2iv5NxrtuY 5Fj8pjKoBkXP91SQPxIr1bQvh9aeH7NbLRreGGIc4jXGfeumnQU6qqQ1OeWKVOn7OTEBx1NNaQbu WrQHhu7IzJMoo/4ReVjlrpfyrp9jUfQ5/rFDm1Z+rn/BEPn9jjUCD/zPV7/6S2dfeWj/APIJtf8A r3T/ANBFfCf/AARSsTYfsfX1uX3f8VxenP8A262lfdmj/wDIJtf+vdP/AEEV9Vg48uFgn2PjcdJS xc2u7Pnv9tvP/DJfxIx/0Juof+iWr8NQp3bi1fuV+22cfsl/Ec/9SbqH/olq/DcCvOzT+JH0PYyf +BL1ClCnuKQvGnuaQbictXknrCg4OBmnqhkOH6UiAZzUidaRmOAA6ClAONwpACakAxwKRLufSHxM 8Afseftjfsd/AT4afEH/AIKCTfCPxL8KbfxMmo2cPwx1TWWuTqWoRTRnzYGiRNiW6n5Wfd52DtKE HzHXP+Cav7FPiayi0zXv+C6+q3dvBnyIbr4C65IsYJydoa8OOeeK883L60vUV6lPNMRTioJLT+u5 5k8to1JuTb19P8jvvBv/AASS/wCCT+mX63Xjf/grZqGtKGy0Nv8ABPVrVWHoT5jk/nX1R8Cfg1/w Q6+AEUb+Gf2m7e4uowMXVz8M9ULZ9ceSR/X3r4ZAxwKaQ7cgZGcUp46pUd5Jfj/maxwMY6Rk193+ R+qD/tK/8EyzZrZWf7aPkRxjCqnw41bgen+qrL1D45/8E1NQXb/w3Qyjpj/hWur/APxuvzADqeAa SWZIl3M1ZvFaaxX4/wCZccG+k3+H+R9v+L4f2ObP4j6h8QvgT/wVtj8Hf21Yx22vafcfAnWNQhvS jArIf3sWDgBc4JGOCOlcxqmi/Ai6LH/h9h4ft/8Arn+y/rJ/9CvTXyDdprA0f+3Y9KuPsJufs633 kN5Jl27vL34xu287c5xzWPLPK7YZ+tctbF0pO8qUX6pv9Tpo5fU6VJL5r/I+ubzwF8Abn/Wf8F09 NX/rn+y3q39bo1nXPwi/Z5vWLzf8F6AnGNsP7MOpp/Oc18tz6dqtrp9tq11p1xHa3hkFndSQMsc+ w4fYxGG2kgHGcE4NQEtjJrlljKcX/Bh93/BNll761p/ev8j6dl/Z7/ZbuNwuv+C9upbT2h/Zx1Ff /ahqEfsyfsdygLN/wXz8UL/1y+A2ox//AKq+Zwyt0NBjy2Cf1qP7Q5dqUPuf+Zf9m/8AT2f3r/I+ mR+yn+xHIwLf8F8vHX+1s+DuqLn8hTk/ZH/YDuF23f8AwXi+JEnOQB8MtYQD8hXzJtKtsxzTvlU9 TS/tirHanFeif+ZH9mQe9SX4f5H0y37F/wDwTNufl1L/AILXfEW5Pdn8A68M/liok/YR/wCCTTuX 1D/gr141ugR92bwD4h/o9fNqqzDKox/4DUqWV054hbpn8Kr+2sZL7C/8m/zI/s2jH7b+6P8A8ifS Os/sI/8ABHvXtI/sTVf+Cpvia7s9wb7HffDvxFPDkc/6t3KnkDtxWbB/wTr/AOCK8e1V/wCCio9C zfBXWT/M14ImkXTHlgKmTRGB+eb9K0jmGKltTWv+L/5Ij6nQX/Lx/dH/AORPoFP+CfX/AARXjO7/ AIeJx/e6/wDCldY/xq/b/sJ/8EVbY5f/AIKDRN/eVfgvrAz/ADr50GkwKASN34VNFaQRj/Ur/wB8 1vHFYh7xX3y/zJeHp7Kb+6P/AMifTVh+xZ/wRJg6/t2mTn+H4O6qP5xmug079k//AIIj2jqx/bRl kx2/4VVqoH/oqvkgCMcBB+VKHXPStVip9Yr8f8zN4X+8/wDyX/I+1dN/Z5/4Ih6cmwftaQyf9dPh fq+P/Rddb4G8Lf8ABFfwB4p0vxZpn7T9m0+l6lBdwj/hWWsDLRyBx/yzOOR1xX5+bm9aCSDzWn1y S+wvx/zJeD5t5y/D/I9g/wCCgvxF+Hfxw/bK8dfFf4aa0uqaFrWpQzadffZ5IfOUW0SE7JVV1+ZS PmUGvH1hjTlUX8qUBuopRu71wStKblbd3OqEeSCinsrAwyuKREjUf6sZ9cUuW/u0oJ7ilYo9507w H+yV+1f/AMEzb79i349/thH4S6uvxqXxba33/Cv77XfPt00qO1VdluyKu53k5MmR5X3fmBHgf/Dj n/gm6M4/4Lbf+a26x/8AJlLu2j5s00SjfsJ6feGOld9HMq1GkoRSsv67nm1srw9ao5ybu/T/ACIp f+CF3/BNmYNu/wCC3J6f9G2ax/8AJlQf8OJf+CbhiaI/8Fv2wR/0bVrH/wAmV0WqeDfGGh+H9L8W 634T1Oz0nXBMdE1S70+SO31AQuElMEjKFl2OQrbSdpODg1m1X9rYj+Vfj/mZrKMN3f3r/IzF/wCC D/8AwTcVBj/guB07n9mrWP8A5MqSL/ghJ/wTcjYMv/Bb7/zWvWP/AJNroPEPg7xd4Uh0+bxV4U1L S49W0+O/0p9QsJIBe2jkhLiIuo8yJirAOuVJBwazhgDFL+1sRHdL8f8AMP7Jwu/M/wAP8iAf8EMv +CbaDB/4Lc/+a26x/wDJlI//AAQv/wCCbTtu/wCH3J/8Rt1j/wCTKsHkcVVvdSjtDt2lj/KiWcVo xu0vx/zHHJsPLRN/ev8AIlX/AIIaf8E3FGF/4LcdP+rbtY/+TKX/AIcb/wDBN4L/AMpuf/Nb9Y/+ TKojXGxkwfhmtbwrpHivxs99F4R8IanqraXpk2o6kumWMk5tLOIAy3MgQHZEgI3SHCrkZIrOOeTk 7JL8f8ynkVGOuv3r/Ir/APDjn/gm+M/8buP/ADW3WP8A5MoP/BDb/gm445/4Lb/+a26x/wDJlNTU bNxlZxUiSI4+Rs1r/a9bol+P+ZH9i4dd/wAP8hp/4Ibf8E3GXaf+C2//AJrbrH/yZUcn/BC7/gm9 Lwf+C3P/AJrdrH/yZVjIoaYRpuY89BnvR/a+I7L8f8w/sfDdG/6+RWt/+CFn/BN+CPyh/wAFud2W zz+zZrH/AMmVYi/4Id/8E3IpPN/4faZZeP8Ak2/WOn/gZXo3xh+Bvh74TeGdN1+w+PvgvxZJrEiP YWPhbUjc3EVqYEkMt0gH+hyB5BF5EmJd6SfLhQzedfhRLNsZTdnFX/rzM45VhZq6b/r5Ec//AAQ0 /wCCbUw2j/gtoy+v/GN+s/8AyXUlp/wQ6/4Jv20JjH/BbXI/7Nv1gf8At5WpN4Q8YQeE4vHsnhPU l0Ke/axh1ptPk+ySXQTeYFm27DKFIbYDuwQcc0eL/CHi/wCHviK48HfEDwpqeh6vZ7ftel6xp8lr cQ7lDrujkVWXKsrDI5DAjgil/bGMjryr7n/mH9k4Tu/vX+RTt/8AgiR/wTcgHP8AwWwDD/s2/WOP /Jukvf8Agib/AME27yxaxP8AwWvZd0gbd/wzfrPGP+3uol2joaRsM3FZ/wBt4vtH7n/mV/ZOF7v8 P8iKL/gh5/wTdiGIv+C3C/T/AIZt1j/5Mqf/AIci/wDBOGZPKuP+C2Syx55Vv2bdY/n9s4pGCZ5O K0D4S8Ux+D/+FhHwxqX/AAj/APag0064LGQ2YvDH5otjNt2CUxjf5ZO7bzjHNUs5xT+yvuf+Yf2P hl1f4f5H6X+DP2if+Cfmk+DtL0TxV+3pZ32pWmnxW9/fab8J9ZtILiRUCtIkL+a0StjO0yPjONxr SX9pb/gm4Dk/tv8AX73/ABbfV+eP+udflYby1XgzrTG1KxU4Nyv51xvMF1jH8f8AM6vqMv5n+H+R 9Tf8FYPjr8D/ANof45+E9b+Bfjv/AISTR9D+Gun6Ncal/ZVzZ/6RDdXjMuy4jRvuPG3GR82MmvlK 80Y/ftT74z1qwmraeOt2n/fVEmq6eUO2+j9u9ebilQxs3Kdtex1UYVKEVCN9DHlSSBts0bKfeoxI h6OKkv52mfLXQkX/AGe1Vfl/2q+frUYRnaJ6lOMpRuy5ZXENtfw3Ez7UjlVnYKTgA+gBJ/AV9qft zfDT/gmn+2Z+1Z4r/abj/wCCoLeGT4maxzog+Cus3n2f7PY29p/rt0W/d5G/7gxvxzjJ+IN2eSKP OZP4q9HLcyxOWRkqUU+a1736fNHHjMtp4yUXNtW7fLyPUviv/wAEuP8Agmv8VNR/tA/8FnfsX/Eu S1K/8M6azL92Yybs/aV65xitPUv+CaP/AATA1GdZj/wWBZNq4XH7PmtH/wBr140LtgNom/AVZ0yz 1XV2mj0vTbi7a3t3nuBbws5iiQZaRsA4VRyWPAHWvZo8T5lTilGMV6J/5nHLIcNu5S/D/I9Luf8A gln/AMEzbpt6/wDBZVl+v7PGs/8AyRXPa3/wR2/4JpaxfSX7f8FrWj34+Ufs4aycYGP+fquRF0pH QU1p07ykVrV4qzCcPejH7n/mEchw8dpS/D/I6I/8EaP+CZZGW/4Lat/4jfrP/wAl01/+CMn/AATL cYH/AAW4P/iN2s//ACXXOh4yP9aKa8SMchs/Q140uMMxj/y7h90v8y/7Fwv80vw/yOgf/gi//wAE yF+//wAFuW/8Rs1n/wCS6q6h/wAEdP8Agl7p0Rmuf+C3M7Kq5Ih/Zl12Q/klyTWQFkGcD86YwiYf PF+K1K40zFS1pw+6X+Y/7Cwv80vw/wAjPv8A/gnL/wAEa9GkaDUv+C701uy8ssn7K3iQEf8Akal0 3/gnN/wRj1xvL0//AIL5Qs392T9mXXkJ/BrgGjWfCXhzxDD9n1bSre7XGNtxArY+melee+LP2T/h 1r4eXS4JtPkzkGGTcufo2f0r1MPxpCcbVIcvnuvzRhPIKa+GTf3L9D026/4Jbf8ABIKeLZN/wXUf 92Npb/hl/wAQf/JHIrLP/BL/AP4I4gjd/wAF7T/4i34gP/txXhOq/s2fFjwbM1x4M8UG7jXlYdxB x6bDkGsPVdM+LminTrbxl8INQk/taUxaTPb6dIjXj7whWLauJW3nbhcncQOpxXqUs9xGI1w8oT8l dP7myf7HwMV+8c19zX5H0Zb/APBM7/gjNdBmh/4L5MVjOGb/AIZZ8RBR+JuKdN/wTP8A+CNNrt+0 /wDBfBhu+6T+y14iwf8AyYr5007xF4DtY5tAvIJNNuo5GiurTUoTGwkBwytxkEEYIOCCK5nXNH1i 1ugdOi86BpN0fkvvQA9qqOeY11HGcFG3df8ABLlkeD9mpQqOV+1tPwPrV/8Agml/wRn08pdX3/Be tvL6/wDJrniHn/yOcVrW/wDwTx/4I5XFr50f/Bd8mP8AvD9l3xCFH/kevkrxPonibTfBsOs33h+4 XTJLj7NHqX2dvJM4QOYd+Nu8KQ23OcEHGOazrC6fVPDZitrsRCNSJB3B7Gs/7XxNSnzyit/O1vvD +xMHGo480tvL7tj7C/4dzf8ABHCSTEf/AAXkbI6/8Yv+IeP/ACPXv3wq+EP/AATd+G/wRm/Z8v8A /guVJq3hu81WDVdNtJP2ctfj+yXSK6GRP3zYVklkUrwM7T1Bz+avh2wuDbLDAsamSBTI0n/LTnkj Peu4vtUttNtIVs9Hke2MKlrry/ut0215eZ4mjmHJCtQhPkkpRunpKO0lro1/wDqw2Q4V+/Kcl6W+ 7Y/QVPh1/wAElNGhzq//AAWHV0jH7zd+z7rw/kxqzD8Mf+CQmo7LzTv+CthVmUMki/APXuQenU1+ ct94c8V+Kbu803wxo95dCztVn1i4jt2kS1jZlC78DCgsVAJwMkDvU+geGr7TLYWWpapDDPs+bq7j H3RtHSsefDuN/ZRT9ZLT/wACNf7JoxqNe0lZdfd/yP078O2v/BLDw9aNZ3v/AAVs+1RIuGEnwH11 cDH1NczrXwu/4JA6prDa9D/wVgkhe4wUWL4A+IHPQen+FfCmneB9TvljaHQp5v3e1ptTmMcfPcRr y34kV1Ok/DG6ulWDUNRmkQdLWwXyIx7fL82PqTXkyxGU0a3P7GPM91FzbfyUrDllNHpUl8+X/I/R T9kL4k/8Etf2OPivffFpP+Cnv/CW3Fx4Z1DTbXw8fgzrljI7zxbVbzCJMYOOCnOeor8w9N8Aatqq Anw/thKkCTU2KjB/6Zj5vzr1jw98LrXS4tun6Zb2at97y0AZvqepPua6Oz8J6Xa4ZwZGH9+tr4zF QUMPQVOKbabvu7XdrvsTQlh8BzWm5OVr7dL9kjzDQ/hTLPEsF9eTzRf8+9qohiA9MLjI+tdp4d+G lppFstvDbQ2kK9I41FdUrwWy7YUVfTaKjklkl+8a2p5bBNSrzc322X3Impjq1T4dPzK9tpOm6fzb xbmP8bVaBOOtRHA5Jp6EnvXrYflpySirI5ZSlL4ncmSTAwAaXzPpUWaM16SkRyH6qf8ABGQ5/ZIv j/1O15/6TWlfcmj/APIJtf8Ar3T/ANBFfDX/AARgP/GIt9/2O97/AOk1pX3Lo/8AyCbX/r3T/wBB Fe/hf93j6HzuJ/3iXqfPv7bIz+yZ8R/+xN1D/wBEtX4aksXPPGelfuT+23/yaX8R/wDsTdQ/9EtX 4bEYY/WvNzP+JH0Pbyf+BL1BUBNOKgdTTaM5NeYeo0OTr1/SpQAOQKiXPpmpgeMVmSOV8DBpwOeR TAM9TS4xyDQQxQg7iloHSmZJOcVURD2OBmvqb4N+LNT+A/8AwTO1j45eCtD0H/hJNW+NsOhQ6tq3 hmx1J4rNNKa4aNVvIZUALj0zzxjrXysxJ619PeFvHX7M/jz9g/wx+zT44/aHm8G6np/jq+8Ra1D/ AMIdd6gs0jxCCDa8RC5EW7PP8WCOK6KGknr0dvUyraxjdaXV/Qu63Db/ALZv7C2p/E+b4XeHbP4m +C/iDpmjW2seFPD9tpsniW21ImOO2mgt1SF51mKsHVFwigADc5fJ0j/gnZ8K9X+KHib4H6j+11H/ AMJj4H8MX+seMrXTvBUs+l2bWcJe5tYrw3CNLJE21WZoo05IBLqUKzftWfBH4A6D8N/g/wDs36Zr WueH/CHxQs/HPjPxJrVmlnc+JdRtmRYooYFeT7PbLCGCq7Fi7BiFKkyeh+DfjJ+wD4R+MPx0+J83 xp8UXl78bPC/iSx0+4bwW8cPhgaozyyRTKszPdS+Y6qrRAIFhbLfvRs0lGFSS5rN6J6/16ERlUpR fKmlq1p6fct3Y8X8K/ss/E3x18If2e/Att8eL6Pw98bvGGrmy8MtbySWmhXFneR6e98yeaFmd1d2 4VCFXG45JB8Qv2DPAXhf4dfFPXvBP7TVp4k8Q/By4tIvFml2/hmSCxlM159lK215JLmV43yHBhVS wKozjDV61+z7+0p+yj8O7j9l/wAR+IPH91DbfCqHXI/FGg/8I/cPcWtxdSXk63CuoMcqPNJDhUZm UHLbcEV5R+zr8VPhHpH7Kn7QHwp+JHjaTSfEXjzT9Fn8NzNps9xHezWN893LbkxKfLeQ7FVn2pkk lhisvq9Hl1103v8A3V+pt9arRlfZX2tveT8v5TT8I/sTfEj4u+Pf2e/2WPFn7QupRaf468D3vibQ 7O40xpbfwva3Au7phHEZwHM4st7EGMZcZ3YFeTfDb9ma4+If7O3xU/aBfxetlB8N5NFih09tP3f2 o2oXbwcP5iiLy1TeeGznHHWvqvwl+2F+zf4U/aE+APxhv/Hl7dQeFfgZb+C/E0NpoU/naDew2E1v 53zBUuUaS6k5iZsKpPXAPI2HxL/Yt8D/ALGnjX9lzwl8ZfEk+sa94k03U77xTJ4KZYdVhhY7bSCH z90axYEheYoWZmAGMYU8Lh5bvv18lb8SY4vEqyS3t0/vO/4W/M8x/ad/Yr+H37Kj6j8PfGvx/muv iNpOn6fdXHhu18GSrp9ybkRs0dvqDT/vfKjkLGQwojFSineCB4/4I8A3HjTxppHhC3JebVtUt7OK NR95pZFQD8SRX1T8Y/jV8D9M/Y51T9nu8/aIn+Mmqrq1l/wrO8m8K3Vk3gy0icG5Uz3gD7ZoVSEW 0bSRIY1YNkDHBfsc3X7Mvw98Y6D8f/jR8a9a03VPBviu21Wz8F6N4Qa6k1ZbV4p4gt0Z0ji3yKyM HHCrnJ3fLjPCYf2q5Urev63NI4rE+xfM236fpZf11PUP2sv2ZPAPxm/bJ+OnxRn1zS/hz8Nfh3qF lY6tfWOhiYfahBFaRWtraQtGJZZZoZCfmRUG5nYDGcbwv/wTN8MfETxj8GdB+GHx+W+sPjPb69Pp uo6p4Te0k0xNMh3uJYftEm9mZJUwj7QUDK7qwpmj/tOfBb47fDr4t/C/46+IdQ8Fnxx8TB440XWL PSzqcUMzNMstlNGjI7L5cvyEDG4EtswN3p2jfti/sc+D/Fvwh8Z+AfiB4ih0/wCFvw717SdP8P6t 4aZZ21Ke1uYFu3eJ2jU3LSqxVNwjx8zDgDb2ODlJyaWrv576/gcntsZGKir6K22nw/5ng/jH9jj4 d6b8D/G3xa+GP7Rdn4quvhvq2nWPi6wt/DsttZlrx3iSSxu3kJu4xLG6hmii3Ku8DBTf6H8L/wBi iLTtWsf2TfGH7QOm6L8QfilpNnPL4Xi+H41QaOoU3trDdXzustjLIozItuj7U5kOzBrzj4W/FH4T WX7CnxM+CureMTo/ijWvFGl6nY2culzzpq9vbLIBbrJGpWNlkkLkyFVxjBJ4Hv8A+0Z+3j4e+OWo a98Svh/+3VrXw90zxJo1u2pfDzS/h/INWiuorNIzbJf26xrPE7o58yS5UoJMbMALRCOGSUrdNr+b v1XSw6ksT8N3a+9vJW6Prf8AzPDtA/Yj8LaT+z9Y/tJ/G39oSx8L6HeeJ77Q003T9EfU724nt2Ub 7ZUlSOZOJmZzIiosYwXLqoseJP8Agn3rnhL9qbxl8Ada+LGl2/h/wBoS674o8eXGny+Ra6Y1vBOJ PsylpGmP2iNFgDbmbgHHzVz/AMbfjP8ADfxZ+yH8DPgx4bv7ifVPBc3iOfxbbNZsqo17fRSwhWb5 ZD5UZ6ZwSAcGvf8A44/tf/ss/Ej49fHTQYfifeDwZ8b/AAroXk+LbHw1cNNoWoabHEI7ea3lEckk beU29o8g7owN2GIIxw8ktunXyf62Q5SxEZPfr021VvwuzyM/sN+AfG3w08G/ET4D/tENrh8afFC3 8FWNj4g8KNpUkFy8RkeeQi4nHloHt/ubyfOxwyGM8R+0/wDBD4RfAjxBfeBfB3xz1DxJ4i0HxJda N4g0vUPBcmmLE0Hym4ikNxKJI2fKKDsc7d23aVLes/EPx/8AsUeKf2cPhr+zn4H+O3iXQI/B/izU LnX/ABBeeCZJpNRluYkZdSSKGYeXGjIIVj3GYJsYqSp3YX7a/wAefhn8UPg54F8DyfFRvil8QNBu bgat8Tm8PzWLPppUeTpzPcqlzeFHLSebMo2l2CltzmipClGDta9l1+9b/wCY6c6zmr3tr0t6Pb/I +bScDNAIPNMCnHIpAW6CuVHYSZoBBPzU3n/apw64FUP0FBUHpSLsUfKaOR0oHWpEOXJWnDIHNNYD JbNAXI60Adt+zd8EvEv7SHxz8M/BHwtK8Vx4g1JYJrpY9wtLYAvPcEZGRHCskmMjOzA5Ir6o/wCC iHiz4YftJfsmeGfjJ8F/CcOl6B8LfiHf/D7TI7KQubvS/ssMtneNxkIyQEDd0eUjkkmvC/2Uf2mf Dn7LXgfx54w8MW16fibrWmW+j+Eb6TT4J7HTLOSYPfSyLKWDyuiJGg2ELl8khiK67R/+CgGs/EL9 mn4p/AH9o+7kv/8AhKLHT5/CNxoPhbT7VLO/tbnziJRbpBlZAFUv87KFIAO4g9NN0YUXFvVp/ht6 HHUjWlWUktItfjv+f4HVfGX4K+MPjXH+yp+xn4EmhTUL/wCFf9tx3N5Jthto9Rubq6mnbvtSK1aR gBkhcDJIrifEX7JXwD8R/s6/ED43/Af4xeKtYj+G99Z22oX3iLwjFYadrxuLjyB9gkS5kcEZDmOV Q5VkyFJOO80z9vL4KeC/j98A/j3olt4jvrfwH8Kbfwd4q0FLGK3msxDZTWxmtZ/OYTMWuZJBuWLi JRuy7eX5n+0/8bvDvxK8BtpiftjfF74l6kL6G50jTfF2nix03TVCyB3kVr24864wwVSixgAuSzA7 ac5UeVvRv18lb+tSaft1JJaLfbq22z3b9tD9mzQtXi8B/Eb45eMJvCXgn4f/AAN8OeHfNt4RJf65 qy28k62NlExUO/8ApCNJIfkjXlujY8Mm/ZR+EPgP9lXwj+0X8XfiF40L+PFvxosfhHwpb3tjp01v M0QgvLia7h/eSFSwRACFVuu3B9R/aY/4KB/s/wD7V2vfED4efE3w/wCJW8FXP2W++EutR2UR1Lwv qEVjbQSwmIzbWsriSFmkiEhG7DgbyGj439m/9ob9nv8AZ5+E3iK0HxM8c+JYPF3g2aw1b4S6j4Yg j0eTVpbdENzJcG7YGJJFykqQpOFVMkbSGKjw86ratbv5+n5WIp/WIU0ne/ZLp6/n9xi+Gf2RvhJ4 a8GeA7r9oX4p+JNJ8TfFO3S68IeHfCvhmG+azspZhDbXt401zCNkzBmSOLexQZJBOwb2uf8ABPL4 Oabrfxw1Txh+0RqGj+Gfgtrmn6fNfR+GUu7rV5Zy6PDFEJ41Enmx7VBbb+8DOyqjGtbQP2wf2T/E nin4J/Gz4v6F46PiH4Q+GdI0OXwzotjavZ6sunSs9pefanuEeNl3CR4TEwZlEe5Vy9c/+07+1R8I PiD8LPiR4J+GT6/Lf+Ovjl/wl7Xmq6XDbr/ZZs5/9GfZcS4kjuZ2UYyGjRXOwv5axKnhZU9bNerv t1+ZcZYr2mja+S7/AORh+Iv+CeuneK/jl8LPht8AviZdXmjfFLwqdftdQ8W6WlncaNZxvcC4kuUi kkRgkds7qVcBz8vox9A/Zg8Ofsw/Dv4MftF/FP4C/Enxpr02l/B288M6lceJvC9tYWs41O6ghjnt zFdTOA5hOEkRWAOSc5WmWH7a/wABPD3xF+DfxHi0rxHqFroXwTHw7+I3h+PT4oZFhEc6yXVpcGYi R3e4LhGRBti2lx5h2cn4c+Mf7Gnwp/ZA+Lf7MXga/wDiFqGsfEG3064j8Y6h4ZtIUlksrn7RDYta pfN5MWQQ1wJHYmdz5eI0R+P2NChNyhbr1/uq1vnc6XUrVY8s79P/AErW/orGT8TP2F/hn8NfAfw2 09/jJrWtfEj4teEtH1fwj4J0vwzGkNvJfSoscd3cyXIIR9xRGRCxaJiyquM9L4b/AGFP2Z7n4jeO PgbF+0l4svvF3wx8M6xq/jK8svCFumjF9PhP2i2gme6E2Y5/3ZkeHa/ltgLwx4f4t/th+G9T/ap+ Ffxr8B+GL640f4U6L4UsNKsdSRLea6XSkheRW2NIqBphKFPOFw2O1epeEf2uP2CfCHjj45eMrFvi dNffHLw34g05tSuPDdj/AMUxFqbmSS3SBb7/AE3Ltkys8RAgiUKS7uMqbwqqu1lZ23eqtvvu39xp U+uezTd9VfZb32emyRwfiv8AZd+EHwl/Zp8I/Fr4p/EPxhcax4+8Oy6p4bk8K+FYLrRraYFwljdX kt1GfOBTEixoTF8w2vt5zP8Agn7qnwJ0j9rnwjfftGf2WvheO4uPOk161M1gl0beUWrXCDrGJ/KJ J+VeC2EDGt/4P/tG/s6/s/8A7PfjvwFo3xX8eeL7bx54Fm03/hWmteFbeDS9N12WODGqtP8AbJVY wSRlo2jhSU7YgzAx7h4j8GdR+CNx4kudO/aBvvFlnpE2lzLp+oeD7W2nuLW++XypJYrhkWaADfvj V43OV2uOc6fWqMZQatfte6v5vz3E6FacZp3t6W08l5H0v+0Fo37evxH+Ifgz9nr9pvxPbahoPjbx pZweE/FWm6Tp9zptx504tkmsbu2jX9ztm3C3V0GCpeNCaXVf2B/2ern4veMP2WPh5+05q+ufErwz Zalc2cbeEY4dJ1Ka0jaWTTUlF00qXKorAuU8sMjrkkAt0H7H/wAYfhJ4v8c/An9h/wCBDeKtdtbH 41Q+Odc8UeLrOGxL3VrA7LBa2cM04ihEUe9i0rMZATgBsLwmoftH/ss/Br4m/FT9of4WeL/GHi/x 546tdctfD1rq3hmDTbXw5JqUsguLx7hbuZrmZY3kWPbGituJYAsNu08Rh+X2j1V9bvayu0u+/Q5Y 0a3NyR0dtLK19bJvtt1K2lfAHU4vhl+zZv8AiNq19a/F7xvqEa+FbidvsNhJBqdvYCWNNxXfKJPm baDgAZIrov2ifh1Y/tN/tkftEfGv4j+OpPDXgn4aeJJLbxRrkOn/AGy5eSO4OnWdnbQF4xJLM1tt Us6ogUlmAAB5OP8Aao+BcVl+y3rcV94gjn+DerWz+J/Dq6PF5flx6oL2a4gn8/8AeNJtUCJkUcHM g4z1nw6/br+EvgHx38fNB8N/Ffx94b034reJbfXfDnxG8N6JHFqWl3K3M1zNHNZ/a1MkL/aJIsrM GxGG2gybU5/rdCSUXJW069eTTr/NoauhWXvKLvr07y/Pl+/zDw3/AME/fhX4++IfwRt/DXxf8TaT 4V+NS61Fp/8AwlnhqGz1XT5rGJzG7RpPJHLFPL5ao6sMq69zx5L8N/2SvFnjL4Cat8TfEV5cab4g vPiLpvgbwD4bCpu1jXJZR9phkLHMSRRlQHxtaR9pYYNN8aftF6HoP7S/gL46+Hfjj8RviVqHhDVr O+1TxB48UQy3XkXnnpbWsLXNw8UATjDync7uQqD5a9C/a0/4KEfDn4j/ALWfw7+J/wAD/BWq2/gP 4a+MP+EotdE1hYornUNUudX/ALU1KYlWfYJXCRoNzbBECoGdtcc8VhZRbbtZ2snvdJX0fTV6d0tT eNPFRsoq91e9trNu3z0WvYj0/wDYS+BfjD4p+Jv2U/hz+0p4g1r4teG7DUHEbeEUh0LUtQsome50 63nNybgOpSWMTPEI2MTEDBXdynw//Zs8R+Ov2e/hHFf/ABa1q3s/ir8a20bT/DNvKzWMKqLa1fUv LLhWnBnaPdt+4oG7GRXZ2/7Sf7KHwn+MHxE/af8Agf4g8deJPHXji11iHwboeqeFYLCHwxc6mzq8 8txHeTG7eKOZ0jVIwHJ+YjIZdrxH8SdL/Zq+Bf7Euv8AjPQ7q4XwrquueK9X0mDalxNbS63HNC6q 5HJjiJQsQrY6gZIOWhUu3bTezbVnKKV9XrZu/lYHLERstdbbpXvyyb6bXseW+D/2MPDfiH44/tAf DCXx7drpvwZ8L+KdUtNS+ypv1GXSrjyIomG7C+aeuMkY+Wj4rfsn/Br4G/s8+DfiX8RfiH40vNc+ IHg1df8ADU3hnwnb3Ogwyvv2adcXkt1G/wBoUoBMI42MW77r4GfQtH/ai/Yc8J6N8b9D0C8+JF3q 3xht71v+EyvvDFismkxyXYuRp6WovT5qyZcS3BmTcUhAhAVief8Ah1+0d+zt8Df2cPiB8K9A+K/j 7xxY+PvB8ljZ/DvxF4VhtdM0XWXMDLqxn+2ygywvEWQxRKz/ACbiNisMfZYO28dVLW97O7tpfXSy 079SvaYp2avutLbq2uttNe58tEI3zbR6/L0pFCdQtOUkqCxz7+tGa8dHrBjFBOOaaXIPFN59KuMA HF8jir3hHwvrHjjxbpfgrw9CJNQ1jUoLGxjZsBppZBGgJwerMKz61fAvjHVvh3430b4gaAI/7Q0L VbfUbHzVyvnQyrImR6blFb04R5lzbEyu4ux9i/HTV/G3wP8Aj/qH7Gv/AAT8/Z80fWY/h9ZrbeIN WX4Y2fiPWvEN0Fi+13N09zbTtHEs0nlqkYRE55IKKnmvhjwB8c/HWsfHr4x383/CoZ/C3gl/+Es8 N+HvDj6XDOt3NBbrpDWwdDbxzgFmBDZKElW3ZHoHi74o/sHfF/8Aast/2zx8ffE/g2TUPEFlrfiT 4eXHguS7mNxG8UlxDDeQTCN45WRyGcIV38r0UZo/at+EPxH8G/tf23iXxPe6LdfGDXNP1bwLHf6P LO11HaapdXa2cnkbxDI0TwIGYiMHOWwOfoJRpznrLRN2Satazttt0R5EZVKcVaOtld2d73V99+r0 2M/QP+Cb/wAP7d/hHpfxR/autdE1T4z6Pplz4U0fTvCMt9dW816dqfaR58Sx24YwqswZmdpJAIws LvVj4F/so/Ajwj8PP2kr/wDaR8QahNqfwnkHh2a40bQVvINPu5tTjs4b62aS7t/OlMsc6CKRUUId 5Yk+WLevftS/BjW/22f2ffiLcTXkngz4V+EvCuiX2ojT5PM32AaWWbysbiElkIOASwT5dxIBp6R8 XPgYfAP7UXwn8XftBr53xN13R9X8P+KJPC180OtPaX91eyxmJYzJbu7yptMoVSR8zKOamVPCwbai tOZavf3dN31lsJ1MRKKUpPWz0W3va7Lojzvwp+yX8NdJ+EXhf4tftE/H248G2/jm6uF8H6TY+EZN Uvrm0hlMUl7cos8a28IkG1QDJJIMsiOBz3Mf/BMW1i/aD+LXwd1X9pXSdN0f4Q6La6p4g8W32gze RJG6QPNGsUcjOGj8yVUAJMrQquF8wldxf2jv2M/i7p/wQ+Jfx18V+JdP1P4R+G9P0DWPAul+HRdL r8NhOXt5IrlpUjhSRTiYOAwG4JuO1iz44/tW/AHxBo/7WEfhX4hX2sXnxg1jw7deDZJNCmtwYYNT N3cwvv8AueVEEjDNjzGB2jFePLD5dGF5crtt7zu/cbd9dLystLGvtMY5WV18tF7yWmn8uvU86sP2 R/g9b+BNa+PfiP8AaYubP4Zwa/Ho3g/W4/BTy6p4kvfISeZI7B7lBDFCHKvLJOFJTC5ZsV2Gsf8A BNSw034vv4Itf2gFu/Dlj8Fl+JOr+IbfwfM11FpzOwWCGx83fNMVMLHc8YUSNuI2Ddi+EPir+y58 Yf2PvBHwF+PfxB8SeEdQ+GfibVLu1Oj6F9uXXbC+eOWSNPnQQ3SyR7VaT90FYElskL6D8bfjz+zh 8YP2tIv2hvgl+2rrHwlk0rwvo9v4VW48E30q6eIbcW89jJLatI7EBS3ELwyiVkZgB82EcPl7pqTj F/D9qz1TctHLRJ2S2b763CVTFczV3115brpbZdd/0Pk34p6R8M/DPitbH4RfEi58VaNNYQTpqV9o LabNHK6bngeEyyjdGTtLK7IxB2kgA1956b8APhD8Yf8AgmP4L/Z50XwRZR/GJPAuofEfw5eW+noL rV7aLUrpZbMyIvmSyNbv+6iyQ5jQ8COvkX9vL4s/CH43ftKap8QvgtpDR6fc2NrHqmq/2Ulh/bmp JEBdakLVPlt/Pky5TqTlmwzsB2nx7/bWurL4ifA74n/sv+NLzS9c+GPwX0Tw9NqH9nj/AEfU4obh LxVSZSkikTlCSrKwzjsa5sLUwuFrV+e0ov3dOqbV3G7eyWmvzLrU61enS5bp769Glonbu3bY+iPC /wCz18GP2Vf+Cdfxm8O/EHwjpeqfFyDwZpOpeL5Ly1jlk8LLqs5g0/T0LgtDciPfNJt2sGlTl1Eb Dhf2Y/2cvHGiftufsn/Djxr8V77xFpmoeFLH4geGdLv4WWDQIpPtd81tCDI4JJsFcuAgJYcDGa8h 8L/tUaDcfsifHfwn8SvFV9qXxA+LXijQ7ySWazdvtMdreSXc0zyKNifO5AQAdQAMCvZtH/bL/Zu8 KftUfCf9pHSfivdTWvgL4DL4fsdJTQLmOfTNUg0ma0itHLJsk3y3Uz+YhaMActzXoU6+BlKjKLUV Hl62dvaNu+13ZK/qc0qOKjGa1d+bp/dS07K7dvQ+Xv2mP+CbPh7xfFF8T/ihfTWvxS+LXik3nhH4 d6XZGbUr2G9uci8u2aQC182SULFGUZ5WOcKoLLSh/wCCE3wwg8d+NvhP4O/b5c+NPhv4R1PXvGWm WPw+ml0yFrKBjNZw3pu082RJvLjZnhjj+c4LMnln3H4jfti/Bn4ofEH4W/tz6zaT2/xf8LeLtJn+ JHhyGxYWnieCwkheLUreYDbbzskCxSREbSdrIoCEyd94L+Pf/BPzwL8Uvjl4ytvjr4qurz40+Fde 0/T9Sk8CyCDw1HqMnnSW0yiYvcyliqh4wIwID82Zvk6cNmEaVRqNRON18T+zZu+r+JvRrZbbahVp VZRV4tPyXW6XbZLVd/wPkj4t/CX4zp/wSn/ZQ/Z78NeCv7c8RfFj4zeKL5bLAUTXqXFrpFrlx8qB hIi7m4HJOBmsEf8ABL79mjVta+Nfwn+H/wC242o/EP4H/DPXfFvjrR7L4c3H9j3D6TD/AKbaWN+9 yrTeVdNFbtJJBEGEnmRiQIVr6k8P/tffBTwF8Lv2T9f0fxHcajq/wY8Q6hN4q8G/2RKkyw3Oo/aJ LiKdh5EhKIuxQ+7cyltuDVrwNrX/AATe+HMXxy0zw18UfEV9qXxi8J6hpdr4ol8DyIukWNzdJPLp ssYm3XE04ADzALEptl+YeYQO2jmWDrWVSK0S2lb7Ceivr7115W1IlHFUb8re76X+1bV20018+h8a Xf7A9n4N1L9nLwpL8TY77V/jp4f03VLa0Ok7f7Ihv742lvjErG43YL5xGONvPUew6b/wTQ8L+E0+ MuufE/45Xln4J+EHxBXwhNq2neDDqF7qd8Z2iMgtBdxrbW67CTJLMAx+RN7kLX0X4O+MP7CupfET 9nP9oTxr4j8TQTfB34eeHfDN14DsfCv7z7Rpk0rpeC7aVU+zq8qzeWqtIwhVCoLkpZ+FHxF+Bngf 9rfxx+0f4X/bn1DQLPxJ8QrzUNe8O3HgC9lt/Euk3MhuXtzGDJDJlp5rfbcLGEH7xWycLP1eNSpe EFZvRuWy5d7XX2t1dPR7G8s0xEafLezS1st/e2vZ9NL2Z57+xR+znrmufscftZfCn4KNN42uvE/i Hwf4f8I6hpeitp8uqwrq1y5lCSuzwLJCiSOJGAROXICsRyfhH/gmp4S1D44al8JPAPx00O60/wAH +F5dY+J3jyHSpG07RRDj7Utu4ZptQCFkRGCxmVz8qhAXH0B8I/8AgoF8Jv2c/ht4zX4O+DYCvi34 3XGo3HgDUtNC21z4NktZo/sUj4eONvnEYQbthAIV0G1sHwJ8Xf2NPht47+Knwr8J+ONdtvhz8VPB qQaZrMmhvLeeGbwTCaO1uIywNzHGwZGeNnLr5eCTvZalleGxFOmsTPmaVmk2lvJrr1vZ32VvU4vr 2KU5uCtfXa72SfzVtO5xMH/BPj4ceJPhT4X+KnwU+Pc3iKHxV8UrPwLY2mv+FW0t4b6aNmM0rrcT gRBTAwK7iRKchWQocH9pX4DfB39n3W9S+HnhL4yX2veJtB1+XStd0u88GvpqIY1O+eGZp5PMj3/I NyozffA24J9c8YfEH9ifxR+y34K/Zc8LfHrxBoqaF46udR17XrzwTJL/AGhJLDt+3pElwPLiT/VC Nm81lUPsydp5v9sj4+/DT4ifAzwf8Obr4vSfFjx9omqTNcfEuTQbixeHR9mI9Ld7lUnvSJSZvNkG ULMqk7mNdMcLl+Epv2MYrRap39Vvf8zFVMVWkudtq7/rY+dDdRAZ5qJrokcGoQcHNOLZ6iuaU5SW h1KEbiZyctQkgI5pHc9loBx2qStB2ctTlPYUw5POKejYIFa0/iQpD2Py0KflpabIGHK1381tRH6q f8EYOP2Rb7/seL3/ANJrSvubR/8AkE2v/Xun/oIr4Z/4IvEn9kO+z1/4Te9/9JrSvubR/wDkE2v/ AF7p/wCgivpMK74eHoj5nE/7xP1Pnv8AbfYJ+yR8SZGPyr4L1Et7DyWr8M1lUtw+RX9En2K7LZEH Rs/eHHP1qQRaoOgk/wC/g/xrPE4T6xJO9rHVg8d9UpuLje/mfzs+Yn96nB0P8Vf0S7NW/wCmn/fw f40eXqx/56f9/B/jXL/Zf9/8P+Cdn9s/3Px/4B/O2siKcg04TKWBz9a/oh8rVf8App/39H+NHlaq Of3n/fwf41P9k/3/AMP+CT/bH9z8f+Afzxq8bfxU75F+bdX9DezVv+mn/fwf40gi1QcgSf8Afwf4 0f2T/f8Aw/4JP9rf3Px/4B/PIJlB+ZqaJAPutX9D2zVv+mn/AH8H+NJ5eq/9NP8Av4P8af8AZf8A f/D/AIIf2t/c/H/gH88W8HktSFgf4q/of2at6yf9/R/jRt1Yf89P+/g/xprK/wC9+Af2t/c/H/gH 88AdP71G5cYJr+h7y9WH/PT/AL+D/Gl2ar/00/7+D/GqWWv+b8P+CP8Atb+5+P8AwD+eAtGer00u qn5Wr+iDy9VPUSf9/B/jS7NVHQSf9/B/jR/ZveX9feP+1v7n4/8AAP53hIC3LfpSFlz96v6ItmrH vJ/39H+NGzVvWX/v6P8AGl/Za/m/D/gh/a/9z8f+AfztGSIdxR5iYyCK/ol8vVh/z0/7+D/Gk8vV f+mn/fwf41m8pv8Ab/D/AIIf2x/c/H/gH87fmJ1JpysvrX9Efl6t/wBNP+/g/wAaAmrDoZP+/o/x pf2P/f8Aw/4If2x/c/H/AIB/O5uHY0ZUnLGv6JNur+sn/fwf40bdX9ZP+/g/xqf7Gf8AP+H/AAQ/ tj+5+P8AwD+dvcvrQZY1PLV/RJt1f1l/7+j/ABpNmrf9NP8Av4P8ar+x/wC/+H/BH/bH9z8f+Afz uedGejU0yx9yK/ok8vVv+mn/AH8H+NL5erD/AJ6f9/B/jR/Y/wDf/D/gh/bH9z8f+AfztiaId/yo 82M88V/RJs1b/pp/38H+NJ5erdP3n/fwf40/7J/v/h/wQ/tj+5+P/AP53PNiB5YUqzRBtwbNf0Re Xqv/AE0/7+j/ABo8rVf+mn/f0f40/wCyf7/4f8EP7Y/ufj/wD+dwzqT/APrpRMpOM/zr+iLy9V6f vP8Av4P8aPL1b/pp/wB/R/jS/sn+/wDh/wAEX9sf3Px/4B/O9uX1pQ4XnNf0QeXq3/TT/v6P8aPK 1X/pp/38H+NP+yf7/wCH/BD+1v7n4/8AAP53w0Q53U7zY853fpX9D+zVuv7z/v4P8aNur+sn/fwf 41P9j/3/AMP+CL+1v7n4/wDAP53pZ4403bqz5dcZThCMfWv6MDHqpGD5n/fwf40CHVB0En/fwf41 jUySpL4alvl/wS45xGO9O/z/AOAfzlnXXH/LVf8AvqkXXnB5Zf8Avr/69f0a+Vqg7Sf9/B/jR5eq ekn/AH8H+NY/6v1v+f3/AJL/AME0/tun/wA+vx/4B/OaviIEYKqf91qlj1+FiAwA/wCBV/Rb5Wqe kn/fwf40eVqncSf9/B/jWkcjrR/5e/h/wSXnUP8An1+P/AP524NQt5xnzMUl1qVrbJuZg1f0SiPV R0En/fwf40GLVD2k/wC/g/xrT+xZfz/h/wAEj+2I/wAn4/8AAP5w7y/huZfMVlX/AIEKh82Lr5q/ 99Cv6QvK1T0k/wC/g/xo8vVPST/v4P8AGuOXDUpScnV/D/gnTHiDlVvZ/j/wD+b3zIscyr/30KX7 RH081fzr+kHytU9JP+/g/wAaPK1T+7J/38H+NT/qv/09/wDJf+CH+sH/AE7/AB/4B/Oj4O8eeLvh 34mtfGfgDxfqWh6xYs5s9U0jUJLW4h3IyNskjYMuUZlOCOCayxLGR/rfxJr+kLytU/uyf9/B/jR5 eqekn/fwf40f6ru1vbfh/wAEP9YI7+z/AB/4B/N6JYgc+av/AH1QZoieZV/76Ff0heXqnpJ/38H+ NHlap6Sf9/B/jU/6q/8AT38P+CP/AFh/6d/j/wAA/m98yLH+tX/voUF4scyr/wB9Cv6QvK1T0k/7 +D/Gjy9U9JP+/g/xqf8AVNf8/fw/4I/9Yf8Ap3+P/AP5w9N1i60bUrfWNH1aW0vLSdJ7W6tbgxyw yowZXR1IZWUgEMCCCARgitT4ifFb4i/FvXx4r+KnxI1rxNqghWBdR8QavLeTrEpJWMPKzMEBZiFz gFjxya/oo8rVOmJP+/g/xo8rVPST/v4P8aP9VHy29tp6f8En/WCN7+y/H/gH83YlQniZf++hStLG Okq/99Cv6Q/K1TriT/v4P8aPK1T0k/7+D/Gl/qn/ANPf/Jf+CV/rF/07/H/gH83omh6eav8A31TT LGxwJV/76Ff0ieVqh7Sf9/B/jR5WqDtJ/wB/B/jTXCf/AE9/8l/4If6xf9O/x/4B/N2Sn8Lg/jSl k25aRf8Avqv6Q/L1X0k/7+D/ABoMeqkYPmf9/B/jVrhZL/l7+H/BF/rFL/n3+P8AwD+b+G3ln/1a 5q5BoTsoe4mVBX9Gnl6r0xJ/38H+NDQ6o/3lkP8A20H+Nb0+G6cXeU7/AC/4JEuIKktFC3z/AOAf zuWukWluAygN/tGrLeSnIKgCv6GvJ1Mfwyf9/B/jQYtUIwVk/wC/g/xrtjk8IK0Zfh/wTllm8pPW P4/8A/nm8yAJ5jSrjpncKSZbeVcMFIP61/Q15GpYxsf/AL+D/GhYtVT7ok/7+D/GlLJ+ZW5/w/4I lmtvs/j/AMA/nZudE0+65Rdjeq1nz+HpA+LeVW45Hev6NjHqp6+Z/wB/B/jR5Op5ztk/7+D/ABrh rcL4etq5Wfkv+CbQzypDRR/H/gH83s1vLbnEoxUZeHu6/wDfVf0jCLVBwBJ/38H+NHlap6Sf9/B/ jXny4Li3pW/8l/4J0f6xPrT/AB/4B/Nz5sOeHX86buiO751/76r+kjy9VxjEn/fwf40eXqnpJ/38 H+NR/qTH/n9/5L/wR/6xP/n3+P8AwD+bXCN0IP8Au1Mlhcy8pEQD3I4r+kTytU/uyf8Afwf40GHV G6iT/v4P8aI8E073lW/8l/4JP+sUv+ff4/8AAP5x7fwzdOgeR0UMKsJ4dsI/9fc7v0r+jDydU9JP +/g/xoaDU35ZZD/20H+NddPg/B095X9V/wAEyln1aX2fxP53bbR9Liw6pH9TV+3js4xiIKcfTiv6 Ejb6keCj/wDfwf40og1Neiyf9/B/jXdT4fo01aMl93/BOeWbTqPVfifz3mVE6kVG90FHDV/Qp5Oq dcSf9/B/jQI9VBz+8/7+D/GtP7Ff/Pz8P+CR/aUf5Px/4B/PM1wrHJekkk5+9X9De3Vh08z/AL+D /GkEeqjp5n/fwf41P9h3/wCXn4f8E0/tRfyfj/wD+eTzEI5agyJ/er+hzbq3T95/38H+NGzVv+mn /fwf40v7B/6efh/wQ/tRfyfj/wAA/nmyuPvUb06bua/oY8nVPST/AL+D/GjytVxjEn/fwf40/wCw v+nn4f8ABD+1f7n4/wDAP54zPEGwZl+lSYr+hf7PqX9x/wDv4P8AGl8nVPST/v4P8aP7D/6efh/w Q/tT+5+P/AP56cqo5anKAW3Kf1r+hQRaoOQJP+/g/wAaPK1T0k/7+D/GtI5Ly/b/AA/4JP8Aan9z 8T+e/j1H50ceo/Ov6EPJ1T0k/wC/g/xo8nVPST/v4P8AGtv7L/vfh/wQ/tT+5+J8g/8ABGAY/ZHv +f8Amd73/wBJrSvubR/+QTa/9e6f+giuVazvnbc8LMfUuP8AGuq0pJE0u2RozlbdB1H90V6VKn7O modjzak/aVHLuf/ZUEsDBBQABgAIAAAAIQBkE3Cx4AAAAAgBAAAPAAAAZHJzL2Rvd25yZXYueG1s TI/NasMwEITvhb6D2EJviez8mMS1HEJoewqFJoXS28ba2CbWyliK7bx91VNzHGaY+SbbjKYRPXWu tqwgnkYgiAuray4VfB3fJisQziNrbCyTghs52OSPDxmm2g78Sf3BlyKUsEtRQeV9m0rpiooMuqlt iYN3tp1BH2RXSt3hEMpNI2dRlEiDNYeFClvaVVRcDlej4H3AYTuPX/v95by7/RyXH9/7mJR6fhq3 LyA8jf4/DH/4AR3ywHSyV9ZONAom6xBUMFstQAR7Gc0TECcFi2Qdg8wzeX8g/wUAAP//AwBQSwME FAAGAAgAAAAhANpJiZbUAAAAsQIAABkAAABkcnMvX3JlbHMvZTJvRG9jLnhtbC5yZWxzvJJNi8Iw EIbvgv8hzN2mrSKLmHpZFrwu7g8YkmkabT5Ioqz/3oCwKIh763FmeJ/3Ocx292tHdqGYjHcCmqoG Rk56ZZwW8HP4WnwASxmdwtE7EnClBLtuPtt+04i5hNJgQmKF4pKAIeew4TzJgSymygdy5dL7aDGX MWoeUJ5QE2/res3jIwO6JybbKwFxr5bADtdQmv9n+743kj69PFty+UUFN7Z0FyBGTVmAJWXwvlxW x0Aa+GuJdhqJ9q1EM41E81ZiNY3E6k+CPz1adwMAAP//AwBQSwECLQAUAAYACAAAACEAihU/mAwB AAAVAgAAEwAAAAAAAAAAAAAAAAAAAAAAW0NvbnRlbnRfVHlwZXNdLnhtbFBLAQItABQABgAIAAAA IQA4/SH/1gAAAJQBAAALAAAAAAAAAAAAAAAAAD0BAABfcmVscy8ucmVsc1BLAQItABQABgAIAAAA IQDYT8p8IAcAALomAAAOAAAAAAAAAAAAAAAAADwCAABkcnMvZTJvRG9jLnhtbFBLAQItAAoAAAAA AAAAIQDFpDLXYm0CAGJtAgAVAAAAAAAAAAAAAAAAAIgJAABkcnMvbWVkaWEvaW1hZ2UxLmpwZWdQ SwECLQAKAAAAAAAAACEAfl9wteJvAgDibwIAFQAAAAAAAAAAAAAAAAAddwIAZHJzL21lZGlhL2lt YWdlMi5qcGVnUEsBAi0ACgAAAAAAAAAhALxqGeOQbQIAkG0CABUAAAAAAAAAAAAAAAAAMucEAGRy cy9tZWRpYS9pbWFnZTMuanBlZ1BLAQItAAoAAAAAAAAAIQBjajB8BH4CAAR+AgAVAAAAAAAAAAAA AAAAAPVUBwBkcnMvbWVkaWEvaW1hZ2U0LmpwZWdQSwECLQAUAAYACAAAACEAZBNwseAAAAAIAQAA DwAAAAAAAAAAAAAAAAAs0wkAZHJzL2Rvd25yZXYueG1sUEsBAi0AFAAGAAgAAAAhANpJiZbUAAAA sQIAABkAAAAAAAAAAAAAAAAAOdQJAGRycy9fcmVscy9lMm9Eb2MueG1sLnJlbHNQSwUGAAAAAAkA CQBGAgAARNUJAAAA ">
                <v:rect id="Stačiakampis 33" o:spid="_x0000_s1044" style="position:absolute;width:32035;height:2798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sOymxgAAANsAAAAPAAAAZHJzL2Rvd25yZXYueG1sRI9La8Mw EITvhf4HsYVeSiK3wSY4lkNSKLQUAnkVelus9YNYK2MpsfPvq0Igx2FmvmGy5WhacaHeNZYVvE4j EMSF1Q1XCg77j8kchPPIGlvLpOBKDpb540OGqbYDb+my85UIEHYpKqi971IpXVGTQTe1HXHwStsb 9EH2ldQ9DgFuWvkWRYk02HBYqLGj95qK0+5sFFD7zXFc/iSb6lp+yePx/LseXpR6fhpXCxCeRn8P 39qfWsFsBv9fwg+Q+R8AAAD//wMAUEsBAi0AFAAGAAgAAAAhANvh9svuAAAAhQEAABMAAAAAAAAA AAAAAAAAAAAAAFtDb250ZW50X1R5cGVzXS54bWxQSwECLQAUAAYACAAAACEAWvQsW78AAAAVAQAA CwAAAAAAAAAAAAAAAAAfAQAAX3JlbHMvLnJlbHNQSwECLQAUAAYACAAAACEAELDspsYAAADbAAAA DwAAAAAAAAAAAAAAAAAHAgAAZHJzL2Rvd25yZXYueG1sUEsFBgAAAAADAAMAtwAAAPoCAAAAAA== " fillcolor="#f2f2f2 [3052]" strokecolor="#9f050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6" o:spid="_x0000_s1045" type="#_x0000_t75" style="position:absolute;left:6267;top:769;width:8128;height:1079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Ohs8xAAAANsAAAAPAAAAZHJzL2Rvd25yZXYueG1sRE9La8JA EL4X/A/LCN7qxoIiMauESrVFKMTHIbdpdpqEZmdDdqNpf31XKPQ2H99zks1gGnGlztWWFcymEQji wuqaSwXn08vjEoTzyBoby6Tgmxxs1qOHBGNtb5zR9ehLEULYxaig8r6NpXRFRQbd1LbEgfu0nUEf YFdK3eEthJtGPkXRQhqsOTRU2NJzRcXXsTcK8rRYzi8/O71/K/vsfZsdmpw+lJqMh3QFwtPg/8V/ 7lcd5i/g/ks4QK5/AQAA//8DAFBLAQItABQABgAIAAAAIQDb4fbL7gAAAIUBAAATAAAAAAAAAAAA AAAAAAAAAABbQ29udGVudF9UeXBlc10ueG1sUEsBAi0AFAAGAAgAAAAhAFr0LFu/AAAAFQEAAAsA AAAAAAAAAAAAAAAAHwEAAF9yZWxzLy5yZWxzUEsBAi0AFAAGAAgAAAAhACQ6GzzEAAAA2wAAAA8A AAAAAAAAAAAAAAAABwIAAGRycy9kb3ducmV2LnhtbFBLBQYAAAAAAwADALcAAAD4AgAAAAA= " stroked="t" strokecolor="#9f0503">
                  <v:stroke joinstyle="round"/>
                  <v:imagedata r:id="rId58" o:title="" croptop="2160f" cropbottom="36339f" cropleft="15104f" cropright="34119f"/>
                  <v:path arrowok="t"/>
                </v:shape>
                <v:shape id="Paveikslėlis 41" o:spid="_x0000_s1046" type="#_x0000_t75" style="position:absolute;left:12054;top:14485;width:7995;height:1079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n5iiwgAAANsAAAAPAAAAZHJzL2Rvd25yZXYueG1sRI/dasJA FITvC77DcoTe1Y0iUqKr+INg7/x7gGP2mESz58TsRtO37xYKvRxm5htmtuhcpZ7U+FLYwHCQgCLO xJacGzifth+foHxAtlgJk4Fv8rCY995mmFp58YGex5CrCGGfooEihDrV2mcFOfQDqYmjd5XGYYiy ybVt8BXhrtKjJJlohyXHhQJrWheU3Y+tM7D8kkNL7X51uz6s7FY32VysGPPe75ZTUIG68B/+a++s gfEQfr/EH6DnPwAAAP//AwBQSwECLQAUAAYACAAAACEA2+H2y+4AAACFAQAAEwAAAAAAAAAAAAAA AAAAAAAAW0NvbnRlbnRfVHlwZXNdLnhtbFBLAQItABQABgAIAAAAIQBa9CxbvwAAABUBAAALAAAA AAAAAAAAAAAAAB8BAABfcmVscy8ucmVsc1BLAQItABQABgAIAAAAIQC5n5iiwgAAANsAAAAPAAAA AAAAAAAAAAAAAAcCAABkcnMvZG93bnJldi54bWxQSwUGAAAAAAMAAwC3AAAA9gIAAAAA " stroked="t" strokecolor="#9f0503">
                  <v:stroke joinstyle="round"/>
                  <v:imagedata r:id="rId59" o:title="" croptop="1924f" cropbottom="35941f" cropleft="34058f" cropright="15051f"/>
                  <v:path arrowok="t"/>
                </v:shape>
                <v:shape id="Paveikslėlis 44" o:spid="_x0000_s1047" type="#_x0000_t75" style="position:absolute;left:1695;top:14543;width:7721;height:1079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DMUxQAAANsAAAAPAAAAZHJzL2Rvd25yZXYueG1sRI9Ba8JA FITvgv9heYXemk3boCV1FRUKIlZRC+3xkX1Ngtm3YXfV6K/vCgWPw8x8w4wmnWnEiZyvLSt4TlIQ xIXVNZcKvvYfT28gfEDW2FgmBRfyMBn3eyPMtT3zlk67UIoIYZ+jgiqENpfSFxUZ9IltiaP3a53B EKUrpXZ4jnDTyJc0HUiDNceFCluaV1QcdkejAJc/r9fv4SyTzdqRn3+uzH5TKPX40E3fQQTqwj38 315oBVkGty/xB8jxHwAAAP//AwBQSwECLQAUAAYACAAAACEA2+H2y+4AAACFAQAAEwAAAAAAAAAA AAAAAAAAAAAAW0NvbnRlbnRfVHlwZXNdLnhtbFBLAQItABQABgAIAAAAIQBa9CxbvwAAABUBAAAL AAAAAAAAAAAAAAAAAB8BAABfcmVscy8ucmVsc1BLAQItABQABgAIAAAAIQB3/DMUxQAAANsAAAAP AAAAAAAAAAAAAAAAAAcCAABkcnMvZG93bnJldi54bWxQSwUGAAAAAAMAAwC3AAAA+QIAAAAA " stroked="t" strokecolor="#9f0503">
                  <v:stroke joinstyle="round"/>
                  <v:imagedata r:id="rId60" o:title="" croptop="33465f" cropbottom="4373f" cropleft="5735f" cropright="43921f"/>
                  <v:path arrowok="t"/>
                </v:shape>
                <v:shape id="Paveikslėlis 47" o:spid="_x0000_s1048" type="#_x0000_t75" style="position:absolute;left:17494;top:827;width:7881;height:1079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KwP3xQAAANsAAAAPAAAAZHJzL2Rvd25yZXYueG1sRI9Bi8Iw FITvgv8hPGFvmuqKSjXKsiAIHkS7C3p7Ns+2u81LaaJWf70RBI/DzHzDzBaNKcWFaldYVtDvRSCI U6sLzhT8JMvuBITzyBpLy6TgRg4W83ZrhrG2V97SZeczESDsYlSQe1/FUro0J4OuZyvi4J1sbdAH WWdS13gNcFPKQRSNpMGCw0KOFX3nlP7vzkbB+u/zlhwH6/FmyIfzdp/89kf3UqmPTvM1BeGp8e/w q73SCoZjeH4JP0DOHwAAAP//AwBQSwECLQAUAAYACAAAACEA2+H2y+4AAACFAQAAEwAAAAAAAAAA AAAAAAAAAAAAW0NvbnRlbnRfVHlwZXNdLnhtbFBLAQItABQABgAIAAAAIQBa9CxbvwAAABUBAAAL AAAAAAAAAAAAAAAAAB8BAABfcmVscy8ucmVsc1BLAQItABQABgAIAAAAIQATKwP3xQAAANsAAAAP AAAAAAAAAAAAAAAAAAcCAABkcnMvZG93bnJldi54bWxQSwUGAAAAAAMAAwC3AAAA+QIAAAAA " stroked="t" strokecolor="#9f0503">
                  <v:stroke joinstyle="round"/>
                  <v:imagedata r:id="rId61" o:title="" croptop="34009f" cropbottom="4235f" cropleft="24785f" cropright="24785f"/>
                  <v:path arrowok="t"/>
                </v:shape>
                <v:shape id="Paveikslėlis 55" o:spid="_x0000_s1049" type="#_x0000_t75" style="position:absolute;left:22298;top:14600;width:8020;height:1080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2DbxAAAANsAAAAPAAAAZHJzL2Rvd25yZXYueG1sRI9Ba8JA FITvhf6H5Qm9NRsFRaKraKFi8VQbFG/P7DMJZt+G3a2J/94tCD0OM/MNM1/2phE3cr62rGCYpCCI C6trLhXkP5/vUxA+IGtsLJOCO3lYLl5f5php2/E33fahFBHCPkMFVQhtJqUvKjLoE9sSR+9incEQ pSuldthFuGnkKE0n0mDNcaHClj4qKq77X6Nge76O7hs8bXL31bu8W+PxsJso9TboVzMQgfrwH362 t1rBeAx/X+IPkIsHAAAA//8DAFBLAQItABQABgAIAAAAIQDb4fbL7gAAAIUBAAATAAAAAAAAAAAA AAAAAAAAAABbQ29udGVudF9UeXBlc10ueG1sUEsBAi0AFAAGAAgAAAAhAFr0LFu/AAAAFQEAAAsA AAAAAAAAAAAAAAAAHwEAAF9yZWxzLy5yZWxzUEsBAi0AFAAGAAgAAAAhAH8DYNvEAAAA2wAAAA8A AAAAAAAAAAAAAAAABwIAAGRycy9kb3ducmV2LnhtbFBLBQYAAAAAAwADALcAAAD4AgAAAAA= " stroked="t" strokecolor="#9f0503">
                  <v:stroke joinstyle="round"/>
                  <v:imagedata r:id="rId61" o:title="" croptop="33611f" cropbottom="4496f" cropleft="43609f" cropright="5611f"/>
                  <v:path arrowok="t"/>
                </v:shape>
                <v:shape id="2 teksto laukas" o:spid="_x0000_s1050" type="#_x0000_t202" style="position:absolute;left:4687;top:11806;width:11570;height:277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8kLKxAAAANwAAAAPAAAAZHJzL2Rvd25yZXYueG1sRI9La8JA FIX3gv9huIVuRCdm0YboKCUoWGgLRt1fM9c8zNwJmamm/75TKLg8nMfHWa4H04ob9a62rGA+i0AQ F1bXXCo4HrbTBITzyBpby6TghxysV+PRElNt77ynW+5LEUbYpaig8r5LpXRFRQbdzHbEwbvY3qAP si+l7vEexk0r4yh6kQZrDoQKO8oqKq75twnczZB0p/NH1rznk3MTf3H9mbBSz0/D2wKEp8E/wv/t nVYQz1/h70w4AnL1CwAA//8DAFBLAQItABQABgAIAAAAIQDb4fbL7gAAAIUBAAATAAAAAAAAAAAA AAAAAAAAAABbQ29udGVudF9UeXBlc10ueG1sUEsBAi0AFAAGAAgAAAAhAFr0LFu/AAAAFQEAAAsA AAAAAAAAAAAAAAAAHwEAAF9yZWxzLy5yZWxzUEsBAi0AFAAGAAgAAAAhAEryQsrEAAAA3AAAAA8A AAAAAAAAAAAAAAAABwIAAGRycy9kb3ducmV2LnhtbFBLBQYAAAAAAwADALcAAAD4AgAAAAA= " stroked="f">
                  <v:fill opacity="0"/>
                  <v:textbox>
                    <w:txbxContent>
                      <w:p w14:paraId="2F5B5498" w14:textId="35B9DC1A" w:rsidR="00C4303A" w:rsidRPr="00D81AD5" w:rsidRDefault="00C4303A">
                        <w:pPr>
                          <w:rPr>
                            <w:sz w:val="18"/>
                            <w:szCs w:val="18"/>
                          </w:rPr>
                        </w:pPr>
                        <w:r w:rsidRPr="00D81AD5">
                          <w:rPr>
                            <w:sz w:val="18"/>
                            <w:szCs w:val="18"/>
                          </w:rPr>
                          <w:t xml:space="preserve">Asta </w:t>
                        </w:r>
                        <w:proofErr w:type="spellStart"/>
                        <w:r w:rsidRPr="00D81AD5">
                          <w:rPr>
                            <w:sz w:val="18"/>
                            <w:szCs w:val="18"/>
                          </w:rPr>
                          <w:t>Malčiauskienė</w:t>
                        </w:r>
                        <w:proofErr w:type="spellEnd"/>
                      </w:p>
                    </w:txbxContent>
                  </v:textbox>
                </v:shape>
                <v:shape id="2 teksto laukas" o:spid="_x0000_s1051" type="#_x0000_t202" style="position:absolute;left:10938;top:25348;width:10299;height:2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BClwxAAAANsAAAAPAAAAZHJzL2Rvd25yZXYueG1sRI9ba8JA EIXfhf6HZQp9kbpRaA2pGxGxYMEKpu37JDvNxexsyK4a/323IPh4OJePs1gOphVn6l1tWcF0EoEg LqyuuVTw/fX+HINwHllja5kUXMnBMn0YLTDR9sIHOme+FGGEXYIKKu+7REpXVGTQTWxHHLxf2xv0 Qfal1D1ewrhp5SyKXqXBmgOhwo7WFRXH7GQCdzPE3U++Wzcf2ThvZnuuP2NW6ulxWL2B8DT4e/jW 3moFL3P4/xJ+gEz/AAAA//8DAFBLAQItABQABgAIAAAAIQDb4fbL7gAAAIUBAAATAAAAAAAAAAAA AAAAAAAAAABbQ29udGVudF9UeXBlc10ueG1sUEsBAi0AFAAGAAgAAAAhAFr0LFu/AAAAFQEAAAsA AAAAAAAAAAAAAAAAHwEAAF9yZWxzLy5yZWxzUEsBAi0AFAAGAAgAAAAhAJwEKXDEAAAA2wAAAA8A AAAAAAAAAAAAAAAABwIAAGRycy9kb3ducmV2LnhtbFBLBQYAAAAAAwADALcAAAD4AgAAAAA= " stroked="f">
                  <v:fill opacity="0"/>
                  <v:textbox>
                    <w:txbxContent>
                      <w:p w14:paraId="1E164FE0" w14:textId="71CEE576" w:rsidR="00C4303A" w:rsidRPr="00D81AD5" w:rsidRDefault="00C4303A" w:rsidP="00D81AD5">
                        <w:pPr>
                          <w:rPr>
                            <w:sz w:val="18"/>
                            <w:szCs w:val="18"/>
                          </w:rPr>
                        </w:pPr>
                        <w:r>
                          <w:rPr>
                            <w:sz w:val="18"/>
                            <w:szCs w:val="18"/>
                          </w:rPr>
                          <w:t>Rimvydas Tumas</w:t>
                        </w:r>
                      </w:p>
                    </w:txbxContent>
                  </v:textbox>
                </v:shape>
                <v:shape id="2 teksto laukas" o:spid="_x0000_s1052" type="#_x0000_t202" style="position:absolute;left:925;top:25348;width:9602;height:2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m70CwQAAANsAAAAPAAAAZHJzL2Rvd25yZXYueG1sRE9Na8JA EL0X/A/LCL2UZlNBCdFVRCy0oELTeh+z0yQ2OxuyW03/fecgeHy878VqcK26UB8azwZekhQUcelt w5WBr8/X5wxUiMgWW89k4I8CrJajhwXm1l/5gy5FrJSEcMjRQB1jl2sdypochsR3xMJ9+95hFNhX 2vZ4lXDX6kmazrTDhqWhxo42NZU/xa+T3u2QdcfTbnN+L55O58mBm33GxjyOh/UcVKQh3sU395s1 MJWx8kV+gF7+AwAA//8DAFBLAQItABQABgAIAAAAIQDb4fbL7gAAAIUBAAATAAAAAAAAAAAAAAAA AAAAAABbQ29udGVudF9UeXBlc10ueG1sUEsBAi0AFAAGAAgAAAAhAFr0LFu/AAAAFQEAAAsAAAAA AAAAAAAAAAAAHwEAAF9yZWxzLy5yZWxzUEsBAi0AFAAGAAgAAAAhAO2bvQLBAAAA2wAAAA8AAAAA AAAAAAAAAAAABwIAAGRycy9kb3ducmV2LnhtbFBLBQYAAAAAAwADALcAAAD1AgAAAAA= " stroked="f">
                  <v:fill opacity="0"/>
                  <v:textbox>
                    <w:txbxContent>
                      <w:p w14:paraId="7650F664" w14:textId="7D84077B" w:rsidR="00C4303A" w:rsidRPr="00D81AD5" w:rsidRDefault="00C4303A" w:rsidP="00D81AD5">
                        <w:pPr>
                          <w:rPr>
                            <w:sz w:val="18"/>
                            <w:szCs w:val="18"/>
                          </w:rPr>
                        </w:pPr>
                        <w:r>
                          <w:rPr>
                            <w:sz w:val="18"/>
                            <w:szCs w:val="18"/>
                          </w:rPr>
                          <w:t>Dainius Janėnas</w:t>
                        </w:r>
                      </w:p>
                    </w:txbxContent>
                  </v:textbox>
                </v:shape>
                <v:shape id="2 teksto laukas" o:spid="_x0000_s1053" type="#_x0000_t202" style="position:absolute;left:15336;top:11690;width:12554;height:277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1xiZwwAAANsAAAAPAAAAZHJzL2Rvd25yZXYueG1sRI9fa8Iw FMXfBb9DuIIvMtMJjtoZZYiCghOs2/u1ubbV5qY0Ueu3N4OBj4fz58eZzltTiRs1rrSs4H0YgSDO rC45V/BzWL3FIJxH1lhZJgUPcjCfdTtTTLS9855uqc9FGGGXoILC+zqR0mUFGXRDWxMH72Qbgz7I Jpe6wXsYN5UcRdGHNFhyIBRY06Kg7JJeTeAu27j+PW4X5006OJ5HOy6/Y1aq32u/PkF4av0r/N9e awXjCfx9CT9Azp4AAAD//wMAUEsBAi0AFAAGAAgAAAAhANvh9svuAAAAhQEAABMAAAAAAAAAAAAA AAAAAAAAAFtDb250ZW50X1R5cGVzXS54bWxQSwECLQAUAAYACAAAACEAWvQsW78AAAAVAQAACwAA AAAAAAAAAAAAAAAfAQAAX3JlbHMvLnJlbHNQSwECLQAUAAYACAAAACEAgtcYmcMAAADbAAAADwAA AAAAAAAAAAAAAAAHAgAAZHJzL2Rvd25yZXYueG1sUEsFBgAAAAADAAMAtwAAAPcCAAAAAA== " stroked="f">
                  <v:fill opacity="0"/>
                  <v:textbox>
                    <w:txbxContent>
                      <w:p w14:paraId="5464C2A3" w14:textId="06D21AC4" w:rsidR="00C4303A" w:rsidRPr="00A859D1" w:rsidRDefault="00C4303A" w:rsidP="00A859D1">
                        <w:pPr>
                          <w:rPr>
                            <w:sz w:val="18"/>
                            <w:szCs w:val="18"/>
                          </w:rPr>
                        </w:pPr>
                        <w:r w:rsidRPr="00A859D1">
                          <w:rPr>
                            <w:sz w:val="18"/>
                            <w:szCs w:val="18"/>
                          </w:rPr>
                          <w:t xml:space="preserve">Aleksandras </w:t>
                        </w:r>
                        <w:proofErr w:type="spellStart"/>
                        <w:r w:rsidRPr="00A859D1">
                          <w:rPr>
                            <w:sz w:val="18"/>
                            <w:szCs w:val="18"/>
                          </w:rPr>
                          <w:t>Špilevojus</w:t>
                        </w:r>
                        <w:proofErr w:type="spellEnd"/>
                      </w:p>
                    </w:txbxContent>
                  </v:textbox>
                </v:shape>
                <v:shape id="2 teksto laukas" o:spid="_x0000_s1054" type="#_x0000_t202" style="position:absolute;left:20718;top:25348;width:10871;height:254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90PlwAAAANsAAAAPAAAAZHJzL2Rvd25yZXYueG1sRE/NasJA EL4XfIdlBG91Y22tRFexgmAPPVR9gCE7JtHs7JIdTXx791Do8eP7X65716g7tbH2bGAyzkARF97W XBo4HXevc1BRkC02nsnAgyKsV4OXJebWd/xL94OUKoVwzNFAJRJyrWNRkcM49oE4cWffOpQE21Lb FrsU7hr9lmUz7bDm1FBhoG1FxfVwcwa2Ip/TXU36+D25nMLP+8cXd8GY0bDfLEAJ9fIv/nPvrYFZ Wp++pB+gV08AAAD//wMAUEsBAi0AFAAGAAgAAAAhANvh9svuAAAAhQEAABMAAAAAAAAAAAAAAAAA AAAAAFtDb250ZW50X1R5cGVzXS54bWxQSwECLQAUAAYACAAAACEAWvQsW78AAAAVAQAACwAAAAAA AAAAAAAAAAAfAQAAX3JlbHMvLnJlbHNQSwECLQAUAAYACAAAACEAC/dD5cAAAADbAAAADwAAAAAA AAAAAAAAAAAHAgAAZHJzL2Rvd25yZXYueG1sUEsFBgAAAAADAAMAtwAAAPQCAAAAAA== " stroked="f">
                  <v:fill opacity="0"/>
                  <v:textbox inset="1mm,,1mm">
                    <w:txbxContent>
                      <w:p w14:paraId="620DFE06" w14:textId="3DE8836B" w:rsidR="00C4303A" w:rsidRPr="00A859D1" w:rsidRDefault="00C4303A" w:rsidP="00A859D1">
                        <w:pPr>
                          <w:rPr>
                            <w:sz w:val="18"/>
                            <w:szCs w:val="18"/>
                          </w:rPr>
                        </w:pPr>
                        <w:r>
                          <w:rPr>
                            <w:sz w:val="18"/>
                            <w:szCs w:val="18"/>
                          </w:rPr>
                          <w:t>Gintaras Mikalauskas</w:t>
                        </w:r>
                      </w:p>
                    </w:txbxContent>
                  </v:textbox>
                </v:shape>
                <w10:wrap type="topAndBottom"/>
              </v:group>
            </w:pict>
          </mc:Fallback>
        </mc:AlternateContent>
      </w:r>
    </w:p>
    <w:p w14:paraId="304A5540" w14:textId="6137317C" w:rsidR="00997826" w:rsidRDefault="004C4617" w:rsidP="00997826">
      <w:pPr>
        <w:spacing w:after="0" w:line="240" w:lineRule="auto"/>
        <w:jc w:val="both"/>
        <w:rPr>
          <w:rFonts w:cstheme="minorHAnsi"/>
        </w:rPr>
      </w:pPr>
      <w:r>
        <w:rPr>
          <w:noProof/>
        </w:rPr>
        <mc:AlternateContent>
          <mc:Choice Requires="wps">
            <w:drawing>
              <wp:anchor distT="0" distB="0" distL="114300" distR="114300" simplePos="0" relativeHeight="251673088" behindDoc="0" locked="0" layoutInCell="1" allowOverlap="1" wp14:anchorId="7AFD3678" wp14:editId="496E1D5C">
                <wp:simplePos x="0" y="0"/>
                <wp:positionH relativeFrom="column">
                  <wp:posOffset>3472180</wp:posOffset>
                </wp:positionH>
                <wp:positionV relativeFrom="paragraph">
                  <wp:posOffset>3278505</wp:posOffset>
                </wp:positionV>
                <wp:extent cx="1891030" cy="635"/>
                <wp:effectExtent l="0" t="0" r="0" b="0"/>
                <wp:wrapSquare wrapText="bothSides"/>
                <wp:docPr id="192" name="Teksto laukas 192"/>
                <wp:cNvGraphicFramePr/>
                <a:graphic xmlns:a="http://schemas.openxmlformats.org/drawingml/2006/main">
                  <a:graphicData uri="http://schemas.microsoft.com/office/word/2010/wordprocessingShape">
                    <wps:wsp>
                      <wps:cNvSpPr txBox="1"/>
                      <wps:spPr>
                        <a:xfrm>
                          <a:off x="0" y="0"/>
                          <a:ext cx="1891030" cy="635"/>
                        </a:xfrm>
                        <a:prstGeom prst="rect">
                          <a:avLst/>
                        </a:prstGeom>
                        <a:solidFill>
                          <a:prstClr val="white"/>
                        </a:solidFill>
                        <a:ln>
                          <a:noFill/>
                        </a:ln>
                      </wps:spPr>
                      <wps:txbx>
                        <w:txbxContent>
                          <w:p w14:paraId="7C5A9E7A" w14:textId="6E8E6385" w:rsidR="00C4303A" w:rsidRPr="003F6CEA" w:rsidRDefault="00C4303A" w:rsidP="003F6CEA">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19</w:t>
                            </w:r>
                            <w:r>
                              <w:rPr>
                                <w:b/>
                                <w:bCs/>
                                <w:i w:val="0"/>
                                <w:iCs w:val="0"/>
                                <w:noProof/>
                                <w:color w:val="5A5655"/>
                                <w:sz w:val="22"/>
                                <w:szCs w:val="22"/>
                              </w:rPr>
                              <w:fldChar w:fldCharType="end"/>
                            </w:r>
                            <w:r w:rsidRPr="003F6CEA">
                              <w:rPr>
                                <w:b/>
                                <w:bCs/>
                                <w:i w:val="0"/>
                                <w:iCs w:val="0"/>
                                <w:color w:val="5A5655"/>
                                <w:sz w:val="22"/>
                                <w:szCs w:val="22"/>
                              </w:rPr>
                              <w:t xml:space="preserve"> pav.</w:t>
                            </w:r>
                            <w:r w:rsidRPr="003F6CEA">
                              <w:rPr>
                                <w:i w:val="0"/>
                                <w:iCs w:val="0"/>
                                <w:color w:val="5A5655"/>
                                <w:sz w:val="22"/>
                                <w:szCs w:val="22"/>
                              </w:rPr>
                              <w:t xml:space="preserve"> Savivaldybės stende parodoje „EXPO Aukštaitija“ atsispindėjo įvairiapusio, inovatyvaus miesto tem</w:t>
                            </w:r>
                            <w:r>
                              <w:rPr>
                                <w:i w:val="0"/>
                                <w:iCs w:val="0"/>
                                <w:color w:val="5A5655"/>
                                <w:sz w:val="22"/>
                                <w:szCs w:val="22"/>
                              </w:rPr>
                              <w:t>os</w:t>
                            </w:r>
                            <w:r w:rsidRPr="003F6CEA">
                              <w:rPr>
                                <w:i w:val="0"/>
                                <w:iCs w:val="0"/>
                                <w:color w:val="5A5655"/>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FD3678" id="Teksto laukas 192" o:spid="_x0000_s1055" type="#_x0000_t202" style="position:absolute;left:0;text-align:left;margin-left:273.4pt;margin-top:258.15pt;width:148.9pt;height:.0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wtWRNAIAAG4EAAAOAAAAZHJzL2Uyb0RvYy54bWysVMFu2zAMvQ/YPwi6L05SrGiNOEWWIsOA oC2QFD0rshwLlUVNYmJnXz9KjtOt22nYRaZEitR7j/TsrmsMOyofNNiCT0ZjzpSVUGq7L/jzdvXp hrOAwpbCgFUFP6nA7+YfP8xal6sp1GBK5RklsSFvXcFrRJdnWZC1akQYgVOWnBX4RiBt/T4rvWgp e2Oy6Xh8nbXgS+dBqhDo9L538nnKX1VK4mNVBYXMFJzehmn1ad3FNZvPRL73wtVanp8h/uEVjdCW il5S3QsU7OD1H6kaLT0EqHAkocmgqrRUCQOhmYzfodnUwqmEhcgJ7kJT+H9p5cPxyTNdkna3U86s aEikrXoNCMyIw6sILDqIptaFnKI3juKx+wIdXRnOAx1G9F3lm/glXIz8RPjpQrLqkMl46eZ2Mr4i lyTf9dXnmCN7u+p8wK8KGhaNgntSMBErjuuAfegQEisFMLpcaWPiJjqWxrOjILXbWqM6J/8tytgY ayHe6hPGkyzi63FEC7tdl2iZXkDuoDwRdg99EwUnV5oKrkXAJ+GpawgTTQI+0lIZaAsOZ4uzGvyP v53HeBKTvJy11IUFD98PwivOzDdLMseWHQw/GLvBsIdmCQR1QjPmZDLpgkczmJWH5oUGZBGrkEtY SbUKjoO5xH4WaMCkWixSEDWmE7i2Gydj6oHYbfcivDvLgqTmAwz9KfJ36vSxSR+3OCBRnaSLxPYs nvmmpk7inwcwTs2v+xT19puY/wQAAP//AwBQSwMEFAAGAAgAAAAhAOy7geHhAAAACwEAAA8AAABk cnMvZG93bnJldi54bWxMjzFPwzAQhXck/oN1SCyIOqXGqkKcqqpgoEtF6MLmxm4ciM9R7LTh33N0 ge3u3dN73xWryXfsZIfYBlQwn2XALNbBtNgo2L+/3C+BxaTR6C6gVfBtI6zK66tC5yac8c2eqtQw CsGYawUupT7nPNbOeh1nobdIt2MYvE60Dg03gz5TuO/4Q5ZJ7nWL1OB0bzfO1l/V6BXsxMfO3Y3H 5+1aLIbX/biRn02l1O3NtH4CluyU/szwi0/oUBLTIYxoIusUPApJ6ImGuVwAI8dSCAnscFEE8LLg /38ofwAAAP//AwBQSwECLQAUAAYACAAAACEAtoM4kv4AAADhAQAAEwAAAAAAAAAAAAAAAAAAAAAA W0NvbnRlbnRfVHlwZXNdLnhtbFBLAQItABQABgAIAAAAIQA4/SH/1gAAAJQBAAALAAAAAAAAAAAA AAAAAC8BAABfcmVscy8ucmVsc1BLAQItABQABgAIAAAAIQDowtWRNAIAAG4EAAAOAAAAAAAAAAAA AAAAAC4CAABkcnMvZTJvRG9jLnhtbFBLAQItABQABgAIAAAAIQDsu4Hh4QAAAAsBAAAPAAAAAAAA AAAAAAAAAI4EAABkcnMvZG93bnJldi54bWxQSwUGAAAAAAQABADzAAAAnAUAAAAA " stroked="f">
                <v:textbox style="mso-fit-shape-to-text:t" inset="0,0,0,0">
                  <w:txbxContent>
                    <w:p w14:paraId="7C5A9E7A" w14:textId="6E8E6385" w:rsidR="00C4303A" w:rsidRPr="003F6CEA" w:rsidRDefault="00C4303A" w:rsidP="003F6CEA">
                      <w:pPr>
                        <w:pStyle w:val="Antrat"/>
                        <w:rPr>
                          <w:i w:val="0"/>
                          <w:iCs w:val="0"/>
                          <w:noProof/>
                          <w:color w:val="5A5655"/>
                          <w:sz w:val="22"/>
                          <w:szCs w:val="22"/>
                        </w:rPr>
                      </w:pPr>
                      <w:r>
                        <w:rPr>
                          <w:b/>
                          <w:bCs/>
                          <w:i w:val="0"/>
                          <w:iCs w:val="0"/>
                          <w:noProof/>
                          <w:color w:val="5A5655"/>
                          <w:sz w:val="22"/>
                          <w:szCs w:val="22"/>
                        </w:rPr>
                        <w:fldChar w:fldCharType="begin"/>
                      </w:r>
                      <w:r>
                        <w:rPr>
                          <w:b/>
                          <w:bCs/>
                          <w:i w:val="0"/>
                          <w:iCs w:val="0"/>
                          <w:noProof/>
                          <w:color w:val="5A5655"/>
                          <w:sz w:val="22"/>
                          <w:szCs w:val="22"/>
                        </w:rPr>
                        <w:instrText xml:space="preserve"> SEQ pav. \* ARABIC </w:instrText>
                      </w:r>
                      <w:r>
                        <w:rPr>
                          <w:b/>
                          <w:bCs/>
                          <w:i w:val="0"/>
                          <w:iCs w:val="0"/>
                          <w:noProof/>
                          <w:color w:val="5A5655"/>
                          <w:sz w:val="22"/>
                          <w:szCs w:val="22"/>
                        </w:rPr>
                        <w:fldChar w:fldCharType="separate"/>
                      </w:r>
                      <w:r>
                        <w:rPr>
                          <w:b/>
                          <w:bCs/>
                          <w:i w:val="0"/>
                          <w:iCs w:val="0"/>
                          <w:noProof/>
                          <w:color w:val="5A5655"/>
                          <w:sz w:val="22"/>
                          <w:szCs w:val="22"/>
                        </w:rPr>
                        <w:t>19</w:t>
                      </w:r>
                      <w:r>
                        <w:rPr>
                          <w:b/>
                          <w:bCs/>
                          <w:i w:val="0"/>
                          <w:iCs w:val="0"/>
                          <w:noProof/>
                          <w:color w:val="5A5655"/>
                          <w:sz w:val="22"/>
                          <w:szCs w:val="22"/>
                        </w:rPr>
                        <w:fldChar w:fldCharType="end"/>
                      </w:r>
                      <w:r w:rsidRPr="003F6CEA">
                        <w:rPr>
                          <w:b/>
                          <w:bCs/>
                          <w:i w:val="0"/>
                          <w:iCs w:val="0"/>
                          <w:color w:val="5A5655"/>
                          <w:sz w:val="22"/>
                          <w:szCs w:val="22"/>
                        </w:rPr>
                        <w:t xml:space="preserve"> pav.</w:t>
                      </w:r>
                      <w:r w:rsidRPr="003F6CEA">
                        <w:rPr>
                          <w:i w:val="0"/>
                          <w:iCs w:val="0"/>
                          <w:color w:val="5A5655"/>
                          <w:sz w:val="22"/>
                          <w:szCs w:val="22"/>
                        </w:rPr>
                        <w:t xml:space="preserve"> Savivaldybės stende parodoje „EXPO Aukštaitija“ atsispindėjo įvairiapusio, inovatyvaus miesto tem</w:t>
                      </w:r>
                      <w:r>
                        <w:rPr>
                          <w:i w:val="0"/>
                          <w:iCs w:val="0"/>
                          <w:color w:val="5A5655"/>
                          <w:sz w:val="22"/>
                          <w:szCs w:val="22"/>
                        </w:rPr>
                        <w:t>os</w:t>
                      </w:r>
                      <w:r w:rsidRPr="003F6CEA">
                        <w:rPr>
                          <w:i w:val="0"/>
                          <w:iCs w:val="0"/>
                          <w:color w:val="5A5655"/>
                          <w:sz w:val="22"/>
                          <w:szCs w:val="22"/>
                        </w:rPr>
                        <w:t>.</w:t>
                      </w:r>
                    </w:p>
                  </w:txbxContent>
                </v:textbox>
                <w10:wrap type="square"/>
              </v:shape>
            </w:pict>
          </mc:Fallback>
        </mc:AlternateContent>
      </w:r>
    </w:p>
    <w:p w14:paraId="6D658419" w14:textId="77777777" w:rsidR="00A832AD" w:rsidRDefault="00A832AD" w:rsidP="00CF6456">
      <w:pPr>
        <w:spacing w:after="0" w:line="240" w:lineRule="auto"/>
        <w:ind w:firstLine="851"/>
        <w:jc w:val="both"/>
        <w:rPr>
          <w:rFonts w:cstheme="minorHAnsi"/>
        </w:rPr>
      </w:pPr>
      <w:r w:rsidRPr="00A832AD">
        <w:rPr>
          <w:rFonts w:cstheme="minorHAnsi"/>
        </w:rPr>
        <w:t xml:space="preserve">2020 m. taip pat buvo organizuotas moksleivių nuotraukų konkursas „Panevėžys – mano miestas“, Šiaurinės gatvės atidarymas, informacijos sklaida apie Juozo Streikaus – Stumbro perlaidojimą, virtualus 3D turas po kalėdinį Panevėžio miestą. </w:t>
      </w:r>
    </w:p>
    <w:p w14:paraId="4CC86C44" w14:textId="16867579" w:rsidR="003F6CEA" w:rsidRDefault="00A832AD" w:rsidP="00CF6456">
      <w:pPr>
        <w:spacing w:after="0" w:line="240" w:lineRule="auto"/>
        <w:ind w:firstLine="851"/>
        <w:jc w:val="both"/>
        <w:rPr>
          <w:rFonts w:cstheme="minorHAnsi"/>
        </w:rPr>
      </w:pPr>
      <w:r w:rsidRPr="00A832AD">
        <w:rPr>
          <w:rFonts w:cstheme="minorHAnsi"/>
        </w:rPr>
        <w:t xml:space="preserve">Komunikacijos skyrius dalyvavo viešinant ir įgyvendinant vasaros projektą „Susitikime penktadienį“, Konstitucijos egzaminą, akcijas „Dovana miestui “, gražiausiai tvarkomos aplinkos konkursą, Nacionalinį diktantą, Olimpinę dieną, Pasaulio dvigubo ultratriatlono taurės varžybas, 517-ąjį miesto gimtadienį, Lietuvos nepriklausomybės atkūrimo dienos, Juodojo kaspino ir </w:t>
      </w:r>
      <w:r w:rsidRPr="00A832AD">
        <w:rPr>
          <w:rFonts w:cstheme="minorHAnsi"/>
        </w:rPr>
        <w:t xml:space="preserve">Baltijos kelio minėjimus, projektą „Pastatai kalba“, Užgavėnes, Vasarvidžio šventę, Kalėdų eglutės įžiebimo ceremoniją, su robotika susijusius projektus ir kt. Daug dėmesio skirta investicijų projektams, miesto infrastruktūros gerinimo iniciatyvoms viešinti: Skaistakalnio parko atnaujinimui, Bendruomeniniams šeimos namams, S. Eidrigevičiaus menų centrui, gatvių ir įvažų, ikimokyklinių pastatų atnaujinimui, darnaus judumo planui, Dailės galerijai, „Ekrano“ marių pakrantei, Laisvės aikštei, bendruomeniniam sodui-daržui Skaistakalnio parke, Senvagei.  </w:t>
      </w:r>
    </w:p>
    <w:p w14:paraId="43C473A9" w14:textId="4D4B7C10" w:rsidR="00EE28FC" w:rsidRDefault="00EE28FC" w:rsidP="00CF6456">
      <w:pPr>
        <w:spacing w:after="0" w:line="240" w:lineRule="auto"/>
        <w:ind w:firstLine="851"/>
        <w:jc w:val="both"/>
        <w:rPr>
          <w:rFonts w:cstheme="minorHAnsi"/>
        </w:rPr>
      </w:pPr>
      <w:r>
        <w:rPr>
          <w:noProof/>
        </w:rPr>
        <mc:AlternateContent>
          <mc:Choice Requires="wps">
            <w:drawing>
              <wp:anchor distT="0" distB="0" distL="114300" distR="114300" simplePos="0" relativeHeight="251637248" behindDoc="0" locked="0" layoutInCell="1" allowOverlap="1" wp14:anchorId="6A91CAB3" wp14:editId="2283AFB6">
                <wp:simplePos x="0" y="0"/>
                <wp:positionH relativeFrom="page">
                  <wp:align>right</wp:align>
                </wp:positionH>
                <wp:positionV relativeFrom="paragraph">
                  <wp:posOffset>54610</wp:posOffset>
                </wp:positionV>
                <wp:extent cx="1571625" cy="5680075"/>
                <wp:effectExtent l="0" t="0" r="28575" b="15875"/>
                <wp:wrapSquare wrapText="bothSides"/>
                <wp:docPr id="193" name="Stačiakampis 193"/>
                <wp:cNvGraphicFramePr/>
                <a:graphic xmlns:a="http://schemas.openxmlformats.org/drawingml/2006/main">
                  <a:graphicData uri="http://schemas.microsoft.com/office/word/2010/wordprocessingShape">
                    <wps:wsp>
                      <wps:cNvSpPr/>
                      <wps:spPr>
                        <a:xfrm>
                          <a:off x="0" y="0"/>
                          <a:ext cx="1571625" cy="5680075"/>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6B079" id="Stačiakampis 193" o:spid="_x0000_s1026" style="position:absolute;margin-left:72.55pt;margin-top:4.3pt;width:123.75pt;height:447.25pt;z-index:2516469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nDtrnwIAALcFAAAOAAAAZHJzL2Uyb0RvYy54bWysVM1u2zAMvg/YOwi6r7azuj9BnSJokWFA 0RVLh54VWYqFyaImKXGyd9hb7cFGyY7btcUOxXJQSJP8RH4ieXG5azXZCucVmIoWRzklwnColVlX 9Nv94sMZJT4wUzMNRlR0Lzy9nL1/d9HZqZhAA7oWjiCI8dPOVrQJwU6zzPNGtMwfgRUGjRJcywKq bp3VjnWI3upskucnWQeutg648B6/XvdGOkv4UgoevkjpRSC6ophbSKdL5yqe2eyCTdeO2UbxIQ32 hixapgxeOkJds8DIxqkXUK3iDjzIcMShzUBKxUWqAasp8mfVLBtmRaoFyfF2pMn/P1h+u71zRNX4 ducfKTGsxUdaBvb7l2LfWWuVJ9GANHXWT9F7ae/coHkUY8076dr4j9WQXaJ2P1IrdoFw/FiUp8XJ pKSEo608Ocvz0zKiZo/h1vnwSUBLolBRh2+XKGXbGx9614NLvM2DVvVCaZ0Ut15daUe2DN/5fJGX ecoZ0f9y0+ZtkYgTQ7PIQV91ksJeiwiozVchkUSsc5JSTu0rxoQY58KEojc1rBZ9nmWOv4GEMSJR kgAjssT6RuwBII7GS+yeoME/horU/WNw/q/E+uAxIt0MJozBrTLgXgPQWNVwc+9/IKmnJrK0gnqP Leagnz1v+ULhA98wH+6Yw2HDscQFEr7gITV0FYVBoqQB9/O179EfZwCtlHQ4vBX1PzbMCUr0Z4PT cV4cH8dpT8pxeTpBxT21rJ5azKa9AuybAleV5UmM/kEfROmgfcA9M4+3ookZjndXlAd3UK5Cv1Rw U3Exnyc3nHDLwo1ZWh7BI6uxge93D8zZocsDDsgtHAadTZ81e+8bIw3MNwGkSpPwyOvAN26H1DjD Jovr56mevB737ewPAAAA//8DAFBLAwQUAAYACAAAACEAWukmGd4AAAAGAQAADwAAAGRycy9kb3du cmV2LnhtbEyPwU7DMBBE70j8g7VI3KiTAsWEbKq2EgeQikRppR7deIkj4nUUu234e8wJjqMZzbwp 56PrxImG0HpGyCcZCOLam5YbhO3H840CEaJmozvPhPBNAebV5UWpC+PP/E6nTWxEKuFQaAQbY19I GWpLToeJ74mT9+kHp2OSQyPNoM+p3HVymmUz6XTLacHqnlaW6q/N0SG8LOP4ul5tF7tWKdXsl+vc vhnE66tx8QQi0hj/wvCLn9ChSkwHf2QTRIeQjkQENQORzOndwz2IA8JjdpuDrEr5H7/6AQAA//8D AFBLAQItABQABgAIAAAAIQC2gziS/gAAAOEBAAATAAAAAAAAAAAAAAAAAAAAAABbQ29udGVudF9U eXBlc10ueG1sUEsBAi0AFAAGAAgAAAAhADj9If/WAAAAlAEAAAsAAAAAAAAAAAAAAAAALwEAAF9y ZWxzLy5yZWxzUEsBAi0AFAAGAAgAAAAhAIOcO2ufAgAAtwUAAA4AAAAAAAAAAAAAAAAALgIAAGRy cy9lMm9Eb2MueG1sUEsBAi0AFAAGAAgAAAAhAFrpJhneAAAABgEAAA8AAAAAAAAAAAAAAAAA+QQA AGRycy9kb3ducmV2LnhtbFBLBQYAAAAABAAEAPMAAAAEBgAAAAA= " fillcolor="#9f0503" strokecolor="#9f0503" strokeweight="1pt">
                <w10:wrap type="square" anchorx="page"/>
              </v:rect>
            </w:pict>
          </mc:Fallback>
        </mc:AlternateContent>
      </w:r>
    </w:p>
    <w:p w14:paraId="41D4EBB4" w14:textId="63E35012" w:rsidR="00EE28FC" w:rsidRDefault="004C4617" w:rsidP="00CF6456">
      <w:pPr>
        <w:spacing w:after="0" w:line="240" w:lineRule="auto"/>
        <w:ind w:firstLine="851"/>
        <w:jc w:val="both"/>
        <w:rPr>
          <w:rFonts w:cstheme="minorHAnsi"/>
        </w:rPr>
      </w:pPr>
      <w:r>
        <w:rPr>
          <w:rFonts w:cstheme="minorHAnsi"/>
          <w:noProof/>
        </w:rPr>
        <w:drawing>
          <wp:anchor distT="0" distB="0" distL="114300" distR="114300" simplePos="0" relativeHeight="251671040" behindDoc="0" locked="0" layoutInCell="1" allowOverlap="1" wp14:anchorId="5099CDB0" wp14:editId="5A0864AA">
            <wp:simplePos x="0" y="0"/>
            <wp:positionH relativeFrom="margin">
              <wp:posOffset>3442335</wp:posOffset>
            </wp:positionH>
            <wp:positionV relativeFrom="paragraph">
              <wp:posOffset>188595</wp:posOffset>
            </wp:positionV>
            <wp:extent cx="3203575" cy="2402840"/>
            <wp:effectExtent l="0" t="0" r="0" b="0"/>
            <wp:wrapSquare wrapText="bothSides"/>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veikslėlis 18"/>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03575" cy="2402840"/>
                    </a:xfrm>
                    <a:prstGeom prst="rect">
                      <a:avLst/>
                    </a:prstGeom>
                    <a:noFill/>
                    <a:ln>
                      <a:noFill/>
                    </a:ln>
                  </pic:spPr>
                </pic:pic>
              </a:graphicData>
            </a:graphic>
          </wp:anchor>
        </w:drawing>
      </w:r>
      <w:r>
        <w:rPr>
          <w:noProof/>
        </w:rPr>
        <w:drawing>
          <wp:anchor distT="0" distB="0" distL="114300" distR="114300" simplePos="0" relativeHeight="251672064" behindDoc="0" locked="0" layoutInCell="1" allowOverlap="1" wp14:anchorId="38F71BFE" wp14:editId="7CD30D25">
            <wp:simplePos x="0" y="0"/>
            <wp:positionH relativeFrom="column">
              <wp:posOffset>8890</wp:posOffset>
            </wp:positionH>
            <wp:positionV relativeFrom="paragraph">
              <wp:posOffset>2843530</wp:posOffset>
            </wp:positionV>
            <wp:extent cx="3203575" cy="2402840"/>
            <wp:effectExtent l="0" t="0" r="0" b="0"/>
            <wp:wrapSquare wrapText="bothSides"/>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aveikslėlis 25"/>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03575" cy="2402840"/>
                    </a:xfrm>
                    <a:prstGeom prst="rect">
                      <a:avLst/>
                    </a:prstGeom>
                    <a:noFill/>
                    <a:ln>
                      <a:noFill/>
                    </a:ln>
                  </pic:spPr>
                </pic:pic>
              </a:graphicData>
            </a:graphic>
          </wp:anchor>
        </w:drawing>
      </w:r>
    </w:p>
    <w:p w14:paraId="5B740766" w14:textId="6A4CCC8D" w:rsidR="003F6CEA" w:rsidRDefault="003F6CEA" w:rsidP="00CF6456">
      <w:pPr>
        <w:spacing w:after="0" w:line="240" w:lineRule="auto"/>
        <w:ind w:firstLine="851"/>
        <w:jc w:val="both"/>
        <w:rPr>
          <w:noProof/>
        </w:rPr>
      </w:pPr>
      <w:r w:rsidRPr="003F6CEA">
        <w:rPr>
          <w:noProof/>
        </w:rPr>
        <w:t xml:space="preserve"> </w:t>
      </w:r>
    </w:p>
    <w:p w14:paraId="201B3530" w14:textId="77777777" w:rsidR="00315F2F" w:rsidRDefault="00315F2F" w:rsidP="00CF6456">
      <w:pPr>
        <w:spacing w:after="0" w:line="240" w:lineRule="auto"/>
        <w:ind w:firstLine="851"/>
        <w:jc w:val="both"/>
        <w:rPr>
          <w:rFonts w:cstheme="minorHAnsi"/>
        </w:rPr>
      </w:pPr>
    </w:p>
    <w:p w14:paraId="3B9CD53B" w14:textId="77777777" w:rsidR="00315F2F" w:rsidRDefault="00315F2F" w:rsidP="00CF6456">
      <w:pPr>
        <w:spacing w:after="0" w:line="240" w:lineRule="auto"/>
        <w:ind w:firstLine="851"/>
        <w:jc w:val="both"/>
        <w:rPr>
          <w:rFonts w:cstheme="minorHAnsi"/>
        </w:rPr>
      </w:pPr>
    </w:p>
    <w:p w14:paraId="7CE542BE" w14:textId="77777777" w:rsidR="009E6D1A" w:rsidRDefault="009E6D1A" w:rsidP="00CF6456">
      <w:pPr>
        <w:spacing w:after="0" w:line="240" w:lineRule="auto"/>
        <w:ind w:firstLine="851"/>
        <w:jc w:val="both"/>
        <w:rPr>
          <w:rFonts w:cstheme="minorHAnsi"/>
        </w:rPr>
      </w:pPr>
    </w:p>
    <w:p w14:paraId="20F13DEB" w14:textId="77777777" w:rsidR="00A832AD" w:rsidRDefault="00A832AD" w:rsidP="00CF6456">
      <w:pPr>
        <w:spacing w:after="0" w:line="240" w:lineRule="auto"/>
        <w:ind w:firstLine="851"/>
        <w:jc w:val="both"/>
        <w:rPr>
          <w:rFonts w:cstheme="minorHAnsi"/>
        </w:rPr>
      </w:pPr>
    </w:p>
    <w:p w14:paraId="1455AB67" w14:textId="77777777" w:rsidR="00A832AD" w:rsidRDefault="00A832AD" w:rsidP="00CF6456">
      <w:pPr>
        <w:spacing w:after="0" w:line="240" w:lineRule="auto"/>
        <w:ind w:firstLine="851"/>
        <w:jc w:val="both"/>
        <w:rPr>
          <w:rFonts w:cstheme="minorHAnsi"/>
        </w:rPr>
      </w:pPr>
    </w:p>
    <w:p w14:paraId="6CAB0339" w14:textId="77777777" w:rsidR="00A832AD" w:rsidRDefault="00A832AD" w:rsidP="00CF6456">
      <w:pPr>
        <w:spacing w:after="0" w:line="240" w:lineRule="auto"/>
        <w:ind w:firstLine="851"/>
        <w:jc w:val="both"/>
        <w:rPr>
          <w:rFonts w:cstheme="minorHAnsi"/>
        </w:rPr>
      </w:pPr>
    </w:p>
    <w:p w14:paraId="3B281F22" w14:textId="3F591194" w:rsidR="00D81AD5" w:rsidRDefault="00A832AD" w:rsidP="00D81AD5">
      <w:pPr>
        <w:spacing w:after="0" w:line="240" w:lineRule="auto"/>
        <w:jc w:val="both"/>
        <w:rPr>
          <w:rFonts w:cstheme="minorHAnsi"/>
        </w:rPr>
      </w:pPr>
      <w:r w:rsidRPr="00A832AD">
        <w:rPr>
          <w:rFonts w:cstheme="minorHAnsi"/>
        </w:rPr>
        <w:t xml:space="preserve">Stipraus, inovatyvaus ir įvairiapusio miesto tema atsispindėjo Savivaldybės stende, įrengtame tradicinėje parodoje „EXPO Aukštaitija“ – stende buvo demonstruojami inovatyvūs sprendimai, atspindintys miesto pasirinktą Pramonės 4.0 kryptį (žr. 19 pav.). Bendruomenei pristatyti video reportažai apie miesto veidą pakeisiančius investicijų projektus. Miesto įvaizdį </w:t>
      </w:r>
      <w:r w:rsidRPr="00A832AD">
        <w:rPr>
          <w:rFonts w:cstheme="minorHAnsi"/>
        </w:rPr>
        <w:lastRenderedPageBreak/>
        <w:t>taip pat padėjo kurti straipsniai apie pagrindines miesto plėtros kryptis žurnalo „IQ“ skaitytojams platintame leidinyje „Aukštaitijos verslas“.</w:t>
      </w:r>
    </w:p>
    <w:p w14:paraId="57042CBC" w14:textId="77777777" w:rsidR="00A832AD" w:rsidRDefault="00A832AD" w:rsidP="00D81AD5">
      <w:pPr>
        <w:spacing w:after="0" w:line="240" w:lineRule="auto"/>
        <w:jc w:val="both"/>
        <w:rPr>
          <w:rFonts w:cstheme="minorHAnsi"/>
        </w:rPr>
      </w:pPr>
    </w:p>
    <w:p w14:paraId="3A34E840" w14:textId="6783A5A7" w:rsidR="00D46060" w:rsidRPr="00D46060" w:rsidRDefault="00D46060" w:rsidP="00D46060">
      <w:pPr>
        <w:spacing w:after="0" w:line="240" w:lineRule="auto"/>
        <w:jc w:val="both"/>
        <w:rPr>
          <w:rFonts w:cstheme="minorHAnsi"/>
          <w:b/>
          <w:bCs/>
          <w:color w:val="5A5655"/>
          <w:sz w:val="40"/>
          <w:szCs w:val="40"/>
        </w:rPr>
      </w:pPr>
      <w:r>
        <w:rPr>
          <w:rFonts w:cstheme="minorHAnsi"/>
          <w:b/>
          <w:bCs/>
          <w:color w:val="5A5655"/>
          <w:sz w:val="40"/>
          <w:szCs w:val="40"/>
        </w:rPr>
        <w:t>Tarptautinis bendradarbiavimas</w:t>
      </w:r>
    </w:p>
    <w:p w14:paraId="1ECD1BB0" w14:textId="36FCC294" w:rsidR="00D46060" w:rsidRDefault="00D46060" w:rsidP="00CF6456">
      <w:pPr>
        <w:spacing w:after="0" w:line="240" w:lineRule="auto"/>
        <w:ind w:firstLine="851"/>
        <w:jc w:val="both"/>
        <w:rPr>
          <w:rFonts w:cstheme="minorHAnsi"/>
        </w:rPr>
      </w:pPr>
    </w:p>
    <w:p w14:paraId="548BF703" w14:textId="249B6428" w:rsidR="006804B0" w:rsidRDefault="00A832AD" w:rsidP="00D46060">
      <w:pPr>
        <w:spacing w:after="0" w:line="240" w:lineRule="auto"/>
        <w:ind w:firstLine="851"/>
        <w:jc w:val="both"/>
        <w:rPr>
          <w:rFonts w:eastAsia="Calibri"/>
          <w:bCs/>
        </w:rPr>
      </w:pPr>
      <w:r w:rsidRPr="00A832AD">
        <w:rPr>
          <w:rFonts w:eastAsia="Calibri"/>
          <w:bCs/>
        </w:rPr>
        <w:t>Bendradarbiauta su miestais partneriais Rustaviu (Sakartvelas), Vinycia (Ukraina), Liunenu (Vokietija), Daugpiliu (Latvija), Liublinu (Lenkija), Ramla (Izraelis), Tojohašiu (Japonija), Maramurešo apskritimi (Rumunija) verslo, kultūros, sporto, socialinės rūpybos, švietimo, aplinkosaugos, tvarios plėtros, savivaldos srityse. Buvo tęsiamas bendradarbiavimas su Švedijos institutu, Švedijos vandens institutu ir organizacija „Race for the Baltic“ miestų vandentvarkos srityje. Dalyvauta dviejuose Baltijos miestų sąjungos valdybos posėdžiuose sprendžiant aktualias miestams problemas. Parengti 2 diplomatinio korpuso atstovų vizitai Panevėžyje. Pandemija sąlygojo bendradarbiavimą konferencijų, kongresų, diskusijų forma su užsienio partnerių atstovais virtualioje erdvėje.</w:t>
      </w:r>
    </w:p>
    <w:p w14:paraId="785E0987" w14:textId="77777777" w:rsidR="00A832AD" w:rsidRDefault="00A832AD" w:rsidP="00D46060">
      <w:pPr>
        <w:spacing w:after="0" w:line="240" w:lineRule="auto"/>
        <w:ind w:firstLine="851"/>
        <w:jc w:val="both"/>
        <w:rPr>
          <w:rFonts w:eastAsia="Calibri"/>
        </w:rPr>
      </w:pPr>
    </w:p>
    <w:p w14:paraId="54D0D841" w14:textId="419341E0" w:rsidR="005E1B9A" w:rsidRPr="005E1B9A" w:rsidRDefault="005E1B9A" w:rsidP="005E1B9A">
      <w:pPr>
        <w:spacing w:after="0" w:line="240" w:lineRule="auto"/>
        <w:jc w:val="both"/>
        <w:rPr>
          <w:rFonts w:cstheme="minorHAnsi"/>
          <w:b/>
          <w:bCs/>
          <w:color w:val="5A5655"/>
          <w:sz w:val="40"/>
          <w:szCs w:val="40"/>
        </w:rPr>
      </w:pPr>
      <w:r>
        <w:rPr>
          <w:rFonts w:cstheme="minorHAnsi"/>
          <w:b/>
          <w:bCs/>
          <w:color w:val="5A5655"/>
          <w:sz w:val="40"/>
          <w:szCs w:val="40"/>
        </w:rPr>
        <w:t>„Globalus Panevėžys“</w:t>
      </w:r>
    </w:p>
    <w:p w14:paraId="40397841" w14:textId="77777777" w:rsidR="005E1B9A" w:rsidRDefault="005E1B9A" w:rsidP="00CF6456">
      <w:pPr>
        <w:spacing w:after="0" w:line="240" w:lineRule="auto"/>
        <w:ind w:firstLine="851"/>
        <w:jc w:val="both"/>
        <w:rPr>
          <w:rFonts w:cstheme="minorHAnsi"/>
        </w:rPr>
      </w:pPr>
    </w:p>
    <w:p w14:paraId="2E3491BE" w14:textId="77777777" w:rsidR="00253D4E" w:rsidRDefault="00253D4E" w:rsidP="00B018CF">
      <w:pPr>
        <w:spacing w:after="0" w:line="240" w:lineRule="auto"/>
        <w:ind w:firstLine="851"/>
        <w:jc w:val="both"/>
      </w:pPr>
      <w:r w:rsidRPr="00253D4E">
        <w:t xml:space="preserve">Savivaldybė 2020 m. tęsė „Globalios Lietuvos“ projektą „Globalus Panevėžys“. Jo esmė – sukurti ir palaikyti ryšius su svetur gyvenančiais tautiečiais, skatinti bendravimą (bendradarbiavimą) su Panevėžiu, informuoti juos apie naujas iniciatyvas, atliktus darbus, skatinti kurti ir įgyvendinti idėjas Panevėžyje, suteikti jiems galimybę prisidėti prie miesto ekonominės gerovės kūrimo. Tai patraukli komunikacinė mieste gyvenančių ir svetur išvykusių panevėžiečių bendravimo platforma. </w:t>
      </w:r>
    </w:p>
    <w:p w14:paraId="2FFFF4AC" w14:textId="77777777" w:rsidR="00253D4E" w:rsidRDefault="00253D4E" w:rsidP="00A832AD">
      <w:pPr>
        <w:spacing w:after="0" w:line="240" w:lineRule="auto"/>
        <w:ind w:firstLine="851"/>
        <w:jc w:val="both"/>
      </w:pPr>
      <w:r w:rsidRPr="00253D4E">
        <w:t xml:space="preserve">Komunikacijos skyrius administruoja interneto svetainę www.globalus.panevezys.lt ir „Facebook“ grupę „Globalūs panevėžiečiai“. Šiai uždarai „Facebook“ vartotojų grupei šiuo metu priklauso 256 įvairiose užsienio šalyse gyvenantys panevėžiečiai. Su jais nuolat palaikomas ryšys, prireikus susitinkama, organizuojami susitikimai su miesto vadovais. </w:t>
      </w:r>
    </w:p>
    <w:p w14:paraId="52BE58F5" w14:textId="77777777" w:rsidR="00253D4E" w:rsidRDefault="00253D4E" w:rsidP="00A832AD">
      <w:pPr>
        <w:spacing w:after="0" w:line="240" w:lineRule="auto"/>
        <w:ind w:firstLine="851"/>
        <w:jc w:val="both"/>
      </w:pPr>
      <w:r w:rsidRPr="00253D4E">
        <w:t xml:space="preserve">Svetur išvykusių panevėžiečių ratas plečiasi, atsirado keletas jų iš tolimųjų šalių – JAV, Singapūro, Indonezijos. Iki karantino paskelbimo šalyje pradžios suorganizuotas susitikimas neformalioje aplinkoje su iš užsienio (Norvegijos, Anglijos, Airijos, JAV, Vokietijos, Ispanijos) į Panevėžį gyventi grįžusiais panevėžiečiais. Jo </w:t>
      </w:r>
      <w:r w:rsidRPr="00253D4E">
        <w:t xml:space="preserve">metu domėtasi, kaip sekasi grįžusiesiems įsitvirtinti gimtajame mieste, kaip vyksta vaikų integracija į mokyklas, darželius. Panevėžiečiai itin patenkinti miesto ugdymo įstaigų teikiamomis paslaugomis, juos džiugina miesto infrastruktūra, atsinaujinantis miestas, kamščių nebuvimas. </w:t>
      </w:r>
    </w:p>
    <w:p w14:paraId="3F132C56" w14:textId="03D17513" w:rsidR="00A832AD" w:rsidRDefault="00253D4E" w:rsidP="00A832AD">
      <w:pPr>
        <w:spacing w:after="0" w:line="240" w:lineRule="auto"/>
        <w:ind w:firstLine="851"/>
        <w:jc w:val="both"/>
      </w:pPr>
      <w:r w:rsidRPr="00253D4E">
        <w:t xml:space="preserve">Sulaukiama tiek išvykusiųjų į užsienį, tiek jau grįžusiųjų į Panevėžį užklausų gyvenamosios vietos deklaracijos, registracijos į mokyklas, darželius, darbo paieškos, verslo vykdymo klausimais. Panevėžiečiams suteikiama reikalinga informacija, nukreipiama į kompetentingus specialistus. </w:t>
      </w:r>
      <w:r w:rsidR="00A832AD">
        <w:t xml:space="preserve"> </w:t>
      </w:r>
    </w:p>
    <w:p w14:paraId="30651511" w14:textId="77777777" w:rsidR="002D5E19" w:rsidRDefault="002D5E19" w:rsidP="00B018CF">
      <w:pPr>
        <w:spacing w:after="0" w:line="240" w:lineRule="auto"/>
        <w:ind w:firstLine="851"/>
        <w:jc w:val="both"/>
      </w:pPr>
    </w:p>
    <w:p w14:paraId="35066A58" w14:textId="77777777" w:rsidR="00362397" w:rsidRDefault="002D5E19" w:rsidP="00362397">
      <w:pPr>
        <w:keepNext/>
        <w:spacing w:after="0" w:line="240" w:lineRule="auto"/>
        <w:jc w:val="both"/>
      </w:pPr>
      <w:r>
        <w:rPr>
          <w:noProof/>
        </w:rPr>
        <w:drawing>
          <wp:inline distT="0" distB="0" distL="0" distR="0" wp14:anchorId="06F2CB08" wp14:editId="69505632">
            <wp:extent cx="3204210" cy="2867660"/>
            <wp:effectExtent l="0" t="0" r="0" b="889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29277"/>
                    <a:stretch/>
                  </pic:blipFill>
                  <pic:spPr bwMode="auto">
                    <a:xfrm>
                      <a:off x="0" y="0"/>
                      <a:ext cx="3204210" cy="2867660"/>
                    </a:xfrm>
                    <a:prstGeom prst="rect">
                      <a:avLst/>
                    </a:prstGeom>
                    <a:ln>
                      <a:noFill/>
                    </a:ln>
                    <a:extLst>
                      <a:ext uri="{53640926-AAD7-44D8-BBD7-CCE9431645EC}">
                        <a14:shadowObscured xmlns:a14="http://schemas.microsoft.com/office/drawing/2010/main"/>
                      </a:ext>
                    </a:extLst>
                  </pic:spPr>
                </pic:pic>
              </a:graphicData>
            </a:graphic>
          </wp:inline>
        </w:drawing>
      </w:r>
    </w:p>
    <w:p w14:paraId="7E384046" w14:textId="1734E693" w:rsidR="00E52584" w:rsidRPr="00362397" w:rsidRDefault="00544AF3" w:rsidP="00975BF2">
      <w:pPr>
        <w:pStyle w:val="Antrat"/>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20</w:t>
      </w:r>
      <w:r>
        <w:rPr>
          <w:b/>
          <w:bCs/>
          <w:i w:val="0"/>
          <w:iCs w:val="0"/>
          <w:color w:val="5A5655"/>
          <w:sz w:val="22"/>
          <w:szCs w:val="22"/>
        </w:rPr>
        <w:fldChar w:fldCharType="end"/>
      </w:r>
      <w:r w:rsidR="00362397" w:rsidRPr="00362397">
        <w:rPr>
          <w:b/>
          <w:bCs/>
          <w:i w:val="0"/>
          <w:iCs w:val="0"/>
          <w:color w:val="5A5655"/>
          <w:sz w:val="22"/>
          <w:szCs w:val="22"/>
        </w:rPr>
        <w:t xml:space="preserve"> pav.</w:t>
      </w:r>
      <w:r w:rsidR="00362397" w:rsidRPr="00362397">
        <w:rPr>
          <w:i w:val="0"/>
          <w:iCs w:val="0"/>
          <w:color w:val="5A5655"/>
          <w:sz w:val="22"/>
          <w:szCs w:val="22"/>
        </w:rPr>
        <w:t xml:space="preserve"> Ryšiui su svetur gyvenančiais panevėžiečiais palaikyti sukurta interneto svetaine </w:t>
      </w:r>
      <w:hyperlink r:id="rId65" w:history="1">
        <w:r w:rsidR="00362397" w:rsidRPr="00362397">
          <w:rPr>
            <w:rStyle w:val="Hipersaitas"/>
            <w:i w:val="0"/>
            <w:iCs w:val="0"/>
            <w:color w:val="5A5655"/>
            <w:sz w:val="22"/>
            <w:szCs w:val="22"/>
          </w:rPr>
          <w:t>www.globalus.panevezys.lt</w:t>
        </w:r>
      </w:hyperlink>
      <w:r w:rsidR="00362397" w:rsidRPr="00362397">
        <w:rPr>
          <w:i w:val="0"/>
          <w:iCs w:val="0"/>
          <w:color w:val="5A5655"/>
          <w:sz w:val="22"/>
          <w:szCs w:val="22"/>
        </w:rPr>
        <w:t xml:space="preserve"> ir „Facebook“ paskyra „Globalūs panevėžiečiai“.</w:t>
      </w:r>
    </w:p>
    <w:p w14:paraId="4B2BEB45" w14:textId="3EFE4BA0" w:rsidR="00B018CF" w:rsidRDefault="00253D4E" w:rsidP="00B018CF">
      <w:pPr>
        <w:spacing w:after="0" w:line="240" w:lineRule="auto"/>
        <w:ind w:firstLine="851"/>
        <w:jc w:val="both"/>
      </w:pPr>
      <w:r>
        <w:t>2020 m. paskirta dar viena „Globalaus Panevėžio“ ambasadorė – šiuo metu Estijoje gyvenanti Justina Pajus. Jos pagalba surasta dar daugiau Estijoje gyvenančių panevėžiečių, kurie prisijungė į globalių panevėžiečių gretas. Palaikomas ryšys su praėjusiais metais paskirtomis šio projekto ambasadorėmis, diskutuojama apie galimus bendrus projektus</w:t>
      </w:r>
      <w:r w:rsidR="00B018CF">
        <w:t xml:space="preserve">. </w:t>
      </w:r>
    </w:p>
    <w:p w14:paraId="6A84B78C" w14:textId="07AFD63F" w:rsidR="003279F6" w:rsidRDefault="00253D4E" w:rsidP="00BD4958">
      <w:pPr>
        <w:spacing w:after="0" w:line="240" w:lineRule="auto"/>
        <w:ind w:firstLine="851"/>
        <w:jc w:val="both"/>
      </w:pPr>
      <w:r w:rsidRPr="00253D4E">
        <w:t>Dalyvauta migracijos informacijos centro „Renkuosi Lietuvą“, Panevėžio Alumni asociacijos, Lietuvos savivaldybių asociacijos, Panevėžio plėtros agentūros rengtuose renginiuose, diskutuota apie pagalbą sugrįžusiems, mokinių integraciją į lietuvišką ugdymo sistemą, karjeros galimybes mieste ir susijusiomis temomis.</w:t>
      </w:r>
      <w:r w:rsidR="00B018CF">
        <w:t xml:space="preserve"> </w:t>
      </w:r>
    </w:p>
    <w:p w14:paraId="540B90B4" w14:textId="1572A731" w:rsidR="00BD4958" w:rsidRPr="00BD4958" w:rsidRDefault="00BD4958" w:rsidP="00420ACB">
      <w:pPr>
        <w:spacing w:after="0" w:line="240" w:lineRule="auto"/>
        <w:jc w:val="both"/>
        <w:sectPr w:rsidR="00BD4958" w:rsidRPr="00BD4958" w:rsidSect="001C1CD6">
          <w:type w:val="continuous"/>
          <w:pgSz w:w="11906" w:h="16838"/>
          <w:pgMar w:top="720" w:right="720" w:bottom="720" w:left="720" w:header="567" w:footer="0" w:gutter="0"/>
          <w:cols w:num="2" w:space="374"/>
          <w:docGrid w:linePitch="360"/>
        </w:sectPr>
      </w:pPr>
    </w:p>
    <w:p w14:paraId="68B15608" w14:textId="05D89E15" w:rsidR="00420ACB" w:rsidRDefault="00420ACB" w:rsidP="00420ACB">
      <w:pPr>
        <w:pStyle w:val="AssecoParagraphNormalFirstLine"/>
        <w:ind w:firstLine="0"/>
      </w:pPr>
    </w:p>
    <w:p w14:paraId="62354014" w14:textId="2FE81ECD" w:rsidR="00420ACB" w:rsidRDefault="00420ACB" w:rsidP="00420ACB">
      <w:pPr>
        <w:pStyle w:val="AssecoParagraphNormalFirstLine"/>
        <w:ind w:firstLine="0"/>
      </w:pPr>
    </w:p>
    <w:p w14:paraId="76F268A6" w14:textId="113DF0A7" w:rsidR="00420ACB" w:rsidRDefault="00420ACB" w:rsidP="00420ACB">
      <w:pPr>
        <w:pStyle w:val="AssecoParagraphNormalFirstLine"/>
        <w:ind w:firstLine="0"/>
      </w:pPr>
    </w:p>
    <w:p w14:paraId="1045E893" w14:textId="64F801D4" w:rsidR="00023D04" w:rsidRDefault="00023D04" w:rsidP="00420ACB">
      <w:pPr>
        <w:pStyle w:val="AssecoParagraphNormalFirstLine"/>
        <w:ind w:firstLine="0"/>
      </w:pPr>
    </w:p>
    <w:p w14:paraId="196B0539" w14:textId="77777777" w:rsidR="00023D04" w:rsidRDefault="00023D04" w:rsidP="00420ACB">
      <w:pPr>
        <w:pStyle w:val="AssecoParagraphNormalFirstLine"/>
        <w:ind w:firstLine="0"/>
      </w:pPr>
    </w:p>
    <w:p w14:paraId="67819CF0" w14:textId="600D329D" w:rsidR="0021197C" w:rsidRDefault="0021197C" w:rsidP="00420ACB">
      <w:pPr>
        <w:pStyle w:val="Antrat1"/>
        <w:spacing w:before="0"/>
        <w:rPr>
          <w:rFonts w:asciiTheme="minorHAnsi" w:hAnsiTheme="minorHAnsi" w:cstheme="minorHAnsi"/>
          <w:b/>
          <w:bCs/>
          <w:color w:val="5A5655"/>
          <w:sz w:val="48"/>
          <w:szCs w:val="48"/>
        </w:rPr>
      </w:pPr>
      <w:bookmarkStart w:id="17" w:name="_Toc67264468"/>
      <w:r w:rsidRPr="0021197C">
        <w:rPr>
          <w:rFonts w:asciiTheme="minorHAnsi" w:hAnsiTheme="minorHAnsi" w:cstheme="minorHAnsi"/>
          <w:b/>
          <w:bCs/>
          <w:color w:val="5A5655"/>
          <w:sz w:val="48"/>
          <w:szCs w:val="48"/>
        </w:rPr>
        <w:lastRenderedPageBreak/>
        <w:t>INVESTICIJOS</w:t>
      </w:r>
      <w:bookmarkEnd w:id="17"/>
    </w:p>
    <w:p w14:paraId="7D7D9625" w14:textId="2B0F895B" w:rsidR="001518DE" w:rsidRDefault="001518DE" w:rsidP="001518DE">
      <w:pPr>
        <w:spacing w:after="0" w:line="240" w:lineRule="auto"/>
      </w:pPr>
    </w:p>
    <w:p w14:paraId="0E1539BC" w14:textId="5F549452" w:rsidR="001518DE" w:rsidRDefault="001518DE" w:rsidP="001518DE">
      <w:pPr>
        <w:spacing w:after="0" w:line="240" w:lineRule="auto"/>
      </w:pPr>
    </w:p>
    <w:p w14:paraId="4ACB0261" w14:textId="77777777" w:rsidR="001518DE" w:rsidRPr="001518DE" w:rsidRDefault="001518DE" w:rsidP="001518DE">
      <w:pPr>
        <w:spacing w:after="0" w:line="240" w:lineRule="auto"/>
      </w:pPr>
    </w:p>
    <w:p w14:paraId="5A4E8891" w14:textId="77777777" w:rsidR="003279F6" w:rsidRDefault="003279F6">
      <w:pPr>
        <w:rPr>
          <w:b/>
          <w:bCs/>
        </w:rPr>
        <w:sectPr w:rsidR="003279F6" w:rsidSect="003279F6">
          <w:type w:val="continuous"/>
          <w:pgSz w:w="11906" w:h="16838"/>
          <w:pgMar w:top="720" w:right="720" w:bottom="720" w:left="720" w:header="567" w:footer="567" w:gutter="0"/>
          <w:cols w:space="374"/>
          <w:docGrid w:linePitch="360"/>
        </w:sectPr>
      </w:pPr>
    </w:p>
    <w:p w14:paraId="3490016B" w14:textId="1FA43423" w:rsidR="0021197C" w:rsidRPr="003B7751" w:rsidRDefault="0021197C" w:rsidP="00614B50">
      <w:pPr>
        <w:spacing w:after="0" w:line="240" w:lineRule="auto"/>
        <w:ind w:firstLine="851"/>
        <w:jc w:val="both"/>
        <w:rPr>
          <w:szCs w:val="24"/>
        </w:rPr>
      </w:pPr>
      <w:r w:rsidRPr="008E6729">
        <w:rPr>
          <w:szCs w:val="24"/>
        </w:rPr>
        <w:t>Panevėžio miesto savivaldybės taryb</w:t>
      </w:r>
      <w:r>
        <w:rPr>
          <w:szCs w:val="24"/>
        </w:rPr>
        <w:t>a</w:t>
      </w:r>
      <w:r w:rsidR="00386838">
        <w:rPr>
          <w:szCs w:val="24"/>
        </w:rPr>
        <w:t>i</w:t>
      </w:r>
      <w:r w:rsidR="00262F85">
        <w:rPr>
          <w:szCs w:val="24"/>
        </w:rPr>
        <w:t xml:space="preserve"> </w:t>
      </w:r>
      <w:r>
        <w:rPr>
          <w:szCs w:val="24"/>
        </w:rPr>
        <w:t>2020 m. perorganizav</w:t>
      </w:r>
      <w:r w:rsidR="00386838">
        <w:rPr>
          <w:szCs w:val="24"/>
        </w:rPr>
        <w:t>us</w:t>
      </w:r>
      <w:r>
        <w:rPr>
          <w:szCs w:val="24"/>
        </w:rPr>
        <w:t xml:space="preserve"> Investicijų projektų poskyrį į Investicijų </w:t>
      </w:r>
      <w:r w:rsidR="00053606">
        <w:rPr>
          <w:szCs w:val="24"/>
        </w:rPr>
        <w:t xml:space="preserve">projektų </w:t>
      </w:r>
      <w:r>
        <w:rPr>
          <w:szCs w:val="24"/>
        </w:rPr>
        <w:t>skyrių</w:t>
      </w:r>
      <w:r w:rsidR="00386838">
        <w:rPr>
          <w:szCs w:val="24"/>
        </w:rPr>
        <w:t>, jis</w:t>
      </w:r>
      <w:r>
        <w:rPr>
          <w:szCs w:val="24"/>
        </w:rPr>
        <w:t xml:space="preserve"> ne tik užtikrino sėkmingą projektų įgyvendinimą, bet ir pritraukė investicijų</w:t>
      </w:r>
      <w:r w:rsidR="00262F85">
        <w:rPr>
          <w:szCs w:val="24"/>
        </w:rPr>
        <w:t xml:space="preserve"> miesto darniam </w:t>
      </w:r>
      <w:r w:rsidRPr="0064123B">
        <w:rPr>
          <w:szCs w:val="24"/>
        </w:rPr>
        <w:t>vystym</w:t>
      </w:r>
      <w:r w:rsidR="00262F85">
        <w:rPr>
          <w:szCs w:val="24"/>
        </w:rPr>
        <w:t>ui</w:t>
      </w:r>
      <w:r w:rsidRPr="0064123B">
        <w:rPr>
          <w:szCs w:val="24"/>
        </w:rPr>
        <w:t>si ir konkurencingum</w:t>
      </w:r>
      <w:r w:rsidR="00262F85">
        <w:rPr>
          <w:szCs w:val="24"/>
        </w:rPr>
        <w:t>ui</w:t>
      </w:r>
      <w:r w:rsidRPr="0064123B">
        <w:rPr>
          <w:szCs w:val="24"/>
        </w:rPr>
        <w:t xml:space="preserve"> skatin</w:t>
      </w:r>
      <w:r w:rsidR="00262F85">
        <w:rPr>
          <w:szCs w:val="24"/>
        </w:rPr>
        <w:t>ti</w:t>
      </w:r>
      <w:r>
        <w:rPr>
          <w:szCs w:val="24"/>
        </w:rPr>
        <w:t>, teikė pasiūlymus ir idėjas dėl naujų projektų inici</w:t>
      </w:r>
      <w:r w:rsidR="00262F85">
        <w:rPr>
          <w:szCs w:val="24"/>
        </w:rPr>
        <w:t>j</w:t>
      </w:r>
      <w:r>
        <w:rPr>
          <w:szCs w:val="24"/>
        </w:rPr>
        <w:t xml:space="preserve">avimo ir jų viešinimo. </w:t>
      </w:r>
      <w:r w:rsidR="00904568">
        <w:rPr>
          <w:szCs w:val="24"/>
        </w:rPr>
        <w:t xml:space="preserve">Su visais Savivaldybės įgyvendinamais investiciniais projektais galima susipažinti interneto svetainėje </w:t>
      </w:r>
      <w:hyperlink r:id="rId66" w:history="1">
        <w:r w:rsidR="00904568" w:rsidRPr="000E13FE">
          <w:rPr>
            <w:rStyle w:val="Hipersaitas"/>
            <w:color w:val="auto"/>
            <w:szCs w:val="24"/>
          </w:rPr>
          <w:t>www.projektai.panevezys.lt</w:t>
        </w:r>
      </w:hyperlink>
      <w:r w:rsidR="00904568" w:rsidRPr="000E13FE">
        <w:rPr>
          <w:szCs w:val="24"/>
        </w:rPr>
        <w:t xml:space="preserve">. </w:t>
      </w:r>
    </w:p>
    <w:p w14:paraId="4459769F" w14:textId="197F619E" w:rsidR="004934C9" w:rsidRDefault="0021197C" w:rsidP="00297274">
      <w:pPr>
        <w:spacing w:after="0" w:line="240" w:lineRule="auto"/>
        <w:ind w:firstLine="851"/>
        <w:jc w:val="both"/>
        <w:rPr>
          <w:szCs w:val="24"/>
        </w:rPr>
      </w:pPr>
      <w:r w:rsidRPr="002A3B84">
        <w:rPr>
          <w:szCs w:val="24"/>
        </w:rPr>
        <w:t>2020 m.</w:t>
      </w:r>
      <w:r w:rsidR="00837C0C">
        <w:rPr>
          <w:szCs w:val="24"/>
        </w:rPr>
        <w:t xml:space="preserve"> buvo</w:t>
      </w:r>
      <w:r w:rsidRPr="002A3B84">
        <w:rPr>
          <w:szCs w:val="24"/>
        </w:rPr>
        <w:t xml:space="preserve"> </w:t>
      </w:r>
      <w:r>
        <w:rPr>
          <w:szCs w:val="24"/>
        </w:rPr>
        <w:t>p</w:t>
      </w:r>
      <w:r w:rsidRPr="002A3B84">
        <w:rPr>
          <w:szCs w:val="24"/>
        </w:rPr>
        <w:t>ateikt</w:t>
      </w:r>
      <w:r w:rsidR="009C2E11">
        <w:rPr>
          <w:szCs w:val="24"/>
        </w:rPr>
        <w:t>a</w:t>
      </w:r>
      <w:r w:rsidRPr="002A3B84">
        <w:rPr>
          <w:szCs w:val="24"/>
        </w:rPr>
        <w:t xml:space="preserve"> </w:t>
      </w:r>
      <w:r>
        <w:rPr>
          <w:szCs w:val="24"/>
        </w:rPr>
        <w:t>1</w:t>
      </w:r>
      <w:r w:rsidR="00231CAB">
        <w:rPr>
          <w:szCs w:val="24"/>
        </w:rPr>
        <w:t>3</w:t>
      </w:r>
      <w:r w:rsidRPr="002A3B84">
        <w:rPr>
          <w:szCs w:val="24"/>
        </w:rPr>
        <w:t xml:space="preserve"> baigtų įgyvendinti</w:t>
      </w:r>
      <w:r w:rsidR="00837C0C">
        <w:rPr>
          <w:szCs w:val="24"/>
        </w:rPr>
        <w:t>,</w:t>
      </w:r>
      <w:r w:rsidRPr="002A3B84">
        <w:rPr>
          <w:szCs w:val="24"/>
        </w:rPr>
        <w:t xml:space="preserve"> iš ES </w:t>
      </w:r>
      <w:r>
        <w:rPr>
          <w:szCs w:val="24"/>
        </w:rPr>
        <w:t>struktūrinių fondų</w:t>
      </w:r>
      <w:r w:rsidRPr="002A3B84">
        <w:rPr>
          <w:szCs w:val="24"/>
        </w:rPr>
        <w:t xml:space="preserve"> finansuotų</w:t>
      </w:r>
      <w:r w:rsidR="00837C0C">
        <w:rPr>
          <w:szCs w:val="24"/>
        </w:rPr>
        <w:t>,</w:t>
      </w:r>
      <w:r w:rsidRPr="002A3B84">
        <w:rPr>
          <w:szCs w:val="24"/>
        </w:rPr>
        <w:t xml:space="preserve"> </w:t>
      </w:r>
      <w:r w:rsidRPr="00837C0C">
        <w:rPr>
          <w:szCs w:val="24"/>
        </w:rPr>
        <w:t>projektų ataskaitos</w:t>
      </w:r>
      <w:r w:rsidR="00837C0C">
        <w:rPr>
          <w:szCs w:val="24"/>
        </w:rPr>
        <w:t xml:space="preserve"> </w:t>
      </w:r>
      <w:r w:rsidRPr="002A3B84">
        <w:rPr>
          <w:szCs w:val="24"/>
        </w:rPr>
        <w:t>už 2019 m.</w:t>
      </w:r>
      <w:r w:rsidR="00231CAB">
        <w:rPr>
          <w:szCs w:val="24"/>
        </w:rPr>
        <w:t xml:space="preserve"> </w:t>
      </w:r>
      <w:r w:rsidR="00297274">
        <w:rPr>
          <w:szCs w:val="24"/>
        </w:rPr>
        <w:t xml:space="preserve">(žr. </w:t>
      </w:r>
      <w:r w:rsidR="009136C3">
        <w:rPr>
          <w:szCs w:val="24"/>
        </w:rPr>
        <w:t xml:space="preserve">21 </w:t>
      </w:r>
      <w:r w:rsidR="00297274">
        <w:rPr>
          <w:szCs w:val="24"/>
        </w:rPr>
        <w:t>pav.). Taip pat pateiktos pa</w:t>
      </w:r>
      <w:r w:rsidR="00231CAB">
        <w:rPr>
          <w:szCs w:val="24"/>
        </w:rPr>
        <w:t>gal Valstybės investicijų programos aprašą apskaitomų lėšų panaudojimo ataskaitos už šiuos projektus</w:t>
      </w:r>
      <w:r w:rsidR="00297274">
        <w:rPr>
          <w:szCs w:val="24"/>
        </w:rPr>
        <w:t xml:space="preserve">: </w:t>
      </w:r>
      <w:r w:rsidR="00297274" w:rsidRPr="00297274">
        <w:rPr>
          <w:szCs w:val="24"/>
        </w:rPr>
        <w:t>„Lengvosios atletikos maniežo Panevėžyje, Liepų al.</w:t>
      </w:r>
      <w:r w:rsidR="008637DD">
        <w:rPr>
          <w:szCs w:val="24"/>
        </w:rPr>
        <w:t xml:space="preserve"> </w:t>
      </w:r>
      <w:r w:rsidR="00297274" w:rsidRPr="00297274">
        <w:rPr>
          <w:szCs w:val="24"/>
        </w:rPr>
        <w:t>4, modernizavimas“</w:t>
      </w:r>
      <w:r w:rsidR="00297274">
        <w:rPr>
          <w:szCs w:val="24"/>
        </w:rPr>
        <w:t xml:space="preserve"> ir </w:t>
      </w:r>
      <w:r w:rsidR="00297274" w:rsidRPr="00297274">
        <w:rPr>
          <w:szCs w:val="24"/>
        </w:rPr>
        <w:t>„Panevėžio „Šaltinio“ progimnazijos, Kniaudiškių g.</w:t>
      </w:r>
      <w:r w:rsidR="008637DD">
        <w:rPr>
          <w:szCs w:val="24"/>
        </w:rPr>
        <w:t xml:space="preserve"> </w:t>
      </w:r>
      <w:r w:rsidR="00297274" w:rsidRPr="00297274">
        <w:rPr>
          <w:szCs w:val="24"/>
        </w:rPr>
        <w:t>67, Panevėžyje modernizavimo darbai (dalies patalpų remonto darbai)“.</w:t>
      </w:r>
    </w:p>
    <w:p w14:paraId="61CA65B4" w14:textId="2F3602A1" w:rsidR="00727CC5" w:rsidRPr="00201A22" w:rsidRDefault="00B47FC9" w:rsidP="00727CC5">
      <w:pPr>
        <w:spacing w:after="0" w:line="240" w:lineRule="auto"/>
        <w:ind w:firstLine="851"/>
        <w:jc w:val="both"/>
        <w:rPr>
          <w:bCs/>
          <w:color w:val="000000"/>
          <w:szCs w:val="24"/>
        </w:rPr>
      </w:pPr>
      <w:r>
        <w:rPr>
          <w:szCs w:val="24"/>
        </w:rPr>
        <w:t>2020 m. b</w:t>
      </w:r>
      <w:r w:rsidR="00727CC5" w:rsidRPr="00201A22">
        <w:rPr>
          <w:bCs/>
          <w:color w:val="000000"/>
          <w:szCs w:val="24"/>
        </w:rPr>
        <w:t xml:space="preserve">aigti įgyvendinti </w:t>
      </w:r>
      <w:r w:rsidR="0047378C">
        <w:rPr>
          <w:bCs/>
          <w:color w:val="000000"/>
          <w:szCs w:val="24"/>
        </w:rPr>
        <w:t xml:space="preserve">dar </w:t>
      </w:r>
      <w:r w:rsidR="00727CC5" w:rsidRPr="00201A22">
        <w:rPr>
          <w:bCs/>
          <w:color w:val="000000"/>
          <w:szCs w:val="24"/>
        </w:rPr>
        <w:t>6 projektai:</w:t>
      </w:r>
    </w:p>
    <w:p w14:paraId="2CAC8CA0" w14:textId="77777777" w:rsidR="00727CC5" w:rsidRDefault="00727CC5" w:rsidP="00727CC5">
      <w:pPr>
        <w:pStyle w:val="Sraopastraipa"/>
        <w:numPr>
          <w:ilvl w:val="0"/>
          <w:numId w:val="26"/>
        </w:numPr>
        <w:tabs>
          <w:tab w:val="left" w:pos="1134"/>
        </w:tabs>
        <w:spacing w:after="0" w:line="240" w:lineRule="auto"/>
        <w:ind w:left="0" w:firstLine="851"/>
        <w:jc w:val="both"/>
        <w:rPr>
          <w:szCs w:val="24"/>
        </w:rPr>
      </w:pPr>
      <w:r w:rsidRPr="00201A22">
        <w:rPr>
          <w:szCs w:val="24"/>
        </w:rPr>
        <w:t>„Oro kokybės valdymo plano parengimas ir taršos mažinimo priemonių įgyvendinimas“;</w:t>
      </w:r>
    </w:p>
    <w:p w14:paraId="729B8E9E" w14:textId="77777777" w:rsidR="00727CC5" w:rsidRDefault="00727CC5" w:rsidP="00727CC5">
      <w:pPr>
        <w:pStyle w:val="Sraopastraipa"/>
        <w:numPr>
          <w:ilvl w:val="0"/>
          <w:numId w:val="26"/>
        </w:numPr>
        <w:tabs>
          <w:tab w:val="left" w:pos="1134"/>
        </w:tabs>
        <w:spacing w:after="0" w:line="240" w:lineRule="auto"/>
        <w:ind w:left="0" w:firstLine="851"/>
        <w:jc w:val="both"/>
        <w:rPr>
          <w:szCs w:val="24"/>
        </w:rPr>
      </w:pPr>
      <w:r w:rsidRPr="00201A22">
        <w:rPr>
          <w:szCs w:val="24"/>
        </w:rPr>
        <w:t>„Ekologinio vandens turizmo Latvijoje ir Lietuvoje vystymas / Keliauk ekologiškai“;</w:t>
      </w:r>
    </w:p>
    <w:p w14:paraId="54BB41F4" w14:textId="5083FB29" w:rsidR="00727CC5" w:rsidRDefault="00727CC5" w:rsidP="00727CC5">
      <w:pPr>
        <w:pStyle w:val="Sraopastraipa"/>
        <w:numPr>
          <w:ilvl w:val="0"/>
          <w:numId w:val="26"/>
        </w:numPr>
        <w:tabs>
          <w:tab w:val="left" w:pos="1134"/>
        </w:tabs>
        <w:spacing w:after="0" w:line="240" w:lineRule="auto"/>
        <w:ind w:left="0" w:firstLine="851"/>
        <w:jc w:val="both"/>
        <w:rPr>
          <w:szCs w:val="24"/>
        </w:rPr>
      </w:pPr>
      <w:r w:rsidRPr="00201A22">
        <w:rPr>
          <w:szCs w:val="24"/>
        </w:rPr>
        <w:t>„Kultūros ir poilsio parko modernizavimas, gerinant miesto gamtinę aplinką ir gyvenimo kokybę, skatinant lankytojų srautus, aktyvų laisvalaikį“</w:t>
      </w:r>
      <w:r w:rsidR="00594887">
        <w:rPr>
          <w:szCs w:val="24"/>
        </w:rPr>
        <w:t xml:space="preserve"> (žr. 2</w:t>
      </w:r>
      <w:r w:rsidR="009136C3">
        <w:rPr>
          <w:szCs w:val="24"/>
        </w:rPr>
        <w:t>2</w:t>
      </w:r>
      <w:r w:rsidR="00594887">
        <w:rPr>
          <w:szCs w:val="24"/>
        </w:rPr>
        <w:t xml:space="preserve"> pav.)</w:t>
      </w:r>
      <w:r w:rsidRPr="00201A22">
        <w:rPr>
          <w:szCs w:val="24"/>
        </w:rPr>
        <w:t>;</w:t>
      </w:r>
    </w:p>
    <w:p w14:paraId="2EDDFF8A" w14:textId="31E5BD9F" w:rsidR="00727CC5" w:rsidRDefault="00727CC5" w:rsidP="00727CC5">
      <w:pPr>
        <w:pStyle w:val="Sraopastraipa"/>
        <w:numPr>
          <w:ilvl w:val="0"/>
          <w:numId w:val="26"/>
        </w:numPr>
        <w:tabs>
          <w:tab w:val="left" w:pos="1134"/>
        </w:tabs>
        <w:spacing w:after="0" w:line="240" w:lineRule="auto"/>
        <w:ind w:left="0" w:firstLine="851"/>
        <w:jc w:val="both"/>
        <w:rPr>
          <w:szCs w:val="24"/>
        </w:rPr>
      </w:pPr>
      <w:r w:rsidRPr="00201A22">
        <w:rPr>
          <w:szCs w:val="24"/>
        </w:rPr>
        <w:t>„Miesto viešojo transporto priemonių parko atnaujinimas Panevėžio mieste“</w:t>
      </w:r>
      <w:r w:rsidR="00594887">
        <w:rPr>
          <w:szCs w:val="24"/>
        </w:rPr>
        <w:t xml:space="preserve"> (žr. 2</w:t>
      </w:r>
      <w:r w:rsidR="009136C3">
        <w:rPr>
          <w:szCs w:val="24"/>
        </w:rPr>
        <w:t>3</w:t>
      </w:r>
      <w:r w:rsidR="00594887">
        <w:rPr>
          <w:szCs w:val="24"/>
        </w:rPr>
        <w:t xml:space="preserve"> pav.)</w:t>
      </w:r>
      <w:r w:rsidRPr="00201A22">
        <w:rPr>
          <w:szCs w:val="24"/>
        </w:rPr>
        <w:t>;</w:t>
      </w:r>
    </w:p>
    <w:p w14:paraId="15A11911" w14:textId="77777777" w:rsidR="00727CC5" w:rsidRDefault="00727CC5" w:rsidP="00727CC5">
      <w:pPr>
        <w:pStyle w:val="Sraopastraipa"/>
        <w:numPr>
          <w:ilvl w:val="0"/>
          <w:numId w:val="26"/>
        </w:numPr>
        <w:tabs>
          <w:tab w:val="left" w:pos="1134"/>
        </w:tabs>
        <w:spacing w:after="0" w:line="240" w:lineRule="auto"/>
        <w:ind w:left="0" w:firstLine="851"/>
        <w:jc w:val="both"/>
        <w:rPr>
          <w:szCs w:val="24"/>
        </w:rPr>
      </w:pPr>
      <w:r w:rsidRPr="00201A22">
        <w:rPr>
          <w:szCs w:val="24"/>
        </w:rPr>
        <w:t>„Jaunimo, vaikų socialinė įtrauktis ir įgalinimas per socialinių paslaugų bei laisvalaikio veiklų efektyvumą Kuldigoje ir Panevėžyje“;</w:t>
      </w:r>
    </w:p>
    <w:p w14:paraId="604B6309" w14:textId="3C66FDF2" w:rsidR="00727CC5" w:rsidRPr="00201A22" w:rsidRDefault="00023D04" w:rsidP="00727CC5">
      <w:pPr>
        <w:pStyle w:val="Sraopastraipa"/>
        <w:numPr>
          <w:ilvl w:val="0"/>
          <w:numId w:val="26"/>
        </w:numPr>
        <w:tabs>
          <w:tab w:val="left" w:pos="1134"/>
        </w:tabs>
        <w:spacing w:after="0" w:line="240" w:lineRule="auto"/>
        <w:ind w:left="0" w:firstLine="851"/>
        <w:jc w:val="both"/>
        <w:rPr>
          <w:szCs w:val="24"/>
        </w:rPr>
      </w:pPr>
      <w:r>
        <w:rPr>
          <w:rFonts w:cstheme="minorHAnsi"/>
          <w:b/>
          <w:bCs/>
          <w:noProof/>
          <w:color w:val="5A5655"/>
        </w:rPr>
        <mc:AlternateContent>
          <mc:Choice Requires="wps">
            <w:drawing>
              <wp:anchor distT="0" distB="0" distL="114300" distR="114300" simplePos="0" relativeHeight="251791872" behindDoc="0" locked="0" layoutInCell="1" allowOverlap="1" wp14:anchorId="6575B3EE" wp14:editId="22B607F0">
                <wp:simplePos x="0" y="0"/>
                <wp:positionH relativeFrom="page">
                  <wp:posOffset>0</wp:posOffset>
                </wp:positionH>
                <wp:positionV relativeFrom="paragraph">
                  <wp:posOffset>548005</wp:posOffset>
                </wp:positionV>
                <wp:extent cx="3491865" cy="1362075"/>
                <wp:effectExtent l="0" t="0" r="32385" b="28575"/>
                <wp:wrapTopAndBottom/>
                <wp:docPr id="287" name="Rodyklė: penkiakampė 287"/>
                <wp:cNvGraphicFramePr/>
                <a:graphic xmlns:a="http://schemas.openxmlformats.org/drawingml/2006/main">
                  <a:graphicData uri="http://schemas.microsoft.com/office/word/2010/wordprocessingShape">
                    <wps:wsp>
                      <wps:cNvSpPr/>
                      <wps:spPr>
                        <a:xfrm>
                          <a:off x="0" y="0"/>
                          <a:ext cx="3491865" cy="136207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65147D" w14:textId="1C8A5C2A" w:rsidR="00023D04" w:rsidRPr="00023D04" w:rsidRDefault="00023D04" w:rsidP="00023D04">
                            <w:pPr>
                              <w:jc w:val="center"/>
                              <w:rPr>
                                <w:color w:val="FFFFFF" w:themeColor="background1"/>
                                <w:sz w:val="28"/>
                                <w:szCs w:val="28"/>
                              </w:rPr>
                            </w:pPr>
                            <w:r w:rsidRPr="00023D04">
                              <w:rPr>
                                <w:sz w:val="24"/>
                                <w:szCs w:val="28"/>
                              </w:rPr>
                              <w:t xml:space="preserve">Su visais Savivaldybės įgyvendinamais investiciniais projektais galima susipažinti interneto svetainėje </w:t>
                            </w:r>
                            <w:hyperlink r:id="rId67" w:history="1">
                              <w:r w:rsidRPr="00023D04">
                                <w:rPr>
                                  <w:rStyle w:val="Hipersaitas"/>
                                  <w:color w:val="auto"/>
                                  <w:sz w:val="24"/>
                                  <w:szCs w:val="28"/>
                                </w:rPr>
                                <w:t>www.projektai.panevezys.lt</w:t>
                              </w:r>
                            </w:hyperlink>
                            <w:r w:rsidRPr="00023D04">
                              <w:rPr>
                                <w:rStyle w:val="Hipersaitas"/>
                                <w:color w:val="auto"/>
                                <w:sz w:val="24"/>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5B3EE" id="Rodyklė: penkiakampė 287" o:spid="_x0000_s1056" type="#_x0000_t15" style="position:absolute;left:0;text-align:left;margin-left:0;margin-top:43.15pt;width:274.95pt;height:107.25pt;z-index:25179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vd9stgIAANgFAAAOAAAAZHJzL2Uyb0RvYy54bWysVNtOGzEQfa/Uf7D8XvZCwmXFBkWgVJUQ REDFs+O1syt8q+0kG36EH+LDOvZeoAX1AXUfvB7PzPHM8cycnbdSoC2zrtGqxNlBihFTVFeNWpf4 5/3i2wlGzhNVEaEVK/GeOXw++/rlbGcKlutai4pZBCDKFTtT4tp7UySJozWTxB1owxQoubaSeBDt Oqks2QG6FEmepkfJTtvKWE2Zc3B62SnxLOJzzqi/4dwxj0SJITYfVxvXVViT2Rkp1paYuqF9GOQT UUjSKLh0hLoknqCNbd5ByYZa7TT3B1TLRHPeUBZzgGyy9K9s7mpiWMwFyHFmpMn9P1h6vV1a1FQl zk+OMVJEwiPd6mr/KF6eCwT0PzbkkUjz8oyCBfC1M64AtzuztL3kYBuSb7mV4Q9poTZyvB85Zq1H FA4PJ6fZydEUIwq67PAoT4+nATV5dTfW+e9MSxQ2kKqWbCmID0yQgmyvnO/sB7tw7LRoqkUjRBTs enUhLNoSePXTRTpND/sr/jAT6nOeEGpwTQIRXepx5/eCBUChbhkHSiHZPIYci5mNARFKmfJZp6pJ xbo4pyl8Q5ih/INH5CUCBmQO+Y3YPcBg2YEM2B1BvX1wZbEXRuf0X4F1zqNHvFkrPzrLRmn7EYCA rPqbO/uBpI6awJJvV21XbnkwDUcrqDaoQau75nSGLhp4+Cvi/JJY6EboW5gw/gYWLvSuxLrfYVRr +/TRebAPlWOfMNpBd5fY/doQyzASPxS0z2k2mYRxEIXJ9DgHwb7VrN5q1EZeaCilDGaZoXEb7L0Y ttxq+QCDaB5uBRVRFO4uMfV2EC58N3VglFE2n0czGAGG+Ct1Z2gAD0SHmr5vH4g1ffV7aJxrPUyC d/Xf2QZPpecbr3kTm+OV1/4JYHzEWupHXZhPb+Vo9TqQZ78BAAD//wMAUEsDBBQABgAIAAAAIQBB sb5Q3AAAAAcBAAAPAAAAZHJzL2Rvd25yZXYueG1sTI8xT8MwFIR3JP6D9ZDYqA2FKknjVIDEgAQD AdTViV/jqPZzZLtt+PeYiY6nO919V29mZ9kRQxw9SbhdCGBIvdcjDRK+Pl9uCmAxKdLKekIJPxhh 01xe1KrS/kQfeGzTwHIJxUpJMClNFeexN+hUXPgJKXs7H5xKWYaB66BOudxZfifEijs1Ul4wasJn g/2+PTgJfkvbFt924fWpK+178Z1GY7WU11fz4xpYwjn9h+EPP6NDk5k6fyAdmZWQjyQJxWoJLLsP 92UJrJOwFKIA3tT8nL/5BQAA//8DAFBLAQItABQABgAIAAAAIQC2gziS/gAAAOEBAAATAAAAAAAA AAAAAAAAAAAAAABbQ29udGVudF9UeXBlc10ueG1sUEsBAi0AFAAGAAgAAAAhADj9If/WAAAAlAEA AAsAAAAAAAAAAAAAAAAALwEAAF9yZWxzLy5yZWxzUEsBAi0AFAAGAAgAAAAhADe932y2AgAA2AUA AA4AAAAAAAAAAAAAAAAALgIAAGRycy9lMm9Eb2MueG1sUEsBAi0AFAAGAAgAAAAhAEGxvlDcAAAA BwEAAA8AAAAAAAAAAAAAAAAAEAUAAGRycy9kb3ducmV2LnhtbFBLBQYAAAAABAAEAPMAAAAZBgAA AAA= " adj="17387" fillcolor="#9f0503" strokecolor="#9f0503" strokeweight="1pt">
                <v:textbox>
                  <w:txbxContent>
                    <w:p w14:paraId="4865147D" w14:textId="1C8A5C2A" w:rsidR="00023D04" w:rsidRPr="00023D04" w:rsidRDefault="00023D04" w:rsidP="00023D04">
                      <w:pPr>
                        <w:jc w:val="center"/>
                        <w:rPr>
                          <w:color w:val="FFFFFF" w:themeColor="background1"/>
                          <w:sz w:val="28"/>
                          <w:szCs w:val="28"/>
                        </w:rPr>
                      </w:pPr>
                      <w:r w:rsidRPr="00023D04">
                        <w:rPr>
                          <w:sz w:val="24"/>
                          <w:szCs w:val="28"/>
                        </w:rPr>
                        <w:t xml:space="preserve">Su visais Savivaldybės įgyvendinamais investiciniais projektais galima susipažinti interneto svetainėje </w:t>
                      </w:r>
                      <w:hyperlink r:id="rId68" w:history="1">
                        <w:r w:rsidRPr="00023D04">
                          <w:rPr>
                            <w:rStyle w:val="Hipersaitas"/>
                            <w:color w:val="auto"/>
                            <w:sz w:val="24"/>
                            <w:szCs w:val="28"/>
                          </w:rPr>
                          <w:t>www.projektai.panevezys.lt</w:t>
                        </w:r>
                      </w:hyperlink>
                      <w:r w:rsidRPr="00023D04">
                        <w:rPr>
                          <w:rStyle w:val="Hipersaitas"/>
                          <w:color w:val="auto"/>
                          <w:sz w:val="24"/>
                          <w:szCs w:val="28"/>
                        </w:rPr>
                        <w:t xml:space="preserve">. </w:t>
                      </w:r>
                    </w:p>
                  </w:txbxContent>
                </v:textbox>
                <w10:wrap type="topAndBottom" anchorx="page"/>
              </v:shape>
            </w:pict>
          </mc:Fallback>
        </mc:AlternateContent>
      </w:r>
      <w:r w:rsidRPr="00201A22">
        <w:rPr>
          <w:szCs w:val="24"/>
        </w:rPr>
        <w:t xml:space="preserve"> </w:t>
      </w:r>
      <w:r w:rsidR="00727CC5" w:rsidRPr="00201A22">
        <w:rPr>
          <w:szCs w:val="24"/>
        </w:rPr>
        <w:t>„WiFi4EU Panevėžio mieste“</w:t>
      </w:r>
      <w:r w:rsidR="00727CC5">
        <w:rPr>
          <w:szCs w:val="24"/>
        </w:rPr>
        <w:t>.</w:t>
      </w:r>
    </w:p>
    <w:tbl>
      <w:tblPr>
        <w:tblStyle w:val="Lentelstinklelis"/>
        <w:tblpPr w:leftFromText="180" w:rightFromText="180" w:vertAnchor="text" w:horzAnchor="margin" w:tblpXSpec="right"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tblGrid>
      <w:tr w:rsidR="006222E1" w14:paraId="575D2C18" w14:textId="77777777" w:rsidTr="006222E1">
        <w:trPr>
          <w:trHeight w:val="680"/>
        </w:trPr>
        <w:tc>
          <w:tcPr>
            <w:tcW w:w="5036" w:type="dxa"/>
            <w:tcBorders>
              <w:top w:val="single" w:sz="4" w:space="0" w:color="auto"/>
              <w:bottom w:val="single" w:sz="4" w:space="0" w:color="auto"/>
            </w:tcBorders>
            <w:shd w:val="clear" w:color="auto" w:fill="9F0503"/>
            <w:vAlign w:val="center"/>
          </w:tcPr>
          <w:p w14:paraId="13B30F43" w14:textId="77777777" w:rsidR="006222E1" w:rsidRPr="00C2143A" w:rsidRDefault="006222E1" w:rsidP="006222E1">
            <w:pPr>
              <w:jc w:val="center"/>
              <w:rPr>
                <w:rFonts w:asciiTheme="minorHAnsi" w:hAnsiTheme="minorHAnsi" w:cstheme="minorHAnsi"/>
                <w:sz w:val="20"/>
                <w:szCs w:val="20"/>
              </w:rPr>
            </w:pPr>
            <w:r>
              <w:rPr>
                <w:rFonts w:asciiTheme="minorHAnsi" w:hAnsiTheme="minorHAnsi" w:cstheme="minorHAnsi"/>
                <w:sz w:val="20"/>
                <w:szCs w:val="20"/>
              </w:rPr>
              <w:t>Investicijų projektų skyrius parengė 13 b</w:t>
            </w:r>
            <w:r w:rsidRPr="00231CAB">
              <w:rPr>
                <w:rFonts w:asciiTheme="minorHAnsi" w:hAnsiTheme="minorHAnsi" w:cstheme="minorHAnsi"/>
                <w:sz w:val="20"/>
                <w:szCs w:val="20"/>
              </w:rPr>
              <w:t>aigtų įgyvendinti projektų, finansuotų ES fondų lėšomis, ataskait</w:t>
            </w:r>
            <w:r>
              <w:rPr>
                <w:rFonts w:asciiTheme="minorHAnsi" w:hAnsiTheme="minorHAnsi" w:cstheme="minorHAnsi"/>
                <w:sz w:val="20"/>
                <w:szCs w:val="20"/>
              </w:rPr>
              <w:t>a</w:t>
            </w:r>
            <w:r w:rsidRPr="00231CAB">
              <w:rPr>
                <w:rFonts w:asciiTheme="minorHAnsi" w:hAnsiTheme="minorHAnsi" w:cstheme="minorHAnsi"/>
                <w:sz w:val="20"/>
                <w:szCs w:val="20"/>
              </w:rPr>
              <w:t>s</w:t>
            </w:r>
          </w:p>
        </w:tc>
      </w:tr>
      <w:tr w:rsidR="006222E1" w14:paraId="18A51EDD" w14:textId="77777777" w:rsidTr="006222E1">
        <w:trPr>
          <w:trHeight w:val="567"/>
        </w:trPr>
        <w:tc>
          <w:tcPr>
            <w:tcW w:w="5036" w:type="dxa"/>
            <w:tcBorders>
              <w:top w:val="single" w:sz="4" w:space="0" w:color="auto"/>
            </w:tcBorders>
            <w:shd w:val="clear" w:color="auto" w:fill="F2F2F2"/>
            <w:vAlign w:val="center"/>
          </w:tcPr>
          <w:p w14:paraId="2C717BBF" w14:textId="77777777" w:rsidR="006222E1" w:rsidRPr="00F05AD2" w:rsidRDefault="006222E1" w:rsidP="006222E1">
            <w:pPr>
              <w:rPr>
                <w:rFonts w:asciiTheme="minorHAnsi" w:hAnsiTheme="minorHAnsi" w:cstheme="minorHAnsi"/>
                <w:sz w:val="18"/>
                <w:szCs w:val="18"/>
              </w:rPr>
            </w:pPr>
            <w:r w:rsidRPr="0052046E">
              <w:rPr>
                <w:rFonts w:asciiTheme="minorHAnsi" w:hAnsiTheme="minorHAnsi" w:cstheme="minorHAnsi"/>
                <w:sz w:val="18"/>
                <w:szCs w:val="18"/>
              </w:rPr>
              <w:t>Panevėžio miesto integruotos teritorijų vystymo programos at</w:t>
            </w:r>
            <w:r>
              <w:rPr>
                <w:rFonts w:asciiTheme="minorHAnsi" w:hAnsiTheme="minorHAnsi" w:cstheme="minorHAnsi"/>
                <w:sz w:val="18"/>
                <w:szCs w:val="18"/>
              </w:rPr>
              <w:t>a</w:t>
            </w:r>
            <w:r w:rsidRPr="0052046E">
              <w:rPr>
                <w:rFonts w:asciiTheme="minorHAnsi" w:hAnsiTheme="minorHAnsi" w:cstheme="minorHAnsi"/>
                <w:sz w:val="18"/>
                <w:szCs w:val="18"/>
              </w:rPr>
              <w:t>skaita</w:t>
            </w:r>
          </w:p>
        </w:tc>
      </w:tr>
      <w:tr w:rsidR="006222E1" w14:paraId="6B184014" w14:textId="77777777" w:rsidTr="006222E1">
        <w:trPr>
          <w:trHeight w:val="567"/>
        </w:trPr>
        <w:tc>
          <w:tcPr>
            <w:tcW w:w="5036" w:type="dxa"/>
            <w:vAlign w:val="center"/>
          </w:tcPr>
          <w:p w14:paraId="119DBAE9" w14:textId="77777777" w:rsidR="006222E1" w:rsidRPr="00F05AD2" w:rsidRDefault="006222E1" w:rsidP="006222E1">
            <w:pPr>
              <w:rPr>
                <w:rFonts w:asciiTheme="minorHAnsi" w:hAnsiTheme="minorHAnsi" w:cstheme="minorHAnsi"/>
                <w:sz w:val="18"/>
                <w:szCs w:val="18"/>
              </w:rPr>
            </w:pPr>
            <w:r w:rsidRPr="0052046E">
              <w:rPr>
                <w:rFonts w:asciiTheme="minorHAnsi" w:hAnsiTheme="minorHAnsi" w:cstheme="minorHAnsi"/>
                <w:sz w:val="18"/>
                <w:szCs w:val="18"/>
              </w:rPr>
              <w:t>„Panevėžio miesto teritorijų planavimo dokumentų parengimas, II etapas“</w:t>
            </w:r>
          </w:p>
        </w:tc>
      </w:tr>
      <w:tr w:rsidR="006222E1" w14:paraId="0A105301" w14:textId="77777777" w:rsidTr="006222E1">
        <w:trPr>
          <w:trHeight w:val="567"/>
        </w:trPr>
        <w:tc>
          <w:tcPr>
            <w:tcW w:w="5036" w:type="dxa"/>
            <w:shd w:val="clear" w:color="auto" w:fill="F2F2F2"/>
            <w:vAlign w:val="center"/>
          </w:tcPr>
          <w:p w14:paraId="1C5F2B64" w14:textId="77777777" w:rsidR="006222E1" w:rsidRPr="00F05AD2" w:rsidRDefault="006222E1" w:rsidP="006222E1">
            <w:pPr>
              <w:rPr>
                <w:rFonts w:asciiTheme="minorHAnsi" w:hAnsiTheme="minorHAnsi" w:cstheme="minorHAnsi"/>
                <w:sz w:val="18"/>
                <w:szCs w:val="18"/>
              </w:rPr>
            </w:pPr>
            <w:r w:rsidRPr="0052046E">
              <w:rPr>
                <w:rFonts w:asciiTheme="minorHAnsi" w:hAnsiTheme="minorHAnsi" w:cstheme="minorHAnsi"/>
                <w:sz w:val="18"/>
                <w:szCs w:val="18"/>
              </w:rPr>
              <w:t>„Panevėžio miesto savivaldybės administracijos dirbančiųjų kvalifikacijos tobulinimas“</w:t>
            </w:r>
          </w:p>
        </w:tc>
      </w:tr>
      <w:tr w:rsidR="006222E1" w14:paraId="37E9AC7E" w14:textId="77777777" w:rsidTr="006222E1">
        <w:trPr>
          <w:trHeight w:val="567"/>
        </w:trPr>
        <w:tc>
          <w:tcPr>
            <w:tcW w:w="5036" w:type="dxa"/>
            <w:vAlign w:val="center"/>
          </w:tcPr>
          <w:p w14:paraId="2F4CFF44" w14:textId="77777777" w:rsidR="006222E1" w:rsidRPr="00F05AD2" w:rsidRDefault="006222E1" w:rsidP="006222E1">
            <w:pPr>
              <w:rPr>
                <w:rFonts w:asciiTheme="minorHAnsi" w:hAnsiTheme="minorHAnsi" w:cstheme="minorHAnsi"/>
                <w:sz w:val="18"/>
                <w:szCs w:val="18"/>
              </w:rPr>
            </w:pPr>
            <w:r w:rsidRPr="0052046E">
              <w:rPr>
                <w:rFonts w:asciiTheme="minorHAnsi" w:hAnsiTheme="minorHAnsi" w:cstheme="minorHAnsi"/>
                <w:sz w:val="18"/>
                <w:szCs w:val="18"/>
              </w:rPr>
              <w:t>„Dviračių infrastruktūros modernizavimas Panevėžio mieste (I etapas)“</w:t>
            </w:r>
          </w:p>
        </w:tc>
      </w:tr>
      <w:tr w:rsidR="006222E1" w14:paraId="6B48A38A" w14:textId="77777777" w:rsidTr="006222E1">
        <w:trPr>
          <w:trHeight w:val="567"/>
        </w:trPr>
        <w:tc>
          <w:tcPr>
            <w:tcW w:w="5036" w:type="dxa"/>
            <w:shd w:val="clear" w:color="auto" w:fill="F2F2F2" w:themeFill="background1" w:themeFillShade="F2"/>
            <w:vAlign w:val="center"/>
          </w:tcPr>
          <w:p w14:paraId="1A8B40FB" w14:textId="77777777" w:rsidR="006222E1" w:rsidRPr="0052046E" w:rsidRDefault="006222E1" w:rsidP="006222E1">
            <w:pPr>
              <w:rPr>
                <w:rFonts w:asciiTheme="minorHAnsi" w:hAnsiTheme="minorHAnsi" w:cstheme="minorHAnsi"/>
                <w:sz w:val="18"/>
                <w:szCs w:val="18"/>
              </w:rPr>
            </w:pPr>
            <w:r w:rsidRPr="0052046E">
              <w:rPr>
                <w:rFonts w:asciiTheme="minorHAnsi" w:hAnsiTheme="minorHAnsi" w:cstheme="minorHAnsi"/>
                <w:sz w:val="18"/>
                <w:szCs w:val="18"/>
              </w:rPr>
              <w:t>„Panevėžio lopšelio-darželio „Sigutė" pastato Kanklių g. Panevėžyje, rekonstravimas“</w:t>
            </w:r>
          </w:p>
        </w:tc>
      </w:tr>
      <w:tr w:rsidR="006222E1" w14:paraId="6D022329" w14:textId="77777777" w:rsidTr="006222E1">
        <w:trPr>
          <w:trHeight w:val="567"/>
        </w:trPr>
        <w:tc>
          <w:tcPr>
            <w:tcW w:w="5036" w:type="dxa"/>
            <w:shd w:val="clear" w:color="auto" w:fill="FFFFFF" w:themeFill="background1"/>
            <w:vAlign w:val="center"/>
          </w:tcPr>
          <w:p w14:paraId="5CB6D47A" w14:textId="77777777" w:rsidR="006222E1" w:rsidRPr="0052046E" w:rsidRDefault="006222E1" w:rsidP="006222E1">
            <w:pPr>
              <w:rPr>
                <w:rFonts w:asciiTheme="minorHAnsi" w:hAnsiTheme="minorHAnsi" w:cstheme="minorHAnsi"/>
                <w:sz w:val="18"/>
                <w:szCs w:val="18"/>
              </w:rPr>
            </w:pPr>
            <w:r w:rsidRPr="0052046E">
              <w:rPr>
                <w:rFonts w:asciiTheme="minorHAnsi" w:hAnsiTheme="minorHAnsi" w:cstheme="minorHAnsi"/>
                <w:sz w:val="18"/>
                <w:szCs w:val="18"/>
              </w:rPr>
              <w:t>„Panevėžio „Ąžuolo“ pagrindinės mokyklos pastato Panevėžyje, Žvaigždžių g. 26, atnaujinimas (modernizavimas)“</w:t>
            </w:r>
          </w:p>
        </w:tc>
      </w:tr>
      <w:tr w:rsidR="006222E1" w14:paraId="0D473C98" w14:textId="77777777" w:rsidTr="006222E1">
        <w:trPr>
          <w:trHeight w:val="567"/>
        </w:trPr>
        <w:tc>
          <w:tcPr>
            <w:tcW w:w="5036" w:type="dxa"/>
            <w:shd w:val="clear" w:color="auto" w:fill="F2F2F2" w:themeFill="background1" w:themeFillShade="F2"/>
            <w:vAlign w:val="center"/>
          </w:tcPr>
          <w:p w14:paraId="060BC9BE" w14:textId="77777777" w:rsidR="006222E1" w:rsidRPr="00350430" w:rsidRDefault="006222E1" w:rsidP="006222E1">
            <w:pPr>
              <w:rPr>
                <w:rFonts w:asciiTheme="minorHAnsi" w:hAnsiTheme="minorHAnsi" w:cstheme="minorHAnsi"/>
                <w:sz w:val="18"/>
                <w:szCs w:val="18"/>
              </w:rPr>
            </w:pPr>
            <w:r w:rsidRPr="00350430">
              <w:rPr>
                <w:rFonts w:asciiTheme="minorHAnsi" w:hAnsiTheme="minorHAnsi" w:cstheme="minorHAnsi"/>
                <w:sz w:val="18"/>
                <w:szCs w:val="18"/>
              </w:rPr>
              <w:t>„Panevėžio „Vyturio“ progimnazijos (vidurinės mokyklos) pastato, esančio Vasario 16-osios g. 40, Panevėžyje, rekonstravimas“</w:t>
            </w:r>
          </w:p>
        </w:tc>
      </w:tr>
      <w:tr w:rsidR="006222E1" w14:paraId="017B2232" w14:textId="77777777" w:rsidTr="006222E1">
        <w:trPr>
          <w:trHeight w:val="567"/>
        </w:trPr>
        <w:tc>
          <w:tcPr>
            <w:tcW w:w="5036" w:type="dxa"/>
            <w:shd w:val="clear" w:color="auto" w:fill="FFFFFF" w:themeFill="background1"/>
            <w:vAlign w:val="center"/>
          </w:tcPr>
          <w:p w14:paraId="00EC3A09" w14:textId="77777777" w:rsidR="006222E1" w:rsidRPr="00350430" w:rsidRDefault="006222E1" w:rsidP="006222E1">
            <w:pPr>
              <w:rPr>
                <w:rFonts w:asciiTheme="minorHAnsi" w:hAnsiTheme="minorHAnsi" w:cstheme="minorHAnsi"/>
                <w:sz w:val="18"/>
                <w:szCs w:val="18"/>
              </w:rPr>
            </w:pPr>
            <w:r w:rsidRPr="00350430">
              <w:rPr>
                <w:rFonts w:asciiTheme="minorHAnsi" w:hAnsiTheme="minorHAnsi" w:cstheme="minorHAnsi"/>
                <w:sz w:val="18"/>
                <w:szCs w:val="18"/>
              </w:rPr>
              <w:t>„Panevėžio lopšelio-darželio „Rūta“ pastato, Alyvų g. 3, Panevėžyje rekonstravimas“</w:t>
            </w:r>
          </w:p>
        </w:tc>
      </w:tr>
      <w:tr w:rsidR="006222E1" w14:paraId="615AC64E" w14:textId="77777777" w:rsidTr="006222E1">
        <w:trPr>
          <w:trHeight w:val="794"/>
        </w:trPr>
        <w:tc>
          <w:tcPr>
            <w:tcW w:w="5036" w:type="dxa"/>
            <w:shd w:val="clear" w:color="auto" w:fill="F2F2F2" w:themeFill="background1" w:themeFillShade="F2"/>
            <w:vAlign w:val="center"/>
          </w:tcPr>
          <w:p w14:paraId="6BDB911C" w14:textId="77777777" w:rsidR="006222E1" w:rsidRPr="00350430" w:rsidRDefault="006222E1" w:rsidP="006222E1">
            <w:pPr>
              <w:rPr>
                <w:rFonts w:asciiTheme="minorHAnsi" w:hAnsiTheme="minorHAnsi" w:cstheme="minorHAnsi"/>
                <w:sz w:val="18"/>
                <w:szCs w:val="18"/>
              </w:rPr>
            </w:pPr>
            <w:r w:rsidRPr="00350430">
              <w:rPr>
                <w:rFonts w:asciiTheme="minorHAnsi" w:hAnsiTheme="minorHAnsi" w:cstheme="minorHAnsi"/>
                <w:sz w:val="18"/>
                <w:szCs w:val="18"/>
              </w:rPr>
              <w:t>„Dviračių takų plėtra Panevėžyje (Nemuno gatvės dviračių tako, (nuo Klaipėdos g. iki Ramygalos g.) rekonstrukcija ir trūkstamų atkarpų įrengimas)“</w:t>
            </w:r>
          </w:p>
        </w:tc>
      </w:tr>
      <w:tr w:rsidR="006222E1" w14:paraId="4B456A76" w14:textId="77777777" w:rsidTr="006222E1">
        <w:trPr>
          <w:trHeight w:val="340"/>
        </w:trPr>
        <w:tc>
          <w:tcPr>
            <w:tcW w:w="5036" w:type="dxa"/>
            <w:shd w:val="clear" w:color="auto" w:fill="FFFFFF" w:themeFill="background1"/>
            <w:vAlign w:val="center"/>
          </w:tcPr>
          <w:p w14:paraId="72769BD7" w14:textId="77777777" w:rsidR="006222E1" w:rsidRPr="00350430" w:rsidRDefault="006222E1" w:rsidP="006222E1">
            <w:pPr>
              <w:rPr>
                <w:rFonts w:asciiTheme="minorHAnsi" w:hAnsiTheme="minorHAnsi" w:cstheme="minorHAnsi"/>
                <w:sz w:val="18"/>
                <w:szCs w:val="18"/>
              </w:rPr>
            </w:pPr>
            <w:r w:rsidRPr="00350430">
              <w:rPr>
                <w:rFonts w:asciiTheme="minorHAnsi" w:hAnsiTheme="minorHAnsi" w:cstheme="minorHAnsi"/>
                <w:sz w:val="18"/>
                <w:szCs w:val="18"/>
              </w:rPr>
              <w:t>„Panevėžio darnaus judumo plano parengimas“</w:t>
            </w:r>
          </w:p>
        </w:tc>
      </w:tr>
      <w:tr w:rsidR="006222E1" w14:paraId="6B629CBC" w14:textId="77777777" w:rsidTr="006222E1">
        <w:trPr>
          <w:trHeight w:val="567"/>
        </w:trPr>
        <w:tc>
          <w:tcPr>
            <w:tcW w:w="5036" w:type="dxa"/>
            <w:shd w:val="clear" w:color="auto" w:fill="F2F2F2" w:themeFill="background1" w:themeFillShade="F2"/>
            <w:vAlign w:val="center"/>
          </w:tcPr>
          <w:p w14:paraId="41120550" w14:textId="77777777" w:rsidR="006222E1" w:rsidRPr="00350430" w:rsidRDefault="006222E1" w:rsidP="006222E1">
            <w:pPr>
              <w:rPr>
                <w:rFonts w:asciiTheme="minorHAnsi" w:hAnsiTheme="minorHAnsi" w:cstheme="minorHAnsi"/>
                <w:sz w:val="18"/>
                <w:szCs w:val="18"/>
              </w:rPr>
            </w:pPr>
            <w:r w:rsidRPr="00350430">
              <w:rPr>
                <w:rFonts w:asciiTheme="minorHAnsi" w:hAnsiTheme="minorHAnsi" w:cstheme="minorHAnsi"/>
                <w:sz w:val="18"/>
                <w:szCs w:val="18"/>
              </w:rPr>
              <w:t>„Miesto viešojo transporto priemonių parko atnaujinimas Panevėžio mieste“</w:t>
            </w:r>
          </w:p>
        </w:tc>
      </w:tr>
      <w:tr w:rsidR="006222E1" w14:paraId="159D4A9D" w14:textId="77777777" w:rsidTr="006222E1">
        <w:trPr>
          <w:trHeight w:val="340"/>
        </w:trPr>
        <w:tc>
          <w:tcPr>
            <w:tcW w:w="5036" w:type="dxa"/>
            <w:shd w:val="clear" w:color="auto" w:fill="FFFFFF" w:themeFill="background1"/>
            <w:vAlign w:val="center"/>
          </w:tcPr>
          <w:p w14:paraId="4123CDDC" w14:textId="77777777" w:rsidR="006222E1" w:rsidRPr="00350430" w:rsidRDefault="006222E1" w:rsidP="006222E1">
            <w:pPr>
              <w:rPr>
                <w:rFonts w:asciiTheme="minorHAnsi" w:hAnsiTheme="minorHAnsi" w:cstheme="minorHAnsi"/>
                <w:sz w:val="18"/>
                <w:szCs w:val="18"/>
              </w:rPr>
            </w:pPr>
            <w:r w:rsidRPr="00350430">
              <w:rPr>
                <w:rFonts w:asciiTheme="minorHAnsi" w:hAnsiTheme="minorHAnsi" w:cstheme="minorHAnsi"/>
                <w:sz w:val="18"/>
                <w:szCs w:val="18"/>
              </w:rPr>
              <w:t>„Panevėžio miesto dailės galerijos plėtra“</w:t>
            </w:r>
          </w:p>
        </w:tc>
      </w:tr>
      <w:tr w:rsidR="006222E1" w14:paraId="28766333" w14:textId="77777777" w:rsidTr="006222E1">
        <w:trPr>
          <w:trHeight w:val="567"/>
        </w:trPr>
        <w:tc>
          <w:tcPr>
            <w:tcW w:w="5036" w:type="dxa"/>
            <w:tcBorders>
              <w:bottom w:val="single" w:sz="4" w:space="0" w:color="auto"/>
            </w:tcBorders>
            <w:shd w:val="clear" w:color="auto" w:fill="F2F2F2" w:themeFill="background1" w:themeFillShade="F2"/>
            <w:vAlign w:val="center"/>
          </w:tcPr>
          <w:p w14:paraId="4E442CC5" w14:textId="77777777" w:rsidR="006222E1" w:rsidRPr="00350430" w:rsidRDefault="006222E1" w:rsidP="006222E1">
            <w:pPr>
              <w:keepNext/>
              <w:rPr>
                <w:rFonts w:asciiTheme="minorHAnsi" w:hAnsiTheme="minorHAnsi" w:cstheme="minorHAnsi"/>
                <w:sz w:val="18"/>
                <w:szCs w:val="18"/>
              </w:rPr>
            </w:pPr>
            <w:r w:rsidRPr="00350430">
              <w:rPr>
                <w:rFonts w:asciiTheme="minorHAnsi" w:hAnsiTheme="minorHAnsi" w:cstheme="minorHAnsi"/>
                <w:sz w:val="18"/>
                <w:szCs w:val="18"/>
              </w:rPr>
              <w:t>Psichikos dienos stacionaro (centro) įkūrimas Panevėžio miesto poliklinikoje“</w:t>
            </w:r>
          </w:p>
        </w:tc>
      </w:tr>
    </w:tbl>
    <w:p w14:paraId="5784E6FE" w14:textId="37A19F86" w:rsidR="0021197C" w:rsidRPr="00350430" w:rsidRDefault="0021197C" w:rsidP="00350430">
      <w:pPr>
        <w:tabs>
          <w:tab w:val="left" w:pos="1134"/>
        </w:tabs>
        <w:spacing w:after="0" w:line="240" w:lineRule="auto"/>
        <w:jc w:val="both"/>
        <w:rPr>
          <w:b/>
          <w:szCs w:val="24"/>
        </w:rPr>
      </w:pPr>
    </w:p>
    <w:p w14:paraId="221D242E" w14:textId="09C47690" w:rsidR="00231CAB" w:rsidRPr="00231CAB" w:rsidRDefault="00544AF3">
      <w:pPr>
        <w:pStyle w:val="Antrat"/>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21</w:t>
      </w:r>
      <w:r>
        <w:rPr>
          <w:b/>
          <w:bCs/>
          <w:i w:val="0"/>
          <w:iCs w:val="0"/>
          <w:color w:val="5A5655"/>
          <w:sz w:val="22"/>
          <w:szCs w:val="22"/>
        </w:rPr>
        <w:fldChar w:fldCharType="end"/>
      </w:r>
      <w:r w:rsidR="00231CAB" w:rsidRPr="00231CAB">
        <w:rPr>
          <w:b/>
          <w:bCs/>
          <w:i w:val="0"/>
          <w:iCs w:val="0"/>
          <w:color w:val="5A5655"/>
          <w:sz w:val="22"/>
          <w:szCs w:val="22"/>
        </w:rPr>
        <w:t xml:space="preserve"> pav.</w:t>
      </w:r>
      <w:r w:rsidR="00231CAB" w:rsidRPr="00231CAB">
        <w:rPr>
          <w:i w:val="0"/>
          <w:iCs w:val="0"/>
          <w:color w:val="5A5655"/>
          <w:sz w:val="22"/>
          <w:szCs w:val="22"/>
        </w:rPr>
        <w:t xml:space="preserve"> </w:t>
      </w:r>
      <w:r w:rsidR="00231CAB" w:rsidRPr="008A457B">
        <w:rPr>
          <w:i w:val="0"/>
          <w:iCs w:val="0"/>
          <w:color w:val="5A5655"/>
          <w:sz w:val="22"/>
          <w:szCs w:val="22"/>
        </w:rPr>
        <w:t>Baigtų įgyvendinti projektų, finansuotų ES fondų lėšomis, ataskaitos už 2019</w:t>
      </w:r>
      <w:r w:rsidR="00231CAB" w:rsidRPr="00231CAB">
        <w:rPr>
          <w:i w:val="0"/>
          <w:iCs w:val="0"/>
          <w:color w:val="5A5655"/>
          <w:sz w:val="22"/>
          <w:szCs w:val="22"/>
        </w:rPr>
        <w:t xml:space="preserve"> m. </w:t>
      </w:r>
    </w:p>
    <w:p w14:paraId="7C531BC0" w14:textId="1E97B0D1" w:rsidR="001D67FB" w:rsidRDefault="006A0BFB" w:rsidP="001D67FB">
      <w:pPr>
        <w:tabs>
          <w:tab w:val="left" w:pos="851"/>
        </w:tabs>
        <w:spacing w:after="0" w:line="240" w:lineRule="auto"/>
        <w:jc w:val="both"/>
        <w:rPr>
          <w:szCs w:val="24"/>
        </w:rPr>
      </w:pPr>
      <w:r>
        <w:rPr>
          <w:szCs w:val="24"/>
        </w:rPr>
        <w:tab/>
      </w:r>
    </w:p>
    <w:tbl>
      <w:tblPr>
        <w:tblStyle w:val="Lentelstinklelis"/>
        <w:tblpPr w:leftFromText="180" w:rightFromText="180" w:vertAnchor="text" w:horzAnchor="margin" w:tblpXSpec="right" w:tblpY="-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275"/>
        <w:gridCol w:w="1072"/>
      </w:tblGrid>
      <w:tr w:rsidR="00334B65" w14:paraId="2F9BA155" w14:textId="77777777" w:rsidTr="00334B65">
        <w:tc>
          <w:tcPr>
            <w:tcW w:w="2689" w:type="dxa"/>
            <w:vMerge w:val="restart"/>
            <w:tcBorders>
              <w:top w:val="single" w:sz="4" w:space="0" w:color="auto"/>
              <w:right w:val="single" w:sz="4" w:space="0" w:color="auto"/>
            </w:tcBorders>
            <w:shd w:val="clear" w:color="auto" w:fill="9F0503"/>
            <w:vAlign w:val="center"/>
          </w:tcPr>
          <w:p w14:paraId="62C8EED8" w14:textId="77777777" w:rsidR="00334B65" w:rsidRPr="00C2143A" w:rsidRDefault="00334B65" w:rsidP="00334B65">
            <w:pPr>
              <w:jc w:val="center"/>
              <w:rPr>
                <w:rFonts w:asciiTheme="minorHAnsi" w:hAnsiTheme="minorHAnsi" w:cstheme="minorHAnsi"/>
                <w:sz w:val="20"/>
                <w:szCs w:val="20"/>
              </w:rPr>
            </w:pPr>
            <w:r w:rsidRPr="00C2143A">
              <w:rPr>
                <w:rFonts w:asciiTheme="minorHAnsi" w:hAnsiTheme="minorHAnsi" w:cstheme="minorHAnsi"/>
                <w:sz w:val="20"/>
                <w:szCs w:val="20"/>
              </w:rPr>
              <w:lastRenderedPageBreak/>
              <w:t>Projektas</w:t>
            </w:r>
          </w:p>
        </w:tc>
        <w:tc>
          <w:tcPr>
            <w:tcW w:w="2347" w:type="dxa"/>
            <w:gridSpan w:val="2"/>
            <w:tcBorders>
              <w:top w:val="single" w:sz="4" w:space="0" w:color="auto"/>
              <w:left w:val="single" w:sz="4" w:space="0" w:color="auto"/>
              <w:bottom w:val="single" w:sz="4" w:space="0" w:color="auto"/>
            </w:tcBorders>
            <w:shd w:val="clear" w:color="auto" w:fill="9F0503"/>
          </w:tcPr>
          <w:p w14:paraId="517FD1AC" w14:textId="77777777" w:rsidR="00334B65" w:rsidRPr="00C2143A" w:rsidRDefault="00334B65" w:rsidP="00334B65">
            <w:pPr>
              <w:jc w:val="center"/>
              <w:rPr>
                <w:rFonts w:asciiTheme="minorHAnsi" w:hAnsiTheme="minorHAnsi" w:cstheme="minorHAnsi"/>
                <w:sz w:val="20"/>
                <w:szCs w:val="20"/>
              </w:rPr>
            </w:pPr>
            <w:r w:rsidRPr="00C2143A">
              <w:rPr>
                <w:rFonts w:asciiTheme="minorHAnsi" w:hAnsiTheme="minorHAnsi" w:cstheme="minorHAnsi"/>
                <w:sz w:val="20"/>
                <w:szCs w:val="20"/>
              </w:rPr>
              <w:t>Skirtas finansavimas</w:t>
            </w:r>
          </w:p>
        </w:tc>
      </w:tr>
      <w:tr w:rsidR="00334B65" w14:paraId="19CFBF7C" w14:textId="77777777" w:rsidTr="00334B65">
        <w:tc>
          <w:tcPr>
            <w:tcW w:w="2689" w:type="dxa"/>
            <w:vMerge/>
            <w:tcBorders>
              <w:bottom w:val="single" w:sz="4" w:space="0" w:color="auto"/>
              <w:right w:val="single" w:sz="4" w:space="0" w:color="auto"/>
            </w:tcBorders>
            <w:shd w:val="clear" w:color="auto" w:fill="9F0503"/>
          </w:tcPr>
          <w:p w14:paraId="0088F84C" w14:textId="77777777" w:rsidR="00334B65" w:rsidRPr="00C2143A" w:rsidRDefault="00334B65" w:rsidP="00334B65">
            <w:pPr>
              <w:jc w:val="center"/>
              <w:rPr>
                <w:rFonts w:asciiTheme="minorHAnsi" w:hAnsiTheme="minorHAnsi"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9F0503"/>
          </w:tcPr>
          <w:p w14:paraId="21AA3ADA" w14:textId="77777777" w:rsidR="00334B65" w:rsidRPr="00C2143A" w:rsidRDefault="00334B65" w:rsidP="00334B65">
            <w:pPr>
              <w:jc w:val="center"/>
              <w:rPr>
                <w:rFonts w:asciiTheme="minorHAnsi" w:hAnsiTheme="minorHAnsi" w:cstheme="minorHAnsi"/>
                <w:sz w:val="20"/>
                <w:szCs w:val="20"/>
              </w:rPr>
            </w:pPr>
            <w:r w:rsidRPr="00C2143A">
              <w:rPr>
                <w:rFonts w:asciiTheme="minorHAnsi" w:hAnsiTheme="minorHAnsi" w:cstheme="minorHAnsi"/>
                <w:sz w:val="20"/>
                <w:szCs w:val="20"/>
              </w:rPr>
              <w:t>ES lėšos, Eur</w:t>
            </w:r>
          </w:p>
        </w:tc>
        <w:tc>
          <w:tcPr>
            <w:tcW w:w="1072" w:type="dxa"/>
            <w:tcBorders>
              <w:left w:val="single" w:sz="4" w:space="0" w:color="auto"/>
              <w:bottom w:val="single" w:sz="4" w:space="0" w:color="auto"/>
            </w:tcBorders>
            <w:shd w:val="clear" w:color="auto" w:fill="9F0503"/>
          </w:tcPr>
          <w:p w14:paraId="1AA07C5D" w14:textId="77777777" w:rsidR="00334B65" w:rsidRPr="00C2143A" w:rsidRDefault="00334B65" w:rsidP="00334B65">
            <w:pPr>
              <w:jc w:val="center"/>
              <w:rPr>
                <w:rFonts w:asciiTheme="minorHAnsi" w:hAnsiTheme="minorHAnsi" w:cstheme="minorHAnsi"/>
                <w:sz w:val="20"/>
                <w:szCs w:val="20"/>
              </w:rPr>
            </w:pPr>
            <w:r w:rsidRPr="00C2143A">
              <w:rPr>
                <w:rFonts w:asciiTheme="minorHAnsi" w:hAnsiTheme="minorHAnsi" w:cstheme="minorHAnsi"/>
                <w:sz w:val="20"/>
                <w:szCs w:val="20"/>
              </w:rPr>
              <w:t>Valstybės biudžeto lėšos, Eur</w:t>
            </w:r>
          </w:p>
        </w:tc>
      </w:tr>
      <w:tr w:rsidR="00334B65" w14:paraId="2F4B0CDA" w14:textId="77777777" w:rsidTr="00334B65">
        <w:trPr>
          <w:trHeight w:val="1020"/>
        </w:trPr>
        <w:tc>
          <w:tcPr>
            <w:tcW w:w="2689" w:type="dxa"/>
            <w:shd w:val="clear" w:color="auto" w:fill="F2F2F2"/>
            <w:vAlign w:val="center"/>
          </w:tcPr>
          <w:p w14:paraId="51F1C303"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„Panevėžio „Vilties“ progimnazijos Panevėžyje, Ramygalos g. 16, atnaujinimas (modernizavimas)“</w:t>
            </w:r>
          </w:p>
        </w:tc>
        <w:tc>
          <w:tcPr>
            <w:tcW w:w="1275" w:type="dxa"/>
            <w:shd w:val="clear" w:color="auto" w:fill="F2F2F2"/>
            <w:vAlign w:val="center"/>
          </w:tcPr>
          <w:p w14:paraId="42D32CCF" w14:textId="77777777" w:rsidR="00334B65" w:rsidRPr="00F05AD2" w:rsidRDefault="00334B65" w:rsidP="00334B65">
            <w:pPr>
              <w:jc w:val="center"/>
              <w:rPr>
                <w:rFonts w:asciiTheme="minorHAnsi" w:hAnsiTheme="minorHAnsi" w:cstheme="minorHAnsi"/>
                <w:sz w:val="18"/>
                <w:szCs w:val="18"/>
              </w:rPr>
            </w:pPr>
          </w:p>
        </w:tc>
        <w:tc>
          <w:tcPr>
            <w:tcW w:w="1072" w:type="dxa"/>
            <w:tcBorders>
              <w:top w:val="single" w:sz="4" w:space="0" w:color="auto"/>
            </w:tcBorders>
            <w:shd w:val="clear" w:color="auto" w:fill="F2F2F2"/>
            <w:vAlign w:val="center"/>
          </w:tcPr>
          <w:p w14:paraId="3A6AD3C5" w14:textId="77777777" w:rsidR="00334B65" w:rsidRPr="00F05AD2" w:rsidRDefault="00334B65" w:rsidP="00334B65">
            <w:pPr>
              <w:jc w:val="center"/>
              <w:rPr>
                <w:rFonts w:asciiTheme="minorHAnsi" w:hAnsiTheme="minorHAnsi" w:cstheme="minorHAnsi"/>
                <w:sz w:val="18"/>
                <w:szCs w:val="18"/>
              </w:rPr>
            </w:pPr>
            <w:r w:rsidRPr="00F05AD2">
              <w:rPr>
                <w:rFonts w:asciiTheme="minorHAnsi" w:hAnsiTheme="minorHAnsi" w:cstheme="minorHAnsi"/>
                <w:sz w:val="18"/>
                <w:szCs w:val="18"/>
              </w:rPr>
              <w:t>120 000</w:t>
            </w:r>
          </w:p>
        </w:tc>
      </w:tr>
      <w:tr w:rsidR="00334B65" w14:paraId="67339B35" w14:textId="77777777" w:rsidTr="00334B65">
        <w:trPr>
          <w:trHeight w:val="794"/>
        </w:trPr>
        <w:tc>
          <w:tcPr>
            <w:tcW w:w="2689" w:type="dxa"/>
            <w:vAlign w:val="center"/>
          </w:tcPr>
          <w:p w14:paraId="6D38CA54"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„Lengvosios atletikos maniežo Panevėžyje, Liepų al. 4, modernizavimas“</w:t>
            </w:r>
          </w:p>
        </w:tc>
        <w:tc>
          <w:tcPr>
            <w:tcW w:w="1275" w:type="dxa"/>
            <w:vAlign w:val="center"/>
          </w:tcPr>
          <w:p w14:paraId="36B6EF21" w14:textId="77777777" w:rsidR="00334B65" w:rsidRPr="00F05AD2" w:rsidRDefault="00334B65" w:rsidP="00334B65">
            <w:pPr>
              <w:jc w:val="center"/>
              <w:rPr>
                <w:rFonts w:asciiTheme="minorHAnsi" w:hAnsiTheme="minorHAnsi" w:cstheme="minorHAnsi"/>
                <w:sz w:val="18"/>
                <w:szCs w:val="18"/>
              </w:rPr>
            </w:pPr>
          </w:p>
        </w:tc>
        <w:tc>
          <w:tcPr>
            <w:tcW w:w="1072" w:type="dxa"/>
            <w:vAlign w:val="center"/>
          </w:tcPr>
          <w:p w14:paraId="23008D25" w14:textId="77777777" w:rsidR="00334B65" w:rsidRPr="00F05AD2" w:rsidRDefault="00334B65" w:rsidP="00334B65">
            <w:pPr>
              <w:jc w:val="center"/>
              <w:rPr>
                <w:rFonts w:asciiTheme="minorHAnsi" w:hAnsiTheme="minorHAnsi" w:cstheme="minorHAnsi"/>
                <w:sz w:val="18"/>
                <w:szCs w:val="18"/>
              </w:rPr>
            </w:pPr>
            <w:r w:rsidRPr="00F05AD2">
              <w:rPr>
                <w:rFonts w:asciiTheme="minorHAnsi" w:hAnsiTheme="minorHAnsi" w:cstheme="minorHAnsi"/>
                <w:sz w:val="18"/>
                <w:szCs w:val="18"/>
              </w:rPr>
              <w:t>338 000 + 118</w:t>
            </w:r>
            <w:r>
              <w:rPr>
                <w:rFonts w:asciiTheme="minorHAnsi" w:hAnsiTheme="minorHAnsi" w:cstheme="minorHAnsi"/>
                <w:sz w:val="18"/>
                <w:szCs w:val="18"/>
              </w:rPr>
              <w:t> </w:t>
            </w:r>
            <w:r w:rsidRPr="00F05AD2">
              <w:rPr>
                <w:rFonts w:asciiTheme="minorHAnsi" w:hAnsiTheme="minorHAnsi" w:cstheme="minorHAnsi"/>
                <w:sz w:val="18"/>
                <w:szCs w:val="18"/>
              </w:rPr>
              <w:t>000</w:t>
            </w:r>
            <w:r>
              <w:rPr>
                <w:rFonts w:asciiTheme="minorHAnsi" w:hAnsiTheme="minorHAnsi" w:cstheme="minorHAnsi"/>
                <w:sz w:val="18"/>
                <w:szCs w:val="18"/>
              </w:rPr>
              <w:t xml:space="preserve"> + </w:t>
            </w:r>
            <w:r w:rsidRPr="00F05AD2">
              <w:rPr>
                <w:rFonts w:asciiTheme="minorHAnsi" w:hAnsiTheme="minorHAnsi" w:cstheme="minorHAnsi"/>
                <w:sz w:val="18"/>
                <w:szCs w:val="18"/>
              </w:rPr>
              <w:t>279 000</w:t>
            </w:r>
          </w:p>
        </w:tc>
      </w:tr>
      <w:tr w:rsidR="00334B65" w14:paraId="4365015A" w14:textId="77777777" w:rsidTr="00334B65">
        <w:trPr>
          <w:trHeight w:val="1020"/>
        </w:trPr>
        <w:tc>
          <w:tcPr>
            <w:tcW w:w="2689" w:type="dxa"/>
            <w:shd w:val="clear" w:color="auto" w:fill="F2F2F2"/>
            <w:vAlign w:val="center"/>
          </w:tcPr>
          <w:p w14:paraId="41D62721"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„J. Janonio gatvei, kuri jungiasi su valstybinės reikšmės magistraliniu keliu A17 Panevėžio aplinkkeliu, tiesti“</w:t>
            </w:r>
          </w:p>
        </w:tc>
        <w:tc>
          <w:tcPr>
            <w:tcW w:w="1275" w:type="dxa"/>
            <w:shd w:val="clear" w:color="auto" w:fill="F2F2F2"/>
            <w:vAlign w:val="center"/>
          </w:tcPr>
          <w:p w14:paraId="4FA805E3" w14:textId="77777777" w:rsidR="00334B65" w:rsidRPr="00F05AD2" w:rsidRDefault="00334B65" w:rsidP="00334B65">
            <w:pPr>
              <w:jc w:val="center"/>
              <w:rPr>
                <w:rFonts w:asciiTheme="minorHAnsi" w:hAnsiTheme="minorHAnsi" w:cstheme="minorHAnsi"/>
                <w:sz w:val="18"/>
                <w:szCs w:val="18"/>
              </w:rPr>
            </w:pPr>
          </w:p>
        </w:tc>
        <w:tc>
          <w:tcPr>
            <w:tcW w:w="1072" w:type="dxa"/>
            <w:shd w:val="clear" w:color="auto" w:fill="F2F2F2"/>
            <w:vAlign w:val="center"/>
          </w:tcPr>
          <w:p w14:paraId="7BF6BAB1" w14:textId="77777777" w:rsidR="00334B65" w:rsidRPr="00F05AD2" w:rsidRDefault="00334B65" w:rsidP="00334B65">
            <w:pPr>
              <w:jc w:val="center"/>
              <w:rPr>
                <w:rFonts w:asciiTheme="minorHAnsi" w:hAnsiTheme="minorHAnsi" w:cstheme="minorHAnsi"/>
                <w:sz w:val="18"/>
                <w:szCs w:val="18"/>
              </w:rPr>
            </w:pPr>
            <w:r w:rsidRPr="00F05AD2">
              <w:rPr>
                <w:rFonts w:asciiTheme="minorHAnsi" w:hAnsiTheme="minorHAnsi" w:cstheme="minorHAnsi"/>
                <w:sz w:val="18"/>
                <w:szCs w:val="18"/>
              </w:rPr>
              <w:t>699 000</w:t>
            </w:r>
          </w:p>
        </w:tc>
      </w:tr>
      <w:tr w:rsidR="00334B65" w14:paraId="41CDE266" w14:textId="77777777" w:rsidTr="00334B65">
        <w:trPr>
          <w:trHeight w:val="794"/>
        </w:trPr>
        <w:tc>
          <w:tcPr>
            <w:tcW w:w="2689" w:type="dxa"/>
            <w:vAlign w:val="center"/>
          </w:tcPr>
          <w:p w14:paraId="14F1A6A6"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„Neformaliojo švietimo infrastruktūros tobulinimas Panevėžio mieste“</w:t>
            </w:r>
          </w:p>
        </w:tc>
        <w:tc>
          <w:tcPr>
            <w:tcW w:w="1275" w:type="dxa"/>
            <w:vAlign w:val="center"/>
          </w:tcPr>
          <w:p w14:paraId="1592F6B0" w14:textId="77777777" w:rsidR="00334B65" w:rsidRPr="00F05AD2" w:rsidRDefault="00334B65" w:rsidP="00334B65">
            <w:pPr>
              <w:jc w:val="center"/>
              <w:rPr>
                <w:rFonts w:asciiTheme="minorHAnsi" w:hAnsiTheme="minorHAnsi" w:cstheme="minorHAnsi"/>
                <w:sz w:val="18"/>
                <w:szCs w:val="18"/>
              </w:rPr>
            </w:pPr>
            <w:r w:rsidRPr="00F05AD2">
              <w:rPr>
                <w:rFonts w:asciiTheme="minorHAnsi" w:hAnsiTheme="minorHAnsi" w:cstheme="minorHAnsi"/>
                <w:sz w:val="18"/>
                <w:szCs w:val="18"/>
              </w:rPr>
              <w:t>8 165,38</w:t>
            </w:r>
          </w:p>
        </w:tc>
        <w:tc>
          <w:tcPr>
            <w:tcW w:w="1072" w:type="dxa"/>
            <w:vAlign w:val="center"/>
          </w:tcPr>
          <w:p w14:paraId="420E833F" w14:textId="77777777" w:rsidR="00334B65" w:rsidRPr="00F05AD2" w:rsidRDefault="00334B65" w:rsidP="00334B65">
            <w:pPr>
              <w:jc w:val="center"/>
              <w:rPr>
                <w:rFonts w:asciiTheme="minorHAnsi" w:hAnsiTheme="minorHAnsi" w:cstheme="minorHAnsi"/>
                <w:sz w:val="18"/>
                <w:szCs w:val="18"/>
              </w:rPr>
            </w:pPr>
          </w:p>
        </w:tc>
      </w:tr>
      <w:tr w:rsidR="00334B65" w14:paraId="6F22FFF1" w14:textId="77777777" w:rsidTr="00334B65">
        <w:trPr>
          <w:trHeight w:val="567"/>
        </w:trPr>
        <w:tc>
          <w:tcPr>
            <w:tcW w:w="2689" w:type="dxa"/>
            <w:shd w:val="clear" w:color="auto" w:fill="F2F2F2"/>
            <w:vAlign w:val="center"/>
          </w:tcPr>
          <w:p w14:paraId="12734D15"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„Laisvės aikštės ir jos prieigų kompleksinis sutvarkymas“</w:t>
            </w:r>
          </w:p>
        </w:tc>
        <w:tc>
          <w:tcPr>
            <w:tcW w:w="1275" w:type="dxa"/>
            <w:shd w:val="clear" w:color="auto" w:fill="F2F2F2"/>
            <w:vAlign w:val="center"/>
          </w:tcPr>
          <w:p w14:paraId="6C60D2ED" w14:textId="77777777" w:rsidR="00334B65" w:rsidRPr="00F05AD2" w:rsidRDefault="00334B65" w:rsidP="00334B65">
            <w:pPr>
              <w:jc w:val="center"/>
              <w:rPr>
                <w:rFonts w:asciiTheme="minorHAnsi" w:hAnsiTheme="minorHAnsi" w:cstheme="minorHAnsi"/>
                <w:sz w:val="18"/>
                <w:szCs w:val="18"/>
              </w:rPr>
            </w:pPr>
            <w:r w:rsidRPr="00F05AD2">
              <w:rPr>
                <w:rFonts w:asciiTheme="minorHAnsi" w:hAnsiTheme="minorHAnsi" w:cstheme="minorHAnsi"/>
                <w:sz w:val="18"/>
                <w:szCs w:val="18"/>
              </w:rPr>
              <w:t>2 923 600,60</w:t>
            </w:r>
          </w:p>
        </w:tc>
        <w:tc>
          <w:tcPr>
            <w:tcW w:w="1072" w:type="dxa"/>
            <w:shd w:val="clear" w:color="auto" w:fill="F2F2F2"/>
            <w:vAlign w:val="center"/>
          </w:tcPr>
          <w:p w14:paraId="5988C60E" w14:textId="77777777" w:rsidR="00334B65" w:rsidRPr="00F05AD2" w:rsidRDefault="00334B65" w:rsidP="00334B65">
            <w:pPr>
              <w:jc w:val="center"/>
              <w:rPr>
                <w:rFonts w:asciiTheme="minorHAnsi" w:hAnsiTheme="minorHAnsi" w:cstheme="minorHAnsi"/>
                <w:sz w:val="18"/>
                <w:szCs w:val="18"/>
              </w:rPr>
            </w:pPr>
            <w:r w:rsidRPr="00F05AD2">
              <w:rPr>
                <w:rFonts w:asciiTheme="minorHAnsi" w:hAnsiTheme="minorHAnsi" w:cstheme="minorHAnsi"/>
                <w:sz w:val="18"/>
                <w:szCs w:val="18"/>
              </w:rPr>
              <w:t>257 964,76</w:t>
            </w:r>
          </w:p>
        </w:tc>
      </w:tr>
      <w:tr w:rsidR="00334B65" w14:paraId="688995F3" w14:textId="77777777" w:rsidTr="00334B65">
        <w:trPr>
          <w:trHeight w:val="794"/>
        </w:trPr>
        <w:tc>
          <w:tcPr>
            <w:tcW w:w="2689" w:type="dxa"/>
            <w:vAlign w:val="center"/>
          </w:tcPr>
          <w:p w14:paraId="2CC1C03B"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„Panevėžio „Vilties“ progimnazijos infrastruktūros modernizavimas“</w:t>
            </w:r>
          </w:p>
        </w:tc>
        <w:tc>
          <w:tcPr>
            <w:tcW w:w="1275" w:type="dxa"/>
            <w:vAlign w:val="center"/>
          </w:tcPr>
          <w:p w14:paraId="1FF85EB1" w14:textId="77777777" w:rsidR="00334B65" w:rsidRPr="002820E6" w:rsidRDefault="00334B65" w:rsidP="00334B65">
            <w:pPr>
              <w:jc w:val="center"/>
              <w:rPr>
                <w:rFonts w:asciiTheme="minorHAnsi" w:hAnsiTheme="minorHAnsi" w:cstheme="minorHAnsi"/>
                <w:sz w:val="18"/>
                <w:szCs w:val="18"/>
              </w:rPr>
            </w:pPr>
          </w:p>
        </w:tc>
        <w:tc>
          <w:tcPr>
            <w:tcW w:w="1072" w:type="dxa"/>
            <w:vAlign w:val="center"/>
          </w:tcPr>
          <w:p w14:paraId="16557C2D"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860 000</w:t>
            </w:r>
          </w:p>
        </w:tc>
      </w:tr>
      <w:tr w:rsidR="00334B65" w14:paraId="0C62DD48" w14:textId="77777777" w:rsidTr="00334B65">
        <w:trPr>
          <w:trHeight w:val="794"/>
        </w:trPr>
        <w:tc>
          <w:tcPr>
            <w:tcW w:w="2689" w:type="dxa"/>
            <w:shd w:val="clear" w:color="auto" w:fill="F2F2F2"/>
            <w:vAlign w:val="center"/>
          </w:tcPr>
          <w:p w14:paraId="014A6FAF"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„Panevėžio daugiafunkcinio sporto ir sveikatos centro „Aukštaitija“ rekonstravimas“</w:t>
            </w:r>
          </w:p>
        </w:tc>
        <w:tc>
          <w:tcPr>
            <w:tcW w:w="1275" w:type="dxa"/>
            <w:shd w:val="clear" w:color="auto" w:fill="F2F2F2"/>
            <w:vAlign w:val="center"/>
          </w:tcPr>
          <w:p w14:paraId="1FAB4F56" w14:textId="77777777" w:rsidR="00334B65" w:rsidRPr="002820E6" w:rsidRDefault="00334B65" w:rsidP="00334B65">
            <w:pPr>
              <w:jc w:val="center"/>
              <w:rPr>
                <w:rFonts w:asciiTheme="minorHAnsi" w:hAnsiTheme="minorHAnsi" w:cstheme="minorHAnsi"/>
                <w:sz w:val="18"/>
                <w:szCs w:val="18"/>
              </w:rPr>
            </w:pPr>
          </w:p>
        </w:tc>
        <w:tc>
          <w:tcPr>
            <w:tcW w:w="1072" w:type="dxa"/>
            <w:shd w:val="clear" w:color="auto" w:fill="F2F2F2"/>
            <w:vAlign w:val="center"/>
          </w:tcPr>
          <w:p w14:paraId="0A0F6A04"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348 000</w:t>
            </w:r>
          </w:p>
        </w:tc>
      </w:tr>
      <w:tr w:rsidR="00334B65" w14:paraId="18538C1A" w14:textId="77777777" w:rsidTr="00334B65">
        <w:trPr>
          <w:trHeight w:val="567"/>
        </w:trPr>
        <w:tc>
          <w:tcPr>
            <w:tcW w:w="2689" w:type="dxa"/>
            <w:vAlign w:val="center"/>
          </w:tcPr>
          <w:p w14:paraId="47CFC95E"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„Intelektinės transporto sistemos diegimas Panevėžio mieste“</w:t>
            </w:r>
          </w:p>
        </w:tc>
        <w:tc>
          <w:tcPr>
            <w:tcW w:w="1275" w:type="dxa"/>
            <w:vAlign w:val="center"/>
          </w:tcPr>
          <w:p w14:paraId="096CF1CF"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335 091,10</w:t>
            </w:r>
          </w:p>
        </w:tc>
        <w:tc>
          <w:tcPr>
            <w:tcW w:w="1072" w:type="dxa"/>
            <w:vAlign w:val="center"/>
          </w:tcPr>
          <w:p w14:paraId="3385351E" w14:textId="77777777" w:rsidR="00334B65" w:rsidRPr="002820E6" w:rsidRDefault="00334B65" w:rsidP="00334B65">
            <w:pPr>
              <w:jc w:val="center"/>
              <w:rPr>
                <w:rFonts w:asciiTheme="minorHAnsi" w:hAnsiTheme="minorHAnsi" w:cstheme="minorHAnsi"/>
                <w:sz w:val="18"/>
                <w:szCs w:val="18"/>
              </w:rPr>
            </w:pPr>
          </w:p>
        </w:tc>
      </w:tr>
      <w:tr w:rsidR="00334B65" w14:paraId="3736BFD8" w14:textId="77777777" w:rsidTr="00334B65">
        <w:trPr>
          <w:trHeight w:val="1020"/>
        </w:trPr>
        <w:tc>
          <w:tcPr>
            <w:tcW w:w="2689" w:type="dxa"/>
            <w:shd w:val="clear" w:color="auto" w:fill="F2F2F2"/>
            <w:vAlign w:val="center"/>
          </w:tcPr>
          <w:p w14:paraId="583290DE"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„Paslaugų ir asmenų aptarnavimo kokybės gerinimas Panevėžio</w:t>
            </w:r>
            <w:r>
              <w:rPr>
                <w:rFonts w:asciiTheme="minorHAnsi" w:hAnsiTheme="minorHAnsi" w:cstheme="minorHAnsi"/>
                <w:sz w:val="18"/>
                <w:szCs w:val="18"/>
              </w:rPr>
              <w:t xml:space="preserve"> </w:t>
            </w:r>
            <w:r w:rsidRPr="00E2571D">
              <w:rPr>
                <w:rFonts w:asciiTheme="minorHAnsi" w:hAnsiTheme="minorHAnsi" w:cstheme="minorHAnsi"/>
                <w:sz w:val="18"/>
                <w:szCs w:val="18"/>
              </w:rPr>
              <w:t>miesto ir Panevėžio rajono savivaldybėse“</w:t>
            </w:r>
          </w:p>
        </w:tc>
        <w:tc>
          <w:tcPr>
            <w:tcW w:w="1275" w:type="dxa"/>
            <w:shd w:val="clear" w:color="auto" w:fill="F2F2F2"/>
            <w:vAlign w:val="center"/>
          </w:tcPr>
          <w:p w14:paraId="26EC832B"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245 094</w:t>
            </w:r>
          </w:p>
        </w:tc>
        <w:tc>
          <w:tcPr>
            <w:tcW w:w="1072" w:type="dxa"/>
            <w:shd w:val="clear" w:color="auto" w:fill="F2F2F2"/>
            <w:vAlign w:val="center"/>
          </w:tcPr>
          <w:p w14:paraId="5A70DF63" w14:textId="77777777" w:rsidR="00334B65" w:rsidRPr="002820E6" w:rsidRDefault="00334B65" w:rsidP="00334B65">
            <w:pPr>
              <w:jc w:val="center"/>
              <w:rPr>
                <w:rFonts w:asciiTheme="minorHAnsi" w:hAnsiTheme="minorHAnsi" w:cstheme="minorHAnsi"/>
                <w:sz w:val="18"/>
                <w:szCs w:val="18"/>
              </w:rPr>
            </w:pPr>
          </w:p>
        </w:tc>
      </w:tr>
      <w:tr w:rsidR="00334B65" w14:paraId="47FF8D3C" w14:textId="77777777" w:rsidTr="00334B65">
        <w:trPr>
          <w:trHeight w:val="340"/>
        </w:trPr>
        <w:tc>
          <w:tcPr>
            <w:tcW w:w="2689" w:type="dxa"/>
            <w:vAlign w:val="center"/>
          </w:tcPr>
          <w:p w14:paraId="4A6A8401"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„Socialinio būsto plėtra“</w:t>
            </w:r>
          </w:p>
        </w:tc>
        <w:tc>
          <w:tcPr>
            <w:tcW w:w="1275" w:type="dxa"/>
            <w:vAlign w:val="center"/>
          </w:tcPr>
          <w:p w14:paraId="7356FF97"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34 715,02</w:t>
            </w:r>
          </w:p>
        </w:tc>
        <w:tc>
          <w:tcPr>
            <w:tcW w:w="1072" w:type="dxa"/>
            <w:vAlign w:val="center"/>
          </w:tcPr>
          <w:p w14:paraId="6B982CE7" w14:textId="77777777" w:rsidR="00334B65" w:rsidRPr="002820E6" w:rsidRDefault="00334B65" w:rsidP="00334B65">
            <w:pPr>
              <w:jc w:val="center"/>
              <w:rPr>
                <w:rFonts w:asciiTheme="minorHAnsi" w:hAnsiTheme="minorHAnsi" w:cstheme="minorHAnsi"/>
                <w:sz w:val="18"/>
                <w:szCs w:val="18"/>
              </w:rPr>
            </w:pPr>
          </w:p>
        </w:tc>
      </w:tr>
      <w:tr w:rsidR="00334B65" w14:paraId="099F37BF" w14:textId="77777777" w:rsidTr="00334B65">
        <w:trPr>
          <w:trHeight w:val="794"/>
        </w:trPr>
        <w:tc>
          <w:tcPr>
            <w:tcW w:w="2689" w:type="dxa"/>
            <w:shd w:val="clear" w:color="auto" w:fill="F2F2F2"/>
            <w:vAlign w:val="center"/>
          </w:tcPr>
          <w:p w14:paraId="31D9FF41"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„Regos centro „Linelis“ pastato vidaus patalpų ir ugdymo aplinkos modernizavimas“</w:t>
            </w:r>
          </w:p>
        </w:tc>
        <w:tc>
          <w:tcPr>
            <w:tcW w:w="1275" w:type="dxa"/>
            <w:shd w:val="clear" w:color="auto" w:fill="F2F2F2"/>
            <w:vAlign w:val="center"/>
          </w:tcPr>
          <w:p w14:paraId="13222CE5"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114 317,48</w:t>
            </w:r>
          </w:p>
        </w:tc>
        <w:tc>
          <w:tcPr>
            <w:tcW w:w="1072" w:type="dxa"/>
            <w:shd w:val="clear" w:color="auto" w:fill="F2F2F2"/>
            <w:vAlign w:val="center"/>
          </w:tcPr>
          <w:p w14:paraId="2120FD39"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10 086,83</w:t>
            </w:r>
          </w:p>
        </w:tc>
      </w:tr>
      <w:tr w:rsidR="00334B65" w14:paraId="2241219E" w14:textId="77777777" w:rsidTr="00334B65">
        <w:trPr>
          <w:trHeight w:val="567"/>
        </w:trPr>
        <w:tc>
          <w:tcPr>
            <w:tcW w:w="2689" w:type="dxa"/>
            <w:vAlign w:val="center"/>
          </w:tcPr>
          <w:p w14:paraId="3C2A4B2A"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„Panevėžio miesto gatvių apšvietimo modernizavimas“</w:t>
            </w:r>
          </w:p>
        </w:tc>
        <w:tc>
          <w:tcPr>
            <w:tcW w:w="1275" w:type="dxa"/>
            <w:vAlign w:val="center"/>
          </w:tcPr>
          <w:p w14:paraId="3D926D9D"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2 000 000</w:t>
            </w:r>
          </w:p>
        </w:tc>
        <w:tc>
          <w:tcPr>
            <w:tcW w:w="1072" w:type="dxa"/>
            <w:vAlign w:val="center"/>
          </w:tcPr>
          <w:p w14:paraId="3583F455" w14:textId="77777777" w:rsidR="00334B65" w:rsidRPr="002820E6" w:rsidRDefault="00334B65" w:rsidP="00334B65">
            <w:pPr>
              <w:jc w:val="center"/>
              <w:rPr>
                <w:rFonts w:asciiTheme="minorHAnsi" w:hAnsiTheme="minorHAnsi" w:cstheme="minorHAnsi"/>
                <w:sz w:val="18"/>
                <w:szCs w:val="18"/>
              </w:rPr>
            </w:pPr>
          </w:p>
        </w:tc>
      </w:tr>
      <w:tr w:rsidR="00334B65" w14:paraId="1CBB7261" w14:textId="77777777" w:rsidTr="00334B65">
        <w:trPr>
          <w:trHeight w:val="340"/>
        </w:trPr>
        <w:tc>
          <w:tcPr>
            <w:tcW w:w="2689" w:type="dxa"/>
            <w:tcBorders>
              <w:bottom w:val="single" w:sz="4" w:space="0" w:color="auto"/>
            </w:tcBorders>
            <w:shd w:val="clear" w:color="auto" w:fill="F2F2F2"/>
            <w:vAlign w:val="center"/>
          </w:tcPr>
          <w:p w14:paraId="37B381D7" w14:textId="77777777" w:rsidR="00334B65" w:rsidRPr="00E2571D" w:rsidRDefault="00334B65" w:rsidP="00334B65">
            <w:pPr>
              <w:rPr>
                <w:rFonts w:asciiTheme="minorHAnsi" w:hAnsiTheme="minorHAnsi" w:cstheme="minorHAnsi"/>
                <w:sz w:val="18"/>
                <w:szCs w:val="18"/>
              </w:rPr>
            </w:pPr>
            <w:r w:rsidRPr="00E2571D">
              <w:rPr>
                <w:rFonts w:asciiTheme="minorHAnsi" w:hAnsiTheme="minorHAnsi" w:cstheme="minorHAnsi"/>
                <w:sz w:val="18"/>
                <w:szCs w:val="18"/>
              </w:rPr>
              <w:t>„Jaunimo sodo sutvarkymas“</w:t>
            </w:r>
          </w:p>
        </w:tc>
        <w:tc>
          <w:tcPr>
            <w:tcW w:w="1275" w:type="dxa"/>
            <w:tcBorders>
              <w:bottom w:val="single" w:sz="4" w:space="0" w:color="auto"/>
            </w:tcBorders>
            <w:shd w:val="clear" w:color="auto" w:fill="F2F2F2"/>
            <w:vAlign w:val="center"/>
          </w:tcPr>
          <w:p w14:paraId="7C88EDF8" w14:textId="77777777" w:rsidR="00334B65" w:rsidRPr="002820E6" w:rsidRDefault="00334B65" w:rsidP="00334B65">
            <w:pPr>
              <w:jc w:val="center"/>
              <w:rPr>
                <w:rFonts w:asciiTheme="minorHAnsi" w:hAnsiTheme="minorHAnsi" w:cstheme="minorHAnsi"/>
                <w:sz w:val="18"/>
                <w:szCs w:val="18"/>
              </w:rPr>
            </w:pPr>
            <w:r w:rsidRPr="002820E6">
              <w:rPr>
                <w:rFonts w:asciiTheme="minorHAnsi" w:hAnsiTheme="minorHAnsi" w:cstheme="minorHAnsi"/>
                <w:sz w:val="18"/>
                <w:szCs w:val="18"/>
              </w:rPr>
              <w:t>533 052,91</w:t>
            </w:r>
          </w:p>
        </w:tc>
        <w:tc>
          <w:tcPr>
            <w:tcW w:w="1072" w:type="dxa"/>
            <w:tcBorders>
              <w:bottom w:val="single" w:sz="4" w:space="0" w:color="auto"/>
            </w:tcBorders>
            <w:shd w:val="clear" w:color="auto" w:fill="F2F2F2"/>
            <w:vAlign w:val="center"/>
          </w:tcPr>
          <w:p w14:paraId="2C1E2D45" w14:textId="77777777" w:rsidR="00334B65" w:rsidRPr="002820E6" w:rsidRDefault="00334B65" w:rsidP="00334B65">
            <w:pPr>
              <w:keepNext/>
              <w:jc w:val="center"/>
              <w:rPr>
                <w:rFonts w:asciiTheme="minorHAnsi" w:hAnsiTheme="minorHAnsi" w:cstheme="minorHAnsi"/>
                <w:sz w:val="18"/>
                <w:szCs w:val="18"/>
              </w:rPr>
            </w:pPr>
            <w:r w:rsidRPr="002820E6">
              <w:rPr>
                <w:rFonts w:asciiTheme="minorHAnsi" w:hAnsiTheme="minorHAnsi" w:cstheme="minorHAnsi"/>
                <w:sz w:val="18"/>
                <w:szCs w:val="18"/>
              </w:rPr>
              <w:t>47 034,08</w:t>
            </w:r>
          </w:p>
        </w:tc>
      </w:tr>
    </w:tbl>
    <w:p w14:paraId="696033EF" w14:textId="1BDD1DB3" w:rsidR="005D13C4" w:rsidRDefault="006403B8" w:rsidP="005D13C4">
      <w:pPr>
        <w:keepNext/>
        <w:spacing w:after="0" w:line="240" w:lineRule="auto"/>
        <w:jc w:val="both"/>
        <w:rPr>
          <w:noProof/>
        </w:rPr>
      </w:pPr>
      <w:r>
        <w:rPr>
          <w:noProof/>
        </w:rPr>
        <mc:AlternateContent>
          <mc:Choice Requires="wps">
            <w:drawing>
              <wp:anchor distT="0" distB="0" distL="114300" distR="114300" simplePos="0" relativeHeight="251636224" behindDoc="1" locked="0" layoutInCell="1" allowOverlap="1" wp14:anchorId="09D287BB" wp14:editId="184F0C3E">
                <wp:simplePos x="0" y="0"/>
                <wp:positionH relativeFrom="page">
                  <wp:align>left</wp:align>
                </wp:positionH>
                <wp:positionV relativeFrom="paragraph">
                  <wp:posOffset>487</wp:posOffset>
                </wp:positionV>
                <wp:extent cx="1571625" cy="5628289"/>
                <wp:effectExtent l="0" t="0" r="28575" b="10795"/>
                <wp:wrapNone/>
                <wp:docPr id="196" name="Stačiakampis 196"/>
                <wp:cNvGraphicFramePr/>
                <a:graphic xmlns:a="http://schemas.openxmlformats.org/drawingml/2006/main">
                  <a:graphicData uri="http://schemas.microsoft.com/office/word/2010/wordprocessingShape">
                    <wps:wsp>
                      <wps:cNvSpPr/>
                      <wps:spPr>
                        <a:xfrm>
                          <a:off x="0" y="0"/>
                          <a:ext cx="1571625" cy="5628289"/>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0E7EB" id="Stačiakampis 196" o:spid="_x0000_s1026" style="position:absolute;margin-left:0;margin-top:.05pt;width:123.75pt;height:443.15pt;z-index:-2516802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TAs3oQIAALcFAAAOAAAAZHJzL2Uyb0RvYy54bWysVEtuGzEM3RfoHQTtm/k0dmIj48BI4KJA kAR1iqxljeQRql8l2WP3Dr1VD1ZK80maBl0E9UImh+QT+UTy4vKgJNoz54XRFS5OcoyYpqYWelvh rw+rD+cY+UB0TaTRrMJH5vHl4v27i9bOWWkaI2vmEIBoP29thZsQ7DzLPG2YIv7EWKbByI1TJIDq tlntSAvoSmZlnk+z1rjaOkOZ9/D1ujPiRcLnnNFwx7lnAckKQ24hnS6dm3hmiwsy3zpiG0H7NMgb slBEaLh0hLomgaCdE39BKUGd8YaHE2pUZjgXlKUaoJoif1HNuiGWpVqAHG9Hmvz/g6W3+3uHRA1v N5tipImCR1oH8uunIN+IssKjaACaWuvn4L22967XPIix5gN3Kv5DNeiQqD2O1LJDQBQ+FpOzYlpO MKJgm0zL8/J8FlGzp3DrfPjEjEJRqLCDt0uUkv2ND53r4BJv80aKeiWkTIrbbq6kQ3sC7zxb5ZP8 Y4/+h5vUb4uELGNoFjnoqk5SOEoWAaX+wjiQCHWWKeXUvmxMiFDKdCg6U0Nq1uU5yeE3pBkbPkYk ShJgROZQ34jdAwyeHciA3RHU+8dQlrp/DM7/lVgXPEakm40OY7AS2rjXACRU1d/c+Q8kddREljam PkKLOdPNnrd0JeCBb4gP98TBsMFYwgIJd3BwadoKm17CqDHux2vfoz/MAFgxamF4K+y/74hjGMnP GqZjVpyexmlPyunkrATFPbdsnlv0Tl0Z6JsCVpWlSYz+QQ4id0Y9wp5ZxlvBRDSFuytMgxuUq9At FdhUlC2XyQ0m3JJwo9eWRvDIamzgh8Mjcbbv8gADcmuGQSfzF83e+cZIbZa7YLhIk/DEa883bIfU OP0mi+vnuZ68nvbt4jcAAAD//wMAUEsDBBQABgAIAAAAIQDQi3rc3QAAAAUBAAAPAAAAZHJzL2Rv d25yZXYueG1sTI/BbsIwEETvlfgHa5G4FQdEqZXGQYDEoZWoVEqlHk28jaPG6yg2kP59l1N73JnR zNtiNfhWXLCPTSANs2kGAqkKtqFaw/F9d69AxGTImjYQavjBCKtydFeY3IYrveHlkGrBJRRzo8Gl 1OVSxsqhN3EaOiT2vkLvTeKzr6XtzZXLfSvnWbaU3jTEC850uHVYfR/OXsPzJg0v++1x/dEoperP zX7mXq3Wk/GwfgKRcEh/YbjhMzqUzHQKZ7JRtBr4kXRTBXvzxeMDiJMGpZYLkGUh/9OXvwAAAP// AwBQSwECLQAUAAYACAAAACEAtoM4kv4AAADhAQAAEwAAAAAAAAAAAAAAAAAAAAAAW0NvbnRlbnRf VHlwZXNdLnhtbFBLAQItABQABgAIAAAAIQA4/SH/1gAAAJQBAAALAAAAAAAAAAAAAAAAAC8BAABf cmVscy8ucmVsc1BLAQItABQABgAIAAAAIQCPTAs3oQIAALcFAAAOAAAAAAAAAAAAAAAAAC4CAABk cnMvZTJvRG9jLnhtbFBLAQItABQABgAIAAAAIQDQi3rc3QAAAAUBAAAPAAAAAAAAAAAAAAAAAPsE AABkcnMvZG93bnJldi54bWxQSwUGAAAAAAQABADzAAAABQYAAAAA " fillcolor="#9f0503" strokecolor="#9f0503" strokeweight="1pt">
                <w10:wrap anchorx="page"/>
              </v:rect>
            </w:pict>
          </mc:Fallback>
        </mc:AlternateContent>
      </w:r>
      <w:r w:rsidR="00334B65">
        <w:rPr>
          <w:noProof/>
        </w:rPr>
        <w:t xml:space="preserve"> </w:t>
      </w:r>
      <w:r w:rsidR="00E814B4">
        <w:rPr>
          <w:noProof/>
        </w:rPr>
        <w:t xml:space="preserve"> </w:t>
      </w:r>
    </w:p>
    <w:p w14:paraId="1259A3A6" w14:textId="77777777" w:rsidR="00CD4D65" w:rsidRDefault="00CD4D65" w:rsidP="005D13C4">
      <w:pPr>
        <w:keepNext/>
        <w:spacing w:after="0" w:line="240" w:lineRule="auto"/>
        <w:jc w:val="both"/>
        <w:rPr>
          <w:noProof/>
        </w:rPr>
      </w:pPr>
    </w:p>
    <w:p w14:paraId="6138A355" w14:textId="77777777" w:rsidR="00CD4D65" w:rsidRDefault="00CD4D65" w:rsidP="00CD4D65">
      <w:pPr>
        <w:keepNext/>
        <w:spacing w:after="0" w:line="240" w:lineRule="auto"/>
        <w:jc w:val="both"/>
      </w:pPr>
      <w:r>
        <w:rPr>
          <w:noProof/>
        </w:rPr>
        <w:drawing>
          <wp:inline distT="0" distB="0" distL="0" distR="0" wp14:anchorId="79BE9DF1" wp14:editId="71034FA0">
            <wp:extent cx="3204210" cy="2133600"/>
            <wp:effectExtent l="0" t="0" r="0" b="0"/>
            <wp:docPr id="194" name="Paveikslėli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04210" cy="2133600"/>
                    </a:xfrm>
                    <a:prstGeom prst="rect">
                      <a:avLst/>
                    </a:prstGeom>
                    <a:noFill/>
                    <a:ln>
                      <a:noFill/>
                    </a:ln>
                  </pic:spPr>
                </pic:pic>
              </a:graphicData>
            </a:graphic>
          </wp:inline>
        </w:drawing>
      </w:r>
    </w:p>
    <w:p w14:paraId="51A71A3A" w14:textId="731CD659" w:rsidR="00CD4D65" w:rsidRPr="00CD4D65" w:rsidRDefault="00544AF3" w:rsidP="00CD4D65">
      <w:pPr>
        <w:pStyle w:val="Antrat"/>
        <w:ind w:left="1843"/>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22</w:t>
      </w:r>
      <w:r>
        <w:rPr>
          <w:b/>
          <w:bCs/>
          <w:i w:val="0"/>
          <w:iCs w:val="0"/>
          <w:color w:val="5A5655"/>
          <w:sz w:val="22"/>
          <w:szCs w:val="22"/>
        </w:rPr>
        <w:fldChar w:fldCharType="end"/>
      </w:r>
      <w:r w:rsidR="00CD4D65" w:rsidRPr="00CD4D65">
        <w:rPr>
          <w:b/>
          <w:bCs/>
          <w:i w:val="0"/>
          <w:iCs w:val="0"/>
          <w:color w:val="5A5655"/>
          <w:sz w:val="22"/>
          <w:szCs w:val="22"/>
        </w:rPr>
        <w:t xml:space="preserve"> pav.</w:t>
      </w:r>
      <w:r w:rsidR="00CD4D65" w:rsidRPr="00CD4D65">
        <w:rPr>
          <w:i w:val="0"/>
          <w:iCs w:val="0"/>
          <w:color w:val="5A5655"/>
          <w:sz w:val="22"/>
          <w:szCs w:val="22"/>
        </w:rPr>
        <w:t xml:space="preserve"> 2020 m. baigtas įgyvendinti Kultūros ir poilsio parko modernizavimo projektas</w:t>
      </w:r>
    </w:p>
    <w:p w14:paraId="7DAFF533" w14:textId="77777777" w:rsidR="00CD4D65" w:rsidRDefault="00E814B4" w:rsidP="00CD4D65">
      <w:pPr>
        <w:keepNext/>
      </w:pPr>
      <w:r>
        <w:rPr>
          <w:noProof/>
        </w:rPr>
        <w:drawing>
          <wp:inline distT="0" distB="0" distL="0" distR="0" wp14:anchorId="1D6E06BD" wp14:editId="66F0BE3B">
            <wp:extent cx="3204210" cy="2138680"/>
            <wp:effectExtent l="0" t="0" r="0" b="0"/>
            <wp:docPr id="195" name="Paveikslėli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aveikslėlis 195"/>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04210" cy="2138680"/>
                    </a:xfrm>
                    <a:prstGeom prst="rect">
                      <a:avLst/>
                    </a:prstGeom>
                    <a:noFill/>
                    <a:ln>
                      <a:noFill/>
                    </a:ln>
                  </pic:spPr>
                </pic:pic>
              </a:graphicData>
            </a:graphic>
          </wp:inline>
        </w:drawing>
      </w:r>
    </w:p>
    <w:p w14:paraId="40526F0D" w14:textId="4B92BC74" w:rsidR="00F45536" w:rsidRPr="00CD4D65" w:rsidRDefault="00544AF3" w:rsidP="00CD4D65">
      <w:pPr>
        <w:pStyle w:val="Antrat"/>
        <w:ind w:left="1843"/>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23</w:t>
      </w:r>
      <w:r>
        <w:rPr>
          <w:b/>
          <w:bCs/>
          <w:i w:val="0"/>
          <w:iCs w:val="0"/>
          <w:color w:val="5A5655"/>
          <w:sz w:val="22"/>
          <w:szCs w:val="22"/>
        </w:rPr>
        <w:fldChar w:fldCharType="end"/>
      </w:r>
      <w:r w:rsidR="00CD4D65" w:rsidRPr="00CD4D65">
        <w:rPr>
          <w:b/>
          <w:bCs/>
          <w:i w:val="0"/>
          <w:iCs w:val="0"/>
          <w:color w:val="5A5655"/>
          <w:sz w:val="22"/>
          <w:szCs w:val="22"/>
        </w:rPr>
        <w:t xml:space="preserve"> pav.</w:t>
      </w:r>
      <w:r w:rsidR="00CD4D65" w:rsidRPr="00CD4D65">
        <w:rPr>
          <w:i w:val="0"/>
          <w:iCs w:val="0"/>
          <w:color w:val="5A5655"/>
          <w:sz w:val="22"/>
          <w:szCs w:val="22"/>
        </w:rPr>
        <w:t xml:space="preserve"> 2020 m. į Panevėžio gatves išriedėjo 12 naujų, žemagrindžių, suspaustomis gamtinėmis dujomis varomų autobusų</w:t>
      </w:r>
    </w:p>
    <w:p w14:paraId="24689CF9" w14:textId="7BBC7426" w:rsidR="00CD4D65" w:rsidRDefault="00CD4D65" w:rsidP="005B3B7E">
      <w:pPr>
        <w:spacing w:after="0" w:line="240" w:lineRule="auto"/>
        <w:ind w:firstLine="851"/>
        <w:jc w:val="both"/>
        <w:rPr>
          <w:szCs w:val="24"/>
        </w:rPr>
      </w:pPr>
    </w:p>
    <w:p w14:paraId="59A4133D" w14:textId="5082997E" w:rsidR="00334B65" w:rsidRPr="00F60E30" w:rsidRDefault="00544AF3" w:rsidP="00334B65">
      <w:pPr>
        <w:pStyle w:val="Antrat"/>
        <w:framePr w:w="5041" w:h="565" w:hRule="exact" w:hSpace="180" w:wrap="around" w:vAnchor="text" w:hAnchor="page" w:x="6121" w:y="439"/>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24</w:t>
      </w:r>
      <w:r>
        <w:rPr>
          <w:b/>
          <w:bCs/>
          <w:i w:val="0"/>
          <w:iCs w:val="0"/>
          <w:color w:val="5A5655"/>
          <w:sz w:val="22"/>
          <w:szCs w:val="22"/>
        </w:rPr>
        <w:fldChar w:fldCharType="end"/>
      </w:r>
      <w:r w:rsidR="00334B65" w:rsidRPr="00F60E30">
        <w:rPr>
          <w:b/>
          <w:bCs/>
          <w:i w:val="0"/>
          <w:iCs w:val="0"/>
          <w:color w:val="5A5655"/>
          <w:sz w:val="22"/>
          <w:szCs w:val="22"/>
        </w:rPr>
        <w:t xml:space="preserve"> pav.</w:t>
      </w:r>
      <w:r w:rsidR="00334B65" w:rsidRPr="00F60E30">
        <w:rPr>
          <w:i w:val="0"/>
          <w:iCs w:val="0"/>
          <w:color w:val="5A5655"/>
          <w:sz w:val="22"/>
          <w:szCs w:val="22"/>
        </w:rPr>
        <w:t xml:space="preserve"> </w:t>
      </w:r>
      <w:r w:rsidR="00334B65">
        <w:rPr>
          <w:i w:val="0"/>
          <w:iCs w:val="0"/>
          <w:color w:val="5A5655"/>
          <w:sz w:val="22"/>
          <w:szCs w:val="22"/>
        </w:rPr>
        <w:t>Projektai, kuriems 2020 m. buvo pritrauktas ES fondų ir valstybės biudžeto lėšų finansavimas.</w:t>
      </w:r>
    </w:p>
    <w:p w14:paraId="1008D49B" w14:textId="05E58EB9" w:rsidR="00727CC5" w:rsidRDefault="00727CC5" w:rsidP="00D125D8">
      <w:pPr>
        <w:spacing w:after="0" w:line="240" w:lineRule="auto"/>
        <w:ind w:firstLine="851"/>
        <w:jc w:val="both"/>
        <w:rPr>
          <w:szCs w:val="24"/>
        </w:rPr>
      </w:pPr>
      <w:r>
        <w:rPr>
          <w:szCs w:val="24"/>
        </w:rPr>
        <w:t>Investicijų</w:t>
      </w:r>
      <w:r w:rsidR="00D87B4D">
        <w:rPr>
          <w:szCs w:val="24"/>
        </w:rPr>
        <w:t xml:space="preserve"> projektų</w:t>
      </w:r>
      <w:r>
        <w:rPr>
          <w:szCs w:val="24"/>
        </w:rPr>
        <w:t xml:space="preserve"> skyrius 2020 m.</w:t>
      </w:r>
      <w:r w:rsidRPr="00376368">
        <w:rPr>
          <w:szCs w:val="24"/>
        </w:rPr>
        <w:t xml:space="preserve"> parengė</w:t>
      </w:r>
      <w:r>
        <w:rPr>
          <w:szCs w:val="24"/>
        </w:rPr>
        <w:t xml:space="preserve"> (</w:t>
      </w:r>
      <w:r w:rsidRPr="00376368">
        <w:rPr>
          <w:szCs w:val="24"/>
        </w:rPr>
        <w:t>patikslino</w:t>
      </w:r>
      <w:r>
        <w:rPr>
          <w:szCs w:val="24"/>
        </w:rPr>
        <w:t>)</w:t>
      </w:r>
      <w:r w:rsidRPr="00376368">
        <w:rPr>
          <w:szCs w:val="24"/>
        </w:rPr>
        <w:t xml:space="preserve"> </w:t>
      </w:r>
      <w:r>
        <w:rPr>
          <w:szCs w:val="24"/>
        </w:rPr>
        <w:t>daugiau nei 20</w:t>
      </w:r>
      <w:r w:rsidRPr="00376368">
        <w:rPr>
          <w:szCs w:val="24"/>
        </w:rPr>
        <w:t xml:space="preserve"> </w:t>
      </w:r>
      <w:r w:rsidRPr="00E13B09">
        <w:rPr>
          <w:szCs w:val="24"/>
        </w:rPr>
        <w:t>paraiškų ir kitų dokumentų finansavimui gaut</w:t>
      </w:r>
      <w:r>
        <w:rPr>
          <w:szCs w:val="24"/>
        </w:rPr>
        <w:t>i:</w:t>
      </w:r>
    </w:p>
    <w:p w14:paraId="3DD0EFA6" w14:textId="565B73B3" w:rsidR="00727CC5" w:rsidRPr="00BD15B3" w:rsidRDefault="000A7ABE" w:rsidP="00AF3017">
      <w:pPr>
        <w:pStyle w:val="Sraopastraipa"/>
        <w:numPr>
          <w:ilvl w:val="0"/>
          <w:numId w:val="26"/>
        </w:numPr>
        <w:tabs>
          <w:tab w:val="left" w:pos="1134"/>
        </w:tabs>
        <w:spacing w:after="0" w:line="240" w:lineRule="auto"/>
        <w:ind w:left="0" w:firstLine="851"/>
        <w:jc w:val="both"/>
        <w:rPr>
          <w:szCs w:val="24"/>
        </w:rPr>
      </w:pPr>
      <w:r w:rsidRPr="00BD15B3">
        <w:rPr>
          <w:szCs w:val="24"/>
        </w:rPr>
        <w:t>prašymai LR Ekonomikos ir inovacijų ministerijai finansuoti kelių objektus, vedančius į teritorijas, kurios kuriamos darbo vietos: „J. Janonio</w:t>
      </w:r>
      <w:r w:rsidR="00BD15B3">
        <w:rPr>
          <w:szCs w:val="24"/>
        </w:rPr>
        <w:t xml:space="preserve"> </w:t>
      </w:r>
      <w:r w:rsidR="00727CC5" w:rsidRPr="00BD15B3">
        <w:rPr>
          <w:szCs w:val="24"/>
        </w:rPr>
        <w:t xml:space="preserve">gatvei, kuri jungiasi su valstybinės reikšmės magistraliniu keliu A17 Panevėžio aplinkkeliu, tiesti“, „Panevėžio miesto gatvės (būsimos Šiaurinės) dalies (nuo Pramonės g. iki Smėlynės g.) statyba“, „Elektronikos g., Senamiesčio g., S. Kerbedžio g., Tinklų g., Venslaviškio g., J Biliūno g, Panevėžyje rekonstravimas“; </w:t>
      </w:r>
    </w:p>
    <w:p w14:paraId="13869161" w14:textId="59E1FD67" w:rsidR="00727CC5" w:rsidRDefault="001027A5" w:rsidP="00727CC5">
      <w:pPr>
        <w:pStyle w:val="Sraopastraipa"/>
        <w:numPr>
          <w:ilvl w:val="0"/>
          <w:numId w:val="25"/>
        </w:numPr>
        <w:tabs>
          <w:tab w:val="left" w:pos="1134"/>
        </w:tabs>
        <w:spacing w:after="0" w:line="240" w:lineRule="auto"/>
        <w:ind w:left="0" w:firstLine="851"/>
        <w:jc w:val="both"/>
        <w:rPr>
          <w:szCs w:val="24"/>
        </w:rPr>
      </w:pPr>
      <w:r w:rsidRPr="00AE63F5">
        <w:rPr>
          <w:szCs w:val="24"/>
        </w:rPr>
        <w:t xml:space="preserve"> </w:t>
      </w:r>
      <w:r w:rsidR="00727CC5" w:rsidRPr="00AE63F5">
        <w:rPr>
          <w:szCs w:val="24"/>
        </w:rPr>
        <w:t>„Neformaliojo švietimo infrastruktūros tobulinimas Panevėžio mieste</w:t>
      </w:r>
      <w:r w:rsidR="00727CC5">
        <w:rPr>
          <w:szCs w:val="24"/>
        </w:rPr>
        <w:t>“</w:t>
      </w:r>
      <w:r w:rsidR="00727CC5" w:rsidRPr="00AE63F5">
        <w:rPr>
          <w:szCs w:val="24"/>
        </w:rPr>
        <w:t xml:space="preserve"> </w:t>
      </w:r>
      <w:r w:rsidR="00727CC5">
        <w:rPr>
          <w:szCs w:val="24"/>
        </w:rPr>
        <w:t xml:space="preserve">(projekto </w:t>
      </w:r>
      <w:r w:rsidR="00727CC5" w:rsidRPr="00AE63F5">
        <w:rPr>
          <w:szCs w:val="24"/>
        </w:rPr>
        <w:t>paraiška dėl papildomo finansavimo skyrimo</w:t>
      </w:r>
      <w:r w:rsidR="00727CC5">
        <w:rPr>
          <w:szCs w:val="24"/>
        </w:rPr>
        <w:t>)</w:t>
      </w:r>
      <w:r w:rsidR="00727CC5" w:rsidRPr="00AE63F5">
        <w:rPr>
          <w:szCs w:val="24"/>
        </w:rPr>
        <w:t>;</w:t>
      </w:r>
    </w:p>
    <w:p w14:paraId="1A067341" w14:textId="7C3E686F" w:rsidR="00AE63F5" w:rsidRDefault="00053606" w:rsidP="00AE63F5">
      <w:pPr>
        <w:pStyle w:val="Sraopastraipa"/>
        <w:numPr>
          <w:ilvl w:val="0"/>
          <w:numId w:val="25"/>
        </w:numPr>
        <w:tabs>
          <w:tab w:val="left" w:pos="1134"/>
        </w:tabs>
        <w:spacing w:after="0" w:line="240" w:lineRule="auto"/>
        <w:ind w:left="0" w:firstLine="851"/>
        <w:jc w:val="both"/>
        <w:rPr>
          <w:szCs w:val="24"/>
        </w:rPr>
      </w:pPr>
      <w:r w:rsidRPr="00AE63F5">
        <w:rPr>
          <w:szCs w:val="24"/>
        </w:rPr>
        <w:t>„Pripučiamo futbolo maniežo įrengimas Smėlynės g. 2 B, Panevėžyje</w:t>
      </w:r>
      <w:r w:rsidR="00AE63F5">
        <w:rPr>
          <w:szCs w:val="24"/>
        </w:rPr>
        <w:t>“ (projekto</w:t>
      </w:r>
      <w:r w:rsidRPr="00AE63F5">
        <w:rPr>
          <w:szCs w:val="24"/>
        </w:rPr>
        <w:t xml:space="preserve"> paraiška dėl sporto rėmimo fondo lėšų, skirtų esamų sporto bazių plėtrai, priežiūrai ir remontui, finansavimo</w:t>
      </w:r>
      <w:r w:rsidR="00AE63F5">
        <w:rPr>
          <w:szCs w:val="24"/>
        </w:rPr>
        <w:t>)</w:t>
      </w:r>
      <w:r w:rsidRPr="00AE63F5">
        <w:rPr>
          <w:szCs w:val="24"/>
        </w:rPr>
        <w:t>;</w:t>
      </w:r>
    </w:p>
    <w:p w14:paraId="716B660E" w14:textId="77777777" w:rsidR="00AE63F5" w:rsidRDefault="00053606" w:rsidP="00AE63F5">
      <w:pPr>
        <w:pStyle w:val="Sraopastraipa"/>
        <w:numPr>
          <w:ilvl w:val="0"/>
          <w:numId w:val="25"/>
        </w:numPr>
        <w:tabs>
          <w:tab w:val="left" w:pos="1134"/>
        </w:tabs>
        <w:spacing w:after="0" w:line="240" w:lineRule="auto"/>
        <w:ind w:left="0" w:firstLine="851"/>
        <w:jc w:val="both"/>
        <w:rPr>
          <w:szCs w:val="24"/>
        </w:rPr>
      </w:pPr>
      <w:r w:rsidRPr="00AE63F5">
        <w:rPr>
          <w:szCs w:val="24"/>
        </w:rPr>
        <w:t>„Intelektinės transporto sistemos diegimas Panevėžio mieste“</w:t>
      </w:r>
      <w:r w:rsidR="00AE63F5">
        <w:rPr>
          <w:szCs w:val="24"/>
        </w:rPr>
        <w:t xml:space="preserve">(projekto </w:t>
      </w:r>
      <w:r w:rsidRPr="00AE63F5">
        <w:rPr>
          <w:szCs w:val="24"/>
        </w:rPr>
        <w:t>paraiška</w:t>
      </w:r>
      <w:r w:rsidR="00AE63F5">
        <w:rPr>
          <w:szCs w:val="24"/>
        </w:rPr>
        <w:t>)</w:t>
      </w:r>
      <w:r w:rsidRPr="00AE63F5">
        <w:rPr>
          <w:szCs w:val="24"/>
        </w:rPr>
        <w:t>;</w:t>
      </w:r>
    </w:p>
    <w:p w14:paraId="66863B12" w14:textId="30FF4F3D" w:rsidR="00AE63F5" w:rsidRDefault="00053606" w:rsidP="00AE63F5">
      <w:pPr>
        <w:pStyle w:val="Sraopastraipa"/>
        <w:numPr>
          <w:ilvl w:val="0"/>
          <w:numId w:val="25"/>
        </w:numPr>
        <w:tabs>
          <w:tab w:val="left" w:pos="1134"/>
        </w:tabs>
        <w:spacing w:after="0" w:line="240" w:lineRule="auto"/>
        <w:ind w:left="0" w:firstLine="851"/>
        <w:jc w:val="both"/>
        <w:rPr>
          <w:szCs w:val="24"/>
        </w:rPr>
      </w:pPr>
      <w:r w:rsidRPr="00AE63F5">
        <w:rPr>
          <w:szCs w:val="24"/>
        </w:rPr>
        <w:t xml:space="preserve">„Regos centro „Linelis“ pastato vidaus patalpų ir ugdymo aplinkos modernizavimas“ </w:t>
      </w:r>
      <w:r w:rsidR="00AE63F5">
        <w:rPr>
          <w:szCs w:val="24"/>
        </w:rPr>
        <w:t>(</w:t>
      </w:r>
      <w:r w:rsidRPr="00AE63F5">
        <w:rPr>
          <w:szCs w:val="24"/>
        </w:rPr>
        <w:t>paraiška dėl papildomo finansavimo skyrimo</w:t>
      </w:r>
      <w:r w:rsidR="00AE63F5">
        <w:rPr>
          <w:szCs w:val="24"/>
        </w:rPr>
        <w:t>)</w:t>
      </w:r>
      <w:r w:rsidRPr="00AE63F5">
        <w:rPr>
          <w:szCs w:val="24"/>
        </w:rPr>
        <w:t>;</w:t>
      </w:r>
    </w:p>
    <w:p w14:paraId="2846EC81" w14:textId="66B6BB15" w:rsidR="00147C8A" w:rsidRDefault="000F0109" w:rsidP="00147C8A">
      <w:pPr>
        <w:pStyle w:val="Sraopastraipa"/>
        <w:numPr>
          <w:ilvl w:val="0"/>
          <w:numId w:val="25"/>
        </w:numPr>
        <w:tabs>
          <w:tab w:val="left" w:pos="1134"/>
        </w:tabs>
        <w:spacing w:after="0" w:line="240" w:lineRule="auto"/>
        <w:ind w:left="0" w:firstLine="851"/>
        <w:jc w:val="both"/>
        <w:rPr>
          <w:szCs w:val="24"/>
        </w:rPr>
      </w:pPr>
      <w:r w:rsidRPr="00AE63F5">
        <w:rPr>
          <w:szCs w:val="24"/>
        </w:rPr>
        <w:t xml:space="preserve"> </w:t>
      </w:r>
      <w:r w:rsidR="00053606" w:rsidRPr="00AE63F5">
        <w:rPr>
          <w:szCs w:val="24"/>
        </w:rPr>
        <w:t xml:space="preserve">„Paslaugų ir asmenų aptarnavimo kokybės gerinimas Panevėžio miesto ir Panevėžio rajono savivaldybėse“ </w:t>
      </w:r>
      <w:r w:rsidR="00AE63F5">
        <w:rPr>
          <w:szCs w:val="24"/>
        </w:rPr>
        <w:t>(</w:t>
      </w:r>
      <w:r w:rsidR="00053606" w:rsidRPr="00AE63F5">
        <w:rPr>
          <w:szCs w:val="24"/>
        </w:rPr>
        <w:t>paraiška dėl papildomo finansavimo skyrimo</w:t>
      </w:r>
      <w:r w:rsidR="00AE63F5">
        <w:rPr>
          <w:szCs w:val="24"/>
        </w:rPr>
        <w:t>)</w:t>
      </w:r>
      <w:r w:rsidR="00053606" w:rsidRPr="00AE63F5">
        <w:rPr>
          <w:szCs w:val="24"/>
        </w:rPr>
        <w:t>;</w:t>
      </w:r>
    </w:p>
    <w:p w14:paraId="2CC92BB7" w14:textId="392C5286"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t>„Pirminės asmens sveikatos priežiūros veiklos efektyvumo didinimas Pilėnų šeimos medicinos centre</w:t>
      </w:r>
      <w:r w:rsidR="00147C8A">
        <w:rPr>
          <w:szCs w:val="24"/>
        </w:rPr>
        <w:t xml:space="preserve">“ (projektinis pasiūlymas </w:t>
      </w:r>
      <w:r w:rsidRPr="00147C8A">
        <w:rPr>
          <w:szCs w:val="24"/>
        </w:rPr>
        <w:t>papildomam finansavimui gauti</w:t>
      </w:r>
      <w:r w:rsidR="00147C8A">
        <w:rPr>
          <w:szCs w:val="24"/>
        </w:rPr>
        <w:t>)</w:t>
      </w:r>
      <w:r w:rsidRPr="00147C8A">
        <w:rPr>
          <w:szCs w:val="24"/>
        </w:rPr>
        <w:t>;</w:t>
      </w:r>
      <w:r w:rsidR="00147C8A">
        <w:rPr>
          <w:szCs w:val="24"/>
        </w:rPr>
        <w:t xml:space="preserve"> </w:t>
      </w:r>
    </w:p>
    <w:p w14:paraId="66BA6301" w14:textId="44B90529" w:rsidR="00147C8A" w:rsidRDefault="00147C8A" w:rsidP="00147C8A">
      <w:pPr>
        <w:pStyle w:val="Sraopastraipa"/>
        <w:numPr>
          <w:ilvl w:val="0"/>
          <w:numId w:val="25"/>
        </w:numPr>
        <w:tabs>
          <w:tab w:val="left" w:pos="1134"/>
        </w:tabs>
        <w:spacing w:after="0" w:line="240" w:lineRule="auto"/>
        <w:ind w:left="0" w:firstLine="851"/>
        <w:jc w:val="both"/>
        <w:rPr>
          <w:szCs w:val="24"/>
        </w:rPr>
      </w:pPr>
      <w:r>
        <w:rPr>
          <w:szCs w:val="24"/>
        </w:rPr>
        <w:t>„</w:t>
      </w:r>
      <w:r w:rsidR="00053606" w:rsidRPr="00147C8A">
        <w:rPr>
          <w:szCs w:val="24"/>
        </w:rPr>
        <w:t xml:space="preserve">Small </w:t>
      </w:r>
      <w:r w:rsidR="00AA1305">
        <w:rPr>
          <w:szCs w:val="24"/>
        </w:rPr>
        <w:t>D</w:t>
      </w:r>
      <w:r w:rsidR="00053606" w:rsidRPr="00147C8A">
        <w:rPr>
          <w:szCs w:val="24"/>
        </w:rPr>
        <w:t xml:space="preserve">eputies Great </w:t>
      </w:r>
      <w:r w:rsidR="00AA1305">
        <w:rPr>
          <w:szCs w:val="24"/>
        </w:rPr>
        <w:t>I</w:t>
      </w:r>
      <w:r w:rsidR="00053606" w:rsidRPr="00147C8A">
        <w:rPr>
          <w:szCs w:val="24"/>
        </w:rPr>
        <w:t>deas“</w:t>
      </w:r>
      <w:r>
        <w:rPr>
          <w:szCs w:val="24"/>
        </w:rPr>
        <w:t xml:space="preserve"> (</w:t>
      </w:r>
      <w:r w:rsidRPr="00053606">
        <w:rPr>
          <w:szCs w:val="24"/>
        </w:rPr>
        <w:t>partnerio teisėmis pateikta paraiška</w:t>
      </w:r>
      <w:r>
        <w:rPr>
          <w:szCs w:val="24"/>
        </w:rPr>
        <w:t>)</w:t>
      </w:r>
      <w:r w:rsidR="00053606" w:rsidRPr="00147C8A">
        <w:rPr>
          <w:szCs w:val="24"/>
        </w:rPr>
        <w:t>;</w:t>
      </w:r>
      <w:r>
        <w:rPr>
          <w:szCs w:val="24"/>
        </w:rPr>
        <w:t xml:space="preserve"> </w:t>
      </w:r>
    </w:p>
    <w:p w14:paraId="588CCD0B" w14:textId="096ECB5B"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lastRenderedPageBreak/>
        <w:t xml:space="preserve">„Create a </w:t>
      </w:r>
      <w:r w:rsidR="00AA1305">
        <w:rPr>
          <w:szCs w:val="24"/>
        </w:rPr>
        <w:t>S</w:t>
      </w:r>
      <w:r w:rsidRPr="00147C8A">
        <w:rPr>
          <w:szCs w:val="24"/>
        </w:rPr>
        <w:t>inergy in Europe“</w:t>
      </w:r>
      <w:r w:rsidR="00147C8A">
        <w:rPr>
          <w:szCs w:val="24"/>
        </w:rPr>
        <w:t xml:space="preserve"> (partnerio teisėmis pateikta paraiška)</w:t>
      </w:r>
      <w:r w:rsidRPr="00147C8A">
        <w:rPr>
          <w:szCs w:val="24"/>
        </w:rPr>
        <w:t>;</w:t>
      </w:r>
    </w:p>
    <w:p w14:paraId="66D8A751" w14:textId="25F19117"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t xml:space="preserve">„Panevėžio miesto gatvių apšvietimo modernizavimas“ </w:t>
      </w:r>
      <w:r w:rsidR="00147C8A">
        <w:rPr>
          <w:szCs w:val="24"/>
        </w:rPr>
        <w:t xml:space="preserve">(projekto </w:t>
      </w:r>
      <w:r w:rsidRPr="00147C8A">
        <w:rPr>
          <w:szCs w:val="24"/>
        </w:rPr>
        <w:t>paraiška</w:t>
      </w:r>
      <w:r w:rsidR="00147C8A">
        <w:rPr>
          <w:szCs w:val="24"/>
        </w:rPr>
        <w:t>)</w:t>
      </w:r>
      <w:r w:rsidRPr="00147C8A">
        <w:rPr>
          <w:szCs w:val="24"/>
        </w:rPr>
        <w:t>;</w:t>
      </w:r>
    </w:p>
    <w:p w14:paraId="011B2352" w14:textId="77777777"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t xml:space="preserve">„Mokyklų pažangos skatinimas Panevėžio mieste“ </w:t>
      </w:r>
      <w:r w:rsidR="00147C8A">
        <w:rPr>
          <w:szCs w:val="24"/>
        </w:rPr>
        <w:t xml:space="preserve">(projekto </w:t>
      </w:r>
      <w:r w:rsidRPr="00147C8A">
        <w:rPr>
          <w:szCs w:val="24"/>
        </w:rPr>
        <w:t>paraiška</w:t>
      </w:r>
      <w:r w:rsidR="00147C8A">
        <w:rPr>
          <w:szCs w:val="24"/>
        </w:rPr>
        <w:t>)</w:t>
      </w:r>
      <w:r w:rsidRPr="00147C8A">
        <w:rPr>
          <w:szCs w:val="24"/>
        </w:rPr>
        <w:t xml:space="preserve">; </w:t>
      </w:r>
    </w:p>
    <w:p w14:paraId="0FA6B5A1" w14:textId="15A008AC"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t>„UAB „MediCA klinika</w:t>
      </w:r>
      <w:r w:rsidR="00147C8A">
        <w:rPr>
          <w:szCs w:val="24"/>
        </w:rPr>
        <w:t>“</w:t>
      </w:r>
      <w:r w:rsidRPr="00147C8A">
        <w:rPr>
          <w:szCs w:val="24"/>
        </w:rPr>
        <w:t xml:space="preserve"> teikiamų pirminės asmens sveikatos priežiūros paslaugų efektyvumo didinimas Panevėžio miesto savivaldybėje</w:t>
      </w:r>
      <w:r w:rsidR="00147C8A">
        <w:rPr>
          <w:szCs w:val="24"/>
        </w:rPr>
        <w:t>“</w:t>
      </w:r>
      <w:r w:rsidRPr="00147C8A">
        <w:rPr>
          <w:szCs w:val="24"/>
        </w:rPr>
        <w:t xml:space="preserve"> </w:t>
      </w:r>
      <w:r w:rsidR="00147C8A">
        <w:rPr>
          <w:szCs w:val="24"/>
        </w:rPr>
        <w:t xml:space="preserve">(projektinis pasiūlymas </w:t>
      </w:r>
      <w:r w:rsidRPr="00147C8A">
        <w:rPr>
          <w:szCs w:val="24"/>
        </w:rPr>
        <w:t>papildomam finansavimui gauti</w:t>
      </w:r>
      <w:r w:rsidR="00147C8A">
        <w:rPr>
          <w:szCs w:val="24"/>
        </w:rPr>
        <w:t>)</w:t>
      </w:r>
      <w:r w:rsidRPr="00147C8A">
        <w:rPr>
          <w:szCs w:val="24"/>
        </w:rPr>
        <w:t xml:space="preserve">; </w:t>
      </w:r>
    </w:p>
    <w:p w14:paraId="597DB849" w14:textId="4AF5E358"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t>„Maisto</w:t>
      </w:r>
      <w:r w:rsidR="00147C8A">
        <w:rPr>
          <w:szCs w:val="24"/>
        </w:rPr>
        <w:t xml:space="preserve"> </w:t>
      </w:r>
      <w:r w:rsidRPr="00147C8A">
        <w:rPr>
          <w:szCs w:val="24"/>
        </w:rPr>
        <w:t>/ virtuvės atliekų apdorojimo pajėgumų sukūrimas Panevėžio regione”</w:t>
      </w:r>
      <w:r w:rsidR="00147C8A">
        <w:rPr>
          <w:szCs w:val="24"/>
        </w:rPr>
        <w:t xml:space="preserve"> (projektinis pasiūlymas</w:t>
      </w:r>
      <w:r w:rsidR="00BF00B0">
        <w:rPr>
          <w:szCs w:val="24"/>
        </w:rPr>
        <w:t>)</w:t>
      </w:r>
      <w:r w:rsidRPr="00147C8A">
        <w:rPr>
          <w:szCs w:val="24"/>
        </w:rPr>
        <w:t>;</w:t>
      </w:r>
    </w:p>
    <w:p w14:paraId="4634384A" w14:textId="42A03650" w:rsidR="00147C8A" w:rsidRDefault="00053606" w:rsidP="00147C8A">
      <w:pPr>
        <w:pStyle w:val="Sraopastraipa"/>
        <w:numPr>
          <w:ilvl w:val="0"/>
          <w:numId w:val="25"/>
        </w:numPr>
        <w:tabs>
          <w:tab w:val="left" w:pos="1134"/>
        </w:tabs>
        <w:spacing w:after="0" w:line="240" w:lineRule="auto"/>
        <w:ind w:left="0" w:firstLine="851"/>
        <w:jc w:val="both"/>
        <w:rPr>
          <w:szCs w:val="24"/>
        </w:rPr>
      </w:pPr>
      <w:r w:rsidRPr="00147C8A">
        <w:rPr>
          <w:szCs w:val="24"/>
        </w:rPr>
        <w:t xml:space="preserve">„Vienijantis kūrybiškumo centras – Pragiedrulių sodyba“ </w:t>
      </w:r>
      <w:r w:rsidR="00147C8A" w:rsidRPr="00147C8A">
        <w:rPr>
          <w:szCs w:val="24"/>
        </w:rPr>
        <w:t xml:space="preserve">(projekto </w:t>
      </w:r>
      <w:r w:rsidRPr="00147C8A">
        <w:rPr>
          <w:szCs w:val="24"/>
        </w:rPr>
        <w:t>koncepcija</w:t>
      </w:r>
      <w:r w:rsidR="00BF00B0">
        <w:rPr>
          <w:szCs w:val="24"/>
        </w:rPr>
        <w:t>)</w:t>
      </w:r>
      <w:r w:rsidRPr="00147C8A">
        <w:rPr>
          <w:szCs w:val="24"/>
        </w:rPr>
        <w:t xml:space="preserve">; </w:t>
      </w:r>
    </w:p>
    <w:p w14:paraId="4DA0E0E7" w14:textId="04C340E9" w:rsidR="00147C8A" w:rsidRDefault="00053606" w:rsidP="00147C8A">
      <w:pPr>
        <w:pStyle w:val="Sraopastraipa"/>
        <w:numPr>
          <w:ilvl w:val="0"/>
          <w:numId w:val="25"/>
        </w:numPr>
        <w:tabs>
          <w:tab w:val="left" w:pos="1134"/>
        </w:tabs>
        <w:spacing w:before="240" w:after="0" w:line="240" w:lineRule="auto"/>
        <w:ind w:left="0" w:firstLine="851"/>
        <w:jc w:val="both"/>
        <w:rPr>
          <w:szCs w:val="24"/>
        </w:rPr>
      </w:pPr>
      <w:r w:rsidRPr="00147C8A">
        <w:rPr>
          <w:szCs w:val="24"/>
        </w:rPr>
        <w:t xml:space="preserve">„The </w:t>
      </w:r>
      <w:r w:rsidR="00AA1305">
        <w:rPr>
          <w:szCs w:val="24"/>
        </w:rPr>
        <w:t>R</w:t>
      </w:r>
      <w:r w:rsidRPr="00147C8A">
        <w:rPr>
          <w:szCs w:val="24"/>
        </w:rPr>
        <w:t xml:space="preserve">evival of the Moigiai House“ </w:t>
      </w:r>
      <w:r w:rsidR="00147C8A">
        <w:rPr>
          <w:szCs w:val="24"/>
        </w:rPr>
        <w:t>(</w:t>
      </w:r>
      <w:r w:rsidR="00147C8A" w:rsidRPr="00053606">
        <w:rPr>
          <w:szCs w:val="24"/>
        </w:rPr>
        <w:t xml:space="preserve">Panevėžio Kraštotyros muziejaus paraiška </w:t>
      </w:r>
      <w:r w:rsidRPr="00147C8A">
        <w:rPr>
          <w:szCs w:val="24"/>
        </w:rPr>
        <w:t xml:space="preserve">programos Creative Europe konkursui European </w:t>
      </w:r>
      <w:r w:rsidR="00DD6955">
        <w:rPr>
          <w:szCs w:val="24"/>
        </w:rPr>
        <w:t>H</w:t>
      </w:r>
      <w:r w:rsidRPr="00147C8A">
        <w:rPr>
          <w:szCs w:val="24"/>
        </w:rPr>
        <w:t xml:space="preserve">eritage </w:t>
      </w:r>
      <w:r w:rsidR="00DD6955">
        <w:rPr>
          <w:szCs w:val="24"/>
        </w:rPr>
        <w:t>A</w:t>
      </w:r>
      <w:r w:rsidRPr="00147C8A">
        <w:rPr>
          <w:szCs w:val="24"/>
        </w:rPr>
        <w:t>wards /</w:t>
      </w:r>
      <w:r w:rsidR="00147C8A">
        <w:rPr>
          <w:szCs w:val="24"/>
        </w:rPr>
        <w:t xml:space="preserve"> </w:t>
      </w:r>
      <w:r w:rsidRPr="00147C8A">
        <w:rPr>
          <w:szCs w:val="24"/>
        </w:rPr>
        <w:t xml:space="preserve">Europa Nostra </w:t>
      </w:r>
      <w:r w:rsidR="00DD6955">
        <w:rPr>
          <w:szCs w:val="24"/>
        </w:rPr>
        <w:t>A</w:t>
      </w:r>
      <w:r w:rsidRPr="00147C8A">
        <w:rPr>
          <w:szCs w:val="24"/>
        </w:rPr>
        <w:t>wards 2021</w:t>
      </w:r>
      <w:r w:rsidR="00DD6955">
        <w:rPr>
          <w:szCs w:val="24"/>
        </w:rPr>
        <w:t>)</w:t>
      </w:r>
      <w:r w:rsidRPr="00147C8A">
        <w:rPr>
          <w:szCs w:val="24"/>
        </w:rPr>
        <w:t xml:space="preserve">; </w:t>
      </w:r>
    </w:p>
    <w:p w14:paraId="59FF922B" w14:textId="77777777" w:rsidR="00147C8A" w:rsidRDefault="00053606" w:rsidP="00147C8A">
      <w:pPr>
        <w:pStyle w:val="Sraopastraipa"/>
        <w:numPr>
          <w:ilvl w:val="0"/>
          <w:numId w:val="25"/>
        </w:numPr>
        <w:tabs>
          <w:tab w:val="left" w:pos="1134"/>
        </w:tabs>
        <w:spacing w:before="240" w:after="0" w:line="240" w:lineRule="auto"/>
        <w:ind w:left="0" w:firstLine="851"/>
        <w:jc w:val="both"/>
        <w:rPr>
          <w:szCs w:val="24"/>
        </w:rPr>
      </w:pPr>
      <w:r w:rsidRPr="00147C8A">
        <w:rPr>
          <w:szCs w:val="24"/>
        </w:rPr>
        <w:t xml:space="preserve">„Jaunimo sodo sutvarkymas“ </w:t>
      </w:r>
      <w:r w:rsidR="00147C8A">
        <w:rPr>
          <w:szCs w:val="24"/>
        </w:rPr>
        <w:t>(</w:t>
      </w:r>
      <w:r w:rsidRPr="00147C8A">
        <w:rPr>
          <w:szCs w:val="24"/>
        </w:rPr>
        <w:t>paraiška dėl papildomo finansavimo skyrimo</w:t>
      </w:r>
      <w:r w:rsidR="00147C8A">
        <w:rPr>
          <w:szCs w:val="24"/>
        </w:rPr>
        <w:t>)</w:t>
      </w:r>
      <w:r w:rsidRPr="00147C8A">
        <w:rPr>
          <w:szCs w:val="24"/>
        </w:rPr>
        <w:t>;</w:t>
      </w:r>
      <w:r w:rsidR="00147C8A" w:rsidRPr="00147C8A">
        <w:rPr>
          <w:szCs w:val="24"/>
        </w:rPr>
        <w:t xml:space="preserve"> </w:t>
      </w:r>
    </w:p>
    <w:p w14:paraId="70D7CCB6" w14:textId="77777777" w:rsidR="00147C8A" w:rsidRDefault="00053606" w:rsidP="00147C8A">
      <w:pPr>
        <w:pStyle w:val="Sraopastraipa"/>
        <w:numPr>
          <w:ilvl w:val="0"/>
          <w:numId w:val="25"/>
        </w:numPr>
        <w:tabs>
          <w:tab w:val="left" w:pos="1134"/>
        </w:tabs>
        <w:spacing w:before="240" w:after="0" w:line="240" w:lineRule="auto"/>
        <w:ind w:left="0" w:firstLine="851"/>
        <w:jc w:val="both"/>
        <w:rPr>
          <w:szCs w:val="24"/>
        </w:rPr>
      </w:pPr>
      <w:r w:rsidRPr="00147C8A">
        <w:rPr>
          <w:szCs w:val="24"/>
        </w:rPr>
        <w:t xml:space="preserve">„Socialinio būsto plėtra“ </w:t>
      </w:r>
      <w:r w:rsidR="00147C8A">
        <w:rPr>
          <w:szCs w:val="24"/>
        </w:rPr>
        <w:t>(</w:t>
      </w:r>
      <w:r w:rsidRPr="00147C8A">
        <w:rPr>
          <w:szCs w:val="24"/>
        </w:rPr>
        <w:t>paraiška dėl papildomo finansavimo skyrimo</w:t>
      </w:r>
      <w:r w:rsidR="00147C8A">
        <w:rPr>
          <w:szCs w:val="24"/>
        </w:rPr>
        <w:t>)</w:t>
      </w:r>
      <w:r w:rsidRPr="00147C8A">
        <w:rPr>
          <w:szCs w:val="24"/>
        </w:rPr>
        <w:t xml:space="preserve">; </w:t>
      </w:r>
    </w:p>
    <w:p w14:paraId="5E990E6A" w14:textId="77777777" w:rsidR="00F4234B" w:rsidRDefault="00053606" w:rsidP="00F4234B">
      <w:pPr>
        <w:pStyle w:val="Sraopastraipa"/>
        <w:numPr>
          <w:ilvl w:val="0"/>
          <w:numId w:val="25"/>
        </w:numPr>
        <w:tabs>
          <w:tab w:val="left" w:pos="1134"/>
        </w:tabs>
        <w:spacing w:before="240" w:after="0" w:line="240" w:lineRule="auto"/>
        <w:ind w:left="0" w:firstLine="851"/>
        <w:jc w:val="both"/>
        <w:rPr>
          <w:szCs w:val="24"/>
        </w:rPr>
      </w:pPr>
      <w:r w:rsidRPr="00147C8A">
        <w:rPr>
          <w:szCs w:val="24"/>
        </w:rPr>
        <w:t xml:space="preserve">„Susisiekimo su Panevėžio LEZ gerinimas, modernizuojant J. Janonio g.–Vakarinės g.–Pramonės g. sankryžą“ </w:t>
      </w:r>
      <w:r w:rsidR="00147C8A">
        <w:rPr>
          <w:szCs w:val="24"/>
        </w:rPr>
        <w:t xml:space="preserve">(projekto </w:t>
      </w:r>
      <w:r w:rsidRPr="00147C8A">
        <w:rPr>
          <w:szCs w:val="24"/>
        </w:rPr>
        <w:t>paraiška</w:t>
      </w:r>
      <w:r w:rsidR="00147C8A">
        <w:rPr>
          <w:szCs w:val="24"/>
        </w:rPr>
        <w:t>)</w:t>
      </w:r>
      <w:r w:rsidRPr="00147C8A">
        <w:rPr>
          <w:szCs w:val="24"/>
        </w:rPr>
        <w:t>;</w:t>
      </w:r>
      <w:r w:rsidRPr="00F4234B">
        <w:rPr>
          <w:szCs w:val="24"/>
        </w:rPr>
        <w:t xml:space="preserve"> </w:t>
      </w:r>
    </w:p>
    <w:p w14:paraId="2FE00EA6" w14:textId="77777777" w:rsidR="00F4234B" w:rsidRDefault="00053606" w:rsidP="00F4234B">
      <w:pPr>
        <w:pStyle w:val="Sraopastraipa"/>
        <w:numPr>
          <w:ilvl w:val="0"/>
          <w:numId w:val="25"/>
        </w:numPr>
        <w:tabs>
          <w:tab w:val="left" w:pos="1134"/>
        </w:tabs>
        <w:spacing w:before="240" w:after="0" w:line="240" w:lineRule="auto"/>
        <w:ind w:left="0" w:firstLine="851"/>
        <w:jc w:val="both"/>
        <w:rPr>
          <w:szCs w:val="24"/>
        </w:rPr>
      </w:pPr>
      <w:r w:rsidRPr="00F4234B">
        <w:rPr>
          <w:szCs w:val="24"/>
        </w:rPr>
        <w:t xml:space="preserve">„Skaistakalnio parko ir jo prieigų sutvarkymas“ </w:t>
      </w:r>
      <w:r w:rsidR="00F4234B">
        <w:rPr>
          <w:szCs w:val="24"/>
        </w:rPr>
        <w:t>(</w:t>
      </w:r>
      <w:r w:rsidRPr="00F4234B">
        <w:rPr>
          <w:szCs w:val="24"/>
        </w:rPr>
        <w:t>paraiška dėl papildomo finansavimo skyrimo</w:t>
      </w:r>
      <w:r w:rsidR="00F4234B">
        <w:rPr>
          <w:szCs w:val="24"/>
        </w:rPr>
        <w:t>)</w:t>
      </w:r>
      <w:r w:rsidRPr="00F4234B">
        <w:rPr>
          <w:szCs w:val="24"/>
        </w:rPr>
        <w:t xml:space="preserve">; </w:t>
      </w:r>
    </w:p>
    <w:p w14:paraId="53D11C6D" w14:textId="1ED1FB25" w:rsidR="00053606" w:rsidRDefault="00053606" w:rsidP="00BD15B3">
      <w:pPr>
        <w:pStyle w:val="Sraopastraipa"/>
        <w:numPr>
          <w:ilvl w:val="0"/>
          <w:numId w:val="25"/>
        </w:numPr>
        <w:tabs>
          <w:tab w:val="left" w:pos="1134"/>
        </w:tabs>
        <w:spacing w:before="240" w:after="0" w:line="240" w:lineRule="auto"/>
        <w:ind w:left="0" w:firstLine="851"/>
        <w:jc w:val="both"/>
        <w:rPr>
          <w:szCs w:val="24"/>
        </w:rPr>
      </w:pPr>
      <w:r w:rsidRPr="00F4234B">
        <w:rPr>
          <w:szCs w:val="24"/>
        </w:rPr>
        <w:t>„Darnaus judumo priemonių diegimas Panevėžio mieste“</w:t>
      </w:r>
      <w:r w:rsidR="00E814B4">
        <w:rPr>
          <w:szCs w:val="24"/>
        </w:rPr>
        <w:t xml:space="preserve"> </w:t>
      </w:r>
      <w:r w:rsidR="00F4234B">
        <w:rPr>
          <w:szCs w:val="24"/>
        </w:rPr>
        <w:t xml:space="preserve">(projekto </w:t>
      </w:r>
      <w:r w:rsidRPr="00F4234B">
        <w:rPr>
          <w:szCs w:val="24"/>
        </w:rPr>
        <w:t>paraiška</w:t>
      </w:r>
      <w:r w:rsidR="00F4234B">
        <w:rPr>
          <w:szCs w:val="24"/>
        </w:rPr>
        <w:t>).</w:t>
      </w:r>
    </w:p>
    <w:p w14:paraId="030B05FF" w14:textId="77777777" w:rsidR="00DB1758" w:rsidRDefault="00BD15B3" w:rsidP="00BD15B3">
      <w:pPr>
        <w:tabs>
          <w:tab w:val="left" w:pos="1134"/>
        </w:tabs>
        <w:spacing w:after="0" w:line="240" w:lineRule="auto"/>
        <w:ind w:firstLine="851"/>
        <w:jc w:val="both"/>
        <w:rPr>
          <w:szCs w:val="24"/>
        </w:rPr>
      </w:pPr>
      <w:r w:rsidRPr="00BD15B3">
        <w:rPr>
          <w:szCs w:val="24"/>
        </w:rPr>
        <w:t xml:space="preserve">2020 m. buvo gautas finansavimas arba papildomas finansavimas projektams iš ES (3,26 mln. Eur) ir valstybės biudžeto (1,54 mln. Eur) lėšų (žr. 24 pav.). </w:t>
      </w:r>
    </w:p>
    <w:p w14:paraId="789C6E24" w14:textId="1AE3DE2C" w:rsidR="00BD15B3" w:rsidRPr="00BD15B3" w:rsidRDefault="00DB1758" w:rsidP="00DB1758">
      <w:pPr>
        <w:tabs>
          <w:tab w:val="left" w:pos="1134"/>
        </w:tabs>
        <w:spacing w:after="0" w:line="240" w:lineRule="auto"/>
        <w:jc w:val="both"/>
        <w:rPr>
          <w:szCs w:val="24"/>
        </w:rPr>
      </w:pPr>
      <w:r>
        <w:rPr>
          <w:szCs w:val="24"/>
        </w:rPr>
        <w:tab/>
      </w:r>
      <w:r w:rsidR="00BD15B3" w:rsidRPr="00BD15B3">
        <w:rPr>
          <w:szCs w:val="24"/>
        </w:rPr>
        <w:t>Svarbiausios pasirašytos projektų sutartys: su UAB „Kriautė“ dėl pastato-bendrabučio Aldonos g. 12, Panevėžyje kapitalinio remonto darbų ir dėl poeto J. Čerkeso – Besparnio sodybos tvarkybos ir statybos rangos darbų, su AB „Panevėžio statybos trestas“ dėl Panevėžio senvagės teritorijos sutvarkymo rangos darbų ir Panevėžio bendruomenių rūmų teritorijos sutvarkymo, su UAB „Poolservice.Lt“ dėl plaukiojančio sinchronizuoto fontano įrengimo Senvagės tvenkinyje įrengimo darbų.</w:t>
      </w:r>
    </w:p>
    <w:p w14:paraId="6726656C" w14:textId="054BD44B" w:rsidR="006B0A77" w:rsidRPr="00334B65" w:rsidRDefault="00613A52" w:rsidP="00334B65">
      <w:pPr>
        <w:spacing w:after="0" w:line="240" w:lineRule="auto"/>
        <w:ind w:firstLine="851"/>
        <w:jc w:val="both"/>
        <w:rPr>
          <w:szCs w:val="24"/>
        </w:rPr>
      </w:pPr>
      <w:r>
        <w:rPr>
          <w:szCs w:val="24"/>
        </w:rPr>
        <w:t>Investicijų projektų skyriaus parengti projektai sulaukė įvertinimų nacionaliniu ir tarptautiniu lygmenimis.  P</w:t>
      </w:r>
      <w:r w:rsidR="0021197C" w:rsidRPr="00613A52">
        <w:rPr>
          <w:szCs w:val="24"/>
        </w:rPr>
        <w:t>rojekto „Vienijantis kūrybiškumo centras – Pragiedrulių sodyba“ koncepcija pagal 2014-2021 metų Europos ekonominės erdvės mechanizmo programos „Kultūra“ konkursin</w:t>
      </w:r>
      <w:r>
        <w:rPr>
          <w:szCs w:val="24"/>
        </w:rPr>
        <w:t>į</w:t>
      </w:r>
      <w:r w:rsidR="0021197C" w:rsidRPr="00613A52">
        <w:rPr>
          <w:szCs w:val="24"/>
        </w:rPr>
        <w:t xml:space="preserve"> kvietim</w:t>
      </w:r>
      <w:r>
        <w:rPr>
          <w:szCs w:val="24"/>
        </w:rPr>
        <w:t>ą</w:t>
      </w:r>
      <w:r w:rsidR="0021197C" w:rsidRPr="00613A52">
        <w:rPr>
          <w:szCs w:val="24"/>
        </w:rPr>
        <w:t xml:space="preserve"> „Vietos kultūrinio verslumo skatinimas“ </w:t>
      </w:r>
      <w:r>
        <w:rPr>
          <w:szCs w:val="24"/>
        </w:rPr>
        <w:t>buvo</w:t>
      </w:r>
      <w:r w:rsidR="0021197C" w:rsidRPr="00613A52">
        <w:rPr>
          <w:szCs w:val="24"/>
        </w:rPr>
        <w:t xml:space="preserve"> įvertinta aukščiausiu balu (95,5 iš 100 galimų) ir </w:t>
      </w:r>
      <w:r w:rsidR="00334B65">
        <w:rPr>
          <w:szCs w:val="24"/>
        </w:rPr>
        <w:t>S</w:t>
      </w:r>
      <w:r w:rsidR="0021197C" w:rsidRPr="00613A52">
        <w:rPr>
          <w:szCs w:val="24"/>
        </w:rPr>
        <w:t xml:space="preserve">avivaldybės administracija pakviesta pateikti </w:t>
      </w:r>
      <w:r>
        <w:rPr>
          <w:szCs w:val="24"/>
        </w:rPr>
        <w:t>p</w:t>
      </w:r>
      <w:r w:rsidR="0021197C" w:rsidRPr="00613A52">
        <w:rPr>
          <w:szCs w:val="24"/>
        </w:rPr>
        <w:t>rojekto paraišką</w:t>
      </w:r>
      <w:r w:rsidR="009136C3">
        <w:rPr>
          <w:szCs w:val="24"/>
        </w:rPr>
        <w:t xml:space="preserve"> (žr. 26 pav.)</w:t>
      </w:r>
      <w:r w:rsidR="004254F7">
        <w:rPr>
          <w:szCs w:val="24"/>
        </w:rPr>
        <w:t>.</w:t>
      </w:r>
      <w:r w:rsidR="00334B65">
        <w:rPr>
          <w:szCs w:val="24"/>
        </w:rPr>
        <w:t xml:space="preserve"> </w:t>
      </w:r>
      <w:r w:rsidR="0021197C" w:rsidRPr="00CF4F27">
        <w:rPr>
          <w:szCs w:val="24"/>
        </w:rPr>
        <w:t>Projektas „Panevėžio miesto bendruomeniniai šeimos namai</w:t>
      </w:r>
      <w:r w:rsidRPr="00CF4F27">
        <w:rPr>
          <w:szCs w:val="24"/>
        </w:rPr>
        <w:t>“</w:t>
      </w:r>
      <w:r w:rsidR="0021197C" w:rsidRPr="00CF4F27">
        <w:rPr>
          <w:szCs w:val="24"/>
        </w:rPr>
        <w:t xml:space="preserve"> buvo apdovanotas LR Finansų ministerijos </w:t>
      </w:r>
      <w:r w:rsidRPr="00CF4F27">
        <w:rPr>
          <w:szCs w:val="24"/>
        </w:rPr>
        <w:t>„</w:t>
      </w:r>
      <w:r w:rsidR="0021197C" w:rsidRPr="00CF4F27">
        <w:rPr>
          <w:szCs w:val="24"/>
        </w:rPr>
        <w:t>Europos burių</w:t>
      </w:r>
      <w:r w:rsidRPr="00CF4F27">
        <w:rPr>
          <w:szCs w:val="24"/>
        </w:rPr>
        <w:t>“</w:t>
      </w:r>
      <w:r w:rsidR="0021197C" w:rsidRPr="00CF4F27">
        <w:rPr>
          <w:szCs w:val="24"/>
        </w:rPr>
        <w:t xml:space="preserve"> prizu (statulėle) už bendruomeniškumo skatinimą</w:t>
      </w:r>
      <w:r>
        <w:rPr>
          <w:color w:val="1C1E21"/>
          <w:szCs w:val="24"/>
        </w:rPr>
        <w:t xml:space="preserve">. </w:t>
      </w:r>
    </w:p>
    <w:p w14:paraId="61DBA3EC" w14:textId="43EEAA24" w:rsidR="00C20907" w:rsidRPr="006B0A77" w:rsidRDefault="006B0A77" w:rsidP="006B0A77">
      <w:pPr>
        <w:spacing w:after="0" w:line="240" w:lineRule="auto"/>
        <w:ind w:firstLine="851"/>
        <w:jc w:val="both"/>
        <w:rPr>
          <w:szCs w:val="24"/>
        </w:rPr>
      </w:pPr>
      <w:r>
        <w:rPr>
          <w:color w:val="1C1E21"/>
          <w:szCs w:val="24"/>
        </w:rPr>
        <w:t xml:space="preserve">Itin daug dėmesio sulaukė </w:t>
      </w:r>
      <w:r w:rsidR="0021197C" w:rsidRPr="00953DD0">
        <w:rPr>
          <w:szCs w:val="24"/>
        </w:rPr>
        <w:t xml:space="preserve">Panevėžio </w:t>
      </w:r>
      <w:r w:rsidR="00613A52">
        <w:rPr>
          <w:szCs w:val="24"/>
        </w:rPr>
        <w:t>k</w:t>
      </w:r>
      <w:r w:rsidR="0021197C" w:rsidRPr="00953DD0">
        <w:rPr>
          <w:szCs w:val="24"/>
        </w:rPr>
        <w:t xml:space="preserve">ultūros ir </w:t>
      </w:r>
      <w:r w:rsidR="00613A52">
        <w:rPr>
          <w:szCs w:val="24"/>
        </w:rPr>
        <w:t>p</w:t>
      </w:r>
      <w:r w:rsidR="0021197C" w:rsidRPr="00953DD0">
        <w:rPr>
          <w:szCs w:val="24"/>
        </w:rPr>
        <w:t>oilsio parko modernizavimo projektas</w:t>
      </w:r>
      <w:r>
        <w:rPr>
          <w:szCs w:val="24"/>
        </w:rPr>
        <w:t>. Jis</w:t>
      </w:r>
      <w:r w:rsidR="00613A52">
        <w:rPr>
          <w:szCs w:val="24"/>
        </w:rPr>
        <w:t xml:space="preserve"> buvo</w:t>
      </w:r>
      <w:r w:rsidR="0021564A">
        <w:rPr>
          <w:szCs w:val="24"/>
        </w:rPr>
        <w:t xml:space="preserve"> atrinktas dalyvauti </w:t>
      </w:r>
      <w:r w:rsidR="00613A52">
        <w:rPr>
          <w:szCs w:val="24"/>
        </w:rPr>
        <w:t xml:space="preserve"> </w:t>
      </w:r>
      <w:r w:rsidR="00640848">
        <w:rPr>
          <w:szCs w:val="24"/>
        </w:rPr>
        <w:t>virtualioje parodoje</w:t>
      </w:r>
      <w:r w:rsidR="0021197C" w:rsidRPr="00953DD0">
        <w:rPr>
          <w:szCs w:val="24"/>
        </w:rPr>
        <w:t xml:space="preserve">, </w:t>
      </w:r>
      <w:r w:rsidR="004A151F">
        <w:rPr>
          <w:szCs w:val="24"/>
        </w:rPr>
        <w:t xml:space="preserve">2020 m gruodžio 6-11 d. </w:t>
      </w:r>
      <w:r w:rsidR="00640848">
        <w:rPr>
          <w:szCs w:val="24"/>
        </w:rPr>
        <w:t>vykusioje</w:t>
      </w:r>
      <w:r w:rsidR="0021197C" w:rsidRPr="00953DD0">
        <w:rPr>
          <w:szCs w:val="24"/>
        </w:rPr>
        <w:t xml:space="preserve"> Europos Komisijos organizuojamo kasmetinio piliečių dalyvaujamosios ir konsultacinės demokrati</w:t>
      </w:r>
      <w:r w:rsidR="004A151F">
        <w:rPr>
          <w:szCs w:val="24"/>
        </w:rPr>
        <w:t>jos</w:t>
      </w:r>
      <w:r w:rsidR="0021197C" w:rsidRPr="00953DD0">
        <w:rPr>
          <w:szCs w:val="24"/>
        </w:rPr>
        <w:t xml:space="preserve"> festivalio metu. </w:t>
      </w:r>
      <w:r w:rsidR="00640848">
        <w:rPr>
          <w:szCs w:val="24"/>
        </w:rPr>
        <w:t>Projektas</w:t>
      </w:r>
      <w:r w:rsidR="0021197C" w:rsidRPr="00953DD0">
        <w:rPr>
          <w:szCs w:val="24"/>
        </w:rPr>
        <w:t xml:space="preserve"> vienintelis tarp atrinktų 54 </w:t>
      </w:r>
      <w:r w:rsidR="00640848">
        <w:rPr>
          <w:szCs w:val="24"/>
        </w:rPr>
        <w:t>dalyvių</w:t>
      </w:r>
      <w:r w:rsidR="0021197C" w:rsidRPr="00953DD0">
        <w:rPr>
          <w:szCs w:val="24"/>
        </w:rPr>
        <w:t xml:space="preserve"> atstovavo Lietuvoje įgyvendintą iniciatyvą</w:t>
      </w:r>
      <w:r w:rsidR="004A151F">
        <w:rPr>
          <w:szCs w:val="24"/>
        </w:rPr>
        <w:t>.</w:t>
      </w:r>
      <w:r>
        <w:rPr>
          <w:szCs w:val="24"/>
        </w:rPr>
        <w:t xml:space="preserve"> Projektas taip pat sulaukė apdovanojimo LR </w:t>
      </w:r>
      <w:r w:rsidR="0021197C" w:rsidRPr="006B0A77">
        <w:rPr>
          <w:szCs w:val="24"/>
        </w:rPr>
        <w:t>Vidaus reikalų ministerij</w:t>
      </w:r>
      <w:r>
        <w:rPr>
          <w:szCs w:val="24"/>
        </w:rPr>
        <w:t>os konkurse</w:t>
      </w:r>
      <w:r w:rsidR="0021197C" w:rsidRPr="006B0A77">
        <w:rPr>
          <w:szCs w:val="24"/>
        </w:rPr>
        <w:t xml:space="preserve"> „Regionai: atradimų žemėlapiai“</w:t>
      </w:r>
      <w:r>
        <w:rPr>
          <w:szCs w:val="24"/>
        </w:rPr>
        <w:t xml:space="preserve">, kuriuo siekiama dalintis </w:t>
      </w:r>
      <w:r w:rsidR="0021197C" w:rsidRPr="006B0A77">
        <w:rPr>
          <w:szCs w:val="24"/>
        </w:rPr>
        <w:t xml:space="preserve">gerosios praktikos pavyzdžiais, įkvepiančiomis ir prasmingomis idėjomis, kurios </w:t>
      </w:r>
      <w:r>
        <w:rPr>
          <w:szCs w:val="24"/>
        </w:rPr>
        <w:t>keičia</w:t>
      </w:r>
      <w:r w:rsidR="0021197C" w:rsidRPr="006B0A77">
        <w:rPr>
          <w:szCs w:val="24"/>
        </w:rPr>
        <w:t xml:space="preserve"> žmonių gyvenim</w:t>
      </w:r>
      <w:r>
        <w:rPr>
          <w:szCs w:val="24"/>
        </w:rPr>
        <w:t>us</w:t>
      </w:r>
      <w:r w:rsidR="0021197C" w:rsidRPr="006B0A77">
        <w:rPr>
          <w:szCs w:val="24"/>
        </w:rPr>
        <w:t>, jų aplinką.</w:t>
      </w:r>
    </w:p>
    <w:p w14:paraId="6231C002" w14:textId="7B1D4A34" w:rsidR="0021197C" w:rsidRPr="00781E9F" w:rsidRDefault="00781E9F" w:rsidP="00781E9F">
      <w:pPr>
        <w:spacing w:after="0" w:line="240" w:lineRule="auto"/>
        <w:ind w:firstLine="851"/>
        <w:jc w:val="both"/>
        <w:rPr>
          <w:szCs w:val="24"/>
        </w:rPr>
      </w:pPr>
      <w:r>
        <w:rPr>
          <w:szCs w:val="24"/>
        </w:rPr>
        <w:t xml:space="preserve">Investicijų projektų skyrius 2020 m. taip pat </w:t>
      </w:r>
      <w:r w:rsidRPr="00781E9F">
        <w:rPr>
          <w:szCs w:val="24"/>
        </w:rPr>
        <w:t>i</w:t>
      </w:r>
      <w:r>
        <w:rPr>
          <w:szCs w:val="24"/>
        </w:rPr>
        <w:t>nicijavo</w:t>
      </w:r>
      <w:r w:rsidRPr="00781E9F">
        <w:rPr>
          <w:szCs w:val="24"/>
        </w:rPr>
        <w:t xml:space="preserve"> Panevėžio miesto integruotos teritorijų vystymo programos pakeitim</w:t>
      </w:r>
      <w:r>
        <w:rPr>
          <w:szCs w:val="24"/>
        </w:rPr>
        <w:t>ą, a</w:t>
      </w:r>
      <w:r w:rsidR="0021197C" w:rsidRPr="00781E9F">
        <w:rPr>
          <w:szCs w:val="24"/>
        </w:rPr>
        <w:t>tsakingoms ministerijoms pateik</w:t>
      </w:r>
      <w:r>
        <w:rPr>
          <w:szCs w:val="24"/>
        </w:rPr>
        <w:t>ė</w:t>
      </w:r>
      <w:r w:rsidR="0021197C" w:rsidRPr="00781E9F">
        <w:rPr>
          <w:szCs w:val="24"/>
        </w:rPr>
        <w:t xml:space="preserve"> </w:t>
      </w:r>
      <w:r>
        <w:rPr>
          <w:szCs w:val="24"/>
        </w:rPr>
        <w:t>pasiūlymus</w:t>
      </w:r>
      <w:r w:rsidR="0021197C" w:rsidRPr="00781E9F">
        <w:rPr>
          <w:szCs w:val="24"/>
        </w:rPr>
        <w:t xml:space="preserve"> dėl naujų priemonių įtraukimo į Ekonomikos gaivinimo planą (RRF). </w:t>
      </w:r>
    </w:p>
    <w:p w14:paraId="4E3AE710" w14:textId="7E4BE882" w:rsidR="00334B65" w:rsidRDefault="00334B65" w:rsidP="00C20907">
      <w:pPr>
        <w:tabs>
          <w:tab w:val="left" w:pos="8222"/>
        </w:tabs>
        <w:spacing w:after="0" w:line="240" w:lineRule="auto"/>
        <w:jc w:val="both"/>
        <w:rPr>
          <w:szCs w:val="24"/>
        </w:rPr>
      </w:pPr>
      <w:r>
        <w:rPr>
          <w:noProof/>
        </w:rPr>
        <mc:AlternateContent>
          <mc:Choice Requires="wps">
            <w:drawing>
              <wp:anchor distT="0" distB="0" distL="114300" distR="114300" simplePos="0" relativeHeight="251674112" behindDoc="1" locked="0" layoutInCell="1" allowOverlap="1" wp14:anchorId="4BB22B01" wp14:editId="7B6BBA96">
                <wp:simplePos x="0" y="0"/>
                <wp:positionH relativeFrom="page">
                  <wp:posOffset>5975350</wp:posOffset>
                </wp:positionH>
                <wp:positionV relativeFrom="paragraph">
                  <wp:posOffset>74295</wp:posOffset>
                </wp:positionV>
                <wp:extent cx="1571625" cy="5554980"/>
                <wp:effectExtent l="0" t="0" r="28575" b="26670"/>
                <wp:wrapNone/>
                <wp:docPr id="205" name="Stačiakampis 205"/>
                <wp:cNvGraphicFramePr/>
                <a:graphic xmlns:a="http://schemas.openxmlformats.org/drawingml/2006/main">
                  <a:graphicData uri="http://schemas.microsoft.com/office/word/2010/wordprocessingShape">
                    <wps:wsp>
                      <wps:cNvSpPr/>
                      <wps:spPr>
                        <a:xfrm>
                          <a:off x="0" y="0"/>
                          <a:ext cx="1571625" cy="555498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220BC" id="Stačiakampis 205" o:spid="_x0000_s1026" style="position:absolute;margin-left:470.5pt;margin-top:5.85pt;width:123.75pt;height:437.4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UsgxogIAALcFAAAOAAAAZHJzL2Uyb0RvYy54bWysVNtu2zAMfR+wfxD0vtrO4l6COkXQIsOA og2WDn1WZCkWptskJU72D/urfdgo+dKuK/ZQLA+KaJKH5BHJy6uDkmjPnBdGV7g4yTFimppa6G2F vz4sP5xj5APRNZFGswofmcdX8/fvLls7YxPTGFkzhwBE+1lrK9yEYGdZ5mnDFPEnxjINSm6cIgFE t81qR1pAVzKb5Plp1hpXW2co8x6+3nRKPE/4nDMa7jn3LCBZYcgtpNOlcxPPbH5JZltHbCNonwZ5 QxaKCA1BR6gbEgjaOfEXlBLUGW94OKFGZYZzQVmqAaop8hfVrBtiWaoFyPF2pMn/P1h6t185JOoK T/ISI00UPNI6kF8/BflGlBUeRQXQ1Fo/A+u1Xble8nCNNR+4U/EfqkGHRO1xpJYdAqLwsSjPitMJ RKCgK8tyenGeyM+e3K3z4RMzCsVLhR28XaKU7G99gJBgOpjEaN5IUS+FlElw2821dGhP4J0vlnmZ f4w5g8sfZlK/zRNwomsWOeiqTrdwlCwCSv2FcSAR6pyklFP7sjEhQinToehUDalZl2eZw29IMzZ8 9EhJJ8CIzKG+EbsHGCw7kAG7q7a3j64sdf/onP8rsc559EiRjQ6jsxLauNcAJFTVR+7sB5I6aiJL G1MfocWc6WbPW7oU8MC3xIcVcTBsMJawQMI9HFyatsKmv2HUGPfjte/RHmYAtBi1MLwV9t93xDGM 5GcN03FRTKdx2pMwLc8mILjnms1zjd6pawN9U8CqsjRdo32Qw5U7ox5hzyxiVFARTSF2hWlwg3Ad uqUCm4qyxSKZwYRbEm712tIIHlmNDfxweCTO9l0eYEDuzDDoZPai2Tvb6KnNYhcMF2kSnnjt+Ybt kBqn32Rx/TyXk9XTvp3/BgAA//8DAFBLAwQUAAYACAAAACEAIZpE/eEAAAALAQAADwAAAGRycy9k b3ducmV2LnhtbEyPzWrDMBCE74W8g9hCb42s0iSKazkkgR5aSKH5gR4Va2uZWCtjKYn79lVO7XGY YeabYjG4ll2wD40nBWKcAUOqvGmoVrDfvT5KYCFqMrr1hAp+MMCiHN0VOjf+Sp942caapRIKuVZg Y+xyzkNl0ekw9h1S8r5973RMsq+56fU1lbuWP2XZlDvdUFqwusO1xeq0PTsFb6s4vG/W++WhkVLW X6uNsB9GqYf7YfkCLOIQ/8Jww0/oUCamoz+TCaxVMH8W6UtMhpgBuwWElBNgRwVSTifAy4L//1D+ AgAA//8DAFBLAQItABQABgAIAAAAIQC2gziS/gAAAOEBAAATAAAAAAAAAAAAAAAAAAAAAABbQ29u dGVudF9UeXBlc10ueG1sUEsBAi0AFAAGAAgAAAAhADj9If/WAAAAlAEAAAsAAAAAAAAAAAAAAAAA LwEAAF9yZWxzLy5yZWxzUEsBAi0AFAAGAAgAAAAhAI9SyDGiAgAAtwUAAA4AAAAAAAAAAAAAAAAA LgIAAGRycy9lMm9Eb2MueG1sUEsBAi0AFAAGAAgAAAAhACGaRP3hAAAACwEAAA8AAAAAAAAAAAAA AAAA/AQAAGRycy9kb3ducmV2LnhtbFBLBQYAAAAABAAEAPMAAAAKBgAAAAA= " fillcolor="#9f0503" strokecolor="#9f0503" strokeweight="1pt">
                <w10:wrap anchorx="page"/>
              </v:rect>
            </w:pict>
          </mc:Fallback>
        </mc:AlternateContent>
      </w:r>
    </w:p>
    <w:p w14:paraId="61E624AB" w14:textId="0BDED2DC" w:rsidR="00C20907" w:rsidRDefault="00C20907" w:rsidP="00C20907">
      <w:pPr>
        <w:tabs>
          <w:tab w:val="left" w:pos="8222"/>
        </w:tabs>
        <w:spacing w:after="0" w:line="240" w:lineRule="auto"/>
        <w:jc w:val="both"/>
        <w:rPr>
          <w:szCs w:val="24"/>
        </w:rPr>
      </w:pPr>
    </w:p>
    <w:p w14:paraId="0D2C59C1" w14:textId="4B747AAF" w:rsidR="00A932A7" w:rsidRDefault="00A932A7" w:rsidP="00A932A7">
      <w:pPr>
        <w:keepNext/>
        <w:tabs>
          <w:tab w:val="left" w:pos="8222"/>
        </w:tabs>
        <w:spacing w:after="0" w:line="240" w:lineRule="auto"/>
        <w:jc w:val="both"/>
      </w:pPr>
      <w:r>
        <w:rPr>
          <w:noProof/>
        </w:rPr>
        <w:drawing>
          <wp:inline distT="0" distB="0" distL="0" distR="0" wp14:anchorId="768B5095" wp14:editId="56109D11">
            <wp:extent cx="3204210" cy="2138680"/>
            <wp:effectExtent l="0" t="0" r="0" b="0"/>
            <wp:docPr id="202" name="Paveikslėli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04210" cy="2138680"/>
                    </a:xfrm>
                    <a:prstGeom prst="rect">
                      <a:avLst/>
                    </a:prstGeom>
                    <a:noFill/>
                    <a:ln>
                      <a:noFill/>
                    </a:ln>
                  </pic:spPr>
                </pic:pic>
              </a:graphicData>
            </a:graphic>
          </wp:inline>
        </w:drawing>
      </w:r>
    </w:p>
    <w:p w14:paraId="350823BE" w14:textId="058F65D8" w:rsidR="00A932A7" w:rsidRPr="00A932A7" w:rsidRDefault="00544AF3" w:rsidP="002A71F5">
      <w:pPr>
        <w:pStyle w:val="Antrat"/>
        <w:ind w:right="1927"/>
        <w:rPr>
          <w:i w:val="0"/>
          <w:iCs w:val="0"/>
          <w:color w:val="5A5655"/>
          <w:sz w:val="22"/>
          <w:szCs w:val="32"/>
        </w:rPr>
      </w:pPr>
      <w:r>
        <w:rPr>
          <w:b/>
          <w:bCs/>
          <w:i w:val="0"/>
          <w:iCs w:val="0"/>
          <w:color w:val="5A5655"/>
          <w:sz w:val="22"/>
          <w:szCs w:val="32"/>
        </w:rPr>
        <w:fldChar w:fldCharType="begin"/>
      </w:r>
      <w:r>
        <w:rPr>
          <w:b/>
          <w:bCs/>
          <w:i w:val="0"/>
          <w:iCs w:val="0"/>
          <w:color w:val="5A5655"/>
          <w:sz w:val="22"/>
          <w:szCs w:val="32"/>
        </w:rPr>
        <w:instrText xml:space="preserve"> SEQ pav. \* ARABIC </w:instrText>
      </w:r>
      <w:r>
        <w:rPr>
          <w:b/>
          <w:bCs/>
          <w:i w:val="0"/>
          <w:iCs w:val="0"/>
          <w:color w:val="5A5655"/>
          <w:sz w:val="22"/>
          <w:szCs w:val="32"/>
        </w:rPr>
        <w:fldChar w:fldCharType="separate"/>
      </w:r>
      <w:r w:rsidR="00C4303A">
        <w:rPr>
          <w:b/>
          <w:bCs/>
          <w:i w:val="0"/>
          <w:iCs w:val="0"/>
          <w:noProof/>
          <w:color w:val="5A5655"/>
          <w:sz w:val="22"/>
          <w:szCs w:val="32"/>
        </w:rPr>
        <w:t>25</w:t>
      </w:r>
      <w:r>
        <w:rPr>
          <w:b/>
          <w:bCs/>
          <w:i w:val="0"/>
          <w:iCs w:val="0"/>
          <w:color w:val="5A5655"/>
          <w:sz w:val="22"/>
          <w:szCs w:val="32"/>
        </w:rPr>
        <w:fldChar w:fldCharType="end"/>
      </w:r>
      <w:r w:rsidR="00A932A7" w:rsidRPr="00A932A7">
        <w:rPr>
          <w:b/>
          <w:bCs/>
          <w:i w:val="0"/>
          <w:iCs w:val="0"/>
          <w:color w:val="5A5655"/>
          <w:sz w:val="22"/>
          <w:szCs w:val="22"/>
        </w:rPr>
        <w:t xml:space="preserve"> pav.</w:t>
      </w:r>
      <w:r w:rsidR="00A932A7">
        <w:rPr>
          <w:i w:val="0"/>
          <w:iCs w:val="0"/>
          <w:color w:val="5A5655"/>
          <w:sz w:val="22"/>
          <w:szCs w:val="22"/>
        </w:rPr>
        <w:t xml:space="preserve"> Laisvės aikštės ir jos prieigų kompleksin</w:t>
      </w:r>
      <w:r w:rsidR="00334B65">
        <w:rPr>
          <w:i w:val="0"/>
          <w:iCs w:val="0"/>
          <w:color w:val="5A5655"/>
          <w:sz w:val="22"/>
          <w:szCs w:val="22"/>
        </w:rPr>
        <w:t>iam sutvarkymui buvo pritrauktos ES fondų ir valstybės biudžeto lėšos</w:t>
      </w:r>
      <w:r w:rsidR="00DC19C9">
        <w:rPr>
          <w:i w:val="0"/>
          <w:iCs w:val="0"/>
          <w:color w:val="5A5655"/>
          <w:sz w:val="22"/>
          <w:szCs w:val="22"/>
        </w:rPr>
        <w:t>.</w:t>
      </w:r>
    </w:p>
    <w:p w14:paraId="56D534BE" w14:textId="77777777" w:rsidR="004254F7" w:rsidRDefault="00C20907" w:rsidP="004254F7">
      <w:pPr>
        <w:keepNext/>
        <w:tabs>
          <w:tab w:val="left" w:pos="8222"/>
        </w:tabs>
        <w:spacing w:after="0" w:line="240" w:lineRule="auto"/>
        <w:jc w:val="both"/>
      </w:pPr>
      <w:r>
        <w:rPr>
          <w:noProof/>
        </w:rPr>
        <w:drawing>
          <wp:inline distT="0" distB="0" distL="0" distR="0" wp14:anchorId="52B6AC24" wp14:editId="5B707E22">
            <wp:extent cx="3204210" cy="1802130"/>
            <wp:effectExtent l="0" t="0" r="0" b="7620"/>
            <wp:docPr id="201" name="Paveikslėli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04210" cy="1802130"/>
                    </a:xfrm>
                    <a:prstGeom prst="rect">
                      <a:avLst/>
                    </a:prstGeom>
                    <a:noFill/>
                    <a:ln>
                      <a:noFill/>
                    </a:ln>
                  </pic:spPr>
                </pic:pic>
              </a:graphicData>
            </a:graphic>
          </wp:inline>
        </w:drawing>
      </w:r>
    </w:p>
    <w:p w14:paraId="668A3E92" w14:textId="3FCA4542" w:rsidR="00C20907" w:rsidRPr="004254F7" w:rsidRDefault="00544AF3" w:rsidP="00334B65">
      <w:pPr>
        <w:pStyle w:val="Antrat"/>
        <w:ind w:right="1644"/>
        <w:rPr>
          <w:i w:val="0"/>
          <w:iCs w:val="0"/>
          <w:color w:val="5A5655"/>
          <w:sz w:val="22"/>
          <w:szCs w:val="32"/>
        </w:rPr>
      </w:pPr>
      <w:r>
        <w:rPr>
          <w:b/>
          <w:bCs/>
          <w:i w:val="0"/>
          <w:iCs w:val="0"/>
          <w:color w:val="5A5655"/>
          <w:sz w:val="22"/>
          <w:szCs w:val="32"/>
        </w:rPr>
        <w:fldChar w:fldCharType="begin"/>
      </w:r>
      <w:r>
        <w:rPr>
          <w:b/>
          <w:bCs/>
          <w:i w:val="0"/>
          <w:iCs w:val="0"/>
          <w:color w:val="5A5655"/>
          <w:sz w:val="22"/>
          <w:szCs w:val="32"/>
        </w:rPr>
        <w:instrText xml:space="preserve"> SEQ pav. \* ARABIC </w:instrText>
      </w:r>
      <w:r>
        <w:rPr>
          <w:b/>
          <w:bCs/>
          <w:i w:val="0"/>
          <w:iCs w:val="0"/>
          <w:color w:val="5A5655"/>
          <w:sz w:val="22"/>
          <w:szCs w:val="32"/>
        </w:rPr>
        <w:fldChar w:fldCharType="separate"/>
      </w:r>
      <w:r w:rsidR="00C4303A">
        <w:rPr>
          <w:b/>
          <w:bCs/>
          <w:i w:val="0"/>
          <w:iCs w:val="0"/>
          <w:noProof/>
          <w:color w:val="5A5655"/>
          <w:sz w:val="22"/>
          <w:szCs w:val="32"/>
        </w:rPr>
        <w:t>26</w:t>
      </w:r>
      <w:r>
        <w:rPr>
          <w:b/>
          <w:bCs/>
          <w:i w:val="0"/>
          <w:iCs w:val="0"/>
          <w:color w:val="5A5655"/>
          <w:sz w:val="22"/>
          <w:szCs w:val="32"/>
        </w:rPr>
        <w:fldChar w:fldCharType="end"/>
      </w:r>
      <w:r w:rsidR="004254F7" w:rsidRPr="002A71F5">
        <w:rPr>
          <w:b/>
          <w:bCs/>
          <w:i w:val="0"/>
          <w:iCs w:val="0"/>
          <w:color w:val="5A5655"/>
          <w:sz w:val="22"/>
          <w:szCs w:val="22"/>
        </w:rPr>
        <w:t xml:space="preserve"> pav.</w:t>
      </w:r>
      <w:r w:rsidR="004254F7">
        <w:rPr>
          <w:i w:val="0"/>
          <w:iCs w:val="0"/>
          <w:color w:val="5A5655"/>
          <w:sz w:val="22"/>
          <w:szCs w:val="22"/>
        </w:rPr>
        <w:t xml:space="preserve"> </w:t>
      </w:r>
      <w:r w:rsidR="00495428">
        <w:rPr>
          <w:i w:val="0"/>
          <w:iCs w:val="0"/>
          <w:color w:val="5A5655"/>
          <w:sz w:val="22"/>
          <w:szCs w:val="22"/>
        </w:rPr>
        <w:t>Projekto „Vienijantis kūrybiškumo centras – Pragiedrulių sodyba</w:t>
      </w:r>
      <w:r w:rsidR="00667533">
        <w:rPr>
          <w:i w:val="0"/>
          <w:iCs w:val="0"/>
          <w:color w:val="5A5655"/>
          <w:sz w:val="22"/>
          <w:szCs w:val="22"/>
        </w:rPr>
        <w:t>“ koncepcija sulaukė aukščiausio įvertinimo. Skaistakalnio parke esančioje sodyboje turėtų įsikurti menininkų rezidencija.</w:t>
      </w:r>
    </w:p>
    <w:p w14:paraId="10C73918" w14:textId="77777777" w:rsidR="00347001" w:rsidRDefault="00347001" w:rsidP="00264436">
      <w:pPr>
        <w:pStyle w:val="Antrat1"/>
        <w:rPr>
          <w:rFonts w:asciiTheme="minorHAnsi" w:hAnsiTheme="minorHAnsi" w:cstheme="minorHAnsi"/>
          <w:b/>
          <w:bCs/>
          <w:color w:val="5A5655"/>
          <w:sz w:val="48"/>
          <w:szCs w:val="48"/>
        </w:rPr>
        <w:sectPr w:rsidR="00347001" w:rsidSect="00100BF6">
          <w:type w:val="continuous"/>
          <w:pgSz w:w="11906" w:h="16838"/>
          <w:pgMar w:top="720" w:right="720" w:bottom="720" w:left="720" w:header="567" w:footer="0" w:gutter="0"/>
          <w:cols w:num="2" w:space="374"/>
          <w:docGrid w:linePitch="360"/>
        </w:sectPr>
      </w:pPr>
    </w:p>
    <w:p w14:paraId="0DBAECFF" w14:textId="1A2ECEFB" w:rsidR="00264436" w:rsidRPr="0071287C" w:rsidRDefault="00264436" w:rsidP="00264436">
      <w:pPr>
        <w:pStyle w:val="Antrat1"/>
        <w:rPr>
          <w:rFonts w:asciiTheme="minorHAnsi" w:hAnsiTheme="minorHAnsi" w:cstheme="minorHAnsi"/>
          <w:b/>
          <w:bCs/>
          <w:color w:val="5A5655"/>
          <w:sz w:val="48"/>
          <w:szCs w:val="48"/>
        </w:rPr>
      </w:pPr>
      <w:bookmarkStart w:id="18" w:name="_Toc67264469"/>
      <w:r w:rsidRPr="00366864">
        <w:rPr>
          <w:rFonts w:asciiTheme="minorHAnsi" w:hAnsiTheme="minorHAnsi" w:cstheme="minorHAnsi"/>
          <w:b/>
          <w:bCs/>
          <w:color w:val="5A5655"/>
          <w:sz w:val="48"/>
          <w:szCs w:val="48"/>
        </w:rPr>
        <w:lastRenderedPageBreak/>
        <w:t>MIESTO INFRAS</w:t>
      </w:r>
      <w:r w:rsidRPr="00C0192E">
        <w:rPr>
          <w:rFonts w:asciiTheme="minorHAnsi" w:hAnsiTheme="minorHAnsi" w:cstheme="minorHAnsi"/>
          <w:b/>
          <w:bCs/>
          <w:color w:val="5A5655"/>
          <w:sz w:val="48"/>
          <w:szCs w:val="48"/>
        </w:rPr>
        <w:t>TRUKTŪ</w:t>
      </w:r>
      <w:r w:rsidRPr="00366864">
        <w:rPr>
          <w:rFonts w:asciiTheme="minorHAnsi" w:hAnsiTheme="minorHAnsi" w:cstheme="minorHAnsi"/>
          <w:b/>
          <w:bCs/>
          <w:color w:val="5A5655"/>
          <w:sz w:val="48"/>
          <w:szCs w:val="48"/>
        </w:rPr>
        <w:t>RA</w:t>
      </w:r>
      <w:bookmarkEnd w:id="18"/>
    </w:p>
    <w:p w14:paraId="266CC4BF" w14:textId="762DA814" w:rsidR="00347001" w:rsidRDefault="00347001" w:rsidP="00347001">
      <w:pPr>
        <w:spacing w:after="0" w:line="240" w:lineRule="auto"/>
        <w:rPr>
          <w:b/>
          <w:bCs/>
        </w:rPr>
      </w:pPr>
    </w:p>
    <w:p w14:paraId="5095F0D7" w14:textId="77777777" w:rsidR="009C5D16" w:rsidRDefault="009C5D16" w:rsidP="00347001">
      <w:pPr>
        <w:spacing w:after="0" w:line="240" w:lineRule="auto"/>
        <w:rPr>
          <w:b/>
          <w:bCs/>
        </w:rPr>
      </w:pPr>
    </w:p>
    <w:p w14:paraId="54EE7EF9" w14:textId="77777777" w:rsidR="00347001" w:rsidRDefault="00347001" w:rsidP="00347001">
      <w:pPr>
        <w:spacing w:after="0" w:line="240" w:lineRule="auto"/>
        <w:rPr>
          <w:b/>
          <w:bCs/>
        </w:rPr>
      </w:pPr>
    </w:p>
    <w:p w14:paraId="267D6DAC" w14:textId="35C4AB5A" w:rsidR="00347001" w:rsidRDefault="00347001" w:rsidP="00264436">
      <w:pPr>
        <w:rPr>
          <w:b/>
          <w:bCs/>
        </w:rPr>
        <w:sectPr w:rsidR="00347001" w:rsidSect="00100BF6">
          <w:type w:val="continuous"/>
          <w:pgSz w:w="11906" w:h="16838"/>
          <w:pgMar w:top="720" w:right="720" w:bottom="720" w:left="720" w:header="567" w:footer="0" w:gutter="0"/>
          <w:cols w:space="374"/>
          <w:docGrid w:linePitch="360"/>
        </w:sectPr>
      </w:pPr>
    </w:p>
    <w:p w14:paraId="3E80FF95" w14:textId="4FE0A154" w:rsidR="003F4543" w:rsidRPr="003F4543" w:rsidRDefault="003F4543" w:rsidP="00347001">
      <w:pPr>
        <w:spacing w:after="0" w:line="240" w:lineRule="auto"/>
        <w:jc w:val="both"/>
        <w:rPr>
          <w:rFonts w:cstheme="minorHAnsi"/>
          <w:b/>
          <w:color w:val="5A5655"/>
          <w:sz w:val="40"/>
          <w:szCs w:val="40"/>
        </w:rPr>
      </w:pPr>
      <w:r>
        <w:rPr>
          <w:rFonts w:cstheme="minorHAnsi"/>
          <w:b/>
          <w:color w:val="5A5655"/>
          <w:sz w:val="40"/>
          <w:szCs w:val="40"/>
        </w:rPr>
        <w:t>Savivaldybės turtas, socialinis būstas, daugiabučiai</w:t>
      </w:r>
    </w:p>
    <w:p w14:paraId="3F639514" w14:textId="77777777" w:rsidR="003F4543" w:rsidRDefault="003F4543" w:rsidP="00347001">
      <w:pPr>
        <w:spacing w:after="0" w:line="240" w:lineRule="auto"/>
        <w:jc w:val="both"/>
        <w:rPr>
          <w:rFonts w:cstheme="minorHAnsi"/>
          <w:b/>
        </w:rPr>
      </w:pPr>
    </w:p>
    <w:p w14:paraId="60B8BB06" w14:textId="628C7416" w:rsidR="00264436" w:rsidRPr="0071287C" w:rsidRDefault="00264436" w:rsidP="000167FF">
      <w:pPr>
        <w:spacing w:after="0" w:line="240" w:lineRule="auto"/>
        <w:ind w:firstLine="851"/>
        <w:jc w:val="both"/>
        <w:rPr>
          <w:rFonts w:cstheme="minorHAnsi"/>
        </w:rPr>
      </w:pPr>
      <w:r w:rsidRPr="0071287C">
        <w:rPr>
          <w:rFonts w:cstheme="minorHAnsi"/>
        </w:rPr>
        <w:t>Viešajame aukcione parduodamo Savivaldybės nekilnojamojo turto ir kitų nekilnojamųjų daiktų sąraše įrašyti 84 objektai. Per 2020 m. buvo organizuoti 37 aukcionai, parduota 17 objektų, už kuriuos gauta 71,106 tūkst. Eur.</w:t>
      </w:r>
    </w:p>
    <w:p w14:paraId="56494F13" w14:textId="679BAFFB" w:rsidR="00264436" w:rsidRPr="0071287C" w:rsidRDefault="00264436" w:rsidP="00953B29">
      <w:pPr>
        <w:spacing w:after="0" w:line="240" w:lineRule="auto"/>
        <w:ind w:firstLine="851"/>
        <w:jc w:val="both"/>
        <w:rPr>
          <w:rFonts w:cstheme="minorHAnsi"/>
        </w:rPr>
      </w:pPr>
      <w:r w:rsidRPr="0071287C">
        <w:rPr>
          <w:rFonts w:cstheme="minorHAnsi"/>
        </w:rPr>
        <w:t>Savivaldybė</w:t>
      </w:r>
      <w:r w:rsidR="00110FAD">
        <w:rPr>
          <w:rFonts w:cstheme="minorHAnsi"/>
        </w:rPr>
        <w:t>s administracija</w:t>
      </w:r>
      <w:r w:rsidRPr="0071287C">
        <w:rPr>
          <w:rFonts w:cstheme="minorHAnsi"/>
        </w:rPr>
        <w:t xml:space="preserve"> nuomoja 19 negyvenamųjų patalpų, pagal panaudos sutartis asociacijų, partijų, viešųjų ir biudžetinių įstaigų veiklai perduot</w:t>
      </w:r>
      <w:r w:rsidR="00906088">
        <w:rPr>
          <w:rFonts w:cstheme="minorHAnsi"/>
        </w:rPr>
        <w:t xml:space="preserve">os </w:t>
      </w:r>
      <w:r w:rsidRPr="0071287C">
        <w:rPr>
          <w:rFonts w:cstheme="minorHAnsi"/>
        </w:rPr>
        <w:t>53 negyvenamosios patalpos. Per 2020 m. už negyvenamųjų patalpų nuomą gauta 103,56 tūkst. Eur. Dalis pajamų panaudota patalpoms, inžineriniams tinklams ir įrenginiams prižiūrėti, remontuoti, renovuojamų namų (pastatų) Savivaldybės daliai padengti.</w:t>
      </w:r>
    </w:p>
    <w:p w14:paraId="556B7DA4" w14:textId="77777777" w:rsidR="00264436" w:rsidRPr="0071287C" w:rsidRDefault="00264436" w:rsidP="000167FF">
      <w:pPr>
        <w:spacing w:after="0" w:line="240" w:lineRule="auto"/>
        <w:ind w:firstLine="851"/>
        <w:jc w:val="both"/>
        <w:rPr>
          <w:rFonts w:cstheme="minorHAnsi"/>
        </w:rPr>
      </w:pPr>
      <w:r w:rsidRPr="0071287C">
        <w:rPr>
          <w:rFonts w:cstheme="minorHAnsi"/>
        </w:rPr>
        <w:t>Per 2020 m. Savivaldybės nuosavybėn iš valstybės perimta kilnojamojo turto už 267,789 tūkst. Eur. Turtas paskirtas biudžetinių ir viešųjų įstaigų veiklai gerinti, įgyvendinant Savivaldybės funkcijas.</w:t>
      </w:r>
    </w:p>
    <w:p w14:paraId="17BFF271" w14:textId="4927F3B5" w:rsidR="00264436" w:rsidRDefault="00264436" w:rsidP="000167FF">
      <w:pPr>
        <w:spacing w:after="0" w:line="240" w:lineRule="auto"/>
        <w:ind w:firstLine="851"/>
        <w:jc w:val="both"/>
        <w:rPr>
          <w:rFonts w:cstheme="minorHAnsi"/>
        </w:rPr>
      </w:pPr>
      <w:r w:rsidRPr="0071287C">
        <w:rPr>
          <w:rFonts w:cstheme="minorHAnsi"/>
        </w:rPr>
        <w:t xml:space="preserve">Per 2020 m. Savivaldybė nuosavybėn įsigijo 10 butų už 229,4 tūkst. Eur. Didžioji dalis butų naudojami kaip socialinis būstas, kiti skiriami asmenims ir šeimoms, susijusiems su savivaldybe ar jos įstaigomis darbo santykiais. </w:t>
      </w:r>
    </w:p>
    <w:p w14:paraId="46568671" w14:textId="77777777" w:rsidR="00431164" w:rsidRDefault="008F4A92" w:rsidP="000167FF">
      <w:pPr>
        <w:spacing w:after="0" w:line="240" w:lineRule="auto"/>
        <w:ind w:firstLine="851"/>
        <w:jc w:val="both"/>
        <w:rPr>
          <w:rFonts w:cstheme="minorHAnsi"/>
          <w:b/>
        </w:rPr>
      </w:pPr>
      <w:r w:rsidRPr="0071287C">
        <w:rPr>
          <w:rFonts w:cstheme="minorHAnsi"/>
        </w:rPr>
        <w:t xml:space="preserve">Sudarytas sąrašas šeimų ir asmenų, turinčių teisę į Savivaldybės socialinį būstą ar jo sąlygų pagerinimą. 2020 m. sausio 1 d. būsto laukė 303 šeima ir asmenys. Per 2020 m. gauti 84 nauji prašymai, iš kurių 65 prašymai patenkinti. </w:t>
      </w:r>
      <w:r w:rsidR="00110FAD">
        <w:rPr>
          <w:rFonts w:cstheme="minorHAnsi"/>
        </w:rPr>
        <w:t>P</w:t>
      </w:r>
      <w:r w:rsidRPr="0071287C">
        <w:rPr>
          <w:rFonts w:cstheme="minorHAnsi"/>
        </w:rPr>
        <w:t>atvirtinta</w:t>
      </w:r>
      <w:r w:rsidR="00110FAD">
        <w:rPr>
          <w:rFonts w:cstheme="minorHAnsi"/>
        </w:rPr>
        <w:t>me</w:t>
      </w:r>
      <w:r w:rsidRPr="0071287C">
        <w:rPr>
          <w:rFonts w:cstheme="minorHAnsi"/>
        </w:rPr>
        <w:t xml:space="preserve"> asmenų ir šeimų, turinčių teisę į paramą būstui išsinuomoti</w:t>
      </w:r>
      <w:r w:rsidR="00110FAD">
        <w:rPr>
          <w:rFonts w:cstheme="minorHAnsi"/>
        </w:rPr>
        <w:t>,</w:t>
      </w:r>
      <w:r w:rsidRPr="0071287C">
        <w:rPr>
          <w:rFonts w:cstheme="minorHAnsi"/>
        </w:rPr>
        <w:t xml:space="preserve"> </w:t>
      </w:r>
      <w:r w:rsidR="00110FAD">
        <w:rPr>
          <w:rFonts w:cstheme="minorHAnsi"/>
        </w:rPr>
        <w:t>sąraše</w:t>
      </w:r>
      <w:r w:rsidRPr="0071287C">
        <w:rPr>
          <w:rFonts w:cstheme="minorHAnsi"/>
        </w:rPr>
        <w:t xml:space="preserve"> –</w:t>
      </w:r>
      <w:r w:rsidR="00110FAD">
        <w:rPr>
          <w:rFonts w:cstheme="minorHAnsi"/>
        </w:rPr>
        <w:t xml:space="preserve"> </w:t>
      </w:r>
      <w:r w:rsidRPr="0071287C">
        <w:rPr>
          <w:rFonts w:cstheme="minorHAnsi"/>
        </w:rPr>
        <w:t>248 asmenys ir šeimos, 97 asmenys išbraukti iš sąrašo.</w:t>
      </w:r>
      <w:r w:rsidR="00110FAD">
        <w:rPr>
          <w:rFonts w:cstheme="minorHAnsi"/>
          <w:b/>
        </w:rPr>
        <w:t xml:space="preserve"> </w:t>
      </w:r>
      <w:r w:rsidR="00110FAD" w:rsidRPr="00110FAD">
        <w:rPr>
          <w:rFonts w:cstheme="minorHAnsi"/>
          <w:bCs/>
        </w:rPr>
        <w:t>Taip pat s</w:t>
      </w:r>
      <w:r w:rsidRPr="0071287C">
        <w:rPr>
          <w:rFonts w:cstheme="minorHAnsi"/>
        </w:rPr>
        <w:t>udarytas sąrašas šeimų ir asmenų, turinčių teisę į Savivaldybės būstą (bendrabuč</w:t>
      </w:r>
      <w:r w:rsidR="00110FAD">
        <w:rPr>
          <w:rFonts w:cstheme="minorHAnsi"/>
        </w:rPr>
        <w:t>io tipo gyvenamąsias patalpas</w:t>
      </w:r>
      <w:r w:rsidRPr="0071287C">
        <w:rPr>
          <w:rFonts w:cstheme="minorHAnsi"/>
        </w:rPr>
        <w:t>)</w:t>
      </w:r>
      <w:r w:rsidR="00110FAD">
        <w:rPr>
          <w:rFonts w:cstheme="minorHAnsi"/>
        </w:rPr>
        <w:t>, jame –</w:t>
      </w:r>
      <w:r w:rsidRPr="0071287C">
        <w:rPr>
          <w:rFonts w:cstheme="minorHAnsi"/>
        </w:rPr>
        <w:t xml:space="preserve"> 57 šeimos ir asmenys</w:t>
      </w:r>
      <w:r w:rsidR="00110FAD">
        <w:rPr>
          <w:rFonts w:cstheme="minorHAnsi"/>
        </w:rPr>
        <w:t>.</w:t>
      </w:r>
      <w:r w:rsidR="002A1BF5">
        <w:rPr>
          <w:rFonts w:cstheme="minorHAnsi"/>
          <w:b/>
        </w:rPr>
        <w:t xml:space="preserve"> </w:t>
      </w:r>
    </w:p>
    <w:p w14:paraId="7068FDC5" w14:textId="77777777" w:rsidR="009C5D16" w:rsidRDefault="008F4A92" w:rsidP="009C5D16">
      <w:pPr>
        <w:spacing w:after="0" w:line="240" w:lineRule="auto"/>
        <w:ind w:firstLine="851"/>
        <w:jc w:val="both"/>
        <w:rPr>
          <w:rFonts w:cstheme="minorHAnsi"/>
        </w:rPr>
      </w:pPr>
      <w:r w:rsidRPr="0071287C">
        <w:rPr>
          <w:rFonts w:cstheme="minorHAnsi"/>
        </w:rPr>
        <w:t>2020 m. išnuomot</w:t>
      </w:r>
      <w:r w:rsidR="002A1BF5">
        <w:rPr>
          <w:rFonts w:cstheme="minorHAnsi"/>
        </w:rPr>
        <w:t xml:space="preserve">a </w:t>
      </w:r>
      <w:r w:rsidRPr="0071287C">
        <w:rPr>
          <w:rFonts w:cstheme="minorHAnsi"/>
        </w:rPr>
        <w:t>17 socialinių būstų (asmenims pagal sąrašą),</w:t>
      </w:r>
      <w:r w:rsidR="002A1BF5">
        <w:rPr>
          <w:rFonts w:cstheme="minorHAnsi"/>
        </w:rPr>
        <w:t xml:space="preserve"> </w:t>
      </w:r>
      <w:r w:rsidRPr="002A1BF5">
        <w:rPr>
          <w:rFonts w:cstheme="minorHAnsi"/>
        </w:rPr>
        <w:t>4 savivaldybės būstai bendrabučiuose,</w:t>
      </w:r>
      <w:r w:rsidR="002A1BF5">
        <w:rPr>
          <w:rFonts w:cstheme="minorHAnsi"/>
        </w:rPr>
        <w:t xml:space="preserve"> 4 </w:t>
      </w:r>
      <w:r w:rsidRPr="0071287C">
        <w:rPr>
          <w:rFonts w:cstheme="minorHAnsi"/>
        </w:rPr>
        <w:t>savivaldybės būstai</w:t>
      </w:r>
      <w:r w:rsidR="00431164">
        <w:rPr>
          <w:rFonts w:cstheme="minorHAnsi"/>
        </w:rPr>
        <w:t xml:space="preserve">. </w:t>
      </w:r>
      <w:r w:rsidRPr="0071287C">
        <w:rPr>
          <w:rFonts w:cstheme="minorHAnsi"/>
        </w:rPr>
        <w:t>Perrašyta 17 nuomos sutarčių: pasikeitus nuomininkams, perkeliant nuomininkus  į kitus būstus,  dėl būsto nuomos sąlygų keitimo. Pasirašyti susitarimai nutraukti nuomos sutartis – 15.</w:t>
      </w:r>
      <w:r w:rsidR="00330280">
        <w:rPr>
          <w:rFonts w:cstheme="minorHAnsi"/>
        </w:rPr>
        <w:t xml:space="preserve"> </w:t>
      </w:r>
      <w:r w:rsidRPr="0071287C">
        <w:rPr>
          <w:rFonts w:cstheme="minorHAnsi"/>
        </w:rPr>
        <w:t>Būsto ar išperkamosios nuomos mokesčių dalies kompensacija per 2020 metus naudojosi 49 asmenų ir šeimų.</w:t>
      </w:r>
      <w:r w:rsidR="00330280">
        <w:rPr>
          <w:rFonts w:cstheme="minorHAnsi"/>
        </w:rPr>
        <w:t xml:space="preserve"> </w:t>
      </w:r>
      <w:r w:rsidRPr="0071287C">
        <w:rPr>
          <w:rFonts w:cstheme="minorHAnsi"/>
        </w:rPr>
        <w:t>2020 m. už gyvenamųjų patalpų nuomą gauta 186</w:t>
      </w:r>
      <w:r w:rsidR="0049766A">
        <w:rPr>
          <w:rFonts w:cstheme="minorHAnsi"/>
        </w:rPr>
        <w:t xml:space="preserve"> </w:t>
      </w:r>
      <w:r w:rsidRPr="0071287C">
        <w:rPr>
          <w:rFonts w:cstheme="minorHAnsi"/>
        </w:rPr>
        <w:t>183,32 Eur</w:t>
      </w:r>
      <w:r w:rsidR="00477311">
        <w:rPr>
          <w:rFonts w:cstheme="minorHAnsi"/>
        </w:rPr>
        <w:t>.</w:t>
      </w:r>
      <w:r w:rsidRPr="0071287C">
        <w:rPr>
          <w:rFonts w:cstheme="minorHAnsi"/>
        </w:rPr>
        <w:t xml:space="preserve"> </w:t>
      </w:r>
      <w:r w:rsidR="00533266">
        <w:rPr>
          <w:rFonts w:cstheme="minorHAnsi"/>
        </w:rPr>
        <w:t xml:space="preserve">Privatizuoti 8 savivaldybės būstai, į </w:t>
      </w:r>
      <w:r w:rsidRPr="0071287C">
        <w:rPr>
          <w:rFonts w:cstheme="minorHAnsi"/>
        </w:rPr>
        <w:t>biudžetą gauta 89</w:t>
      </w:r>
      <w:r w:rsidR="00AB4C07">
        <w:rPr>
          <w:rFonts w:cstheme="minorHAnsi"/>
        </w:rPr>
        <w:t xml:space="preserve"> </w:t>
      </w:r>
      <w:r w:rsidRPr="0071287C">
        <w:rPr>
          <w:rFonts w:cstheme="minorHAnsi"/>
        </w:rPr>
        <w:t>380 Eur.</w:t>
      </w:r>
    </w:p>
    <w:p w14:paraId="359C4A66" w14:textId="2CA27B82" w:rsidR="008F4A92" w:rsidRPr="0071287C" w:rsidRDefault="008F4A92" w:rsidP="009C5D16">
      <w:pPr>
        <w:spacing w:after="0" w:line="240" w:lineRule="auto"/>
        <w:ind w:firstLine="851"/>
        <w:jc w:val="both"/>
        <w:rPr>
          <w:rFonts w:cstheme="minorHAnsi"/>
        </w:rPr>
      </w:pPr>
      <w:r w:rsidRPr="0071287C">
        <w:rPr>
          <w:rFonts w:cstheme="minorHAnsi"/>
        </w:rPr>
        <w:t xml:space="preserve">Vykdoma 5 buvusių nuomininkų, kurie iškeldinti iš savininkams grąžintų namų ir pirko butus </w:t>
      </w:r>
      <w:r w:rsidRPr="0071287C">
        <w:rPr>
          <w:rFonts w:cstheme="minorHAnsi"/>
        </w:rPr>
        <w:t>(namus) išsimokėtinai, paskolų grąžinimo kontrolė. Per 2020 m</w:t>
      </w:r>
      <w:r w:rsidR="00AB6422">
        <w:rPr>
          <w:rFonts w:cstheme="minorHAnsi"/>
        </w:rPr>
        <w:t xml:space="preserve">. </w:t>
      </w:r>
      <w:r w:rsidRPr="0071287C">
        <w:rPr>
          <w:rFonts w:cstheme="minorHAnsi"/>
        </w:rPr>
        <w:t>1 šeima pilnai atsiskaitė. Kontroliuojama valstybės garantijų 13 nuomininkų, kuriems suteiktos gyvenamosios patalpos, nuompinigių dengimo apskaita.</w:t>
      </w:r>
    </w:p>
    <w:p w14:paraId="4E205348" w14:textId="7ACF40EC" w:rsidR="00AB6422" w:rsidRDefault="0052597C" w:rsidP="000167FF">
      <w:pPr>
        <w:spacing w:after="0" w:line="240" w:lineRule="auto"/>
        <w:ind w:firstLine="851"/>
        <w:jc w:val="both"/>
        <w:rPr>
          <w:rFonts w:eastAsia="Calibri" w:cstheme="minorHAnsi"/>
          <w:b/>
        </w:rPr>
      </w:pPr>
      <w:r w:rsidRPr="0071287C">
        <w:rPr>
          <w:rFonts w:cstheme="minorHAnsi"/>
        </w:rPr>
        <w:t xml:space="preserve">Mieste veikia 668 daugiabučių namų savininkų bendrijos, sudarytos 87 jungtinės veiklos sutartys, 8 daugiabučiams Savivaldybė </w:t>
      </w:r>
      <w:r w:rsidR="00AB6422">
        <w:rPr>
          <w:rFonts w:cstheme="minorHAnsi"/>
        </w:rPr>
        <w:t xml:space="preserve">administracija yra </w:t>
      </w:r>
      <w:r w:rsidRPr="0071287C">
        <w:rPr>
          <w:rFonts w:cstheme="minorHAnsi"/>
        </w:rPr>
        <w:t xml:space="preserve">paskyrusi administratorių. Savivaldybės </w:t>
      </w:r>
      <w:r w:rsidR="00AB6422">
        <w:rPr>
          <w:rFonts w:cstheme="minorHAnsi"/>
        </w:rPr>
        <w:t xml:space="preserve">administracijos </w:t>
      </w:r>
      <w:r w:rsidRPr="0071287C">
        <w:rPr>
          <w:rFonts w:cstheme="minorHAnsi"/>
        </w:rPr>
        <w:t>specialistai kontroliuoja ir prižiūri daugiabučių namų valdytojų veiklą, susijusią su įstatymų ir kitų teisės aktų jiems priskirtų funkcijų vykdymu. 2020 m. atlikti 6 daugiabučių namų valdytojų veiklos planuoti patikrinimai. Teiktos konsultacijos daugiabučių namų valdymo klausimais gyventojams, valdytojams, administruojančioms įmonėms.</w:t>
      </w:r>
      <w:r>
        <w:rPr>
          <w:rFonts w:cstheme="minorHAnsi"/>
        </w:rPr>
        <w:t xml:space="preserve"> </w:t>
      </w:r>
    </w:p>
    <w:p w14:paraId="1AC47414" w14:textId="3DC14114" w:rsidR="0052597C" w:rsidRDefault="0052597C" w:rsidP="000167FF">
      <w:pPr>
        <w:spacing w:after="0" w:line="240" w:lineRule="auto"/>
        <w:ind w:firstLine="851"/>
        <w:jc w:val="both"/>
        <w:rPr>
          <w:rFonts w:cstheme="minorHAnsi"/>
        </w:rPr>
      </w:pPr>
      <w:r w:rsidRPr="0071287C">
        <w:rPr>
          <w:rFonts w:cstheme="minorHAnsi"/>
        </w:rPr>
        <w:t>Per 2020 m</w:t>
      </w:r>
      <w:r w:rsidR="00B31C79">
        <w:rPr>
          <w:rFonts w:cstheme="minorHAnsi"/>
        </w:rPr>
        <w:t>.</w:t>
      </w:r>
      <w:r w:rsidRPr="0071287C">
        <w:rPr>
          <w:rFonts w:cstheme="minorHAnsi"/>
          <w:b/>
        </w:rPr>
        <w:t xml:space="preserve"> </w:t>
      </w:r>
      <w:r w:rsidRPr="0071287C">
        <w:rPr>
          <w:rFonts w:cstheme="minorHAnsi"/>
        </w:rPr>
        <w:t>pilnai įgyvendinti 8 daugiabučių namų atnaujinimo (modernizavimo) projektai, tęsiamas dar 34 daugiabučių namų atnaujinimo projektų įgyvendinimas.</w:t>
      </w:r>
    </w:p>
    <w:p w14:paraId="27D5880D" w14:textId="39EA82D8" w:rsidR="00B31C79" w:rsidRDefault="00A3300A" w:rsidP="0052597C">
      <w:pPr>
        <w:spacing w:after="0" w:line="240" w:lineRule="auto"/>
        <w:ind w:firstLine="567"/>
        <w:jc w:val="both"/>
        <w:rPr>
          <w:rFonts w:cstheme="minorHAnsi"/>
        </w:rPr>
      </w:pPr>
      <w:r>
        <w:rPr>
          <w:noProof/>
        </w:rPr>
        <mc:AlternateContent>
          <mc:Choice Requires="wps">
            <w:drawing>
              <wp:anchor distT="0" distB="0" distL="114300" distR="114300" simplePos="0" relativeHeight="251676160" behindDoc="1" locked="0" layoutInCell="1" allowOverlap="1" wp14:anchorId="08E667E8" wp14:editId="3303B6AE">
                <wp:simplePos x="0" y="0"/>
                <wp:positionH relativeFrom="page">
                  <wp:posOffset>5981700</wp:posOffset>
                </wp:positionH>
                <wp:positionV relativeFrom="paragraph">
                  <wp:posOffset>43180</wp:posOffset>
                </wp:positionV>
                <wp:extent cx="1571625" cy="2438400"/>
                <wp:effectExtent l="0" t="0" r="28575" b="19050"/>
                <wp:wrapNone/>
                <wp:docPr id="208" name="Stačiakampis 208"/>
                <wp:cNvGraphicFramePr/>
                <a:graphic xmlns:a="http://schemas.openxmlformats.org/drawingml/2006/main">
                  <a:graphicData uri="http://schemas.microsoft.com/office/word/2010/wordprocessingShape">
                    <wps:wsp>
                      <wps:cNvSpPr/>
                      <wps:spPr>
                        <a:xfrm>
                          <a:off x="0" y="0"/>
                          <a:ext cx="1571625" cy="24384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D2EC2" id="Stačiakampis 208" o:spid="_x0000_s1026" style="position:absolute;margin-left:471pt;margin-top:3.4pt;width:123.75pt;height:19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WCaaogIAALcFAAAOAAAAZHJzL2Uyb0RvYy54bWysVMluGzEMvRfoPwi6N7PEzmJkHBgJXBQI kqBOkbOskTxCtVWSPXb/oX+VDyulWZKmQQ9BfZDFIflIPpG8uNwriXbMeWF0hYujHCOmqamF3lT4 28Py0xlGPhBdE2k0q/CBeXw5//jhorUzVprGyJo5BCDaz1pb4SYEO8syTxumiD8ylmlQcuMUCSC6 TVY70gK6klmZ5ydZa1xtnaHMe/h63SnxPOFzzmi449yzgGSFIbeQTpfOdTyz+QWZbRyxjaB9GuQd WSgiNAQdoa5JIGjrxF9QSlBnvOHhiBqVGc4FZakGqKbIX1WzaohlqRYgx9uRJv//YOnt7t4hUVe4 zOGpNFHwSKtAnn4J8p0oKzyKCqCptX4G1it773rJwzXWvOdOxX+oBu0TtYeRWrYPiMLHYnpanJRT jCjoysnx2SRP5GfP7tb58JkZheKlwg7eLlFKdjc+QEgwHUxiNG+kqJdCyiS4zfpKOrQj8M7ny3ya H8ecweUPM6nf5wk40TWLHHRVp1s4SBYBpf7KOJAIdZYp5dS+bEyIUMp0KDpVQ2rW5TnN4TekGRs+ eqSkE2BE5lDfiN0DDJYdyIDdVdvbR1eWun90zv+VWOc8eqTIRofRWQlt3FsAEqrqI3f2A0kdNZGl takP0GLOdLPnLV0KeOAb4sM9cTBsMJawQMIdHFyatsKmv2HUGPfzre/RHmYAtBi1MLwV9j+2xDGM 5BcN03FeTCZx2pMwmZ6WILiXmvVLjd6qKwN9U8CqsjRdo32Qw5U7ox5hzyxiVFARTSF2hWlwg3AV uqUCm4qyxSKZwYRbEm70ytIIHlmNDfywfyTO9l0eYEBuzTDoZPaq2Tvb6KnNYhsMF2kSnnnt+Ybt kBqn32Rx/byUk9Xzvp3/BgAA//8DAFBLAwQUAAYACAAAACEAZbD/feEAAAAKAQAADwAAAGRycy9k b3ducmV2LnhtbEyPQUvDQBCF74L/YRnBm92katmkmZS24EGhBWuFHrfZMQlmZ0N228Z/7/akx+EN 731fsRhtJ840+NYxQjpJQBBXzrRcI+w/Xh4UCB80G905JoQf8rAob28KnRt34Xc670ItYgn7XCM0 IfS5lL5qyGo/cT1xzL7cYHWI51BLM+hLLLednCbJTFrdclxodE/rhqrv3ckivK7C+LZZ75efrVKq Pqw2abM1iPd343IOItAY/p7hih/RoYxMR3di40WHkD1No0tAmEWDa56q7BnEEeExSxTIspD/Fcpf AAAA//8DAFBLAQItABQABgAIAAAAIQC2gziS/gAAAOEBAAATAAAAAAAAAAAAAAAAAAAAAABbQ29u dGVudF9UeXBlc10ueG1sUEsBAi0AFAAGAAgAAAAhADj9If/WAAAAlAEAAAsAAAAAAAAAAAAAAAAA LwEAAF9yZWxzLy5yZWxzUEsBAi0AFAAGAAgAAAAhANBYJpqiAgAAtwUAAA4AAAAAAAAAAAAAAAAA LgIAAGRycy9lMm9Eb2MueG1sUEsBAi0AFAAGAAgAAAAhAGWw/33hAAAACgEAAA8AAAAAAAAAAAAA AAAA/AQAAGRycy9kb3ducmV2LnhtbFBLBQYAAAAABAAEAPMAAAAKBgAAAAA= " fillcolor="#9f0503" strokecolor="#9f0503" strokeweight="1pt">
                <w10:wrap anchorx="page"/>
              </v:rect>
            </w:pict>
          </mc:Fallback>
        </mc:AlternateContent>
      </w:r>
    </w:p>
    <w:p w14:paraId="77897DE5" w14:textId="77777777" w:rsidR="00B31C79" w:rsidRDefault="00B31C79" w:rsidP="0052597C">
      <w:pPr>
        <w:spacing w:after="0" w:line="240" w:lineRule="auto"/>
        <w:ind w:firstLine="567"/>
        <w:jc w:val="both"/>
        <w:rPr>
          <w:rFonts w:cstheme="minorHAnsi"/>
        </w:rPr>
      </w:pPr>
    </w:p>
    <w:p w14:paraId="5D2A0AED" w14:textId="77777777" w:rsidR="00B31C79" w:rsidRDefault="00B31C79" w:rsidP="00B31C79">
      <w:pPr>
        <w:keepNext/>
        <w:spacing w:after="0" w:line="240" w:lineRule="auto"/>
        <w:jc w:val="both"/>
      </w:pPr>
      <w:r>
        <w:rPr>
          <w:noProof/>
        </w:rPr>
        <w:drawing>
          <wp:inline distT="0" distB="0" distL="0" distR="0" wp14:anchorId="5DCA7AD4" wp14:editId="53B4402D">
            <wp:extent cx="3204210" cy="1802765"/>
            <wp:effectExtent l="0" t="0" r="0" b="6985"/>
            <wp:docPr id="207" name="Paveikslėli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04210" cy="1802765"/>
                    </a:xfrm>
                    <a:prstGeom prst="rect">
                      <a:avLst/>
                    </a:prstGeom>
                    <a:noFill/>
                    <a:ln>
                      <a:noFill/>
                    </a:ln>
                  </pic:spPr>
                </pic:pic>
              </a:graphicData>
            </a:graphic>
          </wp:inline>
        </w:drawing>
      </w:r>
    </w:p>
    <w:p w14:paraId="05A68C51" w14:textId="7D0AF62D" w:rsidR="00B31C79" w:rsidRPr="00B31C79" w:rsidRDefault="00544AF3" w:rsidP="004E5ED5">
      <w:pPr>
        <w:pStyle w:val="Antrat"/>
        <w:spacing w:after="0"/>
        <w:ind w:right="1785"/>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27</w:t>
      </w:r>
      <w:r>
        <w:rPr>
          <w:rFonts w:cstheme="minorHAnsi"/>
          <w:b/>
          <w:bCs/>
          <w:i w:val="0"/>
          <w:iCs w:val="0"/>
          <w:color w:val="5A5655"/>
          <w:sz w:val="22"/>
          <w:szCs w:val="22"/>
        </w:rPr>
        <w:fldChar w:fldCharType="end"/>
      </w:r>
      <w:r w:rsidR="00B31C79" w:rsidRPr="00B31C79">
        <w:rPr>
          <w:b/>
          <w:bCs/>
          <w:i w:val="0"/>
          <w:iCs w:val="0"/>
          <w:color w:val="5A5655"/>
          <w:sz w:val="22"/>
          <w:szCs w:val="22"/>
        </w:rPr>
        <w:t xml:space="preserve"> pav.</w:t>
      </w:r>
      <w:r w:rsidR="00B31C79" w:rsidRPr="00B31C79">
        <w:rPr>
          <w:i w:val="0"/>
          <w:iCs w:val="0"/>
          <w:color w:val="5A5655"/>
          <w:sz w:val="22"/>
          <w:szCs w:val="22"/>
        </w:rPr>
        <w:t xml:space="preserve"> 2020 m. įgyvendinti 8 daugiabučių atnaujinimo projektai,</w:t>
      </w:r>
      <w:r w:rsidR="00B31C79">
        <w:rPr>
          <w:i w:val="0"/>
          <w:iCs w:val="0"/>
          <w:color w:val="5A5655"/>
          <w:sz w:val="22"/>
          <w:szCs w:val="22"/>
        </w:rPr>
        <w:t xml:space="preserve"> tęsiami</w:t>
      </w:r>
      <w:r w:rsidR="00B31C79" w:rsidRPr="00B31C79">
        <w:rPr>
          <w:i w:val="0"/>
          <w:iCs w:val="0"/>
          <w:color w:val="5A5655"/>
          <w:sz w:val="22"/>
          <w:szCs w:val="22"/>
        </w:rPr>
        <w:t xml:space="preserve"> dar 34 projektai</w:t>
      </w:r>
      <w:r w:rsidR="00DC19C9">
        <w:rPr>
          <w:i w:val="0"/>
          <w:iCs w:val="0"/>
          <w:color w:val="5A5655"/>
          <w:sz w:val="22"/>
          <w:szCs w:val="22"/>
        </w:rPr>
        <w:t>.</w:t>
      </w:r>
    </w:p>
    <w:p w14:paraId="24A8E584" w14:textId="77777777" w:rsidR="004E5ED5" w:rsidRPr="004E5ED5" w:rsidRDefault="004E5ED5" w:rsidP="00D2006F">
      <w:pPr>
        <w:spacing w:after="0" w:line="240" w:lineRule="auto"/>
        <w:rPr>
          <w:rFonts w:cstheme="minorHAnsi"/>
          <w:color w:val="5A5655"/>
        </w:rPr>
      </w:pPr>
    </w:p>
    <w:p w14:paraId="529E6AE9" w14:textId="4BF729C9" w:rsidR="00AF7813" w:rsidRPr="00AF7813" w:rsidRDefault="00AF7813" w:rsidP="00D2006F">
      <w:pPr>
        <w:spacing w:after="0" w:line="240" w:lineRule="auto"/>
        <w:rPr>
          <w:rFonts w:cstheme="minorHAnsi"/>
          <w:b/>
          <w:bCs/>
          <w:color w:val="5A5655"/>
          <w:sz w:val="40"/>
          <w:szCs w:val="40"/>
        </w:rPr>
      </w:pPr>
      <w:r w:rsidRPr="00AF7813">
        <w:rPr>
          <w:rFonts w:cstheme="minorHAnsi"/>
          <w:b/>
          <w:bCs/>
          <w:color w:val="5A5655"/>
          <w:sz w:val="40"/>
          <w:szCs w:val="40"/>
        </w:rPr>
        <w:t>Statyb</w:t>
      </w:r>
      <w:r w:rsidRPr="00057D36">
        <w:rPr>
          <w:rFonts w:cstheme="minorHAnsi"/>
          <w:b/>
          <w:bCs/>
          <w:color w:val="5A5655"/>
          <w:sz w:val="40"/>
          <w:szCs w:val="40"/>
        </w:rPr>
        <w:t xml:space="preserve">a ir </w:t>
      </w:r>
      <w:r w:rsidR="00057D36" w:rsidRPr="00057D36">
        <w:rPr>
          <w:rFonts w:cstheme="minorHAnsi"/>
          <w:b/>
          <w:bCs/>
          <w:color w:val="5A5655"/>
          <w:sz w:val="40"/>
          <w:szCs w:val="40"/>
        </w:rPr>
        <w:t>statinių</w:t>
      </w:r>
      <w:r w:rsidR="00057D36">
        <w:rPr>
          <w:rFonts w:cstheme="minorHAnsi"/>
          <w:b/>
          <w:bCs/>
          <w:color w:val="5A5655"/>
          <w:sz w:val="40"/>
          <w:szCs w:val="40"/>
        </w:rPr>
        <w:t xml:space="preserve"> priežiūra</w:t>
      </w:r>
    </w:p>
    <w:p w14:paraId="358725B6" w14:textId="77777777" w:rsidR="00AF7813" w:rsidRDefault="00AF7813" w:rsidP="0052597C">
      <w:pPr>
        <w:spacing w:after="0" w:line="240" w:lineRule="auto"/>
        <w:ind w:firstLine="567"/>
        <w:jc w:val="both"/>
        <w:rPr>
          <w:rFonts w:cstheme="minorHAnsi"/>
        </w:rPr>
      </w:pPr>
    </w:p>
    <w:p w14:paraId="3622C677" w14:textId="77439196" w:rsidR="00457219" w:rsidRDefault="00147711" w:rsidP="000167FF">
      <w:pPr>
        <w:spacing w:after="0" w:line="240" w:lineRule="auto"/>
        <w:ind w:firstLine="851"/>
        <w:jc w:val="both"/>
        <w:rPr>
          <w:rFonts w:cstheme="minorHAnsi"/>
        </w:rPr>
      </w:pPr>
      <w:r w:rsidRPr="0071287C">
        <w:rPr>
          <w:rFonts w:cstheme="minorHAnsi"/>
        </w:rPr>
        <w:t>Naudojant įvairių finansavimo šaltinių lėšas, organizuot</w:t>
      </w:r>
      <w:r w:rsidR="00DF2F2E">
        <w:rPr>
          <w:rFonts w:cstheme="minorHAnsi"/>
        </w:rPr>
        <w:t>i</w:t>
      </w:r>
      <w:r w:rsidRPr="0071287C">
        <w:rPr>
          <w:rFonts w:cstheme="minorHAnsi"/>
        </w:rPr>
        <w:t xml:space="preserve"> projektavimo, naujos statybos, rekonstravimo, remonto darb</w:t>
      </w:r>
      <w:r w:rsidR="00DF2F2E">
        <w:rPr>
          <w:rFonts w:cstheme="minorHAnsi"/>
        </w:rPr>
        <w:t>ai</w:t>
      </w:r>
      <w:r w:rsidRPr="0071287C">
        <w:rPr>
          <w:rFonts w:cstheme="minorHAnsi"/>
        </w:rPr>
        <w:t xml:space="preserve">, vykdytos užsakovo funkcijos </w:t>
      </w:r>
      <w:r w:rsidR="00057D36">
        <w:rPr>
          <w:rFonts w:cstheme="minorHAnsi"/>
        </w:rPr>
        <w:t>įvairiuose miesto statiniuose</w:t>
      </w:r>
      <w:r w:rsidR="00A326EB">
        <w:rPr>
          <w:rFonts w:cstheme="minorHAnsi"/>
        </w:rPr>
        <w:t xml:space="preserve">. Iš viso </w:t>
      </w:r>
      <w:r w:rsidRPr="0071287C">
        <w:rPr>
          <w:rFonts w:cstheme="minorHAnsi"/>
        </w:rPr>
        <w:t>atlikta darbų ir suteikta paslaugų už 6 107,9 tūkst. Eur.</w:t>
      </w:r>
    </w:p>
    <w:p w14:paraId="191F25E2" w14:textId="1D86B34F" w:rsidR="00457219" w:rsidRDefault="00457219" w:rsidP="00457219">
      <w:pPr>
        <w:spacing w:after="0" w:line="240" w:lineRule="auto"/>
        <w:ind w:firstLine="851"/>
        <w:jc w:val="both"/>
        <w:rPr>
          <w:rFonts w:cstheme="minorHAnsi"/>
        </w:rPr>
      </w:pPr>
      <w:r w:rsidRPr="0071287C">
        <w:rPr>
          <w:rFonts w:cstheme="minorHAnsi"/>
        </w:rPr>
        <w:t xml:space="preserve">Iš Savivaldybės biudžeto lėšų </w:t>
      </w:r>
      <w:r>
        <w:rPr>
          <w:rFonts w:cstheme="minorHAnsi"/>
        </w:rPr>
        <w:t>š</w:t>
      </w:r>
      <w:r w:rsidRPr="0071287C">
        <w:rPr>
          <w:rFonts w:cstheme="minorHAnsi"/>
        </w:rPr>
        <w:t>vietimo įstaig</w:t>
      </w:r>
      <w:r>
        <w:rPr>
          <w:rFonts w:cstheme="minorHAnsi"/>
        </w:rPr>
        <w:t>ose</w:t>
      </w:r>
      <w:r w:rsidRPr="0071287C">
        <w:rPr>
          <w:rFonts w:cstheme="minorHAnsi"/>
        </w:rPr>
        <w:t xml:space="preserve"> (</w:t>
      </w:r>
      <w:r>
        <w:rPr>
          <w:rFonts w:cstheme="minorHAnsi"/>
        </w:rPr>
        <w:t>„</w:t>
      </w:r>
      <w:r w:rsidRPr="0071287C">
        <w:rPr>
          <w:rFonts w:cstheme="minorHAnsi"/>
        </w:rPr>
        <w:t>Žemynos</w:t>
      </w:r>
      <w:r>
        <w:rPr>
          <w:rFonts w:cstheme="minorHAnsi"/>
        </w:rPr>
        <w:t>“</w:t>
      </w:r>
      <w:r w:rsidRPr="0071287C">
        <w:rPr>
          <w:rFonts w:cstheme="minorHAnsi"/>
        </w:rPr>
        <w:t>, 5-o</w:t>
      </w:r>
      <w:r>
        <w:rPr>
          <w:rFonts w:cstheme="minorHAnsi"/>
        </w:rPr>
        <w:t>joje</w:t>
      </w:r>
      <w:r w:rsidRPr="0071287C">
        <w:rPr>
          <w:rFonts w:cstheme="minorHAnsi"/>
        </w:rPr>
        <w:t xml:space="preserve"> gimnazij</w:t>
      </w:r>
      <w:r>
        <w:rPr>
          <w:rFonts w:cstheme="minorHAnsi"/>
        </w:rPr>
        <w:t>ose</w:t>
      </w:r>
      <w:r w:rsidRPr="0071287C">
        <w:rPr>
          <w:rFonts w:cstheme="minorHAnsi"/>
        </w:rPr>
        <w:t xml:space="preserve">, </w:t>
      </w:r>
      <w:r>
        <w:rPr>
          <w:rFonts w:cstheme="minorHAnsi"/>
        </w:rPr>
        <w:t>„</w:t>
      </w:r>
      <w:r w:rsidRPr="0071287C">
        <w:rPr>
          <w:rFonts w:cstheme="minorHAnsi"/>
        </w:rPr>
        <w:t>Beržų</w:t>
      </w:r>
      <w:r>
        <w:rPr>
          <w:rFonts w:cstheme="minorHAnsi"/>
        </w:rPr>
        <w:t>“</w:t>
      </w:r>
      <w:r w:rsidRPr="0071287C">
        <w:rPr>
          <w:rFonts w:cstheme="minorHAnsi"/>
        </w:rPr>
        <w:t xml:space="preserve">, </w:t>
      </w:r>
      <w:r>
        <w:rPr>
          <w:rFonts w:cstheme="minorHAnsi"/>
        </w:rPr>
        <w:t>„</w:t>
      </w:r>
      <w:r w:rsidRPr="0071287C">
        <w:rPr>
          <w:rFonts w:cstheme="minorHAnsi"/>
        </w:rPr>
        <w:t>Aušros</w:t>
      </w:r>
      <w:r>
        <w:rPr>
          <w:rFonts w:cstheme="minorHAnsi"/>
        </w:rPr>
        <w:t>“</w:t>
      </w:r>
      <w:r w:rsidRPr="0071287C">
        <w:rPr>
          <w:rFonts w:cstheme="minorHAnsi"/>
        </w:rPr>
        <w:t>, Rožyno progimnazij</w:t>
      </w:r>
      <w:r>
        <w:rPr>
          <w:rFonts w:cstheme="minorHAnsi"/>
        </w:rPr>
        <w:t>ose</w:t>
      </w:r>
      <w:r w:rsidRPr="0071287C">
        <w:rPr>
          <w:rFonts w:cstheme="minorHAnsi"/>
        </w:rPr>
        <w:t>, Suaugusių ir jaunimo mokymo centr</w:t>
      </w:r>
      <w:r>
        <w:rPr>
          <w:rFonts w:cstheme="minorHAnsi"/>
        </w:rPr>
        <w:t>e</w:t>
      </w:r>
      <w:r w:rsidRPr="0071287C">
        <w:rPr>
          <w:rFonts w:cstheme="minorHAnsi"/>
        </w:rPr>
        <w:t xml:space="preserve">) </w:t>
      </w:r>
      <w:r>
        <w:rPr>
          <w:rFonts w:cstheme="minorHAnsi"/>
        </w:rPr>
        <w:t xml:space="preserve">įrengtos </w:t>
      </w:r>
      <w:r w:rsidRPr="0071287C">
        <w:rPr>
          <w:rFonts w:cstheme="minorHAnsi"/>
        </w:rPr>
        <w:t>priešgaisrin</w:t>
      </w:r>
      <w:r>
        <w:rPr>
          <w:rFonts w:cstheme="minorHAnsi"/>
        </w:rPr>
        <w:t>ės</w:t>
      </w:r>
      <w:r w:rsidRPr="0071287C">
        <w:rPr>
          <w:rFonts w:cstheme="minorHAnsi"/>
        </w:rPr>
        <w:t xml:space="preserve"> ir  apsaugin</w:t>
      </w:r>
      <w:r>
        <w:rPr>
          <w:rFonts w:cstheme="minorHAnsi"/>
        </w:rPr>
        <w:t xml:space="preserve">ės </w:t>
      </w:r>
      <w:r w:rsidRPr="0071287C">
        <w:rPr>
          <w:rFonts w:cstheme="minorHAnsi"/>
        </w:rPr>
        <w:t>signalizacij</w:t>
      </w:r>
      <w:r>
        <w:rPr>
          <w:rFonts w:cstheme="minorHAnsi"/>
        </w:rPr>
        <w:t xml:space="preserve">os. Taip pat parengti projektai šių signalizacijų įrengimui </w:t>
      </w:r>
      <w:r w:rsidRPr="0071287C">
        <w:rPr>
          <w:rFonts w:cstheme="minorHAnsi"/>
        </w:rPr>
        <w:t>Juozo Balčikonio ir Raimondo Sargūno sporto gimnazij</w:t>
      </w:r>
      <w:r>
        <w:rPr>
          <w:rFonts w:cstheme="minorHAnsi"/>
        </w:rPr>
        <w:t>ose</w:t>
      </w:r>
      <w:r w:rsidRPr="0071287C">
        <w:rPr>
          <w:rFonts w:cstheme="minorHAnsi"/>
        </w:rPr>
        <w:t>, Alfonso Lipniūno progimnazijo</w:t>
      </w:r>
      <w:r>
        <w:rPr>
          <w:rFonts w:cstheme="minorHAnsi"/>
        </w:rPr>
        <w:t>je. Atlikti</w:t>
      </w:r>
      <w:r w:rsidRPr="0071287C">
        <w:rPr>
          <w:rFonts w:cstheme="minorHAnsi"/>
        </w:rPr>
        <w:t xml:space="preserve"> </w:t>
      </w:r>
      <w:r w:rsidRPr="0071287C">
        <w:rPr>
          <w:rFonts w:cstheme="minorHAnsi"/>
        </w:rPr>
        <w:lastRenderedPageBreak/>
        <w:t>„Šaltinio“ progimnazijos pastato dalies patalpų paprastojo remonto darbai</w:t>
      </w:r>
      <w:r>
        <w:rPr>
          <w:rFonts w:cstheme="minorHAnsi"/>
        </w:rPr>
        <w:t>.</w:t>
      </w:r>
      <w:r w:rsidR="007861EE">
        <w:rPr>
          <w:rFonts w:cstheme="minorHAnsi"/>
        </w:rPr>
        <w:t xml:space="preserve"> </w:t>
      </w:r>
    </w:p>
    <w:p w14:paraId="33DC9A19" w14:textId="77777777" w:rsidR="00372C42" w:rsidRDefault="007861EE" w:rsidP="000167FF">
      <w:pPr>
        <w:spacing w:after="0" w:line="240" w:lineRule="auto"/>
        <w:ind w:firstLine="851"/>
        <w:jc w:val="both"/>
        <w:rPr>
          <w:rFonts w:cstheme="minorHAnsi"/>
        </w:rPr>
      </w:pPr>
      <w:r>
        <w:rPr>
          <w:rFonts w:cstheme="minorHAnsi"/>
        </w:rPr>
        <w:t xml:space="preserve">Už Savivaldybės lėšas taip pat įrengtas liftas </w:t>
      </w:r>
      <w:r w:rsidRPr="0071287C">
        <w:rPr>
          <w:rFonts w:cstheme="minorHAnsi"/>
        </w:rPr>
        <w:t>VšĮ Panevėžio miesto poliklinikoje</w:t>
      </w:r>
      <w:r>
        <w:rPr>
          <w:rFonts w:cstheme="minorHAnsi"/>
        </w:rPr>
        <w:t>. U</w:t>
      </w:r>
      <w:r w:rsidR="00D81298">
        <w:rPr>
          <w:rFonts w:cstheme="minorHAnsi"/>
        </w:rPr>
        <w:t xml:space="preserve">žbaigti </w:t>
      </w:r>
      <w:r w:rsidR="00D81298" w:rsidRPr="0071287C">
        <w:rPr>
          <w:rFonts w:cstheme="minorHAnsi"/>
        </w:rPr>
        <w:t xml:space="preserve">Panevėžio miesto Šilaičių civilinių kapinių vandentiekio trasos nuo siurblinės iki šulinio </w:t>
      </w:r>
      <w:r w:rsidR="00D81298">
        <w:rPr>
          <w:rFonts w:cstheme="minorHAnsi"/>
        </w:rPr>
        <w:t xml:space="preserve">statybos, rekonstravimo darbai, taip pat </w:t>
      </w:r>
      <w:r w:rsidR="00147711" w:rsidRPr="0071287C">
        <w:rPr>
          <w:rFonts w:cstheme="minorHAnsi"/>
        </w:rPr>
        <w:t xml:space="preserve">kolumbariumo </w:t>
      </w:r>
      <w:r w:rsidR="00D81298">
        <w:rPr>
          <w:rFonts w:cstheme="minorHAnsi"/>
        </w:rPr>
        <w:t>šio</w:t>
      </w:r>
      <w:r w:rsidR="00097527">
        <w:rPr>
          <w:rFonts w:cstheme="minorHAnsi"/>
        </w:rPr>
        <w:t>s</w:t>
      </w:r>
      <w:r w:rsidR="00D81298">
        <w:rPr>
          <w:rFonts w:cstheme="minorHAnsi"/>
        </w:rPr>
        <w:t xml:space="preserve">e kapinėse </w:t>
      </w:r>
      <w:r w:rsidR="00147711" w:rsidRPr="0071287C">
        <w:rPr>
          <w:rFonts w:cstheme="minorHAnsi"/>
        </w:rPr>
        <w:t>statybos (II etapo)</w:t>
      </w:r>
      <w:r w:rsidR="00D81298">
        <w:rPr>
          <w:rFonts w:cstheme="minorHAnsi"/>
        </w:rPr>
        <w:t xml:space="preserve"> darbai. </w:t>
      </w:r>
    </w:p>
    <w:p w14:paraId="6023D824" w14:textId="6A1F37C7" w:rsidR="00372C42" w:rsidRDefault="00991113" w:rsidP="000167FF">
      <w:pPr>
        <w:spacing w:after="0" w:line="240" w:lineRule="auto"/>
        <w:ind w:firstLine="851"/>
        <w:jc w:val="both"/>
        <w:rPr>
          <w:rFonts w:cstheme="minorHAnsi"/>
        </w:rPr>
      </w:pPr>
      <w:r>
        <w:rPr>
          <w:rFonts w:cstheme="minorHAnsi"/>
        </w:rPr>
        <w:t xml:space="preserve">Kapitaliniai remonto darbai atlikti </w:t>
      </w:r>
      <w:r w:rsidR="00147711" w:rsidRPr="0071287C">
        <w:rPr>
          <w:rFonts w:cstheme="minorHAnsi"/>
        </w:rPr>
        <w:t>Nemuno gatvės dal</w:t>
      </w:r>
      <w:r>
        <w:rPr>
          <w:rFonts w:cstheme="minorHAnsi"/>
        </w:rPr>
        <w:t>yje</w:t>
      </w:r>
      <w:r w:rsidR="00147711" w:rsidRPr="0071287C">
        <w:rPr>
          <w:rFonts w:cstheme="minorHAnsi"/>
        </w:rPr>
        <w:t xml:space="preserve"> (prie Nemuno g. 5)</w:t>
      </w:r>
      <w:r w:rsidR="00372C42">
        <w:rPr>
          <w:rFonts w:cstheme="minorHAnsi"/>
        </w:rPr>
        <w:t xml:space="preserve">, </w:t>
      </w:r>
      <w:r w:rsidR="00372C42" w:rsidRPr="0071287C">
        <w:rPr>
          <w:rFonts w:cstheme="minorHAnsi"/>
        </w:rPr>
        <w:t>atlikta dalis Panevėžio miesto centrinės miesto dalies viešųjų erdvių bei gatvių sutvarkymo (I etapo)  remonto darbų</w:t>
      </w:r>
      <w:r w:rsidR="00372C42">
        <w:rPr>
          <w:rFonts w:cstheme="minorHAnsi"/>
        </w:rPr>
        <w:t xml:space="preserve">, </w:t>
      </w:r>
      <w:r w:rsidR="00147711" w:rsidRPr="0071287C">
        <w:rPr>
          <w:rFonts w:cstheme="minorHAnsi"/>
        </w:rPr>
        <w:t>autobusų apsisukimo aikštelės (šalia Stetiškių g. 49) statybos darbai</w:t>
      </w:r>
      <w:r w:rsidR="00372C42">
        <w:rPr>
          <w:rFonts w:cstheme="minorHAnsi"/>
        </w:rPr>
        <w:t>. Remonto darbai atlikti ir Savivaldybės administracijos pastate</w:t>
      </w:r>
      <w:r w:rsidR="00935041">
        <w:rPr>
          <w:rFonts w:cstheme="minorHAnsi"/>
        </w:rPr>
        <w:t>,</w:t>
      </w:r>
      <w:r w:rsidR="00372C42">
        <w:rPr>
          <w:rFonts w:cstheme="minorHAnsi"/>
        </w:rPr>
        <w:t xml:space="preserve"> gyventojų priėmimo patalpose. Be to, įrengta dalis p</w:t>
      </w:r>
      <w:r w:rsidR="00147711" w:rsidRPr="0071287C">
        <w:rPr>
          <w:rFonts w:cstheme="minorHAnsi"/>
        </w:rPr>
        <w:t>riešgaisrinės ir apsauginės signalizacijų, praėjimo kontrolės ir vaizdo stebėjimo sistemų</w:t>
      </w:r>
      <w:r w:rsidR="00372C42">
        <w:rPr>
          <w:rFonts w:cstheme="minorHAnsi"/>
        </w:rPr>
        <w:t>.</w:t>
      </w:r>
    </w:p>
    <w:p w14:paraId="46A48CD0" w14:textId="4F72679D" w:rsidR="003F3E9B" w:rsidRDefault="003F3E9B" w:rsidP="000167FF">
      <w:pPr>
        <w:spacing w:after="0" w:line="240" w:lineRule="auto"/>
        <w:ind w:firstLine="851"/>
        <w:jc w:val="both"/>
        <w:rPr>
          <w:rFonts w:cstheme="minorHAnsi"/>
        </w:rPr>
      </w:pPr>
      <w:r>
        <w:rPr>
          <w:rFonts w:cstheme="minorHAnsi"/>
        </w:rPr>
        <w:t>Miesto infrastruktūros skyrius vykdė parengiamuosius darbus tolesniam infrastruktūros objektų tvarkymui. P</w:t>
      </w:r>
      <w:r w:rsidR="00147711" w:rsidRPr="0071287C">
        <w:rPr>
          <w:rFonts w:cstheme="minorHAnsi"/>
        </w:rPr>
        <w:t>arengti Žvaigždžių gatvės dalies</w:t>
      </w:r>
      <w:r w:rsidR="00935041">
        <w:rPr>
          <w:rFonts w:cstheme="minorHAnsi"/>
        </w:rPr>
        <w:t xml:space="preserve"> </w:t>
      </w:r>
      <w:r w:rsidR="00147711" w:rsidRPr="0071287C">
        <w:rPr>
          <w:rFonts w:cstheme="minorHAnsi"/>
        </w:rPr>
        <w:t>rekonstravimo, Ramygalos gatvės dalies kapitalinio remonto techniniai darbo projektai</w:t>
      </w:r>
      <w:r>
        <w:rPr>
          <w:rFonts w:cstheme="minorHAnsi"/>
        </w:rPr>
        <w:t xml:space="preserve">. </w:t>
      </w:r>
    </w:p>
    <w:p w14:paraId="18429A4C" w14:textId="7BEDE8D4" w:rsidR="00ED79BC" w:rsidRDefault="00ED79BC" w:rsidP="000167FF">
      <w:pPr>
        <w:spacing w:after="0" w:line="240" w:lineRule="auto"/>
        <w:ind w:firstLine="851"/>
        <w:jc w:val="both"/>
        <w:rPr>
          <w:rFonts w:cstheme="minorHAnsi"/>
        </w:rPr>
      </w:pPr>
      <w:r>
        <w:rPr>
          <w:noProof/>
        </w:rPr>
        <mc:AlternateContent>
          <mc:Choice Requires="wps">
            <w:drawing>
              <wp:anchor distT="0" distB="0" distL="114300" distR="114300" simplePos="0" relativeHeight="251684352" behindDoc="1" locked="0" layoutInCell="1" allowOverlap="1" wp14:anchorId="4CB5D708" wp14:editId="3168A457">
                <wp:simplePos x="0" y="0"/>
                <wp:positionH relativeFrom="page">
                  <wp:align>left</wp:align>
                </wp:positionH>
                <wp:positionV relativeFrom="paragraph">
                  <wp:posOffset>62865</wp:posOffset>
                </wp:positionV>
                <wp:extent cx="1571625" cy="2705100"/>
                <wp:effectExtent l="0" t="0" r="28575" b="19050"/>
                <wp:wrapNone/>
                <wp:docPr id="56" name="Stačiakampis 56"/>
                <wp:cNvGraphicFramePr/>
                <a:graphic xmlns:a="http://schemas.openxmlformats.org/drawingml/2006/main">
                  <a:graphicData uri="http://schemas.microsoft.com/office/word/2010/wordprocessingShape">
                    <wps:wsp>
                      <wps:cNvSpPr/>
                      <wps:spPr>
                        <a:xfrm>
                          <a:off x="0" y="0"/>
                          <a:ext cx="1571625" cy="27051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4F9D8" id="Stačiakampis 56" o:spid="_x0000_s1026" style="position:absolute;margin-left:0;margin-top:4.95pt;width:123.75pt;height:213pt;z-index:-2516321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pHhrogIAALUFAAAOAAAAZHJzL2Uyb0RvYy54bWysVM1u2zAMvg/YOwi6r7azul2DOEXQIsOA oi2WDj0rshQL098kJU72DnurPtgo+SddV+xQLAdFFMmP5GeSs8u9kmjHnBdGV7g4yTFimppa6E2F vz0sP3zCyAeiayKNZhU+MI8v5+/fzVo7ZRPTGFkzhwBE+2lrK9yEYKdZ5mnDFPEnxjINSm6cIgFE t8lqR1pAVzKb5PlZ1hpXW2co8x5erzslnid8zhkNd5x7FpCsMOQW0unSuY5nNp+R6cYR2wjap0He kIUiQkPQEeqaBIK2TvwFpQR1xhseTqhRmeFcUJZqgGqK/EU1q4ZYlmoBcrwdafL/D5be7u4dEnWF yzOMNFHwjVaBPP0S5DtRVngE70BSa/0UbFf23vWSh2useM+div9QC9onYg8jsWwfEIXHojwvziYl RhR0k/O8LPJEfXZ0t86Hz8woFC8VdvDlEqFkd+MDhATTwSRG80aKeimkTILbrK+kQzsCX/limZf5 x5gzuPxhJvXbPAEnumaRg67qdAsHySKg1F8ZBwqhzklKOTUvGxMilDIdik7VkJp1eZY5/IY0Y7tH j5R0AozIHOobsXuAwbIDGbC7anv76MpS74/O+b8S65xHjxTZ6DA6K6GNew1AQlV95M5+IKmjJrK0 NvUBGsyZbvK8pUsBH/iG+HBPHIwaDCWsj3AHB5emrbDpbxg1xv187T3awwSAFqMWRrfC/seWOIaR /KJhNi6K09M460k4Lc8nILjnmvVzjd6qKwN9U8CisjRdo32Qw5U7ox5hyyxiVFARTSF2hWlwg3AV upUCe4qyxSKZwXxbEm70ytIIHlmNDfywfyTO9l0eYEBuzTDmZPqi2Tvb6KnNYhsMF2kSjrz2fMNu SI3T77G4fJ7Lyeq4bee/AQAA//8DAFBLAwQUAAYACAAAACEAagNseN4AAAAGAQAADwAAAGRycy9k b3ducmV2LnhtbEyPzU7DMBCE70i8g7VI3KjTX5KQTdVW4gBSkVqKxNGNlzhqvI5itw1vjznBcTSj mW+K5WBbcaHeN44RxqMEBHHldMM1wuH9+SEF4YNirVrHhPBNHpbl7U2hcu2uvKPLPtQilrDPFYIJ ocul9JUhq/zIdcTR+3K9VSHKvpa6V9dYbls5SZKFtKrhuGBURxtD1Wl/tggv6zC8bjeH1UeTpmn9 ud6OzZtGvL8bVk8gAg3hLwy/+BEdysh0dGfWXrQI8UhAyDIQ0ZzMHucgjgiz6TwDWRbyP375AwAA //8DAFBLAQItABQABgAIAAAAIQC2gziS/gAAAOEBAAATAAAAAAAAAAAAAAAAAAAAAABbQ29udGVu dF9UeXBlc10ueG1sUEsBAi0AFAAGAAgAAAAhADj9If/WAAAAlAEAAAsAAAAAAAAAAAAAAAAALwEA AF9yZWxzLy5yZWxzUEsBAi0AFAAGAAgAAAAhANqkeGuiAgAAtQUAAA4AAAAAAAAAAAAAAAAALgIA AGRycy9lMm9Eb2MueG1sUEsBAi0AFAAGAAgAAAAhAGoDbHjeAAAABgEAAA8AAAAAAAAAAAAAAAAA /AQAAGRycy9kb3ducmV2LnhtbFBLBQYAAAAABAAEAPMAAAAHBgAAAAA= " fillcolor="#9f0503" strokecolor="#9f0503" strokeweight="1pt">
                <w10:wrap anchorx="page"/>
              </v:rect>
            </w:pict>
          </mc:Fallback>
        </mc:AlternateContent>
      </w:r>
    </w:p>
    <w:p w14:paraId="28C81217" w14:textId="574E8FC2" w:rsidR="00ED79BC" w:rsidRDefault="00ED79BC" w:rsidP="000167FF">
      <w:pPr>
        <w:spacing w:after="0" w:line="240" w:lineRule="auto"/>
        <w:ind w:firstLine="851"/>
        <w:jc w:val="both"/>
        <w:rPr>
          <w:rFonts w:cstheme="minorHAnsi"/>
        </w:rPr>
      </w:pPr>
    </w:p>
    <w:p w14:paraId="26125E5C" w14:textId="77777777" w:rsidR="00ED79BC" w:rsidRDefault="00ED79BC" w:rsidP="00ED79BC">
      <w:pPr>
        <w:keepNext/>
        <w:spacing w:after="0" w:line="240" w:lineRule="auto"/>
        <w:jc w:val="both"/>
      </w:pPr>
      <w:r>
        <w:rPr>
          <w:noProof/>
        </w:rPr>
        <w:drawing>
          <wp:inline distT="0" distB="0" distL="0" distR="0" wp14:anchorId="2249BA2A" wp14:editId="662070CF">
            <wp:extent cx="3204210" cy="2138045"/>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04210" cy="2138045"/>
                    </a:xfrm>
                    <a:prstGeom prst="rect">
                      <a:avLst/>
                    </a:prstGeom>
                    <a:noFill/>
                    <a:ln>
                      <a:noFill/>
                    </a:ln>
                  </pic:spPr>
                </pic:pic>
              </a:graphicData>
            </a:graphic>
          </wp:inline>
        </w:drawing>
      </w:r>
    </w:p>
    <w:p w14:paraId="7E91E86B" w14:textId="4197792D" w:rsidR="00ED79BC" w:rsidRPr="00ED79BC" w:rsidRDefault="00544AF3" w:rsidP="00ED79BC">
      <w:pPr>
        <w:pStyle w:val="Antrat"/>
        <w:ind w:left="1843"/>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28</w:t>
      </w:r>
      <w:r>
        <w:rPr>
          <w:rFonts w:cstheme="minorHAnsi"/>
          <w:b/>
          <w:bCs/>
          <w:i w:val="0"/>
          <w:iCs w:val="0"/>
          <w:color w:val="5A5655"/>
          <w:sz w:val="22"/>
          <w:szCs w:val="22"/>
        </w:rPr>
        <w:fldChar w:fldCharType="end"/>
      </w:r>
      <w:r w:rsidR="00ED79BC" w:rsidRPr="00ED79BC">
        <w:rPr>
          <w:b/>
          <w:bCs/>
          <w:i w:val="0"/>
          <w:iCs w:val="0"/>
          <w:color w:val="5A5655"/>
          <w:sz w:val="22"/>
          <w:szCs w:val="22"/>
        </w:rPr>
        <w:t xml:space="preserve"> pav.</w:t>
      </w:r>
      <w:r w:rsidR="00ED79BC" w:rsidRPr="00ED79BC">
        <w:rPr>
          <w:i w:val="0"/>
          <w:iCs w:val="0"/>
          <w:color w:val="5A5655"/>
          <w:sz w:val="22"/>
          <w:szCs w:val="22"/>
        </w:rPr>
        <w:t xml:space="preserve"> Spalio mėn. buvo atidaryta Janonio g. jungtis su magistrale „Via Baltica“, taip pat Šiaurinės g. dalis.</w:t>
      </w:r>
    </w:p>
    <w:p w14:paraId="4C9C3A25" w14:textId="082D5962" w:rsidR="003F3E9B" w:rsidRDefault="003F3E9B" w:rsidP="000167FF">
      <w:pPr>
        <w:spacing w:after="0" w:line="240" w:lineRule="auto"/>
        <w:ind w:firstLine="851"/>
        <w:jc w:val="both"/>
        <w:rPr>
          <w:rFonts w:cstheme="minorHAnsi"/>
        </w:rPr>
      </w:pPr>
      <w:r>
        <w:rPr>
          <w:rFonts w:cstheme="minorHAnsi"/>
        </w:rPr>
        <w:t>R</w:t>
      </w:r>
      <w:r w:rsidR="00147711" w:rsidRPr="0071287C">
        <w:rPr>
          <w:rFonts w:cstheme="minorHAnsi"/>
        </w:rPr>
        <w:t>engiami Senamiesčio g. – S. Kerbedžio g., Tinklų g. – Elektronikos g., Elektronikos g. – Venslaviškio g. sankryžų ir Elektronikos gatvės rekonstravimo,</w:t>
      </w:r>
      <w:r>
        <w:rPr>
          <w:rFonts w:cstheme="minorHAnsi"/>
        </w:rPr>
        <w:t xml:space="preserve"> taip pat</w:t>
      </w:r>
      <w:r w:rsidR="00147711" w:rsidRPr="0071287C">
        <w:rPr>
          <w:rFonts w:cstheme="minorHAnsi"/>
        </w:rPr>
        <w:t xml:space="preserve"> Klaipėdos g., Projektuotojų g., Dariaus ir Girėno  g. sankryžos rekonstravimo į žiedinę sankryžą techniniai projektai</w:t>
      </w:r>
      <w:r>
        <w:rPr>
          <w:rFonts w:cstheme="minorHAnsi"/>
        </w:rPr>
        <w:t>. T</w:t>
      </w:r>
      <w:r w:rsidR="00147711" w:rsidRPr="0071287C">
        <w:rPr>
          <w:rFonts w:cstheme="minorHAnsi"/>
        </w:rPr>
        <w:t>ilto per Nevėžį J. Biliūno gatvėje</w:t>
      </w:r>
      <w:r>
        <w:rPr>
          <w:rFonts w:cstheme="minorHAnsi"/>
        </w:rPr>
        <w:t>,</w:t>
      </w:r>
      <w:r w:rsidR="00147711" w:rsidRPr="0071287C">
        <w:rPr>
          <w:rFonts w:cstheme="minorHAnsi"/>
        </w:rPr>
        <w:t xml:space="preserve"> užtvankos J. Biliūno g. 15</w:t>
      </w:r>
      <w:r>
        <w:rPr>
          <w:rFonts w:cstheme="minorHAnsi"/>
        </w:rPr>
        <w:t xml:space="preserve">, </w:t>
      </w:r>
      <w:r w:rsidR="00147711" w:rsidRPr="0071287C">
        <w:rPr>
          <w:rFonts w:cstheme="minorHAnsi"/>
        </w:rPr>
        <w:t>tilto per Nevėžį Nemuno gatvėje</w:t>
      </w:r>
      <w:r>
        <w:rPr>
          <w:rFonts w:cstheme="minorHAnsi"/>
        </w:rPr>
        <w:t xml:space="preserve">, Rėklių gatvės, Pievų gatvės dalies laukia kapitalinis remontas, o </w:t>
      </w:r>
      <w:r w:rsidRPr="0071287C">
        <w:rPr>
          <w:rFonts w:cstheme="minorHAnsi"/>
        </w:rPr>
        <w:t>Beržų gatvės dalies</w:t>
      </w:r>
      <w:r w:rsidR="00935041">
        <w:rPr>
          <w:rFonts w:cstheme="minorHAnsi"/>
        </w:rPr>
        <w:t xml:space="preserve"> </w:t>
      </w:r>
      <w:r>
        <w:rPr>
          <w:rFonts w:cstheme="minorHAnsi"/>
        </w:rPr>
        <w:t xml:space="preserve">– rekonstravimas, tam šiuo metu rengiami techniniai darbo projektai. </w:t>
      </w:r>
    </w:p>
    <w:p w14:paraId="3F360CD3" w14:textId="6A9A9365" w:rsidR="00147711" w:rsidRPr="00097527" w:rsidRDefault="00516249" w:rsidP="000167FF">
      <w:pPr>
        <w:spacing w:after="0" w:line="240" w:lineRule="auto"/>
        <w:ind w:firstLine="851"/>
        <w:jc w:val="both"/>
        <w:rPr>
          <w:rFonts w:cstheme="minorHAnsi"/>
        </w:rPr>
      </w:pPr>
      <w:r>
        <w:rPr>
          <w:rFonts w:cstheme="minorHAnsi"/>
        </w:rPr>
        <w:t xml:space="preserve">2020 m. buvo </w:t>
      </w:r>
      <w:r w:rsidR="00147711" w:rsidRPr="0071287C">
        <w:rPr>
          <w:rFonts w:cstheme="minorHAnsi"/>
        </w:rPr>
        <w:t>parengta Panevėžio miesto transporto sektoriaus galimybių studijos</w:t>
      </w:r>
      <w:r>
        <w:rPr>
          <w:rFonts w:cstheme="minorHAnsi"/>
        </w:rPr>
        <w:t xml:space="preserve"> </w:t>
      </w:r>
      <w:r w:rsidR="00147711" w:rsidRPr="0071287C">
        <w:rPr>
          <w:rFonts w:cstheme="minorHAnsi"/>
        </w:rPr>
        <w:t>žvyruotų gatvių asfaltavimo prioritetų (eiliškumo) nustatymo dalis</w:t>
      </w:r>
      <w:r>
        <w:rPr>
          <w:rFonts w:cstheme="minorHAnsi"/>
        </w:rPr>
        <w:t>. A</w:t>
      </w:r>
      <w:r w:rsidR="00147711" w:rsidRPr="0071287C">
        <w:rPr>
          <w:rFonts w:cstheme="minorHAnsi"/>
        </w:rPr>
        <w:t>tlikt</w:t>
      </w:r>
      <w:r>
        <w:rPr>
          <w:rFonts w:cstheme="minorHAnsi"/>
        </w:rPr>
        <w:t>i</w:t>
      </w:r>
      <w:r w:rsidR="00147711" w:rsidRPr="0071287C">
        <w:rPr>
          <w:rFonts w:cstheme="minorHAnsi"/>
        </w:rPr>
        <w:t xml:space="preserve"> Panevėžio miesto centrinės miesto dalies viešųjų erdvių bei gatvių sutvarkymo (I etapo) archeologiniai tyrimai, J. </w:t>
      </w:r>
      <w:r w:rsidR="00147711" w:rsidRPr="0071287C">
        <w:rPr>
          <w:rFonts w:cstheme="minorHAnsi"/>
        </w:rPr>
        <w:t>Janonio, Pramonės ir Vakarinės gatvių sankryžos eismo organizavimo modeliavimas ir poveikio kelių saugumui įvertinimas</w:t>
      </w:r>
      <w:r>
        <w:rPr>
          <w:rFonts w:cstheme="minorHAnsi"/>
        </w:rPr>
        <w:t>. L</w:t>
      </w:r>
      <w:r w:rsidR="00147711" w:rsidRPr="0071287C">
        <w:rPr>
          <w:rFonts w:cstheme="minorHAnsi"/>
        </w:rPr>
        <w:t xml:space="preserve">ikviduoti </w:t>
      </w:r>
      <w:r>
        <w:rPr>
          <w:rFonts w:cstheme="minorHAnsi"/>
        </w:rPr>
        <w:t xml:space="preserve">62 </w:t>
      </w:r>
      <w:r w:rsidR="00147711" w:rsidRPr="0071287C">
        <w:rPr>
          <w:rFonts w:cstheme="minorHAnsi"/>
        </w:rPr>
        <w:t>gedimai, įvykę Savivaldybei priklausančiuose statiniuose</w:t>
      </w:r>
      <w:r>
        <w:rPr>
          <w:rFonts w:cstheme="minorHAnsi"/>
        </w:rPr>
        <w:t>.</w:t>
      </w:r>
    </w:p>
    <w:p w14:paraId="1796C642" w14:textId="42099486" w:rsidR="00147711" w:rsidRPr="0071287C" w:rsidRDefault="00147711" w:rsidP="000167FF">
      <w:pPr>
        <w:spacing w:after="0" w:line="240" w:lineRule="auto"/>
        <w:ind w:firstLine="851"/>
        <w:jc w:val="both"/>
        <w:rPr>
          <w:rFonts w:cstheme="minorHAnsi"/>
        </w:rPr>
      </w:pPr>
      <w:r w:rsidRPr="0071287C">
        <w:rPr>
          <w:rFonts w:cstheme="minorHAnsi"/>
        </w:rPr>
        <w:t>Iš Kelių priežiūros ir plėtros programos lėšų ir Savivaldybės biudžeto lėšų užbaigti Janonio g. jungties su „Via Baltica“ aplinkkeliu statybos</w:t>
      </w:r>
      <w:r w:rsidR="009136C3">
        <w:rPr>
          <w:rFonts w:cstheme="minorHAnsi"/>
        </w:rPr>
        <w:t xml:space="preserve"> (žr. 28 pav.)</w:t>
      </w:r>
      <w:r w:rsidRPr="0071287C">
        <w:rPr>
          <w:rFonts w:cstheme="minorHAnsi"/>
        </w:rPr>
        <w:t>, Liublino gatvės</w:t>
      </w:r>
      <w:r w:rsidR="00CB0BF8">
        <w:rPr>
          <w:rFonts w:cstheme="minorHAnsi"/>
        </w:rPr>
        <w:t xml:space="preserve"> </w:t>
      </w:r>
      <w:r w:rsidRPr="0071287C">
        <w:rPr>
          <w:rFonts w:cstheme="minorHAnsi"/>
        </w:rPr>
        <w:t>ir Bruknynės gatvės dalies kapitalinio remonto darbai</w:t>
      </w:r>
      <w:r w:rsidR="00CB0BF8">
        <w:rPr>
          <w:rFonts w:cstheme="minorHAnsi"/>
        </w:rPr>
        <w:t>. A</w:t>
      </w:r>
      <w:r w:rsidRPr="0071287C">
        <w:rPr>
          <w:rFonts w:cstheme="minorHAnsi"/>
        </w:rPr>
        <w:t>tlikta dalis Šiaurinės gatvės dalies (nuo Pramonės g. iki Smėlynės g.) statybos, Kėdainių gatvės rekonstravimas darbų</w:t>
      </w:r>
      <w:r w:rsidR="00CB0BF8">
        <w:rPr>
          <w:rFonts w:cstheme="minorHAnsi"/>
        </w:rPr>
        <w:t>.</w:t>
      </w:r>
      <w:r w:rsidRPr="0071287C">
        <w:rPr>
          <w:rFonts w:cstheme="minorHAnsi"/>
        </w:rPr>
        <w:t xml:space="preserve"> </w:t>
      </w:r>
      <w:r w:rsidR="00CB0BF8">
        <w:rPr>
          <w:rFonts w:cstheme="minorHAnsi"/>
        </w:rPr>
        <w:t>R</w:t>
      </w:r>
      <w:r w:rsidRPr="0071287C">
        <w:rPr>
          <w:rFonts w:cstheme="minorHAnsi"/>
        </w:rPr>
        <w:t>engiami Bendrijų gatvės ir Kazio Naruševičiaus gatvės dalies kapitalinio remonto techniniai darbo projektai.</w:t>
      </w:r>
    </w:p>
    <w:p w14:paraId="0E409005" w14:textId="53999081" w:rsidR="00147711" w:rsidRPr="0071287C" w:rsidRDefault="00147711" w:rsidP="000167FF">
      <w:pPr>
        <w:spacing w:after="0" w:line="240" w:lineRule="auto"/>
        <w:ind w:firstLine="851"/>
        <w:jc w:val="both"/>
        <w:rPr>
          <w:rFonts w:cstheme="minorHAnsi"/>
        </w:rPr>
      </w:pPr>
      <w:r w:rsidRPr="0071287C">
        <w:rPr>
          <w:rFonts w:cstheme="minorHAnsi"/>
        </w:rPr>
        <w:t xml:space="preserve">Iš Valstybės biudžeto lėšų, Savivaldybės biudžeto ir </w:t>
      </w:r>
      <w:r w:rsidR="00652D16">
        <w:rPr>
          <w:rFonts w:cstheme="minorHAnsi"/>
        </w:rPr>
        <w:t>skolintų</w:t>
      </w:r>
      <w:r w:rsidRPr="0071287C">
        <w:rPr>
          <w:rFonts w:cstheme="minorHAnsi"/>
        </w:rPr>
        <w:t xml:space="preserve"> lėšų baigiami </w:t>
      </w:r>
      <w:r w:rsidR="00652D16">
        <w:rPr>
          <w:rFonts w:cstheme="minorHAnsi"/>
        </w:rPr>
        <w:t>„</w:t>
      </w:r>
      <w:r w:rsidRPr="0071287C">
        <w:rPr>
          <w:rFonts w:cstheme="minorHAnsi"/>
        </w:rPr>
        <w:t>Vilties“ progimnazijos pastato atnaujinimo (modernizavimo) darbai ir atlikta dalis Panevėžio sporto centro lengvosios atletikos maniežo patalpų paprastojo remonto darbų.</w:t>
      </w:r>
    </w:p>
    <w:p w14:paraId="1DB07A68" w14:textId="4CB7DE96" w:rsidR="00C43F68" w:rsidRDefault="00147711" w:rsidP="00C43F68">
      <w:pPr>
        <w:spacing w:after="0" w:line="240" w:lineRule="auto"/>
        <w:ind w:firstLine="851"/>
        <w:jc w:val="both"/>
        <w:rPr>
          <w:rFonts w:cstheme="minorHAnsi"/>
        </w:rPr>
      </w:pPr>
      <w:r w:rsidRPr="0071287C">
        <w:rPr>
          <w:rFonts w:cstheme="minorHAnsi"/>
        </w:rPr>
        <w:t xml:space="preserve">Per 2020 m. paruoštos </w:t>
      </w:r>
      <w:r w:rsidRPr="00C43F68">
        <w:rPr>
          <w:rFonts w:cstheme="minorHAnsi"/>
        </w:rPr>
        <w:t>21 vnt. statinių projektavimo ar techninės užduotys.</w:t>
      </w:r>
      <w:r w:rsidR="00C43F68" w:rsidRPr="00C43F68">
        <w:rPr>
          <w:rFonts w:cstheme="minorHAnsi"/>
        </w:rPr>
        <w:t xml:space="preserve"> Pasirašytos </w:t>
      </w:r>
      <w:r w:rsidR="00C43F68">
        <w:rPr>
          <w:rFonts w:cstheme="minorHAnsi"/>
        </w:rPr>
        <w:t>6</w:t>
      </w:r>
      <w:r w:rsidR="00C43F68" w:rsidRPr="00C43F68">
        <w:rPr>
          <w:rFonts w:cstheme="minorHAnsi"/>
        </w:rPr>
        <w:t xml:space="preserve"> infrastruktūros sutartys su šiais statytojais: su fiziniu asmeniu </w:t>
      </w:r>
      <w:r w:rsidR="00933AB7">
        <w:rPr>
          <w:rFonts w:cstheme="minorHAnsi"/>
        </w:rPr>
        <w:t>DK</w:t>
      </w:r>
      <w:r w:rsidR="00C43F68" w:rsidRPr="00C43F68">
        <w:rPr>
          <w:rFonts w:cstheme="minorHAnsi"/>
        </w:rPr>
        <w:t xml:space="preserve"> dėl žalios vejos įrengimo šalia Aitvarų g. 22; su ETEA LT, UAB dėl įvažos į J. Janonio g. 6 teritoriją praplatinimo; su UAB „HARJU ELEKTER“ dėl įvažos įrengimo Tinklų g. 59; su UAB „Džegera“ dėl automobilių parkavimo aikštelės rekonstrukcijos šalia Seinų g. 13; su fiziniu asmeniu </w:t>
      </w:r>
      <w:r w:rsidR="00933AB7">
        <w:rPr>
          <w:rFonts w:cstheme="minorHAnsi"/>
        </w:rPr>
        <w:t>MK</w:t>
      </w:r>
      <w:r w:rsidR="00C43F68" w:rsidRPr="00C43F68">
        <w:rPr>
          <w:rFonts w:cstheme="minorHAnsi"/>
        </w:rPr>
        <w:t xml:space="preserve"> dėl įvažos į Gegutės g. 3A įrengimo ir dalies šaligatvio rekonstrukcijos; su UAB „Lidl Lietuva“ dėl įvažos ir šaligatvių rekonstrukcijos.</w:t>
      </w:r>
    </w:p>
    <w:p w14:paraId="4B95EE2A" w14:textId="5A6390BA" w:rsidR="00721482" w:rsidRDefault="00721482" w:rsidP="00721482">
      <w:pPr>
        <w:spacing w:after="0" w:line="240" w:lineRule="auto"/>
        <w:ind w:firstLine="851"/>
        <w:jc w:val="both"/>
        <w:rPr>
          <w:rFonts w:cstheme="minorHAnsi"/>
        </w:rPr>
      </w:pPr>
      <w:r w:rsidRPr="000E4955">
        <w:rPr>
          <w:rFonts w:cstheme="minorHAnsi"/>
        </w:rPr>
        <w:t>2020 m.</w:t>
      </w:r>
      <w:r w:rsidRPr="000E4955">
        <w:rPr>
          <w:rFonts w:cstheme="minorHAnsi"/>
          <w:b/>
          <w:bCs/>
        </w:rPr>
        <w:t xml:space="preserve"> </w:t>
      </w:r>
      <w:r w:rsidRPr="000E4955">
        <w:rPr>
          <w:rFonts w:cstheme="minorHAnsi"/>
        </w:rPr>
        <w:t>buvo išduoti 248 žemės kasinėjimo leidimai, už juos surinkta 9685,95  Eur lėšų. Išduoti 163 leidimai laikinai nutraukti arba apriboti eismą miesto gatvėse.</w:t>
      </w:r>
    </w:p>
    <w:p w14:paraId="75C901CB" w14:textId="58E27F2F" w:rsidR="001B10EF" w:rsidRDefault="008E621D" w:rsidP="001B10EF">
      <w:pPr>
        <w:spacing w:after="0" w:line="240" w:lineRule="auto"/>
        <w:ind w:firstLine="851"/>
        <w:jc w:val="both"/>
      </w:pPr>
      <w:r>
        <w:rPr>
          <w:rFonts w:cstheme="minorHAnsi"/>
        </w:rPr>
        <w:t>Pirmą kartą</w:t>
      </w:r>
      <w:r w:rsidR="001B10EF">
        <w:rPr>
          <w:rFonts w:cstheme="minorHAnsi"/>
        </w:rPr>
        <w:t xml:space="preserve"> </w:t>
      </w:r>
      <w:r>
        <w:rPr>
          <w:rFonts w:cstheme="minorHAnsi"/>
        </w:rPr>
        <w:t xml:space="preserve">organizuotas </w:t>
      </w:r>
      <w:r>
        <w:t>bendruomenės iniciatyvų konkursas, kuriuo siekta paskatinti panevėžiečius aktyviau dalyvauti planuojant biudžetą ir teikti projekto idėjų pasiūlymus miesto viešųjų erdvių infrastruktūrai gerinti ir patrauklumui didinti.</w:t>
      </w:r>
      <w:r w:rsidR="001B10EF">
        <w:t xml:space="preserve"> </w:t>
      </w:r>
      <w:r w:rsidR="00D00A14">
        <w:t xml:space="preserve">Projektams įgyvendinti skirta iki 40 tūkst. Eur. </w:t>
      </w:r>
      <w:r w:rsidR="001B10EF">
        <w:t xml:space="preserve">Balsuodami už labiausiai patikusias idėjas gyventojai laimėtojais išrinko projektus „Panevėžio miesto neįgaliųjų organizacijų viešos aplinkos sutvarkymas ir pritaikymas socialinei bei kultūrinei veiklai“ ir „Kniaudiškių g.–Žvaigždžių g. žaidimų, sporto ir poilsio viešosios erdvės sutvarkymas“. </w:t>
      </w:r>
    </w:p>
    <w:p w14:paraId="5AF18EB3" w14:textId="77777777" w:rsidR="00057D36" w:rsidRDefault="00057D36" w:rsidP="000167FF">
      <w:pPr>
        <w:pStyle w:val="Sraopastraipa"/>
        <w:spacing w:after="0" w:line="240" w:lineRule="auto"/>
        <w:ind w:left="0" w:firstLine="851"/>
        <w:contextualSpacing w:val="0"/>
        <w:jc w:val="both"/>
        <w:rPr>
          <w:rFonts w:cstheme="minorHAnsi"/>
          <w:b/>
          <w:lang w:eastAsia="lt-LT"/>
        </w:rPr>
      </w:pPr>
    </w:p>
    <w:p w14:paraId="0B78B201" w14:textId="7A2906BF" w:rsidR="00057D36" w:rsidRPr="00057D36" w:rsidRDefault="00057D36" w:rsidP="00057D36">
      <w:pPr>
        <w:pStyle w:val="Sraopastraipa"/>
        <w:spacing w:after="0" w:line="240" w:lineRule="auto"/>
        <w:ind w:left="0"/>
        <w:contextualSpacing w:val="0"/>
        <w:rPr>
          <w:rFonts w:cstheme="minorHAnsi"/>
          <w:b/>
          <w:color w:val="5A5655"/>
          <w:sz w:val="40"/>
          <w:szCs w:val="40"/>
          <w:lang w:eastAsia="lt-LT"/>
        </w:rPr>
      </w:pPr>
      <w:r w:rsidRPr="00057D36">
        <w:rPr>
          <w:rFonts w:cstheme="minorHAnsi"/>
          <w:b/>
          <w:color w:val="5A5655"/>
          <w:sz w:val="40"/>
          <w:szCs w:val="40"/>
          <w:lang w:eastAsia="lt-LT"/>
        </w:rPr>
        <w:t>Gatvės, šaligatviai, apšvietimas</w:t>
      </w:r>
    </w:p>
    <w:p w14:paraId="4474C72C" w14:textId="77777777" w:rsidR="00057D36" w:rsidRDefault="00057D36" w:rsidP="000167FF">
      <w:pPr>
        <w:pStyle w:val="Sraopastraipa"/>
        <w:spacing w:after="0" w:line="240" w:lineRule="auto"/>
        <w:ind w:left="0" w:firstLine="851"/>
        <w:contextualSpacing w:val="0"/>
        <w:jc w:val="both"/>
        <w:rPr>
          <w:rFonts w:cstheme="minorHAnsi"/>
          <w:b/>
          <w:lang w:eastAsia="lt-LT"/>
        </w:rPr>
      </w:pPr>
    </w:p>
    <w:p w14:paraId="7A13C792" w14:textId="46C489BA" w:rsidR="00D62FAD" w:rsidRDefault="00D62FAD" w:rsidP="000167FF">
      <w:pPr>
        <w:pStyle w:val="Sraopastraipa"/>
        <w:spacing w:after="0" w:line="240" w:lineRule="auto"/>
        <w:ind w:left="0" w:firstLine="851"/>
        <w:contextualSpacing w:val="0"/>
        <w:jc w:val="both"/>
        <w:rPr>
          <w:rFonts w:cstheme="minorHAnsi"/>
        </w:rPr>
      </w:pPr>
      <w:r w:rsidRPr="0071287C">
        <w:rPr>
          <w:rFonts w:cstheme="minorHAnsi"/>
        </w:rPr>
        <w:t>2020 m</w:t>
      </w:r>
      <w:r w:rsidR="000E0799">
        <w:rPr>
          <w:rFonts w:cstheme="minorHAnsi"/>
        </w:rPr>
        <w:t>.</w:t>
      </w:r>
      <w:r w:rsidRPr="0071287C">
        <w:rPr>
          <w:rFonts w:cstheme="minorHAnsi"/>
        </w:rPr>
        <w:t xml:space="preserve"> Panevėžio miesto infrastruktūros objektų priežiūros paslaugoms ir remonto darbams buvo panaudota 4</w:t>
      </w:r>
      <w:r w:rsidR="000E0799">
        <w:rPr>
          <w:rFonts w:cstheme="minorHAnsi"/>
        </w:rPr>
        <w:t xml:space="preserve"> </w:t>
      </w:r>
      <w:r w:rsidRPr="0071287C">
        <w:rPr>
          <w:rFonts w:cstheme="minorHAnsi"/>
        </w:rPr>
        <w:t xml:space="preserve">404 </w:t>
      </w:r>
      <w:r w:rsidR="000E0799">
        <w:rPr>
          <w:rFonts w:cstheme="minorHAnsi"/>
        </w:rPr>
        <w:t>tūkst</w:t>
      </w:r>
      <w:r w:rsidRPr="0071287C">
        <w:rPr>
          <w:rFonts w:cstheme="minorHAnsi"/>
        </w:rPr>
        <w:t>. Eur, iš jų 2</w:t>
      </w:r>
      <w:r w:rsidR="000E0799">
        <w:rPr>
          <w:rFonts w:cstheme="minorHAnsi"/>
        </w:rPr>
        <w:t xml:space="preserve"> </w:t>
      </w:r>
      <w:r w:rsidRPr="0071287C">
        <w:rPr>
          <w:rFonts w:cstheme="minorHAnsi"/>
        </w:rPr>
        <w:t xml:space="preserve">748 </w:t>
      </w:r>
      <w:r w:rsidR="000E0799">
        <w:rPr>
          <w:rFonts w:cstheme="minorHAnsi"/>
        </w:rPr>
        <w:t>tūkst</w:t>
      </w:r>
      <w:r w:rsidRPr="0071287C">
        <w:rPr>
          <w:rFonts w:cstheme="minorHAnsi"/>
        </w:rPr>
        <w:t xml:space="preserve">. Eur Ekonomikos skatinimo ir koronaviruso (COVID-19) plitimo sukeltų pasekmių mažinimo priemonių lėšų, 582 </w:t>
      </w:r>
      <w:r w:rsidR="000E0799">
        <w:rPr>
          <w:rFonts w:cstheme="minorHAnsi"/>
        </w:rPr>
        <w:t>tūkst</w:t>
      </w:r>
      <w:r w:rsidRPr="0071287C">
        <w:rPr>
          <w:rFonts w:cstheme="minorHAnsi"/>
        </w:rPr>
        <w:t xml:space="preserve">. Eur Kelių priežiūros ir plėtros programos lėšų, 933 </w:t>
      </w:r>
      <w:r w:rsidR="000E0799">
        <w:rPr>
          <w:rFonts w:cstheme="minorHAnsi"/>
        </w:rPr>
        <w:lastRenderedPageBreak/>
        <w:t>tūkst</w:t>
      </w:r>
      <w:r w:rsidRPr="0071287C">
        <w:rPr>
          <w:rFonts w:cstheme="minorHAnsi"/>
        </w:rPr>
        <w:t xml:space="preserve">. Eur Savivaldybės biudžeto lėšų ir 141 </w:t>
      </w:r>
      <w:r w:rsidR="000E0799">
        <w:rPr>
          <w:rFonts w:cstheme="minorHAnsi"/>
        </w:rPr>
        <w:t>tūkst</w:t>
      </w:r>
      <w:r w:rsidRPr="0071287C">
        <w:rPr>
          <w:rFonts w:cstheme="minorHAnsi"/>
        </w:rPr>
        <w:t>. Eur paramos lėšų</w:t>
      </w:r>
      <w:r w:rsidR="005617D0">
        <w:rPr>
          <w:rFonts w:cstheme="minorHAnsi"/>
        </w:rPr>
        <w:t xml:space="preserve"> (žr. </w:t>
      </w:r>
      <w:r w:rsidR="009136C3">
        <w:rPr>
          <w:rFonts w:cstheme="minorHAnsi"/>
        </w:rPr>
        <w:t>30</w:t>
      </w:r>
      <w:r w:rsidR="005617D0">
        <w:rPr>
          <w:rFonts w:cstheme="minorHAnsi"/>
        </w:rPr>
        <w:t xml:space="preserve"> pav.)</w:t>
      </w:r>
      <w:r w:rsidRPr="0071287C">
        <w:rPr>
          <w:rFonts w:cstheme="minorHAnsi"/>
        </w:rPr>
        <w:t>.</w:t>
      </w:r>
    </w:p>
    <w:p w14:paraId="7348D1EF" w14:textId="06426439" w:rsidR="00D62FAD" w:rsidRPr="0071287C" w:rsidRDefault="00D62FAD" w:rsidP="000167FF">
      <w:pPr>
        <w:spacing w:after="0" w:line="240" w:lineRule="auto"/>
        <w:ind w:firstLine="851"/>
        <w:jc w:val="both"/>
        <w:rPr>
          <w:rFonts w:cstheme="minorHAnsi"/>
        </w:rPr>
      </w:pPr>
      <w:r w:rsidRPr="0071287C">
        <w:rPr>
          <w:rFonts w:cstheme="minorHAnsi"/>
        </w:rPr>
        <w:t>Po daugelio metų</w:t>
      </w:r>
      <w:r w:rsidR="00502A04">
        <w:rPr>
          <w:rFonts w:cstheme="minorHAnsi"/>
        </w:rPr>
        <w:t xml:space="preserve"> pertraukos </w:t>
      </w:r>
      <w:r w:rsidRPr="0071287C">
        <w:rPr>
          <w:rFonts w:cstheme="minorHAnsi"/>
        </w:rPr>
        <w:t>buvo atlikti Lėkiškio g. dalies ir privažiavimo kelio nuo Tinklų g. iki Tinklų g. 7 kapitalinio remonto darbai dalyvaujant juridiniams asmenims: 65</w:t>
      </w:r>
      <w:r w:rsidR="00502A04">
        <w:rPr>
          <w:rFonts w:cstheme="minorHAnsi"/>
        </w:rPr>
        <w:t xml:space="preserve"> </w:t>
      </w:r>
      <w:r w:rsidRPr="0071287C">
        <w:rPr>
          <w:rFonts w:cstheme="minorHAnsi"/>
        </w:rPr>
        <w:t>709 Eur prisidėjo įmon</w:t>
      </w:r>
      <w:r w:rsidR="00502A04">
        <w:rPr>
          <w:rFonts w:cstheme="minorHAnsi"/>
        </w:rPr>
        <w:t>ė, o</w:t>
      </w:r>
      <w:r w:rsidRPr="0071287C">
        <w:rPr>
          <w:rFonts w:cstheme="minorHAnsi"/>
        </w:rPr>
        <w:t xml:space="preserve"> 79</w:t>
      </w:r>
      <w:r w:rsidR="00502A04">
        <w:rPr>
          <w:rFonts w:cstheme="minorHAnsi"/>
        </w:rPr>
        <w:t xml:space="preserve"> </w:t>
      </w:r>
      <w:r w:rsidRPr="0071287C">
        <w:rPr>
          <w:rFonts w:cstheme="minorHAnsi"/>
        </w:rPr>
        <w:t xml:space="preserve">638 Eur </w:t>
      </w:r>
      <w:r w:rsidR="00502A04">
        <w:rPr>
          <w:rFonts w:cstheme="minorHAnsi"/>
        </w:rPr>
        <w:t>sudarė</w:t>
      </w:r>
      <w:r w:rsidRPr="0071287C">
        <w:rPr>
          <w:rFonts w:cstheme="minorHAnsi"/>
        </w:rPr>
        <w:t xml:space="preserve"> Savivaldybės biudžeto lėšos.</w:t>
      </w:r>
    </w:p>
    <w:p w14:paraId="0CCDD0E9" w14:textId="39BEC236" w:rsidR="008840D0" w:rsidRDefault="00D62FAD" w:rsidP="00A6632D">
      <w:pPr>
        <w:spacing w:after="0" w:line="240" w:lineRule="auto"/>
        <w:ind w:firstLine="851"/>
        <w:jc w:val="both"/>
        <w:rPr>
          <w:rFonts w:cstheme="minorHAnsi"/>
          <w:lang w:eastAsia="lt-LT"/>
        </w:rPr>
      </w:pPr>
      <w:r w:rsidRPr="0071287C">
        <w:rPr>
          <w:rFonts w:cstheme="minorHAnsi"/>
        </w:rPr>
        <w:t>Miesto gatvių ištisinio asfalto dangos viršutinio sluoksnio remontui 2020 m</w:t>
      </w:r>
      <w:r w:rsidR="00502A04">
        <w:rPr>
          <w:rFonts w:cstheme="minorHAnsi"/>
        </w:rPr>
        <w:t>.</w:t>
      </w:r>
      <w:r w:rsidRPr="0071287C">
        <w:rPr>
          <w:rFonts w:cstheme="minorHAnsi"/>
        </w:rPr>
        <w:t xml:space="preserve"> </w:t>
      </w:r>
      <w:r w:rsidR="00502A04">
        <w:rPr>
          <w:rFonts w:cstheme="minorHAnsi"/>
        </w:rPr>
        <w:t>skirta</w:t>
      </w:r>
      <w:r w:rsidRPr="0071287C">
        <w:rPr>
          <w:rFonts w:cstheme="minorHAnsi"/>
        </w:rPr>
        <w:t xml:space="preserve"> </w:t>
      </w:r>
      <w:r w:rsidR="00502A04">
        <w:rPr>
          <w:rFonts w:cstheme="minorHAnsi"/>
        </w:rPr>
        <w:t>3</w:t>
      </w:r>
      <w:r w:rsidRPr="0071287C">
        <w:rPr>
          <w:rFonts w:cstheme="minorHAnsi"/>
        </w:rPr>
        <w:t xml:space="preserve"> kartus daugiau</w:t>
      </w:r>
      <w:r w:rsidR="00502A04">
        <w:rPr>
          <w:rFonts w:cstheme="minorHAnsi"/>
        </w:rPr>
        <w:t xml:space="preserve"> lėšų</w:t>
      </w:r>
      <w:r w:rsidRPr="0071287C">
        <w:rPr>
          <w:rFonts w:cstheme="minorHAnsi"/>
        </w:rPr>
        <w:t xml:space="preserve"> nei 2019 m.</w:t>
      </w:r>
      <w:r w:rsidR="00502A04">
        <w:rPr>
          <w:rFonts w:cstheme="minorHAnsi"/>
        </w:rPr>
        <w:t xml:space="preserve"> U</w:t>
      </w:r>
      <w:r w:rsidRPr="0071287C">
        <w:rPr>
          <w:rFonts w:cstheme="minorHAnsi"/>
        </w:rPr>
        <w:t>ž šias lėšas AB „Panevėžio keliai“ atliko</w:t>
      </w:r>
      <w:r w:rsidR="00502A04">
        <w:rPr>
          <w:rFonts w:cstheme="minorHAnsi"/>
        </w:rPr>
        <w:t xml:space="preserve"> </w:t>
      </w:r>
      <w:r w:rsidR="00502A04" w:rsidRPr="0071287C">
        <w:rPr>
          <w:rFonts w:cstheme="minorHAnsi"/>
        </w:rPr>
        <w:t>asfaltbetonio dangos paprastojo remonto darbus</w:t>
      </w:r>
      <w:r w:rsidRPr="0071287C">
        <w:rPr>
          <w:rFonts w:cstheme="minorHAnsi"/>
        </w:rPr>
        <w:t xml:space="preserve"> 13 (12,1 km, 162</w:t>
      </w:r>
      <w:r w:rsidR="00502A04">
        <w:rPr>
          <w:rFonts w:cstheme="minorHAnsi"/>
        </w:rPr>
        <w:t xml:space="preserve"> </w:t>
      </w:r>
      <w:r w:rsidRPr="0071287C">
        <w:rPr>
          <w:rFonts w:cstheme="minorHAnsi"/>
        </w:rPr>
        <w:t>004,82 m</w:t>
      </w:r>
      <w:r w:rsidRPr="0071287C">
        <w:rPr>
          <w:rFonts w:cstheme="minorHAnsi"/>
          <w:vertAlign w:val="superscript"/>
        </w:rPr>
        <w:t>2</w:t>
      </w:r>
      <w:r w:rsidRPr="0071287C">
        <w:rPr>
          <w:rFonts w:cstheme="minorHAnsi"/>
        </w:rPr>
        <w:t>) Panevėžio miesto gatvių</w:t>
      </w:r>
      <w:r w:rsidR="00502A04">
        <w:rPr>
          <w:rFonts w:cstheme="minorHAnsi"/>
        </w:rPr>
        <w:t xml:space="preserve"> ir</w:t>
      </w:r>
      <w:r w:rsidRPr="0071287C">
        <w:rPr>
          <w:rFonts w:cstheme="minorHAnsi"/>
        </w:rPr>
        <w:t xml:space="preserve"> gatvių atkarpų: </w:t>
      </w:r>
      <w:r w:rsidRPr="0071287C">
        <w:rPr>
          <w:rFonts w:cstheme="minorHAnsi"/>
          <w:lang w:eastAsia="lt-LT"/>
        </w:rPr>
        <w:t>Pramonės g. atkarpose, J. Janonio g. atkarpoje, J. Bielinio g., M. Tiškevičiaus g. atkarpose, S. Kerbedžio g., Tiekimo g., Paliūniškio g., Aguonų g. atkarpoje, Bruknynės g. atkarpoje, Senamiesčio g. atkarpoje, F. Vaitkaus g. ir Katedros g.</w:t>
      </w:r>
    </w:p>
    <w:p w14:paraId="00EB41A2" w14:textId="37749CEE" w:rsidR="00556E24" w:rsidRDefault="00556E24" w:rsidP="00556E24">
      <w:pPr>
        <w:spacing w:after="0" w:line="240" w:lineRule="auto"/>
        <w:ind w:firstLine="851"/>
        <w:jc w:val="both"/>
        <w:rPr>
          <w:rFonts w:cstheme="minorHAnsi"/>
        </w:rPr>
      </w:pPr>
      <w:r w:rsidRPr="0071287C">
        <w:rPr>
          <w:rFonts w:cstheme="minorHAnsi"/>
        </w:rPr>
        <w:t xml:space="preserve">2020 m. gatvių su asfalto danga (avarinių vietų) remontui skirta mažiau </w:t>
      </w:r>
      <w:r>
        <w:rPr>
          <w:rFonts w:cstheme="minorHAnsi"/>
        </w:rPr>
        <w:t xml:space="preserve">lėšų </w:t>
      </w:r>
      <w:r w:rsidRPr="0071287C">
        <w:rPr>
          <w:rFonts w:cstheme="minorHAnsi"/>
        </w:rPr>
        <w:t>nei 2019 m., nes didžioji lėšų dalis buvo naudojama gatvių ištisinio asfalto dangos</w:t>
      </w:r>
      <w:r>
        <w:rPr>
          <w:rFonts w:cstheme="minorHAnsi"/>
        </w:rPr>
        <w:br/>
      </w:r>
      <w:r w:rsidRPr="0071287C">
        <w:rPr>
          <w:rFonts w:cstheme="minorHAnsi"/>
        </w:rPr>
        <w:t>viršutinio sluoksnio remontui. UAB „Panevėžio gatvės“ atliko didesnius asfalto dangos gatvių remonto darbus,</w:t>
      </w:r>
      <w:r w:rsidRPr="00556E24">
        <w:rPr>
          <w:rFonts w:cstheme="minorHAnsi"/>
        </w:rPr>
        <w:t xml:space="preserve"> </w:t>
      </w:r>
      <w:r w:rsidRPr="0071287C">
        <w:rPr>
          <w:rFonts w:cstheme="minorHAnsi"/>
        </w:rPr>
        <w:t>frezuojant ir dengiant asfalto danga atskirais plotais: J. Janonio g. (1695 m</w:t>
      </w:r>
      <w:r w:rsidRPr="0071287C">
        <w:rPr>
          <w:rFonts w:cstheme="minorHAnsi"/>
          <w:vertAlign w:val="superscript"/>
        </w:rPr>
        <w:t>2</w:t>
      </w:r>
      <w:r w:rsidRPr="0071287C">
        <w:rPr>
          <w:rFonts w:cstheme="minorHAnsi"/>
        </w:rPr>
        <w:t>), Kanklių g. (890 m</w:t>
      </w:r>
      <w:r w:rsidRPr="0071287C">
        <w:rPr>
          <w:rFonts w:cstheme="minorHAnsi"/>
          <w:vertAlign w:val="superscript"/>
        </w:rPr>
        <w:t>2</w:t>
      </w:r>
      <w:r w:rsidRPr="0071287C">
        <w:rPr>
          <w:rFonts w:cstheme="minorHAnsi"/>
        </w:rPr>
        <w:t>), A. Smetonos g. (480 m</w:t>
      </w:r>
      <w:r w:rsidRPr="0071287C">
        <w:rPr>
          <w:rFonts w:cstheme="minorHAnsi"/>
          <w:vertAlign w:val="superscript"/>
        </w:rPr>
        <w:t>2</w:t>
      </w:r>
      <w:r w:rsidRPr="0071287C">
        <w:rPr>
          <w:rFonts w:cstheme="minorHAnsi"/>
        </w:rPr>
        <w:t>), autobusų apsisukime Parko-Dariaus ir Girėno g. (695 m</w:t>
      </w:r>
      <w:r w:rsidRPr="0071287C">
        <w:rPr>
          <w:rFonts w:cstheme="minorHAnsi"/>
          <w:vertAlign w:val="superscript"/>
        </w:rPr>
        <w:t>2</w:t>
      </w:r>
      <w:r w:rsidRPr="0071287C">
        <w:rPr>
          <w:rFonts w:cstheme="minorHAnsi"/>
        </w:rPr>
        <w:t>), remontavo avarines išdaužas J. Basanavičiaus, Žiemgalių, P. Puzino, Beržų, Kranto ir kt. miesto gatvėse bei vidaus keliuose.</w:t>
      </w:r>
      <w:r w:rsidRPr="008840D0">
        <w:rPr>
          <w:rFonts w:cstheme="minorHAnsi"/>
          <w:noProof/>
        </w:rPr>
        <w:t xml:space="preserve"> </w:t>
      </w:r>
    </w:p>
    <w:p w14:paraId="662D744C" w14:textId="2F6FC425" w:rsidR="00556E24" w:rsidRDefault="009C5D16" w:rsidP="00A6632D">
      <w:pPr>
        <w:spacing w:after="0" w:line="240" w:lineRule="auto"/>
        <w:ind w:firstLine="851"/>
        <w:jc w:val="both"/>
        <w:rPr>
          <w:rFonts w:cstheme="minorHAnsi"/>
          <w:lang w:eastAsia="lt-LT"/>
        </w:rPr>
      </w:pPr>
      <w:r>
        <w:rPr>
          <w:rFonts w:cstheme="minorHAnsi"/>
          <w:noProof/>
        </w:rPr>
        <w:drawing>
          <wp:anchor distT="0" distB="0" distL="114300" distR="114300" simplePos="0" relativeHeight="251680256" behindDoc="0" locked="0" layoutInCell="1" allowOverlap="1" wp14:anchorId="4B6A2DC4" wp14:editId="0710ABFC">
            <wp:simplePos x="0" y="0"/>
            <wp:positionH relativeFrom="margin">
              <wp:align>left</wp:align>
            </wp:positionH>
            <wp:positionV relativeFrom="paragraph">
              <wp:posOffset>271780</wp:posOffset>
            </wp:positionV>
            <wp:extent cx="6629400" cy="4324350"/>
            <wp:effectExtent l="0" t="0" r="0" b="0"/>
            <wp:wrapTopAndBottom/>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V relativeFrom="margin">
              <wp14:pctHeight>0</wp14:pctHeight>
            </wp14:sizeRelV>
          </wp:anchor>
        </w:drawing>
      </w:r>
      <w:r>
        <w:rPr>
          <w:noProof/>
        </w:rPr>
        <mc:AlternateContent>
          <mc:Choice Requires="wps">
            <w:drawing>
              <wp:anchor distT="0" distB="0" distL="114300" distR="114300" simplePos="0" relativeHeight="251686400" behindDoc="0" locked="0" layoutInCell="1" allowOverlap="1" wp14:anchorId="570D5795" wp14:editId="70DB751A">
                <wp:simplePos x="0" y="0"/>
                <wp:positionH relativeFrom="margin">
                  <wp:posOffset>0</wp:posOffset>
                </wp:positionH>
                <wp:positionV relativeFrom="paragraph">
                  <wp:posOffset>5007610</wp:posOffset>
                </wp:positionV>
                <wp:extent cx="6629400" cy="238125"/>
                <wp:effectExtent l="0" t="0" r="0" b="9525"/>
                <wp:wrapTopAndBottom/>
                <wp:docPr id="63" name="Teksto laukas 63"/>
                <wp:cNvGraphicFramePr/>
                <a:graphic xmlns:a="http://schemas.openxmlformats.org/drawingml/2006/main">
                  <a:graphicData uri="http://schemas.microsoft.com/office/word/2010/wordprocessingShape">
                    <wps:wsp>
                      <wps:cNvSpPr txBox="1"/>
                      <wps:spPr>
                        <a:xfrm>
                          <a:off x="0" y="0"/>
                          <a:ext cx="6629400" cy="238125"/>
                        </a:xfrm>
                        <a:prstGeom prst="rect">
                          <a:avLst/>
                        </a:prstGeom>
                        <a:solidFill>
                          <a:prstClr val="white"/>
                        </a:solidFill>
                        <a:ln>
                          <a:noFill/>
                        </a:ln>
                      </wps:spPr>
                      <wps:txbx>
                        <w:txbxContent>
                          <w:p w14:paraId="036D2F07" w14:textId="13DA7AC2" w:rsidR="00C4303A" w:rsidRPr="00A04FA8" w:rsidRDefault="00C4303A" w:rsidP="00A04FA8">
                            <w:pPr>
                              <w:pStyle w:val="Antrat"/>
                              <w:rPr>
                                <w:rFonts w:cstheme="minorHAnsi"/>
                                <w:i w:val="0"/>
                                <w:iCs w:val="0"/>
                                <w:noProof/>
                                <w:color w:val="5A5655"/>
                                <w:sz w:val="22"/>
                                <w:szCs w:val="22"/>
                              </w:rPr>
                            </w:pPr>
                            <w:r>
                              <w:rPr>
                                <w:rFonts w:cstheme="minorHAnsi"/>
                                <w:b/>
                                <w:bCs/>
                                <w:i w:val="0"/>
                                <w:iCs w:val="0"/>
                                <w:noProof/>
                                <w:color w:val="5A5655"/>
                                <w:sz w:val="22"/>
                                <w:szCs w:val="22"/>
                              </w:rPr>
                              <w:fldChar w:fldCharType="begin"/>
                            </w:r>
                            <w:r>
                              <w:rPr>
                                <w:rFonts w:cstheme="minorHAnsi"/>
                                <w:b/>
                                <w:bCs/>
                                <w:i w:val="0"/>
                                <w:iCs w:val="0"/>
                                <w:noProof/>
                                <w:color w:val="5A5655"/>
                                <w:sz w:val="22"/>
                                <w:szCs w:val="22"/>
                              </w:rPr>
                              <w:instrText xml:space="preserve"> SEQ pav. \* ARABIC </w:instrText>
                            </w:r>
                            <w:r>
                              <w:rPr>
                                <w:rFonts w:cstheme="minorHAnsi"/>
                                <w:b/>
                                <w:bCs/>
                                <w:i w:val="0"/>
                                <w:iCs w:val="0"/>
                                <w:noProof/>
                                <w:color w:val="5A5655"/>
                                <w:sz w:val="22"/>
                                <w:szCs w:val="22"/>
                              </w:rPr>
                              <w:fldChar w:fldCharType="separate"/>
                            </w:r>
                            <w:r>
                              <w:rPr>
                                <w:rFonts w:cstheme="minorHAnsi"/>
                                <w:b/>
                                <w:bCs/>
                                <w:i w:val="0"/>
                                <w:iCs w:val="0"/>
                                <w:noProof/>
                                <w:color w:val="5A5655"/>
                                <w:sz w:val="22"/>
                                <w:szCs w:val="22"/>
                              </w:rPr>
                              <w:t>29</w:t>
                            </w:r>
                            <w:r>
                              <w:rPr>
                                <w:rFonts w:cstheme="minorHAnsi"/>
                                <w:b/>
                                <w:bCs/>
                                <w:i w:val="0"/>
                                <w:iCs w:val="0"/>
                                <w:noProof/>
                                <w:color w:val="5A5655"/>
                                <w:sz w:val="22"/>
                                <w:szCs w:val="22"/>
                              </w:rPr>
                              <w:fldChar w:fldCharType="end"/>
                            </w:r>
                            <w:r w:rsidRPr="00A04FA8">
                              <w:rPr>
                                <w:b/>
                                <w:bCs/>
                                <w:i w:val="0"/>
                                <w:iCs w:val="0"/>
                                <w:color w:val="5A5655"/>
                                <w:sz w:val="22"/>
                                <w:szCs w:val="22"/>
                              </w:rPr>
                              <w:t xml:space="preserve"> pav.</w:t>
                            </w:r>
                            <w:r w:rsidRPr="00A04FA8">
                              <w:rPr>
                                <w:i w:val="0"/>
                                <w:iCs w:val="0"/>
                                <w:color w:val="5A5655"/>
                                <w:sz w:val="22"/>
                                <w:szCs w:val="22"/>
                              </w:rPr>
                              <w:t xml:space="preserve"> Lėšų panaudojimas infrastruktūros priežiūros paslaugoms ir remonto darbams, </w:t>
                            </w:r>
                            <w:r>
                              <w:rPr>
                                <w:i w:val="0"/>
                                <w:iCs w:val="0"/>
                                <w:color w:val="5A5655"/>
                                <w:sz w:val="22"/>
                                <w:szCs w:val="22"/>
                              </w:rPr>
                              <w:t xml:space="preserve">tūkst. Eur, </w:t>
                            </w:r>
                            <w:r w:rsidRPr="00A04FA8">
                              <w:rPr>
                                <w:i w:val="0"/>
                                <w:iCs w:val="0"/>
                                <w:color w:val="5A5655"/>
                                <w:sz w:val="22"/>
                                <w:szCs w:val="22"/>
                              </w:rPr>
                              <w:t>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D5795" id="Teksto laukas 63" o:spid="_x0000_s1057" type="#_x0000_t202" style="position:absolute;left:0;text-align:left;margin-left:0;margin-top:394.3pt;width:522pt;height:18.75pt;z-index:251686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uv6PNwIAAG8EAAAOAAAAZHJzL2Uyb0RvYy54bWysVFFv2yAQfp+0/4B4X5y4W9RadaosVaZJ UVspmfpMMI5RgWNAYme/fge2063b07QXfNwdB9/33fn2rtOKnITzEkxJZ5MpJcJwqKQ5lPTbbv3h mhIfmKmYAiNKehae3i3ev7ttbSFyaEBVwhEsYnzR2pI2IdgiyzxvhGZ+AlYYDNbgNAu4dYescqzF 6lpl+XQ6z1pwlXXAhffove+DdJHq17Xg4bGuvQhElRTfFtLq0rqPa7a4ZcXBMdtIPjyD/cMrNJMG L72UumeBkaOTf5TSkjvwUIcJB51BXUsuEgZEM5u+QbNtmBUJC5Lj7YUm///K8ofTkyOyKun8ihLD NGq0Ey8+AFHs+MI8QT+S1FpfYO7WYnboPkOHYo9+j86Ivaudjl9ERTCOdJ8vFIsuEI7O+Ty/+TjF EMdYfnU9yz/FMtnraet8+CJAk2iU1KGEiVl22vjQp44p8TIPSlZrqVTcxMBKOXJiKHfbyCCG4r9l KRNzDcRTfcHoySLEHkq0QrfvEi/5Bf8eqjPCd9B3kbd8LfHCDfPhiTlsG4SFoxAecakVtCWFwaKk Affjb/6Yj2pilJIW27Ck/vuROUGJ+mpQ59izo+FGYz8a5qhXgFBnOGSWJxMPuKBGs3agn3FClvEW DDHD8a6ShtFchX4YcMK4WC5TEnamZWFjtpbH0iOxu+6ZOTvIElDQBxgblBVv1Olze5qXxwC1TNJF YnsWB76xq5P4wwTGsfl1n7Je/xOLnwAAAP//AwBQSwMEFAAGAAgAAAAhAKdM7l7eAAAACQEAAA8A AABkcnMvZG93bnJldi54bWxMj8FOwzAQRO9I/IO1SFwQdRpVIQpxKmjhBoeWqudtvCQR8TqynSb9 e9wTHGdnNfOmXM+mF2dyvrOsYLlIQBDXVnfcKDh8vT/mIHxA1thbJgUX8rCubm9KLLSdeEfnfWhE DGFfoII2hKGQ0tctGfQLOxBH79s6gyFK10jtcIrhppdpkmTSYMexocWBNi3VP/vRKMi2bpx2vHnY Ht4+8HNo0uPr5ajU/d388gwi0Bz+nuGKH9GhikwnO7L2olcQhwQFT3megbjayWoVTycFeZotQVal /L+g+gUAAP//AwBQSwECLQAUAAYACAAAACEAtoM4kv4AAADhAQAAEwAAAAAAAAAAAAAAAAAAAAAA W0NvbnRlbnRfVHlwZXNdLnhtbFBLAQItABQABgAIAAAAIQA4/SH/1gAAAJQBAAALAAAAAAAAAAAA AAAAAC8BAABfcmVscy8ucmVsc1BLAQItABQABgAIAAAAIQCLuv6PNwIAAG8EAAAOAAAAAAAAAAAA AAAAAC4CAABkcnMvZTJvRG9jLnhtbFBLAQItABQABgAIAAAAIQCnTO5e3gAAAAkBAAAPAAAAAAAA AAAAAAAAAJEEAABkcnMvZG93bnJldi54bWxQSwUGAAAAAAQABADzAAAAnAUAAAAA " stroked="f">
                <v:textbox inset="0,0,0,0">
                  <w:txbxContent>
                    <w:p w14:paraId="036D2F07" w14:textId="13DA7AC2" w:rsidR="00C4303A" w:rsidRPr="00A04FA8" w:rsidRDefault="00C4303A" w:rsidP="00A04FA8">
                      <w:pPr>
                        <w:pStyle w:val="Antrat"/>
                        <w:rPr>
                          <w:rFonts w:cstheme="minorHAnsi"/>
                          <w:i w:val="0"/>
                          <w:iCs w:val="0"/>
                          <w:noProof/>
                          <w:color w:val="5A5655"/>
                          <w:sz w:val="22"/>
                          <w:szCs w:val="22"/>
                        </w:rPr>
                      </w:pPr>
                      <w:r>
                        <w:rPr>
                          <w:rFonts w:cstheme="minorHAnsi"/>
                          <w:b/>
                          <w:bCs/>
                          <w:i w:val="0"/>
                          <w:iCs w:val="0"/>
                          <w:noProof/>
                          <w:color w:val="5A5655"/>
                          <w:sz w:val="22"/>
                          <w:szCs w:val="22"/>
                        </w:rPr>
                        <w:fldChar w:fldCharType="begin"/>
                      </w:r>
                      <w:r>
                        <w:rPr>
                          <w:rFonts w:cstheme="minorHAnsi"/>
                          <w:b/>
                          <w:bCs/>
                          <w:i w:val="0"/>
                          <w:iCs w:val="0"/>
                          <w:noProof/>
                          <w:color w:val="5A5655"/>
                          <w:sz w:val="22"/>
                          <w:szCs w:val="22"/>
                        </w:rPr>
                        <w:instrText xml:space="preserve"> SEQ pav. \* ARABIC </w:instrText>
                      </w:r>
                      <w:r>
                        <w:rPr>
                          <w:rFonts w:cstheme="minorHAnsi"/>
                          <w:b/>
                          <w:bCs/>
                          <w:i w:val="0"/>
                          <w:iCs w:val="0"/>
                          <w:noProof/>
                          <w:color w:val="5A5655"/>
                          <w:sz w:val="22"/>
                          <w:szCs w:val="22"/>
                        </w:rPr>
                        <w:fldChar w:fldCharType="separate"/>
                      </w:r>
                      <w:r>
                        <w:rPr>
                          <w:rFonts w:cstheme="minorHAnsi"/>
                          <w:b/>
                          <w:bCs/>
                          <w:i w:val="0"/>
                          <w:iCs w:val="0"/>
                          <w:noProof/>
                          <w:color w:val="5A5655"/>
                          <w:sz w:val="22"/>
                          <w:szCs w:val="22"/>
                        </w:rPr>
                        <w:t>29</w:t>
                      </w:r>
                      <w:r>
                        <w:rPr>
                          <w:rFonts w:cstheme="minorHAnsi"/>
                          <w:b/>
                          <w:bCs/>
                          <w:i w:val="0"/>
                          <w:iCs w:val="0"/>
                          <w:noProof/>
                          <w:color w:val="5A5655"/>
                          <w:sz w:val="22"/>
                          <w:szCs w:val="22"/>
                        </w:rPr>
                        <w:fldChar w:fldCharType="end"/>
                      </w:r>
                      <w:r w:rsidRPr="00A04FA8">
                        <w:rPr>
                          <w:b/>
                          <w:bCs/>
                          <w:i w:val="0"/>
                          <w:iCs w:val="0"/>
                          <w:color w:val="5A5655"/>
                          <w:sz w:val="22"/>
                          <w:szCs w:val="22"/>
                        </w:rPr>
                        <w:t xml:space="preserve"> pav.</w:t>
                      </w:r>
                      <w:r w:rsidRPr="00A04FA8">
                        <w:rPr>
                          <w:i w:val="0"/>
                          <w:iCs w:val="0"/>
                          <w:color w:val="5A5655"/>
                          <w:sz w:val="22"/>
                          <w:szCs w:val="22"/>
                        </w:rPr>
                        <w:t xml:space="preserve"> Lėšų panaudojimas infrastruktūros priežiūros paslaugoms ir remonto darbams, </w:t>
                      </w:r>
                      <w:r>
                        <w:rPr>
                          <w:i w:val="0"/>
                          <w:iCs w:val="0"/>
                          <w:color w:val="5A5655"/>
                          <w:sz w:val="22"/>
                          <w:szCs w:val="22"/>
                        </w:rPr>
                        <w:t xml:space="preserve">tūkst. Eur, </w:t>
                      </w:r>
                      <w:r w:rsidRPr="00A04FA8">
                        <w:rPr>
                          <w:i w:val="0"/>
                          <w:iCs w:val="0"/>
                          <w:color w:val="5A5655"/>
                          <w:sz w:val="22"/>
                          <w:szCs w:val="22"/>
                        </w:rPr>
                        <w:t>2020 m.</w:t>
                      </w:r>
                    </w:p>
                  </w:txbxContent>
                </v:textbox>
                <w10:wrap type="topAndBottom" anchorx="margin"/>
              </v:shape>
            </w:pict>
          </mc:Fallback>
        </mc:AlternateContent>
      </w:r>
      <w:r w:rsidR="00675EF3" w:rsidRPr="0071287C">
        <w:rPr>
          <w:rFonts w:cstheme="minorHAnsi"/>
        </w:rPr>
        <w:t xml:space="preserve">Šaligatvių remontui ir priežiūrai 2020 m. skirta </w:t>
      </w:r>
    </w:p>
    <w:p w14:paraId="07F95BAB" w14:textId="6CD19149" w:rsidR="008840D0" w:rsidRDefault="008840D0" w:rsidP="008840D0">
      <w:pPr>
        <w:keepNext/>
        <w:spacing w:after="0" w:line="240" w:lineRule="auto"/>
        <w:jc w:val="both"/>
      </w:pPr>
      <w:r>
        <w:rPr>
          <w:rFonts w:cstheme="minorHAnsi"/>
          <w:noProof/>
        </w:rPr>
        <w:drawing>
          <wp:inline distT="0" distB="0" distL="0" distR="0" wp14:anchorId="343A0205" wp14:editId="5D319B0B">
            <wp:extent cx="3203575" cy="2724150"/>
            <wp:effectExtent l="0" t="0" r="15875"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2F2674C" w14:textId="4B688A13" w:rsidR="008840D0" w:rsidRPr="008840D0" w:rsidRDefault="00544AF3" w:rsidP="008840D0">
      <w:pPr>
        <w:pStyle w:val="Antrat"/>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30</w:t>
      </w:r>
      <w:r>
        <w:rPr>
          <w:rFonts w:cstheme="minorHAnsi"/>
          <w:b/>
          <w:bCs/>
          <w:i w:val="0"/>
          <w:iCs w:val="0"/>
          <w:color w:val="5A5655"/>
          <w:sz w:val="22"/>
          <w:szCs w:val="22"/>
        </w:rPr>
        <w:fldChar w:fldCharType="end"/>
      </w:r>
      <w:r w:rsidR="008840D0" w:rsidRPr="008840D0">
        <w:rPr>
          <w:b/>
          <w:bCs/>
          <w:i w:val="0"/>
          <w:iCs w:val="0"/>
          <w:color w:val="5A5655"/>
          <w:sz w:val="22"/>
          <w:szCs w:val="22"/>
        </w:rPr>
        <w:t xml:space="preserve"> pav.</w:t>
      </w:r>
      <w:r w:rsidR="008840D0" w:rsidRPr="008840D0">
        <w:rPr>
          <w:i w:val="0"/>
          <w:iCs w:val="0"/>
          <w:color w:val="5A5655"/>
          <w:sz w:val="22"/>
          <w:szCs w:val="22"/>
        </w:rPr>
        <w:t xml:space="preserve"> Infrastruktūros objektų priežiūros paslaugoms ir remonto darbams panaudotų lėšų pasiskirstymas pagal šaltinius.</w:t>
      </w:r>
    </w:p>
    <w:p w14:paraId="3FC10A23" w14:textId="46D60A0A" w:rsidR="00D62FAD" w:rsidRPr="0071287C" w:rsidRDefault="00D62FAD" w:rsidP="00675EF3">
      <w:pPr>
        <w:spacing w:after="0" w:line="240" w:lineRule="auto"/>
        <w:jc w:val="both"/>
        <w:rPr>
          <w:rFonts w:cstheme="minorHAnsi"/>
        </w:rPr>
      </w:pPr>
      <w:r w:rsidRPr="0071287C">
        <w:rPr>
          <w:rFonts w:cstheme="minorHAnsi"/>
        </w:rPr>
        <w:t>63 proc. daugiau lėšų nei</w:t>
      </w:r>
      <w:r w:rsidR="00E87B15">
        <w:rPr>
          <w:rFonts w:cstheme="minorHAnsi"/>
        </w:rPr>
        <w:t xml:space="preserve"> ankstesniais metais</w:t>
      </w:r>
      <w:r w:rsidRPr="0071287C">
        <w:rPr>
          <w:rFonts w:cstheme="minorHAnsi"/>
        </w:rPr>
        <w:t>. Naujomis medžiagomis UAB „Panevėžio gatvės“ miesto viešo</w:t>
      </w:r>
      <w:r w:rsidR="00E87B15">
        <w:rPr>
          <w:rFonts w:cstheme="minorHAnsi"/>
        </w:rPr>
        <w:t>sio</w:t>
      </w:r>
      <w:r w:rsidRPr="0071287C">
        <w:rPr>
          <w:rFonts w:cstheme="minorHAnsi"/>
        </w:rPr>
        <w:t>se erdvėse tvarkė šaligatvių dangos ruožus: asfaltuotą dviračių-pėsčiųjų taką Pramonės g. atkarpoje nuo J. Janonio g. iki Pušaloto g. vakarinėje pusėje (4415 m</w:t>
      </w:r>
      <w:r w:rsidRPr="0071287C">
        <w:rPr>
          <w:rFonts w:cstheme="minorHAnsi"/>
          <w:vertAlign w:val="superscript"/>
        </w:rPr>
        <w:t>2</w:t>
      </w:r>
      <w:r w:rsidRPr="0071287C">
        <w:rPr>
          <w:rFonts w:cstheme="minorHAnsi"/>
        </w:rPr>
        <w:t>), M. Tiškevičiaus g. atkarpose (</w:t>
      </w:r>
      <w:r w:rsidRPr="0071287C">
        <w:rPr>
          <w:rFonts w:cstheme="minorHAnsi"/>
          <w:lang w:eastAsia="lt-LT"/>
        </w:rPr>
        <w:t xml:space="preserve">nuo Smėlynės g. iki M. Tiškevičiaus g. </w:t>
      </w:r>
      <w:r w:rsidR="000D51DB">
        <w:rPr>
          <w:rFonts w:cstheme="minorHAnsi"/>
          <w:lang w:eastAsia="lt-LT"/>
        </w:rPr>
        <w:t>16</w:t>
      </w:r>
      <w:r w:rsidRPr="0071287C">
        <w:rPr>
          <w:rFonts w:cstheme="minorHAnsi"/>
          <w:lang w:eastAsia="lt-LT"/>
        </w:rPr>
        <w:t xml:space="preserve"> </w:t>
      </w:r>
      <w:r w:rsidRPr="0071287C">
        <w:rPr>
          <w:rFonts w:cstheme="minorHAnsi"/>
        </w:rPr>
        <w:t>(750 m</w:t>
      </w:r>
      <w:r w:rsidRPr="0071287C">
        <w:rPr>
          <w:rFonts w:cstheme="minorHAnsi"/>
          <w:vertAlign w:val="superscript"/>
        </w:rPr>
        <w:t>2</w:t>
      </w:r>
      <w:r w:rsidRPr="0071287C">
        <w:rPr>
          <w:rFonts w:cstheme="minorHAnsi"/>
        </w:rPr>
        <w:t xml:space="preserve">) </w:t>
      </w:r>
      <w:r w:rsidRPr="0071287C">
        <w:rPr>
          <w:rFonts w:cstheme="minorHAnsi"/>
          <w:lang w:eastAsia="lt-LT"/>
        </w:rPr>
        <w:t>ir nuo Smėlynės g. iki Apvaizdos tako</w:t>
      </w:r>
      <w:r w:rsidRPr="0071287C">
        <w:rPr>
          <w:rFonts w:cstheme="minorHAnsi"/>
        </w:rPr>
        <w:t xml:space="preserve"> (813 m</w:t>
      </w:r>
      <w:r w:rsidRPr="0071287C">
        <w:rPr>
          <w:rFonts w:cstheme="minorHAnsi"/>
          <w:vertAlign w:val="superscript"/>
        </w:rPr>
        <w:t>2</w:t>
      </w:r>
      <w:r w:rsidRPr="0071287C">
        <w:rPr>
          <w:rFonts w:cstheme="minorHAnsi"/>
        </w:rPr>
        <w:t>)), F. Vaitkaus g. (944 m</w:t>
      </w:r>
      <w:r w:rsidRPr="0071287C">
        <w:rPr>
          <w:rFonts w:cstheme="minorHAnsi"/>
          <w:vertAlign w:val="superscript"/>
        </w:rPr>
        <w:t>2</w:t>
      </w:r>
      <w:r w:rsidRPr="0071287C">
        <w:rPr>
          <w:rFonts w:cstheme="minorHAnsi"/>
        </w:rPr>
        <w:t>), Katedros g. (1277 m</w:t>
      </w:r>
      <w:r w:rsidRPr="0071287C">
        <w:rPr>
          <w:rFonts w:cstheme="minorHAnsi"/>
          <w:vertAlign w:val="superscript"/>
        </w:rPr>
        <w:t>2</w:t>
      </w:r>
      <w:r w:rsidRPr="0071287C">
        <w:rPr>
          <w:rFonts w:cstheme="minorHAnsi"/>
        </w:rPr>
        <w:t xml:space="preserve">). AB „Statkorpas“ atnaujino </w:t>
      </w:r>
      <w:r w:rsidRPr="0071287C">
        <w:rPr>
          <w:rFonts w:cstheme="minorHAnsi"/>
        </w:rPr>
        <w:lastRenderedPageBreak/>
        <w:t>dviračių-pėsčiųjų taką Vilniaus g. atkarpoje nuo Ramygalos g. iki J. Basanavičiaus g. šiaurinėje pusėje (1360 m</w:t>
      </w:r>
      <w:r w:rsidRPr="0071287C">
        <w:rPr>
          <w:rFonts w:cstheme="minorHAnsi"/>
          <w:vertAlign w:val="superscript"/>
        </w:rPr>
        <w:t>2</w:t>
      </w:r>
      <w:r w:rsidRPr="0071287C">
        <w:rPr>
          <w:rFonts w:cstheme="minorHAnsi"/>
        </w:rPr>
        <w:t>). UAB „Panevėžio gatvės“ miesto viešo</w:t>
      </w:r>
      <w:r w:rsidR="00E87B15">
        <w:rPr>
          <w:rFonts w:cstheme="minorHAnsi"/>
        </w:rPr>
        <w:t>sio</w:t>
      </w:r>
      <w:r w:rsidRPr="0071287C">
        <w:rPr>
          <w:rFonts w:cstheme="minorHAnsi"/>
        </w:rPr>
        <w:t>se erdvėse dėvėtomis medžiagomis remontavo avarinės būklės šaligatvių dangas (apie 1000 m</w:t>
      </w:r>
      <w:r w:rsidRPr="0071287C">
        <w:rPr>
          <w:rFonts w:cstheme="minorHAnsi"/>
          <w:vertAlign w:val="superscript"/>
        </w:rPr>
        <w:t>2</w:t>
      </w:r>
      <w:r w:rsidRPr="0071287C">
        <w:rPr>
          <w:rFonts w:cstheme="minorHAnsi"/>
        </w:rPr>
        <w:t>), Kultūros ir poilsio parke įrengė diskgolfo aikštel</w:t>
      </w:r>
      <w:r w:rsidR="00743C92">
        <w:rPr>
          <w:rFonts w:cstheme="minorHAnsi"/>
        </w:rPr>
        <w:t>es</w:t>
      </w:r>
      <w:r w:rsidRPr="0071287C">
        <w:rPr>
          <w:rFonts w:cstheme="minorHAnsi"/>
        </w:rPr>
        <w:t>.</w:t>
      </w:r>
    </w:p>
    <w:p w14:paraId="6BAEC1BF" w14:textId="4C902177" w:rsidR="00D62FAD" w:rsidRPr="0071287C" w:rsidRDefault="00F2587C" w:rsidP="00F5401B">
      <w:pPr>
        <w:spacing w:after="0" w:line="240" w:lineRule="auto"/>
        <w:ind w:firstLine="851"/>
        <w:jc w:val="both"/>
        <w:rPr>
          <w:rFonts w:cstheme="minorHAnsi"/>
        </w:rPr>
      </w:pPr>
      <w:r>
        <w:rPr>
          <w:rFonts w:cstheme="minorHAnsi"/>
        </w:rPr>
        <w:t>Už lėšas, skirtas m</w:t>
      </w:r>
      <w:r w:rsidR="00D62FAD" w:rsidRPr="0071287C">
        <w:rPr>
          <w:rFonts w:cstheme="minorHAnsi"/>
        </w:rPr>
        <w:t>iesto gatvių su žvyro danga remontui</w:t>
      </w:r>
      <w:r>
        <w:rPr>
          <w:rFonts w:cstheme="minorHAnsi"/>
        </w:rPr>
        <w:t>,</w:t>
      </w:r>
      <w:r w:rsidR="00D62FAD" w:rsidRPr="0071287C">
        <w:rPr>
          <w:rFonts w:cstheme="minorHAnsi"/>
        </w:rPr>
        <w:t xml:space="preserve"> pagerintos žvyruotų vidaus kelių dangos, įrengiant frezuoto asfaltbetonio mišinio dangos sluoksnį ir atliekant viengubą paviršiaus apdorojimą bitumine</w:t>
      </w:r>
      <w:r w:rsidR="00F5401B">
        <w:rPr>
          <w:rFonts w:cstheme="minorHAnsi"/>
        </w:rPr>
        <w:br/>
      </w:r>
      <w:r w:rsidR="00D62FAD" w:rsidRPr="0071287C">
        <w:rPr>
          <w:rFonts w:cstheme="minorHAnsi"/>
        </w:rPr>
        <w:t>emulsija ir paskleidžiant dolomitinę skaldelę: vidaus kelyje iš Meistrų g. (435 m</w:t>
      </w:r>
      <w:r w:rsidR="00D62FAD" w:rsidRPr="0071287C">
        <w:rPr>
          <w:rFonts w:cstheme="minorHAnsi"/>
          <w:vertAlign w:val="superscript"/>
        </w:rPr>
        <w:t>2</w:t>
      </w:r>
      <w:r w:rsidR="00D62FAD" w:rsidRPr="0071287C">
        <w:rPr>
          <w:rFonts w:cstheme="minorHAnsi"/>
        </w:rPr>
        <w:t>), vidaus kelyje nuo Pajuostės pl. iki Nr. 67H (1501 m</w:t>
      </w:r>
      <w:r w:rsidR="00D62FAD" w:rsidRPr="0071287C">
        <w:rPr>
          <w:rFonts w:cstheme="minorHAnsi"/>
          <w:vertAlign w:val="superscript"/>
        </w:rPr>
        <w:t>2</w:t>
      </w:r>
      <w:r w:rsidR="00D62FAD" w:rsidRPr="0071287C">
        <w:rPr>
          <w:rFonts w:cstheme="minorHAnsi"/>
        </w:rPr>
        <w:t>), vidaus kelyje nuo Bijūnų g. (Vyturio g. 31) iki Pievų g. 13 (684 m</w:t>
      </w:r>
      <w:r w:rsidR="00D62FAD" w:rsidRPr="0071287C">
        <w:rPr>
          <w:rFonts w:cstheme="minorHAnsi"/>
          <w:vertAlign w:val="superscript"/>
        </w:rPr>
        <w:t>2</w:t>
      </w:r>
      <w:r w:rsidR="00D62FAD" w:rsidRPr="0071287C">
        <w:rPr>
          <w:rFonts w:cstheme="minorHAnsi"/>
        </w:rPr>
        <w:t xml:space="preserve">). </w:t>
      </w:r>
      <w:r>
        <w:rPr>
          <w:rFonts w:cstheme="minorHAnsi"/>
        </w:rPr>
        <w:t xml:space="preserve">Taip pat </w:t>
      </w:r>
      <w:r w:rsidR="00D62FAD" w:rsidRPr="0071287C">
        <w:rPr>
          <w:rFonts w:cstheme="minorHAnsi"/>
        </w:rPr>
        <w:t>buvo vykdomi žvyruotų gatvių dangų profilio atstatymo darbai pridedant papildomai medžiagų: Kaimynų, Spaustuvės, Garažų, Katkų, Klevų ir kt. miesto gatvėse.</w:t>
      </w:r>
    </w:p>
    <w:p w14:paraId="2A4B9ED8" w14:textId="34E1C2B8" w:rsidR="00D62FAD" w:rsidRDefault="00D62FAD" w:rsidP="000167FF">
      <w:pPr>
        <w:spacing w:after="0" w:line="240" w:lineRule="auto"/>
        <w:ind w:firstLine="851"/>
        <w:jc w:val="both"/>
        <w:rPr>
          <w:rFonts w:cstheme="minorHAnsi"/>
        </w:rPr>
      </w:pPr>
      <w:r w:rsidRPr="0071287C">
        <w:rPr>
          <w:rFonts w:cstheme="minorHAnsi"/>
        </w:rPr>
        <w:t>2020 m</w:t>
      </w:r>
      <w:r w:rsidR="00C05DCA">
        <w:rPr>
          <w:rFonts w:cstheme="minorHAnsi"/>
        </w:rPr>
        <w:t>.</w:t>
      </w:r>
      <w:r w:rsidRPr="0071287C">
        <w:rPr>
          <w:rFonts w:cstheme="minorHAnsi"/>
        </w:rPr>
        <w:t xml:space="preserve"> buvo rekonstruotos 7 daugiabučių namų teritorijose esančios automobilių stovėjimo aikštelės dalyvaujant daugiabučių namų savininkų bendrijoms, kurios prie aikštelių rekonstrukcijos prisidėjo 29,11 tūkst. Eur, o Savivaldybė</w:t>
      </w:r>
      <w:r w:rsidR="00C05DCA">
        <w:rPr>
          <w:rFonts w:cstheme="minorHAnsi"/>
        </w:rPr>
        <w:t xml:space="preserve">s administracija </w:t>
      </w:r>
      <w:r w:rsidRPr="0071287C">
        <w:rPr>
          <w:rFonts w:cstheme="minorHAnsi"/>
        </w:rPr>
        <w:t>finansavo 70 proc. darbų</w:t>
      </w:r>
      <w:r w:rsidR="00F015A9">
        <w:rPr>
          <w:rFonts w:cstheme="minorHAnsi"/>
        </w:rPr>
        <w:t xml:space="preserve"> kainos</w:t>
      </w:r>
      <w:r w:rsidR="00935041">
        <w:rPr>
          <w:rFonts w:cstheme="minorHAnsi"/>
        </w:rPr>
        <w:t xml:space="preserve">. </w:t>
      </w:r>
      <w:r w:rsidR="00C05DCA">
        <w:rPr>
          <w:rFonts w:cstheme="minorHAnsi"/>
          <w:lang w:eastAsia="lt-LT"/>
        </w:rPr>
        <w:t>P</w:t>
      </w:r>
      <w:r w:rsidRPr="0071287C">
        <w:rPr>
          <w:rFonts w:cstheme="minorHAnsi"/>
          <w:lang w:eastAsia="lt-LT"/>
        </w:rPr>
        <w:t xml:space="preserve">radėtos rekonstruoti dar 6 </w:t>
      </w:r>
      <w:r w:rsidRPr="0071287C">
        <w:rPr>
          <w:rFonts w:cstheme="minorHAnsi"/>
        </w:rPr>
        <w:t>daugiabučių namų teritorijose esančios automobilių stovėjimo aikštelės</w:t>
      </w:r>
      <w:r w:rsidR="00935041">
        <w:rPr>
          <w:rFonts w:cstheme="minorHAnsi"/>
        </w:rPr>
        <w:t>.</w:t>
      </w:r>
    </w:p>
    <w:p w14:paraId="105008FE" w14:textId="0E90597E" w:rsidR="00F015A9" w:rsidRDefault="00F015A9" w:rsidP="000167FF">
      <w:pPr>
        <w:spacing w:after="0" w:line="240" w:lineRule="auto"/>
        <w:ind w:firstLine="851"/>
        <w:jc w:val="both"/>
        <w:rPr>
          <w:rFonts w:cstheme="minorHAnsi"/>
        </w:rPr>
      </w:pPr>
      <w:r>
        <w:rPr>
          <w:noProof/>
        </w:rPr>
        <mc:AlternateContent>
          <mc:Choice Requires="wps">
            <w:drawing>
              <wp:anchor distT="0" distB="0" distL="114300" distR="114300" simplePos="0" relativeHeight="251688448" behindDoc="1" locked="0" layoutInCell="1" allowOverlap="1" wp14:anchorId="787EC4C2" wp14:editId="52C5EF45">
                <wp:simplePos x="0" y="0"/>
                <wp:positionH relativeFrom="page">
                  <wp:align>left</wp:align>
                </wp:positionH>
                <wp:positionV relativeFrom="paragraph">
                  <wp:posOffset>78105</wp:posOffset>
                </wp:positionV>
                <wp:extent cx="1571625" cy="2705100"/>
                <wp:effectExtent l="0" t="0" r="28575" b="19050"/>
                <wp:wrapNone/>
                <wp:docPr id="198" name="Stačiakampis 198"/>
                <wp:cNvGraphicFramePr/>
                <a:graphic xmlns:a="http://schemas.openxmlformats.org/drawingml/2006/main">
                  <a:graphicData uri="http://schemas.microsoft.com/office/word/2010/wordprocessingShape">
                    <wps:wsp>
                      <wps:cNvSpPr/>
                      <wps:spPr>
                        <a:xfrm>
                          <a:off x="0" y="0"/>
                          <a:ext cx="1571625" cy="27051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B9F05" id="Stačiakampis 198" o:spid="_x0000_s1026" style="position:absolute;margin-left:0;margin-top:6.15pt;width:123.75pt;height:213pt;z-index:-251628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DfE/owIAALcFAAAOAAAAZHJzL2Uyb0RvYy54bWysVM1u2zAMvg/YOwi6r7azpl2DOkXQIsOA oi2WDj0zshQLkyVNUuJk77C36oONkn/adcUOxXJQRJP8SH4ieX6xbxTZceel0SUtjnJKuGamknpT 0m/3yw+fKPEBdAXKaF7SA/f0Yv7+3XlrZ3xiaqMq7giCaD9rbUnrEOwsyzyreQP+yFiuUSmMayCg 6DZZ5aBF9EZlkzw/yVrjKusM497j16tOSecJXwjOwq0QngeiSoq5hXS6dK7jmc3PYbZxYGvJ+jTg DVk0IDUGHaGuIADZOvkXVCOZM96IcMRMkxkhJOOpBqymyF9Us6rB8lQLkuPtSJP/f7DsZnfniKzw 7c7wqTQ0+EirAI+/JHyHxkpPogJpaq2fofXK3rle8niNNe+Fa+I/VkP2idrDSC3fB8LwYzE9LU4m U0oY6ian+bTIE/nZk7t1PnzmpiHxUlKHb5cohd21DxgSTQeTGM0bJaulVCoJbrO+VI7sAN/5bJlP 848xZ3T5w0zpt3kiTnTNIgdd1ekWDopHQKW/coEkYp2TlHJqXz4mBIxxHYpOVUPFuzynOf6GNGPD R4+UdAKMyALrG7F7gMGyAxmwu2p7++jKU/ePzvm/EuucR48U2egwOjdSG/cagMKq+sid/UBSR01k aW2qA7aYM93secuWEh/4Gny4A4fDhmOJCyTc4iGUaUtq+hsltXE/X/se7XEGUEtJi8NbUv9jC45T or5onI6z4vg4TnsSjqenExTcc836uUZvm0uDfVPgqrIsXaN9UMNVONM84J5ZxKioAs0wdklZcINw GbqlgpuK8cUimeGEWwjXemVZBI+sxga+3z+As32XBxyQGzMMOsxeNHtnGz21WWyDETJNwhOvPd+4 HVLj9Jssrp/ncrJ62rfz3wAAAP//AwBQSwMEFAAGAAgAAAAhAP9trYffAAAABwEAAA8AAABkcnMv ZG93bnJldi54bWxMj8FOwzAQRO9I/IO1SNyo06SAFeJUbSUOIBWJUiSObrzEEfE6it02/D3LCY47 M5p5Wy0n34sTjrELpGE+y0AgNcF21GrYvz3eKBAxGbKmD4QavjHCsr68qExpw5le8bRLreASiqXR 4FIaSilj49CbOAsDEnufYfQm8Tm20o7mzOW+l3mW3UlvOuIFZwbcOGy+dkev4WmdpuftZr9675RS 7cd6O3cvVuvrq2n1ACLhlP7C8IvP6FAz0yEcyUbRa+BHEqt5AYLdfHF/C+KgYVGoAmRdyf/89Q8A AAD//wMAUEsBAi0AFAAGAAgAAAAhALaDOJL+AAAA4QEAABMAAAAAAAAAAAAAAAAAAAAAAFtDb250 ZW50X1R5cGVzXS54bWxQSwECLQAUAAYACAAAACEAOP0h/9YAAACUAQAACwAAAAAAAAAAAAAAAAAv AQAAX3JlbHMvLnJlbHNQSwECLQAUAAYACAAAACEA9Q3xP6MCAAC3BQAADgAAAAAAAAAAAAAAAAAu AgAAZHJzL2Uyb0RvYy54bWxQSwECLQAUAAYACAAAACEA/22th98AAAAHAQAADwAAAAAAAAAAAAAA AAD9BAAAZHJzL2Rvd25yZXYueG1sUEsFBgAAAAAEAAQA8wAAAAkGAAAAAA== " fillcolor="#9f0503" strokecolor="#9f0503" strokeweight="1pt">
                <w10:wrap anchorx="page"/>
              </v:rect>
            </w:pict>
          </mc:Fallback>
        </mc:AlternateContent>
      </w:r>
    </w:p>
    <w:p w14:paraId="4338CE1D" w14:textId="41C71C2A" w:rsidR="00F015A9" w:rsidRDefault="00F015A9" w:rsidP="000167FF">
      <w:pPr>
        <w:spacing w:after="0" w:line="240" w:lineRule="auto"/>
        <w:ind w:firstLine="851"/>
        <w:jc w:val="both"/>
        <w:rPr>
          <w:rFonts w:cstheme="minorHAnsi"/>
        </w:rPr>
      </w:pPr>
    </w:p>
    <w:p w14:paraId="73A827C4" w14:textId="77777777" w:rsidR="00F015A9" w:rsidRDefault="00F015A9" w:rsidP="00F015A9">
      <w:pPr>
        <w:keepNext/>
        <w:spacing w:after="0" w:line="240" w:lineRule="auto"/>
        <w:jc w:val="both"/>
      </w:pPr>
      <w:r>
        <w:rPr>
          <w:noProof/>
        </w:rPr>
        <w:drawing>
          <wp:inline distT="0" distB="0" distL="0" distR="0" wp14:anchorId="151C2544" wp14:editId="4687C0B5">
            <wp:extent cx="3204210" cy="2132330"/>
            <wp:effectExtent l="0" t="0" r="0" b="1270"/>
            <wp:docPr id="197" name="Paveikslėli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04210" cy="2132330"/>
                    </a:xfrm>
                    <a:prstGeom prst="rect">
                      <a:avLst/>
                    </a:prstGeom>
                    <a:noFill/>
                    <a:ln>
                      <a:noFill/>
                    </a:ln>
                  </pic:spPr>
                </pic:pic>
              </a:graphicData>
            </a:graphic>
          </wp:inline>
        </w:drawing>
      </w:r>
    </w:p>
    <w:p w14:paraId="6902CAB3" w14:textId="2C86EAC7" w:rsidR="00F015A9" w:rsidRPr="00F015A9" w:rsidRDefault="00544AF3" w:rsidP="00F015A9">
      <w:pPr>
        <w:pStyle w:val="Antrat"/>
        <w:ind w:left="1843"/>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31</w:t>
      </w:r>
      <w:r>
        <w:rPr>
          <w:rFonts w:cstheme="minorHAnsi"/>
          <w:b/>
          <w:bCs/>
          <w:i w:val="0"/>
          <w:iCs w:val="0"/>
          <w:color w:val="5A5655"/>
          <w:sz w:val="22"/>
          <w:szCs w:val="22"/>
        </w:rPr>
        <w:fldChar w:fldCharType="end"/>
      </w:r>
      <w:r w:rsidR="00F015A9" w:rsidRPr="00F015A9">
        <w:rPr>
          <w:b/>
          <w:bCs/>
          <w:i w:val="0"/>
          <w:iCs w:val="0"/>
          <w:color w:val="5A5655"/>
          <w:sz w:val="22"/>
          <w:szCs w:val="22"/>
        </w:rPr>
        <w:t xml:space="preserve"> pav.</w:t>
      </w:r>
      <w:r w:rsidR="00F015A9" w:rsidRPr="00BD3463">
        <w:rPr>
          <w:i w:val="0"/>
          <w:iCs w:val="0"/>
          <w:color w:val="5A5655"/>
          <w:sz w:val="22"/>
          <w:szCs w:val="22"/>
        </w:rPr>
        <w:t xml:space="preserve"> 2020 m. rekonstruotos 7 daugiabučių namų stovėjimo aikštelės,</w:t>
      </w:r>
      <w:r w:rsidR="00F015A9" w:rsidRPr="00F015A9">
        <w:rPr>
          <w:i w:val="0"/>
          <w:iCs w:val="0"/>
          <w:color w:val="5A5655"/>
          <w:sz w:val="22"/>
          <w:szCs w:val="22"/>
        </w:rPr>
        <w:t xml:space="preserve"> Savivaldybė finansavo 70 proc. šių darbų.</w:t>
      </w:r>
    </w:p>
    <w:p w14:paraId="32199205" w14:textId="28AAD3AB" w:rsidR="00D62FAD" w:rsidRPr="0071287C" w:rsidRDefault="00443A71" w:rsidP="000167FF">
      <w:pPr>
        <w:spacing w:after="0" w:line="240" w:lineRule="auto"/>
        <w:ind w:firstLine="851"/>
        <w:jc w:val="both"/>
        <w:rPr>
          <w:rFonts w:eastAsia="Calibri" w:cstheme="minorHAnsi"/>
        </w:rPr>
      </w:pPr>
      <w:r>
        <w:rPr>
          <w:rFonts w:cstheme="minorHAnsi"/>
          <w:b/>
          <w:bCs/>
          <w:noProof/>
          <w:color w:val="5A5655"/>
        </w:rPr>
        <mc:AlternateContent>
          <mc:Choice Requires="wps">
            <w:drawing>
              <wp:anchor distT="0" distB="0" distL="114300" distR="114300" simplePos="0" relativeHeight="251692544" behindDoc="0" locked="0" layoutInCell="1" allowOverlap="1" wp14:anchorId="11B2A1E7" wp14:editId="5394838B">
                <wp:simplePos x="0" y="0"/>
                <wp:positionH relativeFrom="page">
                  <wp:align>right</wp:align>
                </wp:positionH>
                <wp:positionV relativeFrom="paragraph">
                  <wp:posOffset>1522095</wp:posOffset>
                </wp:positionV>
                <wp:extent cx="3492000" cy="1268730"/>
                <wp:effectExtent l="19050" t="0" r="13335" b="26670"/>
                <wp:wrapTopAndBottom/>
                <wp:docPr id="204" name="Rodyklė: penkiakampė 204"/>
                <wp:cNvGraphicFramePr/>
                <a:graphic xmlns:a="http://schemas.openxmlformats.org/drawingml/2006/main">
                  <a:graphicData uri="http://schemas.microsoft.com/office/word/2010/wordprocessingShape">
                    <wps:wsp>
                      <wps:cNvSpPr/>
                      <wps:spPr>
                        <a:xfrm flipH="1">
                          <a:off x="0" y="0"/>
                          <a:ext cx="3492000" cy="126873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12DFD" w14:textId="050E067B" w:rsidR="00C4303A" w:rsidRPr="009F7076" w:rsidRDefault="00C4303A" w:rsidP="007725B7">
                            <w:pPr>
                              <w:jc w:val="center"/>
                              <w:rPr>
                                <w:color w:val="FFFFFF" w:themeColor="background1"/>
                                <w:sz w:val="24"/>
                                <w:szCs w:val="24"/>
                              </w:rPr>
                            </w:pPr>
                            <w:r w:rsidRPr="009F7076">
                              <w:rPr>
                                <w:color w:val="FFFFFF" w:themeColor="background1"/>
                                <w:sz w:val="24"/>
                                <w:szCs w:val="24"/>
                              </w:rPr>
                              <w:t>Mieste naujai įrengtos 3 reguliuojamos pėsčiųjų perėjos, papildomų eismo saugumo priemonių įdiegta daugiau kaip 11 perėjų.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2A1E7" id="Rodyklė: penkiakampė 204" o:spid="_x0000_s1058" type="#_x0000_t15" style="position:absolute;left:0;text-align:left;margin-left:223.75pt;margin-top:119.85pt;width:274.95pt;height:99.9pt;flip:x;z-index:2516925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k/JJuQIAAOIFAAAOAAAAZHJzL2Uyb0RvYy54bWysVNtOGzEQfa/Uf7D8XnYTwiURGxSB0lZC EAEVz47Xzlr4VtvJbvgRfogP69h7KS2oD6gv1ow9czxz5nJ23iiJdsx5YXSBRwc5RkxTUwq9KfCP ++WXU4x8ILok0mhW4D3z+Hz++dNZbWdsbCojS+YQgGg/q22BqxDsLMs8rZgi/sBYpuGRG6dIANVt stKRGtCVzMZ5fpzVxpXWGcq8h9vL9hHPEz7njIYbzj0LSBYYYgvpdOlcxzObn5HZxhFbCdqFQT4Q hSJCw6cD1CUJBG2deAOlBHXGGx4OqFGZ4VxQlnKAbEb5X9ncVcSylAuQ4+1Ak/9/sPR6t3JIlAUe 5xOMNFFQpFtT7h/ly/MMAf2PgjwSZV+eUbQAvmrrZ+B2Z1eu0zyIMfmGO4W4FPYbtEKiAxJETWJ7 P7DNmoAoXB5OplBBKAqFt9H4+PTkMNUja4EioHU+fGVGoShA0kaxlSQhckJmZHflA0QA9r1dvPZG inIppEyK26wvpEM7AvWfLvOj/DCmAC5/mEn9MU/Aia5ZpKQlIUlhL1kElPqWcSAXkh2nkFNbsyEg QinToWXKV6RkbZxHwErPxOCRgk6AEZlDfgN2BxBH5i12m21nH11ZmorBOf9XYK3z4JF+NjoMzkpo 494DkJBV93Nr35PUUhNZCs26aRtv6Ko19B10ozPtmHpLlwIKf0V8WBEHcwnNArsm3MDBpakLbDoJ o8q4p/fuo33sHPeEUQ1zXmD/c0scw0h+1zBI09FkEhdDUiZHJ2NQ3OuX9esXvVUXBlppBFvN0iRG +yB7kTujHmAlLeKv8EQ0hb8LTIPrlYvQ7h9YapQtFskMloEl4UrfWdqPTuzp++aBONt1f4DBuTb9 TnjT/61tLJE2i20wXKThiFS3vHYlgEWSeqlbenFTvdaT1e/VPP8FAAD//wMAUEsDBBQABgAIAAAA IQCv35jh3wAAAAgBAAAPAAAAZHJzL2Rvd25yZXYueG1sTI9BS8NAFITvgv9heYI3u7FN1MRsighS sSpYC71uss8kuPs2ZLdt+u99nvQ4zDDzTbmcnBUHHEPvScH1LAGB1HjTU6tg+/l0dQciRE1GW0+o 4IQBltX5WakL44/0gYdNbAWXUCi0gi7GoZAyNB06HWZ+QGLvy49OR5ZjK82oj1zurJwnyY10uide 6PSAjx0235u9U/DyVofV6TlmW79OeeR9t7KvO6UuL6aHexARp/gXhl98RoeKmWq/JxOEVcBHooL5 Ir8FwXaW5jmIWkG6yDOQVSn/H6h+AAAA//8DAFBLAQItABQABgAIAAAAIQC2gziS/gAAAOEBAAAT AAAAAAAAAAAAAAAAAAAAAABbQ29udGVudF9UeXBlc10ueG1sUEsBAi0AFAAGAAgAAAAhADj9If/W AAAAlAEAAAsAAAAAAAAAAAAAAAAALwEAAF9yZWxzLy5yZWxzUEsBAi0AFAAGAAgAAAAhAJaT8km5 AgAA4gUAAA4AAAAAAAAAAAAAAAAALgIAAGRycy9lMm9Eb2MueG1sUEsBAi0AFAAGAAgAAAAhAK/f mOHfAAAACAEAAA8AAAAAAAAAAAAAAAAAEwUAAGRycy9kb3ducmV2LnhtbFBLBQYAAAAABAAEAPMA AAAfBgAAAAA= " adj="17676" fillcolor="#9f0503" strokecolor="#9f0503" strokeweight="1pt">
                <v:textbox>
                  <w:txbxContent>
                    <w:p w14:paraId="52E12DFD" w14:textId="050E067B" w:rsidR="00C4303A" w:rsidRPr="009F7076" w:rsidRDefault="00C4303A" w:rsidP="007725B7">
                      <w:pPr>
                        <w:jc w:val="center"/>
                        <w:rPr>
                          <w:color w:val="FFFFFF" w:themeColor="background1"/>
                          <w:sz w:val="24"/>
                          <w:szCs w:val="24"/>
                        </w:rPr>
                      </w:pPr>
                      <w:r w:rsidRPr="009F7076">
                        <w:rPr>
                          <w:color w:val="FFFFFF" w:themeColor="background1"/>
                          <w:sz w:val="24"/>
                          <w:szCs w:val="24"/>
                        </w:rPr>
                        <w:t>Mieste naujai įrengtos 3 reguliuojamos pėsčiųjų perėjos, papildomų eismo saugumo priemonių įdiegta daugiau kaip 11 perėjų.</w:t>
                      </w:r>
                    </w:p>
                  </w:txbxContent>
                </v:textbox>
                <w10:wrap type="topAndBottom" anchorx="page"/>
              </v:shape>
            </w:pict>
          </mc:Fallback>
        </mc:AlternateContent>
      </w:r>
      <w:r w:rsidR="001F205A">
        <w:rPr>
          <w:rFonts w:cstheme="minorHAnsi"/>
        </w:rPr>
        <w:t>T</w:t>
      </w:r>
      <w:r w:rsidR="004716C6">
        <w:rPr>
          <w:rFonts w:cstheme="minorHAnsi"/>
        </w:rPr>
        <w:t>ęsiamas d</w:t>
      </w:r>
      <w:r w:rsidR="00D62FAD" w:rsidRPr="0071287C">
        <w:rPr>
          <w:rFonts w:cstheme="minorHAnsi"/>
        </w:rPr>
        <w:t>augiabučių namų teritorijų vidaus kelių bei šaligatvių remont</w:t>
      </w:r>
      <w:r w:rsidR="004716C6">
        <w:rPr>
          <w:rFonts w:cstheme="minorHAnsi"/>
        </w:rPr>
        <w:t>as:  a</w:t>
      </w:r>
      <w:r w:rsidR="00D62FAD" w:rsidRPr="0071287C">
        <w:rPr>
          <w:rFonts w:cstheme="minorHAnsi"/>
        </w:rPr>
        <w:t>tlikti asfalto dangos remonto darbai 21 daugiabučių namų įvažose</w:t>
      </w:r>
      <w:r w:rsidR="004716C6">
        <w:rPr>
          <w:rFonts w:cstheme="minorHAnsi"/>
        </w:rPr>
        <w:t>, p</w:t>
      </w:r>
      <w:r w:rsidR="00D62FAD" w:rsidRPr="0071287C">
        <w:rPr>
          <w:rFonts w:cstheme="minorHAnsi"/>
        </w:rPr>
        <w:t>rie 4</w:t>
      </w:r>
      <w:r w:rsidR="004716C6">
        <w:rPr>
          <w:rFonts w:cstheme="minorHAnsi"/>
        </w:rPr>
        <w:t xml:space="preserve"> </w:t>
      </w:r>
      <w:r w:rsidR="00D62FAD" w:rsidRPr="0071287C">
        <w:rPr>
          <w:rFonts w:cstheme="minorHAnsi"/>
        </w:rPr>
        <w:t xml:space="preserve">daugiabučių namų sutvarkyti šaligatviai naudotomis plytelėmis. Atrenkant remontuoti įvažas, šaligatvius prioritetu buvo pasirinkti objektai, esantys šalia daugiabučio gyvenamojo namo savininkų bendrijos, kuri yra išsinuomojusi valstybinės žemės sklypą, kuriomis naudojasi švietimo, kultūros ir meno, sporto, sveikatos bei socialinės paskirties įstaigos, taip pat keliems greta esantiems daugiabučiams namams atliktas atnaujinimas </w:t>
      </w:r>
      <w:r w:rsidR="00D62FAD" w:rsidRPr="0071287C">
        <w:rPr>
          <w:rFonts w:cstheme="minorHAnsi"/>
        </w:rPr>
        <w:t xml:space="preserve">(modernizacija), bei kurių įvažų dangos būklė kėlė grėsmę saugiam eismui. </w:t>
      </w:r>
    </w:p>
    <w:p w14:paraId="1A03A395" w14:textId="771460DE" w:rsidR="00D62FAD" w:rsidRPr="0071287C" w:rsidRDefault="00D62FAD" w:rsidP="000167FF">
      <w:pPr>
        <w:spacing w:after="0" w:line="240" w:lineRule="auto"/>
        <w:ind w:firstLine="851"/>
        <w:jc w:val="both"/>
        <w:rPr>
          <w:rFonts w:cstheme="minorHAnsi"/>
        </w:rPr>
      </w:pPr>
      <w:r w:rsidRPr="0071287C">
        <w:rPr>
          <w:rFonts w:cstheme="minorHAnsi"/>
        </w:rPr>
        <w:t>2020 m</w:t>
      </w:r>
      <w:r w:rsidR="001F205A">
        <w:rPr>
          <w:rFonts w:cstheme="minorHAnsi"/>
        </w:rPr>
        <w:t xml:space="preserve">. </w:t>
      </w:r>
      <w:r w:rsidR="0018770F">
        <w:rPr>
          <w:rFonts w:cstheme="minorHAnsi"/>
        </w:rPr>
        <w:t xml:space="preserve"> atlikti kelių asfalto dangos remonto darbai teritorijose </w:t>
      </w:r>
      <w:r w:rsidR="001F205A" w:rsidRPr="0071287C">
        <w:rPr>
          <w:rFonts w:cstheme="minorHAnsi"/>
        </w:rPr>
        <w:t xml:space="preserve">šalia </w:t>
      </w:r>
      <w:r w:rsidR="0018770F">
        <w:rPr>
          <w:rFonts w:cstheme="minorHAnsi"/>
        </w:rPr>
        <w:t xml:space="preserve">įstaigų, </w:t>
      </w:r>
      <w:r w:rsidR="001F205A" w:rsidRPr="0071287C">
        <w:rPr>
          <w:rFonts w:cstheme="minorHAnsi"/>
        </w:rPr>
        <w:t>biudžetinių įstaigų</w:t>
      </w:r>
      <w:r w:rsidR="0018770F">
        <w:rPr>
          <w:rFonts w:cstheme="minorHAnsi"/>
        </w:rPr>
        <w:t>:</w:t>
      </w:r>
      <w:r w:rsidR="001F205A" w:rsidRPr="0071287C">
        <w:rPr>
          <w:rFonts w:cstheme="minorHAnsi"/>
        </w:rPr>
        <w:t xml:space="preserve"> </w:t>
      </w:r>
      <w:r w:rsidRPr="0071287C">
        <w:rPr>
          <w:rFonts w:cstheme="minorHAnsi"/>
        </w:rPr>
        <w:t xml:space="preserve">automobilių stovėjimo aikštelėje šalia VšĮ </w:t>
      </w:r>
      <w:r w:rsidR="0018770F">
        <w:rPr>
          <w:rFonts w:cstheme="minorHAnsi"/>
        </w:rPr>
        <w:t>„</w:t>
      </w:r>
      <w:r w:rsidRPr="0071287C">
        <w:rPr>
          <w:rFonts w:cstheme="minorHAnsi"/>
        </w:rPr>
        <w:t>Šermukšniukas</w:t>
      </w:r>
      <w:r w:rsidR="0018770F">
        <w:rPr>
          <w:rFonts w:cstheme="minorHAnsi"/>
        </w:rPr>
        <w:t>“</w:t>
      </w:r>
      <w:r w:rsidRPr="0071287C">
        <w:rPr>
          <w:rFonts w:cstheme="minorHAnsi"/>
        </w:rPr>
        <w:t xml:space="preserve"> (1552 m</w:t>
      </w:r>
      <w:r w:rsidRPr="0071287C">
        <w:rPr>
          <w:rFonts w:cstheme="minorHAnsi"/>
          <w:vertAlign w:val="superscript"/>
        </w:rPr>
        <w:t>2</w:t>
      </w:r>
      <w:r w:rsidRPr="0071287C">
        <w:rPr>
          <w:rFonts w:cstheme="minorHAnsi"/>
        </w:rPr>
        <w:t>), pravažiavimo kelyje link Juozo Miltinio dramos teatro (835 m</w:t>
      </w:r>
      <w:r w:rsidRPr="0071287C">
        <w:rPr>
          <w:rFonts w:cstheme="minorHAnsi"/>
          <w:vertAlign w:val="superscript"/>
        </w:rPr>
        <w:t>2</w:t>
      </w:r>
      <w:r w:rsidRPr="0071287C">
        <w:rPr>
          <w:rFonts w:cstheme="minorHAnsi"/>
        </w:rPr>
        <w:t>), automobilių stovėjimo aikštelėje šalia UAB „Grauduva“ (225 m</w:t>
      </w:r>
      <w:r w:rsidRPr="0071287C">
        <w:rPr>
          <w:rFonts w:cstheme="minorHAnsi"/>
          <w:vertAlign w:val="superscript"/>
        </w:rPr>
        <w:t>2</w:t>
      </w:r>
      <w:r w:rsidRPr="0071287C">
        <w:rPr>
          <w:rFonts w:cstheme="minorHAnsi"/>
        </w:rPr>
        <w:t xml:space="preserve">), </w:t>
      </w:r>
      <w:r w:rsidR="0018770F">
        <w:rPr>
          <w:rFonts w:cstheme="minorHAnsi"/>
        </w:rPr>
        <w:t xml:space="preserve">taip pat </w:t>
      </w:r>
      <w:r w:rsidRPr="0071287C">
        <w:rPr>
          <w:rFonts w:cstheme="minorHAnsi"/>
        </w:rPr>
        <w:t>Panevėžio pradinės mokyklos (798 m</w:t>
      </w:r>
      <w:r w:rsidRPr="0071287C">
        <w:rPr>
          <w:rFonts w:cstheme="minorHAnsi"/>
          <w:vertAlign w:val="superscript"/>
        </w:rPr>
        <w:t>2</w:t>
      </w:r>
      <w:r w:rsidRPr="0071287C">
        <w:rPr>
          <w:rFonts w:cstheme="minorHAnsi"/>
        </w:rPr>
        <w:t>), Panevėžio suaugusiųjų ir jaunimo mokymo centro (260 m</w:t>
      </w:r>
      <w:r w:rsidRPr="0071287C">
        <w:rPr>
          <w:rFonts w:cstheme="minorHAnsi"/>
          <w:vertAlign w:val="superscript"/>
        </w:rPr>
        <w:t>2</w:t>
      </w:r>
      <w:r w:rsidRPr="0071287C">
        <w:rPr>
          <w:rFonts w:cstheme="minorHAnsi"/>
        </w:rPr>
        <w:t>) ir Panevėžio lopšelio-darželio „Kastytis“ teritorijo</w:t>
      </w:r>
      <w:r w:rsidR="0018770F">
        <w:rPr>
          <w:rFonts w:cstheme="minorHAnsi"/>
        </w:rPr>
        <w:t>s</w:t>
      </w:r>
      <w:r w:rsidRPr="0071287C">
        <w:rPr>
          <w:rFonts w:cstheme="minorHAnsi"/>
        </w:rPr>
        <w:t>e (385 m</w:t>
      </w:r>
      <w:r w:rsidRPr="0071287C">
        <w:rPr>
          <w:rFonts w:cstheme="minorHAnsi"/>
          <w:vertAlign w:val="superscript"/>
        </w:rPr>
        <w:t>2</w:t>
      </w:r>
      <w:r w:rsidRPr="0071287C">
        <w:rPr>
          <w:rFonts w:cstheme="minorHAnsi"/>
        </w:rPr>
        <w:t>).</w:t>
      </w:r>
    </w:p>
    <w:p w14:paraId="64EBDBD3" w14:textId="50AA4EF3" w:rsidR="00067E90" w:rsidRDefault="001A5410" w:rsidP="0018770F">
      <w:pPr>
        <w:spacing w:after="0" w:line="240" w:lineRule="auto"/>
        <w:ind w:firstLine="851"/>
        <w:jc w:val="both"/>
        <w:rPr>
          <w:rFonts w:cstheme="minorHAnsi"/>
        </w:rPr>
      </w:pPr>
      <w:r>
        <w:rPr>
          <w:rFonts w:cstheme="minorHAnsi"/>
        </w:rPr>
        <w:t>Vykdyta miesto tiltų ir viadukų, lietaus nuotekų tinklų, mažosios architektūros priežiūra: p</w:t>
      </w:r>
      <w:r w:rsidRPr="0071287C">
        <w:rPr>
          <w:rFonts w:cstheme="minorHAnsi"/>
        </w:rPr>
        <w:t>atiltėse iškirsta 3852 m</w:t>
      </w:r>
      <w:r w:rsidRPr="0071287C">
        <w:rPr>
          <w:rFonts w:cstheme="minorHAnsi"/>
          <w:vertAlign w:val="superscript"/>
        </w:rPr>
        <w:t>2</w:t>
      </w:r>
      <w:r w:rsidRPr="0071287C">
        <w:rPr>
          <w:rFonts w:cstheme="minorHAnsi"/>
        </w:rPr>
        <w:t xml:space="preserve"> krūmų</w:t>
      </w:r>
      <w:r>
        <w:rPr>
          <w:rFonts w:cstheme="minorHAnsi"/>
        </w:rPr>
        <w:t xml:space="preserve">, </w:t>
      </w:r>
      <w:r w:rsidRPr="0071287C">
        <w:rPr>
          <w:rFonts w:cstheme="minorHAnsi"/>
        </w:rPr>
        <w:t xml:space="preserve">sureguliuoti </w:t>
      </w:r>
      <w:r>
        <w:rPr>
          <w:rFonts w:cstheme="minorHAnsi"/>
        </w:rPr>
        <w:t>56</w:t>
      </w:r>
      <w:r w:rsidRPr="0071287C">
        <w:rPr>
          <w:rFonts w:cstheme="minorHAnsi"/>
        </w:rPr>
        <w:t xml:space="preserve"> šulinio liukų aukščiai</w:t>
      </w:r>
      <w:r>
        <w:rPr>
          <w:rFonts w:cstheme="minorHAnsi"/>
        </w:rPr>
        <w:t xml:space="preserve">, </w:t>
      </w:r>
      <w:r w:rsidRPr="0071287C">
        <w:rPr>
          <w:rFonts w:cstheme="minorHAnsi"/>
        </w:rPr>
        <w:t>paaukštintos 67 lietaus surinkimo šulinėlių angos, pakeisti 6 liuko dangčiai į „plaukiojančio“ tipo liukus</w:t>
      </w:r>
      <w:r>
        <w:rPr>
          <w:rFonts w:cstheme="minorHAnsi"/>
        </w:rPr>
        <w:t>, atliktas s</w:t>
      </w:r>
      <w:r w:rsidRPr="0071287C">
        <w:rPr>
          <w:rFonts w:cstheme="minorHAnsi"/>
        </w:rPr>
        <w:t>uoliukų remont</w:t>
      </w:r>
      <w:r>
        <w:rPr>
          <w:rFonts w:cstheme="minorHAnsi"/>
        </w:rPr>
        <w:t>as</w:t>
      </w:r>
      <w:r w:rsidRPr="0071287C">
        <w:rPr>
          <w:rFonts w:cstheme="minorHAnsi"/>
        </w:rPr>
        <w:t xml:space="preserve">, </w:t>
      </w:r>
      <w:r>
        <w:rPr>
          <w:rFonts w:cstheme="minorHAnsi"/>
        </w:rPr>
        <w:t>montuoti ir demontuotos</w:t>
      </w:r>
      <w:r w:rsidRPr="0071287C">
        <w:rPr>
          <w:rFonts w:cstheme="minorHAnsi"/>
        </w:rPr>
        <w:t xml:space="preserve"> scen</w:t>
      </w:r>
      <w:r>
        <w:rPr>
          <w:rFonts w:cstheme="minorHAnsi"/>
        </w:rPr>
        <w:t>o</w:t>
      </w:r>
      <w:r w:rsidRPr="0071287C">
        <w:rPr>
          <w:rFonts w:cstheme="minorHAnsi"/>
        </w:rPr>
        <w:t>s bei pakyl</w:t>
      </w:r>
      <w:r>
        <w:rPr>
          <w:rFonts w:cstheme="minorHAnsi"/>
        </w:rPr>
        <w:t>o</w:t>
      </w:r>
      <w:r w:rsidRPr="0071287C">
        <w:rPr>
          <w:rFonts w:cstheme="minorHAnsi"/>
        </w:rPr>
        <w:t>s renginių metu, kei</w:t>
      </w:r>
      <w:r>
        <w:rPr>
          <w:rFonts w:cstheme="minorHAnsi"/>
        </w:rPr>
        <w:t>sti</w:t>
      </w:r>
      <w:r w:rsidRPr="0071287C">
        <w:rPr>
          <w:rFonts w:cstheme="minorHAnsi"/>
        </w:rPr>
        <w:t xml:space="preserve">, naujai </w:t>
      </w:r>
      <w:r>
        <w:rPr>
          <w:rFonts w:cstheme="minorHAnsi"/>
        </w:rPr>
        <w:t>įrengti</w:t>
      </w:r>
      <w:r w:rsidRPr="0071287C">
        <w:rPr>
          <w:rFonts w:cstheme="minorHAnsi"/>
        </w:rPr>
        <w:t xml:space="preserve"> kelio informacini</w:t>
      </w:r>
      <w:r>
        <w:rPr>
          <w:rFonts w:cstheme="minorHAnsi"/>
        </w:rPr>
        <w:t>ai</w:t>
      </w:r>
      <w:r w:rsidRPr="0071287C">
        <w:rPr>
          <w:rFonts w:cstheme="minorHAnsi"/>
        </w:rPr>
        <w:t xml:space="preserve"> ženkl</w:t>
      </w:r>
      <w:r>
        <w:rPr>
          <w:rFonts w:cstheme="minorHAnsi"/>
        </w:rPr>
        <w:t>ai</w:t>
      </w:r>
      <w:r w:rsidRPr="0071287C">
        <w:rPr>
          <w:rFonts w:cstheme="minorHAnsi"/>
        </w:rPr>
        <w:t>, nuorod</w:t>
      </w:r>
      <w:r>
        <w:rPr>
          <w:rFonts w:cstheme="minorHAnsi"/>
        </w:rPr>
        <w:t>o</w:t>
      </w:r>
      <w:r w:rsidRPr="0071287C">
        <w:rPr>
          <w:rFonts w:cstheme="minorHAnsi"/>
        </w:rPr>
        <w:t>s, lentel</w:t>
      </w:r>
      <w:r>
        <w:rPr>
          <w:rFonts w:cstheme="minorHAnsi"/>
        </w:rPr>
        <w:t>ė</w:t>
      </w:r>
      <w:r w:rsidRPr="0071287C">
        <w:rPr>
          <w:rFonts w:cstheme="minorHAnsi"/>
        </w:rPr>
        <w:t>s</w:t>
      </w:r>
    </w:p>
    <w:p w14:paraId="59D23D77" w14:textId="21D32EC5" w:rsidR="00067E90" w:rsidRDefault="001A5410" w:rsidP="0018770F">
      <w:pPr>
        <w:spacing w:after="0" w:line="240" w:lineRule="auto"/>
        <w:ind w:firstLine="851"/>
        <w:jc w:val="both"/>
        <w:rPr>
          <w:rFonts w:cstheme="minorHAnsi"/>
        </w:rPr>
      </w:pPr>
      <w:r w:rsidRPr="0071287C">
        <w:rPr>
          <w:rFonts w:cstheme="minorHAnsi"/>
        </w:rPr>
        <w:t>Gatvių ir viešųjų erdvių apšvietimą prižiūri UAB „Panevėžio gatvės“. Per metus pakeista 899 miesto apšvietimo lempų, 1236 m požeminių kabelių, suremontuota 1167 m oro linijų, keičiant į oro-kabelines, 115 šviestuvai, 39 valdymo skydai, atlikta kitų eksploatacijos ir remonto darbų. Suremontuoti M. Tiškevičiaus g. ir Katedros g. apšvietimo tinklai, keičiant oro linijas į požemines kabelines linijas, susidėvėjusias gelžbetonines atramas į cinkuotas metalines  ir aukšto slėgio Na šviestuvus į modernius ir energ</w:t>
      </w:r>
      <w:r>
        <w:rPr>
          <w:rFonts w:cstheme="minorHAnsi"/>
        </w:rPr>
        <w:t>et</w:t>
      </w:r>
      <w:r w:rsidRPr="0071287C">
        <w:rPr>
          <w:rFonts w:cstheme="minorHAnsi"/>
        </w:rPr>
        <w:t>iškai efektyvius LED šviestuvus</w:t>
      </w:r>
      <w:r>
        <w:rPr>
          <w:rFonts w:cstheme="minorHAnsi"/>
        </w:rPr>
        <w:t>.</w:t>
      </w:r>
    </w:p>
    <w:p w14:paraId="691B5E29" w14:textId="04571B0E" w:rsidR="0028027F" w:rsidRDefault="0028027F" w:rsidP="000167FF">
      <w:pPr>
        <w:spacing w:after="0" w:line="240" w:lineRule="auto"/>
        <w:ind w:firstLine="851"/>
        <w:jc w:val="both"/>
        <w:rPr>
          <w:rFonts w:cstheme="minorHAnsi"/>
        </w:rPr>
      </w:pPr>
      <w:r w:rsidRPr="0071287C">
        <w:rPr>
          <w:rFonts w:cstheme="minorHAnsi"/>
        </w:rPr>
        <w:t xml:space="preserve">Suprojektuoti ir suremontuoti nauji apšvietimo tinklai su LED šviestuvais Klaipėdos g. dalies (nuo J. Tilvyčio g. iki Vilniaus g.) ir Vilniaus g. dalies (nuo Klaipėdos g. iki J. Basanavičius g.) pietinėje pusėje. </w:t>
      </w:r>
      <w:r w:rsidR="000072EC">
        <w:rPr>
          <w:rFonts w:cstheme="minorHAnsi"/>
        </w:rPr>
        <w:t>P</w:t>
      </w:r>
      <w:r w:rsidRPr="0071287C">
        <w:rPr>
          <w:rFonts w:cstheme="minorHAnsi"/>
        </w:rPr>
        <w:t xml:space="preserve">arengtas esamų Tinklų g. apšvietimo tinklų remonto ir naujo apšvietimo įrengimo iki miesto ribos techninis darbo projektas bei atliekami rangos darbai.  </w:t>
      </w:r>
    </w:p>
    <w:p w14:paraId="1CB5A5E7" w14:textId="77777777" w:rsidR="00925B7C" w:rsidRDefault="00925B7C" w:rsidP="00925B7C">
      <w:pPr>
        <w:spacing w:after="0" w:line="240" w:lineRule="auto"/>
        <w:ind w:firstLine="851"/>
        <w:jc w:val="both"/>
        <w:rPr>
          <w:rFonts w:cstheme="minorHAnsi"/>
        </w:rPr>
      </w:pPr>
    </w:p>
    <w:p w14:paraId="22C52E05" w14:textId="56DDD96C" w:rsidR="0028027F" w:rsidRPr="0028027F" w:rsidRDefault="0028027F" w:rsidP="00925B7C">
      <w:pPr>
        <w:spacing w:after="0" w:line="240" w:lineRule="auto"/>
        <w:jc w:val="both"/>
        <w:rPr>
          <w:rFonts w:cstheme="minorHAnsi"/>
          <w:b/>
          <w:bCs/>
          <w:color w:val="5A5655"/>
          <w:sz w:val="40"/>
          <w:szCs w:val="40"/>
        </w:rPr>
      </w:pPr>
      <w:r>
        <w:rPr>
          <w:rFonts w:cstheme="minorHAnsi"/>
          <w:b/>
          <w:bCs/>
          <w:color w:val="5A5655"/>
          <w:sz w:val="40"/>
          <w:szCs w:val="40"/>
        </w:rPr>
        <w:t>Eismas</w:t>
      </w:r>
    </w:p>
    <w:p w14:paraId="208BEBA5" w14:textId="77777777" w:rsidR="0028027F" w:rsidRDefault="0028027F" w:rsidP="00D62FAD">
      <w:pPr>
        <w:spacing w:after="0" w:line="240" w:lineRule="auto"/>
        <w:ind w:firstLine="567"/>
        <w:jc w:val="both"/>
        <w:rPr>
          <w:rFonts w:cstheme="minorHAnsi"/>
        </w:rPr>
      </w:pPr>
    </w:p>
    <w:p w14:paraId="0F93F718" w14:textId="16A73BB9" w:rsidR="00D62FAD" w:rsidRPr="0071287C" w:rsidRDefault="00D62FAD" w:rsidP="007070BF">
      <w:pPr>
        <w:spacing w:after="0" w:line="240" w:lineRule="auto"/>
        <w:ind w:firstLine="851"/>
        <w:jc w:val="both"/>
        <w:rPr>
          <w:rFonts w:cstheme="minorHAnsi"/>
        </w:rPr>
      </w:pPr>
      <w:r w:rsidRPr="0071287C">
        <w:rPr>
          <w:rFonts w:cstheme="minorHAnsi"/>
        </w:rPr>
        <w:t xml:space="preserve">2020 m. </w:t>
      </w:r>
      <w:r w:rsidR="007070BF">
        <w:rPr>
          <w:rFonts w:cstheme="minorHAnsi"/>
        </w:rPr>
        <w:t>n</w:t>
      </w:r>
      <w:r w:rsidRPr="0071287C">
        <w:rPr>
          <w:rFonts w:cstheme="minorHAnsi"/>
        </w:rPr>
        <w:t xml:space="preserve">aujai įrengtos </w:t>
      </w:r>
      <w:r w:rsidR="007070BF">
        <w:rPr>
          <w:rFonts w:cstheme="minorHAnsi"/>
        </w:rPr>
        <w:t>3</w:t>
      </w:r>
      <w:r w:rsidRPr="0071287C">
        <w:rPr>
          <w:rFonts w:cstheme="minorHAnsi"/>
        </w:rPr>
        <w:t xml:space="preserve"> reguliuojamos pėsčiųjų perėjos  J.</w:t>
      </w:r>
      <w:r w:rsidR="007070BF">
        <w:rPr>
          <w:rFonts w:cstheme="minorHAnsi"/>
        </w:rPr>
        <w:t xml:space="preserve"> </w:t>
      </w:r>
      <w:r w:rsidRPr="0071287C">
        <w:rPr>
          <w:rFonts w:cstheme="minorHAnsi"/>
        </w:rPr>
        <w:t>Biliūno g.,   V. Alanto g</w:t>
      </w:r>
      <w:r w:rsidR="007070BF">
        <w:rPr>
          <w:rFonts w:cstheme="minorHAnsi"/>
        </w:rPr>
        <w:t xml:space="preserve">. </w:t>
      </w:r>
      <w:r w:rsidRPr="0071287C">
        <w:rPr>
          <w:rFonts w:cstheme="minorHAnsi"/>
        </w:rPr>
        <w:t>ir Šiaurinė</w:t>
      </w:r>
      <w:r w:rsidR="007070BF">
        <w:rPr>
          <w:rFonts w:cstheme="minorHAnsi"/>
        </w:rPr>
        <w:t xml:space="preserve">je </w:t>
      </w:r>
      <w:r w:rsidRPr="0071287C">
        <w:rPr>
          <w:rFonts w:cstheme="minorHAnsi"/>
        </w:rPr>
        <w:t>g.</w:t>
      </w:r>
      <w:r w:rsidR="007070BF">
        <w:rPr>
          <w:rFonts w:cstheme="minorHAnsi"/>
        </w:rPr>
        <w:t xml:space="preserve"> </w:t>
      </w:r>
      <w:r w:rsidRPr="0071287C">
        <w:rPr>
          <w:rFonts w:cstheme="minorHAnsi"/>
        </w:rPr>
        <w:t xml:space="preserve">Atliktas paprastasis šviesoforų postų remontas Smėlynės </w:t>
      </w:r>
      <w:r w:rsidR="007070BF">
        <w:rPr>
          <w:rFonts w:cstheme="minorHAnsi"/>
        </w:rPr>
        <w:t>–</w:t>
      </w:r>
      <w:r w:rsidRPr="0071287C">
        <w:rPr>
          <w:rFonts w:cstheme="minorHAnsi"/>
        </w:rPr>
        <w:t xml:space="preserve"> S. Kerbedžio gatvių sankryžoj</w:t>
      </w:r>
      <w:r w:rsidR="007070BF">
        <w:rPr>
          <w:rFonts w:cstheme="minorHAnsi"/>
        </w:rPr>
        <w:t>e</w:t>
      </w:r>
      <w:r w:rsidRPr="0071287C">
        <w:rPr>
          <w:rFonts w:cstheme="minorHAnsi"/>
        </w:rPr>
        <w:t>.</w:t>
      </w:r>
      <w:r w:rsidR="00067E90">
        <w:rPr>
          <w:rFonts w:cstheme="minorHAnsi"/>
        </w:rPr>
        <w:t xml:space="preserve"> </w:t>
      </w:r>
      <w:r w:rsidRPr="0071287C">
        <w:rPr>
          <w:rFonts w:cstheme="minorHAnsi"/>
        </w:rPr>
        <w:t xml:space="preserve">Siekiant pagerinti pėsčiųjų saugumą perėjose įrengtos iškiliosios eismo saugumo salelės, greičio mažinimo kalneliai, kryptinis apšvietimas. Papildomų eismo saugumo priemonių </w:t>
      </w:r>
      <w:r w:rsidRPr="0071287C">
        <w:rPr>
          <w:rFonts w:cstheme="minorHAnsi"/>
        </w:rPr>
        <w:lastRenderedPageBreak/>
        <w:t xml:space="preserve">įdiegta daugiau kaip 11 perėjų. Rugsėjo mėnesį su </w:t>
      </w:r>
      <w:r w:rsidR="007070BF">
        <w:rPr>
          <w:rFonts w:cstheme="minorHAnsi"/>
        </w:rPr>
        <w:t xml:space="preserve">AB </w:t>
      </w:r>
      <w:r w:rsidRPr="0071287C">
        <w:rPr>
          <w:rFonts w:cstheme="minorHAnsi"/>
        </w:rPr>
        <w:t>„Lietuvos draudim</w:t>
      </w:r>
      <w:r w:rsidR="007070BF">
        <w:rPr>
          <w:rFonts w:cstheme="minorHAnsi"/>
        </w:rPr>
        <w:t>as</w:t>
      </w:r>
      <w:r w:rsidRPr="0071287C">
        <w:rPr>
          <w:rFonts w:cstheme="minorHAnsi"/>
        </w:rPr>
        <w:t>“ vykdant akciją „Apsaugok mane“ specialiais ženklais pažymėtos pėsčiųjų perėjos prie mokyklų. Atnaujintas miesto gatvių horizontalusis ženklinimas.</w:t>
      </w:r>
    </w:p>
    <w:p w14:paraId="1C0C63A2" w14:textId="77777777" w:rsidR="00D62FAD" w:rsidRPr="0071287C" w:rsidRDefault="00D62FAD" w:rsidP="007070BF">
      <w:pPr>
        <w:spacing w:after="0" w:line="240" w:lineRule="auto"/>
        <w:ind w:firstLine="851"/>
        <w:jc w:val="both"/>
        <w:rPr>
          <w:rFonts w:cstheme="minorHAnsi"/>
        </w:rPr>
      </w:pPr>
      <w:r w:rsidRPr="0071287C">
        <w:rPr>
          <w:rFonts w:cstheme="minorHAnsi"/>
        </w:rPr>
        <w:t>Išduoti 206 leidimai važiuoti savivaldybės vietinės reikšmės keliais (gatvėmis) didžiagabarite ir (ar) sunkiasvore transporto priemone.</w:t>
      </w:r>
    </w:p>
    <w:p w14:paraId="1063F08D" w14:textId="0DBB05A9" w:rsidR="00384925" w:rsidRPr="0071287C" w:rsidRDefault="00384925" w:rsidP="000167FF">
      <w:pPr>
        <w:spacing w:after="0" w:line="240" w:lineRule="auto"/>
        <w:ind w:firstLine="851"/>
        <w:jc w:val="both"/>
        <w:rPr>
          <w:rFonts w:cstheme="minorHAnsi"/>
        </w:rPr>
      </w:pPr>
      <w:r w:rsidRPr="0071287C">
        <w:rPr>
          <w:rFonts w:cstheme="minorHAnsi"/>
        </w:rPr>
        <w:t>Toliau plečiamas elektromobilių įkrovimo stotelių</w:t>
      </w:r>
      <w:r w:rsidR="00E549C8">
        <w:rPr>
          <w:rFonts w:cstheme="minorHAnsi"/>
        </w:rPr>
        <w:t xml:space="preserve"> </w:t>
      </w:r>
      <w:r w:rsidRPr="0071287C">
        <w:rPr>
          <w:rFonts w:cstheme="minorHAnsi"/>
        </w:rPr>
        <w:t>tinklas</w:t>
      </w:r>
      <w:r w:rsidR="00E549C8">
        <w:rPr>
          <w:rFonts w:cstheme="minorHAnsi"/>
        </w:rPr>
        <w:t xml:space="preserve">. </w:t>
      </w:r>
      <w:r w:rsidRPr="0071287C">
        <w:rPr>
          <w:rFonts w:cstheme="minorHAnsi"/>
        </w:rPr>
        <w:t>Vadovaujantis Elektromobilių įkrovimo stotelių perdavimo savivaldybėms tvarka, Savivaldybės administracijai buvo perduota 7 vnt. elektromobilių įkrovimo stotelių Elinta City Charge V2 ir 3 vnt. Elinta City Charge mini 2, kurios bus sumontuotos</w:t>
      </w:r>
      <w:r w:rsidR="00E549C8">
        <w:rPr>
          <w:rFonts w:cstheme="minorHAnsi"/>
        </w:rPr>
        <w:t xml:space="preserve"> miesto</w:t>
      </w:r>
      <w:r w:rsidRPr="0071287C">
        <w:rPr>
          <w:rFonts w:cstheme="minorHAnsi"/>
        </w:rPr>
        <w:t xml:space="preserve"> gatvėse ir viešosiose erdvėse. 2020 m. pabaigoje stotelė Elinta City Charge</w:t>
      </w:r>
      <w:r w:rsidR="00E549C8">
        <w:rPr>
          <w:rFonts w:cstheme="minorHAnsi"/>
        </w:rPr>
        <w:t xml:space="preserve"> </w:t>
      </w:r>
      <w:r w:rsidRPr="0071287C">
        <w:rPr>
          <w:rFonts w:cstheme="minorHAnsi"/>
        </w:rPr>
        <w:t>V2 jau sumontuota automobilių stovėjimo aikštelėje Ramygalos g. ir Vilniaus g. sankryžoje.</w:t>
      </w:r>
    </w:p>
    <w:p w14:paraId="3E987011" w14:textId="673A2244" w:rsidR="00384925" w:rsidRDefault="00384925" w:rsidP="000167FF">
      <w:pPr>
        <w:spacing w:after="0" w:line="240" w:lineRule="auto"/>
        <w:ind w:firstLine="851"/>
        <w:jc w:val="both"/>
        <w:rPr>
          <w:rFonts w:cstheme="minorHAnsi"/>
        </w:rPr>
      </w:pPr>
      <w:r w:rsidRPr="0071287C">
        <w:rPr>
          <w:rFonts w:cstheme="minorHAnsi"/>
        </w:rPr>
        <w:t>2020 m. autobusams išduota 12 licencijos kopijų, įmonėms ir fiziniams asmenims, norintiems vežti keleivius lengvaisiais automobiliais taksi išduota 13 leidimų, panaikinti 17  leidimų</w:t>
      </w:r>
      <w:r w:rsidR="00B949AA">
        <w:rPr>
          <w:rFonts w:cstheme="minorHAnsi"/>
        </w:rPr>
        <w:t xml:space="preserve"> galiojimai</w:t>
      </w:r>
      <w:r w:rsidRPr="0071287C">
        <w:rPr>
          <w:rFonts w:cstheme="minorHAnsi"/>
        </w:rPr>
        <w:t>, o leidimų vežti keleivius už atlygį lengvaisiais automobiliais pagal užsakymą išduota 133.</w:t>
      </w:r>
    </w:p>
    <w:p w14:paraId="79100DEB" w14:textId="12228194" w:rsidR="00384925" w:rsidRPr="0071287C" w:rsidRDefault="00443A71" w:rsidP="000167FF">
      <w:pPr>
        <w:spacing w:after="0" w:line="240" w:lineRule="auto"/>
        <w:ind w:firstLine="851"/>
        <w:jc w:val="both"/>
        <w:rPr>
          <w:rFonts w:cstheme="minorHAnsi"/>
        </w:rPr>
      </w:pPr>
      <w:r>
        <w:rPr>
          <w:rFonts w:cstheme="minorHAnsi"/>
          <w:b/>
          <w:bCs/>
          <w:noProof/>
          <w:color w:val="5A5655"/>
        </w:rPr>
        <mc:AlternateContent>
          <mc:Choice Requires="wps">
            <w:drawing>
              <wp:anchor distT="0" distB="0" distL="114300" distR="114300" simplePos="0" relativeHeight="251698688" behindDoc="0" locked="0" layoutInCell="1" allowOverlap="1" wp14:anchorId="5B243FED" wp14:editId="2E88BB1B">
                <wp:simplePos x="0" y="0"/>
                <wp:positionH relativeFrom="page">
                  <wp:align>left</wp:align>
                </wp:positionH>
                <wp:positionV relativeFrom="paragraph">
                  <wp:posOffset>1332230</wp:posOffset>
                </wp:positionV>
                <wp:extent cx="3491865" cy="1466850"/>
                <wp:effectExtent l="0" t="0" r="32385" b="19050"/>
                <wp:wrapTopAndBottom/>
                <wp:docPr id="20" name="Rodyklė: penkiakampė 20"/>
                <wp:cNvGraphicFramePr/>
                <a:graphic xmlns:a="http://schemas.openxmlformats.org/drawingml/2006/main">
                  <a:graphicData uri="http://schemas.microsoft.com/office/word/2010/wordprocessingShape">
                    <wps:wsp>
                      <wps:cNvSpPr/>
                      <wps:spPr>
                        <a:xfrm>
                          <a:off x="0" y="0"/>
                          <a:ext cx="3491865" cy="146685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F6276A" w14:textId="77777777" w:rsidR="00C4303A" w:rsidRPr="007725B7" w:rsidRDefault="00C4303A" w:rsidP="00313308">
                            <w:pPr>
                              <w:jc w:val="center"/>
                              <w:rPr>
                                <w:color w:val="FFFFFF" w:themeColor="background1"/>
                                <w:sz w:val="24"/>
                                <w:szCs w:val="24"/>
                              </w:rPr>
                            </w:pPr>
                            <w:r w:rsidRPr="007725B7">
                              <w:rPr>
                                <w:color w:val="FFFFFF" w:themeColor="background1"/>
                                <w:sz w:val="24"/>
                                <w:szCs w:val="24"/>
                              </w:rPr>
                              <w:t>Švenčiant Panevėžio gimtadienį, taip pat lapkričio 1–2 dienomis gyventojams buvo organizuojamas nemokamas vežimas miesto viešuoju transportu.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43FED" id="Rodyklė: penkiakampė 20" o:spid="_x0000_s1059" type="#_x0000_t15" style="position:absolute;left:0;text-align:left;margin-left:0;margin-top:104.9pt;width:274.95pt;height:115.5pt;z-index:2516986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5ghtwIAANYFAAAOAAAAZHJzL2Uyb0RvYy54bWysVNtOGzEQfa/Uf7D8XnY3JCms2KAIlKoS ohFQ8ex47ewK32o72Q0/wg/xYR17L9CC+oCaB8f2zBzPnD0zZ+etFGjPrKu1KnB2lGLEFNVlrbYF /nm3+nKCkfNElURoxQp8YA6fLz5/OmtMzia60qJkFgGIcnljClx5b/IkcbRikrgjbZgCI9dWEg9H u01KSxpAlyKZpOk8abQtjdWUOQe3l50RLyI+54z6H5w75pEoMOTm42rjuglrsjgj+dYSU9W0T4N8 IAtJagWPjlCXxBO0s/UbKFlTq53m/ohqmWjOa8piDVBNlv5VzW1FDIu1ADnOjDS5/wdLr/dri+qy wBOgRxEJ3+hGl4cH8fyUI2D/oSYPRJrnJwQOwFZjXA5Bt2Zt+5ODbSi95VaGfygKtZHhw8gwaz2i cHk8Pc1O5jOMKNiy6Xx+MouoyUu4sc5/Y1qisIFCtWRrQXzggeRkf+U8vAv+g1+4dlrU5aoWIh7s dnMhLNoT+Oanq3SWHofEIeQPN6E+Fgk4ITQJRHSlx50/CBYAhbphHAiFYicx5ShlNiZEKGXKZ52p IiXr8pyl8BvSDOIPETHpCBiQOdQ3YvcAg2cHMmB31fb+IZTFThiD038l1gWPEfFlrfwYLGul7XsA AqrqX+78B5I6agJLvt20ndhmwTVcbUBsoECru9Z0hq5q+PBXxPk1sdCLIEuYL/4HLFzopsC632FU afv43n3wD8qxjxg10NsFdr92xDKMxHcFzXOaTadhGMTDdPY1SN++tmxeW9ROXmiQUgaTzNC4Df5e DFtutbyHMbQMr4KJKApvF5h6OxwufDdzYJBRtlxGNxgAhvgrdWtoAA9EB03ftffEml79HhrnWg9z 4I3+O98QqfRy5zWvY3O88Np/AhgeUUv9oAvT6fU5er2M48VvAAAA//8DAFBLAwQUAAYACAAAACEA rVmZ2d0AAAAIAQAADwAAAGRycy9kb3ducmV2LnhtbEyPwU7DMBBE70j8g7VI3KhNlaImzaYCBIge 24K4uvE2ibDXUew24e8xp3JczWrmvXI9OSvONITOM8L9TIEgrr3puEH42L/eLUGEqNlo65kQfijA urq+KnVh/MhbOu9iI1IJh0IjtDH2hZShbsnpMPM9ccqOfnA6pnNopBn0mMqdlXOlHqTTHaeFVvf0 3FL9vTs5hI3Mt/ZLLt6bftiPb92GP1+eGPH2ZnpcgYg0xcsz/OEndKgS08Gf2ARhEZJIRJirPAmk eJHlOYgDQpapJciqlP8Fql8AAAD//wMAUEsBAi0AFAAGAAgAAAAhALaDOJL+AAAA4QEAABMAAAAA AAAAAAAAAAAAAAAAAFtDb250ZW50X1R5cGVzXS54bWxQSwECLQAUAAYACAAAACEAOP0h/9YAAACU AQAACwAAAAAAAAAAAAAAAAAvAQAAX3JlbHMvLnJlbHNQSwECLQAUAAYACAAAACEAiP+YIbcCAADW BQAADgAAAAAAAAAAAAAAAAAuAgAAZHJzL2Uyb0RvYy54bWxQSwECLQAUAAYACAAAACEArVmZ2d0A AAAIAQAADwAAAAAAAAAAAAAAAAARBQAAZHJzL2Rvd25yZXYueG1sUEsFBgAAAAAEAAQA8wAAABsG AAAAAA== " adj="17063" fillcolor="#9f0503" strokecolor="#9f0503" strokeweight="1pt">
                <v:textbox>
                  <w:txbxContent>
                    <w:p w14:paraId="7EF6276A" w14:textId="77777777" w:rsidR="00C4303A" w:rsidRPr="007725B7" w:rsidRDefault="00C4303A" w:rsidP="00313308">
                      <w:pPr>
                        <w:jc w:val="center"/>
                        <w:rPr>
                          <w:color w:val="FFFFFF" w:themeColor="background1"/>
                          <w:sz w:val="24"/>
                          <w:szCs w:val="24"/>
                        </w:rPr>
                      </w:pPr>
                      <w:r w:rsidRPr="007725B7">
                        <w:rPr>
                          <w:color w:val="FFFFFF" w:themeColor="background1"/>
                          <w:sz w:val="24"/>
                          <w:szCs w:val="24"/>
                        </w:rPr>
                        <w:t>Švenčiant Panevėžio gimtadienį, taip pat lapkričio 1–2 dienomis gyventojams buvo organizuojamas nemokamas vežimas miesto viešuoju transportu.</w:t>
                      </w:r>
                    </w:p>
                  </w:txbxContent>
                </v:textbox>
                <w10:wrap type="topAndBottom" anchorx="page"/>
              </v:shape>
            </w:pict>
          </mc:Fallback>
        </mc:AlternateContent>
      </w:r>
      <w:r w:rsidR="00384925" w:rsidRPr="0071287C">
        <w:rPr>
          <w:rFonts w:eastAsia="SimSun" w:cstheme="minorHAnsi"/>
          <w:shd w:val="clear" w:color="auto" w:fill="FFFFFF"/>
        </w:rPr>
        <w:t xml:space="preserve">Nuo </w:t>
      </w:r>
      <w:r w:rsidR="00384925" w:rsidRPr="0071287C">
        <w:rPr>
          <w:rFonts w:cstheme="minorHAnsi"/>
        </w:rPr>
        <w:t xml:space="preserve">2020 metų pradžios buvo siekiama užtikrinti COVID-19 ligos plitimo prevenciją Panevėžio viešajame transporte, todėl buvo taikomos būtinosios atsargumo  priemonės. Visus metus buvo analizuojama situacija miesto viešajame transporte, optimizuoti autobusų eismo tvarkaraščiai, </w:t>
      </w:r>
      <w:r w:rsidR="002D1EB8">
        <w:rPr>
          <w:rFonts w:cstheme="minorHAnsi"/>
        </w:rPr>
        <w:t>užtikrinta</w:t>
      </w:r>
      <w:r w:rsidR="00384925" w:rsidRPr="0071287C">
        <w:rPr>
          <w:rFonts w:cstheme="minorHAnsi"/>
        </w:rPr>
        <w:t xml:space="preserve"> informacij</w:t>
      </w:r>
      <w:r w:rsidR="002D1EB8">
        <w:rPr>
          <w:rFonts w:cstheme="minorHAnsi"/>
        </w:rPr>
        <w:t>os</w:t>
      </w:r>
      <w:r w:rsidR="00384925" w:rsidRPr="0071287C">
        <w:rPr>
          <w:rFonts w:cstheme="minorHAnsi"/>
        </w:rPr>
        <w:t xml:space="preserve"> apie </w:t>
      </w:r>
      <w:r w:rsidR="002D1EB8">
        <w:rPr>
          <w:rFonts w:cstheme="minorHAnsi"/>
        </w:rPr>
        <w:t xml:space="preserve">saugumo </w:t>
      </w:r>
      <w:r w:rsidR="00384925" w:rsidRPr="0071287C">
        <w:rPr>
          <w:rFonts w:cstheme="minorHAnsi"/>
        </w:rPr>
        <w:t>reikalavimus keleiviams</w:t>
      </w:r>
      <w:r w:rsidR="002D1EB8">
        <w:rPr>
          <w:rFonts w:cstheme="minorHAnsi"/>
        </w:rPr>
        <w:t xml:space="preserve"> sklaida.</w:t>
      </w:r>
      <w:r w:rsidR="00384925" w:rsidRPr="0071287C">
        <w:rPr>
          <w:rFonts w:cstheme="minorHAnsi"/>
        </w:rPr>
        <w:t xml:space="preserve"> </w:t>
      </w:r>
    </w:p>
    <w:p w14:paraId="499DF86C" w14:textId="77777777" w:rsidR="00443A71" w:rsidRDefault="00443A71" w:rsidP="000167FF">
      <w:pPr>
        <w:spacing w:after="0" w:line="240" w:lineRule="auto"/>
        <w:ind w:firstLine="851"/>
        <w:jc w:val="both"/>
        <w:rPr>
          <w:rFonts w:cstheme="minorHAnsi"/>
        </w:rPr>
      </w:pPr>
    </w:p>
    <w:p w14:paraId="77F2F717" w14:textId="5B2D69CF" w:rsidR="00384925" w:rsidRDefault="00384925" w:rsidP="000167FF">
      <w:pPr>
        <w:spacing w:after="0" w:line="240" w:lineRule="auto"/>
        <w:ind w:firstLine="851"/>
        <w:jc w:val="both"/>
        <w:rPr>
          <w:rFonts w:cstheme="minorHAnsi"/>
        </w:rPr>
      </w:pPr>
      <w:r w:rsidRPr="0071287C">
        <w:rPr>
          <w:rFonts w:cstheme="minorHAnsi"/>
        </w:rPr>
        <w:t xml:space="preserve">Dėl vykdomos Laisvės aikštės ir jos prieigų rekonstrukcijos pakeistos </w:t>
      </w:r>
      <w:r w:rsidR="00093337">
        <w:rPr>
          <w:rFonts w:cstheme="minorHAnsi"/>
        </w:rPr>
        <w:t>kai kurių</w:t>
      </w:r>
      <w:r w:rsidRPr="0071287C">
        <w:rPr>
          <w:rFonts w:cstheme="minorHAnsi"/>
        </w:rPr>
        <w:t xml:space="preserve"> autobusų maršrutų trasos ir tvarkaraščiai. Organizuotas keleivių vežimas </w:t>
      </w:r>
      <w:r w:rsidRPr="0071287C">
        <w:rPr>
          <w:rFonts w:cstheme="minorHAnsi"/>
          <w:bCs/>
          <w:lang w:val="lt" w:eastAsia="zh-CN" w:bidi="ar"/>
        </w:rPr>
        <w:t xml:space="preserve">po renginių, švenčiant </w:t>
      </w:r>
      <w:r w:rsidRPr="0071287C">
        <w:rPr>
          <w:rFonts w:cstheme="minorHAnsi"/>
          <w:bCs/>
        </w:rPr>
        <w:t>Aukštaitijos sostinės gimtadienį. 2020 m. lapkričio 1–2 d</w:t>
      </w:r>
      <w:r w:rsidR="002D1EB8">
        <w:rPr>
          <w:rFonts w:cstheme="minorHAnsi"/>
          <w:bCs/>
        </w:rPr>
        <w:t>.</w:t>
      </w:r>
      <w:r w:rsidRPr="0071287C">
        <w:rPr>
          <w:rFonts w:cstheme="minorHAnsi"/>
          <w:bCs/>
        </w:rPr>
        <w:t xml:space="preserve"> organizuotas nemokamas keleivių vežimas </w:t>
      </w:r>
      <w:r w:rsidRPr="0071287C">
        <w:rPr>
          <w:rFonts w:cstheme="minorHAnsi"/>
        </w:rPr>
        <w:t xml:space="preserve">iš Aguonų, Dariaus ir Girėno gatvių į Panevėžio miesto Šilaičių civilines kapines. </w:t>
      </w:r>
    </w:p>
    <w:p w14:paraId="7FC317FA" w14:textId="35589763" w:rsidR="00480677" w:rsidRDefault="00384925" w:rsidP="007C7300">
      <w:pPr>
        <w:spacing w:after="0" w:line="240" w:lineRule="auto"/>
        <w:ind w:firstLine="851"/>
        <w:jc w:val="both"/>
        <w:rPr>
          <w:rFonts w:cstheme="minorHAnsi"/>
        </w:rPr>
      </w:pPr>
      <w:r w:rsidRPr="0071287C">
        <w:rPr>
          <w:rFonts w:cstheme="minorHAnsi"/>
        </w:rPr>
        <w:t>Per 2020 m. VšĮ „Panevėžio keleivinis transportas“ perėmė iš UAB „Panevėžio autobusų parkas“ funkcijas, susijusias su viešojo transporto organizavimu Panevėžio mieste.</w:t>
      </w:r>
      <w:r w:rsidR="007C7300">
        <w:rPr>
          <w:rFonts w:cstheme="minorHAnsi"/>
        </w:rPr>
        <w:t xml:space="preserve"> </w:t>
      </w:r>
      <w:r w:rsidRPr="0071287C">
        <w:rPr>
          <w:rFonts w:cstheme="minorHAnsi"/>
        </w:rPr>
        <w:t xml:space="preserve">UAB „Panevėžio būstas“ surinko 297,3 tūkst. Eur vietinės rinkliavos už naudojimąsi mokamomis automobilių stovėjimo vietomis. Iš jų 148,7 tūkst. Eur atiteko Savivaldybės biudžetui. </w:t>
      </w:r>
    </w:p>
    <w:p w14:paraId="7BD8DA7A" w14:textId="11E26492" w:rsidR="00480677" w:rsidRDefault="00480677" w:rsidP="00384925">
      <w:pPr>
        <w:spacing w:after="0" w:line="240" w:lineRule="auto"/>
        <w:ind w:firstLine="567"/>
        <w:jc w:val="both"/>
        <w:rPr>
          <w:rFonts w:cstheme="minorHAnsi"/>
          <w:b/>
        </w:rPr>
      </w:pPr>
    </w:p>
    <w:p w14:paraId="036052D6" w14:textId="1C4BF029" w:rsidR="00D62FAD" w:rsidRDefault="00480677" w:rsidP="00480677">
      <w:pPr>
        <w:spacing w:after="0" w:line="240" w:lineRule="auto"/>
        <w:jc w:val="both"/>
        <w:rPr>
          <w:rFonts w:cstheme="minorHAnsi"/>
          <w:b/>
        </w:rPr>
      </w:pPr>
      <w:r>
        <w:rPr>
          <w:rFonts w:cstheme="minorHAnsi"/>
          <w:b/>
          <w:color w:val="5A5655"/>
          <w:sz w:val="40"/>
          <w:szCs w:val="40"/>
        </w:rPr>
        <w:t>Miesto tvarkymas</w:t>
      </w:r>
      <w:r w:rsidR="00384925" w:rsidRPr="0071287C">
        <w:rPr>
          <w:rFonts w:cstheme="minorHAnsi"/>
          <w:b/>
        </w:rPr>
        <w:t xml:space="preserve">   </w:t>
      </w:r>
    </w:p>
    <w:p w14:paraId="6C252901" w14:textId="25A28F5B" w:rsidR="00384925" w:rsidRDefault="00384925" w:rsidP="008F4A92">
      <w:pPr>
        <w:spacing w:after="0" w:line="240" w:lineRule="auto"/>
        <w:ind w:firstLine="567"/>
        <w:jc w:val="both"/>
        <w:rPr>
          <w:rFonts w:cstheme="minorHAnsi"/>
        </w:rPr>
      </w:pPr>
    </w:p>
    <w:p w14:paraId="0789B13E" w14:textId="27C70607" w:rsidR="004D59A3" w:rsidRDefault="00264436" w:rsidP="000167FF">
      <w:pPr>
        <w:spacing w:after="0" w:line="240" w:lineRule="auto"/>
        <w:ind w:firstLine="851"/>
        <w:jc w:val="both"/>
        <w:rPr>
          <w:rFonts w:cstheme="minorHAnsi"/>
        </w:rPr>
      </w:pPr>
      <w:r w:rsidRPr="0071287C">
        <w:rPr>
          <w:rFonts w:cstheme="minorHAnsi"/>
        </w:rPr>
        <w:t xml:space="preserve">AB „Panevėžio specialus autotransportas“  teikė miesto teritorijų valymo, viešųjų tualetų ir   šiukšlių dėžių priežiūros, šunų vedžiojimo aikštelių ir dėžių šunų ekskrementams surinkti priežiūros, atnaujintų viešųjų erdvių ir jose esančio inventoriaus priežiūros ir žolės pjovimo paslaugas. </w:t>
      </w:r>
    </w:p>
    <w:p w14:paraId="2B2543F7" w14:textId="4DE8C60B" w:rsidR="00BD3463" w:rsidRDefault="00BD3463" w:rsidP="000167FF">
      <w:pPr>
        <w:spacing w:after="0" w:line="240" w:lineRule="auto"/>
        <w:ind w:firstLine="851"/>
        <w:jc w:val="both"/>
        <w:rPr>
          <w:rFonts w:cstheme="minorHAnsi"/>
        </w:rPr>
      </w:pPr>
      <w:r>
        <w:rPr>
          <w:noProof/>
        </w:rPr>
        <mc:AlternateContent>
          <mc:Choice Requires="wps">
            <w:drawing>
              <wp:anchor distT="0" distB="0" distL="114300" distR="114300" simplePos="0" relativeHeight="251690496" behindDoc="1" locked="0" layoutInCell="1" allowOverlap="1" wp14:anchorId="2DCF8CE7" wp14:editId="40615BDB">
                <wp:simplePos x="0" y="0"/>
                <wp:positionH relativeFrom="page">
                  <wp:align>right</wp:align>
                </wp:positionH>
                <wp:positionV relativeFrom="paragraph">
                  <wp:posOffset>1384935</wp:posOffset>
                </wp:positionV>
                <wp:extent cx="1571625" cy="3048000"/>
                <wp:effectExtent l="0" t="0" r="28575" b="19050"/>
                <wp:wrapNone/>
                <wp:docPr id="203" name="Stačiakampis 203"/>
                <wp:cNvGraphicFramePr/>
                <a:graphic xmlns:a="http://schemas.openxmlformats.org/drawingml/2006/main">
                  <a:graphicData uri="http://schemas.microsoft.com/office/word/2010/wordprocessingShape">
                    <wps:wsp>
                      <wps:cNvSpPr/>
                      <wps:spPr>
                        <a:xfrm>
                          <a:off x="0" y="0"/>
                          <a:ext cx="1571625" cy="30480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2F75D" id="Stačiakampis 203" o:spid="_x0000_s1026" style="position:absolute;margin-left:72.55pt;margin-top:109.05pt;width:123.75pt;height:240pt;z-index:-2516259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4BLngIAALcFAAAOAAAAZHJzL2Uyb0RvYy54bWysVM1u2zAMvg/YOwi6r7bTpD9BnSJokWFA 0RZLh54ZWYqFyZImKXGyd9hb7cFGyY7btcUOxS6yaJIfyU8kLy53jSJb7rw0uqTFUU4J18xUUq9L +u1h8emMEh9AV6CM5iXdc08vZx8/XLR2ykemNqrijiCI9tPWlrQOwU6zzLOaN+CPjOUalcK4BgKK bp1VDlpEb1Q2yvOTrDWuss4w7j3+ve6UdJbwheAs3AnheSCqpJhbSKdL5yqe2ewCpmsHtpasTwPe kUUDUmPQAeoaApCNk6+gGsmc8UaEI2aazAghGU81YDVF/qKaZQ2Wp1qQHG8Hmvz/g2W323tHZFXS UX5MiYYGH2kZ4PcvCd+hsdKTqECaWuunaL20966XPF5jzTvhmvjFasguUbsfqOW7QBj+LCanxclo QglD3XE+PsvzRH725G6dD5+5aUi8lNTh2yVKYXvjA4ZE04NJjOaNktVCKpUEt15dKUe2gO98vsgn Xc7o8peZ0u/zRJzomkUOuqrTLewVj4BKf+UCScQ6Rynl1L58SAgY4zoUnaqGind5TpCDAwmDR6oz AUZkgfUN2D1AHI3X2B1BvX105an7B+f8X4l1zoNHimx0GJwbqY17C0BhVX3kzv5AUkdNZGllqj22 mDPd7HnLFhIf+AZ8uAeHw4ZjiQsk3OEhlGlLavobJbVxP9/6H+1xBlBLSYvDW1L/YwOOU6K+aJyO 82I8jtOehPHkdISCe65ZPdfoTXNlsG8KXFWWpWu0D+pwFc40j7hn5jEqqkAzjF1SFtxBuArdUsFN xfh8nsxwwi2EG720LIJHVmMDP+wewdm+ywMOyK05DDpMXzR7Zxs9tZlvghEyTcITrz3fuB1S4/Sb LK6f53Kyetq3sz8AAAD//wMAUEsDBBQABgAIAAAAIQDK8UxZ3wAAAAgBAAAPAAAAZHJzL2Rvd25y ZXYueG1sTI/BTsMwEETvSPyDtUjcqJMIignZVG0lDiC1EqVIHN14iSNiO4rdNvw9ywmOs7OaeVMt JteLE42xCx4hn2UgyDfBdL5F2L893SgQMWlvdB88IXxThEV9eVHp0oSzf6XTLrWCQ3wsNYJNaSil jI0lp+MsDOTZ+wyj04nl2Eoz6jOHu14WWTaXTneeG6weaG2p+dodHcLzKk0vm/V++d4ppdqP1Sa3 W4N4fTUtH0EkmtLfM/ziMzrUzHQIR2+i6BF4SEIocpWDYLu4vb8DcUCYP/BF1pX8P6D+AQAA//8D AFBLAQItABQABgAIAAAAIQC2gziS/gAAAOEBAAATAAAAAAAAAAAAAAAAAAAAAABbQ29udGVudF9U eXBlc10ueG1sUEsBAi0AFAAGAAgAAAAhADj9If/WAAAAlAEAAAsAAAAAAAAAAAAAAAAALwEAAF9y ZWxzLy5yZWxzUEsBAi0AFAAGAAgAAAAhAFp7gEueAgAAtwUAAA4AAAAAAAAAAAAAAAAALgIAAGRy cy9lMm9Eb2MueG1sUEsBAi0AFAAGAAgAAAAhAMrxTFnfAAAACAEAAA8AAAAAAAAAAAAAAAAA+AQA AGRycy9kb3ducmV2LnhtbFBLBQYAAAAABAAEAPMAAAAEBgAAAAA= " fillcolor="#9f0503" strokecolor="#9f0503" strokeweight="1pt">
                <w10:wrap anchorx="page"/>
              </v:rect>
            </w:pict>
          </mc:Fallback>
        </mc:AlternateContent>
      </w:r>
      <w:r w:rsidR="00264436" w:rsidRPr="0071287C">
        <w:rPr>
          <w:rFonts w:cstheme="minorHAnsi"/>
        </w:rPr>
        <w:t>Žiemos sezono metu organizavo žiemos tarnybos budėjimą visą parą, vykdė oro sąlygų stebėseną ir organizavo valymą: mechanizuotu būdu buvo nuolatos šluojama 1160 tūkst. m</w:t>
      </w:r>
      <w:r w:rsidR="00264436" w:rsidRPr="0071287C">
        <w:rPr>
          <w:rFonts w:cstheme="minorHAnsi"/>
          <w:vertAlign w:val="superscript"/>
        </w:rPr>
        <w:t xml:space="preserve">2 </w:t>
      </w:r>
      <w:r w:rsidR="00264436" w:rsidRPr="0071287C">
        <w:rPr>
          <w:rFonts w:cstheme="minorHAnsi"/>
        </w:rPr>
        <w:t>gatvių, 195,5 tūkst. m</w:t>
      </w:r>
      <w:r w:rsidR="00264436" w:rsidRPr="0071287C">
        <w:rPr>
          <w:rFonts w:cstheme="minorHAnsi"/>
          <w:vertAlign w:val="superscript"/>
        </w:rPr>
        <w:t xml:space="preserve">2 </w:t>
      </w:r>
      <w:r w:rsidR="00264436" w:rsidRPr="0071287C">
        <w:rPr>
          <w:rFonts w:cstheme="minorHAnsi"/>
        </w:rPr>
        <w:t>šaligatvių ir dviračių takų, slidumą mažinančiomis priemonėmis barstoma 168 km gatvių, rankiniu būdu prižiūrima 180 tūkst. m</w:t>
      </w:r>
      <w:r w:rsidR="00264436" w:rsidRPr="0071287C">
        <w:rPr>
          <w:rFonts w:cstheme="minorHAnsi"/>
          <w:vertAlign w:val="superscript"/>
        </w:rPr>
        <w:t xml:space="preserve">2 </w:t>
      </w:r>
      <w:r w:rsidR="00264436" w:rsidRPr="0071287C">
        <w:rPr>
          <w:rFonts w:cstheme="minorHAnsi"/>
        </w:rPr>
        <w:t>teritorijų, pastatyta per 400 dėžių smėliui, skirtam šaligatvių, pėsčiųjų takų barstymui</w:t>
      </w:r>
      <w:r w:rsidR="002F5337">
        <w:rPr>
          <w:rFonts w:cstheme="minorHAnsi"/>
        </w:rPr>
        <w:t>,</w:t>
      </w:r>
      <w:r w:rsidR="00264436" w:rsidRPr="0071287C">
        <w:rPr>
          <w:rFonts w:cstheme="minorHAnsi"/>
        </w:rPr>
        <w:t xml:space="preserve"> ir jos </w:t>
      </w:r>
      <w:r w:rsidR="002F5337">
        <w:rPr>
          <w:rFonts w:cstheme="minorHAnsi"/>
        </w:rPr>
        <w:t>nuolat</w:t>
      </w:r>
      <w:r w:rsidR="00264436" w:rsidRPr="0071287C">
        <w:rPr>
          <w:rFonts w:cstheme="minorHAnsi"/>
        </w:rPr>
        <w:t xml:space="preserve"> pripildomos. </w:t>
      </w:r>
    </w:p>
    <w:p w14:paraId="3E7B50CB" w14:textId="77777777" w:rsidR="00BD3463" w:rsidRDefault="00BD3463" w:rsidP="000167FF">
      <w:pPr>
        <w:spacing w:after="0" w:line="240" w:lineRule="auto"/>
        <w:ind w:firstLine="851"/>
        <w:jc w:val="both"/>
        <w:rPr>
          <w:rFonts w:cstheme="minorHAnsi"/>
        </w:rPr>
      </w:pPr>
    </w:p>
    <w:p w14:paraId="77D5BF93" w14:textId="77777777" w:rsidR="00BD3463" w:rsidRDefault="00BD3463" w:rsidP="00BD3463">
      <w:pPr>
        <w:keepNext/>
        <w:spacing w:after="0" w:line="240" w:lineRule="auto"/>
        <w:jc w:val="both"/>
      </w:pPr>
      <w:r>
        <w:rPr>
          <w:noProof/>
        </w:rPr>
        <w:drawing>
          <wp:inline distT="0" distB="0" distL="0" distR="0" wp14:anchorId="50C10876" wp14:editId="28FEA9CB">
            <wp:extent cx="3204210" cy="2404110"/>
            <wp:effectExtent l="0" t="0" r="0" b="0"/>
            <wp:docPr id="199" name="Paveikslėli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04210" cy="2404110"/>
                    </a:xfrm>
                    <a:prstGeom prst="rect">
                      <a:avLst/>
                    </a:prstGeom>
                    <a:noFill/>
                    <a:ln>
                      <a:noFill/>
                    </a:ln>
                  </pic:spPr>
                </pic:pic>
              </a:graphicData>
            </a:graphic>
          </wp:inline>
        </w:drawing>
      </w:r>
    </w:p>
    <w:p w14:paraId="6D929F40" w14:textId="77627572" w:rsidR="00ED647C" w:rsidRPr="00BD3463" w:rsidRDefault="00BD3463" w:rsidP="00BD3463">
      <w:pPr>
        <w:pStyle w:val="Antrat"/>
        <w:ind w:right="1927"/>
        <w:jc w:val="both"/>
        <w:rPr>
          <w:rFonts w:cstheme="minorHAnsi"/>
          <w:i w:val="0"/>
          <w:iCs w:val="0"/>
          <w:color w:val="5A5655"/>
          <w:sz w:val="22"/>
          <w:szCs w:val="22"/>
        </w:rPr>
      </w:pPr>
      <w:r w:rsidRPr="00BD3463">
        <w:rPr>
          <w:rFonts w:cstheme="minorHAnsi"/>
          <w:b/>
          <w:bCs/>
          <w:i w:val="0"/>
          <w:iCs w:val="0"/>
          <w:color w:val="5A5655"/>
          <w:sz w:val="22"/>
          <w:szCs w:val="22"/>
        </w:rPr>
        <w:fldChar w:fldCharType="begin"/>
      </w:r>
      <w:r w:rsidRPr="00BD3463">
        <w:rPr>
          <w:rFonts w:cstheme="minorHAnsi"/>
          <w:b/>
          <w:bCs/>
          <w:i w:val="0"/>
          <w:iCs w:val="0"/>
          <w:color w:val="5A5655"/>
          <w:sz w:val="22"/>
          <w:szCs w:val="22"/>
        </w:rPr>
        <w:instrText xml:space="preserve"> SEQ pav. \* ARABIC </w:instrText>
      </w:r>
      <w:r w:rsidRPr="00BD3463">
        <w:rPr>
          <w:rFonts w:cstheme="minorHAnsi"/>
          <w:b/>
          <w:bCs/>
          <w:i w:val="0"/>
          <w:iCs w:val="0"/>
          <w:color w:val="5A5655"/>
          <w:sz w:val="22"/>
          <w:szCs w:val="22"/>
        </w:rPr>
        <w:fldChar w:fldCharType="separate"/>
      </w:r>
      <w:r w:rsidR="00C4303A">
        <w:rPr>
          <w:rFonts w:cstheme="minorHAnsi"/>
          <w:b/>
          <w:bCs/>
          <w:i w:val="0"/>
          <w:iCs w:val="0"/>
          <w:noProof/>
          <w:color w:val="5A5655"/>
          <w:sz w:val="22"/>
          <w:szCs w:val="22"/>
        </w:rPr>
        <w:t>32</w:t>
      </w:r>
      <w:r w:rsidRPr="00BD3463">
        <w:rPr>
          <w:rFonts w:cstheme="minorHAnsi"/>
          <w:b/>
          <w:bCs/>
          <w:i w:val="0"/>
          <w:iCs w:val="0"/>
          <w:color w:val="5A5655"/>
          <w:sz w:val="22"/>
          <w:szCs w:val="22"/>
        </w:rPr>
        <w:fldChar w:fldCharType="end"/>
      </w:r>
      <w:r w:rsidRPr="00BD3463">
        <w:rPr>
          <w:b/>
          <w:bCs/>
          <w:i w:val="0"/>
          <w:iCs w:val="0"/>
          <w:color w:val="5A5655"/>
          <w:sz w:val="22"/>
          <w:szCs w:val="22"/>
        </w:rPr>
        <w:t xml:space="preserve"> pav.</w:t>
      </w:r>
      <w:r w:rsidRPr="00BD3463">
        <w:rPr>
          <w:i w:val="0"/>
          <w:iCs w:val="0"/>
          <w:color w:val="5A5655"/>
          <w:sz w:val="22"/>
          <w:szCs w:val="22"/>
        </w:rPr>
        <w:t xml:space="preserve"> Mieste įrengta 10 naujų tekstilės surinkimo konteinerių.</w:t>
      </w:r>
    </w:p>
    <w:p w14:paraId="1781E26E" w14:textId="542B9436" w:rsidR="00ED647C" w:rsidRDefault="00264436" w:rsidP="000167FF">
      <w:pPr>
        <w:spacing w:after="0" w:line="240" w:lineRule="auto"/>
        <w:ind w:firstLine="851"/>
        <w:jc w:val="both"/>
        <w:rPr>
          <w:rFonts w:cstheme="minorHAnsi"/>
          <w:lang w:eastAsia="lt-LT"/>
        </w:rPr>
      </w:pPr>
      <w:r w:rsidRPr="0071287C">
        <w:rPr>
          <w:rFonts w:cstheme="minorHAnsi"/>
        </w:rPr>
        <w:t>Vasaros sezono metu mechanizuotu būdu buvo</w:t>
      </w:r>
      <w:r w:rsidR="002F5337">
        <w:rPr>
          <w:rFonts w:cstheme="minorHAnsi"/>
        </w:rPr>
        <w:t xml:space="preserve"> </w:t>
      </w:r>
      <w:r w:rsidRPr="0071287C">
        <w:rPr>
          <w:rFonts w:cstheme="minorHAnsi"/>
        </w:rPr>
        <w:t>nuolat valoma 133 km</w:t>
      </w:r>
      <w:r w:rsidRPr="0071287C">
        <w:rPr>
          <w:rFonts w:cstheme="minorHAnsi"/>
          <w:vertAlign w:val="superscript"/>
        </w:rPr>
        <w:t xml:space="preserve"> </w:t>
      </w:r>
      <w:r w:rsidRPr="0071287C">
        <w:rPr>
          <w:rFonts w:cstheme="minorHAnsi"/>
        </w:rPr>
        <w:t>gatvių, rankiniu būdu – 475,6 tūkst. m</w:t>
      </w:r>
      <w:r w:rsidRPr="0071287C">
        <w:rPr>
          <w:rFonts w:cstheme="minorHAnsi"/>
          <w:vertAlign w:val="superscript"/>
        </w:rPr>
        <w:t>2</w:t>
      </w:r>
      <w:r w:rsidRPr="0071287C">
        <w:rPr>
          <w:rFonts w:cstheme="minorHAnsi"/>
        </w:rPr>
        <w:t xml:space="preserve"> teritorijų. Viešojo naudojimo teritorijose prižiūrima per 600 šiukšlių dėžių ir dėžių šunų ekskrementams surinkti.  Įmonė eksploatavo ir tvarkė 8 šunų vedžiojimo aikšteles, maudymosi sezonu prižiūrėjo 2 paplūdimius</w:t>
      </w:r>
      <w:r w:rsidR="002F5337">
        <w:rPr>
          <w:rFonts w:cstheme="minorHAnsi"/>
        </w:rPr>
        <w:t xml:space="preserve">, </w:t>
      </w:r>
      <w:r w:rsidRPr="0071287C">
        <w:rPr>
          <w:rFonts w:cstheme="minorHAnsi"/>
        </w:rPr>
        <w:t>prižiūrėjo ir valė 21 viešąjį tualetą</w:t>
      </w:r>
      <w:r w:rsidR="002F5337">
        <w:rPr>
          <w:rFonts w:cstheme="minorHAnsi"/>
        </w:rPr>
        <w:t xml:space="preserve">, </w:t>
      </w:r>
      <w:r w:rsidRPr="0071287C">
        <w:rPr>
          <w:rFonts w:cstheme="minorHAnsi"/>
        </w:rPr>
        <w:t>likvidavo nelegalius šiukšlynus ir kt.</w:t>
      </w:r>
      <w:r w:rsidRPr="0071287C">
        <w:rPr>
          <w:rFonts w:cstheme="minorHAnsi"/>
          <w:lang w:eastAsia="lt-LT"/>
        </w:rPr>
        <w:t xml:space="preserve">     </w:t>
      </w:r>
    </w:p>
    <w:p w14:paraId="20A7CC06" w14:textId="66C46299" w:rsidR="00CC4B6F" w:rsidRDefault="00264436" w:rsidP="006D4707">
      <w:pPr>
        <w:spacing w:after="0" w:line="240" w:lineRule="auto"/>
        <w:ind w:firstLine="851"/>
        <w:jc w:val="both"/>
        <w:rPr>
          <w:rFonts w:cstheme="minorHAnsi"/>
          <w:lang w:eastAsia="lt-LT"/>
        </w:rPr>
      </w:pPr>
      <w:r w:rsidRPr="0071287C">
        <w:rPr>
          <w:rFonts w:cstheme="minorHAnsi"/>
          <w:lang w:eastAsia="lt-LT"/>
        </w:rPr>
        <w:t xml:space="preserve">       </w:t>
      </w:r>
      <w:r w:rsidRPr="0071287C">
        <w:rPr>
          <w:rFonts w:cstheme="minorHAnsi"/>
        </w:rPr>
        <w:t>AB „Panevėžio specialus autotransportas“ teikė komunalinių atliekų tvarkymo paslaugas, prižiūrėjo 223 kolektyvines atliekų surinkimo konteinerių aikšteles, apvažiavimo būdu 2 kartus per metus rinko buityje susidarančias pavojingas atliekas (surinko 990 kg)  ir didžiąsias atliekas (surinko per 50,68 t)</w:t>
      </w:r>
      <w:r w:rsidR="00A93D04">
        <w:rPr>
          <w:rFonts w:cstheme="minorHAnsi"/>
        </w:rPr>
        <w:t>. A</w:t>
      </w:r>
      <w:r w:rsidRPr="0071287C">
        <w:rPr>
          <w:rFonts w:cstheme="minorHAnsi"/>
        </w:rPr>
        <w:t xml:space="preserve">tskirai rinko žaliąsias atliekas </w:t>
      </w:r>
      <w:r w:rsidR="00A93D04">
        <w:rPr>
          <w:rFonts w:cstheme="minorHAnsi"/>
        </w:rPr>
        <w:t>–</w:t>
      </w:r>
      <w:r w:rsidRPr="0071287C">
        <w:rPr>
          <w:rFonts w:cstheme="minorHAnsi"/>
        </w:rPr>
        <w:t xml:space="preserve"> 4 vietose (Staniūnų/Ukmergės g., Parko g. 39, Marijonų g. 29, šalia Pilėnų g. 43) sezono metu pastatė ir prižiūrėjo žaliųjų atliekų surinkimo didžiatūrius konteinerius. </w:t>
      </w:r>
      <w:r w:rsidR="00A93D04">
        <w:rPr>
          <w:rFonts w:cstheme="minorHAnsi"/>
        </w:rPr>
        <w:t>Įmonė i</w:t>
      </w:r>
      <w:r w:rsidRPr="0071287C">
        <w:rPr>
          <w:rFonts w:cstheme="minorHAnsi"/>
        </w:rPr>
        <w:t>š miesto teritorijų surinko ir į žaliųjų atliekų kompostavimo aikštelę išvežė 2</w:t>
      </w:r>
      <w:r w:rsidR="00A93D04">
        <w:rPr>
          <w:rFonts w:cstheme="minorHAnsi"/>
        </w:rPr>
        <w:t xml:space="preserve"> </w:t>
      </w:r>
      <w:r w:rsidRPr="0071287C">
        <w:rPr>
          <w:rFonts w:cstheme="minorHAnsi"/>
        </w:rPr>
        <w:t>937,29</w:t>
      </w:r>
      <w:r w:rsidR="00A93D04">
        <w:rPr>
          <w:rFonts w:cstheme="minorHAnsi"/>
        </w:rPr>
        <w:t xml:space="preserve"> t </w:t>
      </w:r>
      <w:r w:rsidRPr="0071287C">
        <w:rPr>
          <w:rFonts w:cstheme="minorHAnsi"/>
        </w:rPr>
        <w:t xml:space="preserve">biologiškai skaidžių atliekų, iš kolektyvinio naudojimo rūšiavimo konteinerių (popieriaus, stiklo, </w:t>
      </w:r>
      <w:r w:rsidRPr="0071287C">
        <w:rPr>
          <w:rFonts w:cstheme="minorHAnsi"/>
        </w:rPr>
        <w:lastRenderedPageBreak/>
        <w:t xml:space="preserve">plastiko) – per </w:t>
      </w:r>
      <w:r w:rsidRPr="0071287C">
        <w:rPr>
          <w:rFonts w:cstheme="minorHAnsi"/>
          <w:bCs/>
          <w:lang w:eastAsia="lt-LT"/>
        </w:rPr>
        <w:t>1896</w:t>
      </w:r>
      <w:r w:rsidRPr="0071287C">
        <w:rPr>
          <w:rFonts w:cstheme="minorHAnsi"/>
        </w:rPr>
        <w:t xml:space="preserve"> t pakuočių atliekų ir antrinių žaliavų, iš kolektyvinio naudojimo </w:t>
      </w:r>
      <w:r w:rsidRPr="0071287C">
        <w:rPr>
          <w:rFonts w:cstheme="minorHAnsi"/>
          <w:lang w:eastAsia="lt-LT"/>
        </w:rPr>
        <w:t xml:space="preserve">tekstilės surinkimo konteinerių – </w:t>
      </w:r>
      <w:r w:rsidRPr="0071287C">
        <w:rPr>
          <w:rFonts w:cstheme="minorHAnsi"/>
          <w:bCs/>
          <w:lang w:eastAsia="lt-LT"/>
        </w:rPr>
        <w:t>95,85</w:t>
      </w:r>
      <w:r w:rsidRPr="0071287C">
        <w:rPr>
          <w:rFonts w:cstheme="minorHAnsi"/>
          <w:lang w:eastAsia="lt-LT"/>
        </w:rPr>
        <w:t xml:space="preserve"> t tekstilės atliekų, iš</w:t>
      </w:r>
      <w:r w:rsidRPr="0071287C">
        <w:rPr>
          <w:rFonts w:cstheme="minorHAnsi"/>
        </w:rPr>
        <w:t xml:space="preserve"> individualių rūšiavimo konteinerių (</w:t>
      </w:r>
      <w:r w:rsidRPr="0071287C">
        <w:rPr>
          <w:rFonts w:cstheme="minorHAnsi"/>
          <w:lang w:eastAsia="lt-LT"/>
        </w:rPr>
        <w:t xml:space="preserve">popieriaus ir plastiko, stiklo) </w:t>
      </w:r>
      <w:r w:rsidRPr="0071287C">
        <w:rPr>
          <w:rFonts w:cstheme="minorHAnsi"/>
        </w:rPr>
        <w:t xml:space="preserve"> – daugiau kaip </w:t>
      </w:r>
      <w:r w:rsidRPr="0071287C">
        <w:rPr>
          <w:rFonts w:cstheme="minorHAnsi"/>
          <w:bCs/>
          <w:lang w:eastAsia="lt-LT"/>
        </w:rPr>
        <w:t>742</w:t>
      </w:r>
      <w:r w:rsidRPr="0071287C">
        <w:rPr>
          <w:rFonts w:cstheme="minorHAnsi"/>
          <w:lang w:eastAsia="lt-LT"/>
        </w:rPr>
        <w:t xml:space="preserve"> </w:t>
      </w:r>
      <w:r w:rsidRPr="0071287C">
        <w:rPr>
          <w:rFonts w:cstheme="minorHAnsi"/>
        </w:rPr>
        <w:t xml:space="preserve"> t. Surinko ir sąvartyne pašalino </w:t>
      </w:r>
      <w:r w:rsidRPr="0071287C">
        <w:rPr>
          <w:rFonts w:cstheme="minorHAnsi"/>
          <w:bCs/>
          <w:lang w:eastAsia="lt-LT"/>
        </w:rPr>
        <w:t>21</w:t>
      </w:r>
      <w:r w:rsidR="00A93D04">
        <w:rPr>
          <w:rFonts w:cstheme="minorHAnsi"/>
          <w:bCs/>
          <w:lang w:eastAsia="lt-LT"/>
        </w:rPr>
        <w:t xml:space="preserve"> </w:t>
      </w:r>
      <w:r w:rsidRPr="0071287C">
        <w:rPr>
          <w:rFonts w:cstheme="minorHAnsi"/>
          <w:bCs/>
          <w:lang w:eastAsia="lt-LT"/>
        </w:rPr>
        <w:t xml:space="preserve">989,37 </w:t>
      </w:r>
      <w:r w:rsidRPr="0071287C">
        <w:rPr>
          <w:rFonts w:cstheme="minorHAnsi"/>
          <w:lang w:eastAsia="lt-LT"/>
        </w:rPr>
        <w:t>t mišrių komunalinių atliekų</w:t>
      </w:r>
      <w:r w:rsidR="00405952">
        <w:rPr>
          <w:rFonts w:cstheme="minorHAnsi"/>
          <w:lang w:eastAsia="lt-LT"/>
        </w:rPr>
        <w:t>.</w:t>
      </w:r>
    </w:p>
    <w:p w14:paraId="55090A5A" w14:textId="77777777" w:rsidR="00675EF3" w:rsidRPr="0071287C" w:rsidRDefault="00675EF3" w:rsidP="00675EF3">
      <w:pPr>
        <w:spacing w:after="0" w:line="240" w:lineRule="auto"/>
        <w:ind w:firstLine="851"/>
        <w:jc w:val="both"/>
        <w:rPr>
          <w:rFonts w:cstheme="minorHAnsi"/>
        </w:rPr>
      </w:pPr>
      <w:r w:rsidRPr="0071287C">
        <w:rPr>
          <w:rFonts w:cstheme="minorHAnsi"/>
        </w:rPr>
        <w:t xml:space="preserve">Sutvarkyta 90,20 t bešeimininkių atliekų, 461,34 t biologiškai skaidžių atliekų išvežta į žaliųjų atliekų kompostavimo aikštelę. Iš bendrojo naudojimo teritorijų surinkta ir sutvarkyta 59,22 t naudotų automobilių padangų. </w:t>
      </w:r>
    </w:p>
    <w:p w14:paraId="11CDD6A4" w14:textId="6BD8340F" w:rsidR="00BD3463" w:rsidRDefault="00675EF3" w:rsidP="00BD3463">
      <w:pPr>
        <w:spacing w:after="0" w:line="240" w:lineRule="auto"/>
        <w:ind w:firstLine="851"/>
        <w:jc w:val="both"/>
        <w:rPr>
          <w:rFonts w:cstheme="minorHAnsi"/>
        </w:rPr>
      </w:pPr>
      <w:r w:rsidRPr="0071287C">
        <w:rPr>
          <w:rFonts w:cstheme="minorHAnsi"/>
        </w:rPr>
        <w:t>UAB „Josvainių gėlės“ teikė Panevėžio miesto gėlynų priežiūros paslaugas (gėlių daigų sodinimas, daugiamečių gėlių, dekoratyvinių krūmų sodinimas ir priežiūra)</w:t>
      </w:r>
      <w:r>
        <w:rPr>
          <w:rFonts w:cstheme="minorHAnsi"/>
        </w:rPr>
        <w:t xml:space="preserve">, </w:t>
      </w:r>
      <w:r w:rsidRPr="0071287C">
        <w:rPr>
          <w:rFonts w:cstheme="minorHAnsi"/>
        </w:rPr>
        <w:t>UAB „Žalias fonas“ teikė gėlynų, dekoratyvinių</w:t>
      </w:r>
      <w:r w:rsidR="00BD3463">
        <w:rPr>
          <w:rFonts w:cstheme="minorHAnsi"/>
        </w:rPr>
        <w:t xml:space="preserve"> </w:t>
      </w:r>
      <w:r w:rsidR="00BD3463" w:rsidRPr="0071287C">
        <w:rPr>
          <w:rFonts w:cstheme="minorHAnsi"/>
        </w:rPr>
        <w:t>augalų (krūmų) sodinimo ir priežiūros miesto viešojo naudojimo teritorijose paslaugas pagal pateiktą Panevėžio miesto erdvių želdinių projektą.</w:t>
      </w:r>
    </w:p>
    <w:p w14:paraId="246EA323" w14:textId="757CD560" w:rsidR="008F4A92" w:rsidRDefault="008F4A92" w:rsidP="000167FF">
      <w:pPr>
        <w:spacing w:after="0" w:line="240" w:lineRule="auto"/>
        <w:ind w:firstLine="851"/>
        <w:jc w:val="both"/>
        <w:rPr>
          <w:rFonts w:cstheme="minorHAnsi"/>
        </w:rPr>
      </w:pPr>
      <w:r w:rsidRPr="0071287C">
        <w:rPr>
          <w:rFonts w:cstheme="minorHAnsi"/>
        </w:rPr>
        <w:t>UAB „Josvainių gėlės“ teikė Panevėžio miesto gėlynų priežiūros paslaugas (gėlių daigų sodinimas, daugiamečių gėlių, dekoratyvinių krūmų sodinimas ir priežiūra)</w:t>
      </w:r>
      <w:r w:rsidR="00443A71">
        <w:rPr>
          <w:rFonts w:cstheme="minorHAnsi"/>
        </w:rPr>
        <w:t xml:space="preserve">, </w:t>
      </w:r>
      <w:r w:rsidRPr="0071287C">
        <w:rPr>
          <w:rFonts w:cstheme="minorHAnsi"/>
        </w:rPr>
        <w:t xml:space="preserve">UAB „Žalias fonas“ teikė gėlynų, dekoratyvinių augalų (krūmų) sodinimo ir priežiūros </w:t>
      </w:r>
      <w:r w:rsidR="00C26F32" w:rsidRPr="0071287C">
        <w:rPr>
          <w:rFonts w:cstheme="minorHAnsi"/>
        </w:rPr>
        <w:t xml:space="preserve">Panevėžio miesto viešojo naudojimo teritorijose </w:t>
      </w:r>
      <w:r w:rsidRPr="0071287C">
        <w:rPr>
          <w:rFonts w:cstheme="minorHAnsi"/>
        </w:rPr>
        <w:t xml:space="preserve">paslaugas </w:t>
      </w:r>
      <w:r w:rsidR="00C26F32" w:rsidRPr="0071287C">
        <w:rPr>
          <w:rFonts w:cstheme="minorHAnsi"/>
        </w:rPr>
        <w:t>pagal pateiktą Panevėžio miesto erdvių želdinių projektą</w:t>
      </w:r>
      <w:r w:rsidRPr="0071287C">
        <w:rPr>
          <w:rFonts w:cstheme="minorHAnsi"/>
        </w:rPr>
        <w:t>.</w:t>
      </w:r>
      <w:r w:rsidR="00BD3463">
        <w:rPr>
          <w:rFonts w:cstheme="minorHAnsi"/>
        </w:rPr>
        <w:t xml:space="preserve"> </w:t>
      </w:r>
      <w:r w:rsidRPr="0071287C">
        <w:rPr>
          <w:rFonts w:cstheme="minorHAnsi"/>
        </w:rPr>
        <w:t>UAB „Ecoservice“ prižiūrėjo vejas ir žolynus (želdinius)</w:t>
      </w:r>
      <w:r w:rsidR="004B2AA4">
        <w:rPr>
          <w:rFonts w:cstheme="minorHAnsi"/>
        </w:rPr>
        <w:t>, s</w:t>
      </w:r>
      <w:r w:rsidRPr="0071287C">
        <w:rPr>
          <w:rFonts w:cstheme="minorHAnsi"/>
        </w:rPr>
        <w:t>ezono metu buvo pjaunama žolė miesto viešosiose teritorijose.</w:t>
      </w:r>
      <w:r w:rsidR="00C26F32">
        <w:rPr>
          <w:rFonts w:cstheme="minorHAnsi"/>
        </w:rPr>
        <w:t xml:space="preserve"> </w:t>
      </w:r>
      <w:r w:rsidRPr="0071287C">
        <w:rPr>
          <w:rFonts w:cstheme="minorHAnsi"/>
        </w:rPr>
        <w:t xml:space="preserve">UAB „Irgita“ prižiūrėjo želdinius </w:t>
      </w:r>
      <w:r w:rsidR="00BA4E42">
        <w:rPr>
          <w:rFonts w:cstheme="minorHAnsi"/>
        </w:rPr>
        <w:t xml:space="preserve">– </w:t>
      </w:r>
      <w:r w:rsidRPr="0071287C">
        <w:rPr>
          <w:rFonts w:cstheme="minorHAnsi"/>
        </w:rPr>
        <w:t xml:space="preserve">pjovė, genėjo, formavo lajas, šalino avarinius medžius, rovė, frezavo kelmus, karpė gyvatvores ir kt. </w:t>
      </w:r>
    </w:p>
    <w:p w14:paraId="3B29317F" w14:textId="67A8F1EB" w:rsidR="00D62FAD" w:rsidRPr="0071287C" w:rsidRDefault="00D62FAD" w:rsidP="000167FF">
      <w:pPr>
        <w:spacing w:after="0" w:line="240" w:lineRule="auto"/>
        <w:ind w:firstLine="851"/>
        <w:jc w:val="both"/>
        <w:rPr>
          <w:rFonts w:cstheme="minorHAnsi"/>
        </w:rPr>
      </w:pPr>
      <w:r w:rsidRPr="0071287C">
        <w:rPr>
          <w:rFonts w:cstheme="minorHAnsi"/>
        </w:rPr>
        <w:t>AB „Panevėžio specialus autotransportas“  miesto viešosiose teritorijose gaudė bepriežiūrius ir bešeimininkius gyvūnus (šunis ir kates), iš gyventojų priėmė gyvūnus, sugautiems ir iš gyventojų priimtiems gyvūnams teikė laikinąją globą (127 gyvūnams), surinko negyvus viešojoje teritorijoje rastus  gyvūnus, ligotiems gyvūnams veterinarijos gydytojo sprendimu buvo atliekama eutanazija, o sveiki gyvūnai buvo perduodami Gyvūnų globos draugijai.</w:t>
      </w:r>
    </w:p>
    <w:p w14:paraId="4B76EE3B" w14:textId="3E503678" w:rsidR="00264436" w:rsidRPr="0071287C" w:rsidRDefault="00264436" w:rsidP="000167FF">
      <w:pPr>
        <w:spacing w:after="0" w:line="240" w:lineRule="auto"/>
        <w:ind w:firstLine="851"/>
        <w:jc w:val="both"/>
        <w:rPr>
          <w:rFonts w:cstheme="minorHAnsi"/>
        </w:rPr>
      </w:pPr>
      <w:r w:rsidRPr="0071287C">
        <w:rPr>
          <w:rFonts w:cstheme="minorHAnsi"/>
        </w:rPr>
        <w:t>Panevėžio miesto kapinių priežiūros paslaugoms panaudota 282 134,06 Eur.</w:t>
      </w:r>
      <w:r w:rsidR="007B26F5">
        <w:rPr>
          <w:rFonts w:cstheme="minorHAnsi"/>
        </w:rPr>
        <w:t xml:space="preserve"> </w:t>
      </w:r>
      <w:r w:rsidRPr="0071287C">
        <w:rPr>
          <w:rFonts w:cstheme="minorHAnsi"/>
        </w:rPr>
        <w:t>AB „Panevėžio specialus autotransportas“ teikė teritorijų valymo, žaliųjų plotų priežiūros, atliekų tvarkymo, vandentiekio tinklo eksploatacijos, tualetų priežiūros, kapaviečių nužymėjimo, neprižiūrimų kapaviečių priežiūros, kapinių administravimo paslaugas Panevėžio miesto Šilaičių ir Pašilių civilinėse kapinėse, Kristaus Karaliaus katedros kapinėse Ramygalos g.; kitose  – Senosiose miesto kapinėse, Stačiatikių (pravoslavų) kapinėse, Karių kapinėse, teroro aukų kapinėse –  teritorijų valymo, žaliųjų plotų priežiūros, atliekų tvarkymo paslaugas. Per metus išduota 1</w:t>
      </w:r>
      <w:r w:rsidR="00BD3463">
        <w:rPr>
          <w:rFonts w:cstheme="minorHAnsi"/>
        </w:rPr>
        <w:t xml:space="preserve"> </w:t>
      </w:r>
      <w:r w:rsidRPr="0071287C">
        <w:rPr>
          <w:rFonts w:cstheme="minorHAnsi"/>
        </w:rPr>
        <w:t>215 leidimų laidoti, skirta 138 naujos kapavietės, 1</w:t>
      </w:r>
      <w:r w:rsidR="00BD3463">
        <w:rPr>
          <w:rFonts w:cstheme="minorHAnsi"/>
        </w:rPr>
        <w:t xml:space="preserve"> </w:t>
      </w:r>
      <w:r w:rsidRPr="0071287C">
        <w:rPr>
          <w:rFonts w:cstheme="minorHAnsi"/>
        </w:rPr>
        <w:t>067 asmenys palaidoti šeimos kapavietėse, 10 – neturintys artimųjų.</w:t>
      </w:r>
    </w:p>
    <w:p w14:paraId="7F037AAB" w14:textId="1E48D9CC" w:rsidR="00264436" w:rsidRDefault="00264436" w:rsidP="000167FF">
      <w:pPr>
        <w:spacing w:after="0" w:line="240" w:lineRule="auto"/>
        <w:ind w:firstLine="851"/>
        <w:jc w:val="both"/>
        <w:rPr>
          <w:rFonts w:cstheme="minorHAnsi"/>
        </w:rPr>
      </w:pPr>
      <w:r w:rsidRPr="0071287C">
        <w:rPr>
          <w:rFonts w:cstheme="minorHAnsi"/>
        </w:rPr>
        <w:t xml:space="preserve">Per </w:t>
      </w:r>
      <w:r w:rsidR="006B6216">
        <w:rPr>
          <w:rFonts w:cstheme="minorHAnsi"/>
        </w:rPr>
        <w:t>2020 m.</w:t>
      </w:r>
      <w:r w:rsidRPr="0071287C">
        <w:rPr>
          <w:rFonts w:cstheme="minorHAnsi"/>
        </w:rPr>
        <w:t xml:space="preserve"> gauta 20 pranešimų apie vienišų ir neatpažintų asmenų mirtį. </w:t>
      </w:r>
      <w:r w:rsidR="00BD3463">
        <w:rPr>
          <w:rFonts w:cstheme="minorHAnsi"/>
        </w:rPr>
        <w:t>U</w:t>
      </w:r>
      <w:r w:rsidRPr="0071287C">
        <w:rPr>
          <w:rFonts w:cstheme="minorHAnsi"/>
        </w:rPr>
        <w:t xml:space="preserve">ž </w:t>
      </w:r>
      <w:r w:rsidR="00BD3463">
        <w:rPr>
          <w:rFonts w:cstheme="minorHAnsi"/>
        </w:rPr>
        <w:t>S</w:t>
      </w:r>
      <w:r w:rsidRPr="0071287C">
        <w:rPr>
          <w:rFonts w:cstheme="minorHAnsi"/>
        </w:rPr>
        <w:t xml:space="preserve">avivaldybės lėšas </w:t>
      </w:r>
      <w:r w:rsidRPr="0071287C">
        <w:rPr>
          <w:rFonts w:cstheme="minorHAnsi"/>
        </w:rPr>
        <w:t>palaido</w:t>
      </w:r>
      <w:r w:rsidR="00BD3463">
        <w:rPr>
          <w:rFonts w:cstheme="minorHAnsi"/>
        </w:rPr>
        <w:t>ti</w:t>
      </w:r>
      <w:r w:rsidRPr="0071287C">
        <w:rPr>
          <w:rFonts w:cstheme="minorHAnsi"/>
        </w:rPr>
        <w:t xml:space="preserve"> 6 asmenis, neturin</w:t>
      </w:r>
      <w:r w:rsidR="00BD3463">
        <w:rPr>
          <w:rFonts w:cstheme="minorHAnsi"/>
        </w:rPr>
        <w:t>tys</w:t>
      </w:r>
      <w:r w:rsidRPr="0071287C">
        <w:rPr>
          <w:rFonts w:cstheme="minorHAnsi"/>
        </w:rPr>
        <w:t xml:space="preserve"> artimųjų, kitų asmenų ar organizacijų, galinčių organizuoti laidojimą ir apmokėti laidojimo išlaidas.</w:t>
      </w:r>
      <w:r w:rsidR="007B26F5">
        <w:rPr>
          <w:rFonts w:cstheme="minorHAnsi"/>
        </w:rPr>
        <w:t xml:space="preserve"> </w:t>
      </w:r>
      <w:r w:rsidRPr="0071287C">
        <w:rPr>
          <w:rFonts w:cstheme="minorHAnsi"/>
        </w:rPr>
        <w:t>Nustatyta 151 kapaviečių prižiūrėtojų Kristaus Karaliaus katedros ir Šilaičių kapinėse.</w:t>
      </w:r>
      <w:r w:rsidR="007B26F5">
        <w:rPr>
          <w:rFonts w:cstheme="minorHAnsi"/>
        </w:rPr>
        <w:t xml:space="preserve"> </w:t>
      </w:r>
      <w:r w:rsidRPr="0071287C">
        <w:rPr>
          <w:rFonts w:cstheme="minorHAnsi"/>
        </w:rPr>
        <w:t>Parduot</w:t>
      </w:r>
      <w:r w:rsidR="007B26F5">
        <w:rPr>
          <w:rFonts w:cstheme="minorHAnsi"/>
        </w:rPr>
        <w:t>os 78</w:t>
      </w:r>
      <w:r w:rsidRPr="0071287C">
        <w:rPr>
          <w:rFonts w:cstheme="minorHAnsi"/>
        </w:rPr>
        <w:t xml:space="preserve"> Šilaičių civilinių kapinių kolumbariumo nišos už 42</w:t>
      </w:r>
      <w:r w:rsidR="00BD3463">
        <w:rPr>
          <w:rFonts w:cstheme="minorHAnsi"/>
        </w:rPr>
        <w:t>,9 tūkst.</w:t>
      </w:r>
      <w:r w:rsidRPr="0071287C">
        <w:rPr>
          <w:rFonts w:cstheme="minorHAnsi"/>
        </w:rPr>
        <w:t xml:space="preserve"> Eur.</w:t>
      </w:r>
    </w:p>
    <w:p w14:paraId="1B1441FF" w14:textId="77777777" w:rsidR="00BD3463" w:rsidRDefault="00BD3463" w:rsidP="000167FF">
      <w:pPr>
        <w:spacing w:after="0" w:line="240" w:lineRule="auto"/>
        <w:ind w:firstLine="851"/>
        <w:jc w:val="both"/>
        <w:rPr>
          <w:rFonts w:cstheme="minorHAnsi"/>
        </w:rPr>
      </w:pPr>
    </w:p>
    <w:p w14:paraId="1809F101" w14:textId="6C7E9B05" w:rsidR="00480677" w:rsidRPr="00480677" w:rsidRDefault="00480677" w:rsidP="00480677">
      <w:pPr>
        <w:spacing w:after="0" w:line="240" w:lineRule="auto"/>
        <w:jc w:val="both"/>
        <w:rPr>
          <w:rFonts w:cstheme="minorHAnsi"/>
          <w:b/>
          <w:bCs/>
          <w:color w:val="5A5655"/>
          <w:sz w:val="40"/>
          <w:szCs w:val="40"/>
        </w:rPr>
      </w:pPr>
      <w:r>
        <w:rPr>
          <w:rFonts w:cstheme="minorHAnsi"/>
          <w:b/>
          <w:bCs/>
          <w:color w:val="5A5655"/>
          <w:sz w:val="40"/>
          <w:szCs w:val="40"/>
        </w:rPr>
        <w:t>Aplinkosauga</w:t>
      </w:r>
    </w:p>
    <w:p w14:paraId="5C561CF3" w14:textId="77777777" w:rsidR="00480677" w:rsidRPr="0071287C" w:rsidRDefault="00480677" w:rsidP="00614B50">
      <w:pPr>
        <w:spacing w:after="0" w:line="240" w:lineRule="auto"/>
        <w:ind w:firstLine="567"/>
        <w:jc w:val="both"/>
        <w:rPr>
          <w:rFonts w:cstheme="minorHAnsi"/>
        </w:rPr>
      </w:pPr>
    </w:p>
    <w:p w14:paraId="6CFB37FF" w14:textId="1C1289FA" w:rsidR="00FC21D1" w:rsidRDefault="00264436" w:rsidP="000167FF">
      <w:pPr>
        <w:spacing w:after="0" w:line="240" w:lineRule="auto"/>
        <w:ind w:firstLine="851"/>
        <w:jc w:val="both"/>
        <w:rPr>
          <w:rFonts w:cstheme="minorHAnsi"/>
        </w:rPr>
      </w:pPr>
      <w:r w:rsidRPr="0071287C">
        <w:rPr>
          <w:rFonts w:cstheme="minorHAnsi"/>
        </w:rPr>
        <w:t>Panevėžio miesto plėtros 2014</w:t>
      </w:r>
      <w:r w:rsidR="00EC4D5A">
        <w:rPr>
          <w:rFonts w:cstheme="minorHAnsi"/>
        </w:rPr>
        <w:t>–</w:t>
      </w:r>
      <w:r w:rsidRPr="0071287C">
        <w:rPr>
          <w:rFonts w:cstheme="minorHAnsi"/>
        </w:rPr>
        <w:t xml:space="preserve">2020 metų strateginiame veiklos plane numatyti Savivaldybės aplinkos apsaugos rėmimo specialiosios programos strateginiai tikslai – išsaugoti ir gerinti aplinkos kokybę. </w:t>
      </w:r>
      <w:r w:rsidR="00787B41">
        <w:rPr>
          <w:rFonts w:cstheme="minorHAnsi"/>
        </w:rPr>
        <w:t xml:space="preserve">Tam </w:t>
      </w:r>
      <w:r w:rsidRPr="0071287C">
        <w:rPr>
          <w:rFonts w:cstheme="minorHAnsi"/>
        </w:rPr>
        <w:t xml:space="preserve">vykdyta ilgalaikė Panevėžio miesto savivaldybės aplinkos apsaugos rėmimo specialioji programa. 2020 m. </w:t>
      </w:r>
      <w:r w:rsidR="00EC4D5A">
        <w:rPr>
          <w:rFonts w:cstheme="minorHAnsi"/>
        </w:rPr>
        <w:t>specialiąją programą</w:t>
      </w:r>
      <w:r w:rsidRPr="0071287C">
        <w:rPr>
          <w:rFonts w:cstheme="minorHAnsi"/>
        </w:rPr>
        <w:t xml:space="preserve"> sudarė 234,48 tūkst. Eur, t. y. mokesčiai už teršalų išmetimą į aplinką (152,52 tūkst. Eur), valstybinius gamtos išteklius (39,28 tūkst. Eur), lėšos, gautos kaip želdinių atkuriamosios vertės kompensacija (42,68 tūkst. Eur). 20 proc. lėšų skirta Visuomenės sveikatos rėmimo specialiajai programai (VSRSP) (46,89 tūkst. Eur). Įskaitant lėšų likutį 2020 m. sausio 1 d. (68,02 tūkst. Eur) ir Valstybinės tikslinės dotacijos lėšas (17,99 tūkst. Eur) </w:t>
      </w:r>
      <w:r w:rsidR="00787B41">
        <w:rPr>
          <w:rFonts w:cstheme="minorHAnsi"/>
        </w:rPr>
        <w:t>programos</w:t>
      </w:r>
      <w:r w:rsidRPr="0071287C">
        <w:rPr>
          <w:rFonts w:cstheme="minorHAnsi"/>
        </w:rPr>
        <w:t xml:space="preserve"> lėšos 2020 metais buvo 273,6 tūkst Eur</w:t>
      </w:r>
      <w:r w:rsidR="00FC21D1">
        <w:rPr>
          <w:rFonts w:cstheme="minorHAnsi"/>
        </w:rPr>
        <w:t>.</w:t>
      </w:r>
    </w:p>
    <w:p w14:paraId="29400FDF" w14:textId="77777777" w:rsidR="00FC21D1" w:rsidRDefault="00FC21D1" w:rsidP="000167FF">
      <w:pPr>
        <w:spacing w:after="0" w:line="240" w:lineRule="auto"/>
        <w:ind w:firstLine="851"/>
        <w:jc w:val="both"/>
        <w:rPr>
          <w:rFonts w:cstheme="minorHAnsi"/>
        </w:rPr>
      </w:pPr>
    </w:p>
    <w:p w14:paraId="4B79E685" w14:textId="77777777" w:rsidR="00FC21D1" w:rsidRDefault="00FC21D1" w:rsidP="00FC21D1">
      <w:pPr>
        <w:keepNext/>
        <w:spacing w:after="0" w:line="240" w:lineRule="auto"/>
        <w:jc w:val="both"/>
      </w:pPr>
      <w:r>
        <w:rPr>
          <w:rFonts w:cstheme="minorHAnsi"/>
          <w:noProof/>
        </w:rPr>
        <w:drawing>
          <wp:inline distT="0" distB="0" distL="0" distR="0" wp14:anchorId="454FC8FA" wp14:editId="2DD12398">
            <wp:extent cx="3204210" cy="4105275"/>
            <wp:effectExtent l="0" t="0" r="15240" b="9525"/>
            <wp:docPr id="215" name="Diagrama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6B6F6CA" w14:textId="41644A5E" w:rsidR="00264436" w:rsidRPr="00FC21D1" w:rsidRDefault="00544AF3" w:rsidP="00FC21D1">
      <w:pPr>
        <w:pStyle w:val="Antrat"/>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33</w:t>
      </w:r>
      <w:r>
        <w:rPr>
          <w:rFonts w:cstheme="minorHAnsi"/>
          <w:b/>
          <w:bCs/>
          <w:i w:val="0"/>
          <w:iCs w:val="0"/>
          <w:color w:val="5A5655"/>
          <w:sz w:val="22"/>
          <w:szCs w:val="22"/>
        </w:rPr>
        <w:fldChar w:fldCharType="end"/>
      </w:r>
      <w:r w:rsidR="00FC21D1" w:rsidRPr="00FC21D1">
        <w:rPr>
          <w:b/>
          <w:bCs/>
          <w:i w:val="0"/>
          <w:iCs w:val="0"/>
          <w:color w:val="5A5655"/>
          <w:sz w:val="22"/>
          <w:szCs w:val="22"/>
        </w:rPr>
        <w:t xml:space="preserve"> pav.</w:t>
      </w:r>
      <w:r w:rsidR="00FC21D1" w:rsidRPr="00FC21D1">
        <w:rPr>
          <w:i w:val="0"/>
          <w:iCs w:val="0"/>
          <w:color w:val="5A5655"/>
          <w:sz w:val="22"/>
          <w:szCs w:val="22"/>
        </w:rPr>
        <w:t xml:space="preserve"> </w:t>
      </w:r>
      <w:r w:rsidR="00FC21D1" w:rsidRPr="008C6EDA">
        <w:rPr>
          <w:i w:val="0"/>
          <w:iCs w:val="0"/>
          <w:color w:val="5A5655"/>
          <w:sz w:val="22"/>
          <w:szCs w:val="22"/>
        </w:rPr>
        <w:t>Savivaldybės aplinkos apsaugos rėmimo specialiosios programos lėšų</w:t>
      </w:r>
      <w:r w:rsidR="00FC21D1" w:rsidRPr="00FC21D1">
        <w:rPr>
          <w:i w:val="0"/>
          <w:iCs w:val="0"/>
          <w:color w:val="5A5655"/>
          <w:sz w:val="22"/>
          <w:szCs w:val="22"/>
        </w:rPr>
        <w:t xml:space="preserve"> panaudojimas, 2020 m.</w:t>
      </w:r>
    </w:p>
    <w:p w14:paraId="342664B9" w14:textId="32765B81" w:rsidR="00264436" w:rsidRPr="0071287C" w:rsidRDefault="00264436" w:rsidP="000167FF">
      <w:pPr>
        <w:spacing w:after="0" w:line="240" w:lineRule="auto"/>
        <w:ind w:firstLine="851"/>
        <w:jc w:val="both"/>
        <w:rPr>
          <w:rFonts w:cstheme="minorHAnsi"/>
        </w:rPr>
      </w:pPr>
      <w:r w:rsidRPr="0071287C">
        <w:rPr>
          <w:rFonts w:cstheme="minorHAnsi"/>
        </w:rPr>
        <w:t xml:space="preserve">2020 m. </w:t>
      </w:r>
      <w:r w:rsidR="00EC4D5A">
        <w:rPr>
          <w:rFonts w:cstheme="minorHAnsi"/>
        </w:rPr>
        <w:t xml:space="preserve">buvo </w:t>
      </w:r>
      <w:r w:rsidRPr="0071287C">
        <w:rPr>
          <w:rFonts w:cstheme="minorHAnsi"/>
        </w:rPr>
        <w:t xml:space="preserve">įgyvendinamos </w:t>
      </w:r>
      <w:r w:rsidR="00787B41">
        <w:rPr>
          <w:rFonts w:cstheme="minorHAnsi"/>
        </w:rPr>
        <w:t>specialiosios programos</w:t>
      </w:r>
      <w:r w:rsidRPr="0071287C">
        <w:rPr>
          <w:rFonts w:cstheme="minorHAnsi"/>
        </w:rPr>
        <w:t xml:space="preserve"> priemonės, patvirtintos Panevėžio miesto savivaldybės 2020 m. vasario 20 d. sprendimu Nr. 1-65. </w:t>
      </w:r>
      <w:r w:rsidRPr="0071287C">
        <w:rPr>
          <w:rFonts w:cstheme="minorHAnsi"/>
        </w:rPr>
        <w:lastRenderedPageBreak/>
        <w:t>Aplinkos kokybės gerinimo ir apsaugos priemonėms išleista 45,49 tūkst. Eur; atliekų, kurių turėtojo nustatyti neįmanoma arba kuris nebeegzistuoja, tvarkymo priemonėms – 31,23 tūkst. Eur; aplinkos monitoringo, prevencinėms, aplinkos atkūrimo priemonėms – 37,82 tūkst. Eur; visuomenės švietimo ir mokymo aplinkosaugos klausimais priemonėms – 21,03 tūkst. Eur; želdynų ir želdinių apsaugos, tvarkymo, būklės stebėsenos, želdynų kūrimo, želdinių veisimo ir  inventorizavimo priemonėms – 34,8 tūkst. Eur</w:t>
      </w:r>
      <w:r w:rsidR="00BD7EDA">
        <w:rPr>
          <w:rFonts w:cstheme="minorHAnsi"/>
        </w:rPr>
        <w:t xml:space="preserve"> (žr. 3</w:t>
      </w:r>
      <w:r w:rsidR="009136C3">
        <w:rPr>
          <w:rFonts w:cstheme="minorHAnsi"/>
        </w:rPr>
        <w:t>3</w:t>
      </w:r>
      <w:r w:rsidR="00BD7EDA">
        <w:rPr>
          <w:rFonts w:cstheme="minorHAnsi"/>
        </w:rPr>
        <w:t xml:space="preserve"> pav.)</w:t>
      </w:r>
      <w:r w:rsidRPr="0071287C">
        <w:rPr>
          <w:rFonts w:cstheme="minorHAnsi"/>
        </w:rPr>
        <w:t>.</w:t>
      </w:r>
    </w:p>
    <w:p w14:paraId="544F5F92" w14:textId="093AA592" w:rsidR="00264436" w:rsidRPr="0071287C" w:rsidRDefault="00264436" w:rsidP="000167FF">
      <w:pPr>
        <w:spacing w:after="0" w:line="240" w:lineRule="auto"/>
        <w:ind w:firstLine="851"/>
        <w:jc w:val="both"/>
        <w:rPr>
          <w:rFonts w:cstheme="minorHAnsi"/>
        </w:rPr>
      </w:pPr>
      <w:r w:rsidRPr="0071287C">
        <w:rPr>
          <w:rFonts w:cstheme="minorHAnsi"/>
          <w:shd w:val="clear" w:color="auto" w:fill="FFFFFF"/>
        </w:rPr>
        <w:t>Įgyvendinant projektą „Oro kokybės valdymo plano parengimas ir taršos mažinimo priemonių įgyvendinimas</w:t>
      </w:r>
      <w:r w:rsidRPr="00BD095E">
        <w:rPr>
          <w:rFonts w:cstheme="minorHAnsi"/>
          <w:shd w:val="clear" w:color="auto" w:fill="FFFFFF"/>
        </w:rPr>
        <w:t>“ bei siekiant sumažinti oro teršalų koncentraciją ore ir padidinti kietųjų dalelių surinkimo efektyvumą, buvo įsigyta</w:t>
      </w:r>
      <w:r w:rsidR="00BD095E" w:rsidRPr="00BD095E">
        <w:rPr>
          <w:rFonts w:cstheme="minorHAnsi"/>
          <w:shd w:val="clear" w:color="auto" w:fill="FFFFFF"/>
        </w:rPr>
        <w:t>s</w:t>
      </w:r>
      <w:r w:rsidRPr="00BD095E">
        <w:rPr>
          <w:rFonts w:cstheme="minorHAnsi"/>
          <w:shd w:val="clear" w:color="auto" w:fill="FFFFFF"/>
        </w:rPr>
        <w:t xml:space="preserve"> šaligatvių ir dviračių takų priežiūros ir valymo automobili</w:t>
      </w:r>
      <w:r w:rsidR="00BD095E" w:rsidRPr="00BD095E">
        <w:rPr>
          <w:rFonts w:cstheme="minorHAnsi"/>
          <w:shd w:val="clear" w:color="auto" w:fill="FFFFFF"/>
        </w:rPr>
        <w:t>s.</w:t>
      </w:r>
    </w:p>
    <w:p w14:paraId="1F095624" w14:textId="593E460E" w:rsidR="00BE61C9" w:rsidRPr="0071287C" w:rsidRDefault="00264436" w:rsidP="00BE61C9">
      <w:pPr>
        <w:spacing w:after="0" w:line="240" w:lineRule="auto"/>
        <w:ind w:firstLine="851"/>
        <w:jc w:val="both"/>
        <w:rPr>
          <w:rFonts w:cstheme="minorHAnsi"/>
        </w:rPr>
      </w:pPr>
      <w:r w:rsidRPr="0071287C">
        <w:rPr>
          <w:rFonts w:cstheme="minorHAnsi"/>
        </w:rPr>
        <w:t>2020 m. įgyvendinant oro kokybės gerinimo bei taršos mažinimo priemones, buvo vykdoma miesto žaliųjų plotų plėtra, atsodinti želdiniai šalia gatvių važiuojamosios dalies (Beržų g. atkar</w:t>
      </w:r>
      <w:r w:rsidR="00D31F6D">
        <w:rPr>
          <w:rFonts w:cstheme="minorHAnsi"/>
        </w:rPr>
        <w:t>p</w:t>
      </w:r>
      <w:r w:rsidRPr="0071287C">
        <w:rPr>
          <w:rFonts w:cstheme="minorHAnsi"/>
        </w:rPr>
        <w:t>oje nuo Staniūnų g. link Velžio kelias, Santuokų rūmų skvere), Molainių buvusių filtracijos laukų teritorijoje prižiūrėti pasodinti medžiai, nušienauta žolė, taip sumažinta sąlygų kilti gaisrams, kada į aplinkos orą patenka daug kietųjų dalelių</w:t>
      </w:r>
      <w:r w:rsidR="00BE61C9">
        <w:rPr>
          <w:rFonts w:cstheme="minorHAnsi"/>
        </w:rPr>
        <w:t>. S</w:t>
      </w:r>
      <w:r w:rsidRPr="0071287C">
        <w:rPr>
          <w:rFonts w:cstheme="minorHAnsi"/>
        </w:rPr>
        <w:t>urinktas po žiemos gatvėse susikaupęs smėlis ir purvas, valytas susikaupęs purvas nuo kelkraščių</w:t>
      </w:r>
      <w:r w:rsidR="00BE61C9">
        <w:rPr>
          <w:rFonts w:cstheme="minorHAnsi"/>
        </w:rPr>
        <w:t xml:space="preserve">, </w:t>
      </w:r>
      <w:r w:rsidRPr="0071287C">
        <w:rPr>
          <w:rFonts w:cstheme="minorHAnsi"/>
        </w:rPr>
        <w:t>asfaltuotos žvyruotos gatvės</w:t>
      </w:r>
      <w:r w:rsidR="00BE61C9">
        <w:rPr>
          <w:rFonts w:cstheme="minorHAnsi"/>
        </w:rPr>
        <w:t>,</w:t>
      </w:r>
      <w:r w:rsidRPr="0071287C">
        <w:rPr>
          <w:rFonts w:cstheme="minorHAnsi"/>
        </w:rPr>
        <w:t xml:space="preserve"> atnaujinti ir remontuoti dviračių takai.</w:t>
      </w:r>
      <w:r w:rsidR="00BE61C9">
        <w:rPr>
          <w:rFonts w:cstheme="minorHAnsi"/>
        </w:rPr>
        <w:t xml:space="preserve"> </w:t>
      </w:r>
      <w:r w:rsidR="00BE61C9" w:rsidRPr="0071287C">
        <w:rPr>
          <w:rFonts w:cstheme="minorHAnsi"/>
        </w:rPr>
        <w:t xml:space="preserve">Iš gatvių surinkta ir į sąvartyną išvežta 184,02 t gatvių valymo atliekų, išvalyta 1312,4 tūkst. m² gatvių. </w:t>
      </w:r>
    </w:p>
    <w:p w14:paraId="5E37283A" w14:textId="77777777" w:rsidR="00264436" w:rsidRPr="0071287C" w:rsidRDefault="00264436" w:rsidP="000167FF">
      <w:pPr>
        <w:spacing w:after="0" w:line="240" w:lineRule="auto"/>
        <w:ind w:firstLine="851"/>
        <w:jc w:val="both"/>
        <w:rPr>
          <w:rFonts w:cstheme="minorHAnsi"/>
        </w:rPr>
      </w:pPr>
      <w:r w:rsidRPr="0071287C">
        <w:rPr>
          <w:rFonts w:cstheme="minorHAnsi"/>
        </w:rPr>
        <w:t>Iš Panevėžio mieste esančių individualių gyvenamųjų namų gyventojų surinkta 89,62 tonos asbesto turinčių gaminių atliekų, kurios saugiai pašalintos Panevėžio regiono nepavojingų atliekų sąvartyne. Asbesto turinčių gaminių atliekoms tvarkyti yra gautos Lietuvos Respublikos aplinkos ministerijos tikslinės dotacijos lėšos.</w:t>
      </w:r>
    </w:p>
    <w:p w14:paraId="2EB4220D" w14:textId="38497838" w:rsidR="00264436" w:rsidRPr="0071287C" w:rsidRDefault="00264436" w:rsidP="000167FF">
      <w:pPr>
        <w:spacing w:after="0" w:line="240" w:lineRule="auto"/>
        <w:ind w:firstLine="851"/>
        <w:jc w:val="both"/>
        <w:rPr>
          <w:rFonts w:cstheme="minorHAnsi"/>
        </w:rPr>
      </w:pPr>
      <w:r w:rsidRPr="0071287C">
        <w:rPr>
          <w:rFonts w:cstheme="minorHAnsi"/>
        </w:rPr>
        <w:t xml:space="preserve">Parengta ir 2020 m. lapkričio 26 d. Savivaldybės tarybos sprendimu Nr. 1-350 patvirtinta Panevėžio miesto savivaldybės aplinkos stebėsenos (monitoringo) programa, kurios tikslas – sukurti bendrą Panevėžio miesto aplinkos kokybės stebėjimo sistemą, kuri būtų skirta aplinkos kokybei valdyti savivaldybės teritorijoje, vykdyti aplinkos stebėseną, remiantis gauta informacija apie aplinkos būklę vertinti ir prognozuoti jos pokyčius bei galimas pasekmes, teikti duomenis miesto bendruomenei, specialistams ir valstybinėms institucijoms, informaciją grindžiant, planuojant ir įgyvendinant aplinkosaugos priemones.   </w:t>
      </w:r>
    </w:p>
    <w:p w14:paraId="4F8B1135" w14:textId="77777777" w:rsidR="00264436" w:rsidRPr="0071287C" w:rsidRDefault="00264436" w:rsidP="000167FF">
      <w:pPr>
        <w:spacing w:after="0" w:line="240" w:lineRule="auto"/>
        <w:ind w:firstLine="851"/>
        <w:jc w:val="both"/>
        <w:rPr>
          <w:rFonts w:cstheme="minorHAnsi"/>
        </w:rPr>
      </w:pPr>
      <w:r w:rsidRPr="0071287C">
        <w:rPr>
          <w:rFonts w:cstheme="minorHAnsi"/>
        </w:rPr>
        <w:t xml:space="preserve">Vykdyta Molainių buvusių filtracijos laukų teritorijos (62,3 ha) priežiūra, t. y. nušienauta žolė, melioracijos grioviai, prižiūrėti želdiniai, įrengtos priešgaisrinės apsaugos juostos. </w:t>
      </w:r>
    </w:p>
    <w:p w14:paraId="0D221B23" w14:textId="77777777" w:rsidR="008C6EDA" w:rsidRPr="0071287C" w:rsidRDefault="00264436" w:rsidP="008C6EDA">
      <w:pPr>
        <w:spacing w:after="0" w:line="240" w:lineRule="auto"/>
        <w:ind w:firstLine="851"/>
        <w:jc w:val="both"/>
        <w:rPr>
          <w:rFonts w:cstheme="minorHAnsi"/>
        </w:rPr>
      </w:pPr>
      <w:r w:rsidRPr="0071287C">
        <w:rPr>
          <w:rFonts w:cstheme="minorHAnsi"/>
        </w:rPr>
        <w:t>2020 m. Nevėžio upėje (nuo J.</w:t>
      </w:r>
      <w:r w:rsidR="00EC4D5A">
        <w:rPr>
          <w:rFonts w:cstheme="minorHAnsi"/>
        </w:rPr>
        <w:t xml:space="preserve"> </w:t>
      </w:r>
      <w:r w:rsidRPr="0071287C">
        <w:rPr>
          <w:rFonts w:cstheme="minorHAnsi"/>
        </w:rPr>
        <w:t xml:space="preserve">Biliūno g. iki Vakarinės g.), siekiant sumažinti eutrofikacijos procesą, </w:t>
      </w:r>
      <w:r w:rsidRPr="0071287C">
        <w:rPr>
          <w:rFonts w:cstheme="minorHAnsi"/>
        </w:rPr>
        <w:t xml:space="preserve">palaikyti upės gerą ekologinę būklę, buvo pašalinta vandens augmenija (makrofitai, meldai). </w:t>
      </w:r>
      <w:r w:rsidR="008C6EDA" w:rsidRPr="0071287C">
        <w:rPr>
          <w:rFonts w:cstheme="minorHAnsi"/>
        </w:rPr>
        <w:t>2020 m</w:t>
      </w:r>
      <w:r w:rsidR="008C6EDA">
        <w:rPr>
          <w:rFonts w:cstheme="minorHAnsi"/>
        </w:rPr>
        <w:t>.</w:t>
      </w:r>
      <w:r w:rsidR="008C6EDA" w:rsidRPr="0071287C">
        <w:rPr>
          <w:rFonts w:cstheme="minorHAnsi"/>
        </w:rPr>
        <w:t xml:space="preserve"> </w:t>
      </w:r>
      <w:r w:rsidR="008C6EDA">
        <w:rPr>
          <w:rFonts w:cstheme="minorHAnsi"/>
        </w:rPr>
        <w:t>buvo atlikti</w:t>
      </w:r>
      <w:r w:rsidR="008C6EDA" w:rsidRPr="0071287C">
        <w:rPr>
          <w:rFonts w:cstheme="minorHAnsi"/>
        </w:rPr>
        <w:t xml:space="preserve"> vandens kokybės tyrim</w:t>
      </w:r>
      <w:r w:rsidR="008C6EDA">
        <w:rPr>
          <w:rFonts w:cstheme="minorHAnsi"/>
        </w:rPr>
        <w:t>ai</w:t>
      </w:r>
      <w:r w:rsidR="008C6EDA" w:rsidRPr="0071287C">
        <w:rPr>
          <w:rFonts w:cstheme="minorHAnsi"/>
        </w:rPr>
        <w:t xml:space="preserve"> ir ekologinės būklės įvertinim</w:t>
      </w:r>
      <w:r w:rsidR="008C6EDA">
        <w:rPr>
          <w:rFonts w:cstheme="minorHAnsi"/>
        </w:rPr>
        <w:t xml:space="preserve">as. Nustatyta, kad pagal daugelį rodiklių </w:t>
      </w:r>
      <w:r w:rsidR="008C6EDA" w:rsidRPr="0071287C">
        <w:rPr>
          <w:rFonts w:cstheme="minorHAnsi"/>
        </w:rPr>
        <w:t xml:space="preserve">Nevėžio upės vandens būklė </w:t>
      </w:r>
      <w:r w:rsidR="008C6EDA">
        <w:rPr>
          <w:rFonts w:cstheme="minorHAnsi"/>
        </w:rPr>
        <w:t xml:space="preserve">yra </w:t>
      </w:r>
      <w:r w:rsidR="008C6EDA" w:rsidRPr="0071287C">
        <w:rPr>
          <w:rFonts w:cstheme="minorHAnsi"/>
        </w:rPr>
        <w:t>labai gera ir gera.</w:t>
      </w:r>
      <w:r w:rsidR="008C6EDA" w:rsidRPr="00FC37CD">
        <w:rPr>
          <w:rFonts w:cstheme="minorHAnsi"/>
          <w:noProof/>
          <w:lang w:eastAsia="lt-LT"/>
        </w:rPr>
        <w:t xml:space="preserve"> </w:t>
      </w:r>
    </w:p>
    <w:p w14:paraId="6EE75C57" w14:textId="56F3B035" w:rsidR="00D31F6D" w:rsidRPr="0071287C" w:rsidRDefault="00D31F6D" w:rsidP="000167FF">
      <w:pPr>
        <w:spacing w:after="0" w:line="240" w:lineRule="auto"/>
        <w:ind w:firstLine="851"/>
        <w:jc w:val="both"/>
        <w:rPr>
          <w:rFonts w:cstheme="minorHAnsi"/>
        </w:rPr>
      </w:pPr>
      <w:r>
        <w:rPr>
          <w:noProof/>
        </w:rPr>
        <mc:AlternateContent>
          <mc:Choice Requires="wps">
            <w:drawing>
              <wp:anchor distT="0" distB="0" distL="114300" distR="114300" simplePos="0" relativeHeight="251694592" behindDoc="1" locked="0" layoutInCell="1" allowOverlap="1" wp14:anchorId="316BEACC" wp14:editId="1D94F018">
                <wp:simplePos x="0" y="0"/>
                <wp:positionH relativeFrom="page">
                  <wp:posOffset>5962650</wp:posOffset>
                </wp:positionH>
                <wp:positionV relativeFrom="paragraph">
                  <wp:posOffset>22225</wp:posOffset>
                </wp:positionV>
                <wp:extent cx="1571625" cy="2752725"/>
                <wp:effectExtent l="0" t="0" r="28575" b="28575"/>
                <wp:wrapNone/>
                <wp:docPr id="219" name="Stačiakampis 219"/>
                <wp:cNvGraphicFramePr/>
                <a:graphic xmlns:a="http://schemas.openxmlformats.org/drawingml/2006/main">
                  <a:graphicData uri="http://schemas.microsoft.com/office/word/2010/wordprocessingShape">
                    <wps:wsp>
                      <wps:cNvSpPr/>
                      <wps:spPr>
                        <a:xfrm>
                          <a:off x="0" y="0"/>
                          <a:ext cx="1571625" cy="2752725"/>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C7DA9" id="Stačiakampis 219" o:spid="_x0000_s1026" style="position:absolute;margin-left:469.5pt;margin-top:1.75pt;width:123.75pt;height:216.7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JcFQoAIAALcFAAAOAAAAZHJzL2Uyb0RvYy54bWysVEtuGzEM3RfoHQTtm/k0jhsj48BI4KJA kBh1iqxljeQRql8l2WP3Dr1VDlZK80maBl0E9UImh+QT+UTy4vKgJNoz54XRFS5OcoyYpqYWelvh b/fLD58w8oHomkijWYWPzOPL+ft3F62dsdI0RtbMIQDRftbaCjch2FmWedowRfyJsUyDkRunSADV bbPakRbQlczKPD/LWuNq6wxl3sPX686I5wmfc0bDHeeeBSQrDLmFdLp0buKZzS/IbOuIbQTt0yBv yEIRoeHSEeqaBIJ2TvwFpQR1xhseTqhRmeFcUJZqgGqK/EU164ZYlmoBcrwdafL/D5be7lcOibrC ZXGOkSYKHmkdyOMvQb4TZYVH0QA0tdbPwHttV67XPIix5gN3Kv5DNeiQqD2O1LJDQBQ+FpNpcVZO MKJgK6eTcgoK4GRP4db58JkZhaJQYQdvlygl+xsfOtfBJd7mjRT1UkiZFLfdXEmH9gTe+XyZT/KP PfofblK/LRKyjKFZ5KCrOknhKFkElPor40Ai1FmmlFP7sjEhQinToehMDalZl+ckh9+QZmz4GJEo SYARmUN9I3YPMHh2IAN2R1DvH0NZ6v4xOP9XYl3wGJFuNjqMwUpo414DkFBVf3PnP5DUURNZ2pj6 CC3mTDd73tKlgAe+IT6siINhg7GEBRLu4ODStBU2vYRRY9zP175Hf5gBsGLUwvBW2P/YEccwkl80 TMd5cXoapz0pp5NpCYp7btk8t+idujLQNwWsKkuTGP2DHETujHqAPbOIt4KJaAp3V5gGNyhXoVsq sKkoWyySG0y4JeFGry2N4JHV2MD3hwfibN/lAQbk1gyDTmYvmr3zjZHaLHbBcJEm4YnXnm/YDqlx +k0W189zPXk97dv5bwAAAP//AwBQSwMEFAAGAAgAAAAhAIFiIK7hAAAACgEAAA8AAABkcnMvZG93 bnJldi54bWxMj81OwzAQhO9IvIO1SNyoEwLFDdlUbSUOIBWJ/kgc3XhJIuJ1FLtteHvcE9xmNauZ b4r5aDtxosG3jhHSSQKCuHKm5Rpht325UyB80Gx055gQfsjDvLy+KnRu3Jk/6LQJtYgh7HON0ITQ 51L6qiGr/cT1xNH7coPVIZ5DLc2gzzHcdvI+SabS6pZjQ6N7WjVUfW+OFuF1Gca39Wq32LdKqfpz uU6bd4N4ezMunkEEGsPfM1zwIzqUkengjmy86BBm2SxuCQjZI4iLn6ppVAeEh+wpAVkW8v+E8hcA AP//AwBQSwECLQAUAAYACAAAACEAtoM4kv4AAADhAQAAEwAAAAAAAAAAAAAAAAAAAAAAW0NvbnRl bnRfVHlwZXNdLnhtbFBLAQItABQABgAIAAAAIQA4/SH/1gAAAJQBAAALAAAAAAAAAAAAAAAAAC8B AABfcmVscy8ucmVsc1BLAQItABQABgAIAAAAIQC0JcFQoAIAALcFAAAOAAAAAAAAAAAAAAAAAC4C AABkcnMvZTJvRG9jLnhtbFBLAQItABQABgAIAAAAIQCBYiCu4QAAAAoBAAAPAAAAAAAAAAAAAAAA APoEAABkcnMvZG93bnJldi54bWxQSwUGAAAAAAQABADzAAAACAYAAAAA " fillcolor="#9f0503" strokecolor="#9f0503" strokeweight="1pt">
                <w10:wrap anchorx="page"/>
              </v:rect>
            </w:pict>
          </mc:Fallback>
        </mc:AlternateContent>
      </w:r>
    </w:p>
    <w:p w14:paraId="76C0329F" w14:textId="7DA73D11" w:rsidR="00264436" w:rsidRDefault="00264436" w:rsidP="00D31F6D">
      <w:pPr>
        <w:spacing w:after="0" w:line="240" w:lineRule="auto"/>
        <w:rPr>
          <w:rFonts w:cstheme="minorHAnsi"/>
        </w:rPr>
      </w:pPr>
    </w:p>
    <w:p w14:paraId="6E9A4EB8" w14:textId="77777777" w:rsidR="00D31F6D" w:rsidRDefault="00D31F6D" w:rsidP="00D31F6D">
      <w:pPr>
        <w:keepNext/>
        <w:spacing w:after="0" w:line="240" w:lineRule="auto"/>
      </w:pPr>
      <w:r>
        <w:rPr>
          <w:noProof/>
        </w:rPr>
        <w:drawing>
          <wp:inline distT="0" distB="0" distL="0" distR="0" wp14:anchorId="19AD4158" wp14:editId="1792CE14">
            <wp:extent cx="3204210" cy="2138045"/>
            <wp:effectExtent l="0" t="0" r="0" b="0"/>
            <wp:docPr id="220" name="Paveikslėli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04210" cy="2138045"/>
                    </a:xfrm>
                    <a:prstGeom prst="rect">
                      <a:avLst/>
                    </a:prstGeom>
                    <a:noFill/>
                    <a:ln>
                      <a:noFill/>
                    </a:ln>
                  </pic:spPr>
                </pic:pic>
              </a:graphicData>
            </a:graphic>
          </wp:inline>
        </w:drawing>
      </w:r>
    </w:p>
    <w:p w14:paraId="41B95D9A" w14:textId="4E342A0F" w:rsidR="00D31F6D" w:rsidRPr="00D31F6D" w:rsidRDefault="00544AF3" w:rsidP="00D31F6D">
      <w:pPr>
        <w:pStyle w:val="Antrat"/>
        <w:ind w:right="1785"/>
        <w:rPr>
          <w:rFonts w:cstheme="minorHAnsi"/>
          <w:i w:val="0"/>
          <w:iCs w:val="0"/>
          <w:noProof/>
          <w:color w:val="5A5655"/>
          <w:sz w:val="22"/>
          <w:szCs w:val="22"/>
          <w:lang w:val="en-US"/>
        </w:rPr>
      </w:pPr>
      <w:r>
        <w:rPr>
          <w:rFonts w:cstheme="minorHAnsi"/>
          <w:b/>
          <w:bCs/>
          <w:i w:val="0"/>
          <w:iCs w:val="0"/>
          <w:noProof/>
          <w:color w:val="5A5655"/>
          <w:sz w:val="22"/>
          <w:szCs w:val="22"/>
          <w:lang w:val="en-US"/>
        </w:rPr>
        <w:fldChar w:fldCharType="begin"/>
      </w:r>
      <w:r>
        <w:rPr>
          <w:rFonts w:cstheme="minorHAnsi"/>
          <w:b/>
          <w:bCs/>
          <w:i w:val="0"/>
          <w:iCs w:val="0"/>
          <w:noProof/>
          <w:color w:val="5A5655"/>
          <w:sz w:val="22"/>
          <w:szCs w:val="22"/>
          <w:lang w:val="en-US"/>
        </w:rPr>
        <w:instrText xml:space="preserve"> SEQ pav. \* ARABIC </w:instrText>
      </w:r>
      <w:r>
        <w:rPr>
          <w:rFonts w:cstheme="minorHAnsi"/>
          <w:b/>
          <w:bCs/>
          <w:i w:val="0"/>
          <w:iCs w:val="0"/>
          <w:noProof/>
          <w:color w:val="5A5655"/>
          <w:sz w:val="22"/>
          <w:szCs w:val="22"/>
          <w:lang w:val="en-US"/>
        </w:rPr>
        <w:fldChar w:fldCharType="separate"/>
      </w:r>
      <w:r w:rsidR="00C4303A">
        <w:rPr>
          <w:rFonts w:cstheme="minorHAnsi"/>
          <w:b/>
          <w:bCs/>
          <w:i w:val="0"/>
          <w:iCs w:val="0"/>
          <w:noProof/>
          <w:color w:val="5A5655"/>
          <w:sz w:val="22"/>
          <w:szCs w:val="22"/>
          <w:lang w:val="en-US"/>
        </w:rPr>
        <w:t>34</w:t>
      </w:r>
      <w:r>
        <w:rPr>
          <w:rFonts w:cstheme="minorHAnsi"/>
          <w:b/>
          <w:bCs/>
          <w:i w:val="0"/>
          <w:iCs w:val="0"/>
          <w:noProof/>
          <w:color w:val="5A5655"/>
          <w:sz w:val="22"/>
          <w:szCs w:val="22"/>
          <w:lang w:val="en-US"/>
        </w:rPr>
        <w:fldChar w:fldCharType="end"/>
      </w:r>
      <w:r w:rsidR="00D31F6D" w:rsidRPr="00D31F6D">
        <w:rPr>
          <w:b/>
          <w:bCs/>
          <w:i w:val="0"/>
          <w:iCs w:val="0"/>
          <w:color w:val="5A5655"/>
          <w:sz w:val="22"/>
          <w:szCs w:val="22"/>
        </w:rPr>
        <w:t xml:space="preserve"> pav.</w:t>
      </w:r>
      <w:r w:rsidR="00D31F6D" w:rsidRPr="00D31F6D">
        <w:rPr>
          <w:i w:val="0"/>
          <w:iCs w:val="0"/>
          <w:color w:val="5A5655"/>
          <w:sz w:val="22"/>
          <w:szCs w:val="22"/>
        </w:rPr>
        <w:t xml:space="preserve"> Gerai Nevėžio ekologinei būklei palaikyti, iš upės buvo šalinama vandens augmenija.</w:t>
      </w:r>
    </w:p>
    <w:p w14:paraId="755A17EA" w14:textId="3C65FACA" w:rsidR="00264436" w:rsidRPr="0071287C" w:rsidRDefault="00264436" w:rsidP="000167FF">
      <w:pPr>
        <w:spacing w:after="0" w:line="240" w:lineRule="auto"/>
        <w:ind w:firstLine="851"/>
        <w:jc w:val="both"/>
        <w:rPr>
          <w:rFonts w:cstheme="minorHAnsi"/>
        </w:rPr>
      </w:pPr>
      <w:r w:rsidRPr="0071287C">
        <w:rPr>
          <w:rFonts w:cstheme="minorHAnsi"/>
        </w:rPr>
        <w:t>Finansuota</w:t>
      </w:r>
      <w:r w:rsidR="00EC4D5A">
        <w:rPr>
          <w:rFonts w:cstheme="minorHAnsi"/>
        </w:rPr>
        <w:t xml:space="preserve"> 17 aplinkosauginio švietimo</w:t>
      </w:r>
      <w:r w:rsidRPr="0071287C">
        <w:rPr>
          <w:rFonts w:cstheme="minorHAnsi"/>
        </w:rPr>
        <w:t xml:space="preserve"> projektų už 10,75 tūkst. Eur. Ikimokyklinių įstaigų vaikai, bendrojo lavinimo mokyklų mokiniai vykdė stebėjimus, organizavo konferencijas, dalyvavo renginiuose, aplinkos tvarkymo akcijose.</w:t>
      </w:r>
    </w:p>
    <w:p w14:paraId="1C545103" w14:textId="1F77F8F8" w:rsidR="00264436" w:rsidRDefault="008C6EDA" w:rsidP="000167FF">
      <w:pPr>
        <w:spacing w:after="0" w:line="240" w:lineRule="auto"/>
        <w:ind w:firstLine="851"/>
        <w:jc w:val="both"/>
        <w:rPr>
          <w:rFonts w:cstheme="minorHAnsi"/>
        </w:rPr>
      </w:pPr>
      <w:r>
        <w:rPr>
          <w:noProof/>
        </w:rPr>
        <mc:AlternateContent>
          <mc:Choice Requires="wps">
            <w:drawing>
              <wp:anchor distT="0" distB="0" distL="114300" distR="114300" simplePos="0" relativeHeight="251696640" behindDoc="1" locked="0" layoutInCell="1" allowOverlap="1" wp14:anchorId="54B18F63" wp14:editId="53B7A89B">
                <wp:simplePos x="0" y="0"/>
                <wp:positionH relativeFrom="page">
                  <wp:align>right</wp:align>
                </wp:positionH>
                <wp:positionV relativeFrom="paragraph">
                  <wp:posOffset>711485</wp:posOffset>
                </wp:positionV>
                <wp:extent cx="1571625" cy="2514600"/>
                <wp:effectExtent l="0" t="0" r="28575" b="19050"/>
                <wp:wrapNone/>
                <wp:docPr id="19" name="Stačiakampis 19"/>
                <wp:cNvGraphicFramePr/>
                <a:graphic xmlns:a="http://schemas.openxmlformats.org/drawingml/2006/main">
                  <a:graphicData uri="http://schemas.microsoft.com/office/word/2010/wordprocessingShape">
                    <wps:wsp>
                      <wps:cNvSpPr/>
                      <wps:spPr>
                        <a:xfrm>
                          <a:off x="0" y="0"/>
                          <a:ext cx="1571625" cy="25146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2CAD2" id="Stačiakampis 19" o:spid="_x0000_s1026" style="position:absolute;margin-left:72.55pt;margin-top:56pt;width:123.75pt;height:198pt;z-index:-2516198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nNF3ogIAALUFAAAOAAAAZHJzL2Uyb0RvYy54bWysVM1u2zAMvg/YOwi6r7azpF2DOkXQIsOA oiuWDj0zshQLkyVNUuJk77C32oONkn/adcUOxXJQRJP8SH4ieXF5aBTZc+el0SUtTnJKuGamknpb 0q/3q3cfKPEBdAXKaF7SI/f0cvH2zUVr53xiaqMq7giCaD9vbUnrEOw8yzyreQP+xFiuUSmMayCg 6LZZ5aBF9EZlkzw/zVrjKusM497j1+tOSRcJXwjOwmchPA9ElRRzC+l06dzEM1tcwHzrwNaS9WnA K7JoQGoMOkJdQwCyc/IvqEYyZ7wR4YSZJjNCSMZTDVhNkT+rZl2D5akWJMfbkSb//2DZ7f7OEVnh 251ToqHBN1oH+PVTwjdorPQEvyNJrfVztF3bO9dLHq+x4oNwTfzHWsghEXscieWHQBh+LGZnxelk RglD3WRWTE/zRH326G6dDx+5aUi8lNThyyVCYX/jA4ZE08EkRvNGyWollUqC226ulCN7wFc+X+Wz /H3MGV3+MFP6dZ6IE12zyEFXdbqFo+IRUOkvXCCFWOckpZyal48JAWNch6JT1VDxLs9Zjr8hzdju 0SMlnQAjssD6RuweYLDsQAbsrtrePrry1Pujc/6vxDrn0SNFNjqMzo3Uxr0EoLCqPnJnP5DUURNZ 2pjqiA3mTDd53rKVxAe+AR/uwOGo4VDi+gif8RDKtCU1/Y2S2rgfL32P9jgBqKWkxdEtqf++A8cp UZ80zsZ5MZ3GWU/CdHY2QcE91WyeavSuuTLYNwUuKsvSNdoHNVyFM80DbplljIoq0Axjl5QFNwhX oVspuKcYXy6TGc63hXCj15ZF8MhqbOD7wwM423d5wAG5NcOYw/xZs3e20VOb5S4YIdMkPPLa8427 ITVOv8fi8nkqJ6vHbbv4DQAA//8DAFBLAwQUAAYACAAAACEAvvaz0N8AAAAIAQAADwAAAGRycy9k b3ducmV2LnhtbEyPQU/DMAyF70j8h8hI3FjSikHUNZ22SRxAGhJjSDtmjWkrGqdqsq38e8wJbrbf 0/P3yuXke3HGMXaBDGQzBQKpDq6jxsD+/elOg4jJkrN9IDTwjRGW1fVVaQsXLvSG511qBIdQLKyB NqWhkDLWLXobZ2FAYu0zjN4mXsdGutFeONz3MlfqQXrbEX9o7YCbFuuv3ckbeF6n6WW72a8+Oq11 c1hvs/bVGXN7M60WIBJO6c8Mv/iMDhUzHcOJXBS9AS6S+JrlPLCc3z/OQRwNzJVWIKtS/i9Q/QAA AP//AwBQSwECLQAUAAYACAAAACEAtoM4kv4AAADhAQAAEwAAAAAAAAAAAAAAAAAAAAAAW0NvbnRl bnRfVHlwZXNdLnhtbFBLAQItABQABgAIAAAAIQA4/SH/1gAAAJQBAAALAAAAAAAAAAAAAAAAAC8B AABfcmVscy8ucmVsc1BLAQItABQABgAIAAAAIQCXnNF3ogIAALUFAAAOAAAAAAAAAAAAAAAAAC4C AABkcnMvZTJvRG9jLnhtbFBLAQItABQABgAIAAAAIQC+9rPQ3wAAAAgBAAAPAAAAAAAAAAAAAAAA APwEAABkcnMvZG93bnJldi54bWxQSwUGAAAAAAQABADzAAAACAYAAAAA " fillcolor="#9f0503" strokecolor="#9f0503" strokeweight="1pt">
                <w10:wrap anchorx="page"/>
              </v:rect>
            </w:pict>
          </mc:Fallback>
        </mc:AlternateContent>
      </w:r>
      <w:r w:rsidR="00264436" w:rsidRPr="0071287C">
        <w:rPr>
          <w:rFonts w:cstheme="minorHAnsi"/>
        </w:rPr>
        <w:t>Rugsėjo 16–22 d. Savivaldybė</w:t>
      </w:r>
      <w:r w:rsidR="00EC4D5A">
        <w:rPr>
          <w:rFonts w:cstheme="minorHAnsi"/>
        </w:rPr>
        <w:t>s administracija</w:t>
      </w:r>
      <w:r w:rsidR="00264436" w:rsidRPr="0071287C">
        <w:rPr>
          <w:rFonts w:cstheme="minorHAnsi"/>
        </w:rPr>
        <w:t xml:space="preserve"> prisidėjo prie daugelyje miestų organizuojamos Europos judriosios savaitės ir akcijos „Mieste be savo automobilio“, organizavo renginį Pasaulinei gyvūnų dienai paminėti.</w:t>
      </w:r>
    </w:p>
    <w:p w14:paraId="65FA3E24" w14:textId="29E5541F" w:rsidR="008C6EDA" w:rsidRDefault="008C6EDA" w:rsidP="000167FF">
      <w:pPr>
        <w:spacing w:after="0" w:line="240" w:lineRule="auto"/>
        <w:ind w:firstLine="851"/>
        <w:jc w:val="both"/>
        <w:rPr>
          <w:rFonts w:cstheme="minorHAnsi"/>
        </w:rPr>
      </w:pPr>
    </w:p>
    <w:p w14:paraId="0B386B88" w14:textId="77777777" w:rsidR="008C6EDA" w:rsidRDefault="008C6EDA" w:rsidP="008C6EDA">
      <w:pPr>
        <w:keepNext/>
        <w:spacing w:after="0" w:line="240" w:lineRule="auto"/>
        <w:jc w:val="both"/>
      </w:pPr>
      <w:r>
        <w:rPr>
          <w:noProof/>
        </w:rPr>
        <w:drawing>
          <wp:inline distT="0" distB="0" distL="0" distR="0" wp14:anchorId="08D05B6E" wp14:editId="767835BA">
            <wp:extent cx="3204210" cy="1851586"/>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7628" t="6640" r="6269" b="18751"/>
                    <a:stretch/>
                  </pic:blipFill>
                  <pic:spPr bwMode="auto">
                    <a:xfrm>
                      <a:off x="0" y="0"/>
                      <a:ext cx="3224413" cy="1863261"/>
                    </a:xfrm>
                    <a:prstGeom prst="rect">
                      <a:avLst/>
                    </a:prstGeom>
                    <a:noFill/>
                    <a:ln>
                      <a:noFill/>
                    </a:ln>
                    <a:extLst>
                      <a:ext uri="{53640926-AAD7-44D8-BBD7-CCE9431645EC}">
                        <a14:shadowObscured xmlns:a14="http://schemas.microsoft.com/office/drawing/2010/main"/>
                      </a:ext>
                    </a:extLst>
                  </pic:spPr>
                </pic:pic>
              </a:graphicData>
            </a:graphic>
          </wp:inline>
        </w:drawing>
      </w:r>
    </w:p>
    <w:p w14:paraId="3E1F052D" w14:textId="0F8044C5" w:rsidR="008C6EDA" w:rsidRPr="008C6EDA" w:rsidRDefault="00544AF3" w:rsidP="008C6EDA">
      <w:pPr>
        <w:pStyle w:val="Antrat"/>
        <w:ind w:right="1927"/>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35</w:t>
      </w:r>
      <w:r>
        <w:rPr>
          <w:rFonts w:cstheme="minorHAnsi"/>
          <w:b/>
          <w:bCs/>
          <w:i w:val="0"/>
          <w:iCs w:val="0"/>
          <w:color w:val="5A5655"/>
          <w:sz w:val="22"/>
          <w:szCs w:val="22"/>
        </w:rPr>
        <w:fldChar w:fldCharType="end"/>
      </w:r>
      <w:r w:rsidR="008C6EDA" w:rsidRPr="008C6EDA">
        <w:rPr>
          <w:b/>
          <w:bCs/>
          <w:i w:val="0"/>
          <w:iCs w:val="0"/>
          <w:color w:val="5A5655"/>
          <w:sz w:val="22"/>
          <w:szCs w:val="22"/>
        </w:rPr>
        <w:t xml:space="preserve"> pav.</w:t>
      </w:r>
      <w:r w:rsidR="008C6EDA" w:rsidRPr="008C6EDA">
        <w:rPr>
          <w:i w:val="0"/>
          <w:iCs w:val="0"/>
          <w:color w:val="5A5655"/>
          <w:sz w:val="22"/>
          <w:szCs w:val="22"/>
        </w:rPr>
        <w:t xml:space="preserve"> Rugsėjo mėn. Savivaldybės administracija minėjo dieną be automobilio.</w:t>
      </w:r>
    </w:p>
    <w:p w14:paraId="5667583F" w14:textId="2046B1C8" w:rsidR="00264436" w:rsidRDefault="00264436" w:rsidP="00DD01DD">
      <w:pPr>
        <w:spacing w:after="0" w:line="240" w:lineRule="auto"/>
        <w:ind w:firstLine="851"/>
        <w:jc w:val="both"/>
        <w:rPr>
          <w:rFonts w:asciiTheme="majorHAnsi" w:eastAsiaTheme="majorEastAsia" w:hAnsiTheme="majorHAnsi" w:cstheme="majorBidi"/>
          <w:b/>
          <w:bCs/>
          <w:color w:val="2F5496" w:themeColor="accent1" w:themeShade="BF"/>
          <w:sz w:val="32"/>
          <w:szCs w:val="32"/>
        </w:rPr>
      </w:pPr>
      <w:r w:rsidRPr="0071287C">
        <w:rPr>
          <w:rFonts w:cstheme="minorHAnsi"/>
        </w:rPr>
        <w:t xml:space="preserve">Siekiant supažindinti švietimo įstaigas su aktualiausiomis aplinkosaugos problemomis, skatinti prisidėti prie miesto ekologinės būklės gerinimo,  joms  prenumeruoti leidiniai „Žaliasis pasaulis“, „National Geigraphic Kids“, „Miškai“, „Lututė“, „National Geographic“. </w:t>
      </w:r>
      <w:r>
        <w:rPr>
          <w:b/>
          <w:bCs/>
        </w:rPr>
        <w:br w:type="page"/>
      </w:r>
    </w:p>
    <w:p w14:paraId="73CF304A" w14:textId="77777777" w:rsidR="002C4EF7" w:rsidRDefault="002C4EF7" w:rsidP="00264436">
      <w:pPr>
        <w:pStyle w:val="Antrat1"/>
        <w:rPr>
          <w:rFonts w:asciiTheme="minorHAnsi" w:hAnsiTheme="minorHAnsi" w:cstheme="minorHAnsi"/>
          <w:b/>
          <w:bCs/>
          <w:color w:val="5A5655"/>
          <w:sz w:val="48"/>
          <w:szCs w:val="48"/>
        </w:rPr>
        <w:sectPr w:rsidR="002C4EF7" w:rsidSect="00100BF6">
          <w:type w:val="continuous"/>
          <w:pgSz w:w="11906" w:h="16838"/>
          <w:pgMar w:top="720" w:right="720" w:bottom="720" w:left="720" w:header="567" w:footer="0" w:gutter="0"/>
          <w:cols w:num="2" w:space="374"/>
          <w:docGrid w:linePitch="360"/>
        </w:sectPr>
      </w:pPr>
    </w:p>
    <w:p w14:paraId="55B1468C" w14:textId="19987264" w:rsidR="00264436" w:rsidRPr="0071287C" w:rsidRDefault="00264436" w:rsidP="00264436">
      <w:pPr>
        <w:pStyle w:val="Antrat1"/>
        <w:rPr>
          <w:rFonts w:asciiTheme="minorHAnsi" w:hAnsiTheme="minorHAnsi" w:cstheme="minorHAnsi"/>
          <w:b/>
          <w:bCs/>
          <w:color w:val="5A5655"/>
          <w:sz w:val="48"/>
          <w:szCs w:val="48"/>
        </w:rPr>
      </w:pPr>
      <w:bookmarkStart w:id="19" w:name="_Toc67264470"/>
      <w:r w:rsidRPr="0071287C">
        <w:rPr>
          <w:rFonts w:asciiTheme="minorHAnsi" w:hAnsiTheme="minorHAnsi" w:cstheme="minorHAnsi"/>
          <w:b/>
          <w:bCs/>
          <w:color w:val="5A5655"/>
          <w:sz w:val="48"/>
          <w:szCs w:val="48"/>
        </w:rPr>
        <w:lastRenderedPageBreak/>
        <w:t>TERITORIJŲ PLANAVIMAS</w:t>
      </w:r>
      <w:r w:rsidR="00FA5D93">
        <w:rPr>
          <w:rFonts w:asciiTheme="minorHAnsi" w:hAnsiTheme="minorHAnsi" w:cstheme="minorHAnsi"/>
          <w:b/>
          <w:bCs/>
          <w:color w:val="5A5655"/>
          <w:sz w:val="48"/>
          <w:szCs w:val="48"/>
        </w:rPr>
        <w:br/>
      </w:r>
      <w:r w:rsidRPr="0071287C">
        <w:rPr>
          <w:rFonts w:asciiTheme="minorHAnsi" w:hAnsiTheme="minorHAnsi" w:cstheme="minorHAnsi"/>
          <w:b/>
          <w:bCs/>
          <w:color w:val="5A5655"/>
          <w:sz w:val="48"/>
          <w:szCs w:val="48"/>
        </w:rPr>
        <w:t>IR ARCHITEKTŪRA</w:t>
      </w:r>
      <w:bookmarkEnd w:id="19"/>
    </w:p>
    <w:p w14:paraId="4E6D1CCF" w14:textId="77777777" w:rsidR="002C4EF7" w:rsidRDefault="002C4EF7" w:rsidP="002C4EF7">
      <w:pPr>
        <w:spacing w:after="0" w:line="240" w:lineRule="auto"/>
        <w:rPr>
          <w:b/>
          <w:bCs/>
        </w:rPr>
      </w:pPr>
    </w:p>
    <w:p w14:paraId="039A42DC" w14:textId="77777777" w:rsidR="002C4EF7" w:rsidRDefault="002C4EF7" w:rsidP="002C4EF7">
      <w:pPr>
        <w:spacing w:after="0" w:line="240" w:lineRule="auto"/>
        <w:rPr>
          <w:b/>
          <w:bCs/>
        </w:rPr>
      </w:pPr>
    </w:p>
    <w:p w14:paraId="35DED7E2" w14:textId="77777777" w:rsidR="002C4EF7" w:rsidRDefault="002C4EF7" w:rsidP="002C4EF7">
      <w:pPr>
        <w:spacing w:after="0" w:line="240" w:lineRule="auto"/>
        <w:rPr>
          <w:b/>
          <w:bCs/>
        </w:rPr>
      </w:pPr>
    </w:p>
    <w:p w14:paraId="38CA7A96" w14:textId="50039E5B" w:rsidR="002C4EF7" w:rsidRDefault="002C4EF7" w:rsidP="00264436">
      <w:pPr>
        <w:rPr>
          <w:b/>
          <w:bCs/>
        </w:rPr>
        <w:sectPr w:rsidR="002C4EF7" w:rsidSect="00100BF6">
          <w:type w:val="continuous"/>
          <w:pgSz w:w="11906" w:h="16838"/>
          <w:pgMar w:top="720" w:right="720" w:bottom="720" w:left="720" w:header="567" w:footer="0" w:gutter="0"/>
          <w:cols w:space="374"/>
          <w:docGrid w:linePitch="360"/>
        </w:sectPr>
      </w:pPr>
    </w:p>
    <w:p w14:paraId="5E46D393" w14:textId="3FC6E5C5" w:rsidR="00264436" w:rsidRPr="00D476C3" w:rsidRDefault="00264436" w:rsidP="000167FF">
      <w:pPr>
        <w:spacing w:after="0" w:line="40" w:lineRule="atLeast"/>
        <w:ind w:firstLine="851"/>
        <w:jc w:val="both"/>
        <w:rPr>
          <w:rFonts w:eastAsia="Times New Roman"/>
          <w:color w:val="000000"/>
          <w:szCs w:val="24"/>
        </w:rPr>
      </w:pPr>
      <w:r w:rsidRPr="00D476C3">
        <w:rPr>
          <w:rFonts w:eastAsia="Times New Roman"/>
          <w:color w:val="000000"/>
          <w:szCs w:val="24"/>
        </w:rPr>
        <w:t>20</w:t>
      </w:r>
      <w:r>
        <w:rPr>
          <w:rFonts w:eastAsia="Times New Roman"/>
          <w:color w:val="000000"/>
          <w:szCs w:val="24"/>
        </w:rPr>
        <w:t>20 m. patvirtinti 44</w:t>
      </w:r>
      <w:r w:rsidRPr="00D476C3">
        <w:rPr>
          <w:rFonts w:eastAsia="Times New Roman"/>
          <w:color w:val="000000"/>
          <w:szCs w:val="24"/>
        </w:rPr>
        <w:t xml:space="preserve"> žemės sklypų formavimo pertvarkymo projektai, </w:t>
      </w:r>
      <w:r w:rsidRPr="00D476C3">
        <w:rPr>
          <w:rFonts w:eastAsia="Times New Roman"/>
          <w:color w:val="000000"/>
          <w:szCs w:val="20"/>
        </w:rPr>
        <w:t xml:space="preserve">parengti </w:t>
      </w:r>
      <w:r>
        <w:rPr>
          <w:rFonts w:eastAsia="Times New Roman"/>
          <w:color w:val="000000"/>
          <w:szCs w:val="20"/>
        </w:rPr>
        <w:t>61</w:t>
      </w:r>
      <w:r w:rsidRPr="00D476C3">
        <w:rPr>
          <w:rFonts w:eastAsia="Times New Roman"/>
          <w:color w:val="000000"/>
          <w:szCs w:val="20"/>
        </w:rPr>
        <w:t xml:space="preserve"> žemės sklypų formavimo ir pertvarkymo projektų rengimo reikalavimai, patikrinti 67 žemės sklypų formavimo ir pertvarkymo projektai. </w:t>
      </w:r>
      <w:r w:rsidRPr="003003D9">
        <w:rPr>
          <w:rFonts w:eastAsia="Times New Roman"/>
          <w:color w:val="000000"/>
          <w:szCs w:val="20"/>
        </w:rPr>
        <w:t>Patvirtinti 26 teritorijų planavimo dokumentai. Pasirašytos 9 teritorijų planavimo dokumento sprendinių įgyvendinimo sutartys.</w:t>
      </w:r>
      <w:r w:rsidRPr="000262D5">
        <w:t xml:space="preserve"> </w:t>
      </w:r>
    </w:p>
    <w:p w14:paraId="5E2F865E" w14:textId="117DD66A" w:rsidR="00264436" w:rsidRPr="00D70D40" w:rsidRDefault="00264436" w:rsidP="000167FF">
      <w:pPr>
        <w:spacing w:after="0" w:line="40" w:lineRule="atLeast"/>
        <w:ind w:firstLine="851"/>
        <w:jc w:val="both"/>
        <w:rPr>
          <w:rFonts w:eastAsia="Times New Roman"/>
          <w:szCs w:val="24"/>
        </w:rPr>
      </w:pPr>
      <w:r w:rsidRPr="00D70D40">
        <w:rPr>
          <w:rFonts w:eastAsia="Times New Roman"/>
          <w:szCs w:val="24"/>
        </w:rPr>
        <w:t>Suteikta (pakeista)</w:t>
      </w:r>
      <w:r w:rsidR="000167FF">
        <w:rPr>
          <w:rFonts w:eastAsia="Times New Roman"/>
          <w:szCs w:val="24"/>
        </w:rPr>
        <w:t xml:space="preserve"> </w:t>
      </w:r>
      <w:r w:rsidRPr="00D70D40">
        <w:rPr>
          <w:rFonts w:eastAsia="Times New Roman"/>
          <w:szCs w:val="24"/>
        </w:rPr>
        <w:t xml:space="preserve">61 adresų pagal prašymus ir </w:t>
      </w:r>
      <w:r w:rsidR="000167FF">
        <w:rPr>
          <w:rFonts w:eastAsia="Times New Roman"/>
          <w:szCs w:val="24"/>
        </w:rPr>
        <w:t xml:space="preserve">Teritorijų planavimo ir architektūros skyriaus </w:t>
      </w:r>
      <w:r w:rsidRPr="00D70D40">
        <w:rPr>
          <w:rFonts w:eastAsia="Times New Roman"/>
          <w:szCs w:val="24"/>
        </w:rPr>
        <w:t>specialisto iniciatyv</w:t>
      </w:r>
      <w:r w:rsidR="000167FF">
        <w:rPr>
          <w:rFonts w:eastAsia="Times New Roman"/>
          <w:szCs w:val="24"/>
        </w:rPr>
        <w:t>a</w:t>
      </w:r>
      <w:r w:rsidRPr="00D70D40">
        <w:rPr>
          <w:rFonts w:eastAsia="Times New Roman"/>
          <w:szCs w:val="24"/>
        </w:rPr>
        <w:t xml:space="preserve">. VĮ Registrų centro Adresų departamentui pateikta įregistravimui, išregistravimui bei pakeitimui 357 adresai. Atlikti adresų tikslinimo darbai: Kazio Naruševičiaus g. geografinių charakteristikų tikslinimas (keitimas). </w:t>
      </w:r>
      <w:r>
        <w:rPr>
          <w:rFonts w:eastAsia="Times New Roman"/>
          <w:szCs w:val="24"/>
        </w:rPr>
        <w:t>S</w:t>
      </w:r>
      <w:r w:rsidRPr="00D70D40">
        <w:rPr>
          <w:rFonts w:eastAsia="Times New Roman"/>
          <w:szCs w:val="24"/>
        </w:rPr>
        <w:t>uformuoti 303 nauji adresai, vykdant viešinimo procedūrą pakeistas 41 klaidingas adresas, panaikint</w:t>
      </w:r>
      <w:r w:rsidR="000167FF">
        <w:rPr>
          <w:rFonts w:eastAsia="Times New Roman"/>
          <w:szCs w:val="24"/>
        </w:rPr>
        <w:t>a</w:t>
      </w:r>
      <w:r w:rsidRPr="00D70D40">
        <w:rPr>
          <w:rFonts w:eastAsia="Times New Roman"/>
          <w:szCs w:val="24"/>
        </w:rPr>
        <w:t xml:space="preserve"> 13 adresų.</w:t>
      </w:r>
    </w:p>
    <w:p w14:paraId="44AE65DC" w14:textId="38768175" w:rsidR="00533D10" w:rsidRPr="00D476C3" w:rsidRDefault="00264436" w:rsidP="00533D10">
      <w:pPr>
        <w:spacing w:after="0" w:line="40" w:lineRule="atLeast"/>
        <w:ind w:firstLine="851"/>
        <w:jc w:val="both"/>
        <w:rPr>
          <w:rFonts w:eastAsia="Times New Roman"/>
          <w:color w:val="000000"/>
          <w:szCs w:val="24"/>
        </w:rPr>
      </w:pPr>
      <w:r w:rsidRPr="00D476C3">
        <w:rPr>
          <w:rFonts w:eastAsia="Times New Roman"/>
          <w:bCs/>
          <w:color w:val="000000"/>
          <w:szCs w:val="24"/>
        </w:rPr>
        <w:t xml:space="preserve">Dalyvauta miesto Savivaldybės valdomų, naudojamų žemės sklypų kadastrinių matavimų  rengimo darbuose, derinti žemės sklypų planai ir žemės sklypų ribų paženklinimo  aktai, spręsti sklypų ribų klausimai. Parengtos </w:t>
      </w:r>
      <w:r w:rsidRPr="00C0218E">
        <w:rPr>
          <w:rFonts w:eastAsia="Times New Roman"/>
          <w:bCs/>
          <w:szCs w:val="24"/>
        </w:rPr>
        <w:t>54</w:t>
      </w:r>
      <w:r w:rsidRPr="00D476C3">
        <w:rPr>
          <w:rFonts w:eastAsia="Times New Roman"/>
          <w:bCs/>
          <w:color w:val="000000"/>
          <w:szCs w:val="24"/>
        </w:rPr>
        <w:t xml:space="preserve"> žemės sklypų kadastrinių matavimų bylos.</w:t>
      </w:r>
      <w:r w:rsidRPr="00D476C3">
        <w:rPr>
          <w:rFonts w:eastAsia="Times New Roman"/>
          <w:szCs w:val="24"/>
        </w:rPr>
        <w:t xml:space="preserve"> P</w:t>
      </w:r>
      <w:r w:rsidRPr="00D476C3">
        <w:rPr>
          <w:rFonts w:eastAsia="Times New Roman"/>
          <w:bCs/>
          <w:color w:val="000000"/>
          <w:szCs w:val="24"/>
        </w:rPr>
        <w:t xml:space="preserve">arengti dokumentų paketai dėl  </w:t>
      </w:r>
      <w:r w:rsidR="000167FF">
        <w:rPr>
          <w:rFonts w:eastAsia="Times New Roman"/>
          <w:bCs/>
          <w:color w:val="000000"/>
          <w:szCs w:val="24"/>
        </w:rPr>
        <w:t>Savivaldybės administracijos</w:t>
      </w:r>
      <w:r w:rsidRPr="00D476C3">
        <w:rPr>
          <w:rFonts w:eastAsia="Times New Roman"/>
          <w:bCs/>
          <w:color w:val="000000"/>
          <w:szCs w:val="24"/>
        </w:rPr>
        <w:t xml:space="preserve"> naudojamų žemės sklypų įteisinimo  panaudos būdu, sudaryta  </w:t>
      </w:r>
      <w:r>
        <w:rPr>
          <w:rFonts w:eastAsia="Times New Roman"/>
          <w:bCs/>
          <w:color w:val="000000"/>
          <w:szCs w:val="24"/>
        </w:rPr>
        <w:t>53</w:t>
      </w:r>
      <w:r w:rsidRPr="00D476C3">
        <w:rPr>
          <w:rFonts w:eastAsia="Times New Roman"/>
          <w:bCs/>
          <w:color w:val="000000"/>
          <w:szCs w:val="24"/>
        </w:rPr>
        <w:t xml:space="preserve"> panaudos sutartis. </w:t>
      </w:r>
      <w:r w:rsidRPr="00D476C3">
        <w:rPr>
          <w:rFonts w:eastAsia="Times New Roman"/>
          <w:szCs w:val="24"/>
        </w:rPr>
        <w:t>Parengti reikalingi dokumentai  dėl žemės  sklyp</w:t>
      </w:r>
      <w:r>
        <w:rPr>
          <w:rFonts w:eastAsia="Times New Roman"/>
          <w:szCs w:val="24"/>
        </w:rPr>
        <w:t>ų</w:t>
      </w:r>
      <w:r w:rsidRPr="00D476C3">
        <w:rPr>
          <w:rFonts w:eastAsia="Times New Roman"/>
          <w:szCs w:val="24"/>
        </w:rPr>
        <w:t xml:space="preserve"> (</w:t>
      </w:r>
      <w:r>
        <w:rPr>
          <w:rFonts w:eastAsia="Times New Roman"/>
          <w:szCs w:val="24"/>
        </w:rPr>
        <w:t>Kėdainių g. 13, 15</w:t>
      </w:r>
      <w:r w:rsidRPr="00D476C3">
        <w:rPr>
          <w:rFonts w:eastAsia="Times New Roman"/>
          <w:szCs w:val="24"/>
        </w:rPr>
        <w:t>) pirkimo.</w:t>
      </w:r>
      <w:r w:rsidR="000167FF">
        <w:rPr>
          <w:rFonts w:eastAsia="Times New Roman"/>
          <w:szCs w:val="24"/>
        </w:rPr>
        <w:t xml:space="preserve"> </w:t>
      </w:r>
      <w:r w:rsidRPr="00D476C3">
        <w:rPr>
          <w:rFonts w:eastAsia="Times New Roman"/>
          <w:szCs w:val="24"/>
        </w:rPr>
        <w:t>Dalyvauta Savivaldybės valdomų žemės sklypų patikrinimuose, teikti dokumentai, paaiškinimai dėl žemės sklypų naudojimo. Suorganizuotas darbo grupės žemės</w:t>
      </w:r>
      <w:r w:rsidR="000167FF">
        <w:rPr>
          <w:rFonts w:eastAsia="Times New Roman"/>
          <w:szCs w:val="24"/>
        </w:rPr>
        <w:t xml:space="preserve"> </w:t>
      </w:r>
      <w:r w:rsidRPr="00D476C3">
        <w:rPr>
          <w:rFonts w:eastAsia="Times New Roman"/>
          <w:szCs w:val="24"/>
        </w:rPr>
        <w:t>sklypams, grąžinamiems natūra  buvusiems  žemės  savininkams</w:t>
      </w:r>
      <w:r w:rsidR="000167FF">
        <w:rPr>
          <w:rFonts w:eastAsia="Times New Roman"/>
          <w:szCs w:val="24"/>
        </w:rPr>
        <w:t>,</w:t>
      </w:r>
      <w:r w:rsidRPr="00D476C3">
        <w:rPr>
          <w:rFonts w:eastAsia="Times New Roman"/>
          <w:szCs w:val="24"/>
        </w:rPr>
        <w:t xml:space="preserve">  formuoti   posėdis</w:t>
      </w:r>
      <w:r w:rsidR="000167FF">
        <w:rPr>
          <w:rFonts w:eastAsia="Times New Roman"/>
          <w:szCs w:val="24"/>
        </w:rPr>
        <w:t>,</w:t>
      </w:r>
      <w:r w:rsidRPr="00D476C3">
        <w:rPr>
          <w:rFonts w:eastAsia="Times New Roman"/>
          <w:szCs w:val="24"/>
        </w:rPr>
        <w:t xml:space="preserve"> jo  metu išnagrinėtos </w:t>
      </w:r>
      <w:r>
        <w:rPr>
          <w:rFonts w:eastAsia="Times New Roman"/>
          <w:szCs w:val="24"/>
        </w:rPr>
        <w:t>4</w:t>
      </w:r>
      <w:r w:rsidRPr="00D476C3">
        <w:rPr>
          <w:rFonts w:eastAsia="Times New Roman"/>
          <w:szCs w:val="24"/>
        </w:rPr>
        <w:t xml:space="preserve"> teritorijos, kuriose </w:t>
      </w:r>
      <w:r w:rsidR="00533D10">
        <w:rPr>
          <w:rFonts w:eastAsia="Times New Roman"/>
          <w:szCs w:val="24"/>
        </w:rPr>
        <w:t>gyventojai</w:t>
      </w:r>
      <w:r w:rsidRPr="00D476C3">
        <w:rPr>
          <w:rFonts w:eastAsia="Times New Roman"/>
          <w:szCs w:val="24"/>
        </w:rPr>
        <w:t xml:space="preserve"> pageidavo  susigrąžinti turėtą  žemę natūra.</w:t>
      </w:r>
      <w:r w:rsidR="00533D10">
        <w:rPr>
          <w:rFonts w:eastAsia="Times New Roman"/>
          <w:szCs w:val="24"/>
        </w:rPr>
        <w:t xml:space="preserve"> </w:t>
      </w:r>
      <w:r w:rsidR="00533D10" w:rsidRPr="00D476C3">
        <w:rPr>
          <w:rFonts w:eastAsia="Times New Roman"/>
          <w:color w:val="000000"/>
          <w:szCs w:val="24"/>
        </w:rPr>
        <w:t xml:space="preserve">Priimti 2 sprendimai dėl grąžinamų natūra žemės sklypų, </w:t>
      </w:r>
      <w:r w:rsidR="00533D10" w:rsidRPr="000D3D85">
        <w:rPr>
          <w:rFonts w:eastAsia="Times New Roman"/>
          <w:szCs w:val="24"/>
        </w:rPr>
        <w:t>11</w:t>
      </w:r>
      <w:r w:rsidR="00533D10" w:rsidRPr="00D476C3">
        <w:rPr>
          <w:rFonts w:eastAsia="Times New Roman"/>
          <w:color w:val="000000"/>
          <w:szCs w:val="24"/>
        </w:rPr>
        <w:t xml:space="preserve"> – dėl inžinerinių tinklų vertės priedų apskaičiavimo.</w:t>
      </w:r>
    </w:p>
    <w:p w14:paraId="781DF449" w14:textId="5205CFA3" w:rsidR="00264436" w:rsidRPr="00DD0F82" w:rsidRDefault="00264436" w:rsidP="000167FF">
      <w:pPr>
        <w:spacing w:after="0" w:line="40" w:lineRule="atLeast"/>
        <w:ind w:firstLine="851"/>
        <w:jc w:val="both"/>
        <w:rPr>
          <w:rFonts w:eastAsia="Times New Roman"/>
          <w:szCs w:val="24"/>
        </w:rPr>
      </w:pPr>
      <w:r w:rsidRPr="00D476C3">
        <w:rPr>
          <w:rFonts w:eastAsia="Times New Roman"/>
          <w:color w:val="000000"/>
          <w:szCs w:val="24"/>
        </w:rPr>
        <w:t xml:space="preserve">           Patikrinti ir suderinti </w:t>
      </w:r>
      <w:r>
        <w:rPr>
          <w:rFonts w:eastAsia="Times New Roman"/>
          <w:color w:val="000000"/>
          <w:szCs w:val="24"/>
        </w:rPr>
        <w:t>3</w:t>
      </w:r>
      <w:r w:rsidR="000167FF">
        <w:rPr>
          <w:rFonts w:eastAsia="Times New Roman"/>
          <w:color w:val="000000"/>
          <w:szCs w:val="24"/>
        </w:rPr>
        <w:t xml:space="preserve"> </w:t>
      </w:r>
      <w:r>
        <w:rPr>
          <w:rFonts w:eastAsia="Times New Roman"/>
          <w:color w:val="000000"/>
          <w:szCs w:val="24"/>
        </w:rPr>
        <w:t>842</w:t>
      </w:r>
      <w:r w:rsidRPr="00D476C3">
        <w:rPr>
          <w:rFonts w:eastAsia="Times New Roman"/>
          <w:color w:val="000000"/>
          <w:szCs w:val="24"/>
        </w:rPr>
        <w:t xml:space="preserve"> topografini</w:t>
      </w:r>
      <w:r>
        <w:rPr>
          <w:rFonts w:eastAsia="Times New Roman"/>
          <w:color w:val="000000"/>
          <w:szCs w:val="24"/>
        </w:rPr>
        <w:t xml:space="preserve">ai ir inžinerinių tinklų planai, registruota 20 teritorijų planavimo dokumentų </w:t>
      </w:r>
      <w:r w:rsidR="000167FF">
        <w:rPr>
          <w:rFonts w:eastAsia="Times New Roman"/>
          <w:color w:val="000000"/>
          <w:szCs w:val="24"/>
        </w:rPr>
        <w:t xml:space="preserve">LR Teritorijų planavimo dokumentų registro (TPDR) </w:t>
      </w:r>
      <w:r>
        <w:rPr>
          <w:rFonts w:eastAsia="Times New Roman"/>
          <w:color w:val="000000"/>
          <w:szCs w:val="24"/>
        </w:rPr>
        <w:t xml:space="preserve">sistemoje. </w:t>
      </w:r>
      <w:r w:rsidRPr="00D476C3">
        <w:rPr>
          <w:rFonts w:eastAsia="Times New Roman"/>
          <w:color w:val="000000"/>
          <w:szCs w:val="24"/>
        </w:rPr>
        <w:t xml:space="preserve"> Išduota </w:t>
      </w:r>
      <w:r w:rsidRPr="00D476C3">
        <w:rPr>
          <w:rFonts w:eastAsia="Times New Roman"/>
          <w:szCs w:val="24"/>
        </w:rPr>
        <w:t>56</w:t>
      </w:r>
      <w:r>
        <w:rPr>
          <w:rFonts w:eastAsia="Times New Roman"/>
          <w:szCs w:val="24"/>
        </w:rPr>
        <w:t>3</w:t>
      </w:r>
      <w:r w:rsidRPr="00D476C3">
        <w:rPr>
          <w:rFonts w:eastAsia="Times New Roman"/>
          <w:color w:val="FF0000"/>
          <w:szCs w:val="24"/>
        </w:rPr>
        <w:t xml:space="preserve"> </w:t>
      </w:r>
      <w:r w:rsidRPr="00D476C3">
        <w:rPr>
          <w:rFonts w:eastAsia="Times New Roman"/>
          <w:color w:val="000000"/>
          <w:szCs w:val="24"/>
        </w:rPr>
        <w:t>duomenų paketų atlikti topografinius geodezinius darbus</w:t>
      </w:r>
      <w:r w:rsidRPr="00DD0F82">
        <w:rPr>
          <w:rFonts w:eastAsia="Times New Roman"/>
          <w:szCs w:val="24"/>
        </w:rPr>
        <w:t>, 150 išorinės reklamos leidimai.</w:t>
      </w:r>
      <w:r w:rsidRPr="00DD0F82">
        <w:rPr>
          <w:rFonts w:ascii="Calibri" w:eastAsia="Times New Roman" w:hAnsi="Calibri" w:cs="Calibri"/>
          <w:szCs w:val="24"/>
        </w:rPr>
        <w:t xml:space="preserve"> </w:t>
      </w:r>
    </w:p>
    <w:p w14:paraId="169F5C7B" w14:textId="0E5E1419" w:rsidR="00264436" w:rsidRDefault="00264436" w:rsidP="000167FF">
      <w:pPr>
        <w:spacing w:after="0" w:line="40" w:lineRule="atLeast"/>
        <w:ind w:firstLine="851"/>
        <w:jc w:val="both"/>
        <w:rPr>
          <w:rFonts w:eastAsia="Times New Roman"/>
          <w:color w:val="000000"/>
          <w:szCs w:val="24"/>
        </w:rPr>
      </w:pPr>
      <w:r w:rsidRPr="00D476C3">
        <w:rPr>
          <w:rFonts w:eastAsia="Times New Roman"/>
          <w:color w:val="000000"/>
          <w:szCs w:val="24"/>
        </w:rPr>
        <w:t xml:space="preserve">Parengti ir išduoti </w:t>
      </w:r>
      <w:r>
        <w:rPr>
          <w:rFonts w:eastAsia="Times New Roman"/>
          <w:color w:val="000000"/>
          <w:szCs w:val="24"/>
        </w:rPr>
        <w:t>91</w:t>
      </w:r>
      <w:r w:rsidRPr="00D476C3">
        <w:rPr>
          <w:rFonts w:eastAsia="Times New Roman"/>
          <w:color w:val="000000"/>
          <w:szCs w:val="24"/>
        </w:rPr>
        <w:t xml:space="preserve"> specialieji architektūros reikalavimai</w:t>
      </w:r>
      <w:r w:rsidR="0029272E">
        <w:rPr>
          <w:rFonts w:eastAsia="Times New Roman"/>
          <w:color w:val="000000"/>
          <w:szCs w:val="24"/>
        </w:rPr>
        <w:t>, p</w:t>
      </w:r>
      <w:r w:rsidRPr="00D476C3">
        <w:rPr>
          <w:rFonts w:eastAsia="Times New Roman"/>
          <w:color w:val="000000"/>
          <w:szCs w:val="24"/>
        </w:rPr>
        <w:t>atikrint</w:t>
      </w:r>
      <w:r w:rsidR="0029272E">
        <w:rPr>
          <w:rFonts w:eastAsia="Times New Roman"/>
          <w:color w:val="000000"/>
          <w:szCs w:val="24"/>
        </w:rPr>
        <w:t>i</w:t>
      </w:r>
      <w:r w:rsidRPr="00D476C3">
        <w:rPr>
          <w:rFonts w:eastAsia="Times New Roman"/>
          <w:color w:val="000000"/>
          <w:szCs w:val="24"/>
        </w:rPr>
        <w:t xml:space="preserve"> </w:t>
      </w:r>
      <w:r>
        <w:rPr>
          <w:rFonts w:eastAsia="Times New Roman"/>
          <w:color w:val="000000"/>
          <w:szCs w:val="24"/>
        </w:rPr>
        <w:t xml:space="preserve">840 </w:t>
      </w:r>
      <w:r w:rsidRPr="00D476C3">
        <w:rPr>
          <w:rFonts w:eastAsia="Times New Roman"/>
          <w:color w:val="000000"/>
          <w:szCs w:val="24"/>
        </w:rPr>
        <w:t>statinių projekta</w:t>
      </w:r>
      <w:r w:rsidR="0029272E">
        <w:rPr>
          <w:rFonts w:eastAsia="Times New Roman"/>
          <w:color w:val="000000"/>
          <w:szCs w:val="24"/>
        </w:rPr>
        <w:t>i, i</w:t>
      </w:r>
      <w:r w:rsidRPr="00D476C3">
        <w:rPr>
          <w:rFonts w:eastAsia="Times New Roman"/>
          <w:color w:val="000000"/>
          <w:szCs w:val="24"/>
        </w:rPr>
        <w:t>šduot</w:t>
      </w:r>
      <w:r w:rsidR="0029272E">
        <w:rPr>
          <w:rFonts w:eastAsia="Times New Roman"/>
          <w:color w:val="000000"/>
          <w:szCs w:val="24"/>
        </w:rPr>
        <w:t>a</w:t>
      </w:r>
      <w:r w:rsidRPr="00D476C3">
        <w:rPr>
          <w:rFonts w:eastAsia="Times New Roman"/>
          <w:color w:val="000000"/>
          <w:szCs w:val="24"/>
        </w:rPr>
        <w:t xml:space="preserve"> </w:t>
      </w:r>
      <w:r>
        <w:rPr>
          <w:rFonts w:eastAsia="Times New Roman"/>
          <w:color w:val="000000"/>
          <w:szCs w:val="24"/>
        </w:rPr>
        <w:t>280</w:t>
      </w:r>
      <w:r w:rsidRPr="00D476C3">
        <w:rPr>
          <w:rFonts w:eastAsia="Times New Roman"/>
          <w:color w:val="000000"/>
          <w:szCs w:val="24"/>
        </w:rPr>
        <w:t xml:space="preserve"> statybą leidžian</w:t>
      </w:r>
      <w:r w:rsidR="0029272E">
        <w:rPr>
          <w:rFonts w:eastAsia="Times New Roman"/>
          <w:color w:val="000000"/>
          <w:szCs w:val="24"/>
        </w:rPr>
        <w:t>čių</w:t>
      </w:r>
      <w:r w:rsidRPr="00D476C3">
        <w:rPr>
          <w:rFonts w:eastAsia="Times New Roman"/>
          <w:color w:val="000000"/>
          <w:szCs w:val="24"/>
        </w:rPr>
        <w:t xml:space="preserve"> dokument</w:t>
      </w:r>
      <w:r w:rsidR="0029272E">
        <w:rPr>
          <w:rFonts w:eastAsia="Times New Roman"/>
          <w:color w:val="000000"/>
          <w:szCs w:val="24"/>
        </w:rPr>
        <w:t>ų</w:t>
      </w:r>
      <w:r w:rsidRPr="00D476C3">
        <w:rPr>
          <w:rFonts w:eastAsia="Times New Roman"/>
          <w:color w:val="000000"/>
          <w:szCs w:val="24"/>
        </w:rPr>
        <w:t>. Parengt</w:t>
      </w:r>
      <w:r w:rsidR="0029272E">
        <w:rPr>
          <w:rFonts w:eastAsia="Times New Roman"/>
          <w:color w:val="000000"/>
          <w:szCs w:val="24"/>
        </w:rPr>
        <w:t>os</w:t>
      </w:r>
      <w:r w:rsidRPr="00D476C3">
        <w:rPr>
          <w:rFonts w:eastAsia="Times New Roman"/>
          <w:color w:val="000000"/>
          <w:szCs w:val="24"/>
        </w:rPr>
        <w:t xml:space="preserve"> </w:t>
      </w:r>
      <w:r>
        <w:rPr>
          <w:rFonts w:eastAsia="Times New Roman"/>
          <w:color w:val="000000"/>
          <w:szCs w:val="24"/>
        </w:rPr>
        <w:t>22</w:t>
      </w:r>
      <w:r w:rsidRPr="00D476C3">
        <w:rPr>
          <w:rFonts w:eastAsia="Times New Roman"/>
          <w:color w:val="000000"/>
          <w:szCs w:val="24"/>
        </w:rPr>
        <w:t xml:space="preserve"> pažym</w:t>
      </w:r>
      <w:r>
        <w:rPr>
          <w:rFonts w:eastAsia="Times New Roman"/>
          <w:color w:val="000000"/>
          <w:szCs w:val="24"/>
        </w:rPr>
        <w:t>os</w:t>
      </w:r>
      <w:r w:rsidRPr="00D476C3">
        <w:rPr>
          <w:rFonts w:eastAsia="Times New Roman"/>
          <w:color w:val="000000"/>
          <w:szCs w:val="24"/>
        </w:rPr>
        <w:t xml:space="preserve"> apie </w:t>
      </w:r>
      <w:r w:rsidR="0029272E">
        <w:rPr>
          <w:rFonts w:eastAsia="Times New Roman"/>
          <w:color w:val="000000"/>
          <w:szCs w:val="24"/>
        </w:rPr>
        <w:t xml:space="preserve">galimybę </w:t>
      </w:r>
      <w:r w:rsidRPr="00D476C3">
        <w:rPr>
          <w:rFonts w:eastAsia="Times New Roman"/>
          <w:color w:val="000000"/>
          <w:szCs w:val="24"/>
        </w:rPr>
        <w:t>naujai suformuot</w:t>
      </w:r>
      <w:r w:rsidR="0029272E">
        <w:rPr>
          <w:rFonts w:eastAsia="Times New Roman"/>
          <w:color w:val="000000"/>
          <w:szCs w:val="24"/>
        </w:rPr>
        <w:t>us</w:t>
      </w:r>
      <w:r w:rsidRPr="00D476C3">
        <w:rPr>
          <w:rFonts w:eastAsia="Times New Roman"/>
          <w:color w:val="000000"/>
          <w:szCs w:val="24"/>
        </w:rPr>
        <w:t xml:space="preserve"> nekilnojamojo turto kadastro objekt</w:t>
      </w:r>
      <w:r w:rsidR="0029272E">
        <w:rPr>
          <w:rFonts w:eastAsia="Times New Roman"/>
          <w:color w:val="000000"/>
          <w:szCs w:val="24"/>
        </w:rPr>
        <w:t>us</w:t>
      </w:r>
      <w:r w:rsidRPr="00D476C3">
        <w:rPr>
          <w:rFonts w:eastAsia="Times New Roman"/>
          <w:color w:val="000000"/>
          <w:szCs w:val="24"/>
        </w:rPr>
        <w:t xml:space="preserve"> (patalp</w:t>
      </w:r>
      <w:r w:rsidR="0029272E">
        <w:rPr>
          <w:rFonts w:eastAsia="Times New Roman"/>
          <w:color w:val="000000"/>
          <w:szCs w:val="24"/>
        </w:rPr>
        <w:t>as</w:t>
      </w:r>
      <w:r w:rsidRPr="00D476C3">
        <w:rPr>
          <w:rFonts w:eastAsia="Times New Roman"/>
          <w:color w:val="000000"/>
          <w:szCs w:val="24"/>
        </w:rPr>
        <w:t>, statini</w:t>
      </w:r>
      <w:r w:rsidR="0029272E">
        <w:rPr>
          <w:rFonts w:eastAsia="Times New Roman"/>
          <w:color w:val="000000"/>
          <w:szCs w:val="24"/>
        </w:rPr>
        <w:t>us</w:t>
      </w:r>
      <w:r w:rsidRPr="00D476C3">
        <w:rPr>
          <w:rFonts w:eastAsia="Times New Roman"/>
          <w:color w:val="000000"/>
          <w:szCs w:val="24"/>
        </w:rPr>
        <w:t>) naudoti pagal paskirtį. Suorganizuot</w:t>
      </w:r>
      <w:r>
        <w:rPr>
          <w:rFonts w:eastAsia="Times New Roman"/>
          <w:color w:val="000000"/>
          <w:szCs w:val="24"/>
        </w:rPr>
        <w:t>i</w:t>
      </w:r>
      <w:r w:rsidRPr="00D476C3">
        <w:rPr>
          <w:rFonts w:eastAsia="Times New Roman"/>
          <w:color w:val="000000"/>
          <w:szCs w:val="24"/>
        </w:rPr>
        <w:t xml:space="preserve"> </w:t>
      </w:r>
      <w:r>
        <w:rPr>
          <w:rFonts w:eastAsia="Times New Roman"/>
          <w:color w:val="000000"/>
          <w:szCs w:val="24"/>
        </w:rPr>
        <w:t>95</w:t>
      </w:r>
      <w:r w:rsidRPr="000D3892">
        <w:rPr>
          <w:rFonts w:eastAsia="Times New Roman"/>
          <w:color w:val="FF0000"/>
          <w:szCs w:val="24"/>
        </w:rPr>
        <w:t xml:space="preserve"> </w:t>
      </w:r>
      <w:r w:rsidRPr="00D476C3">
        <w:rPr>
          <w:rFonts w:eastAsia="Times New Roman"/>
          <w:color w:val="000000"/>
          <w:szCs w:val="24"/>
        </w:rPr>
        <w:t>projektinių pasiūlymų svarstyma</w:t>
      </w:r>
      <w:r>
        <w:rPr>
          <w:rFonts w:eastAsia="Times New Roman"/>
          <w:color w:val="000000"/>
          <w:szCs w:val="24"/>
        </w:rPr>
        <w:t>i</w:t>
      </w:r>
      <w:r w:rsidRPr="00D476C3">
        <w:rPr>
          <w:rFonts w:eastAsia="Times New Roman"/>
          <w:color w:val="000000"/>
          <w:szCs w:val="24"/>
        </w:rPr>
        <w:t xml:space="preserve"> su visuomene</w:t>
      </w:r>
      <w:r w:rsidR="0029272E">
        <w:rPr>
          <w:rFonts w:eastAsia="Times New Roman"/>
          <w:color w:val="000000"/>
          <w:szCs w:val="24"/>
        </w:rPr>
        <w:t>, d</w:t>
      </w:r>
      <w:r w:rsidRPr="00D476C3">
        <w:rPr>
          <w:rFonts w:eastAsia="Times New Roman"/>
          <w:color w:val="000000"/>
          <w:szCs w:val="24"/>
        </w:rPr>
        <w:t xml:space="preserve">alyvauta </w:t>
      </w:r>
      <w:r>
        <w:rPr>
          <w:rFonts w:eastAsia="Times New Roman"/>
          <w:color w:val="000000"/>
          <w:szCs w:val="24"/>
        </w:rPr>
        <w:t>22</w:t>
      </w:r>
      <w:r w:rsidRPr="00D476C3">
        <w:rPr>
          <w:rFonts w:eastAsia="Times New Roman"/>
          <w:color w:val="000000"/>
          <w:szCs w:val="24"/>
        </w:rPr>
        <w:t xml:space="preserve"> statybos darbų užbaigimo komisijų darbe. </w:t>
      </w:r>
    </w:p>
    <w:p w14:paraId="39DDE5E5" w14:textId="20FD7C23" w:rsidR="00B07F0B" w:rsidRPr="00B07F0B" w:rsidRDefault="00B07F0B" w:rsidP="00754431">
      <w:pPr>
        <w:keepNext/>
        <w:spacing w:after="0" w:line="40" w:lineRule="atLeast"/>
        <w:jc w:val="both"/>
        <w:rPr>
          <w:rFonts w:eastAsia="Times New Roman"/>
          <w:i/>
          <w:iCs/>
          <w:color w:val="5A5655"/>
          <w:szCs w:val="32"/>
        </w:rPr>
      </w:pPr>
      <w:r w:rsidRPr="00754431">
        <w:rPr>
          <w:rFonts w:eastAsia="Times New Roman"/>
          <w:noProof/>
          <w:color w:val="000000"/>
          <w:szCs w:val="24"/>
        </w:rPr>
        <w:drawing>
          <wp:anchor distT="0" distB="0" distL="114300" distR="114300" simplePos="0" relativeHeight="251678208" behindDoc="0" locked="0" layoutInCell="1" allowOverlap="1" wp14:anchorId="59FDB77A" wp14:editId="46AFE239">
            <wp:simplePos x="0" y="0"/>
            <wp:positionH relativeFrom="column">
              <wp:posOffset>2540</wp:posOffset>
            </wp:positionH>
            <wp:positionV relativeFrom="paragraph">
              <wp:posOffset>2540</wp:posOffset>
            </wp:positionV>
            <wp:extent cx="3204210" cy="2110740"/>
            <wp:effectExtent l="0" t="0" r="15240" b="3810"/>
            <wp:wrapTopAndBottom/>
            <wp:docPr id="209" name="Diagrama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r w:rsidR="00544AF3">
        <w:rPr>
          <w:rFonts w:eastAsia="Times New Roman"/>
          <w:b/>
          <w:bCs/>
          <w:color w:val="5A5655"/>
          <w:szCs w:val="32"/>
        </w:rPr>
        <w:fldChar w:fldCharType="begin"/>
      </w:r>
      <w:r w:rsidR="00544AF3">
        <w:rPr>
          <w:rFonts w:eastAsia="Times New Roman"/>
          <w:b/>
          <w:bCs/>
          <w:color w:val="5A5655"/>
          <w:szCs w:val="32"/>
        </w:rPr>
        <w:instrText xml:space="preserve"> SEQ pav. \* ARABIC </w:instrText>
      </w:r>
      <w:r w:rsidR="00544AF3">
        <w:rPr>
          <w:rFonts w:eastAsia="Times New Roman"/>
          <w:b/>
          <w:bCs/>
          <w:color w:val="5A5655"/>
          <w:szCs w:val="32"/>
        </w:rPr>
        <w:fldChar w:fldCharType="separate"/>
      </w:r>
      <w:r w:rsidR="00C4303A">
        <w:rPr>
          <w:rFonts w:eastAsia="Times New Roman"/>
          <w:b/>
          <w:bCs/>
          <w:noProof/>
          <w:color w:val="5A5655"/>
          <w:szCs w:val="32"/>
        </w:rPr>
        <w:t>36</w:t>
      </w:r>
      <w:r w:rsidR="00544AF3">
        <w:rPr>
          <w:rFonts w:eastAsia="Times New Roman"/>
          <w:b/>
          <w:bCs/>
          <w:color w:val="5A5655"/>
          <w:szCs w:val="32"/>
        </w:rPr>
        <w:fldChar w:fldCharType="end"/>
      </w:r>
      <w:r w:rsidRPr="00754431">
        <w:rPr>
          <w:b/>
          <w:bCs/>
          <w:color w:val="5A5655"/>
        </w:rPr>
        <w:t xml:space="preserve"> pav.</w:t>
      </w:r>
      <w:r w:rsidRPr="00754431">
        <w:rPr>
          <w:color w:val="5A5655"/>
        </w:rPr>
        <w:t xml:space="preserve"> Leidimų įrengti išorinę reklamą pokytis 2018–2020 m</w:t>
      </w:r>
      <w:r w:rsidRPr="00B07F0B">
        <w:rPr>
          <w:i/>
          <w:iCs/>
          <w:color w:val="5A5655"/>
        </w:rPr>
        <w:t>.</w:t>
      </w:r>
    </w:p>
    <w:p w14:paraId="1EEEC54D" w14:textId="77777777" w:rsidR="008635A1" w:rsidRDefault="008635A1" w:rsidP="00ED5608">
      <w:pPr>
        <w:spacing w:after="0" w:line="40" w:lineRule="atLeast"/>
        <w:ind w:firstLine="851"/>
        <w:jc w:val="both"/>
        <w:rPr>
          <w:rFonts w:eastAsia="Times New Roman"/>
          <w:color w:val="000000"/>
          <w:szCs w:val="24"/>
        </w:rPr>
      </w:pPr>
    </w:p>
    <w:p w14:paraId="24439D34" w14:textId="7744A159" w:rsidR="00ED5608" w:rsidRPr="00D476C3" w:rsidRDefault="00ED5608" w:rsidP="00ED5608">
      <w:pPr>
        <w:spacing w:after="0" w:line="40" w:lineRule="atLeast"/>
        <w:ind w:firstLine="851"/>
        <w:jc w:val="both"/>
        <w:rPr>
          <w:rFonts w:eastAsia="Times New Roman"/>
          <w:color w:val="000000"/>
          <w:szCs w:val="24"/>
        </w:rPr>
      </w:pPr>
      <w:r w:rsidRPr="00D476C3">
        <w:rPr>
          <w:rFonts w:eastAsia="Times New Roman"/>
          <w:color w:val="000000"/>
          <w:szCs w:val="24"/>
        </w:rPr>
        <w:t xml:space="preserve">Parengti </w:t>
      </w:r>
      <w:r>
        <w:rPr>
          <w:rFonts w:eastAsia="Times New Roman"/>
          <w:color w:val="000000"/>
          <w:szCs w:val="24"/>
        </w:rPr>
        <w:t>122</w:t>
      </w:r>
      <w:r w:rsidRPr="00D476C3">
        <w:rPr>
          <w:rFonts w:eastAsia="Times New Roman"/>
          <w:color w:val="FF0000"/>
          <w:szCs w:val="24"/>
        </w:rPr>
        <w:t xml:space="preserve"> </w:t>
      </w:r>
      <w:r w:rsidRPr="00D476C3">
        <w:rPr>
          <w:rFonts w:eastAsia="Times New Roman"/>
          <w:color w:val="000000"/>
          <w:szCs w:val="24"/>
        </w:rPr>
        <w:t>žemėlapiai ir schemos. Teikti GIS duomenys. Sukurtas vektorinis bazinis žemėlapio pagrindas</w:t>
      </w:r>
      <w:r>
        <w:rPr>
          <w:rFonts w:eastAsia="Times New Roman"/>
          <w:color w:val="000000"/>
          <w:szCs w:val="24"/>
        </w:rPr>
        <w:t xml:space="preserve"> ir ArcGis aplikacijos</w:t>
      </w:r>
      <w:r w:rsidRPr="00D476C3">
        <w:rPr>
          <w:rFonts w:eastAsia="Times New Roman"/>
          <w:color w:val="000000"/>
          <w:szCs w:val="24"/>
        </w:rPr>
        <w:t>. Parengti ir pateikti duomenų rinkiniai  iš Ingis į SEDR struktūrą, nuolat ruošiamos</w:t>
      </w:r>
      <w:r w:rsidR="00814075">
        <w:rPr>
          <w:rFonts w:eastAsia="Times New Roman"/>
          <w:color w:val="000000"/>
          <w:szCs w:val="24"/>
        </w:rPr>
        <w:t>,</w:t>
      </w:r>
      <w:r w:rsidRPr="00D476C3">
        <w:rPr>
          <w:rFonts w:eastAsia="Times New Roman"/>
          <w:color w:val="000000"/>
          <w:szCs w:val="24"/>
        </w:rPr>
        <w:t xml:space="preserve"> keičiamos ir pildomos</w:t>
      </w:r>
      <w:r w:rsidR="00814075">
        <w:rPr>
          <w:rFonts w:eastAsia="Times New Roman"/>
          <w:color w:val="000000"/>
          <w:szCs w:val="24"/>
        </w:rPr>
        <w:t xml:space="preserve"> schemos</w:t>
      </w:r>
      <w:r w:rsidRPr="00D476C3">
        <w:rPr>
          <w:rFonts w:eastAsia="Times New Roman"/>
          <w:color w:val="000000"/>
          <w:szCs w:val="24"/>
        </w:rPr>
        <w:t>.</w:t>
      </w:r>
    </w:p>
    <w:p w14:paraId="38CBDC2A" w14:textId="4913D917" w:rsidR="00ED5608" w:rsidRDefault="00814075" w:rsidP="000167FF">
      <w:pPr>
        <w:spacing w:after="0" w:line="40" w:lineRule="atLeast"/>
        <w:ind w:firstLine="851"/>
        <w:jc w:val="both"/>
        <w:rPr>
          <w:rFonts w:eastAsia="Times New Roman"/>
          <w:color w:val="000000"/>
          <w:szCs w:val="24"/>
        </w:rPr>
      </w:pPr>
      <w:r>
        <w:rPr>
          <w:rFonts w:eastAsia="Times New Roman"/>
          <w:color w:val="000000"/>
          <w:szCs w:val="24"/>
        </w:rPr>
        <w:t>Parengta</w:t>
      </w:r>
      <w:r w:rsidR="00533D10">
        <w:rPr>
          <w:rFonts w:eastAsia="Times New Roman"/>
          <w:color w:val="000000"/>
          <w:szCs w:val="24"/>
        </w:rPr>
        <w:t xml:space="preserve"> beveik 3000 </w:t>
      </w:r>
      <w:r w:rsidR="00264436" w:rsidRPr="00D476C3">
        <w:rPr>
          <w:rFonts w:eastAsia="Times New Roman"/>
          <w:color w:val="000000"/>
          <w:szCs w:val="24"/>
        </w:rPr>
        <w:t>rašt</w:t>
      </w:r>
      <w:r w:rsidR="00533D10">
        <w:rPr>
          <w:rFonts w:eastAsia="Times New Roman"/>
          <w:color w:val="000000"/>
          <w:szCs w:val="24"/>
        </w:rPr>
        <w:t>ų</w:t>
      </w:r>
      <w:r w:rsidR="00264436" w:rsidRPr="00D476C3">
        <w:rPr>
          <w:rFonts w:eastAsia="Times New Roman"/>
          <w:color w:val="000000"/>
          <w:szCs w:val="24"/>
        </w:rPr>
        <w:t xml:space="preserve"> ir atsakym</w:t>
      </w:r>
      <w:r w:rsidR="00533D10">
        <w:rPr>
          <w:rFonts w:eastAsia="Times New Roman"/>
          <w:color w:val="000000"/>
          <w:szCs w:val="24"/>
        </w:rPr>
        <w:t>ų</w:t>
      </w:r>
      <w:r w:rsidR="00264436" w:rsidRPr="00D476C3">
        <w:rPr>
          <w:rFonts w:eastAsia="Times New Roman"/>
          <w:color w:val="000000"/>
          <w:szCs w:val="24"/>
        </w:rPr>
        <w:t xml:space="preserve"> į </w:t>
      </w:r>
      <w:r w:rsidR="00533D10">
        <w:rPr>
          <w:rFonts w:eastAsia="Times New Roman"/>
          <w:color w:val="000000"/>
          <w:szCs w:val="24"/>
        </w:rPr>
        <w:t>gyventojų</w:t>
      </w:r>
      <w:r w:rsidR="00264436" w:rsidRPr="00D476C3">
        <w:rPr>
          <w:rFonts w:eastAsia="Times New Roman"/>
          <w:color w:val="000000"/>
          <w:szCs w:val="24"/>
        </w:rPr>
        <w:t xml:space="preserve">, institucijų klausimus, reikalavimus, skundus. </w:t>
      </w:r>
    </w:p>
    <w:p w14:paraId="197C1116" w14:textId="77777777" w:rsidR="008635A1" w:rsidRDefault="008635A1" w:rsidP="000167FF">
      <w:pPr>
        <w:spacing w:after="0" w:line="40" w:lineRule="atLeast"/>
        <w:ind w:firstLine="851"/>
        <w:jc w:val="both"/>
        <w:rPr>
          <w:rFonts w:eastAsia="Times New Roman"/>
          <w:color w:val="000000"/>
          <w:szCs w:val="24"/>
        </w:rPr>
      </w:pPr>
    </w:p>
    <w:p w14:paraId="3A4E129E" w14:textId="07B7FF5A" w:rsidR="00754431" w:rsidRDefault="00754431" w:rsidP="000167FF">
      <w:pPr>
        <w:spacing w:after="0" w:line="40" w:lineRule="atLeast"/>
        <w:ind w:firstLine="851"/>
        <w:jc w:val="both"/>
        <w:rPr>
          <w:rFonts w:eastAsia="Times New Roman"/>
          <w:color w:val="000000"/>
          <w:szCs w:val="24"/>
        </w:rPr>
      </w:pPr>
      <w:r>
        <w:rPr>
          <w:noProof/>
        </w:rPr>
        <mc:AlternateContent>
          <mc:Choice Requires="wps">
            <w:drawing>
              <wp:anchor distT="0" distB="0" distL="114300" distR="114300" simplePos="0" relativeHeight="251677184" behindDoc="1" locked="0" layoutInCell="1" allowOverlap="1" wp14:anchorId="7D69FD9C" wp14:editId="6BCB5D3A">
                <wp:simplePos x="0" y="0"/>
                <wp:positionH relativeFrom="page">
                  <wp:posOffset>5974080</wp:posOffset>
                </wp:positionH>
                <wp:positionV relativeFrom="paragraph">
                  <wp:posOffset>35560</wp:posOffset>
                </wp:positionV>
                <wp:extent cx="1571625" cy="3215640"/>
                <wp:effectExtent l="0" t="0" r="28575" b="22860"/>
                <wp:wrapNone/>
                <wp:docPr id="211" name="Stačiakampis 211"/>
                <wp:cNvGraphicFramePr/>
                <a:graphic xmlns:a="http://schemas.openxmlformats.org/drawingml/2006/main">
                  <a:graphicData uri="http://schemas.microsoft.com/office/word/2010/wordprocessingShape">
                    <wps:wsp>
                      <wps:cNvSpPr/>
                      <wps:spPr>
                        <a:xfrm>
                          <a:off x="0" y="0"/>
                          <a:ext cx="1571625" cy="321564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934C6" id="Stačiakampis 211" o:spid="_x0000_s1026" style="position:absolute;margin-left:470.4pt;margin-top:2.8pt;width:123.75pt;height:253.2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0ezsogIAALcFAAAOAAAAZHJzL2Uyb0RvYy54bWysVEtuGzEM3RfoHQTtm/nEThoj48Bw4KJA kAR1iqxljeQRql8l2WP3Dr1VD1ZK80maBl0E9UIWh+Qj+UTy8uqgJNoz54XRFS5OcoyYpqYWelvh rw+rDx8x8oHomkijWYWPzOOr+ft3l62dsdI0RtbMIQDRftbaCjch2FmWedowRfyJsUyDkhunSADR bbPakRbQlczKPD/LWuNq6wxl3sPX606J5wmfc0bDHeeeBSQrDLmFdLp0buKZzS/JbOuIbQTt0yBv yEIRoSHoCHVNAkE7J/6CUoI64w0PJ9SozHAuKEs1QDVF/qKadUMsS7UAOd6ONPn/B0tv9/cOibrC ZVFgpImCR1oH8uunIN+IssKjqACaWutnYL22966XPFxjzQfuVPyHatAhUXscqWWHgCh8LKbnxVk5 xYiC7rQspmeTRH725G6dD5+YUSheKuzg7RKlZH/jA4QE08EkRvNGinolpEyC226W0qE9gXe+WOXT /DTmDC5/mEn9Nk/Aia5Z5KCrOt3CUbIIKPUXxoFEqLNMKaf2ZWNChFKmQ9GpGlKzLs9pDr8hzdjw 0SMlnQAjMof6RuweYLDsQAbsrtrePrqy1P2jc/6vxDrn0SNFNjqMzkpo414DkFBVH7mzH0jqqIks bUx9hBZzpps9b+lKwAPfEB/uiYNhg7GEBRLu4ODStBU2/Q2jxrgfr32P9jADoMWoheGtsP++I45h JD9rmI6LYgLthUISJtPzEgT3XLN5rtE7tTTQN9D/kF26Rvsghyt3Rj3CnlnEqKAimkLsCtPgBmEZ uqUCm4qyxSKZwYRbEm702tIIHlmNDfxweCTO9l0eYEBuzTDoZPai2Tvb6KnNYhcMF2kSnnjt+Ybt kBqn32Rx/TyXk9XTvp3/BgAA//8DAFBLAwQUAAYACAAAACEA0t93k+AAAAAKAQAADwAAAGRycy9k b3ducmV2LnhtbEyPwW7CMBBE75X4B2sr9Vbs0Ba5aRwESBxAolIplXo08TaOiNdRbCD9e8ypPe7M aOZtMRtcy87Yh8aTgmwsgCFV3jRUK9h/rh4lsBA1Gd16QgW/GGBWju4KnRt/oQ8872LNUgmFXCuw MXY556Gy6HQY+w4peT++dzqms6+56fUllbuWT4SYcqcbSgtWd7i0WB13J6dgvYjDZrvcz78aKWX9 vdhm9t0o9XA/zN+ARRziXxhu+AkdysR08CcygbUKXp9FQo8KXqbAbn4m5ROwQxKyiQBeFvz/C+UV AAD//wMAUEsBAi0AFAAGAAgAAAAhALaDOJL+AAAA4QEAABMAAAAAAAAAAAAAAAAAAAAAAFtDb250 ZW50X1R5cGVzXS54bWxQSwECLQAUAAYACAAAACEAOP0h/9YAAACUAQAACwAAAAAAAAAAAAAAAAAv AQAAX3JlbHMvLnJlbHNQSwECLQAUAAYACAAAACEAG9Hs7KICAAC3BQAADgAAAAAAAAAAAAAAAAAu AgAAZHJzL2Uyb0RvYy54bWxQSwECLQAUAAYACAAAACEA0t93k+AAAAAKAQAADwAAAAAAAAAAAAAA AAD8BAAAZHJzL2Rvd25yZXYueG1sUEsFBgAAAAAEAAQA8wAAAAkGAAAAAA== " fillcolor="#9f0503" strokecolor="#9f0503" strokeweight="1pt">
                <w10:wrap anchorx="page"/>
              </v:rect>
            </w:pict>
          </mc:Fallback>
        </mc:AlternateContent>
      </w:r>
    </w:p>
    <w:p w14:paraId="4B2C06D3" w14:textId="31F5F5B2" w:rsidR="00AB4B8D" w:rsidRDefault="00AB4B8D" w:rsidP="000167FF">
      <w:pPr>
        <w:spacing w:after="0" w:line="40" w:lineRule="atLeast"/>
        <w:ind w:firstLine="851"/>
        <w:jc w:val="both"/>
        <w:rPr>
          <w:rFonts w:eastAsia="Times New Roman"/>
          <w:color w:val="000000"/>
          <w:szCs w:val="24"/>
        </w:rPr>
      </w:pPr>
    </w:p>
    <w:p w14:paraId="356D6142" w14:textId="77777777" w:rsidR="00AB4B8D" w:rsidRDefault="00AB4B8D" w:rsidP="00AB4B8D">
      <w:pPr>
        <w:keepNext/>
        <w:spacing w:after="0" w:line="40" w:lineRule="atLeast"/>
        <w:jc w:val="both"/>
      </w:pPr>
      <w:r>
        <w:rPr>
          <w:noProof/>
        </w:rPr>
        <w:drawing>
          <wp:inline distT="0" distB="0" distL="0" distR="0" wp14:anchorId="2F4F9879" wp14:editId="04E7DCED">
            <wp:extent cx="3086100" cy="2575560"/>
            <wp:effectExtent l="0" t="0" r="0" b="0"/>
            <wp:docPr id="212" name="Paveikslėli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3">
                      <a:extLst>
                        <a:ext uri="{28A0092B-C50C-407E-A947-70E740481C1C}">
                          <a14:useLocalDpi xmlns:a14="http://schemas.microsoft.com/office/drawing/2010/main" val="0"/>
                        </a:ext>
                      </a:extLst>
                    </a:blip>
                    <a:srcRect l="1903" t="1703" r="1783" b="2365"/>
                    <a:stretch/>
                  </pic:blipFill>
                  <pic:spPr bwMode="auto">
                    <a:xfrm>
                      <a:off x="0" y="0"/>
                      <a:ext cx="3086100" cy="2575560"/>
                    </a:xfrm>
                    <a:prstGeom prst="rect">
                      <a:avLst/>
                    </a:prstGeom>
                    <a:noFill/>
                    <a:ln>
                      <a:noFill/>
                    </a:ln>
                    <a:extLst>
                      <a:ext uri="{53640926-AAD7-44D8-BBD7-CCE9431645EC}">
                        <a14:shadowObscured xmlns:a14="http://schemas.microsoft.com/office/drawing/2010/main"/>
                      </a:ext>
                    </a:extLst>
                  </pic:spPr>
                </pic:pic>
              </a:graphicData>
            </a:graphic>
          </wp:inline>
        </w:drawing>
      </w:r>
    </w:p>
    <w:p w14:paraId="1474DD2E" w14:textId="3996B277" w:rsidR="00AB4B8D" w:rsidRPr="00AB4B8D" w:rsidRDefault="00544AF3" w:rsidP="00AB4B8D">
      <w:pPr>
        <w:pStyle w:val="Antrat"/>
        <w:ind w:right="1927"/>
        <w:jc w:val="both"/>
        <w:rPr>
          <w:rFonts w:eastAsia="Times New Roman"/>
          <w:i w:val="0"/>
          <w:iCs w:val="0"/>
          <w:color w:val="5A5655"/>
          <w:sz w:val="22"/>
          <w:szCs w:val="32"/>
        </w:rPr>
      </w:pPr>
      <w:r>
        <w:rPr>
          <w:rFonts w:eastAsia="Times New Roman"/>
          <w:b/>
          <w:bCs/>
          <w:i w:val="0"/>
          <w:iCs w:val="0"/>
          <w:color w:val="5A5655"/>
          <w:sz w:val="22"/>
          <w:szCs w:val="32"/>
        </w:rPr>
        <w:fldChar w:fldCharType="begin"/>
      </w:r>
      <w:r>
        <w:rPr>
          <w:rFonts w:eastAsia="Times New Roman"/>
          <w:b/>
          <w:bCs/>
          <w:i w:val="0"/>
          <w:iCs w:val="0"/>
          <w:color w:val="5A5655"/>
          <w:sz w:val="22"/>
          <w:szCs w:val="32"/>
        </w:rPr>
        <w:instrText xml:space="preserve"> SEQ pav. \* ARABIC </w:instrText>
      </w:r>
      <w:r>
        <w:rPr>
          <w:rFonts w:eastAsia="Times New Roman"/>
          <w:b/>
          <w:bCs/>
          <w:i w:val="0"/>
          <w:iCs w:val="0"/>
          <w:color w:val="5A5655"/>
          <w:sz w:val="22"/>
          <w:szCs w:val="32"/>
        </w:rPr>
        <w:fldChar w:fldCharType="separate"/>
      </w:r>
      <w:r w:rsidR="00C4303A">
        <w:rPr>
          <w:rFonts w:eastAsia="Times New Roman"/>
          <w:b/>
          <w:bCs/>
          <w:i w:val="0"/>
          <w:iCs w:val="0"/>
          <w:noProof/>
          <w:color w:val="5A5655"/>
          <w:sz w:val="22"/>
          <w:szCs w:val="32"/>
        </w:rPr>
        <w:t>37</w:t>
      </w:r>
      <w:r>
        <w:rPr>
          <w:rFonts w:eastAsia="Times New Roman"/>
          <w:b/>
          <w:bCs/>
          <w:i w:val="0"/>
          <w:iCs w:val="0"/>
          <w:color w:val="5A5655"/>
          <w:sz w:val="22"/>
          <w:szCs w:val="32"/>
        </w:rPr>
        <w:fldChar w:fldCharType="end"/>
      </w:r>
      <w:r w:rsidR="00AB4B8D" w:rsidRPr="00AB4B8D">
        <w:rPr>
          <w:b/>
          <w:bCs/>
          <w:i w:val="0"/>
          <w:iCs w:val="0"/>
          <w:color w:val="5A5655"/>
          <w:sz w:val="22"/>
          <w:szCs w:val="22"/>
        </w:rPr>
        <w:t xml:space="preserve"> pav.</w:t>
      </w:r>
      <w:r w:rsidR="00AB4B8D" w:rsidRPr="00AB4B8D">
        <w:rPr>
          <w:i w:val="0"/>
          <w:iCs w:val="0"/>
          <w:color w:val="5A5655"/>
          <w:sz w:val="22"/>
          <w:szCs w:val="22"/>
        </w:rPr>
        <w:t xml:space="preserve"> Vieni iš gražiausiai tvarkomos aplinkos konkurso laureatų – Vilniaus g. 17-ojo daugiabučio gyvenamojo namo savininkų bendrija.</w:t>
      </w:r>
    </w:p>
    <w:p w14:paraId="163C22A0" w14:textId="77777777" w:rsidR="00AB4B8D" w:rsidRPr="00D476C3" w:rsidRDefault="00AB4B8D" w:rsidP="000167FF">
      <w:pPr>
        <w:spacing w:after="0" w:line="40" w:lineRule="atLeast"/>
        <w:ind w:firstLine="851"/>
        <w:jc w:val="both"/>
        <w:rPr>
          <w:rFonts w:eastAsia="Times New Roman"/>
          <w:color w:val="000000"/>
          <w:szCs w:val="24"/>
        </w:rPr>
      </w:pPr>
    </w:p>
    <w:p w14:paraId="3D7BB4FF" w14:textId="2189B6E9" w:rsidR="00264436" w:rsidRDefault="00F66337" w:rsidP="000167FF">
      <w:pPr>
        <w:spacing w:after="0" w:line="40" w:lineRule="atLeast"/>
        <w:ind w:firstLine="851"/>
        <w:jc w:val="both"/>
        <w:rPr>
          <w:rFonts w:eastAsia="Times New Roman"/>
          <w:color w:val="000000"/>
          <w:szCs w:val="24"/>
        </w:rPr>
      </w:pPr>
      <w:r>
        <w:rPr>
          <w:rFonts w:cstheme="minorHAnsi"/>
          <w:b/>
          <w:bCs/>
          <w:noProof/>
          <w:color w:val="5A5655"/>
        </w:rPr>
        <w:lastRenderedPageBreak/>
        <mc:AlternateContent>
          <mc:Choice Requires="wps">
            <w:drawing>
              <wp:anchor distT="0" distB="0" distL="114300" distR="114300" simplePos="0" relativeHeight="251679232" behindDoc="0" locked="0" layoutInCell="1" allowOverlap="1" wp14:anchorId="0F743845" wp14:editId="2C8B8C57">
                <wp:simplePos x="0" y="0"/>
                <wp:positionH relativeFrom="page">
                  <wp:align>left</wp:align>
                </wp:positionH>
                <wp:positionV relativeFrom="paragraph">
                  <wp:posOffset>1325880</wp:posOffset>
                </wp:positionV>
                <wp:extent cx="3491865" cy="1562100"/>
                <wp:effectExtent l="0" t="0" r="32385" b="19050"/>
                <wp:wrapTopAndBottom/>
                <wp:docPr id="213" name="Rodyklė: penkiakampė 213"/>
                <wp:cNvGraphicFramePr/>
                <a:graphic xmlns:a="http://schemas.openxmlformats.org/drawingml/2006/main">
                  <a:graphicData uri="http://schemas.microsoft.com/office/word/2010/wordprocessingShape">
                    <wps:wsp>
                      <wps:cNvSpPr/>
                      <wps:spPr>
                        <a:xfrm>
                          <a:off x="0" y="0"/>
                          <a:ext cx="3491865" cy="156210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B76BA" w14:textId="5095C44D" w:rsidR="00C4303A" w:rsidRPr="00233102" w:rsidRDefault="00C4303A" w:rsidP="00575566">
                            <w:pPr>
                              <w:spacing w:after="0"/>
                              <w:jc w:val="center"/>
                              <w:rPr>
                                <w:color w:val="FFFFFF" w:themeColor="background1"/>
                                <w:sz w:val="28"/>
                                <w:szCs w:val="28"/>
                              </w:rPr>
                            </w:pPr>
                            <w:r w:rsidRPr="00233102">
                              <w:rPr>
                                <w:rFonts w:eastAsia="Times New Roman"/>
                                <w:sz w:val="24"/>
                                <w:szCs w:val="28"/>
                              </w:rPr>
                              <w:t xml:space="preserve">Teritorijų planavimo ir architektūros skyrius </w:t>
                            </w:r>
                            <w:r>
                              <w:rPr>
                                <w:rFonts w:eastAsia="Times New Roman"/>
                                <w:sz w:val="24"/>
                                <w:szCs w:val="28"/>
                              </w:rPr>
                              <w:t xml:space="preserve">teikė pasiūlymus LR teritorijos bendrojo plano rengėjams dėl Panevėžio plėtrai svarbių objektų įtraukimo į šį vieną svarbiausių šalies strateginių dokumentų. Į daugelį pasiūlymų buvo atsižvelgta.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43845" id="Rodyklė: penkiakampė 213" o:spid="_x0000_s1060" type="#_x0000_t15" style="position:absolute;left:0;text-align:left;margin-left:0;margin-top:104.4pt;width:274.95pt;height:123pt;z-index:251679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cSSQuQIAANgFAAAOAAAAZHJzL2Uyb0RvYy54bWysVF9P2zAQf5+072D5fSQpbQcRKapAnSYh VgETz67jNBH+N9ttUr4IX4gPtrOdBDbQHtDy4Ph8dz/f/Xx3Z+ed4GjPjG2ULHB2lGLEJFVlI7cF /nm3+nKCkXVEloQryQp8YBafLz5/Omt1ziaqVrxkBgGItHmrC1w7p/MksbRmgtgjpZkEZaWMIA5E s01KQ1pAFzyZpOk8aZUptVGUWQunl1GJFwG/qhh1P6rKMod4gSE2F1YT1o1fk8UZybeG6LqhfRjk A1EI0ki4dIS6JI6gnWneQImGGmVV5Y6oEomqqoaykANkk6V/ZXNbE81CLkCO1SNN9v/B0uv92qCm LPAkO8ZIEgGPdKPKwwN/fsoR0P/QkAci9PMT8hbAV6ttDm63em16ycLWJ99VRvg/pIW6wPFh5Jh1 DlE4PJ6eZifzGUYUdNlsPsnS8ArJi7s21n1jSiC/gVSVYGtOnGeC5GR/ZR3cC/aDnT+2ijflquE8 CGa7ueAG7Qm8+ukqnaUhcHD5w4zLj3kCjndNPBEx9bBzB848IJc3rAJKIdlJCDkUMxsDIpQy6bKo qknJYpyzFD7Prw/Tl7/3CFIA9MgV5Ddi9wCDZQQZsCNMb+9dWeiF0Tn9V2DRefQINyvpRmfRSGXe A+CQVX9ztB9IitR4lly36WK5zYda2kC1QQ0aFZvTarpq4OGviHVrYqAboW9hwrgfsFRctQVW/Q6j WpnH9869va8c84hRC91dYPtrRwzDiH+X0D6n2XTqx0EQprOvExDMa83mtUbuxIWCUspglmkatt7e 8WFbGSXuYRAt/a2gIpLC3QWmzgzChYtTB0YZZctlMIMRoIm7kreaenBPtK/pu+6eGN1Xv4PGuVbD JHhT/9HWe0q13DlVNaE5PNWR1/4JYHyEWupHnZ9Pr+Vg9TKQF78BAAD//wMAUEsDBBQABgAIAAAA IQDlr0RH3wAAAAgBAAAPAAAAZHJzL2Rvd25yZXYueG1sTI/BTsMwEETvSPyDtUjcqEOaojTEqRAI pF4QpD306MZbJ2q8jmK3DX/PcqLH1axm3itXk+vFGcfQeVLwOEtAIDXedGQVbDfvDzmIEDUZ3XtC BT8YYFXd3pS6MP5C33iuoxVcQqHQCtoYh0LK0LTodJj5AYmzgx+djnyOVppRX7jc9TJNkifpdEe8 0OoBX1tsjvXJKVh/vE277ee8Wc99LW1KX5t2Z5W6v5tenkFEnOL/M/zhMzpUzLT3JzJB9ApYJCpI k5wFOF5kyyWIvYJskeUgq1JeC1S/AAAA//8DAFBLAQItABQABgAIAAAAIQC2gziS/gAAAOEBAAAT AAAAAAAAAAAAAAAAAAAAAABbQ29udGVudF9UeXBlc10ueG1sUEsBAi0AFAAGAAgAAAAhADj9If/W AAAAlAEAAAsAAAAAAAAAAAAAAAAALwEAAF9yZWxzLy5yZWxzUEsBAi0AFAAGAAgAAAAhAPFxJJC5 AgAA2AUAAA4AAAAAAAAAAAAAAAAALgIAAGRycy9lMm9Eb2MueG1sUEsBAi0AFAAGAAgAAAAhAOWv REffAAAACAEAAA8AAAAAAAAAAAAAAAAAEwUAAGRycy9kb3ducmV2LnhtbFBLBQYAAAAABAAEAPMA AAAfBgAAAAA= " adj="16769" fillcolor="#9f0503" strokecolor="#9f0503" strokeweight="1pt">
                <v:textbox>
                  <w:txbxContent>
                    <w:p w14:paraId="6FCB76BA" w14:textId="5095C44D" w:rsidR="00C4303A" w:rsidRPr="00233102" w:rsidRDefault="00C4303A" w:rsidP="00575566">
                      <w:pPr>
                        <w:spacing w:after="0"/>
                        <w:jc w:val="center"/>
                        <w:rPr>
                          <w:color w:val="FFFFFF" w:themeColor="background1"/>
                          <w:sz w:val="28"/>
                          <w:szCs w:val="28"/>
                        </w:rPr>
                      </w:pPr>
                      <w:r w:rsidRPr="00233102">
                        <w:rPr>
                          <w:rFonts w:eastAsia="Times New Roman"/>
                          <w:sz w:val="24"/>
                          <w:szCs w:val="28"/>
                        </w:rPr>
                        <w:t xml:space="preserve">Teritorijų planavimo ir architektūros skyrius </w:t>
                      </w:r>
                      <w:r>
                        <w:rPr>
                          <w:rFonts w:eastAsia="Times New Roman"/>
                          <w:sz w:val="24"/>
                          <w:szCs w:val="28"/>
                        </w:rPr>
                        <w:t xml:space="preserve">teikė pasiūlymus LR teritorijos bendrojo plano rengėjams dėl Panevėžio plėtrai svarbių objektų įtraukimo į šį vieną svarbiausių šalies strateginių dokumentų. Į daugelį pasiūlymų buvo atsižvelgta. </w:t>
                      </w:r>
                    </w:p>
                  </w:txbxContent>
                </v:textbox>
                <w10:wrap type="topAndBottom" anchorx="page"/>
              </v:shape>
            </w:pict>
          </mc:Fallback>
        </mc:AlternateContent>
      </w:r>
      <w:r w:rsidR="00ED5608" w:rsidRPr="00D476C3">
        <w:rPr>
          <w:rFonts w:eastAsia="Times New Roman"/>
          <w:color w:val="000000"/>
          <w:szCs w:val="24"/>
        </w:rPr>
        <w:t>Išduot</w:t>
      </w:r>
      <w:r w:rsidR="00ED5608">
        <w:rPr>
          <w:rFonts w:eastAsia="Times New Roman"/>
          <w:color w:val="000000"/>
          <w:szCs w:val="24"/>
        </w:rPr>
        <w:t>a</w:t>
      </w:r>
      <w:r w:rsidR="00ED5608" w:rsidRPr="00D476C3">
        <w:rPr>
          <w:rFonts w:eastAsia="Times New Roman"/>
          <w:color w:val="000000"/>
          <w:szCs w:val="24"/>
        </w:rPr>
        <w:t xml:space="preserve"> </w:t>
      </w:r>
      <w:r w:rsidR="00ED5608">
        <w:rPr>
          <w:rFonts w:eastAsia="Times New Roman"/>
          <w:color w:val="000000"/>
          <w:szCs w:val="24"/>
        </w:rPr>
        <w:t>150</w:t>
      </w:r>
      <w:r w:rsidR="00ED5608" w:rsidRPr="00D476C3">
        <w:rPr>
          <w:rFonts w:eastAsia="Times New Roman"/>
          <w:color w:val="FF0000"/>
          <w:szCs w:val="24"/>
        </w:rPr>
        <w:t xml:space="preserve"> </w:t>
      </w:r>
      <w:r w:rsidR="00ED5608" w:rsidRPr="00D476C3">
        <w:rPr>
          <w:rFonts w:eastAsia="Times New Roman"/>
          <w:color w:val="000000"/>
          <w:szCs w:val="24"/>
        </w:rPr>
        <w:t>leidim</w:t>
      </w:r>
      <w:r w:rsidR="00ED5608">
        <w:rPr>
          <w:rFonts w:eastAsia="Times New Roman"/>
          <w:color w:val="000000"/>
          <w:szCs w:val="24"/>
        </w:rPr>
        <w:t>ų</w:t>
      </w:r>
      <w:r w:rsidR="00ED5608" w:rsidRPr="00D476C3">
        <w:rPr>
          <w:rFonts w:eastAsia="Times New Roman"/>
          <w:color w:val="000000"/>
          <w:szCs w:val="24"/>
        </w:rPr>
        <w:t xml:space="preserve"> saugotinų medžių ir krūmų kirtim</w:t>
      </w:r>
      <w:r w:rsidR="00ED5608">
        <w:rPr>
          <w:rFonts w:eastAsia="Times New Roman"/>
          <w:color w:val="000000"/>
          <w:szCs w:val="24"/>
        </w:rPr>
        <w:t>ui</w:t>
      </w:r>
      <w:r w:rsidR="00ED5608" w:rsidRPr="00D476C3">
        <w:rPr>
          <w:rFonts w:eastAsia="Times New Roman"/>
          <w:color w:val="000000"/>
          <w:szCs w:val="24"/>
        </w:rPr>
        <w:t>, persodinim</w:t>
      </w:r>
      <w:r w:rsidR="00ED5608">
        <w:rPr>
          <w:rFonts w:eastAsia="Times New Roman"/>
          <w:color w:val="000000"/>
          <w:szCs w:val="24"/>
        </w:rPr>
        <w:t>ui</w:t>
      </w:r>
      <w:r w:rsidR="00ED5608" w:rsidRPr="00D476C3">
        <w:rPr>
          <w:rFonts w:eastAsia="Times New Roman"/>
          <w:color w:val="000000"/>
          <w:szCs w:val="24"/>
        </w:rPr>
        <w:t xml:space="preserve"> ar kitokio pašalinimo, genėjimo darbams atlikti.</w:t>
      </w:r>
      <w:r w:rsidR="00ED5608">
        <w:rPr>
          <w:rFonts w:eastAsia="Times New Roman"/>
          <w:color w:val="000000"/>
          <w:szCs w:val="24"/>
        </w:rPr>
        <w:t xml:space="preserve"> B</w:t>
      </w:r>
      <w:r w:rsidR="00264436" w:rsidRPr="00DD0F82">
        <w:rPr>
          <w:rFonts w:eastAsia="Times New Roman"/>
          <w:szCs w:val="24"/>
        </w:rPr>
        <w:t>uvo atliekami įvairūs miesto papuošimo darbai  (vėliavėlės, įvairios dekoracijos miesto šventiniam papuošimui, kalėdinis papuošimas).</w:t>
      </w:r>
      <w:r w:rsidR="007C2429">
        <w:rPr>
          <w:rFonts w:eastAsia="Times New Roman"/>
          <w:szCs w:val="24"/>
        </w:rPr>
        <w:t xml:space="preserve"> </w:t>
      </w:r>
      <w:r w:rsidR="007C2429" w:rsidRPr="00D476C3">
        <w:rPr>
          <w:rFonts w:eastAsia="Times New Roman"/>
          <w:color w:val="000000"/>
          <w:szCs w:val="24"/>
        </w:rPr>
        <w:t>Organizuotas gražiausiai tvarkomos aplinkos konkursas</w:t>
      </w:r>
      <w:r w:rsidR="00740E70">
        <w:rPr>
          <w:rFonts w:eastAsia="Times New Roman"/>
          <w:color w:val="000000"/>
          <w:szCs w:val="24"/>
        </w:rPr>
        <w:t xml:space="preserve"> (žr. </w:t>
      </w:r>
      <w:r w:rsidR="009136C3">
        <w:rPr>
          <w:rFonts w:eastAsia="Times New Roman"/>
          <w:color w:val="000000"/>
          <w:szCs w:val="24"/>
        </w:rPr>
        <w:t>3</w:t>
      </w:r>
      <w:r w:rsidR="00740E70">
        <w:rPr>
          <w:rFonts w:eastAsia="Times New Roman"/>
          <w:color w:val="000000"/>
          <w:szCs w:val="24"/>
        </w:rPr>
        <w:t>7 pav.)</w:t>
      </w:r>
      <w:r w:rsidR="007C2429" w:rsidRPr="00D476C3">
        <w:rPr>
          <w:rFonts w:eastAsia="Times New Roman"/>
          <w:color w:val="000000"/>
          <w:szCs w:val="24"/>
        </w:rPr>
        <w:t>.</w:t>
      </w:r>
    </w:p>
    <w:p w14:paraId="7C205EFA" w14:textId="5AA6DA6C" w:rsidR="00F66337" w:rsidRDefault="00F66337" w:rsidP="000167FF">
      <w:pPr>
        <w:spacing w:after="0" w:line="40" w:lineRule="atLeast"/>
        <w:ind w:firstLine="851"/>
        <w:jc w:val="both"/>
        <w:rPr>
          <w:rFonts w:eastAsia="Times New Roman"/>
          <w:color w:val="000000"/>
          <w:szCs w:val="24"/>
        </w:rPr>
      </w:pPr>
    </w:p>
    <w:p w14:paraId="1B8644B4" w14:textId="47A848A4" w:rsidR="00814075" w:rsidRDefault="00814075" w:rsidP="000167FF">
      <w:pPr>
        <w:spacing w:after="0" w:line="40" w:lineRule="atLeast"/>
        <w:ind w:firstLine="851"/>
        <w:jc w:val="both"/>
        <w:rPr>
          <w:rFonts w:eastAsia="Times New Roman"/>
          <w:szCs w:val="24"/>
        </w:rPr>
      </w:pPr>
      <w:r w:rsidRPr="00DD0F82">
        <w:rPr>
          <w:rFonts w:eastAsia="Times New Roman"/>
          <w:szCs w:val="24"/>
        </w:rPr>
        <w:t>Teritorijų planavimo ir architektūros skyrius vienas pirmųjų Lietuvoje ėmėsi aktyviai organizuoti sudėtingus geriausios idėjos išrinkimo pagrindu paremtus architektūrinių projektų konkursus miesto viešosioms erdvėms ir visuomenei svarbiems projektams vystyti. 2019 m</w:t>
      </w:r>
      <w:r>
        <w:rPr>
          <w:rFonts w:eastAsia="Times New Roman"/>
          <w:szCs w:val="24"/>
        </w:rPr>
        <w:t>.</w:t>
      </w:r>
      <w:r w:rsidRPr="00DD0F82">
        <w:rPr>
          <w:rFonts w:eastAsia="Times New Roman"/>
          <w:szCs w:val="24"/>
        </w:rPr>
        <w:t xml:space="preserve"> buvo suorganizuotas </w:t>
      </w:r>
      <w:r w:rsidR="0039186B">
        <w:rPr>
          <w:rFonts w:eastAsia="Times New Roman"/>
          <w:szCs w:val="24"/>
        </w:rPr>
        <w:t xml:space="preserve">projekto </w:t>
      </w:r>
      <w:r w:rsidRPr="00DD0F82">
        <w:rPr>
          <w:rFonts w:eastAsia="Times New Roman"/>
          <w:szCs w:val="24"/>
        </w:rPr>
        <w:t>„Panevėžio daugiafunkcio sporto ir sveikatinimo komplekso „Aukštaitija“ rekonstravimas A. Jakšto g</w:t>
      </w:r>
      <w:r w:rsidR="00FE1360">
        <w:rPr>
          <w:rFonts w:eastAsia="Times New Roman"/>
          <w:szCs w:val="24"/>
        </w:rPr>
        <w:t>.</w:t>
      </w:r>
      <w:r w:rsidRPr="00DD0F82">
        <w:rPr>
          <w:rFonts w:eastAsia="Times New Roman"/>
          <w:szCs w:val="24"/>
        </w:rPr>
        <w:t xml:space="preserve"> konkursas, šiuo metu rengiamas techninis projektas</w:t>
      </w:r>
      <w:r w:rsidR="00233102">
        <w:rPr>
          <w:rFonts w:eastAsia="Times New Roman"/>
          <w:szCs w:val="24"/>
        </w:rPr>
        <w:t>.</w:t>
      </w:r>
    </w:p>
    <w:p w14:paraId="1DF798A4" w14:textId="5251B2BB" w:rsidR="008635A1" w:rsidRDefault="008635A1" w:rsidP="000167FF">
      <w:pPr>
        <w:spacing w:after="0" w:line="40" w:lineRule="atLeast"/>
        <w:ind w:firstLine="851"/>
        <w:jc w:val="both"/>
        <w:rPr>
          <w:rFonts w:eastAsia="Times New Roman"/>
          <w:szCs w:val="24"/>
        </w:rPr>
      </w:pPr>
      <w:r>
        <w:rPr>
          <w:rFonts w:eastAsia="Times New Roman"/>
          <w:szCs w:val="24"/>
        </w:rPr>
        <w:t>Skyriaus specialistai teikė pastabas ir pasiūlymus vieno pagrindinių šalies vystymosi dokumentų – naujojo LR teritorijos bendrojo plano – rengėjams. Daugelis pasiūlymų, susijusių su tolesnei Panevėžiui plėtrai svarbi</w:t>
      </w:r>
      <w:r w:rsidR="004A1D4B">
        <w:rPr>
          <w:rFonts w:eastAsia="Times New Roman"/>
          <w:szCs w:val="24"/>
        </w:rPr>
        <w:t>ų</w:t>
      </w:r>
      <w:r>
        <w:rPr>
          <w:rFonts w:eastAsia="Times New Roman"/>
          <w:szCs w:val="24"/>
        </w:rPr>
        <w:t xml:space="preserve"> objekt</w:t>
      </w:r>
      <w:r w:rsidR="004A1D4B">
        <w:rPr>
          <w:rFonts w:eastAsia="Times New Roman"/>
          <w:szCs w:val="24"/>
        </w:rPr>
        <w:t>ų vystymu</w:t>
      </w:r>
      <w:r>
        <w:rPr>
          <w:rFonts w:eastAsia="Times New Roman"/>
          <w:szCs w:val="24"/>
        </w:rPr>
        <w:t>, įskaitant laisvąją ekonominę zoną, „Rail Baltica“, „Via Baltica“ ir kt., buvo priimti ir į juos atsižvelgta tobulinant bendrojo plano dokumentus.</w:t>
      </w:r>
    </w:p>
    <w:p w14:paraId="1150D817" w14:textId="3D1703A3" w:rsidR="00233102" w:rsidRDefault="00233102" w:rsidP="000167FF">
      <w:pPr>
        <w:spacing w:after="0" w:line="40" w:lineRule="atLeast"/>
        <w:ind w:firstLine="851"/>
        <w:jc w:val="both"/>
        <w:rPr>
          <w:rFonts w:eastAsia="Times New Roman"/>
          <w:szCs w:val="24"/>
        </w:rPr>
      </w:pPr>
    </w:p>
    <w:p w14:paraId="3EA5CFC7" w14:textId="77777777" w:rsidR="004C7C98" w:rsidRDefault="004C7C98" w:rsidP="00530579">
      <w:pPr>
        <w:spacing w:after="0" w:line="40" w:lineRule="atLeast"/>
        <w:jc w:val="both"/>
        <w:rPr>
          <w:rFonts w:eastAsia="Times New Roman"/>
          <w:b/>
          <w:color w:val="5A5655"/>
          <w:sz w:val="40"/>
          <w:szCs w:val="44"/>
        </w:rPr>
      </w:pPr>
    </w:p>
    <w:p w14:paraId="58794B5E" w14:textId="77777777" w:rsidR="004C7C98" w:rsidRDefault="004C7C98" w:rsidP="00530579">
      <w:pPr>
        <w:spacing w:after="0" w:line="40" w:lineRule="atLeast"/>
        <w:jc w:val="both"/>
        <w:rPr>
          <w:rFonts w:eastAsia="Times New Roman"/>
          <w:b/>
          <w:color w:val="5A5655"/>
          <w:sz w:val="40"/>
          <w:szCs w:val="44"/>
        </w:rPr>
      </w:pPr>
    </w:p>
    <w:p w14:paraId="0BBBCAD1" w14:textId="7A20D431" w:rsidR="00264436" w:rsidRPr="00530579" w:rsidRDefault="00530579" w:rsidP="00530579">
      <w:pPr>
        <w:spacing w:after="0" w:line="40" w:lineRule="atLeast"/>
        <w:jc w:val="both"/>
        <w:rPr>
          <w:rFonts w:eastAsia="Times New Roman"/>
          <w:b/>
          <w:color w:val="5A5655"/>
          <w:sz w:val="40"/>
          <w:szCs w:val="44"/>
        </w:rPr>
      </w:pPr>
      <w:r>
        <w:rPr>
          <w:rFonts w:eastAsia="Times New Roman"/>
          <w:b/>
          <w:color w:val="5A5655"/>
          <w:sz w:val="40"/>
          <w:szCs w:val="44"/>
        </w:rPr>
        <w:t>Kultūros paveldas</w:t>
      </w:r>
    </w:p>
    <w:p w14:paraId="70B881BB" w14:textId="77777777" w:rsidR="00B22B68" w:rsidRDefault="00264436" w:rsidP="00B22B68">
      <w:pPr>
        <w:spacing w:after="0" w:line="40" w:lineRule="atLeast"/>
        <w:ind w:firstLine="851"/>
        <w:jc w:val="both"/>
        <w:rPr>
          <w:rFonts w:eastAsia="Times New Roman"/>
          <w:color w:val="000000"/>
          <w:szCs w:val="24"/>
        </w:rPr>
      </w:pPr>
      <w:r>
        <w:rPr>
          <w:rFonts w:eastAsia="Times New Roman"/>
          <w:color w:val="000000"/>
          <w:szCs w:val="24"/>
        </w:rPr>
        <w:t xml:space="preserve">              </w:t>
      </w:r>
    </w:p>
    <w:p w14:paraId="1699277E" w14:textId="2A50F061" w:rsidR="00264436" w:rsidRDefault="007811A5" w:rsidP="001A3A2C">
      <w:pPr>
        <w:spacing w:after="0" w:line="240" w:lineRule="auto"/>
        <w:ind w:firstLine="851"/>
        <w:jc w:val="both"/>
        <w:rPr>
          <w:rFonts w:eastAsia="Times New Roman"/>
          <w:color w:val="000000"/>
          <w:szCs w:val="24"/>
        </w:rPr>
      </w:pPr>
      <w:r>
        <w:rPr>
          <w:rFonts w:eastAsia="Times New Roman"/>
          <w:color w:val="000000"/>
          <w:szCs w:val="24"/>
        </w:rPr>
        <w:t xml:space="preserve">2020 m. </w:t>
      </w:r>
      <w:r w:rsidR="000C6832">
        <w:rPr>
          <w:rFonts w:eastAsia="Times New Roman"/>
          <w:color w:val="000000"/>
          <w:szCs w:val="24"/>
        </w:rPr>
        <w:t>a</w:t>
      </w:r>
      <w:r w:rsidR="00264436" w:rsidRPr="00462E9F">
        <w:rPr>
          <w:rFonts w:eastAsia="Times New Roman"/>
          <w:color w:val="000000"/>
          <w:szCs w:val="24"/>
        </w:rPr>
        <w:t>tlikti Panevėžio miesto garbės pilietės rašytojo</w:t>
      </w:r>
      <w:r w:rsidR="00264436">
        <w:rPr>
          <w:rFonts w:eastAsia="Times New Roman"/>
          <w:color w:val="000000"/>
          <w:szCs w:val="24"/>
        </w:rPr>
        <w:t>s</w:t>
      </w:r>
      <w:r w:rsidR="00264436" w:rsidRPr="00462E9F">
        <w:rPr>
          <w:rFonts w:eastAsia="Times New Roman"/>
          <w:color w:val="000000"/>
          <w:szCs w:val="24"/>
        </w:rPr>
        <w:t xml:space="preserve"> Gabrielės Petkevičaitės</w:t>
      </w:r>
      <w:r>
        <w:rPr>
          <w:rFonts w:eastAsia="Times New Roman"/>
          <w:color w:val="000000"/>
          <w:szCs w:val="24"/>
        </w:rPr>
        <w:t>-</w:t>
      </w:r>
      <w:r w:rsidR="00264436" w:rsidRPr="00462E9F">
        <w:rPr>
          <w:rFonts w:eastAsia="Times New Roman"/>
          <w:color w:val="000000"/>
          <w:szCs w:val="24"/>
        </w:rPr>
        <w:t xml:space="preserve">Bitės memorialinio </w:t>
      </w:r>
      <w:r w:rsidR="00F66337">
        <w:rPr>
          <w:rFonts w:eastAsia="Times New Roman"/>
          <w:color w:val="000000"/>
          <w:szCs w:val="24"/>
        </w:rPr>
        <w:t>m</w:t>
      </w:r>
      <w:r w:rsidR="00264436" w:rsidRPr="00462E9F">
        <w:rPr>
          <w:rFonts w:eastAsia="Times New Roman"/>
          <w:color w:val="000000"/>
          <w:szCs w:val="24"/>
        </w:rPr>
        <w:t>uziejaus</w:t>
      </w:r>
      <w:r>
        <w:rPr>
          <w:rFonts w:eastAsia="Times New Roman"/>
          <w:color w:val="000000"/>
          <w:szCs w:val="24"/>
        </w:rPr>
        <w:t xml:space="preserve"> </w:t>
      </w:r>
      <w:r w:rsidRPr="00462E9F">
        <w:rPr>
          <w:rFonts w:eastAsia="Times New Roman"/>
          <w:color w:val="000000"/>
          <w:szCs w:val="24"/>
        </w:rPr>
        <w:t>(Šv. Zitos g. 18)</w:t>
      </w:r>
      <w:r w:rsidR="00264436" w:rsidRPr="00462E9F">
        <w:rPr>
          <w:rFonts w:eastAsia="Times New Roman"/>
          <w:color w:val="000000"/>
          <w:szCs w:val="24"/>
        </w:rPr>
        <w:t xml:space="preserve"> remonto darbai</w:t>
      </w:r>
      <w:r>
        <w:rPr>
          <w:rFonts w:eastAsia="Times New Roman"/>
          <w:color w:val="000000"/>
          <w:szCs w:val="24"/>
        </w:rPr>
        <w:t xml:space="preserve">, </w:t>
      </w:r>
      <w:r w:rsidR="00264436">
        <w:rPr>
          <w:rFonts w:eastAsia="Times New Roman"/>
          <w:color w:val="000000"/>
          <w:szCs w:val="24"/>
        </w:rPr>
        <w:t>sutvarkytos patalpos</w:t>
      </w:r>
      <w:r w:rsidR="00264436" w:rsidRPr="00462E9F">
        <w:rPr>
          <w:rFonts w:eastAsia="Times New Roman"/>
          <w:color w:val="000000"/>
          <w:szCs w:val="24"/>
        </w:rPr>
        <w:t xml:space="preserve">. </w:t>
      </w:r>
      <w:r>
        <w:rPr>
          <w:rFonts w:eastAsia="Times New Roman"/>
          <w:color w:val="000000"/>
          <w:szCs w:val="24"/>
        </w:rPr>
        <w:t xml:space="preserve">Taip pat sutvarkyti </w:t>
      </w:r>
      <w:r w:rsidR="00264436" w:rsidRPr="00462E9F">
        <w:rPr>
          <w:rFonts w:eastAsia="Times New Roman"/>
          <w:color w:val="000000"/>
          <w:szCs w:val="24"/>
        </w:rPr>
        <w:t>I pasaulinio karo Turkestano m</w:t>
      </w:r>
      <w:r w:rsidR="00264436">
        <w:rPr>
          <w:rFonts w:eastAsia="Times New Roman"/>
          <w:color w:val="000000"/>
          <w:szCs w:val="24"/>
        </w:rPr>
        <w:t>usulmonų karių</w:t>
      </w:r>
      <w:r>
        <w:rPr>
          <w:rFonts w:eastAsia="Times New Roman"/>
          <w:color w:val="000000"/>
          <w:szCs w:val="24"/>
        </w:rPr>
        <w:t xml:space="preserve"> </w:t>
      </w:r>
      <w:r w:rsidR="00264436">
        <w:rPr>
          <w:rFonts w:eastAsia="Times New Roman"/>
          <w:color w:val="000000"/>
          <w:szCs w:val="24"/>
        </w:rPr>
        <w:t>(</w:t>
      </w:r>
      <w:r w:rsidR="00264436" w:rsidRPr="00462E9F">
        <w:rPr>
          <w:rFonts w:eastAsia="Times New Roman"/>
          <w:color w:val="000000"/>
          <w:szCs w:val="24"/>
        </w:rPr>
        <w:t>Kultūros ir poilsio parke, Parko g.)</w:t>
      </w:r>
      <w:r>
        <w:rPr>
          <w:rFonts w:eastAsia="Times New Roman"/>
          <w:color w:val="000000"/>
          <w:szCs w:val="24"/>
        </w:rPr>
        <w:t xml:space="preserve"> ir </w:t>
      </w:r>
      <w:r w:rsidR="00264436" w:rsidRPr="00462E9F">
        <w:rPr>
          <w:rFonts w:eastAsia="Times New Roman"/>
          <w:color w:val="000000"/>
          <w:szCs w:val="24"/>
        </w:rPr>
        <w:t>I pasaulinio karo karių</w:t>
      </w:r>
      <w:r w:rsidR="00264436">
        <w:rPr>
          <w:rFonts w:eastAsia="Times New Roman"/>
          <w:color w:val="000000"/>
          <w:szCs w:val="24"/>
        </w:rPr>
        <w:t xml:space="preserve"> kap</w:t>
      </w:r>
      <w:r>
        <w:rPr>
          <w:rFonts w:eastAsia="Times New Roman"/>
          <w:color w:val="000000"/>
          <w:szCs w:val="24"/>
        </w:rPr>
        <w:t xml:space="preserve">ai </w:t>
      </w:r>
      <w:r w:rsidR="00264436">
        <w:rPr>
          <w:rFonts w:eastAsia="Times New Roman"/>
          <w:color w:val="000000"/>
          <w:szCs w:val="24"/>
        </w:rPr>
        <w:t>(Velžio kelias)</w:t>
      </w:r>
      <w:r w:rsidR="00264436" w:rsidRPr="00462E9F">
        <w:rPr>
          <w:rFonts w:eastAsia="Times New Roman"/>
          <w:color w:val="000000"/>
          <w:szCs w:val="24"/>
        </w:rPr>
        <w:t xml:space="preserve">.  </w:t>
      </w:r>
    </w:p>
    <w:p w14:paraId="0C8CD6CE" w14:textId="54FB1893" w:rsidR="00264436" w:rsidRDefault="00264436" w:rsidP="001A3A2C">
      <w:pPr>
        <w:spacing w:after="0" w:line="240" w:lineRule="auto"/>
        <w:ind w:firstLine="851"/>
        <w:jc w:val="both"/>
        <w:rPr>
          <w:rFonts w:eastAsia="Times New Roman"/>
          <w:szCs w:val="24"/>
        </w:rPr>
      </w:pPr>
      <w:r w:rsidRPr="00462E9F">
        <w:rPr>
          <w:rFonts w:eastAsia="Times New Roman"/>
          <w:szCs w:val="24"/>
        </w:rPr>
        <w:t xml:space="preserve">Atlikta kultūros paveldo objektų apskaita (parengti Vertinimo tarybos aktai, teritorijos ribų planai, fotofiksacija, surinkta ikonografinė medžiaga) ir įvyko 3 Panevėžio miesto savivaldybės nekilnojamojo kultūros paveldo </w:t>
      </w:r>
      <w:r w:rsidR="000C6832">
        <w:rPr>
          <w:rFonts w:eastAsia="Times New Roman"/>
          <w:szCs w:val="24"/>
        </w:rPr>
        <w:t>v</w:t>
      </w:r>
      <w:r w:rsidRPr="00462E9F">
        <w:rPr>
          <w:rFonts w:eastAsia="Times New Roman"/>
          <w:szCs w:val="24"/>
        </w:rPr>
        <w:t>ertinimo tarybos posėdžiai. Parengta pastatų</w:t>
      </w:r>
      <w:r w:rsidR="000C6832">
        <w:rPr>
          <w:rFonts w:eastAsia="Times New Roman"/>
          <w:szCs w:val="24"/>
        </w:rPr>
        <w:t xml:space="preserve"> </w:t>
      </w:r>
      <w:r w:rsidRPr="00462E9F">
        <w:rPr>
          <w:rFonts w:eastAsia="Times New Roman"/>
          <w:szCs w:val="24"/>
        </w:rPr>
        <w:t>Panevėžio miesto istorinėje dalyje, šios vertybės teritorijos ribų plane įvardintų kaip vertingųjų savybių požymių turin</w:t>
      </w:r>
      <w:r w:rsidR="000C6832">
        <w:rPr>
          <w:rFonts w:eastAsia="Times New Roman"/>
          <w:szCs w:val="24"/>
        </w:rPr>
        <w:t>čių</w:t>
      </w:r>
      <w:r w:rsidRPr="00462E9F">
        <w:rPr>
          <w:rFonts w:eastAsia="Times New Roman"/>
          <w:szCs w:val="24"/>
        </w:rPr>
        <w:t xml:space="preserve"> objekt</w:t>
      </w:r>
      <w:r w:rsidR="000C6832">
        <w:rPr>
          <w:rFonts w:eastAsia="Times New Roman"/>
          <w:szCs w:val="24"/>
        </w:rPr>
        <w:t>ų</w:t>
      </w:r>
      <w:r w:rsidRPr="00462E9F">
        <w:rPr>
          <w:rFonts w:eastAsia="Times New Roman"/>
          <w:szCs w:val="24"/>
        </w:rPr>
        <w:t xml:space="preserve">, vizualinė, istorinė, ikonografinė medžiaga, pristatyta Nekilnojamojo kultūros paveldo vertinimo tarybai. </w:t>
      </w:r>
      <w:r>
        <w:rPr>
          <w:rFonts w:eastAsia="Times New Roman"/>
          <w:szCs w:val="24"/>
        </w:rPr>
        <w:t xml:space="preserve">Atliktas nekilnojamojo kultūros paveldo objektų ženklinimas, pagamintas ir sumontuotas Panevėžio </w:t>
      </w:r>
      <w:r w:rsidRPr="00462E9F">
        <w:rPr>
          <w:rFonts w:eastAsia="Times New Roman"/>
          <w:szCs w:val="24"/>
        </w:rPr>
        <w:t>miesto garbės pilietės rašytojos Gabrielės Petkevičaitės</w:t>
      </w:r>
      <w:r w:rsidR="001A3A2C">
        <w:rPr>
          <w:rFonts w:eastAsia="Times New Roman"/>
          <w:szCs w:val="24"/>
        </w:rPr>
        <w:t>-</w:t>
      </w:r>
      <w:r w:rsidRPr="00462E9F">
        <w:rPr>
          <w:rFonts w:eastAsia="Times New Roman"/>
          <w:szCs w:val="24"/>
        </w:rPr>
        <w:t>Bitės atminimo ženklas (G. Petkevičaitės</w:t>
      </w:r>
      <w:r w:rsidR="001A3A2C">
        <w:rPr>
          <w:rFonts w:eastAsia="Times New Roman"/>
          <w:szCs w:val="24"/>
        </w:rPr>
        <w:t>-</w:t>
      </w:r>
      <w:r w:rsidRPr="00462E9F">
        <w:rPr>
          <w:rFonts w:eastAsia="Times New Roman"/>
          <w:szCs w:val="24"/>
        </w:rPr>
        <w:t xml:space="preserve">Bitės gatvėje). </w:t>
      </w:r>
    </w:p>
    <w:p w14:paraId="121961FF" w14:textId="117E5065" w:rsidR="00264436" w:rsidRPr="00680EC5" w:rsidRDefault="00264436" w:rsidP="001A3A2C">
      <w:pPr>
        <w:spacing w:after="0" w:line="240" w:lineRule="auto"/>
        <w:ind w:firstLine="851"/>
        <w:jc w:val="both"/>
      </w:pPr>
      <w:r w:rsidRPr="00680EC5">
        <w:rPr>
          <w:rFonts w:eastAsia="Times New Roman"/>
          <w:szCs w:val="24"/>
        </w:rPr>
        <w:t xml:space="preserve">    </w:t>
      </w:r>
      <w:r w:rsidR="001A3A2C">
        <w:rPr>
          <w:rFonts w:eastAsia="Times New Roman"/>
          <w:szCs w:val="24"/>
        </w:rPr>
        <w:t>Vykdyta n</w:t>
      </w:r>
      <w:r w:rsidRPr="00680EC5">
        <w:rPr>
          <w:rFonts w:eastAsia="Times New Roman"/>
          <w:szCs w:val="24"/>
        </w:rPr>
        <w:t>ekilnojamojo kultūros paveldo sklaida. 2020 m. rugsėjo 11-20 d</w:t>
      </w:r>
      <w:r w:rsidR="001A3A2C">
        <w:rPr>
          <w:rFonts w:eastAsia="Times New Roman"/>
          <w:szCs w:val="24"/>
        </w:rPr>
        <w:t xml:space="preserve">. vykusių </w:t>
      </w:r>
      <w:r w:rsidRPr="00680EC5">
        <w:rPr>
          <w:rFonts w:eastAsia="Times New Roman"/>
          <w:szCs w:val="24"/>
        </w:rPr>
        <w:t>Europos paveldo dien</w:t>
      </w:r>
      <w:r w:rsidR="001A3A2C">
        <w:rPr>
          <w:rFonts w:eastAsia="Times New Roman"/>
          <w:szCs w:val="24"/>
        </w:rPr>
        <w:t xml:space="preserve">ų, kurių tema – </w:t>
      </w:r>
      <w:r w:rsidR="001A3A2C" w:rsidRPr="00680EC5">
        <w:rPr>
          <w:rFonts w:eastAsia="Times New Roman"/>
          <w:szCs w:val="24"/>
        </w:rPr>
        <w:t>„Pažink, Paliesk, Išbandyk“</w:t>
      </w:r>
      <w:r w:rsidR="001A3A2C">
        <w:rPr>
          <w:rFonts w:eastAsia="Times New Roman"/>
          <w:szCs w:val="24"/>
        </w:rPr>
        <w:t>, metu vykdyta informacijos apie nekilnojamąjį kultūros paveldą sklaida.</w:t>
      </w:r>
      <w:r w:rsidRPr="00680EC5">
        <w:rPr>
          <w:rFonts w:eastAsia="Times New Roman"/>
          <w:szCs w:val="24"/>
        </w:rPr>
        <w:t xml:space="preserve"> </w:t>
      </w:r>
      <w:r w:rsidR="001A3A2C">
        <w:rPr>
          <w:rFonts w:eastAsia="Times New Roman"/>
          <w:szCs w:val="24"/>
        </w:rPr>
        <w:t>Organizuota</w:t>
      </w:r>
      <w:r w:rsidRPr="00680EC5">
        <w:rPr>
          <w:rFonts w:eastAsia="Times New Roman"/>
          <w:szCs w:val="24"/>
        </w:rPr>
        <w:t xml:space="preserve"> edukacinė ekskursija</w:t>
      </w:r>
      <w:r w:rsidR="001A3A2C">
        <w:rPr>
          <w:rFonts w:eastAsia="Times New Roman"/>
          <w:szCs w:val="24"/>
        </w:rPr>
        <w:t xml:space="preserve"> </w:t>
      </w:r>
      <w:r w:rsidRPr="00680EC5">
        <w:rPr>
          <w:rFonts w:eastAsia="Times New Roman"/>
          <w:szCs w:val="24"/>
        </w:rPr>
        <w:t>pėsčiomis miesto turistams ir gyventojams</w:t>
      </w:r>
      <w:r w:rsidR="001A3A2C">
        <w:rPr>
          <w:rFonts w:eastAsia="Times New Roman"/>
          <w:szCs w:val="24"/>
        </w:rPr>
        <w:t xml:space="preserve">, </w:t>
      </w:r>
      <w:r w:rsidRPr="00680EC5">
        <w:rPr>
          <w:rFonts w:eastAsia="Times New Roman"/>
          <w:szCs w:val="24"/>
        </w:rPr>
        <w:t xml:space="preserve">susipažindinant </w:t>
      </w:r>
      <w:r w:rsidR="001A3A2C">
        <w:rPr>
          <w:rFonts w:eastAsia="Times New Roman"/>
          <w:szCs w:val="24"/>
        </w:rPr>
        <w:t xml:space="preserve">juos </w:t>
      </w:r>
      <w:r w:rsidRPr="00680EC5">
        <w:rPr>
          <w:rFonts w:eastAsia="Times New Roman"/>
          <w:szCs w:val="24"/>
        </w:rPr>
        <w:t>su Aukštaitijos siaurojo geležinkelio komplekso objektais</w:t>
      </w:r>
      <w:r w:rsidR="001A3A2C">
        <w:rPr>
          <w:rFonts w:eastAsia="Times New Roman"/>
          <w:szCs w:val="24"/>
        </w:rPr>
        <w:t>, taip pat trumpa</w:t>
      </w:r>
      <w:r w:rsidRPr="00680EC5">
        <w:rPr>
          <w:rFonts w:eastAsia="Times New Roman"/>
          <w:szCs w:val="24"/>
        </w:rPr>
        <w:t xml:space="preserve"> kelionė siaurojo geležinkelio traukiniu Panevėžio stotis – Panevėžio stoties depas (apie 1 km)</w:t>
      </w:r>
      <w:r w:rsidR="001A3A2C">
        <w:rPr>
          <w:rFonts w:eastAsia="Times New Roman"/>
          <w:szCs w:val="24"/>
        </w:rPr>
        <w:t>, pasivažinėjimas</w:t>
      </w:r>
      <w:r w:rsidRPr="00680EC5">
        <w:rPr>
          <w:rFonts w:eastAsia="Times New Roman"/>
          <w:szCs w:val="24"/>
        </w:rPr>
        <w:t xml:space="preserve"> </w:t>
      </w:r>
      <w:r w:rsidR="001A3A2C" w:rsidRPr="001A3A2C">
        <w:rPr>
          <w:rFonts w:eastAsia="Times New Roman"/>
          <w:szCs w:val="24"/>
        </w:rPr>
        <w:t xml:space="preserve">savaeigiu geležinkelio vežimėliu </w:t>
      </w:r>
      <w:r w:rsidR="001A3A2C">
        <w:rPr>
          <w:rFonts w:eastAsia="Times New Roman"/>
          <w:szCs w:val="24"/>
        </w:rPr>
        <w:t>d</w:t>
      </w:r>
      <w:r w:rsidR="001A3A2C" w:rsidRPr="001A3A2C">
        <w:rPr>
          <w:rFonts w:eastAsia="Times New Roman"/>
          <w:szCs w:val="24"/>
        </w:rPr>
        <w:t>rezina. Klausimų – atsakymų viktorina su prisiminimo dovanėlėmis.</w:t>
      </w:r>
      <w:r w:rsidR="001A3A2C">
        <w:rPr>
          <w:rFonts w:eastAsia="Times New Roman"/>
          <w:szCs w:val="24"/>
        </w:rPr>
        <w:t xml:space="preserve"> </w:t>
      </w:r>
    </w:p>
    <w:p w14:paraId="074D8DB2" w14:textId="7CCD209B" w:rsidR="002C4EF7" w:rsidRPr="008A22D7" w:rsidRDefault="00264436" w:rsidP="008A22D7">
      <w:pPr>
        <w:spacing w:after="0" w:line="240" w:lineRule="auto"/>
        <w:ind w:firstLine="851"/>
        <w:jc w:val="both"/>
        <w:rPr>
          <w:rFonts w:eastAsia="Times New Roman"/>
          <w:szCs w:val="24"/>
        </w:rPr>
        <w:sectPr w:rsidR="002C4EF7" w:rsidRPr="008A22D7" w:rsidSect="00100BF6">
          <w:type w:val="continuous"/>
          <w:pgSz w:w="11906" w:h="16838"/>
          <w:pgMar w:top="720" w:right="720" w:bottom="720" w:left="720" w:header="567" w:footer="0" w:gutter="0"/>
          <w:cols w:num="2" w:space="374"/>
          <w:docGrid w:linePitch="360"/>
        </w:sectPr>
      </w:pPr>
      <w:r w:rsidRPr="00680EC5">
        <w:rPr>
          <w:rFonts w:eastAsia="Times New Roman"/>
          <w:szCs w:val="24"/>
        </w:rPr>
        <w:t>Panevėžio kraštotyros muziejaus edukacijos ir re</w:t>
      </w:r>
      <w:r>
        <w:rPr>
          <w:rFonts w:eastAsia="Times New Roman"/>
          <w:szCs w:val="24"/>
        </w:rPr>
        <w:t>stauravimo centre a</w:t>
      </w:r>
      <w:r w:rsidRPr="00680EC5">
        <w:rPr>
          <w:rFonts w:eastAsia="Times New Roman"/>
          <w:szCs w:val="24"/>
        </w:rPr>
        <w:t>tvirų durų dien</w:t>
      </w:r>
      <w:r w:rsidR="001A3A2C">
        <w:rPr>
          <w:rFonts w:eastAsia="Times New Roman"/>
          <w:szCs w:val="24"/>
        </w:rPr>
        <w:t>os</w:t>
      </w:r>
      <w:r w:rsidRPr="00680EC5">
        <w:rPr>
          <w:rFonts w:eastAsia="Times New Roman"/>
          <w:szCs w:val="24"/>
        </w:rPr>
        <w:t xml:space="preserve"> „P</w:t>
      </w:r>
      <w:r>
        <w:rPr>
          <w:rFonts w:eastAsia="Times New Roman"/>
          <w:szCs w:val="24"/>
        </w:rPr>
        <w:t>ažink</w:t>
      </w:r>
      <w:r w:rsidRPr="00680EC5">
        <w:rPr>
          <w:rFonts w:eastAsia="Times New Roman"/>
          <w:szCs w:val="24"/>
        </w:rPr>
        <w:t>, P</w:t>
      </w:r>
      <w:r>
        <w:rPr>
          <w:rFonts w:eastAsia="Times New Roman"/>
          <w:szCs w:val="24"/>
        </w:rPr>
        <w:t>aliesk</w:t>
      </w:r>
      <w:r w:rsidRPr="00680EC5">
        <w:rPr>
          <w:rFonts w:eastAsia="Times New Roman"/>
          <w:szCs w:val="24"/>
        </w:rPr>
        <w:t>, I</w:t>
      </w:r>
      <w:r>
        <w:rPr>
          <w:rFonts w:eastAsia="Times New Roman"/>
          <w:szCs w:val="24"/>
        </w:rPr>
        <w:t>šbandyk</w:t>
      </w:r>
      <w:r w:rsidRPr="00680EC5">
        <w:rPr>
          <w:rFonts w:eastAsia="Times New Roman"/>
          <w:szCs w:val="24"/>
        </w:rPr>
        <w:t xml:space="preserve">“ </w:t>
      </w:r>
      <w:r w:rsidR="001A3A2C">
        <w:rPr>
          <w:rFonts w:eastAsia="Times New Roman"/>
          <w:szCs w:val="24"/>
        </w:rPr>
        <w:t xml:space="preserve">metu visi </w:t>
      </w:r>
      <w:r w:rsidRPr="00680EC5">
        <w:rPr>
          <w:rFonts w:eastAsia="Times New Roman"/>
          <w:szCs w:val="24"/>
        </w:rPr>
        <w:t xml:space="preserve">norintys </w:t>
      </w:r>
      <w:r>
        <w:rPr>
          <w:rFonts w:eastAsia="Times New Roman"/>
          <w:szCs w:val="24"/>
        </w:rPr>
        <w:t xml:space="preserve">galėjo </w:t>
      </w:r>
      <w:r w:rsidR="001A3A2C">
        <w:rPr>
          <w:rFonts w:eastAsia="Times New Roman"/>
          <w:szCs w:val="24"/>
        </w:rPr>
        <w:t>susipažinti</w:t>
      </w:r>
      <w:r w:rsidRPr="00680EC5">
        <w:rPr>
          <w:rFonts w:eastAsia="Times New Roman"/>
          <w:szCs w:val="24"/>
        </w:rPr>
        <w:t xml:space="preserve"> su  dokumentų, metalo, medžio restauravimo subtilybėmis</w:t>
      </w:r>
      <w:r w:rsidR="001A3A2C">
        <w:rPr>
          <w:rFonts w:eastAsia="Times New Roman"/>
          <w:szCs w:val="24"/>
        </w:rPr>
        <w:t xml:space="preserve">. </w:t>
      </w:r>
      <w:r w:rsidRPr="00680EC5">
        <w:rPr>
          <w:rFonts w:eastAsia="Times New Roman"/>
          <w:szCs w:val="24"/>
        </w:rPr>
        <w:t>Edukacin</w:t>
      </w:r>
      <w:r w:rsidR="001A3A2C">
        <w:rPr>
          <w:rFonts w:eastAsia="Times New Roman"/>
          <w:szCs w:val="24"/>
        </w:rPr>
        <w:t xml:space="preserve">ius užsiėmimus vedė patyrę restauratoriai. </w:t>
      </w:r>
    </w:p>
    <w:p w14:paraId="3C4EE08B" w14:textId="77777777" w:rsidR="008A22D7" w:rsidRPr="008A22D7" w:rsidRDefault="008A22D7" w:rsidP="008A22D7">
      <w:pPr>
        <w:spacing w:after="0" w:line="240" w:lineRule="auto"/>
      </w:pPr>
    </w:p>
    <w:p w14:paraId="74D62399" w14:textId="379CE8F7" w:rsidR="0021197C" w:rsidRPr="0021197C" w:rsidRDefault="0021197C" w:rsidP="008A22D7">
      <w:pPr>
        <w:pStyle w:val="Antrat1"/>
        <w:spacing w:before="0"/>
        <w:rPr>
          <w:rFonts w:asciiTheme="minorHAnsi" w:hAnsiTheme="minorHAnsi" w:cstheme="minorHAnsi"/>
          <w:b/>
          <w:bCs/>
          <w:color w:val="5A5655"/>
          <w:sz w:val="48"/>
          <w:szCs w:val="48"/>
        </w:rPr>
      </w:pPr>
      <w:bookmarkStart w:id="20" w:name="_Toc67264471"/>
      <w:r w:rsidRPr="0021197C">
        <w:rPr>
          <w:rFonts w:asciiTheme="minorHAnsi" w:hAnsiTheme="minorHAnsi" w:cstheme="minorHAnsi"/>
          <w:b/>
          <w:bCs/>
          <w:color w:val="5A5655"/>
          <w:sz w:val="48"/>
          <w:szCs w:val="48"/>
        </w:rPr>
        <w:t>MIESTO PLĖTRA</w:t>
      </w:r>
      <w:bookmarkEnd w:id="20"/>
    </w:p>
    <w:p w14:paraId="08D263DF" w14:textId="77777777" w:rsidR="002C4EF7" w:rsidRDefault="002C4EF7" w:rsidP="002C4EF7">
      <w:pPr>
        <w:spacing w:after="0" w:line="240" w:lineRule="auto"/>
        <w:rPr>
          <w:b/>
          <w:bCs/>
        </w:rPr>
      </w:pPr>
    </w:p>
    <w:p w14:paraId="71CB8463" w14:textId="77777777" w:rsidR="002C4EF7" w:rsidRDefault="002C4EF7" w:rsidP="002C4EF7">
      <w:pPr>
        <w:spacing w:after="0" w:line="240" w:lineRule="auto"/>
        <w:rPr>
          <w:b/>
          <w:bCs/>
        </w:rPr>
      </w:pPr>
    </w:p>
    <w:p w14:paraId="29B3FAA2" w14:textId="77777777" w:rsidR="002C4EF7" w:rsidRDefault="002C4EF7" w:rsidP="002C4EF7">
      <w:pPr>
        <w:spacing w:after="0" w:line="240" w:lineRule="auto"/>
        <w:rPr>
          <w:b/>
          <w:bCs/>
        </w:rPr>
      </w:pPr>
    </w:p>
    <w:p w14:paraId="02155AD0" w14:textId="27A2C032" w:rsidR="002C4EF7" w:rsidRDefault="002C4EF7">
      <w:pPr>
        <w:rPr>
          <w:b/>
          <w:bCs/>
        </w:rPr>
        <w:sectPr w:rsidR="002C4EF7" w:rsidSect="002C4EF7">
          <w:type w:val="continuous"/>
          <w:pgSz w:w="11906" w:h="16838"/>
          <w:pgMar w:top="720" w:right="720" w:bottom="720" w:left="720" w:header="567" w:footer="567" w:gutter="0"/>
          <w:cols w:space="374"/>
          <w:docGrid w:linePitch="360"/>
        </w:sectPr>
      </w:pPr>
    </w:p>
    <w:p w14:paraId="7CFD5A22" w14:textId="0EC155C6" w:rsidR="00424135" w:rsidRPr="009729A1" w:rsidRDefault="00424135" w:rsidP="002C4EF7">
      <w:pPr>
        <w:spacing w:after="0" w:line="22" w:lineRule="atLeast"/>
        <w:jc w:val="both"/>
        <w:rPr>
          <w:rFonts w:eastAsia="Calibri" w:cstheme="minorHAnsi"/>
          <w:b/>
          <w:color w:val="5A5655"/>
          <w:sz w:val="40"/>
          <w:szCs w:val="40"/>
        </w:rPr>
      </w:pPr>
      <w:r w:rsidRPr="009729A1">
        <w:rPr>
          <w:rFonts w:eastAsia="Calibri" w:cstheme="minorHAnsi"/>
          <w:b/>
          <w:color w:val="5A5655"/>
          <w:sz w:val="40"/>
          <w:szCs w:val="40"/>
        </w:rPr>
        <w:t>Įmonių valdymas</w:t>
      </w:r>
      <w:r w:rsidR="0034499E" w:rsidRPr="009729A1">
        <w:rPr>
          <w:rFonts w:eastAsia="Calibri" w:cstheme="minorHAnsi"/>
          <w:b/>
          <w:color w:val="5A5655"/>
          <w:sz w:val="40"/>
          <w:szCs w:val="40"/>
        </w:rPr>
        <w:t xml:space="preserve"> ir koncesijos</w:t>
      </w:r>
    </w:p>
    <w:p w14:paraId="73B9A5E1" w14:textId="77777777" w:rsidR="00424135" w:rsidRDefault="00424135" w:rsidP="002C4EF7">
      <w:pPr>
        <w:spacing w:after="0" w:line="22" w:lineRule="atLeast"/>
        <w:jc w:val="both"/>
        <w:rPr>
          <w:rFonts w:eastAsia="Calibri" w:cstheme="minorHAnsi"/>
          <w:b/>
        </w:rPr>
      </w:pPr>
    </w:p>
    <w:p w14:paraId="1AF7A556" w14:textId="0423E21A" w:rsidR="0021197C" w:rsidRPr="0021197C" w:rsidRDefault="0021197C" w:rsidP="006A622D">
      <w:pPr>
        <w:spacing w:after="0" w:line="22" w:lineRule="atLeast"/>
        <w:ind w:firstLine="851"/>
        <w:jc w:val="both"/>
        <w:rPr>
          <w:rFonts w:cstheme="minorHAnsi"/>
        </w:rPr>
      </w:pPr>
      <w:r w:rsidRPr="0021197C">
        <w:rPr>
          <w:rFonts w:cstheme="minorHAnsi"/>
        </w:rPr>
        <w:t xml:space="preserve">2020 m. gruodžio 31 d. duomenimis, Savivaldybė 10 akcinių ir uždarųjų akcinių bendrovių turėjo 97 982 687 akcijas, kurių vertė – </w:t>
      </w:r>
      <w:r w:rsidR="006A622D">
        <w:rPr>
          <w:rFonts w:cstheme="minorHAnsi"/>
        </w:rPr>
        <w:t xml:space="preserve">kiek daugiau nei </w:t>
      </w:r>
      <w:r w:rsidRPr="0021197C">
        <w:rPr>
          <w:rFonts w:cstheme="minorHAnsi"/>
        </w:rPr>
        <w:t>47</w:t>
      </w:r>
      <w:r w:rsidR="006A622D">
        <w:rPr>
          <w:rFonts w:cstheme="minorHAnsi"/>
        </w:rPr>
        <w:t> </w:t>
      </w:r>
      <w:r w:rsidRPr="0021197C">
        <w:rPr>
          <w:rFonts w:cstheme="minorHAnsi"/>
        </w:rPr>
        <w:t>715</w:t>
      </w:r>
      <w:r w:rsidR="006A622D">
        <w:rPr>
          <w:rFonts w:cstheme="minorHAnsi"/>
        </w:rPr>
        <w:t xml:space="preserve"> tūkst. Eur.</w:t>
      </w:r>
      <w:r w:rsidRPr="0021197C">
        <w:rPr>
          <w:rFonts w:cstheme="minorHAnsi"/>
        </w:rPr>
        <w:t xml:space="preserve"> Palyginus su 2020 m., akcijų sumažėjo 105 780 vnt., vertė atitinkamai sumažėjo 30</w:t>
      </w:r>
      <w:r w:rsidR="006A622D">
        <w:rPr>
          <w:rFonts w:cstheme="minorHAnsi"/>
        </w:rPr>
        <w:t> </w:t>
      </w:r>
      <w:r w:rsidRPr="0021197C">
        <w:rPr>
          <w:rFonts w:cstheme="minorHAnsi"/>
        </w:rPr>
        <w:t>676</w:t>
      </w:r>
      <w:r w:rsidR="006A622D">
        <w:rPr>
          <w:rFonts w:cstheme="minorHAnsi"/>
        </w:rPr>
        <w:t xml:space="preserve"> </w:t>
      </w:r>
      <w:r w:rsidRPr="0021197C">
        <w:rPr>
          <w:rFonts w:cstheme="minorHAnsi"/>
        </w:rPr>
        <w:t xml:space="preserve">Eur. </w:t>
      </w:r>
      <w:r w:rsidR="006A622D">
        <w:rPr>
          <w:rFonts w:cstheme="minorHAnsi"/>
        </w:rPr>
        <w:t>To p</w:t>
      </w:r>
      <w:r w:rsidRPr="0021197C">
        <w:rPr>
          <w:rFonts w:cstheme="minorHAnsi"/>
        </w:rPr>
        <w:t xml:space="preserve">riežastis – UAB </w:t>
      </w:r>
      <w:r w:rsidR="006A622D">
        <w:rPr>
          <w:rFonts w:cstheme="minorHAnsi"/>
        </w:rPr>
        <w:t>„</w:t>
      </w:r>
      <w:r w:rsidRPr="0021197C">
        <w:rPr>
          <w:rFonts w:cstheme="minorHAnsi"/>
        </w:rPr>
        <w:t>Panevėžio pirtis</w:t>
      </w:r>
      <w:r w:rsidR="006A622D">
        <w:rPr>
          <w:rFonts w:cstheme="minorHAnsi"/>
        </w:rPr>
        <w:t>“</w:t>
      </w:r>
      <w:r w:rsidRPr="0021197C">
        <w:rPr>
          <w:rFonts w:cstheme="minorHAnsi"/>
        </w:rPr>
        <w:t xml:space="preserve"> likvidatorė atsiskaitė su bendrovės darbuotojais, kreditoriais, sumokėjusi </w:t>
      </w:r>
      <w:r w:rsidRPr="0021197C">
        <w:rPr>
          <w:rFonts w:cstheme="minorHAnsi"/>
        </w:rPr>
        <w:t>pelno mokestį likusį bendrovės turtą paskirstė akcininkams pagal jų turimų akcijų kiekį. Į Savivaldybės sąskaitą 2020 m. gruodžio 31 d.</w:t>
      </w:r>
      <w:r w:rsidR="006A622D">
        <w:rPr>
          <w:rFonts w:cstheme="minorHAnsi"/>
        </w:rPr>
        <w:t xml:space="preserve"> </w:t>
      </w:r>
      <w:r w:rsidRPr="0021197C">
        <w:rPr>
          <w:rFonts w:cstheme="minorHAnsi"/>
        </w:rPr>
        <w:t>už 105 780 vnt. 0,29 Eur nominalios vertės Panevėžio pirties akcijas pervesta 30 668,66 Eur. 2020 m. Savivaldybei priklausanti bendra kapitalo procentinė dalis, palyginus su akcinių bendrovių įstatinio kapitalo suma</w:t>
      </w:r>
      <w:r w:rsidR="006A622D">
        <w:rPr>
          <w:rFonts w:cstheme="minorHAnsi"/>
        </w:rPr>
        <w:t>,</w:t>
      </w:r>
      <w:r w:rsidRPr="0021197C">
        <w:rPr>
          <w:rFonts w:cstheme="minorHAnsi"/>
        </w:rPr>
        <w:t xml:space="preserve"> nekito ir lieka 76,16 proc. </w:t>
      </w:r>
    </w:p>
    <w:p w14:paraId="298E8805" w14:textId="2A83887F" w:rsidR="0021197C" w:rsidRDefault="0021197C" w:rsidP="006A622D">
      <w:pPr>
        <w:pStyle w:val="TableText"/>
        <w:spacing w:line="22" w:lineRule="atLeast"/>
        <w:ind w:firstLine="851"/>
        <w:jc w:val="both"/>
        <w:rPr>
          <w:rFonts w:asciiTheme="minorHAnsi" w:hAnsiTheme="minorHAnsi" w:cstheme="minorHAnsi"/>
          <w:sz w:val="22"/>
          <w:szCs w:val="22"/>
          <w:lang w:val="lt-LT"/>
        </w:rPr>
      </w:pPr>
      <w:r w:rsidRPr="0021197C">
        <w:rPr>
          <w:rFonts w:asciiTheme="minorHAnsi" w:hAnsiTheme="minorHAnsi" w:cstheme="minorHAnsi"/>
          <w:sz w:val="22"/>
          <w:szCs w:val="22"/>
          <w:lang w:val="lt-LT"/>
        </w:rPr>
        <w:t xml:space="preserve">Kiekvieną ketvirtį vedama Savivaldybei priklausančių akcijų apskaita, atliekama pokyčio analizė. </w:t>
      </w:r>
      <w:r w:rsidR="00691567">
        <w:rPr>
          <w:rFonts w:asciiTheme="minorHAnsi" w:hAnsiTheme="minorHAnsi" w:cstheme="minorHAnsi"/>
          <w:sz w:val="22"/>
          <w:szCs w:val="22"/>
          <w:lang w:val="lt-LT"/>
        </w:rPr>
        <w:t>Miesto plėtros s</w:t>
      </w:r>
      <w:r w:rsidRPr="0021197C">
        <w:rPr>
          <w:rFonts w:asciiTheme="minorHAnsi" w:hAnsiTheme="minorHAnsi" w:cstheme="minorHAnsi"/>
          <w:sz w:val="22"/>
          <w:szCs w:val="22"/>
          <w:lang w:val="lt-LT"/>
        </w:rPr>
        <w:t xml:space="preserve">kyriaus specialistai atstovavo </w:t>
      </w:r>
      <w:r w:rsidRPr="0021197C">
        <w:rPr>
          <w:rFonts w:asciiTheme="minorHAnsi" w:hAnsiTheme="minorHAnsi" w:cstheme="minorHAnsi"/>
          <w:sz w:val="22"/>
          <w:szCs w:val="22"/>
          <w:lang w:val="lt-LT"/>
        </w:rPr>
        <w:lastRenderedPageBreak/>
        <w:t>Savivaldybei įmonių valdymo ar priežiūros organuose, konsultavo Savivaldybės atstovus, nagrinėjo įmonių ketvirtines, metines ataskaitas, rengė įgaliojimus balsuoti visuotiniuose akcininkų susirinkimuose, derino pelno paskirstymo projektus. Skirstydamos 2019 m</w:t>
      </w:r>
      <w:r w:rsidR="00691567">
        <w:rPr>
          <w:rFonts w:asciiTheme="minorHAnsi" w:hAnsiTheme="minorHAnsi" w:cstheme="minorHAnsi"/>
          <w:sz w:val="22"/>
          <w:szCs w:val="22"/>
          <w:lang w:val="lt-LT"/>
        </w:rPr>
        <w:t>.</w:t>
      </w:r>
      <w:r w:rsidRPr="0021197C">
        <w:rPr>
          <w:rFonts w:asciiTheme="minorHAnsi" w:hAnsiTheme="minorHAnsi" w:cstheme="minorHAnsi"/>
          <w:sz w:val="22"/>
          <w:szCs w:val="22"/>
          <w:lang w:val="lt-LT"/>
        </w:rPr>
        <w:t xml:space="preserve"> pelną </w:t>
      </w:r>
      <w:r w:rsidR="00691567">
        <w:rPr>
          <w:rFonts w:asciiTheme="minorHAnsi" w:hAnsiTheme="minorHAnsi" w:cstheme="minorHAnsi"/>
          <w:sz w:val="22"/>
          <w:szCs w:val="22"/>
          <w:lang w:val="lt-LT"/>
        </w:rPr>
        <w:t>6</w:t>
      </w:r>
      <w:r w:rsidRPr="0021197C">
        <w:rPr>
          <w:rFonts w:asciiTheme="minorHAnsi" w:hAnsiTheme="minorHAnsi" w:cstheme="minorHAnsi"/>
          <w:sz w:val="22"/>
          <w:szCs w:val="22"/>
          <w:lang w:val="lt-LT"/>
        </w:rPr>
        <w:t xml:space="preserve"> </w:t>
      </w:r>
      <w:r w:rsidR="00691567">
        <w:rPr>
          <w:rFonts w:asciiTheme="minorHAnsi" w:hAnsiTheme="minorHAnsi" w:cstheme="minorHAnsi"/>
          <w:sz w:val="22"/>
          <w:szCs w:val="22"/>
          <w:lang w:val="lt-LT"/>
        </w:rPr>
        <w:t>S</w:t>
      </w:r>
      <w:r w:rsidRPr="0021197C">
        <w:rPr>
          <w:rFonts w:asciiTheme="minorHAnsi" w:hAnsiTheme="minorHAnsi" w:cstheme="minorHAnsi"/>
          <w:sz w:val="22"/>
          <w:szCs w:val="22"/>
          <w:lang w:val="lt-LT"/>
        </w:rPr>
        <w:t xml:space="preserve">avivaldybės valdomos bendrovės į </w:t>
      </w:r>
      <w:r w:rsidR="00691567">
        <w:rPr>
          <w:rFonts w:asciiTheme="minorHAnsi" w:hAnsiTheme="minorHAnsi" w:cstheme="minorHAnsi"/>
          <w:sz w:val="22"/>
          <w:szCs w:val="22"/>
          <w:lang w:val="lt-LT"/>
        </w:rPr>
        <w:t>S</w:t>
      </w:r>
      <w:r w:rsidRPr="0021197C">
        <w:rPr>
          <w:rFonts w:asciiTheme="minorHAnsi" w:hAnsiTheme="minorHAnsi" w:cstheme="minorHAnsi"/>
          <w:sz w:val="22"/>
          <w:szCs w:val="22"/>
          <w:lang w:val="lt-LT"/>
        </w:rPr>
        <w:t>avivaldybės biudžetą pervedė 530 009 Eur dividendų.</w:t>
      </w:r>
    </w:p>
    <w:p w14:paraId="5C04EEFF" w14:textId="57FE2C3E" w:rsidR="0021197C" w:rsidRDefault="004A1D4B" w:rsidP="006A622D">
      <w:pPr>
        <w:spacing w:after="0" w:line="22" w:lineRule="atLeast"/>
        <w:ind w:firstLine="851"/>
        <w:jc w:val="both"/>
        <w:rPr>
          <w:rFonts w:cstheme="minorHAnsi"/>
        </w:rPr>
      </w:pPr>
      <w:r>
        <w:rPr>
          <w:rFonts w:cstheme="minorHAnsi"/>
        </w:rPr>
        <w:t>I</w:t>
      </w:r>
      <w:r w:rsidR="0021197C" w:rsidRPr="0021197C">
        <w:rPr>
          <w:rFonts w:cstheme="minorHAnsi"/>
        </w:rPr>
        <w:t xml:space="preserve">šrinkta nauja UAB „Grauduva“ valdyba. Viešojo konkurso būdu atrinkti </w:t>
      </w:r>
      <w:r w:rsidR="0021197C" w:rsidRPr="0021197C">
        <w:rPr>
          <w:rFonts w:cstheme="minorHAnsi"/>
          <w:lang w:val="en-US"/>
        </w:rPr>
        <w:t xml:space="preserve">2 </w:t>
      </w:r>
      <w:r w:rsidR="0021197C" w:rsidRPr="0021197C">
        <w:rPr>
          <w:rFonts w:cstheme="minorHAnsi"/>
        </w:rPr>
        <w:t>aukštos kompetencijos nepriklausomi nariai.</w:t>
      </w:r>
    </w:p>
    <w:p w14:paraId="26D5C77D" w14:textId="502073FC" w:rsidR="009E3ADF" w:rsidRDefault="009E3ADF" w:rsidP="009E3ADF">
      <w:pPr>
        <w:spacing w:after="0" w:line="22" w:lineRule="atLeast"/>
        <w:jc w:val="both"/>
        <w:rPr>
          <w:rFonts w:cstheme="minorHAnsi"/>
        </w:rPr>
      </w:pPr>
    </w:p>
    <w:p w14:paraId="45B435D2" w14:textId="77777777" w:rsidR="009738CF" w:rsidRDefault="009E3ADF" w:rsidP="009738CF">
      <w:pPr>
        <w:keepNext/>
        <w:spacing w:after="0" w:line="22" w:lineRule="atLeast"/>
        <w:jc w:val="both"/>
      </w:pPr>
      <w:r>
        <w:rPr>
          <w:rFonts w:cstheme="minorHAnsi"/>
          <w:noProof/>
        </w:rPr>
        <w:drawing>
          <wp:inline distT="0" distB="0" distL="0" distR="0" wp14:anchorId="5BE50D92" wp14:editId="36FCD536">
            <wp:extent cx="3204210" cy="1869440"/>
            <wp:effectExtent l="0" t="0" r="34290" b="54610"/>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080E5FF8" w14:textId="39147E6D" w:rsidR="009E3ADF" w:rsidRPr="009738CF" w:rsidRDefault="00544AF3" w:rsidP="009738CF">
      <w:pPr>
        <w:pStyle w:val="Antrat"/>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38</w:t>
      </w:r>
      <w:r>
        <w:rPr>
          <w:rFonts w:cstheme="minorHAnsi"/>
          <w:b/>
          <w:bCs/>
          <w:i w:val="0"/>
          <w:iCs w:val="0"/>
          <w:color w:val="5A5655"/>
          <w:sz w:val="22"/>
          <w:szCs w:val="22"/>
        </w:rPr>
        <w:fldChar w:fldCharType="end"/>
      </w:r>
      <w:r w:rsidR="009738CF" w:rsidRPr="009738CF">
        <w:rPr>
          <w:b/>
          <w:bCs/>
          <w:i w:val="0"/>
          <w:iCs w:val="0"/>
          <w:color w:val="5A5655"/>
          <w:sz w:val="22"/>
          <w:szCs w:val="22"/>
        </w:rPr>
        <w:t xml:space="preserve"> pav.</w:t>
      </w:r>
      <w:r w:rsidR="009738CF" w:rsidRPr="009738CF">
        <w:rPr>
          <w:i w:val="0"/>
          <w:iCs w:val="0"/>
          <w:color w:val="5A5655"/>
          <w:sz w:val="22"/>
          <w:szCs w:val="22"/>
        </w:rPr>
        <w:t xml:space="preserve"> Savivaldybės įmonės ir įstaigos, 2020 m.</w:t>
      </w:r>
    </w:p>
    <w:p w14:paraId="44519BE8" w14:textId="77777777" w:rsidR="0021197C" w:rsidRPr="0021197C" w:rsidRDefault="0021197C" w:rsidP="006A622D">
      <w:pPr>
        <w:spacing w:after="0" w:line="22" w:lineRule="atLeast"/>
        <w:ind w:firstLine="851"/>
        <w:jc w:val="both"/>
        <w:rPr>
          <w:rFonts w:cstheme="minorHAnsi"/>
        </w:rPr>
      </w:pPr>
      <w:r w:rsidRPr="0021197C">
        <w:rPr>
          <w:rFonts w:cstheme="minorHAnsi"/>
        </w:rPr>
        <w:t>Parengti 9 Tarybos sprendimai, kuriais pritarta Savivaldybės valdomų bendrovių vadovų 2019 m. veiklos ataskaitoms.</w:t>
      </w:r>
    </w:p>
    <w:p w14:paraId="09D6E302" w14:textId="3C853941" w:rsidR="0021197C" w:rsidRPr="0021197C" w:rsidRDefault="0021197C" w:rsidP="006A622D">
      <w:pPr>
        <w:pStyle w:val="TableText"/>
        <w:spacing w:line="22" w:lineRule="atLeast"/>
        <w:ind w:firstLine="851"/>
        <w:jc w:val="both"/>
        <w:rPr>
          <w:rFonts w:asciiTheme="minorHAnsi" w:hAnsiTheme="minorHAnsi" w:cstheme="minorHAnsi"/>
          <w:sz w:val="22"/>
          <w:szCs w:val="22"/>
          <w:lang w:val="lt-LT"/>
        </w:rPr>
      </w:pPr>
      <w:r w:rsidRPr="0021197C">
        <w:rPr>
          <w:rFonts w:asciiTheme="minorHAnsi" w:hAnsiTheme="minorHAnsi" w:cstheme="minorHAnsi"/>
          <w:sz w:val="22"/>
          <w:szCs w:val="22"/>
          <w:lang w:val="lt-LT"/>
        </w:rPr>
        <w:t>Parengtas Tarybos sprendimo projektas „Dėl sutikimo likviduoti UAB Panevėžio pirtį“, o jį priėmus</w:t>
      </w:r>
      <w:r w:rsidR="00C22EDF">
        <w:rPr>
          <w:rFonts w:asciiTheme="minorHAnsi" w:hAnsiTheme="minorHAnsi" w:cstheme="minorHAnsi"/>
          <w:sz w:val="22"/>
          <w:szCs w:val="22"/>
          <w:lang w:val="lt-LT"/>
        </w:rPr>
        <w:t xml:space="preserve"> </w:t>
      </w:r>
      <w:r w:rsidRPr="0021197C">
        <w:rPr>
          <w:rFonts w:asciiTheme="minorHAnsi" w:hAnsiTheme="minorHAnsi" w:cstheme="minorHAnsi"/>
          <w:sz w:val="22"/>
          <w:szCs w:val="22"/>
          <w:lang w:val="lt-LT"/>
        </w:rPr>
        <w:t>2020</w:t>
      </w:r>
      <w:r w:rsidR="00C22EDF">
        <w:rPr>
          <w:rFonts w:asciiTheme="minorHAnsi" w:hAnsiTheme="minorHAnsi" w:cstheme="minorHAnsi"/>
          <w:sz w:val="22"/>
          <w:szCs w:val="22"/>
          <w:lang w:val="lt-LT"/>
        </w:rPr>
        <w:t xml:space="preserve"> m. rugsėjo 30 d. </w:t>
      </w:r>
      <w:r w:rsidRPr="0021197C">
        <w:rPr>
          <w:rFonts w:asciiTheme="minorHAnsi" w:hAnsiTheme="minorHAnsi" w:cstheme="minorHAnsi"/>
          <w:sz w:val="22"/>
          <w:szCs w:val="22"/>
          <w:lang w:val="lt-LT"/>
        </w:rPr>
        <w:t xml:space="preserve">neeilinio visuotinio akcininkų susirinkimo metu nutarta likviduoti UAB </w:t>
      </w:r>
      <w:r w:rsidR="00C22EDF">
        <w:rPr>
          <w:rFonts w:asciiTheme="minorHAnsi" w:hAnsiTheme="minorHAnsi" w:cstheme="minorHAnsi"/>
          <w:sz w:val="22"/>
          <w:szCs w:val="22"/>
          <w:lang w:val="lt-LT"/>
        </w:rPr>
        <w:t>„</w:t>
      </w:r>
      <w:r w:rsidRPr="0021197C">
        <w:rPr>
          <w:rFonts w:asciiTheme="minorHAnsi" w:hAnsiTheme="minorHAnsi" w:cstheme="minorHAnsi"/>
          <w:sz w:val="22"/>
          <w:szCs w:val="22"/>
          <w:lang w:val="lt-LT"/>
        </w:rPr>
        <w:t>Panevėžio pirtį</w:t>
      </w:r>
      <w:r w:rsidR="00C22EDF">
        <w:rPr>
          <w:rFonts w:asciiTheme="minorHAnsi" w:hAnsiTheme="minorHAnsi" w:cstheme="minorHAnsi"/>
          <w:sz w:val="22"/>
          <w:szCs w:val="22"/>
          <w:lang w:val="lt-LT"/>
        </w:rPr>
        <w:t>“</w:t>
      </w:r>
      <w:r w:rsidRPr="0021197C">
        <w:rPr>
          <w:rFonts w:asciiTheme="minorHAnsi" w:hAnsiTheme="minorHAnsi" w:cstheme="minorHAnsi"/>
          <w:sz w:val="22"/>
          <w:szCs w:val="22"/>
          <w:lang w:val="lt-LT"/>
        </w:rPr>
        <w:t xml:space="preserve">, jeigu jai neiškelta bankroto byla, ir buvo išrinkta (paskirta) likvidatorė, koordinuojamas likvidavimo procesas. </w:t>
      </w:r>
    </w:p>
    <w:p w14:paraId="74D0D06D" w14:textId="769F4E3C" w:rsidR="004B0F9E" w:rsidRDefault="0021197C" w:rsidP="006A622D">
      <w:pPr>
        <w:autoSpaceDE w:val="0"/>
        <w:autoSpaceDN w:val="0"/>
        <w:adjustRightInd w:val="0"/>
        <w:spacing w:after="0" w:line="22" w:lineRule="atLeast"/>
        <w:ind w:firstLine="851"/>
        <w:jc w:val="both"/>
        <w:rPr>
          <w:rFonts w:cstheme="minorHAnsi"/>
        </w:rPr>
      </w:pPr>
      <w:r w:rsidRPr="0021197C">
        <w:rPr>
          <w:rFonts w:cstheme="minorHAnsi"/>
        </w:rPr>
        <w:t>Savivaldybė yra 9 viešųjų įstaigų dalininkė ir 6 įstaigų savininkė. Jose Savivaldybei priklauso 1</w:t>
      </w:r>
      <w:r w:rsidR="00610CCC">
        <w:rPr>
          <w:rFonts w:cstheme="minorHAnsi"/>
        </w:rPr>
        <w:t> </w:t>
      </w:r>
      <w:r w:rsidRPr="0021197C">
        <w:rPr>
          <w:rFonts w:cstheme="minorHAnsi"/>
        </w:rPr>
        <w:t>219</w:t>
      </w:r>
      <w:r w:rsidR="00610CCC">
        <w:rPr>
          <w:rFonts w:cstheme="minorHAnsi"/>
        </w:rPr>
        <w:t>,</w:t>
      </w:r>
      <w:r w:rsidRPr="0021197C">
        <w:rPr>
          <w:rFonts w:cstheme="minorHAnsi"/>
        </w:rPr>
        <w:t>755</w:t>
      </w:r>
      <w:r w:rsidR="00610CCC">
        <w:rPr>
          <w:rFonts w:cstheme="minorHAnsi"/>
        </w:rPr>
        <w:t xml:space="preserve"> tūkst.</w:t>
      </w:r>
      <w:r w:rsidRPr="0021197C">
        <w:rPr>
          <w:rFonts w:cstheme="minorHAnsi"/>
        </w:rPr>
        <w:t xml:space="preserve"> Eur finansinių įnašų. 2020 m. pastarųjų vertė padidėjo 5 000 Eur, nes tokio dydžio piniginis įnašas perduotas </w:t>
      </w:r>
      <w:r w:rsidR="00C22EDF">
        <w:rPr>
          <w:rFonts w:cstheme="minorHAnsi"/>
        </w:rPr>
        <w:t>v</w:t>
      </w:r>
      <w:r w:rsidRPr="0021197C">
        <w:rPr>
          <w:rFonts w:cstheme="minorHAnsi"/>
        </w:rPr>
        <w:t>iešajai įstaigai „Aukštaitijos siaurasis geležinkelis“ ir tuo pa</w:t>
      </w:r>
      <w:r w:rsidR="00C22EDF">
        <w:rPr>
          <w:rFonts w:cstheme="minorHAnsi"/>
        </w:rPr>
        <w:t>č</w:t>
      </w:r>
      <w:r w:rsidRPr="0021197C">
        <w:rPr>
          <w:rFonts w:cstheme="minorHAnsi"/>
        </w:rPr>
        <w:t>iu metu įgytos dalininko teisės ir pareigos.</w:t>
      </w:r>
    </w:p>
    <w:p w14:paraId="1917D375" w14:textId="51F98EE6" w:rsidR="002D4B2A" w:rsidRDefault="006A2C45" w:rsidP="006A622D">
      <w:pPr>
        <w:autoSpaceDE w:val="0"/>
        <w:autoSpaceDN w:val="0"/>
        <w:adjustRightInd w:val="0"/>
        <w:spacing w:after="0" w:line="22" w:lineRule="atLeast"/>
        <w:ind w:firstLine="851"/>
        <w:jc w:val="both"/>
        <w:rPr>
          <w:rFonts w:cstheme="minorHAnsi"/>
        </w:rPr>
      </w:pPr>
      <w:r>
        <w:rPr>
          <w:noProof/>
        </w:rPr>
        <mc:AlternateContent>
          <mc:Choice Requires="wps">
            <w:drawing>
              <wp:anchor distT="0" distB="0" distL="114300" distR="114300" simplePos="0" relativeHeight="251700736" behindDoc="1" locked="0" layoutInCell="1" allowOverlap="1" wp14:anchorId="2ADDAC31" wp14:editId="6EFEBADD">
                <wp:simplePos x="0" y="0"/>
                <wp:positionH relativeFrom="page">
                  <wp:align>left</wp:align>
                </wp:positionH>
                <wp:positionV relativeFrom="paragraph">
                  <wp:posOffset>5080</wp:posOffset>
                </wp:positionV>
                <wp:extent cx="1571625" cy="2705100"/>
                <wp:effectExtent l="0" t="0" r="28575" b="19050"/>
                <wp:wrapNone/>
                <wp:docPr id="200" name="Stačiakampis 200"/>
                <wp:cNvGraphicFramePr/>
                <a:graphic xmlns:a="http://schemas.openxmlformats.org/drawingml/2006/main">
                  <a:graphicData uri="http://schemas.microsoft.com/office/word/2010/wordprocessingShape">
                    <wps:wsp>
                      <wps:cNvSpPr/>
                      <wps:spPr>
                        <a:xfrm>
                          <a:off x="0" y="0"/>
                          <a:ext cx="1571625" cy="27051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8F24E" id="Stačiakampis 200" o:spid="_x0000_s1026" style="position:absolute;margin-left:0;margin-top:.4pt;width:123.75pt;height:213pt;z-index:-2516157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Mn5noQIAALcFAAAOAAAAZHJzL2Uyb0RvYy54bWysVM1u2zAMvg/YOwi6r7azpl2DOkXQIsOA oi2WDj0rshQL098kJU72DnurPtgoyXa7rtihWA6KaJIfyU8kzy/2SqIdc14YXePqqMSIaWoaoTc1 /na//PAJIx+Ibog0mtX4wDy+mL9/d97ZGZuY1siGOQQg2s86W+M2BDsrCk9bpog/MpZpUHLjFAkg uk3RONIBupLFpCxPis64xjpDmffw9Sor8Tzhc85ouOXcs4BkjSG3kE6XznU8i/k5mW0csa2gfRrk DVkoIjQEHaGuSCBo68RfUEpQZ7zh4YgaVRjOBWWpBqimKl9Us2qJZakWIMfbkSb//2Dpze7OIdHU GNjESBMFj7QK5PGXIN+JssKjqACaOutnYL2yd66XPFxjzXvuVPyHatA+UXsYqWX7gCh8rKan1clk ihEF3eS0nFYZtXhyt86Hz8woFC81dvB2iVKyu/YBQoLpYBKjeSNFsxRSJsFt1pfSoR2Bdz5bltPy Y8wZXP4wk/ptnoATXYvIQa463cJBsggo9VfGgUSoc5JSTu3LxoQIpUyHKqta0rCc57SE35BmbPjo kZJOgBGZQ30jdg8wWGaQATtX29tHV5a6f3Qu/5VYdh49UmSjw+ishDbuNQAJVfWRs/1AUqYmsrQ2 zQFazJk8e97SpYAHviY+3BEHwwZtBwsk3MLBpelqbPobRq1xP1/7Hu1hBkCLUQfDW2P/Y0scw0h+ 0TAdZ9XxcZz2JBxPTycguOea9XON3qpLA31TwaqyNF2jfZDDlTujHmDPLGJUUBFNIXaNaXCDcBny UoFNRdlikcxgwi0J13plaQSPrMYGvt8/EGf7Lg8wIDdmGHQye9Hs2TZ6arPYBsNFmoQnXnu+YTuk xuk3WVw/z+Vk9bRv578BAAD//wMAUEsDBBQABgAIAAAAIQDdnDFE3QAAAAUBAAAPAAAAZHJzL2Rv d25yZXYueG1sTM/BSsNAEAbgu+A7LCN4s5uGWpc0k9IWPChUaK3gcZudZoPZ2ZDdtvHtXU96HP7h n2/K5eg6caEhtJ4RppMMBHHtTcsNwuH9+UGBCFGz0Z1nQvimAMvq9qbUhfFX3tFlHxuRSjgUGsHG 2BdShtqS02Hie+KUnfzgdEzj0Egz6Gsqd53Ms2wunW45XbC6p42l+mt/dggv6zi+bjeH1UerlGo+ 19upfTOI93fjagEi0hj/luGXn+hQJdPRn9kE0SGkRyJC0qcsnz09gjgizPK5AlmV8r+++gEAAP// AwBQSwECLQAUAAYACAAAACEAtoM4kv4AAADhAQAAEwAAAAAAAAAAAAAAAAAAAAAAW0NvbnRlbnRf VHlwZXNdLnhtbFBLAQItABQABgAIAAAAIQA4/SH/1gAAAJQBAAALAAAAAAAAAAAAAAAAAC8BAABf cmVscy8ucmVsc1BLAQItABQABgAIAAAAIQBtMn5noQIAALcFAAAOAAAAAAAAAAAAAAAAAC4CAABk cnMvZTJvRG9jLnhtbFBLAQItABQABgAIAAAAIQDdnDFE3QAAAAUBAAAPAAAAAAAAAAAAAAAAAPsE AABkcnMvZG93bnJldi54bWxQSwUGAAAAAAQABADzAAAABQYAAAAA " fillcolor="#9f0503" strokecolor="#9f0503" strokeweight="1pt">
                <w10:wrap anchorx="page"/>
              </v:rect>
            </w:pict>
          </mc:Fallback>
        </mc:AlternateContent>
      </w:r>
    </w:p>
    <w:p w14:paraId="6DEBF494" w14:textId="77777777" w:rsidR="004C7C98" w:rsidRDefault="004C7C98" w:rsidP="006A622D">
      <w:pPr>
        <w:autoSpaceDE w:val="0"/>
        <w:autoSpaceDN w:val="0"/>
        <w:adjustRightInd w:val="0"/>
        <w:spacing w:after="0" w:line="22" w:lineRule="atLeast"/>
        <w:ind w:firstLine="851"/>
        <w:jc w:val="both"/>
        <w:rPr>
          <w:rFonts w:cstheme="minorHAnsi"/>
        </w:rPr>
      </w:pPr>
    </w:p>
    <w:p w14:paraId="01CD93F7" w14:textId="77777777" w:rsidR="002D4B2A" w:rsidRDefault="002D4B2A" w:rsidP="002D4B2A">
      <w:pPr>
        <w:keepNext/>
        <w:autoSpaceDE w:val="0"/>
        <w:autoSpaceDN w:val="0"/>
        <w:adjustRightInd w:val="0"/>
        <w:spacing w:after="0" w:line="22" w:lineRule="atLeast"/>
        <w:jc w:val="both"/>
      </w:pPr>
      <w:r>
        <w:rPr>
          <w:rFonts w:cstheme="minorHAnsi"/>
          <w:noProof/>
        </w:rPr>
        <w:drawing>
          <wp:inline distT="0" distB="0" distL="0" distR="0" wp14:anchorId="4E6E4770" wp14:editId="32AF64B6">
            <wp:extent cx="3204210" cy="1838325"/>
            <wp:effectExtent l="0" t="0" r="0" b="9525"/>
            <wp:docPr id="21" name="Paveikslėlis 21" descr="Paveikslėlis, kuriame yra laukas, dangus, pastatas, mies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veikslėlis 21" descr="Paveikslėlis, kuriame yra laukas, dangus, pastatas, miestas  Automatiškai sugeneruotas aprašymas"/>
                    <pic:cNvPicPr/>
                  </pic:nvPicPr>
                  <pic:blipFill rotWithShape="1">
                    <a:blip r:embed="rId89" cstate="print">
                      <a:extLst>
                        <a:ext uri="{28A0092B-C50C-407E-A947-70E740481C1C}">
                          <a14:useLocalDpi xmlns:a14="http://schemas.microsoft.com/office/drawing/2010/main" val="0"/>
                        </a:ext>
                      </a:extLst>
                    </a:blip>
                    <a:srcRect t="10270" b="3542"/>
                    <a:stretch/>
                  </pic:blipFill>
                  <pic:spPr bwMode="auto">
                    <a:xfrm>
                      <a:off x="0" y="0"/>
                      <a:ext cx="3204210" cy="1838325"/>
                    </a:xfrm>
                    <a:prstGeom prst="rect">
                      <a:avLst/>
                    </a:prstGeom>
                    <a:ln>
                      <a:noFill/>
                    </a:ln>
                    <a:extLst>
                      <a:ext uri="{53640926-AAD7-44D8-BBD7-CCE9431645EC}">
                        <a14:shadowObscured xmlns:a14="http://schemas.microsoft.com/office/drawing/2010/main"/>
                      </a:ext>
                    </a:extLst>
                  </pic:spPr>
                </pic:pic>
              </a:graphicData>
            </a:graphic>
          </wp:inline>
        </w:drawing>
      </w:r>
    </w:p>
    <w:p w14:paraId="296B88DB" w14:textId="24649703" w:rsidR="002D4B2A" w:rsidRPr="002D4B2A" w:rsidRDefault="00544AF3" w:rsidP="002D4B2A">
      <w:pPr>
        <w:pStyle w:val="Antrat"/>
        <w:ind w:left="1843"/>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39</w:t>
      </w:r>
      <w:r>
        <w:rPr>
          <w:rFonts w:cstheme="minorHAnsi"/>
          <w:b/>
          <w:bCs/>
          <w:i w:val="0"/>
          <w:iCs w:val="0"/>
          <w:color w:val="5A5655"/>
          <w:sz w:val="22"/>
          <w:szCs w:val="22"/>
        </w:rPr>
        <w:fldChar w:fldCharType="end"/>
      </w:r>
      <w:r w:rsidR="002D4B2A" w:rsidRPr="002D4B2A">
        <w:rPr>
          <w:b/>
          <w:bCs/>
          <w:i w:val="0"/>
          <w:iCs w:val="0"/>
          <w:color w:val="5A5655"/>
          <w:sz w:val="22"/>
          <w:szCs w:val="22"/>
        </w:rPr>
        <w:t xml:space="preserve"> pav.</w:t>
      </w:r>
      <w:r w:rsidR="002D4B2A" w:rsidRPr="002D4B2A">
        <w:rPr>
          <w:i w:val="0"/>
          <w:iCs w:val="0"/>
          <w:color w:val="5A5655"/>
          <w:sz w:val="22"/>
          <w:szCs w:val="22"/>
        </w:rPr>
        <w:t xml:space="preserve"> Savivaldybė tapo VšĮ „Aukštaitijos siaurasis geležinkelis“ dalininke.</w:t>
      </w:r>
    </w:p>
    <w:p w14:paraId="38E1E139" w14:textId="09D8CC2E" w:rsidR="0034499E" w:rsidRPr="0021197C" w:rsidRDefault="0034499E" w:rsidP="006A622D">
      <w:pPr>
        <w:spacing w:after="0" w:line="22" w:lineRule="atLeast"/>
        <w:ind w:firstLine="851"/>
        <w:jc w:val="both"/>
        <w:rPr>
          <w:rFonts w:eastAsia="Calibri" w:cstheme="minorHAnsi"/>
        </w:rPr>
      </w:pPr>
      <w:r w:rsidRPr="0021197C">
        <w:rPr>
          <w:rFonts w:cstheme="minorHAnsi"/>
        </w:rPr>
        <w:t>Pagal koncesijos sutartį su UAB „Panevėžio arena“ 2020 m. „Cido“ arenoje vyko 6 (8 dien</w:t>
      </w:r>
      <w:r w:rsidR="00E0268E">
        <w:rPr>
          <w:rFonts w:cstheme="minorHAnsi"/>
        </w:rPr>
        <w:t>ų</w:t>
      </w:r>
      <w:r w:rsidRPr="0021197C">
        <w:rPr>
          <w:rFonts w:cstheme="minorHAnsi"/>
        </w:rPr>
        <w:t>) nekomerciniai sporto ir kultūros rengini</w:t>
      </w:r>
      <w:r w:rsidR="00E0268E">
        <w:rPr>
          <w:rFonts w:cstheme="minorHAnsi"/>
        </w:rPr>
        <w:t>ai</w:t>
      </w:r>
      <w:r w:rsidRPr="0021197C">
        <w:rPr>
          <w:rFonts w:cstheme="minorHAnsi"/>
        </w:rPr>
        <w:t>. Patvirtintas 12 renginių (26 dien</w:t>
      </w:r>
      <w:r w:rsidR="00E0268E">
        <w:rPr>
          <w:rFonts w:cstheme="minorHAnsi"/>
        </w:rPr>
        <w:t>ų</w:t>
      </w:r>
      <w:r w:rsidRPr="0021197C">
        <w:rPr>
          <w:rFonts w:cstheme="minorHAnsi"/>
        </w:rPr>
        <w:t>), vyksiančių arenoje 2021 m., sąrašas.</w:t>
      </w:r>
      <w:r w:rsidRPr="0021197C">
        <w:rPr>
          <w:rFonts w:eastAsia="Calibri" w:cstheme="minorHAnsi"/>
        </w:rPr>
        <w:t xml:space="preserve"> Koncesijos sutarčiai su UAB „Panevėžio arena“ einant į pabaigą, buvo inicijuotas koncesinės veiklos vertinimas dėl sutarties pratęsimo tikslingumo.  </w:t>
      </w:r>
    </w:p>
    <w:p w14:paraId="4C8A23F1" w14:textId="279D9E2F" w:rsidR="0034499E" w:rsidRPr="0021197C" w:rsidRDefault="0034499E" w:rsidP="006A622D">
      <w:pPr>
        <w:spacing w:after="0" w:line="22" w:lineRule="atLeast"/>
        <w:ind w:firstLine="851"/>
        <w:jc w:val="both"/>
        <w:rPr>
          <w:rFonts w:cstheme="minorHAnsi"/>
        </w:rPr>
      </w:pPr>
      <w:r w:rsidRPr="0021197C">
        <w:rPr>
          <w:rFonts w:eastAsia="Calibri" w:cstheme="minorHAnsi"/>
        </w:rPr>
        <w:t>Koncesijos sutart</w:t>
      </w:r>
      <w:r w:rsidR="00E0268E">
        <w:rPr>
          <w:rFonts w:eastAsia="Calibri" w:cstheme="minorHAnsi"/>
        </w:rPr>
        <w:t>ys</w:t>
      </w:r>
      <w:r w:rsidRPr="0021197C">
        <w:rPr>
          <w:rFonts w:eastAsia="Calibri" w:cstheme="minorHAnsi"/>
        </w:rPr>
        <w:t xml:space="preserve"> dėl sporto ir sveikatingumo klubo </w:t>
      </w:r>
      <w:r w:rsidR="00E0268E">
        <w:rPr>
          <w:rFonts w:eastAsia="Calibri" w:cstheme="minorHAnsi"/>
        </w:rPr>
        <w:t>„</w:t>
      </w:r>
      <w:r w:rsidRPr="0021197C">
        <w:rPr>
          <w:rFonts w:eastAsia="Calibri" w:cstheme="minorHAnsi"/>
        </w:rPr>
        <w:t>Impuls</w:t>
      </w:r>
      <w:r w:rsidR="00E0268E">
        <w:rPr>
          <w:rFonts w:eastAsia="Calibri" w:cstheme="minorHAnsi"/>
        </w:rPr>
        <w:t xml:space="preserve">“ bei su </w:t>
      </w:r>
      <w:r w:rsidR="00E0268E" w:rsidRPr="0021197C">
        <w:rPr>
          <w:rFonts w:cstheme="minorHAnsi"/>
        </w:rPr>
        <w:t>Panevėžio miesto merginų dviračių sporto klubu „Fortūna</w:t>
      </w:r>
      <w:r w:rsidR="00E0268E">
        <w:rPr>
          <w:rFonts w:cstheme="minorHAnsi"/>
        </w:rPr>
        <w:t>“</w:t>
      </w:r>
      <w:r w:rsidRPr="0021197C">
        <w:rPr>
          <w:rFonts w:eastAsia="Calibri" w:cstheme="minorHAnsi"/>
        </w:rPr>
        <w:t xml:space="preserve">, </w:t>
      </w:r>
      <w:r w:rsidRPr="0021197C">
        <w:rPr>
          <w:rFonts w:cstheme="minorHAnsi"/>
        </w:rPr>
        <w:t>kiek tai buvo įmanoma karantino laikotarpiu, buvo vykdom</w:t>
      </w:r>
      <w:r w:rsidR="00E0268E">
        <w:rPr>
          <w:rFonts w:cstheme="minorHAnsi"/>
        </w:rPr>
        <w:t>os</w:t>
      </w:r>
      <w:r w:rsidRPr="0021197C">
        <w:rPr>
          <w:rFonts w:cstheme="minorHAnsi"/>
        </w:rPr>
        <w:t xml:space="preserve"> </w:t>
      </w:r>
      <w:r w:rsidR="00E0268E">
        <w:rPr>
          <w:rFonts w:cstheme="minorHAnsi"/>
        </w:rPr>
        <w:t>s</w:t>
      </w:r>
      <w:r w:rsidRPr="0021197C">
        <w:rPr>
          <w:rFonts w:cstheme="minorHAnsi"/>
        </w:rPr>
        <w:t>utarty</w:t>
      </w:r>
      <w:r w:rsidR="00E0268E">
        <w:rPr>
          <w:rFonts w:cstheme="minorHAnsi"/>
        </w:rPr>
        <w:t>se</w:t>
      </w:r>
      <w:r w:rsidRPr="0021197C">
        <w:rPr>
          <w:rFonts w:cstheme="minorHAnsi"/>
        </w:rPr>
        <w:t xml:space="preserve"> numatyt</w:t>
      </w:r>
      <w:r w:rsidR="00E0268E">
        <w:rPr>
          <w:rFonts w:cstheme="minorHAnsi"/>
        </w:rPr>
        <w:t>omis</w:t>
      </w:r>
      <w:r w:rsidRPr="0021197C">
        <w:rPr>
          <w:rFonts w:cstheme="minorHAnsi"/>
        </w:rPr>
        <w:t xml:space="preserve"> apimtimi</w:t>
      </w:r>
      <w:r w:rsidR="00E0268E">
        <w:rPr>
          <w:rFonts w:cstheme="minorHAnsi"/>
        </w:rPr>
        <w:t>s</w:t>
      </w:r>
      <w:r w:rsidRPr="0021197C">
        <w:rPr>
          <w:rFonts w:cstheme="minorHAnsi"/>
        </w:rPr>
        <w:t xml:space="preserve">. </w:t>
      </w:r>
    </w:p>
    <w:p w14:paraId="754E7C4B" w14:textId="4E05F3C4" w:rsidR="0034499E" w:rsidRPr="0021197C" w:rsidRDefault="0034499E" w:rsidP="006A622D">
      <w:pPr>
        <w:spacing w:after="0" w:line="22" w:lineRule="atLeast"/>
        <w:ind w:firstLine="851"/>
        <w:jc w:val="both"/>
        <w:rPr>
          <w:rFonts w:cstheme="minorHAnsi"/>
          <w:bCs/>
        </w:rPr>
      </w:pPr>
      <w:r w:rsidRPr="0021197C">
        <w:rPr>
          <w:rFonts w:cstheme="minorHAnsi"/>
          <w:bCs/>
        </w:rPr>
        <w:t xml:space="preserve">Parengtas </w:t>
      </w:r>
      <w:r w:rsidR="00E0268E">
        <w:rPr>
          <w:rFonts w:cstheme="minorHAnsi"/>
          <w:bCs/>
        </w:rPr>
        <w:t>ir Centrinei projektų valdymo agentūrai pateiktas i</w:t>
      </w:r>
      <w:r w:rsidRPr="0021197C">
        <w:rPr>
          <w:rFonts w:cstheme="minorHAnsi"/>
          <w:bCs/>
        </w:rPr>
        <w:t>nvesticijų projektas „Keleivių laukimo paviljonų Panevėžio mieste įrengimo ir eksploatavimo paslaugų teikėjo parinkimas VPSP būdu“</w:t>
      </w:r>
      <w:r w:rsidR="00E0268E">
        <w:rPr>
          <w:rFonts w:cstheme="minorHAnsi"/>
          <w:bCs/>
        </w:rPr>
        <w:t xml:space="preserve">. </w:t>
      </w:r>
      <w:r w:rsidRPr="0021197C">
        <w:rPr>
          <w:rFonts w:cstheme="minorHAnsi"/>
          <w:bCs/>
        </w:rPr>
        <w:t xml:space="preserve">Šiuo metu investicinis projektas tikslinamas atsižvelgiant į </w:t>
      </w:r>
      <w:r w:rsidR="00AB413F">
        <w:rPr>
          <w:rFonts w:cstheme="minorHAnsi"/>
          <w:bCs/>
        </w:rPr>
        <w:t>gautas</w:t>
      </w:r>
      <w:r w:rsidRPr="0021197C">
        <w:rPr>
          <w:rFonts w:cstheme="minorHAnsi"/>
          <w:bCs/>
        </w:rPr>
        <w:t xml:space="preserve"> pastabas.</w:t>
      </w:r>
    </w:p>
    <w:p w14:paraId="5A03BBE7" w14:textId="77777777" w:rsidR="00B832DC" w:rsidRDefault="00B832DC" w:rsidP="0021197C">
      <w:pPr>
        <w:spacing w:after="0" w:line="22" w:lineRule="atLeast"/>
        <w:ind w:firstLine="567"/>
        <w:jc w:val="both"/>
        <w:rPr>
          <w:rFonts w:eastAsia="Calibri" w:cstheme="minorHAnsi"/>
          <w:b/>
        </w:rPr>
      </w:pPr>
    </w:p>
    <w:p w14:paraId="7A70ADC0" w14:textId="2D55BB7F" w:rsidR="00B832DC" w:rsidRPr="00B832DC" w:rsidRDefault="00B832DC" w:rsidP="00B832DC">
      <w:pPr>
        <w:spacing w:after="0" w:line="22" w:lineRule="atLeast"/>
        <w:jc w:val="both"/>
        <w:rPr>
          <w:rFonts w:eastAsia="Calibri" w:cstheme="minorHAnsi"/>
          <w:b/>
          <w:color w:val="5A5655"/>
          <w:sz w:val="40"/>
          <w:szCs w:val="40"/>
        </w:rPr>
      </w:pPr>
      <w:r w:rsidRPr="00B832DC">
        <w:rPr>
          <w:rFonts w:eastAsia="Calibri" w:cstheme="minorHAnsi"/>
          <w:b/>
          <w:color w:val="5A5655"/>
          <w:sz w:val="40"/>
          <w:szCs w:val="40"/>
        </w:rPr>
        <w:t>Tarifai, licencijos</w:t>
      </w:r>
    </w:p>
    <w:p w14:paraId="0DFB745D" w14:textId="77777777" w:rsidR="00B832DC" w:rsidRDefault="00B832DC" w:rsidP="0021197C">
      <w:pPr>
        <w:spacing w:after="0" w:line="22" w:lineRule="atLeast"/>
        <w:ind w:firstLine="567"/>
        <w:jc w:val="both"/>
        <w:rPr>
          <w:rFonts w:eastAsia="Calibri" w:cstheme="minorHAnsi"/>
          <w:b/>
        </w:rPr>
      </w:pPr>
    </w:p>
    <w:p w14:paraId="1AA3C5FA" w14:textId="16BABA66" w:rsidR="0021197C" w:rsidRPr="0021197C" w:rsidRDefault="007361F0" w:rsidP="006A622D">
      <w:pPr>
        <w:spacing w:after="0" w:line="22" w:lineRule="atLeast"/>
        <w:ind w:firstLine="851"/>
        <w:jc w:val="both"/>
        <w:rPr>
          <w:rFonts w:eastAsia="Calibri" w:cstheme="minorHAnsi"/>
        </w:rPr>
      </w:pPr>
      <w:r w:rsidRPr="007361F0">
        <w:rPr>
          <w:rFonts w:eastAsia="Calibri" w:cstheme="minorHAnsi"/>
          <w:bCs/>
        </w:rPr>
        <w:t>2020 m.</w:t>
      </w:r>
      <w:r>
        <w:rPr>
          <w:rFonts w:eastAsia="Calibri" w:cstheme="minorHAnsi"/>
          <w:b/>
        </w:rPr>
        <w:t xml:space="preserve"> </w:t>
      </w:r>
      <w:r>
        <w:rPr>
          <w:rFonts w:cstheme="minorHAnsi"/>
        </w:rPr>
        <w:t>buvo p</w:t>
      </w:r>
      <w:r w:rsidR="0021197C" w:rsidRPr="0021197C">
        <w:rPr>
          <w:rFonts w:cstheme="minorHAnsi"/>
        </w:rPr>
        <w:t>arengta ir Tarybos patvirtinta UAB „Panevėžio gatvės“ paviršinių nuotekų tvarkymo paslaugos bazinė kaina</w:t>
      </w:r>
      <w:r>
        <w:rPr>
          <w:rFonts w:cstheme="minorHAnsi"/>
        </w:rPr>
        <w:t>,</w:t>
      </w:r>
      <w:r w:rsidR="0021197C" w:rsidRPr="0021197C">
        <w:rPr>
          <w:rFonts w:cstheme="minorHAnsi"/>
        </w:rPr>
        <w:t xml:space="preserve"> </w:t>
      </w:r>
      <w:r>
        <w:rPr>
          <w:rFonts w:cstheme="minorHAnsi"/>
        </w:rPr>
        <w:t xml:space="preserve">perskaičiuotos </w:t>
      </w:r>
      <w:r w:rsidR="0021197C" w:rsidRPr="0021197C">
        <w:rPr>
          <w:rFonts w:cstheme="minorHAnsi"/>
        </w:rPr>
        <w:t>UAB „Aukštaitijos vandenys“ geriamojo vandens tiekimo ir nuotekų tvarkymo paslaugų bazinės kainos</w:t>
      </w:r>
      <w:r>
        <w:rPr>
          <w:rFonts w:cstheme="minorHAnsi"/>
        </w:rPr>
        <w:t>,</w:t>
      </w:r>
      <w:r w:rsidR="0021197C" w:rsidRPr="0021197C">
        <w:rPr>
          <w:rFonts w:cstheme="minorHAnsi"/>
        </w:rPr>
        <w:t xml:space="preserve"> </w:t>
      </w:r>
      <w:r w:rsidR="0021197C" w:rsidRPr="0021197C">
        <w:rPr>
          <w:rFonts w:eastAsia="Calibri" w:cstheme="minorHAnsi"/>
        </w:rPr>
        <w:t>papildytas Panevėžio miesto teritorijų, viešųjų lauko tualetų valymo ir priežiūros paslaugų įkainių sąrašas</w:t>
      </w:r>
      <w:r>
        <w:rPr>
          <w:rFonts w:eastAsia="Calibri" w:cstheme="minorHAnsi"/>
        </w:rPr>
        <w:t xml:space="preserve">. Taip pat </w:t>
      </w:r>
      <w:r w:rsidR="0021197C" w:rsidRPr="0021197C">
        <w:rPr>
          <w:rFonts w:eastAsia="Calibri" w:cstheme="minorHAnsi"/>
        </w:rPr>
        <w:t>papildytas Panevėžio miesto kapinių priežiūros paslaugų įkainių sąrašas</w:t>
      </w:r>
      <w:r>
        <w:rPr>
          <w:rFonts w:eastAsia="Calibri" w:cstheme="minorHAnsi"/>
        </w:rPr>
        <w:t>,</w:t>
      </w:r>
      <w:r w:rsidR="0021197C" w:rsidRPr="0021197C">
        <w:rPr>
          <w:rFonts w:eastAsia="Calibri" w:cstheme="minorHAnsi"/>
        </w:rPr>
        <w:t xml:space="preserve"> nustatyta, kad lapkričio 1–2 dienomis – minint Visų Šventųjų, Mirusiųjų atminimo (Vėlinių) dienas – gyventojams kompensuojamos kelionės išlaidos keturiais reguliaraus susisiekimo autobusų maršrutais, vežančiais iš ir į Šilaičių kapines</w:t>
      </w:r>
      <w:r>
        <w:rPr>
          <w:rFonts w:eastAsia="Calibri" w:cstheme="minorHAnsi"/>
        </w:rPr>
        <w:t>. R</w:t>
      </w:r>
      <w:r w:rsidR="0021197C" w:rsidRPr="0021197C">
        <w:rPr>
          <w:rFonts w:eastAsia="Calibri" w:cstheme="minorHAnsi"/>
        </w:rPr>
        <w:t>emiantis įstatymų pasikeitimu</w:t>
      </w:r>
      <w:r>
        <w:rPr>
          <w:rFonts w:eastAsia="Calibri" w:cstheme="minorHAnsi"/>
        </w:rPr>
        <w:t xml:space="preserve">, </w:t>
      </w:r>
      <w:r w:rsidR="0021197C" w:rsidRPr="0021197C">
        <w:rPr>
          <w:rFonts w:eastAsia="Calibri" w:cstheme="minorHAnsi"/>
        </w:rPr>
        <w:t>POLA (</w:t>
      </w:r>
      <w:r>
        <w:rPr>
          <w:rFonts w:eastAsia="Calibri" w:cstheme="minorHAnsi"/>
        </w:rPr>
        <w:t>P</w:t>
      </w:r>
      <w:r w:rsidR="0021197C" w:rsidRPr="0021197C">
        <w:rPr>
          <w:rFonts w:eastAsia="Calibri" w:cstheme="minorHAnsi"/>
        </w:rPr>
        <w:t>agalbos onkologiniams ligoniams asociacijos) kortelės turėtojams nuo 2021 m. sausio 1 d. pritaikomos 80 proc. nuolaidos, panaikinta lengvata įsigyti važiavimo vietinio (miesto) susisiekimo autobusų maršrutais bilietą su 50 proc. nuolaida</w:t>
      </w:r>
      <w:r w:rsidR="0021197C" w:rsidRPr="0021197C">
        <w:rPr>
          <w:rFonts w:cstheme="minorHAnsi"/>
        </w:rPr>
        <w:t>.</w:t>
      </w:r>
    </w:p>
    <w:p w14:paraId="17EEC9D6" w14:textId="77777777" w:rsidR="0021197C" w:rsidRPr="0021197C" w:rsidRDefault="0021197C" w:rsidP="006A622D">
      <w:pPr>
        <w:spacing w:after="0" w:line="22" w:lineRule="atLeast"/>
        <w:ind w:firstLine="851"/>
        <w:jc w:val="both"/>
        <w:rPr>
          <w:rFonts w:eastAsia="Calibri" w:cstheme="minorHAnsi"/>
        </w:rPr>
      </w:pPr>
      <w:r w:rsidRPr="0021197C">
        <w:rPr>
          <w:rFonts w:cstheme="minorHAnsi"/>
        </w:rPr>
        <w:t>Patvirtintas nuo 2021 m. sausio 1 d. teikiamų Panevėžio miesto teritorijų ir gatvių priežiūros ir tvarkymo paslaugų 147 įkainių sąrašas.</w:t>
      </w:r>
    </w:p>
    <w:p w14:paraId="2B9CF656" w14:textId="5A01C882" w:rsidR="0021197C" w:rsidRPr="0021197C" w:rsidRDefault="0021197C" w:rsidP="00932C40">
      <w:pPr>
        <w:spacing w:after="0" w:line="22" w:lineRule="atLeast"/>
        <w:ind w:firstLine="851"/>
        <w:jc w:val="both"/>
        <w:rPr>
          <w:rFonts w:eastAsia="Calibri" w:cstheme="minorHAnsi"/>
        </w:rPr>
      </w:pPr>
      <w:r w:rsidRPr="0021197C">
        <w:rPr>
          <w:rFonts w:eastAsia="Calibri" w:cstheme="minorHAnsi"/>
        </w:rPr>
        <w:t xml:space="preserve">2020 m. įmonėms išduotos 15 neterminuotų licencijų verstis mažmenine prekyba alkoholiniais gėrimais, 20 vienkartinių licencijų verstis mažmenine prekyba alkoholiniais gėrimais renginių metu, 6 licencijos verstis mažmenine prekyba tabako gaminiais. Už išduotas ir patikslintas licencijas valstybės rinkliavos surinkta </w:t>
      </w:r>
      <w:r w:rsidRPr="0021197C">
        <w:rPr>
          <w:rFonts w:eastAsia="Calibri" w:cstheme="minorHAnsi"/>
          <w:color w:val="000000"/>
        </w:rPr>
        <w:t>8 942 Eur.</w:t>
      </w:r>
    </w:p>
    <w:p w14:paraId="3FA30B6C" w14:textId="77777777" w:rsidR="0021197C" w:rsidRPr="0021197C" w:rsidRDefault="0021197C" w:rsidP="006A622D">
      <w:pPr>
        <w:spacing w:after="0" w:line="22" w:lineRule="atLeast"/>
        <w:ind w:firstLine="851"/>
        <w:jc w:val="both"/>
        <w:rPr>
          <w:rFonts w:eastAsia="Calibri" w:cstheme="minorHAnsi"/>
        </w:rPr>
      </w:pPr>
      <w:r w:rsidRPr="0021197C">
        <w:rPr>
          <w:rFonts w:eastAsia="Calibri" w:cstheme="minorHAnsi"/>
        </w:rPr>
        <w:t>Panaikintos 7 licencijos verstis mažmenine prekyba alkoholiniais gėrimais, 2 – tabako gaminiais. Papildytos, patikslintos 4 licencijos verstis mažmenine prekyba alkoholiniais gėrimais ir tabako gaminiais. Neterminuotam laikui sustabdyta viena licencija verstis mažmenine prekyba alkoholiniais gėrimais.</w:t>
      </w:r>
    </w:p>
    <w:p w14:paraId="6CFA0154" w14:textId="14058A29" w:rsidR="0021197C" w:rsidRPr="0021197C" w:rsidRDefault="006A2C45" w:rsidP="006A622D">
      <w:pPr>
        <w:spacing w:after="0" w:line="22" w:lineRule="atLeast"/>
        <w:ind w:firstLine="851"/>
        <w:jc w:val="both"/>
        <w:rPr>
          <w:rFonts w:cstheme="minorHAnsi"/>
        </w:rPr>
      </w:pPr>
      <w:r>
        <w:rPr>
          <w:noProof/>
        </w:rPr>
        <w:lastRenderedPageBreak/>
        <mc:AlternateContent>
          <mc:Choice Requires="wps">
            <w:drawing>
              <wp:anchor distT="0" distB="0" distL="114300" distR="114300" simplePos="0" relativeHeight="251704832" behindDoc="1" locked="0" layoutInCell="1" allowOverlap="1" wp14:anchorId="549D3CD8" wp14:editId="0EADC4BB">
                <wp:simplePos x="0" y="0"/>
                <wp:positionH relativeFrom="page">
                  <wp:posOffset>5969635</wp:posOffset>
                </wp:positionH>
                <wp:positionV relativeFrom="paragraph">
                  <wp:posOffset>1040765</wp:posOffset>
                </wp:positionV>
                <wp:extent cx="1571625" cy="6675120"/>
                <wp:effectExtent l="0" t="0" r="28575" b="11430"/>
                <wp:wrapNone/>
                <wp:docPr id="214" name="Stačiakampis 214"/>
                <wp:cNvGraphicFramePr/>
                <a:graphic xmlns:a="http://schemas.openxmlformats.org/drawingml/2006/main">
                  <a:graphicData uri="http://schemas.microsoft.com/office/word/2010/wordprocessingShape">
                    <wps:wsp>
                      <wps:cNvSpPr/>
                      <wps:spPr>
                        <a:xfrm>
                          <a:off x="0" y="0"/>
                          <a:ext cx="1571625" cy="667512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AD1DD" id="Stačiakampis 214" o:spid="_x0000_s1026" style="position:absolute;margin-left:470.05pt;margin-top:81.95pt;width:123.75pt;height:525.6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qBpMowIAALcFAAAOAAAAZHJzL2Uyb0RvYy54bWysVM1u2zAMvg/YOwi6r7azJF2DOEXQIsOA oi2WDj0rshQL098kJU72DnurPtgo+SddV+xQLAeFMsmP5CeS88uDkmjPnBdGl7g4yzFimppK6G2J vz2sPnzCyAeiKyKNZiU+Mo8vF+/fzRs7YyNTG1kxhwBE+1ljS1yHYGdZ5mnNFPFnxjINSm6cIgGu bptVjjSArmQ2yvNp1hhXWWco8x6+XrdKvEj4nDMa7jj3LCBZYsgtpNOlcxPPbDEns60jtha0S4O8 IQtFhIagA9Q1CQTtnPgLSgnqjDc8nFGjMsO5oCzVANUU+Ytq1jWxLNUC5Hg70OT/Hyy93d87JKoS j4oxRpooeKR1IE+/BPlOlBUeRQXQ1Fg/A+u1vXfdzYMYaz5wp+I/VIMOidrjQC07BEThYzE5L6aj CUYUdNPp+aQYJfKzk7t1PnxmRqEolNjB2yVKyf7GBwgJpr1JjOaNFNVKSJkubru5kg7tCbzzxSqf 5B9jzuDyh5nUb/MEnOiaRQ7aqpMUjpJFQKm/Mg4kQp2jlHJqXzYkRChlOhStqiYVa/Oc5PDr04wN Hz1S0gkwInOob8DuAHrLFqTHbqvt7KMrS90/OOf/Sqx1HjxSZKPD4KyENu41AAlVdZFb+56klprI 0sZUR2gxZ9rZ85auBDzwDfHhnjgYNhhLWCDhDg4uTVNi00kY1cb9fO17tIcZAC1GDQxvif2PHXEM I/lFw3RcFONxnPZ0GU/OodeQe67ZPNfonboy0DcFrCpLkxjtg+xF7ox6hD2zjFFBRTSF2CWmwfWX q9AuFdhUlC2XyQwm3JJwo9eWRvDIamzgh8Mjcbbr8gADcmv6QSezF83e2kZPbZa7YLhIk3DiteMb tkNqnG6TxfXz/J6sTvt28RsAAP//AwBQSwMEFAAGAAgAAAAhAL10U9DjAAAADQEAAA8AAABkcnMv ZG93bnJldi54bWxMj8tOwzAQRfdI/IM1SOyo4wLBDXGqthILkIpEHxJLNx7iiHgcxW4b/h53BbsZ 3aM7Z8r56Dp2wiG0nhSISQYMqfampUbBbvtyJ4GFqMnozhMq+MEA8+r6qtSF8Wf6wNMmNiyVUCi0 AhtjX3AeaotOh4nvkVL25QenY1qHhptBn1O56/g0y3LudEvpgtU9rizW35ujU/C6jOPberVb7Fsp ZfO5XAv7bpS6vRkXz8AijvEPhot+UocqOR38kUxgnYLZQyYSmoL8fgbsQgj5lAM7pGkqHgXwquT/ v6h+AQAA//8DAFBLAQItABQABgAIAAAAIQC2gziS/gAAAOEBAAATAAAAAAAAAAAAAAAAAAAAAABb Q29udGVudF9UeXBlc10ueG1sUEsBAi0AFAAGAAgAAAAhADj9If/WAAAAlAEAAAsAAAAAAAAAAAAA AAAALwEAAF9yZWxzLy5yZWxzUEsBAi0AFAAGAAgAAAAhAL2oGkyjAgAAtwUAAA4AAAAAAAAAAAAA AAAALgIAAGRycy9lMm9Eb2MueG1sUEsBAi0AFAAGAAgAAAAhAL10U9DjAAAADQEAAA8AAAAAAAAA AAAAAAAA/QQAAGRycy9kb3ducmV2LnhtbFBLBQYAAAAABAAEAPMAAAANBgAAAAA= " fillcolor="#9f0503" strokecolor="#9f0503" strokeweight="1pt">
                <w10:wrap anchorx="page"/>
              </v:rect>
            </w:pict>
          </mc:Fallback>
        </mc:AlternateContent>
      </w:r>
      <w:r w:rsidR="0021197C" w:rsidRPr="0021197C">
        <w:rPr>
          <w:rFonts w:cstheme="minorHAnsi"/>
        </w:rPr>
        <w:t xml:space="preserve">Organizuoti </w:t>
      </w:r>
      <w:r w:rsidR="00932C40">
        <w:rPr>
          <w:rFonts w:cstheme="minorHAnsi"/>
        </w:rPr>
        <w:t>2</w:t>
      </w:r>
      <w:r w:rsidR="0021197C" w:rsidRPr="0021197C">
        <w:rPr>
          <w:rFonts w:cstheme="minorHAnsi"/>
        </w:rPr>
        <w:t xml:space="preserve"> </w:t>
      </w:r>
      <w:r w:rsidR="0021197C" w:rsidRPr="0021197C">
        <w:rPr>
          <w:rFonts w:eastAsia="Calibri" w:cstheme="minorHAnsi"/>
        </w:rPr>
        <w:t xml:space="preserve">mažmeninės prekybos alkoholiniais gėrimais ribojimo komisijos </w:t>
      </w:r>
      <w:r w:rsidR="0021197C" w:rsidRPr="0021197C">
        <w:rPr>
          <w:rFonts w:cstheme="minorHAnsi"/>
        </w:rPr>
        <w:t xml:space="preserve">posėdžiai, kurių metu nagrinėta Narkotikų, tabako ir alkoholio kontrolės departamento informacija apie įmonėje nustatytus </w:t>
      </w:r>
      <w:r w:rsidR="00932C40">
        <w:rPr>
          <w:rFonts w:cstheme="minorHAnsi"/>
        </w:rPr>
        <w:t xml:space="preserve">Alkoholio kontrolės įstatymo </w:t>
      </w:r>
      <w:r w:rsidR="0021197C" w:rsidRPr="0021197C">
        <w:rPr>
          <w:rFonts w:cstheme="minorHAnsi"/>
        </w:rPr>
        <w:t xml:space="preserve">pažeidimus ir taikytas ekonomines sankcijas. Posėdžių metu sprendimai dėl prekybos alkoholiniais gėrimais laiko apribojimo konkrečioms įmonėms nepriimti. </w:t>
      </w:r>
    </w:p>
    <w:p w14:paraId="4E11DE37" w14:textId="2D919808" w:rsidR="0021197C" w:rsidRPr="0021197C" w:rsidRDefault="0021197C" w:rsidP="006A622D">
      <w:pPr>
        <w:spacing w:after="0" w:line="22" w:lineRule="atLeast"/>
        <w:ind w:firstLine="851"/>
        <w:jc w:val="both"/>
        <w:rPr>
          <w:rFonts w:eastAsia="Calibri" w:cstheme="minorHAnsi"/>
        </w:rPr>
      </w:pPr>
      <w:r w:rsidRPr="0021197C">
        <w:rPr>
          <w:rFonts w:eastAsia="Calibri" w:cstheme="minorHAnsi"/>
        </w:rPr>
        <w:t xml:space="preserve">Išduoti 467 leidimai prekiauti ar teikti paslaugas viešosiose vietose, </w:t>
      </w:r>
      <w:r w:rsidR="00932C40">
        <w:rPr>
          <w:rFonts w:eastAsia="Calibri" w:cstheme="minorHAnsi"/>
        </w:rPr>
        <w:t>1</w:t>
      </w:r>
      <w:r w:rsidRPr="0021197C">
        <w:rPr>
          <w:rFonts w:eastAsia="Calibri" w:cstheme="minorHAnsi"/>
        </w:rPr>
        <w:t xml:space="preserve"> leidimas teikti paslaugas pramoginiais įrenginiais. Į savivaldybės biudžetą už šiuos leidimus gauta 13 711 Eur pajamų. </w:t>
      </w:r>
    </w:p>
    <w:p w14:paraId="7F84B591" w14:textId="0712C5AB" w:rsidR="004B0F9E" w:rsidRPr="007009B2" w:rsidRDefault="00BE2922" w:rsidP="004B0F9E">
      <w:pPr>
        <w:spacing w:after="0" w:line="22" w:lineRule="atLeast"/>
        <w:ind w:firstLine="851"/>
        <w:jc w:val="both"/>
        <w:rPr>
          <w:rFonts w:cstheme="minorHAnsi"/>
        </w:rPr>
      </w:pPr>
      <w:r>
        <w:rPr>
          <w:rFonts w:cstheme="minorHAnsi"/>
        </w:rPr>
        <w:t>S</w:t>
      </w:r>
      <w:r w:rsidR="0021197C" w:rsidRPr="0021197C">
        <w:rPr>
          <w:rFonts w:cstheme="minorHAnsi"/>
        </w:rPr>
        <w:t>avivaldybė</w:t>
      </w:r>
      <w:r>
        <w:rPr>
          <w:rFonts w:cstheme="minorHAnsi"/>
        </w:rPr>
        <w:t>,</w:t>
      </w:r>
      <w:r w:rsidR="0021197C" w:rsidRPr="0021197C">
        <w:rPr>
          <w:rFonts w:cstheme="minorHAnsi"/>
        </w:rPr>
        <w:t xml:space="preserve"> </w:t>
      </w:r>
      <w:r w:rsidR="0021197C" w:rsidRPr="0021197C">
        <w:rPr>
          <w:rFonts w:cstheme="minorHAnsi"/>
          <w:lang w:val="sv-SE"/>
        </w:rPr>
        <w:t xml:space="preserve">siekdama apsaugoti įmones patiriančias sunkumus dėl karantino bei padėdama joms išsaugoti darbo </w:t>
      </w:r>
      <w:r w:rsidR="0021197C" w:rsidRPr="007009B2">
        <w:rPr>
          <w:rFonts w:cstheme="minorHAnsi"/>
        </w:rPr>
        <w:t xml:space="preserve">vietas, atleido nuo vietinės rinkliavos mokėjimo už lauko kavinių įrengimą lauke vasaros sezono metu. </w:t>
      </w:r>
    </w:p>
    <w:p w14:paraId="5317EA47" w14:textId="57838EFE" w:rsidR="00B832DC" w:rsidRDefault="00B832DC" w:rsidP="0021197C">
      <w:pPr>
        <w:spacing w:after="0" w:line="22" w:lineRule="atLeast"/>
        <w:ind w:firstLine="567"/>
        <w:jc w:val="both"/>
        <w:rPr>
          <w:rFonts w:eastAsia="Calibri" w:cstheme="minorHAnsi"/>
        </w:rPr>
      </w:pPr>
    </w:p>
    <w:p w14:paraId="6D118102" w14:textId="338AFCB8" w:rsidR="00B832DC" w:rsidRPr="00B832DC" w:rsidRDefault="00B832DC" w:rsidP="00B832DC">
      <w:pPr>
        <w:spacing w:after="0" w:line="22" w:lineRule="atLeast"/>
        <w:jc w:val="both"/>
        <w:rPr>
          <w:rFonts w:eastAsia="Calibri" w:cstheme="minorHAnsi"/>
          <w:b/>
          <w:bCs/>
          <w:color w:val="5A5655"/>
          <w:sz w:val="40"/>
          <w:szCs w:val="40"/>
        </w:rPr>
      </w:pPr>
      <w:r w:rsidRPr="00B832DC">
        <w:rPr>
          <w:rFonts w:eastAsia="Calibri" w:cstheme="minorHAnsi"/>
          <w:b/>
          <w:bCs/>
          <w:color w:val="5A5655"/>
          <w:sz w:val="40"/>
          <w:szCs w:val="40"/>
        </w:rPr>
        <w:t>Verslo plėtros skatinimas</w:t>
      </w:r>
    </w:p>
    <w:p w14:paraId="3617837B" w14:textId="77777777" w:rsidR="00B832DC" w:rsidRPr="0021197C" w:rsidRDefault="00B832DC" w:rsidP="0021197C">
      <w:pPr>
        <w:spacing w:after="0" w:line="22" w:lineRule="atLeast"/>
        <w:ind w:firstLine="567"/>
        <w:jc w:val="both"/>
        <w:rPr>
          <w:rFonts w:eastAsia="Calibri" w:cstheme="minorHAnsi"/>
        </w:rPr>
      </w:pPr>
    </w:p>
    <w:p w14:paraId="0760B434" w14:textId="0554A925" w:rsidR="0021197C" w:rsidRDefault="0021197C" w:rsidP="006A622D">
      <w:pPr>
        <w:spacing w:after="0" w:line="22" w:lineRule="atLeast"/>
        <w:ind w:firstLine="851"/>
        <w:jc w:val="both"/>
        <w:rPr>
          <w:rFonts w:eastAsia="Calibri" w:cstheme="minorHAnsi"/>
        </w:rPr>
      </w:pPr>
      <w:r w:rsidRPr="0021197C">
        <w:rPr>
          <w:rFonts w:eastAsia="Calibri" w:cstheme="minorHAnsi"/>
        </w:rPr>
        <w:t>20</w:t>
      </w:r>
      <w:r w:rsidRPr="0021197C">
        <w:rPr>
          <w:rFonts w:eastAsia="Calibri" w:cstheme="minorHAnsi"/>
          <w:lang w:val="en-US"/>
        </w:rPr>
        <w:t>20</w:t>
      </w:r>
      <w:r w:rsidRPr="0021197C">
        <w:rPr>
          <w:rFonts w:eastAsia="Calibri" w:cstheme="minorHAnsi"/>
        </w:rPr>
        <w:t xml:space="preserve"> m. smulkiajam ir vidutiniam verslui skatinti skirta 8 500 Eur. 188 gyventojams suteikta 200 val. nemokamų konsultacijų verslo pradžios klausimais, 22 įmonėms buvo išpirktas plotas parodoje „EXPO Aukštaitija“, įsteigtas prizas inovatyviausiai Panevėžio miesto įmonei, jis skirtas UAB „Techninis projektas“.</w:t>
      </w:r>
    </w:p>
    <w:p w14:paraId="5FCAAB2A" w14:textId="3594F992" w:rsidR="0021197C" w:rsidRPr="0021197C" w:rsidRDefault="0021197C" w:rsidP="00420F23">
      <w:pPr>
        <w:spacing w:after="0" w:line="22" w:lineRule="atLeast"/>
        <w:ind w:firstLine="851"/>
        <w:jc w:val="both"/>
        <w:rPr>
          <w:rFonts w:cstheme="minorHAnsi"/>
        </w:rPr>
      </w:pPr>
      <w:r w:rsidRPr="0021197C">
        <w:rPr>
          <w:rFonts w:cstheme="minorHAnsi"/>
        </w:rPr>
        <w:t xml:space="preserve">2020 m. Miesto plėtros skyrius inicijavo Verslo plėtros sąlygų gerinimo projektų konkursą, kurio </w:t>
      </w:r>
      <w:r w:rsidRPr="0021197C">
        <w:rPr>
          <w:rFonts w:cstheme="minorHAnsi"/>
          <w:bCs/>
        </w:rPr>
        <w:t>tikslas</w:t>
      </w:r>
      <w:r w:rsidR="00420F23">
        <w:rPr>
          <w:rFonts w:cstheme="minorHAnsi"/>
          <w:bCs/>
        </w:rPr>
        <w:t xml:space="preserve"> – </w:t>
      </w:r>
      <w:r w:rsidRPr="0021197C">
        <w:rPr>
          <w:rFonts w:cstheme="minorHAnsi"/>
        </w:rPr>
        <w:t>didinti Panevėžio konkurencingumą ir skatinti darbo vietų Panevėžyje kūrimą sudarant patrauklias sąlygas verslo ir investicijų plėtrai.</w:t>
      </w:r>
    </w:p>
    <w:p w14:paraId="32963555" w14:textId="569562FC" w:rsidR="00420F23" w:rsidRDefault="0021197C" w:rsidP="005F3FE2">
      <w:pPr>
        <w:pStyle w:val="Default"/>
        <w:spacing w:line="22" w:lineRule="atLeast"/>
        <w:ind w:firstLine="851"/>
        <w:jc w:val="both"/>
        <w:rPr>
          <w:rFonts w:asciiTheme="minorHAnsi" w:hAnsiTheme="minorHAnsi" w:cstheme="minorHAnsi"/>
          <w:sz w:val="22"/>
          <w:szCs w:val="22"/>
        </w:rPr>
      </w:pPr>
      <w:r w:rsidRPr="0021197C">
        <w:rPr>
          <w:rFonts w:asciiTheme="minorHAnsi" w:hAnsiTheme="minorHAnsi" w:cstheme="minorHAnsi"/>
          <w:sz w:val="22"/>
          <w:szCs w:val="22"/>
        </w:rPr>
        <w:t>Konkursą laimėjusi V</w:t>
      </w:r>
      <w:r w:rsidR="00420F23">
        <w:rPr>
          <w:rFonts w:asciiTheme="minorHAnsi" w:hAnsiTheme="minorHAnsi" w:cstheme="minorHAnsi"/>
          <w:sz w:val="22"/>
          <w:szCs w:val="22"/>
        </w:rPr>
        <w:t>š</w:t>
      </w:r>
      <w:r w:rsidRPr="0021197C">
        <w:rPr>
          <w:rFonts w:asciiTheme="minorHAnsi" w:hAnsiTheme="minorHAnsi" w:cstheme="minorHAnsi"/>
          <w:sz w:val="22"/>
          <w:szCs w:val="22"/>
        </w:rPr>
        <w:t>Į</w:t>
      </w:r>
      <w:r w:rsidR="00420F23">
        <w:rPr>
          <w:rFonts w:asciiTheme="minorHAnsi" w:hAnsiTheme="minorHAnsi" w:cstheme="minorHAnsi"/>
          <w:sz w:val="22"/>
          <w:szCs w:val="22"/>
        </w:rPr>
        <w:t xml:space="preserve"> </w:t>
      </w:r>
      <w:r w:rsidRPr="0021197C">
        <w:rPr>
          <w:rFonts w:asciiTheme="minorHAnsi" w:hAnsiTheme="minorHAnsi" w:cstheme="minorHAnsi"/>
          <w:sz w:val="22"/>
          <w:szCs w:val="22"/>
        </w:rPr>
        <w:t>Panevėžio plėtros agentūra projekto metu įgyvendino 13 veiklų</w:t>
      </w:r>
      <w:r w:rsidR="005F3FE2">
        <w:rPr>
          <w:rFonts w:asciiTheme="minorHAnsi" w:hAnsiTheme="minorHAnsi" w:cstheme="minorHAnsi"/>
          <w:sz w:val="22"/>
          <w:szCs w:val="22"/>
        </w:rPr>
        <w:t>. Tarp jų –</w:t>
      </w:r>
      <w:r w:rsidRPr="0021197C">
        <w:rPr>
          <w:rFonts w:asciiTheme="minorHAnsi" w:hAnsiTheme="minorHAnsi" w:cstheme="minorHAnsi"/>
          <w:sz w:val="22"/>
          <w:szCs w:val="22"/>
        </w:rPr>
        <w:t xml:space="preserve"> </w:t>
      </w:r>
      <w:r w:rsidR="00420F23">
        <w:rPr>
          <w:rFonts w:asciiTheme="minorHAnsi" w:hAnsiTheme="minorHAnsi" w:cstheme="minorHAnsi"/>
          <w:sz w:val="22"/>
          <w:szCs w:val="22"/>
        </w:rPr>
        <w:t>v</w:t>
      </w:r>
      <w:r w:rsidRPr="0021197C">
        <w:rPr>
          <w:rFonts w:asciiTheme="minorHAnsi" w:hAnsiTheme="minorHAnsi" w:cstheme="minorHAnsi"/>
          <w:sz w:val="22"/>
          <w:szCs w:val="22"/>
        </w:rPr>
        <w:t xml:space="preserve">erslo aplinkos vertinimo metodikos sukūrimas ir vertinimo atlikimas; </w:t>
      </w:r>
      <w:r w:rsidR="00420F23">
        <w:rPr>
          <w:rFonts w:asciiTheme="minorHAnsi" w:hAnsiTheme="minorHAnsi" w:cstheme="minorHAnsi"/>
          <w:sz w:val="22"/>
          <w:szCs w:val="22"/>
        </w:rPr>
        <w:t>t</w:t>
      </w:r>
      <w:r w:rsidR="00420F23" w:rsidRPr="00420F23">
        <w:rPr>
          <w:rFonts w:asciiTheme="minorHAnsi" w:hAnsiTheme="minorHAnsi" w:cstheme="minorHAnsi"/>
          <w:sz w:val="22"/>
          <w:szCs w:val="22"/>
        </w:rPr>
        <w:t>ikslinių Pramonės 4.0 kontaktų duomenų bazės sukūrimas</w:t>
      </w:r>
      <w:r w:rsidR="00420F23">
        <w:rPr>
          <w:rFonts w:asciiTheme="minorHAnsi" w:hAnsiTheme="minorHAnsi" w:cstheme="minorHAnsi"/>
          <w:sz w:val="22"/>
          <w:szCs w:val="22"/>
        </w:rPr>
        <w:t>; p</w:t>
      </w:r>
      <w:r w:rsidR="00420F23" w:rsidRPr="00420F23">
        <w:rPr>
          <w:rFonts w:asciiTheme="minorHAnsi" w:hAnsiTheme="minorHAnsi" w:cstheme="minorHAnsi"/>
          <w:sz w:val="22"/>
          <w:szCs w:val="22"/>
        </w:rPr>
        <w:t>latformos „Ką veikti Panevėžyje?“ sukūrimas;</w:t>
      </w:r>
      <w:r w:rsidR="00420F23">
        <w:rPr>
          <w:rFonts w:asciiTheme="minorHAnsi" w:hAnsiTheme="minorHAnsi" w:cstheme="minorHAnsi"/>
          <w:sz w:val="22"/>
          <w:szCs w:val="22"/>
        </w:rPr>
        <w:t xml:space="preserve"> r</w:t>
      </w:r>
      <w:r w:rsidR="00420F23" w:rsidRPr="00420F23">
        <w:rPr>
          <w:rFonts w:asciiTheme="minorHAnsi" w:hAnsiTheme="minorHAnsi" w:cstheme="minorHAnsi"/>
          <w:sz w:val="22"/>
          <w:szCs w:val="22"/>
        </w:rPr>
        <w:t>inkodaros kampanija „Atskleidžiame Panevėžio potencialą</w:t>
      </w:r>
      <w:r w:rsidR="005F3FE2">
        <w:rPr>
          <w:rFonts w:asciiTheme="minorHAnsi" w:hAnsiTheme="minorHAnsi" w:cstheme="minorHAnsi"/>
          <w:sz w:val="22"/>
          <w:szCs w:val="22"/>
        </w:rPr>
        <w:t>“, t</w:t>
      </w:r>
      <w:r w:rsidR="00420F23">
        <w:rPr>
          <w:rFonts w:asciiTheme="minorHAnsi" w:hAnsiTheme="minorHAnsi" w:cstheme="minorHAnsi"/>
          <w:sz w:val="22"/>
          <w:szCs w:val="22"/>
        </w:rPr>
        <w:t>aip pat 9 iniciatyv</w:t>
      </w:r>
      <w:r w:rsidR="005F3FE2">
        <w:rPr>
          <w:rFonts w:asciiTheme="minorHAnsi" w:hAnsiTheme="minorHAnsi" w:cstheme="minorHAnsi"/>
          <w:sz w:val="22"/>
          <w:szCs w:val="22"/>
        </w:rPr>
        <w:t>o</w:t>
      </w:r>
      <w:r w:rsidR="00420F23">
        <w:rPr>
          <w:rFonts w:asciiTheme="minorHAnsi" w:hAnsiTheme="minorHAnsi" w:cstheme="minorHAnsi"/>
          <w:sz w:val="22"/>
          <w:szCs w:val="22"/>
        </w:rPr>
        <w:t>s, apimanči</w:t>
      </w:r>
      <w:r w:rsidR="005F3FE2">
        <w:rPr>
          <w:rFonts w:asciiTheme="minorHAnsi" w:hAnsiTheme="minorHAnsi" w:cstheme="minorHAnsi"/>
          <w:sz w:val="22"/>
          <w:szCs w:val="22"/>
        </w:rPr>
        <w:t>o</w:t>
      </w:r>
      <w:r w:rsidR="00420F23">
        <w:rPr>
          <w:rFonts w:asciiTheme="minorHAnsi" w:hAnsiTheme="minorHAnsi" w:cstheme="minorHAnsi"/>
          <w:sz w:val="22"/>
          <w:szCs w:val="22"/>
        </w:rPr>
        <w:t xml:space="preserve">s žmogiškųjų išteklių bazės stiprinimą ir įmonių </w:t>
      </w:r>
      <w:r w:rsidR="005F3FE2">
        <w:rPr>
          <w:rFonts w:asciiTheme="minorHAnsi" w:hAnsiTheme="minorHAnsi" w:cstheme="minorHAnsi"/>
          <w:sz w:val="22"/>
          <w:szCs w:val="22"/>
        </w:rPr>
        <w:t>atsparumo</w:t>
      </w:r>
      <w:r w:rsidR="00420F23">
        <w:rPr>
          <w:rFonts w:asciiTheme="minorHAnsi" w:hAnsiTheme="minorHAnsi" w:cstheme="minorHAnsi"/>
          <w:sz w:val="22"/>
          <w:szCs w:val="22"/>
        </w:rPr>
        <w:t xml:space="preserve"> didinimą</w:t>
      </w:r>
      <w:r w:rsidR="005F3FE2">
        <w:rPr>
          <w:rFonts w:asciiTheme="minorHAnsi" w:hAnsiTheme="minorHAnsi" w:cstheme="minorHAnsi"/>
          <w:sz w:val="22"/>
          <w:szCs w:val="22"/>
        </w:rPr>
        <w:t xml:space="preserve"> skatinant jas kurti aukštos pridėtinės vertės darbo vietas: </w:t>
      </w:r>
      <w:r w:rsidRPr="00420F23">
        <w:rPr>
          <w:rFonts w:asciiTheme="minorHAnsi" w:hAnsiTheme="minorHAnsi" w:cstheme="minorHAnsi"/>
          <w:sz w:val="22"/>
          <w:szCs w:val="22"/>
        </w:rPr>
        <w:t>„Panevėžys – atviras verslui“; „Panevėžys – vienijantis regioną“;  „Panevėžys – draugiškas naujiems gyventojams“;</w:t>
      </w:r>
      <w:r w:rsidR="005F3FE2">
        <w:rPr>
          <w:rFonts w:asciiTheme="minorHAnsi" w:hAnsiTheme="minorHAnsi" w:cstheme="minorHAnsi"/>
          <w:sz w:val="22"/>
          <w:szCs w:val="22"/>
        </w:rPr>
        <w:t xml:space="preserve"> </w:t>
      </w:r>
      <w:r w:rsidRPr="00420F23">
        <w:rPr>
          <w:rFonts w:asciiTheme="minorHAnsi" w:hAnsiTheme="minorHAnsi" w:cstheme="minorHAnsi"/>
          <w:sz w:val="22"/>
          <w:szCs w:val="22"/>
        </w:rPr>
        <w:t>„Panevėžys – ugdantis ateities inžinierius“;  „Panevėžys – inžinieriaus pasirinkimas“;  „Globalūs panevėžiečiai kuria gimtajam miestui“; „Panevėžys – imlus inovacijoms“; „Panevėžys – Pramonės 4.0 klasteris“;</w:t>
      </w:r>
      <w:r w:rsidR="005F3FE2">
        <w:rPr>
          <w:rFonts w:asciiTheme="minorHAnsi" w:hAnsiTheme="minorHAnsi" w:cstheme="minorHAnsi"/>
          <w:sz w:val="22"/>
          <w:szCs w:val="22"/>
        </w:rPr>
        <w:t xml:space="preserve"> </w:t>
      </w:r>
      <w:r w:rsidRPr="00420F23">
        <w:rPr>
          <w:rFonts w:asciiTheme="minorHAnsi" w:hAnsiTheme="minorHAnsi" w:cstheme="minorHAnsi"/>
          <w:sz w:val="22"/>
          <w:szCs w:val="22"/>
        </w:rPr>
        <w:t xml:space="preserve">„Panevėžys – užtikrinantis turizmo sektoriaus tvarumą“; </w:t>
      </w:r>
    </w:p>
    <w:p w14:paraId="07D92849" w14:textId="6B48E4B8" w:rsidR="0021197C" w:rsidRDefault="005F3FE2" w:rsidP="005F3FE2">
      <w:pPr>
        <w:pStyle w:val="Default"/>
        <w:tabs>
          <w:tab w:val="left" w:pos="1134"/>
        </w:tabs>
        <w:spacing w:line="22" w:lineRule="atLeast"/>
        <w:jc w:val="both"/>
        <w:rPr>
          <w:rFonts w:asciiTheme="minorHAnsi" w:hAnsiTheme="minorHAnsi" w:cstheme="minorHAnsi"/>
          <w:sz w:val="22"/>
          <w:szCs w:val="22"/>
        </w:rPr>
      </w:pPr>
      <w:r>
        <w:rPr>
          <w:rFonts w:asciiTheme="minorHAnsi" w:hAnsiTheme="minorHAnsi" w:cstheme="minorHAnsi"/>
          <w:sz w:val="22"/>
          <w:szCs w:val="22"/>
        </w:rPr>
        <w:tab/>
      </w:r>
      <w:r w:rsidR="0021197C" w:rsidRPr="00420F23">
        <w:rPr>
          <w:rFonts w:asciiTheme="minorHAnsi" w:hAnsiTheme="minorHAnsi" w:cstheme="minorHAnsi"/>
          <w:sz w:val="22"/>
          <w:szCs w:val="22"/>
        </w:rPr>
        <w:t xml:space="preserve">Projektas buvo orientuotas į ilgalaikį poveikį turinčias veiklas, sudarančias paskatas </w:t>
      </w:r>
      <w:r w:rsidR="00EE70FF" w:rsidRPr="00420F23">
        <w:rPr>
          <w:rFonts w:asciiTheme="minorHAnsi" w:hAnsiTheme="minorHAnsi" w:cstheme="minorHAnsi"/>
          <w:sz w:val="22"/>
          <w:szCs w:val="22"/>
        </w:rPr>
        <w:t>miesto verslo aplinkos gerinimu suinteresuot</w:t>
      </w:r>
      <w:r w:rsidR="00EE70FF">
        <w:rPr>
          <w:rFonts w:asciiTheme="minorHAnsi" w:hAnsiTheme="minorHAnsi" w:cstheme="minorHAnsi"/>
          <w:sz w:val="22"/>
          <w:szCs w:val="22"/>
        </w:rPr>
        <w:t>oms</w:t>
      </w:r>
      <w:r w:rsidR="00EE70FF" w:rsidRPr="00420F23">
        <w:rPr>
          <w:rFonts w:asciiTheme="minorHAnsi" w:hAnsiTheme="minorHAnsi" w:cstheme="minorHAnsi"/>
          <w:sz w:val="22"/>
          <w:szCs w:val="22"/>
        </w:rPr>
        <w:t xml:space="preserve"> šali</w:t>
      </w:r>
      <w:r w:rsidR="00EE70FF">
        <w:rPr>
          <w:rFonts w:asciiTheme="minorHAnsi" w:hAnsiTheme="minorHAnsi" w:cstheme="minorHAnsi"/>
          <w:sz w:val="22"/>
          <w:szCs w:val="22"/>
        </w:rPr>
        <w:t>m</w:t>
      </w:r>
      <w:r w:rsidR="00EE70FF" w:rsidRPr="00420F23">
        <w:rPr>
          <w:rFonts w:asciiTheme="minorHAnsi" w:hAnsiTheme="minorHAnsi" w:cstheme="minorHAnsi"/>
          <w:sz w:val="22"/>
          <w:szCs w:val="22"/>
        </w:rPr>
        <w:t>s</w:t>
      </w:r>
      <w:r w:rsidR="0021197C" w:rsidRPr="00420F23">
        <w:rPr>
          <w:rFonts w:asciiTheme="minorHAnsi" w:hAnsiTheme="minorHAnsi" w:cstheme="minorHAnsi"/>
          <w:sz w:val="22"/>
          <w:szCs w:val="22"/>
        </w:rPr>
        <w:t xml:space="preserve"> koordinuotai tobulinti, efektyvinti, plėsti įgyvendinamas priemones ir teikiamas paslaugas. Projekto metu daug dėmesio buvo skirta verslo aplinkos situacijos analizei atlikti, skirtingų iniciatyvų poreikiui ir numatomam poveikiui įvertinti, skirtingų suinteresuotųjų šalių bendradarbiavimui ir </w:t>
      </w:r>
      <w:r w:rsidR="0021197C" w:rsidRPr="00420F23">
        <w:rPr>
          <w:rFonts w:asciiTheme="minorHAnsi" w:hAnsiTheme="minorHAnsi" w:cstheme="minorHAnsi"/>
          <w:sz w:val="22"/>
          <w:szCs w:val="22"/>
        </w:rPr>
        <w:t xml:space="preserve">ryšiams su ekspertais užmegzti, </w:t>
      </w:r>
      <w:r w:rsidR="00EE70FF">
        <w:rPr>
          <w:rFonts w:asciiTheme="minorHAnsi" w:hAnsiTheme="minorHAnsi" w:cstheme="minorHAnsi"/>
          <w:sz w:val="22"/>
          <w:szCs w:val="22"/>
        </w:rPr>
        <w:t>gerosios</w:t>
      </w:r>
      <w:r w:rsidR="0021197C" w:rsidRPr="00420F23">
        <w:rPr>
          <w:rFonts w:asciiTheme="minorHAnsi" w:hAnsiTheme="minorHAnsi" w:cstheme="minorHAnsi"/>
          <w:sz w:val="22"/>
          <w:szCs w:val="22"/>
        </w:rPr>
        <w:t xml:space="preserve"> jų patirties mainams paskatinti, kompetencijoms kelti. Taip sistemiškai sprendžiant verslo aplinkos problemas įmanomas ilgalaikis projekto rezultatų poveikis ir veiklų tęstinumas</w:t>
      </w:r>
      <w:r w:rsidR="00101D5F">
        <w:rPr>
          <w:rFonts w:asciiTheme="minorHAnsi" w:hAnsiTheme="minorHAnsi" w:cstheme="minorHAnsi"/>
          <w:sz w:val="22"/>
          <w:szCs w:val="22"/>
        </w:rPr>
        <w:t xml:space="preserve"> </w:t>
      </w:r>
      <w:r w:rsidR="00101D5F" w:rsidRPr="00420F23">
        <w:rPr>
          <w:rFonts w:asciiTheme="minorHAnsi" w:hAnsiTheme="minorHAnsi" w:cstheme="minorHAnsi"/>
          <w:sz w:val="22"/>
          <w:szCs w:val="22"/>
        </w:rPr>
        <w:t>neapsiribo</w:t>
      </w:r>
      <w:r w:rsidR="00101D5F">
        <w:rPr>
          <w:rFonts w:asciiTheme="minorHAnsi" w:hAnsiTheme="minorHAnsi" w:cstheme="minorHAnsi"/>
          <w:sz w:val="22"/>
          <w:szCs w:val="22"/>
        </w:rPr>
        <w:t>jant</w:t>
      </w:r>
      <w:r w:rsidR="00101D5F" w:rsidRPr="00420F23">
        <w:rPr>
          <w:rFonts w:asciiTheme="minorHAnsi" w:hAnsiTheme="minorHAnsi" w:cstheme="minorHAnsi"/>
          <w:sz w:val="22"/>
          <w:szCs w:val="22"/>
        </w:rPr>
        <w:t xml:space="preserve"> Panevėžio plėtros agentūros komandos pajėgumais ir formaliu projekto įgyvendinimo laikotarpiu.</w:t>
      </w:r>
    </w:p>
    <w:p w14:paraId="667B52F7" w14:textId="77777777" w:rsidR="00893BF6" w:rsidRDefault="00893BF6" w:rsidP="005F3FE2">
      <w:pPr>
        <w:pStyle w:val="Default"/>
        <w:tabs>
          <w:tab w:val="left" w:pos="1134"/>
        </w:tabs>
        <w:spacing w:line="22" w:lineRule="atLeast"/>
        <w:jc w:val="both"/>
        <w:rPr>
          <w:rFonts w:asciiTheme="minorHAnsi" w:hAnsiTheme="minorHAnsi" w:cstheme="minorHAnsi"/>
          <w:sz w:val="22"/>
          <w:szCs w:val="22"/>
        </w:rPr>
      </w:pPr>
    </w:p>
    <w:p w14:paraId="68C36438" w14:textId="14E80FD7" w:rsidR="00B87057" w:rsidRDefault="00893BF6" w:rsidP="005F3FE2">
      <w:pPr>
        <w:pStyle w:val="Default"/>
        <w:tabs>
          <w:tab w:val="left" w:pos="1134"/>
        </w:tabs>
        <w:spacing w:line="22" w:lineRule="atLeast"/>
        <w:jc w:val="both"/>
        <w:rPr>
          <w:rFonts w:asciiTheme="minorHAnsi" w:hAnsiTheme="minorHAnsi" w:cstheme="minorHAnsi"/>
          <w:sz w:val="22"/>
          <w:szCs w:val="22"/>
        </w:rPr>
      </w:pPr>
      <w:r w:rsidRPr="00B87057">
        <w:rPr>
          <w:rFonts w:asciiTheme="minorHAnsi" w:hAnsiTheme="minorHAnsi" w:cstheme="minorHAnsi"/>
          <w:noProof/>
          <w:sz w:val="22"/>
          <w:szCs w:val="22"/>
        </w:rPr>
        <w:drawing>
          <wp:inline distT="0" distB="0" distL="0" distR="0" wp14:anchorId="39AA55F6" wp14:editId="1E70DFDD">
            <wp:extent cx="3204210" cy="1802130"/>
            <wp:effectExtent l="0" t="0" r="0" b="7620"/>
            <wp:docPr id="210" name="Paveikslėlis 8" descr="Paveikslėlis, kuriame yra žinutė, ženklas  Automatiškai sugeneruotas aprašymas">
              <a:extLst xmlns:a="http://schemas.openxmlformats.org/drawingml/2006/main">
                <a:ext uri="{FF2B5EF4-FFF2-40B4-BE49-F238E27FC236}">
                  <a16:creationId xmlns:a16="http://schemas.microsoft.com/office/drawing/2014/main" id="{FE8D0DEC-38A4-447E-8CCD-F3CBD97D6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8" descr="Paveikslėlis, kuriame yra žinutė, ženklas  Automatiškai sugeneruotas aprašymas">
                      <a:extLst>
                        <a:ext uri="{FF2B5EF4-FFF2-40B4-BE49-F238E27FC236}">
                          <a16:creationId xmlns:a16="http://schemas.microsoft.com/office/drawing/2014/main" id="{FE8D0DEC-38A4-447E-8CCD-F3CBD97D6683}"/>
                        </a:ext>
                      </a:extLst>
                    </pic:cNvPr>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204210" cy="1802130"/>
                    </a:xfrm>
                    <a:prstGeom prst="rect">
                      <a:avLst/>
                    </a:prstGeom>
                  </pic:spPr>
                </pic:pic>
              </a:graphicData>
            </a:graphic>
          </wp:inline>
        </w:drawing>
      </w:r>
    </w:p>
    <w:p w14:paraId="0BF41CCF" w14:textId="77777777" w:rsidR="00893BF6" w:rsidRDefault="00893BF6" w:rsidP="005F3FE2">
      <w:pPr>
        <w:pStyle w:val="Default"/>
        <w:tabs>
          <w:tab w:val="left" w:pos="1134"/>
        </w:tabs>
        <w:spacing w:line="22" w:lineRule="atLeast"/>
        <w:jc w:val="both"/>
        <w:rPr>
          <w:rFonts w:asciiTheme="minorHAnsi" w:hAnsiTheme="minorHAnsi" w:cstheme="minorHAnsi"/>
          <w:sz w:val="22"/>
          <w:szCs w:val="22"/>
        </w:rPr>
      </w:pPr>
    </w:p>
    <w:p w14:paraId="676D4503" w14:textId="2F01F78F" w:rsidR="00E0293F" w:rsidRDefault="00E0293F" w:rsidP="005F3FE2">
      <w:pPr>
        <w:pStyle w:val="Default"/>
        <w:tabs>
          <w:tab w:val="left" w:pos="1134"/>
        </w:tabs>
        <w:spacing w:line="22" w:lineRule="atLeast"/>
        <w:jc w:val="both"/>
        <w:rPr>
          <w:rFonts w:asciiTheme="minorHAnsi" w:hAnsiTheme="minorHAnsi" w:cstheme="minorHAnsi"/>
          <w:sz w:val="22"/>
          <w:szCs w:val="22"/>
        </w:rPr>
      </w:pPr>
      <w:r w:rsidRPr="00E0293F">
        <w:rPr>
          <w:rFonts w:asciiTheme="minorHAnsi" w:hAnsiTheme="minorHAnsi" w:cstheme="minorHAnsi"/>
          <w:noProof/>
          <w:sz w:val="22"/>
          <w:szCs w:val="22"/>
        </w:rPr>
        <w:drawing>
          <wp:inline distT="0" distB="0" distL="0" distR="0" wp14:anchorId="73DF9766" wp14:editId="4E1B58CE">
            <wp:extent cx="3204210" cy="1802130"/>
            <wp:effectExtent l="0" t="0" r="0" b="7620"/>
            <wp:docPr id="216" name="Paveikslėlis 6">
              <a:extLst xmlns:a="http://schemas.openxmlformats.org/drawingml/2006/main">
                <a:ext uri="{FF2B5EF4-FFF2-40B4-BE49-F238E27FC236}">
                  <a16:creationId xmlns:a16="http://schemas.microsoft.com/office/drawing/2014/main" id="{C0A5DF23-8D84-4EF5-951C-774AFA8FF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6">
                      <a:extLst>
                        <a:ext uri="{FF2B5EF4-FFF2-40B4-BE49-F238E27FC236}">
                          <a16:creationId xmlns:a16="http://schemas.microsoft.com/office/drawing/2014/main" id="{C0A5DF23-8D84-4EF5-951C-774AFA8FF9FB}"/>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204210" cy="1802130"/>
                    </a:xfrm>
                    <a:prstGeom prst="rect">
                      <a:avLst/>
                    </a:prstGeom>
                  </pic:spPr>
                </pic:pic>
              </a:graphicData>
            </a:graphic>
          </wp:inline>
        </w:drawing>
      </w:r>
    </w:p>
    <w:p w14:paraId="7982F1ED" w14:textId="2F880E28" w:rsidR="00893BF6" w:rsidRDefault="00893BF6" w:rsidP="005F3FE2">
      <w:pPr>
        <w:pStyle w:val="Default"/>
        <w:tabs>
          <w:tab w:val="left" w:pos="1134"/>
        </w:tabs>
        <w:spacing w:line="22" w:lineRule="atLeast"/>
        <w:jc w:val="both"/>
        <w:rPr>
          <w:rFonts w:asciiTheme="minorHAnsi" w:hAnsiTheme="minorHAnsi" w:cstheme="minorHAnsi"/>
          <w:sz w:val="22"/>
          <w:szCs w:val="22"/>
        </w:rPr>
      </w:pPr>
    </w:p>
    <w:p w14:paraId="658BAD0B" w14:textId="6E0D75FD" w:rsidR="00893BF6" w:rsidRDefault="0037637A" w:rsidP="00893BF6">
      <w:pPr>
        <w:pStyle w:val="Default"/>
        <w:keepNext/>
        <w:tabs>
          <w:tab w:val="left" w:pos="1134"/>
        </w:tabs>
        <w:spacing w:line="22" w:lineRule="atLeast"/>
        <w:jc w:val="both"/>
      </w:pPr>
      <w:r>
        <w:rPr>
          <w:noProof/>
        </w:rPr>
        <w:drawing>
          <wp:inline distT="0" distB="0" distL="0" distR="0" wp14:anchorId="12E702E0" wp14:editId="73B2D9DD">
            <wp:extent cx="3204210" cy="2130425"/>
            <wp:effectExtent l="0" t="0" r="0" b="3175"/>
            <wp:docPr id="224" name="Paveikslėli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04210" cy="2130425"/>
                    </a:xfrm>
                    <a:prstGeom prst="rect">
                      <a:avLst/>
                    </a:prstGeom>
                    <a:noFill/>
                    <a:ln>
                      <a:noFill/>
                    </a:ln>
                  </pic:spPr>
                </pic:pic>
              </a:graphicData>
            </a:graphic>
          </wp:inline>
        </w:drawing>
      </w:r>
    </w:p>
    <w:p w14:paraId="1193CE27" w14:textId="3011E971" w:rsidR="00893BF6" w:rsidRPr="00893BF6" w:rsidRDefault="00544AF3" w:rsidP="0037637A">
      <w:pPr>
        <w:pStyle w:val="Antrat"/>
        <w:ind w:right="1360"/>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40</w:t>
      </w:r>
      <w:r>
        <w:rPr>
          <w:rFonts w:cstheme="minorHAnsi"/>
          <w:b/>
          <w:bCs/>
          <w:i w:val="0"/>
          <w:iCs w:val="0"/>
          <w:color w:val="5A5655"/>
          <w:sz w:val="22"/>
          <w:szCs w:val="22"/>
        </w:rPr>
        <w:fldChar w:fldCharType="end"/>
      </w:r>
      <w:r w:rsidR="00893BF6" w:rsidRPr="00893BF6">
        <w:rPr>
          <w:b/>
          <w:bCs/>
          <w:i w:val="0"/>
          <w:iCs w:val="0"/>
          <w:color w:val="5A5655"/>
          <w:sz w:val="22"/>
          <w:szCs w:val="22"/>
        </w:rPr>
        <w:t xml:space="preserve"> pav.</w:t>
      </w:r>
      <w:r w:rsidR="00893BF6" w:rsidRPr="00893BF6">
        <w:rPr>
          <w:i w:val="0"/>
          <w:iCs w:val="0"/>
          <w:color w:val="5A5655"/>
          <w:sz w:val="22"/>
          <w:szCs w:val="22"/>
        </w:rPr>
        <w:t xml:space="preserve"> Įgyvendinant verslo plėtros sąlygų gerinimo projektą, buvo organizuojami renginiai išeiviams karjeros galimybėms Panevėžyje pristatyti, miesto įmonėms jų imlumui inovacijoms paskatinti</w:t>
      </w:r>
      <w:r w:rsidR="0037637A">
        <w:rPr>
          <w:i w:val="0"/>
          <w:iCs w:val="0"/>
          <w:color w:val="5A5655"/>
          <w:sz w:val="22"/>
          <w:szCs w:val="22"/>
        </w:rPr>
        <w:t xml:space="preserve">, investicijoms Panevėžyje domėjosi Prancūzijos </w:t>
      </w:r>
      <w:r w:rsidR="0037637A" w:rsidRPr="0037637A">
        <w:rPr>
          <w:i w:val="0"/>
          <w:iCs w:val="0"/>
          <w:color w:val="5A5655"/>
          <w:sz w:val="22"/>
          <w:szCs w:val="22"/>
        </w:rPr>
        <w:t>Ekonominės tarnybos vadovas</w:t>
      </w:r>
      <w:r w:rsidR="0037637A">
        <w:rPr>
          <w:i w:val="0"/>
          <w:iCs w:val="0"/>
          <w:color w:val="5A5655"/>
          <w:sz w:val="22"/>
          <w:szCs w:val="22"/>
        </w:rPr>
        <w:t xml:space="preserve"> Baltijos šalims </w:t>
      </w:r>
      <w:r w:rsidR="0037637A" w:rsidRPr="0037637A">
        <w:rPr>
          <w:i w:val="0"/>
          <w:iCs w:val="0"/>
          <w:color w:val="5A5655"/>
          <w:sz w:val="22"/>
          <w:szCs w:val="22"/>
        </w:rPr>
        <w:t>Bertrand Le Tallec</w:t>
      </w:r>
      <w:r w:rsidR="0037637A">
        <w:rPr>
          <w:i w:val="0"/>
          <w:iCs w:val="0"/>
          <w:color w:val="5A5655"/>
          <w:sz w:val="22"/>
          <w:szCs w:val="22"/>
        </w:rPr>
        <w:t>.</w:t>
      </w:r>
    </w:p>
    <w:p w14:paraId="30EB3D61" w14:textId="708FCA7F" w:rsidR="0021197C" w:rsidRPr="0021197C" w:rsidRDefault="0021197C" w:rsidP="006A622D">
      <w:pPr>
        <w:pStyle w:val="Default"/>
        <w:spacing w:line="22" w:lineRule="atLeast"/>
        <w:ind w:firstLine="851"/>
        <w:jc w:val="both"/>
        <w:rPr>
          <w:rFonts w:asciiTheme="minorHAnsi" w:hAnsiTheme="minorHAnsi" w:cstheme="minorHAnsi"/>
          <w:sz w:val="22"/>
          <w:szCs w:val="22"/>
        </w:rPr>
      </w:pPr>
      <w:r w:rsidRPr="0021197C">
        <w:rPr>
          <w:rFonts w:asciiTheme="minorHAnsi" w:hAnsiTheme="minorHAnsi" w:cstheme="minorHAnsi"/>
          <w:sz w:val="22"/>
          <w:szCs w:val="22"/>
        </w:rPr>
        <w:t xml:space="preserve">Projekto metu sukurta verslo aplinkos vertinimo metodika galės būti naudojama reguliariems, objektyviems Panevėžio verslo aplinkos vertinimams </w:t>
      </w:r>
      <w:r w:rsidRPr="0021197C">
        <w:rPr>
          <w:rFonts w:asciiTheme="minorHAnsi" w:hAnsiTheme="minorHAnsi" w:cstheme="minorHAnsi"/>
          <w:sz w:val="22"/>
          <w:szCs w:val="22"/>
        </w:rPr>
        <w:lastRenderedPageBreak/>
        <w:t>atlikti.</w:t>
      </w:r>
      <w:r w:rsidR="00EE70FF">
        <w:rPr>
          <w:rFonts w:asciiTheme="minorHAnsi" w:hAnsiTheme="minorHAnsi" w:cstheme="minorHAnsi"/>
          <w:sz w:val="22"/>
          <w:szCs w:val="22"/>
        </w:rPr>
        <w:t xml:space="preserve"> </w:t>
      </w:r>
      <w:r w:rsidRPr="0021197C">
        <w:rPr>
          <w:rFonts w:asciiTheme="minorHAnsi" w:hAnsiTheme="minorHAnsi" w:cstheme="minorHAnsi"/>
          <w:sz w:val="22"/>
          <w:szCs w:val="22"/>
        </w:rPr>
        <w:t xml:space="preserve">Metodikoje naudojami įverčiai paremti duomenimis, kuriuos galima nuolat stebėti ir atnaujinti, </w:t>
      </w:r>
      <w:r w:rsidR="006A2C45">
        <w:rPr>
          <w:noProof/>
        </w:rPr>
        <mc:AlternateContent>
          <mc:Choice Requires="wps">
            <w:drawing>
              <wp:anchor distT="0" distB="0" distL="114300" distR="114300" simplePos="0" relativeHeight="251708928" behindDoc="1" locked="0" layoutInCell="1" allowOverlap="1" wp14:anchorId="739436A0" wp14:editId="74DAAA06">
                <wp:simplePos x="0" y="0"/>
                <wp:positionH relativeFrom="page">
                  <wp:posOffset>5960110</wp:posOffset>
                </wp:positionH>
                <wp:positionV relativeFrom="paragraph">
                  <wp:posOffset>568960</wp:posOffset>
                </wp:positionV>
                <wp:extent cx="1571625" cy="2819400"/>
                <wp:effectExtent l="0" t="0" r="28575" b="19050"/>
                <wp:wrapNone/>
                <wp:docPr id="236" name="Stačiakampis 236"/>
                <wp:cNvGraphicFramePr/>
                <a:graphic xmlns:a="http://schemas.openxmlformats.org/drawingml/2006/main">
                  <a:graphicData uri="http://schemas.microsoft.com/office/word/2010/wordprocessingShape">
                    <wps:wsp>
                      <wps:cNvSpPr/>
                      <wps:spPr>
                        <a:xfrm>
                          <a:off x="0" y="0"/>
                          <a:ext cx="1571625" cy="28194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C77BD" id="Stačiakampis 236" o:spid="_x0000_s1026" style="position:absolute;margin-left:469.3pt;margin-top:44.8pt;width:123.75pt;height:222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VYowIAALcFAAAOAAAAZHJzL2Uyb0RvYy54bWysVMluGzEMvRfoPwi6N7PEzmJkHBgJXBQI kqBOkbOskTxCtVWSPXb/oX+VDyulWZKmQQ9BfZDFIflIPpG8uNwriXbMeWF0hYujHCOmqamF3lT4 28Py0xlGPhBdE2k0q/CBeXw5//jhorUzVprGyJo5BCDaz1pb4SYEO8syTxumiD8ylmlQcuMUCSC6 TVY70gK6klmZ5ydZa1xtnaHMe/h63SnxPOFzzmi449yzgGSFIbeQTpfOdTyz+QWZbRyxjaB9GuQd WSgiNAQdoa5JIGjrxF9QSlBnvOHhiBqVGc4FZakGqKbIX1WzaohlqRYgx9uRJv//YOnt7t4hUVe4 PD7BSBMFj7QK5OmXIN+JssKjqACaWutnYL2y966XPFxjzXvuVPyHatA+UXsYqWX7gCh8LKanxUk5 xYiCrjwrzid5Ij97drfOh8/MKBQvFXbwdolSsrvxAUKC6WASo3kjRb0UUibBbdZX0qEdgXc+X+bT /DjmDC5/mEn9Pk/Aia5Z5KCrOt3CQbIIKPVXxoFEqLNMKaf2ZWNChFKmQ9GpGlKzLs9pDr8hzdjw 0SMlnQAjMof6RuweYLDsQAbsrtrePrqy1P2jc/6vxDrn0SNFNjqMzkpo494CkFBVH7mzH0jqqIks rU19gBZzpps9b+lSwAPfEB/uiYNhg7GEBRLu4ODStBU2/Q2jxrifb32P9jADoMWoheGtsP+xJY5h JL9omI7zYjKJ056EyfS0BMG91KxfavRWXRnomwJWlaXpGu2DHK7cGfUIe2YRo4KKaAqxK0yDG4Sr 0C0V2FSULRbJDCbcknCjV5ZG8MhqbOCH/SNxtu/yAANya4ZBJ7NXzd7ZRk9tFttguEiT8Mxrzzds h9Q4/SaL6+elnKye9+38NwAAAP//AwBQSwMEFAAGAAgAAAAhAKxLMl7hAAAACwEAAA8AAABkcnMv ZG93bnJldi54bWxMj8FKw0AQhu+C77CM4M1uYjBs00xKW/CgUMFaocdtdkyC2dmQ3bbx7d2e9DQM 8/HP95fLyfbiTKPvHCOkswQEce1Mxw3C/uP5QYHwQbPRvWNC+CEPy+r2ptSFcRd+p/MuNCKGsC80 QhvCUEjp65as9jM3EMfblxutDnEdG2lGfYnhtpePSZJLqzuOH1o90Kal+nt3sggv6zC9bjf71Wen lGoO623avhnE+7tptQARaAp/MFz1ozpU0enoTmy86BHmmcojiqDmcV6BVOUpiCPCU5blIKtS/u9Q /QIAAP//AwBQSwECLQAUAAYACAAAACEAtoM4kv4AAADhAQAAEwAAAAAAAAAAAAAAAAAAAAAAW0Nv bnRlbnRfVHlwZXNdLnhtbFBLAQItABQABgAIAAAAIQA4/SH/1gAAAJQBAAALAAAAAAAAAAAAAAAA AC8BAABfcmVscy8ucmVsc1BLAQItABQABgAIAAAAIQBs+/VYowIAALcFAAAOAAAAAAAAAAAAAAAA AC4CAABkcnMvZTJvRG9jLnhtbFBLAQItABQABgAIAAAAIQCsSzJe4QAAAAsBAAAPAAAAAAAAAAAA AAAAAP0EAABkcnMvZG93bnJldi54bWxQSwUGAAAAAAQABADzAAAACwYAAAAA " fillcolor="#9f0503" strokecolor="#9f0503" strokeweight="1pt">
                <w10:wrap anchorx="page"/>
              </v:rect>
            </w:pict>
          </mc:Fallback>
        </mc:AlternateContent>
      </w:r>
      <w:r w:rsidRPr="0021197C">
        <w:rPr>
          <w:rFonts w:asciiTheme="minorHAnsi" w:hAnsiTheme="minorHAnsi" w:cstheme="minorHAnsi"/>
          <w:sz w:val="22"/>
          <w:szCs w:val="22"/>
        </w:rPr>
        <w:t xml:space="preserve">todėl tikimasi, kad nuolatinis šia metodika paremtų rezultatų kaitos tendencijų stebėjimas padės įvertinti vykdomų verslo aplinkos gerinimo priemonių efektyvumą, ilgalaikėje perspektyvoje atrinkti efektyviausias iš jų, planuoti naujas aktualias verslo aplinkos gerinimo priemones, įtraukti reikiamas vietos, regiono ir nacionalinio lygmens institucijas bei savalaikiai priimti su tuo susijusius sprendimus. </w:t>
      </w:r>
    </w:p>
    <w:p w14:paraId="1C0651BA" w14:textId="6E62D362" w:rsidR="0021197C" w:rsidRDefault="00CF2791" w:rsidP="006A37C4">
      <w:pPr>
        <w:pStyle w:val="Default"/>
        <w:spacing w:line="22" w:lineRule="atLeast"/>
        <w:ind w:firstLine="851"/>
        <w:jc w:val="both"/>
        <w:rPr>
          <w:rFonts w:asciiTheme="minorHAnsi" w:hAnsiTheme="minorHAnsi" w:cstheme="minorHAnsi"/>
          <w:sz w:val="22"/>
          <w:szCs w:val="22"/>
        </w:rPr>
      </w:pPr>
      <w:r>
        <w:rPr>
          <w:rFonts w:asciiTheme="minorHAnsi" w:hAnsiTheme="minorHAnsi" w:cstheme="minorHAnsi"/>
          <w:noProof/>
          <w:sz w:val="22"/>
          <w:szCs w:val="22"/>
        </w:rPr>
        <w:t>S</w:t>
      </w:r>
      <w:r w:rsidR="0021197C" w:rsidRPr="0021197C">
        <w:rPr>
          <w:rFonts w:asciiTheme="minorHAnsi" w:hAnsiTheme="minorHAnsi" w:cstheme="minorHAnsi"/>
          <w:noProof/>
          <w:sz w:val="22"/>
          <w:szCs w:val="22"/>
        </w:rPr>
        <w:t xml:space="preserve">avivaldybės administracija, siekdama </w:t>
      </w:r>
      <w:r w:rsidR="0021197C" w:rsidRPr="0021197C">
        <w:rPr>
          <w:rFonts w:asciiTheme="minorHAnsi" w:hAnsiTheme="minorHAnsi" w:cstheme="minorHAnsi"/>
          <w:sz w:val="22"/>
          <w:szCs w:val="22"/>
        </w:rPr>
        <w:t xml:space="preserve">skatinti </w:t>
      </w:r>
      <w:r w:rsidR="006A37C4">
        <w:rPr>
          <w:rFonts w:asciiTheme="minorHAnsi" w:hAnsiTheme="minorHAnsi" w:cstheme="minorHAnsi"/>
          <w:sz w:val="22"/>
          <w:szCs w:val="22"/>
        </w:rPr>
        <w:t>miesto įmones</w:t>
      </w:r>
      <w:r w:rsidR="0021197C" w:rsidRPr="0021197C">
        <w:rPr>
          <w:rFonts w:asciiTheme="minorHAnsi" w:hAnsiTheme="minorHAnsi" w:cstheme="minorHAnsi"/>
          <w:sz w:val="22"/>
          <w:szCs w:val="22"/>
        </w:rPr>
        <w:t xml:space="preserve"> toliau vystyti savo produktus ir paslaugas</w:t>
      </w:r>
      <w:r w:rsidR="006A37C4">
        <w:rPr>
          <w:rFonts w:asciiTheme="minorHAnsi" w:hAnsiTheme="minorHAnsi" w:cstheme="minorHAnsi"/>
          <w:sz w:val="22"/>
          <w:szCs w:val="22"/>
        </w:rPr>
        <w:t xml:space="preserve">, yra identifikavusi įmonių poreikį </w:t>
      </w:r>
      <w:r w:rsidR="006A37C4" w:rsidRPr="0021197C">
        <w:rPr>
          <w:rFonts w:asciiTheme="minorHAnsi" w:hAnsiTheme="minorHAnsi" w:cstheme="minorHAnsi"/>
          <w:sz w:val="22"/>
          <w:szCs w:val="22"/>
        </w:rPr>
        <w:t>atviros prieigos centruose atlikti įvairius technologinius ir tiriamuosius procesus ir edukuoti savo</w:t>
      </w:r>
      <w:r w:rsidR="006A37C4">
        <w:rPr>
          <w:rFonts w:asciiTheme="minorHAnsi" w:hAnsiTheme="minorHAnsi" w:cstheme="minorHAnsi"/>
          <w:sz w:val="22"/>
          <w:szCs w:val="22"/>
        </w:rPr>
        <w:t xml:space="preserve"> darbuotojus. Vertindama laboratorinių tyrimų ir technologinių sprendimų taikymo reikšmę įmonių plėtrai bei tam reikalingos įrangos poreikį, Savivaldybė įsigijo laboratorinę įrangą (</w:t>
      </w:r>
      <w:r w:rsidR="006A37C4" w:rsidRPr="0021197C">
        <w:rPr>
          <w:rFonts w:asciiTheme="minorHAnsi" w:hAnsiTheme="minorHAnsi" w:cstheme="minorHAnsi"/>
          <w:sz w:val="22"/>
          <w:szCs w:val="22"/>
        </w:rPr>
        <w:t>optin</w:t>
      </w:r>
      <w:r w:rsidR="006A37C4">
        <w:rPr>
          <w:rFonts w:asciiTheme="minorHAnsi" w:hAnsiTheme="minorHAnsi" w:cstheme="minorHAnsi"/>
          <w:sz w:val="22"/>
          <w:szCs w:val="22"/>
        </w:rPr>
        <w:t>į</w:t>
      </w:r>
      <w:r w:rsidR="006A37C4" w:rsidRPr="0021197C">
        <w:rPr>
          <w:rFonts w:asciiTheme="minorHAnsi" w:hAnsiTheme="minorHAnsi" w:cstheme="minorHAnsi"/>
          <w:sz w:val="22"/>
          <w:szCs w:val="22"/>
        </w:rPr>
        <w:t xml:space="preserve"> mikroskop</w:t>
      </w:r>
      <w:r w:rsidR="006A37C4">
        <w:rPr>
          <w:rFonts w:asciiTheme="minorHAnsi" w:hAnsiTheme="minorHAnsi" w:cstheme="minorHAnsi"/>
          <w:sz w:val="22"/>
          <w:szCs w:val="22"/>
        </w:rPr>
        <w:t>ą</w:t>
      </w:r>
      <w:r w:rsidR="006A37C4" w:rsidRPr="0021197C">
        <w:rPr>
          <w:rFonts w:asciiTheme="minorHAnsi" w:hAnsiTheme="minorHAnsi" w:cstheme="minorHAnsi"/>
          <w:sz w:val="22"/>
          <w:szCs w:val="22"/>
        </w:rPr>
        <w:t>, sprektrofotometrin</w:t>
      </w:r>
      <w:r w:rsidR="006A37C4">
        <w:rPr>
          <w:rFonts w:asciiTheme="minorHAnsi" w:hAnsiTheme="minorHAnsi" w:cstheme="minorHAnsi"/>
          <w:sz w:val="22"/>
          <w:szCs w:val="22"/>
        </w:rPr>
        <w:t>ę</w:t>
      </w:r>
      <w:r w:rsidR="006A37C4" w:rsidRPr="0021197C">
        <w:rPr>
          <w:rFonts w:asciiTheme="minorHAnsi" w:hAnsiTheme="minorHAnsi" w:cstheme="minorHAnsi"/>
          <w:sz w:val="22"/>
          <w:szCs w:val="22"/>
        </w:rPr>
        <w:t xml:space="preserve"> sistem</w:t>
      </w:r>
      <w:r w:rsidR="006A37C4">
        <w:rPr>
          <w:rFonts w:asciiTheme="minorHAnsi" w:hAnsiTheme="minorHAnsi" w:cstheme="minorHAnsi"/>
          <w:sz w:val="22"/>
          <w:szCs w:val="22"/>
        </w:rPr>
        <w:t>ą</w:t>
      </w:r>
      <w:r w:rsidR="006A37C4" w:rsidRPr="0021197C">
        <w:rPr>
          <w:rFonts w:asciiTheme="minorHAnsi" w:hAnsiTheme="minorHAnsi" w:cstheme="minorHAnsi"/>
          <w:sz w:val="22"/>
          <w:szCs w:val="22"/>
        </w:rPr>
        <w:t>, įvair</w:t>
      </w:r>
      <w:r w:rsidR="006A37C4">
        <w:rPr>
          <w:rFonts w:asciiTheme="minorHAnsi" w:hAnsiTheme="minorHAnsi" w:cstheme="minorHAnsi"/>
          <w:sz w:val="22"/>
          <w:szCs w:val="22"/>
        </w:rPr>
        <w:t>ius</w:t>
      </w:r>
      <w:r w:rsidR="006A37C4" w:rsidRPr="0021197C">
        <w:rPr>
          <w:rFonts w:asciiTheme="minorHAnsi" w:hAnsiTheme="minorHAnsi" w:cstheme="minorHAnsi"/>
          <w:sz w:val="22"/>
          <w:szCs w:val="22"/>
        </w:rPr>
        <w:t xml:space="preserve"> programavimo valdikli</w:t>
      </w:r>
      <w:r w:rsidR="006A37C4">
        <w:rPr>
          <w:rFonts w:asciiTheme="minorHAnsi" w:hAnsiTheme="minorHAnsi" w:cstheme="minorHAnsi"/>
          <w:sz w:val="22"/>
          <w:szCs w:val="22"/>
        </w:rPr>
        <w:t xml:space="preserve">us), kurią numatyta </w:t>
      </w:r>
      <w:r w:rsidR="006A37C4" w:rsidRPr="0021197C">
        <w:rPr>
          <w:rFonts w:asciiTheme="minorHAnsi" w:hAnsiTheme="minorHAnsi" w:cstheme="minorHAnsi"/>
          <w:noProof/>
          <w:sz w:val="22"/>
          <w:szCs w:val="22"/>
        </w:rPr>
        <w:t>perduoti VšĮ Panevėžio mechatronikos centrui</w:t>
      </w:r>
      <w:r w:rsidR="006A37C4">
        <w:rPr>
          <w:rFonts w:asciiTheme="minorHAnsi" w:hAnsiTheme="minorHAnsi" w:cstheme="minorHAnsi"/>
          <w:noProof/>
          <w:sz w:val="22"/>
          <w:szCs w:val="22"/>
        </w:rPr>
        <w:t>.</w:t>
      </w:r>
      <w:r w:rsidR="006A37C4">
        <w:rPr>
          <w:rFonts w:asciiTheme="minorHAnsi" w:hAnsiTheme="minorHAnsi" w:cstheme="minorHAnsi"/>
          <w:sz w:val="22"/>
          <w:szCs w:val="22"/>
        </w:rPr>
        <w:t xml:space="preserve"> </w:t>
      </w:r>
      <w:r w:rsidR="0021197C" w:rsidRPr="0021197C">
        <w:rPr>
          <w:rFonts w:asciiTheme="minorHAnsi" w:hAnsiTheme="minorHAnsi" w:cstheme="minorHAnsi"/>
          <w:noProof/>
          <w:sz w:val="22"/>
          <w:szCs w:val="22"/>
        </w:rPr>
        <w:t>Š</w:t>
      </w:r>
      <w:r w:rsidR="00CF2DF6">
        <w:rPr>
          <w:rFonts w:asciiTheme="minorHAnsi" w:hAnsiTheme="minorHAnsi" w:cstheme="minorHAnsi"/>
          <w:noProof/>
          <w:sz w:val="22"/>
          <w:szCs w:val="22"/>
        </w:rPr>
        <w:t>i</w:t>
      </w:r>
      <w:r w:rsidR="0021197C" w:rsidRPr="0021197C">
        <w:rPr>
          <w:rFonts w:asciiTheme="minorHAnsi" w:hAnsiTheme="minorHAnsi" w:cstheme="minorHAnsi"/>
          <w:noProof/>
          <w:sz w:val="22"/>
          <w:szCs w:val="22"/>
        </w:rPr>
        <w:t xml:space="preserve"> įstaiga</w:t>
      </w:r>
      <w:r w:rsidR="00CF2DF6">
        <w:rPr>
          <w:rFonts w:asciiTheme="minorHAnsi" w:hAnsiTheme="minorHAnsi" w:cstheme="minorHAnsi"/>
          <w:noProof/>
          <w:sz w:val="22"/>
          <w:szCs w:val="22"/>
        </w:rPr>
        <w:t xml:space="preserve">, kurios dalininkė yra Savivaldybė, </w:t>
      </w:r>
      <w:r w:rsidR="0021197C" w:rsidRPr="0021197C">
        <w:rPr>
          <w:rFonts w:asciiTheme="minorHAnsi" w:hAnsiTheme="minorHAnsi" w:cstheme="minorHAnsi"/>
          <w:noProof/>
          <w:sz w:val="22"/>
          <w:szCs w:val="22"/>
        </w:rPr>
        <w:t xml:space="preserve">dalyvauja ir (arba) atlieka savarankiškąsias savivaldybių funkcijas </w:t>
      </w:r>
      <w:r w:rsidR="0021197C" w:rsidRPr="0021197C">
        <w:rPr>
          <w:rFonts w:asciiTheme="minorHAnsi" w:hAnsiTheme="minorHAnsi" w:cstheme="minorHAnsi"/>
          <w:sz w:val="22"/>
          <w:szCs w:val="22"/>
        </w:rPr>
        <w:t>sprendžiant gyventojų užimtumo, kvalifikacijos įgijimo ir perkvalifikavimo klausimus, ir sudaro sąlygas verslo plėtrai ir skatina šias veiklas.</w:t>
      </w:r>
    </w:p>
    <w:p w14:paraId="2D048885" w14:textId="69A4ED82" w:rsidR="00A03FE8" w:rsidRDefault="00A03FE8" w:rsidP="006A37C4">
      <w:pPr>
        <w:pStyle w:val="Default"/>
        <w:spacing w:line="22" w:lineRule="atLeast"/>
        <w:ind w:firstLine="851"/>
        <w:jc w:val="both"/>
        <w:rPr>
          <w:rFonts w:asciiTheme="minorHAnsi" w:hAnsiTheme="minorHAnsi" w:cstheme="minorHAnsi"/>
          <w:sz w:val="22"/>
          <w:szCs w:val="22"/>
        </w:rPr>
      </w:pPr>
    </w:p>
    <w:p w14:paraId="4C30EAD5" w14:textId="594B449B" w:rsidR="00A03FE8" w:rsidRPr="00A03FE8" w:rsidRDefault="00A03FE8" w:rsidP="00A03FE8">
      <w:pPr>
        <w:pStyle w:val="Default"/>
        <w:spacing w:line="22" w:lineRule="atLeast"/>
        <w:jc w:val="both"/>
        <w:rPr>
          <w:rFonts w:asciiTheme="minorHAnsi" w:hAnsiTheme="minorHAnsi" w:cstheme="minorHAnsi"/>
          <w:b/>
          <w:bCs/>
          <w:color w:val="5A5655"/>
          <w:sz w:val="40"/>
          <w:szCs w:val="40"/>
        </w:rPr>
      </w:pPr>
      <w:r>
        <w:rPr>
          <w:rFonts w:asciiTheme="minorHAnsi" w:hAnsiTheme="minorHAnsi" w:cstheme="minorHAnsi"/>
          <w:b/>
          <w:bCs/>
          <w:color w:val="5A5655"/>
          <w:sz w:val="40"/>
          <w:szCs w:val="40"/>
        </w:rPr>
        <w:t>Pramonė 4.0</w:t>
      </w:r>
    </w:p>
    <w:p w14:paraId="27E83CAD" w14:textId="7F891D75" w:rsidR="00A03FE8" w:rsidRDefault="00A03FE8" w:rsidP="006A37C4">
      <w:pPr>
        <w:pStyle w:val="Default"/>
        <w:spacing w:line="22" w:lineRule="atLeast"/>
        <w:ind w:firstLine="851"/>
        <w:jc w:val="both"/>
        <w:rPr>
          <w:rFonts w:asciiTheme="minorHAnsi" w:hAnsiTheme="minorHAnsi" w:cstheme="minorHAnsi"/>
          <w:sz w:val="22"/>
          <w:szCs w:val="22"/>
        </w:rPr>
      </w:pPr>
    </w:p>
    <w:p w14:paraId="5DED4C9C" w14:textId="2E87482E" w:rsidR="00A03FE8" w:rsidRDefault="00A03FE8" w:rsidP="00665728">
      <w:pPr>
        <w:pStyle w:val="Default"/>
        <w:spacing w:line="22" w:lineRule="atLeast"/>
        <w:ind w:firstLine="851"/>
        <w:jc w:val="both"/>
        <w:rPr>
          <w:rFonts w:asciiTheme="minorHAnsi" w:hAnsiTheme="minorHAnsi" w:cstheme="minorHAnsi"/>
          <w:sz w:val="22"/>
          <w:szCs w:val="22"/>
        </w:rPr>
      </w:pPr>
      <w:r w:rsidRPr="00A03FE8">
        <w:rPr>
          <w:rFonts w:asciiTheme="minorHAnsi" w:hAnsiTheme="minorHAnsi" w:cstheme="minorHAnsi"/>
          <w:sz w:val="22"/>
          <w:szCs w:val="22"/>
        </w:rPr>
        <w:t>Pasinaudojant Europos regioninės plėtros fondo ir Savivaldybės lėšomis Panevėžyje, „Minties“ gimnazijoje, kuriamas vienas iš 7 šalies regioninių gamtos mokslų, technologijų, inžinerijos ir matematikos tyrimų ir eksperimentinės veiklos atviros prieigos (STEAM) centrų. Projekto tikslas – skatinti vaikus domėtis šių sričių mokslais ir tyrimais, jaunimą – rinktis tokias studijas, ugdyti kūrybiškumą, iniciatyvumą, verslumą ir lyderystę. 2020 m. atliktas STEAM centro patalpų remontas</w:t>
      </w:r>
      <w:r w:rsidR="009136C3">
        <w:rPr>
          <w:rFonts w:asciiTheme="minorHAnsi" w:hAnsiTheme="minorHAnsi" w:cstheme="minorHAnsi"/>
          <w:sz w:val="22"/>
          <w:szCs w:val="22"/>
        </w:rPr>
        <w:t xml:space="preserve"> (žr. 41 pav.)</w:t>
      </w:r>
      <w:r w:rsidRPr="00A03FE8">
        <w:rPr>
          <w:rFonts w:asciiTheme="minorHAnsi" w:hAnsiTheme="minorHAnsi" w:cstheme="minorHAnsi"/>
          <w:sz w:val="22"/>
          <w:szCs w:val="22"/>
        </w:rPr>
        <w:t>, parengtos techninės specifikacijos centro įrangos ir baldų pirkimams, bendradarbiaujant su kitais STEAM centrais išgrynintas STEAM centrų tinklo veiklos modelis.</w:t>
      </w:r>
    </w:p>
    <w:p w14:paraId="4C83307C" w14:textId="27F7D22E" w:rsidR="0021197C" w:rsidRPr="00A03FE8" w:rsidRDefault="00A03FE8" w:rsidP="00665728">
      <w:pPr>
        <w:pStyle w:val="prastasiniatinklio"/>
        <w:shd w:val="clear" w:color="auto" w:fill="FFFFFF"/>
        <w:spacing w:before="0" w:beforeAutospacing="0" w:after="0" w:afterAutospacing="0" w:line="22" w:lineRule="atLeast"/>
        <w:ind w:firstLine="851"/>
        <w:jc w:val="both"/>
        <w:textAlignment w:val="baseline"/>
        <w:rPr>
          <w:rFonts w:asciiTheme="minorHAnsi" w:hAnsiTheme="minorHAnsi" w:cstheme="minorHAnsi"/>
          <w:sz w:val="22"/>
          <w:szCs w:val="22"/>
        </w:rPr>
      </w:pPr>
      <w:r w:rsidRPr="00A03FE8">
        <w:rPr>
          <w:rFonts w:asciiTheme="minorHAnsi" w:hAnsiTheme="minorHAnsi" w:cstheme="minorHAnsi"/>
          <w:sz w:val="22"/>
          <w:szCs w:val="22"/>
          <w:shd w:val="clear" w:color="auto" w:fill="FFFFFF"/>
        </w:rPr>
        <w:t>2</w:t>
      </w:r>
      <w:r w:rsidR="0021197C" w:rsidRPr="00A03FE8">
        <w:rPr>
          <w:rFonts w:asciiTheme="minorHAnsi" w:hAnsiTheme="minorHAnsi" w:cstheme="minorHAnsi"/>
          <w:sz w:val="22"/>
          <w:szCs w:val="22"/>
          <w:shd w:val="clear" w:color="auto" w:fill="FFFFFF"/>
        </w:rPr>
        <w:t>020 m. Panevėžio miesto savivaldybė skyrė 15 790 Eur technologinių bei edukacinių priemonių įsigijimui ir robotikos renginių organizavimui.</w:t>
      </w:r>
      <w:r w:rsidR="009F6C2E" w:rsidRPr="00A03FE8">
        <w:rPr>
          <w:rFonts w:asciiTheme="minorHAnsi" w:hAnsiTheme="minorHAnsi" w:cstheme="minorHAnsi"/>
          <w:sz w:val="22"/>
          <w:szCs w:val="22"/>
          <w:shd w:val="clear" w:color="auto" w:fill="FFFFFF"/>
        </w:rPr>
        <w:t xml:space="preserve"> </w:t>
      </w:r>
      <w:r w:rsidR="0021197C" w:rsidRPr="00A03FE8">
        <w:rPr>
          <w:rFonts w:asciiTheme="minorHAnsi" w:hAnsiTheme="minorHAnsi" w:cstheme="minorHAnsi"/>
          <w:sz w:val="22"/>
          <w:szCs w:val="22"/>
        </w:rPr>
        <w:t xml:space="preserve">Atsižvelgiant į Panevėžio švietimo centro </w:t>
      </w:r>
      <w:r w:rsidR="009F6C2E" w:rsidRPr="00A03FE8">
        <w:rPr>
          <w:rFonts w:asciiTheme="minorHAnsi" w:hAnsiTheme="minorHAnsi" w:cstheme="minorHAnsi"/>
          <w:sz w:val="22"/>
          <w:szCs w:val="22"/>
        </w:rPr>
        <w:t xml:space="preserve">išsakytą </w:t>
      </w:r>
      <w:r w:rsidR="0021197C" w:rsidRPr="00A03FE8">
        <w:rPr>
          <w:rFonts w:asciiTheme="minorHAnsi" w:hAnsiTheme="minorHAnsi" w:cstheme="minorHAnsi"/>
          <w:sz w:val="22"/>
          <w:szCs w:val="22"/>
        </w:rPr>
        <w:t xml:space="preserve">poreikį, </w:t>
      </w:r>
      <w:r w:rsidR="009F6C2E" w:rsidRPr="00A03FE8">
        <w:rPr>
          <w:rFonts w:asciiTheme="minorHAnsi" w:hAnsiTheme="minorHAnsi" w:cstheme="minorHAnsi"/>
          <w:sz w:val="22"/>
          <w:szCs w:val="22"/>
        </w:rPr>
        <w:t xml:space="preserve">Panevėžio robotikos centro </w:t>
      </w:r>
      <w:r w:rsidR="0021197C" w:rsidRPr="00A03FE8">
        <w:rPr>
          <w:rFonts w:asciiTheme="minorHAnsi" w:hAnsiTheme="minorHAnsi" w:cstheme="minorHAnsi"/>
          <w:sz w:val="22"/>
          <w:szCs w:val="22"/>
        </w:rPr>
        <w:t>„RoboLab</w:t>
      </w:r>
      <w:r w:rsidR="009F6C2E" w:rsidRPr="00A03FE8">
        <w:rPr>
          <w:rFonts w:asciiTheme="minorHAnsi" w:hAnsiTheme="minorHAnsi" w:cstheme="minorHAnsi"/>
          <w:sz w:val="22"/>
          <w:szCs w:val="22"/>
        </w:rPr>
        <w:t>as</w:t>
      </w:r>
      <w:r w:rsidR="0021197C" w:rsidRPr="00A03FE8">
        <w:rPr>
          <w:rFonts w:asciiTheme="minorHAnsi" w:hAnsiTheme="minorHAnsi" w:cstheme="minorHAnsi"/>
          <w:sz w:val="22"/>
          <w:szCs w:val="22"/>
        </w:rPr>
        <w:t>“ veikloms praplėsti buvo nupirkta 13 vnt. robotikos rinkinių varžyboms, 13 vnt. planšetinių kompiuterių su priedais ir 1 vnt. interaktyvi</w:t>
      </w:r>
      <w:r w:rsidR="009F6C2E" w:rsidRPr="00A03FE8">
        <w:rPr>
          <w:rFonts w:asciiTheme="minorHAnsi" w:hAnsiTheme="minorHAnsi" w:cstheme="minorHAnsi"/>
          <w:sz w:val="22"/>
          <w:szCs w:val="22"/>
        </w:rPr>
        <w:t>ų</w:t>
      </w:r>
      <w:r w:rsidR="0021197C" w:rsidRPr="00A03FE8">
        <w:rPr>
          <w:rFonts w:asciiTheme="minorHAnsi" w:hAnsiTheme="minorHAnsi" w:cstheme="minorHAnsi"/>
          <w:sz w:val="22"/>
          <w:szCs w:val="22"/>
        </w:rPr>
        <w:t xml:space="preserve"> grind</w:t>
      </w:r>
      <w:r w:rsidR="009F6C2E" w:rsidRPr="00A03FE8">
        <w:rPr>
          <w:rFonts w:asciiTheme="minorHAnsi" w:hAnsiTheme="minorHAnsi" w:cstheme="minorHAnsi"/>
          <w:sz w:val="22"/>
          <w:szCs w:val="22"/>
        </w:rPr>
        <w:t>ų</w:t>
      </w:r>
      <w:r w:rsidR="0021197C" w:rsidRPr="00A03FE8">
        <w:rPr>
          <w:rFonts w:asciiTheme="minorHAnsi" w:hAnsiTheme="minorHAnsi" w:cstheme="minorHAnsi"/>
          <w:sz w:val="22"/>
          <w:szCs w:val="22"/>
        </w:rPr>
        <w:t>, skirt</w:t>
      </w:r>
      <w:r w:rsidR="009F6C2E" w:rsidRPr="00A03FE8">
        <w:rPr>
          <w:rFonts w:asciiTheme="minorHAnsi" w:hAnsiTheme="minorHAnsi" w:cstheme="minorHAnsi"/>
          <w:sz w:val="22"/>
          <w:szCs w:val="22"/>
        </w:rPr>
        <w:t>ų</w:t>
      </w:r>
      <w:r w:rsidR="0021197C" w:rsidRPr="00A03FE8">
        <w:rPr>
          <w:rFonts w:asciiTheme="minorHAnsi" w:hAnsiTheme="minorHAnsi" w:cstheme="minorHAnsi"/>
          <w:sz w:val="22"/>
          <w:szCs w:val="22"/>
        </w:rPr>
        <w:t xml:space="preserve"> </w:t>
      </w:r>
      <w:r w:rsidR="009F6C2E" w:rsidRPr="00A03FE8">
        <w:rPr>
          <w:rFonts w:asciiTheme="minorHAnsi" w:hAnsiTheme="minorHAnsi" w:cstheme="minorHAnsi"/>
          <w:sz w:val="22"/>
          <w:szCs w:val="22"/>
        </w:rPr>
        <w:t>ikimokyklinukams</w:t>
      </w:r>
      <w:r w:rsidR="0021197C" w:rsidRPr="00A03FE8">
        <w:rPr>
          <w:rFonts w:asciiTheme="minorHAnsi" w:hAnsiTheme="minorHAnsi" w:cstheme="minorHAnsi"/>
          <w:sz w:val="22"/>
          <w:szCs w:val="22"/>
        </w:rPr>
        <w:t xml:space="preserve"> ir </w:t>
      </w:r>
      <w:r w:rsidR="009F6C2E" w:rsidRPr="00A03FE8">
        <w:rPr>
          <w:rFonts w:asciiTheme="minorHAnsi" w:hAnsiTheme="minorHAnsi" w:cstheme="minorHAnsi"/>
          <w:sz w:val="22"/>
          <w:szCs w:val="22"/>
        </w:rPr>
        <w:t>pradinukams</w:t>
      </w:r>
      <w:r w:rsidR="0021197C" w:rsidRPr="00A03FE8">
        <w:rPr>
          <w:rFonts w:asciiTheme="minorHAnsi" w:hAnsiTheme="minorHAnsi" w:cstheme="minorHAnsi"/>
          <w:sz w:val="22"/>
          <w:szCs w:val="22"/>
        </w:rPr>
        <w:t xml:space="preserve"> supažindinti su technologijomis.</w:t>
      </w:r>
      <w:r w:rsidR="00665728" w:rsidRPr="00665728">
        <w:rPr>
          <w:rFonts w:asciiTheme="minorHAnsi" w:hAnsiTheme="minorHAnsi" w:cstheme="minorHAnsi"/>
          <w:noProof/>
          <w:sz w:val="22"/>
          <w:szCs w:val="22"/>
        </w:rPr>
        <w:t xml:space="preserve"> </w:t>
      </w:r>
    </w:p>
    <w:p w14:paraId="058F70DA" w14:textId="6D6A9508" w:rsidR="00634EF1" w:rsidRDefault="0021197C" w:rsidP="006A622D">
      <w:pPr>
        <w:spacing w:after="0" w:line="22" w:lineRule="atLeast"/>
        <w:ind w:firstLine="851"/>
        <w:jc w:val="both"/>
        <w:rPr>
          <w:rFonts w:cstheme="minorHAnsi"/>
        </w:rPr>
      </w:pPr>
      <w:r w:rsidRPr="00A03FE8">
        <w:rPr>
          <w:rFonts w:cstheme="minorHAnsi"/>
        </w:rPr>
        <w:t xml:space="preserve">Siekiant populiarinti robotiką Panevėžio ikimokyklinio, bendrojo </w:t>
      </w:r>
      <w:r w:rsidRPr="00A03FE8">
        <w:rPr>
          <w:rFonts w:cstheme="minorHAnsi"/>
          <w:shd w:val="clear" w:color="auto" w:fill="FFFFFF"/>
        </w:rPr>
        <w:t>ugdymo ir kitose švietimo</w:t>
      </w:r>
      <w:r w:rsidRPr="0021197C">
        <w:rPr>
          <w:rFonts w:cstheme="minorHAnsi"/>
          <w:shd w:val="clear" w:color="auto" w:fill="FFFFFF"/>
        </w:rPr>
        <w:t xml:space="preserve"> bei profesinio rengimo įstaigose, skatinti kūrybiškumą ir bendradarbiavimą, buvo suorganizuotas </w:t>
      </w:r>
      <w:r w:rsidRPr="0021197C">
        <w:rPr>
          <w:rFonts w:eastAsia="SimSun" w:cstheme="minorHAnsi"/>
          <w:lang w:eastAsia="lt-LT"/>
        </w:rPr>
        <w:t>robotikos populiarinimo</w:t>
      </w:r>
      <w:r w:rsidR="00592A5E">
        <w:rPr>
          <w:rFonts w:eastAsia="SimSun" w:cstheme="minorHAnsi"/>
          <w:lang w:eastAsia="lt-LT"/>
        </w:rPr>
        <w:t xml:space="preserve"> </w:t>
      </w:r>
      <w:r w:rsidRPr="0021197C">
        <w:rPr>
          <w:rFonts w:eastAsia="SimSun" w:cstheme="minorHAnsi"/>
          <w:lang w:eastAsia="lt-LT"/>
        </w:rPr>
        <w:t xml:space="preserve">konkursas. Konkurso metu </w:t>
      </w:r>
      <w:r w:rsidR="00592A5E">
        <w:rPr>
          <w:rFonts w:eastAsia="SimSun" w:cstheme="minorHAnsi"/>
          <w:lang w:eastAsia="lt-LT"/>
        </w:rPr>
        <w:t>buvo</w:t>
      </w:r>
      <w:r w:rsidRPr="0021197C">
        <w:rPr>
          <w:rFonts w:cstheme="minorHAnsi"/>
          <w:lang w:eastAsia="lt-LT"/>
        </w:rPr>
        <w:t xml:space="preserve"> suorganizuoti </w:t>
      </w:r>
      <w:r w:rsidRPr="0021197C">
        <w:rPr>
          <w:rFonts w:cstheme="minorHAnsi"/>
        </w:rPr>
        <w:t xml:space="preserve">4 nuotoliniai renginiai ir vienas baigiamasis </w:t>
      </w:r>
      <w:r w:rsidRPr="0021197C">
        <w:rPr>
          <w:rFonts w:cstheme="minorHAnsi"/>
        </w:rPr>
        <w:t xml:space="preserve">renginys. </w:t>
      </w:r>
      <w:r w:rsidRPr="0021197C">
        <w:rPr>
          <w:rFonts w:eastAsia="SimSun" w:cstheme="minorHAnsi"/>
          <w:lang w:eastAsia="lt-LT"/>
        </w:rPr>
        <w:t>Rengini</w:t>
      </w:r>
      <w:r w:rsidR="00592A5E">
        <w:rPr>
          <w:rFonts w:eastAsia="SimSun" w:cstheme="minorHAnsi"/>
          <w:lang w:eastAsia="lt-LT"/>
        </w:rPr>
        <w:t>ų</w:t>
      </w:r>
      <w:r w:rsidRPr="0021197C">
        <w:rPr>
          <w:rFonts w:eastAsia="SimSun" w:cstheme="minorHAnsi"/>
          <w:lang w:eastAsia="lt-LT"/>
        </w:rPr>
        <w:t xml:space="preserve"> tikslinė grupė </w:t>
      </w:r>
      <w:r w:rsidR="00592A5E">
        <w:rPr>
          <w:rFonts w:eastAsia="SimSun" w:cstheme="minorHAnsi"/>
          <w:lang w:eastAsia="lt-LT"/>
        </w:rPr>
        <w:t>– miesto</w:t>
      </w:r>
      <w:r w:rsidRPr="0021197C">
        <w:rPr>
          <w:rFonts w:eastAsia="SimSun" w:cstheme="minorHAnsi"/>
          <w:lang w:eastAsia="lt-LT"/>
        </w:rPr>
        <w:t xml:space="preserve"> </w:t>
      </w:r>
      <w:r w:rsidRPr="0021197C">
        <w:rPr>
          <w:rFonts w:cstheme="minorHAnsi"/>
        </w:rPr>
        <w:t>ikimokyklini</w:t>
      </w:r>
      <w:r w:rsidR="00592A5E">
        <w:rPr>
          <w:rFonts w:cstheme="minorHAnsi"/>
        </w:rPr>
        <w:t>o</w:t>
      </w:r>
      <w:r w:rsidRPr="0021197C">
        <w:rPr>
          <w:rFonts w:cstheme="minorHAnsi"/>
        </w:rPr>
        <w:t xml:space="preserve"> ugdymo įstaigų ugdytinių komandos, 1-4 klasių, 5-8 klasių, 9-12 klasių  mokinių komandos. Į veiklas įtraukta 114 dalyvių.</w:t>
      </w:r>
    </w:p>
    <w:p w14:paraId="3C125266" w14:textId="7FCB1BEB" w:rsidR="00634EF1" w:rsidRDefault="00665728" w:rsidP="00634EF1">
      <w:pPr>
        <w:keepNext/>
        <w:spacing w:after="0" w:line="22" w:lineRule="atLeast"/>
        <w:ind w:firstLine="851"/>
        <w:jc w:val="both"/>
      </w:pPr>
      <w:r w:rsidRPr="00665728">
        <w:rPr>
          <w:rFonts w:cstheme="minorHAnsi"/>
          <w:noProof/>
        </w:rPr>
        <w:t xml:space="preserve"> </w:t>
      </w:r>
      <w:r w:rsidR="00634EF1">
        <w:rPr>
          <w:rFonts w:cstheme="minorHAnsi"/>
          <w:noProof/>
        </w:rPr>
        <w:drawing>
          <wp:inline distT="0" distB="0" distL="0" distR="0" wp14:anchorId="1F27A6CA" wp14:editId="2B01200A">
            <wp:extent cx="3204210" cy="2255520"/>
            <wp:effectExtent l="0" t="0" r="0" b="0"/>
            <wp:docPr id="231" name="Paveikslėlis 231" descr="Paveikslėlis, kuriame yra vidinis, grindy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aveikslėlis 231" descr="Paveikslėlis, kuriame yra vidinis, grindys  Automatiškai sugeneruotas aprašymas"/>
                    <pic:cNvPicPr/>
                  </pic:nvPicPr>
                  <pic:blipFill rotWithShape="1">
                    <a:blip r:embed="rId93" cstate="print">
                      <a:extLst>
                        <a:ext uri="{28A0092B-C50C-407E-A947-70E740481C1C}">
                          <a14:useLocalDpi xmlns:a14="http://schemas.microsoft.com/office/drawing/2010/main" val="0"/>
                        </a:ext>
                      </a:extLst>
                    </a:blip>
                    <a:srcRect b="6156"/>
                    <a:stretch/>
                  </pic:blipFill>
                  <pic:spPr bwMode="auto">
                    <a:xfrm>
                      <a:off x="0" y="0"/>
                      <a:ext cx="3204210" cy="2255520"/>
                    </a:xfrm>
                    <a:prstGeom prst="rect">
                      <a:avLst/>
                    </a:prstGeom>
                    <a:ln>
                      <a:noFill/>
                    </a:ln>
                    <a:extLst>
                      <a:ext uri="{53640926-AAD7-44D8-BBD7-CCE9431645EC}">
                        <a14:shadowObscured xmlns:a14="http://schemas.microsoft.com/office/drawing/2010/main"/>
                      </a:ext>
                    </a:extLst>
                  </pic:spPr>
                </pic:pic>
              </a:graphicData>
            </a:graphic>
          </wp:inline>
        </w:drawing>
      </w:r>
    </w:p>
    <w:p w14:paraId="5FE7D8E4" w14:textId="492605EB" w:rsidR="0021197C" w:rsidRPr="00634EF1" w:rsidRDefault="00544AF3" w:rsidP="00634EF1">
      <w:pPr>
        <w:pStyle w:val="Antrat"/>
        <w:ind w:right="1927"/>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41</w:t>
      </w:r>
      <w:r>
        <w:rPr>
          <w:rFonts w:cstheme="minorHAnsi"/>
          <w:b/>
          <w:bCs/>
          <w:i w:val="0"/>
          <w:iCs w:val="0"/>
          <w:color w:val="5A5655"/>
          <w:sz w:val="22"/>
          <w:szCs w:val="22"/>
        </w:rPr>
        <w:fldChar w:fldCharType="end"/>
      </w:r>
      <w:r w:rsidR="00634EF1" w:rsidRPr="00634EF1">
        <w:rPr>
          <w:b/>
          <w:bCs/>
          <w:i w:val="0"/>
          <w:iCs w:val="0"/>
          <w:color w:val="5A5655"/>
          <w:sz w:val="22"/>
          <w:szCs w:val="22"/>
        </w:rPr>
        <w:t xml:space="preserve"> pav.</w:t>
      </w:r>
      <w:r w:rsidR="00634EF1" w:rsidRPr="00634EF1">
        <w:rPr>
          <w:i w:val="0"/>
          <w:iCs w:val="0"/>
          <w:color w:val="5A5655"/>
          <w:sz w:val="22"/>
          <w:szCs w:val="22"/>
        </w:rPr>
        <w:t xml:space="preserve"> Įpusėjo Panevėžio regioninio STEAM centro kūrimo darbai – atliktas patalpų remontas, pasirengta įrangos pirkimui, išgrynintas veiklos modelis.</w:t>
      </w:r>
    </w:p>
    <w:p w14:paraId="202C9A0A" w14:textId="6E6B6E2B" w:rsidR="00665728" w:rsidRDefault="00FF46CA" w:rsidP="009E3ADF">
      <w:pPr>
        <w:spacing w:after="0" w:line="22" w:lineRule="atLeast"/>
        <w:ind w:firstLine="851"/>
        <w:jc w:val="both"/>
        <w:rPr>
          <w:rFonts w:cstheme="minorHAnsi"/>
          <w:noProof/>
        </w:rPr>
      </w:pPr>
      <w:r>
        <w:rPr>
          <w:rFonts w:cstheme="minorHAnsi"/>
        </w:rPr>
        <w:t>Stiprinant</w:t>
      </w:r>
      <w:r w:rsidR="0021197C" w:rsidRPr="0021197C">
        <w:rPr>
          <w:rFonts w:cstheme="minorHAnsi"/>
        </w:rPr>
        <w:t xml:space="preserve"> miesto mokytojų pasirengimą Pramonės 4.0</w:t>
      </w:r>
      <w:r>
        <w:rPr>
          <w:rFonts w:cstheme="minorHAnsi"/>
        </w:rPr>
        <w:t xml:space="preserve"> tendencijų diktuojamiems pokyčiams</w:t>
      </w:r>
      <w:r w:rsidR="0021197C" w:rsidRPr="0021197C">
        <w:rPr>
          <w:rFonts w:cstheme="minorHAnsi"/>
        </w:rPr>
        <w:t xml:space="preserve">, organizuoti tęstiniai </w:t>
      </w:r>
      <w:r w:rsidR="00592A5E">
        <w:rPr>
          <w:rFonts w:cstheme="minorHAnsi"/>
        </w:rPr>
        <w:t>v</w:t>
      </w:r>
      <w:r w:rsidR="0021197C" w:rsidRPr="0021197C">
        <w:rPr>
          <w:rFonts w:cstheme="minorHAnsi"/>
        </w:rPr>
        <w:t>erslumo ir STEAM kompetencijų ugdymo mokymai</w:t>
      </w:r>
      <w:r w:rsidR="00592A5E">
        <w:rPr>
          <w:rFonts w:cstheme="minorHAnsi"/>
        </w:rPr>
        <w:t>.</w:t>
      </w:r>
      <w:r w:rsidR="00FE5B37">
        <w:rPr>
          <w:rFonts w:cstheme="minorHAnsi"/>
        </w:rPr>
        <w:t xml:space="preserve"> </w:t>
      </w:r>
      <w:r w:rsidR="0021197C" w:rsidRPr="0021197C">
        <w:rPr>
          <w:rFonts w:cstheme="minorHAnsi"/>
        </w:rPr>
        <w:t xml:space="preserve">STEAM kompetencijų ugdymo mokymus </w:t>
      </w:r>
      <w:r w:rsidR="009C43D3">
        <w:rPr>
          <w:rFonts w:cstheme="minorHAnsi"/>
        </w:rPr>
        <w:t>rengusi</w:t>
      </w:r>
      <w:r w:rsidR="0021197C" w:rsidRPr="0021197C">
        <w:rPr>
          <w:rFonts w:cstheme="minorHAnsi"/>
        </w:rPr>
        <w:t xml:space="preserve"> VšĮ Gamtos mokslų ugdymo centras </w:t>
      </w:r>
      <w:r w:rsidR="009C43D3">
        <w:rPr>
          <w:rFonts w:cstheme="minorHAnsi"/>
        </w:rPr>
        <w:t xml:space="preserve">remdamasi </w:t>
      </w:r>
      <w:r w:rsidR="0021197C" w:rsidRPr="0021197C">
        <w:rPr>
          <w:rFonts w:eastAsia="Calibri" w:cstheme="minorHAnsi"/>
        </w:rPr>
        <w:t>efektyviausiomis tarptautinėmis STEAM praktikomis pareng</w:t>
      </w:r>
      <w:r w:rsidR="009C43D3">
        <w:rPr>
          <w:rFonts w:eastAsia="Calibri" w:cstheme="minorHAnsi"/>
        </w:rPr>
        <w:t>ė</w:t>
      </w:r>
      <w:r w:rsidR="0021197C" w:rsidRPr="0021197C">
        <w:rPr>
          <w:rFonts w:eastAsia="Calibri" w:cstheme="minorHAnsi"/>
        </w:rPr>
        <w:t xml:space="preserve"> 40 val. kvalifikacijos tobulinimo program</w:t>
      </w:r>
      <w:r w:rsidR="009C43D3">
        <w:rPr>
          <w:rFonts w:eastAsia="Calibri" w:cstheme="minorHAnsi"/>
        </w:rPr>
        <w:t xml:space="preserve">ą, paruošė </w:t>
      </w:r>
      <w:r w:rsidR="0021197C" w:rsidRPr="0021197C">
        <w:rPr>
          <w:rFonts w:eastAsia="Calibri" w:cstheme="minorHAnsi"/>
        </w:rPr>
        <w:t>mokomosios medžiagos komplekt</w:t>
      </w:r>
      <w:r w:rsidR="009C43D3">
        <w:rPr>
          <w:rFonts w:eastAsia="Calibri" w:cstheme="minorHAnsi"/>
        </w:rPr>
        <w:t xml:space="preserve">ą </w:t>
      </w:r>
      <w:r w:rsidR="0021197C" w:rsidRPr="0021197C">
        <w:rPr>
          <w:rFonts w:eastAsia="Calibri" w:cstheme="minorHAnsi"/>
        </w:rPr>
        <w:t>kiekvienam dalyviui</w:t>
      </w:r>
      <w:r w:rsidR="009C43D3">
        <w:rPr>
          <w:rFonts w:eastAsia="Calibri" w:cstheme="minorHAnsi"/>
        </w:rPr>
        <w:t xml:space="preserve"> ir apmokė</w:t>
      </w:r>
      <w:r w:rsidR="0021197C" w:rsidRPr="0021197C">
        <w:rPr>
          <w:rFonts w:eastAsia="Calibri" w:cstheme="minorHAnsi"/>
        </w:rPr>
        <w:t xml:space="preserve"> 40 mokytojų</w:t>
      </w:r>
      <w:r w:rsidR="009C43D3">
        <w:rPr>
          <w:rFonts w:eastAsia="Calibri" w:cstheme="minorHAnsi"/>
        </w:rPr>
        <w:t>. To rezultatai – m</w:t>
      </w:r>
      <w:r w:rsidR="0021197C" w:rsidRPr="0021197C">
        <w:rPr>
          <w:rFonts w:eastAsia="Calibri" w:cstheme="minorHAnsi"/>
        </w:rPr>
        <w:t>okytojai geba savarankiškai veiksmingai organizuoti ir taikyti STEAM veiklos ugdymo modelį</w:t>
      </w:r>
      <w:r w:rsidR="009C43D3">
        <w:rPr>
          <w:rFonts w:eastAsia="Calibri" w:cstheme="minorHAnsi"/>
        </w:rPr>
        <w:t>, taip pat</w:t>
      </w:r>
      <w:r w:rsidR="0021197C" w:rsidRPr="0021197C">
        <w:rPr>
          <w:rFonts w:eastAsia="Calibri" w:cstheme="minorHAnsi"/>
        </w:rPr>
        <w:t xml:space="preserve"> bendradarbiauja mokykloje ir remiasi kitų mokyklų patirtimi organizuojant STEAM ugdymu grįstas veiklas, skatina įsitraukti mokymuose nedalyvavusius mokytojus.</w:t>
      </w:r>
      <w:r w:rsidR="009C43D3">
        <w:rPr>
          <w:rFonts w:eastAsia="Calibri" w:cstheme="minorHAnsi"/>
        </w:rPr>
        <w:t xml:space="preserve"> </w:t>
      </w:r>
      <w:r w:rsidR="0021197C" w:rsidRPr="0021197C">
        <w:rPr>
          <w:rFonts w:cstheme="minorHAnsi"/>
        </w:rPr>
        <w:t xml:space="preserve">Šie mokymai </w:t>
      </w:r>
      <w:r w:rsidR="009C43D3">
        <w:rPr>
          <w:rFonts w:cstheme="minorHAnsi"/>
        </w:rPr>
        <w:t xml:space="preserve">turėtų būti </w:t>
      </w:r>
      <w:r w:rsidR="0021197C" w:rsidRPr="0021197C">
        <w:rPr>
          <w:rFonts w:cstheme="minorHAnsi"/>
        </w:rPr>
        <w:t>integruoti STEAM kompetencijų ugdymą į formalųjį ugdymą, tęstinės mokymų veiklos yra suplanuotos ir 2021 m.</w:t>
      </w:r>
      <w:r w:rsidR="00665728" w:rsidRPr="00665728">
        <w:rPr>
          <w:rFonts w:cstheme="minorHAnsi"/>
          <w:noProof/>
        </w:rPr>
        <w:t xml:space="preserve"> </w:t>
      </w:r>
    </w:p>
    <w:p w14:paraId="00EC4749" w14:textId="6946F6DD" w:rsidR="00583CA8" w:rsidRDefault="006A2C45" w:rsidP="009E3ADF">
      <w:pPr>
        <w:spacing w:after="0" w:line="22" w:lineRule="atLeast"/>
        <w:ind w:firstLine="851"/>
        <w:jc w:val="both"/>
        <w:rPr>
          <w:rFonts w:cstheme="minorHAnsi"/>
          <w:noProof/>
        </w:rPr>
      </w:pPr>
      <w:r>
        <w:rPr>
          <w:rFonts w:cstheme="minorHAnsi"/>
          <w:b/>
          <w:bCs/>
          <w:noProof/>
          <w:color w:val="5A5655"/>
        </w:rPr>
        <mc:AlternateContent>
          <mc:Choice Requires="wps">
            <w:drawing>
              <wp:anchor distT="0" distB="0" distL="114300" distR="114300" simplePos="0" relativeHeight="251723264" behindDoc="0" locked="0" layoutInCell="1" allowOverlap="1" wp14:anchorId="39B01D7A" wp14:editId="3EA9E974">
                <wp:simplePos x="0" y="0"/>
                <wp:positionH relativeFrom="page">
                  <wp:posOffset>4055110</wp:posOffset>
                </wp:positionH>
                <wp:positionV relativeFrom="paragraph">
                  <wp:posOffset>153035</wp:posOffset>
                </wp:positionV>
                <wp:extent cx="3492000" cy="1288415"/>
                <wp:effectExtent l="19050" t="0" r="13335" b="26035"/>
                <wp:wrapTopAndBottom/>
                <wp:docPr id="42" name="Rodyklė: penkiakampė 42"/>
                <wp:cNvGraphicFramePr/>
                <a:graphic xmlns:a="http://schemas.openxmlformats.org/drawingml/2006/main">
                  <a:graphicData uri="http://schemas.microsoft.com/office/word/2010/wordprocessingShape">
                    <wps:wsp>
                      <wps:cNvSpPr/>
                      <wps:spPr>
                        <a:xfrm flipH="1">
                          <a:off x="0" y="0"/>
                          <a:ext cx="3492000" cy="128841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D5B24" w14:textId="35298516" w:rsidR="00C4303A" w:rsidRPr="00233102" w:rsidRDefault="00C4303A" w:rsidP="00583CA8">
                            <w:pPr>
                              <w:spacing w:after="0"/>
                              <w:jc w:val="center"/>
                              <w:rPr>
                                <w:color w:val="FFFFFF" w:themeColor="background1"/>
                                <w:sz w:val="28"/>
                                <w:szCs w:val="28"/>
                              </w:rPr>
                            </w:pPr>
                            <w:r>
                              <w:rPr>
                                <w:rFonts w:eastAsia="Times New Roman"/>
                                <w:sz w:val="24"/>
                                <w:szCs w:val="28"/>
                              </w:rPr>
                              <w:t>Stiprinamas miesto mokytojų pasirengimas Pramonei 4.0 – organizuojami tęstiniai verslumo ir STEAM kompetencijų ugdymo mokymai.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01D7A" id="Rodyklė: penkiakampė 42" o:spid="_x0000_s1061" type="#_x0000_t15" style="position:absolute;left:0;text-align:left;margin-left:319.3pt;margin-top:12.05pt;width:274.95pt;height:101.45pt;flip:x;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3CkuQIAAOAFAAAOAAAAZHJzL2Uyb0RvYy54bWysVM1OGzEQvlfqO1i+l90sSYGIDYpAaSsh iICKs+O1sxb+q+1kN7wIL8SDdezdLLSgHlAvlsee+Wbmm5/Ts1ZJtGXOC6NLPDrIMWKamkrodYl/ 3i2+HGPkA9EVkUazEu+Yx2ezz59OGztlhamNrJhDAKL9tLElrkOw0yzztGaK+ANjmYZPbpwiAUS3 zipHGkBXMivy/GvWGFdZZyjzHl4vuk88S/icMxquOfcsIFliiC2k06VzFc9sdkqma0dsLWgfBvlA FIoIDU4HqAsSCNo48QZKCeqMNzwcUKMyw7mgLOUA2Yzyv7K5rYllKRcgx9uBJv//YOnVdumQqEo8 LjDSREGNbky1e5DPT1ME7D8I8kCUfX5CoABsNdZPwejWLl0vebjG1FvuFOJS2O/QCIkMSA+1ievd wDVrA6LweDg+gfpBSSj8jYrj4/FoEvGzDigCWufDN2YUihdI2Si2lCRERsiUbC996PT3evHZGymq hZAyCW69OpcObQlU/2SRT/LD3sUfalJ/zBJCjaZZpKQjId3CTrIIKPUN40AtJFukkFNTsyEgQinT oWPK16RiXZwTYCX1JcAPFomXBBiROeQ3YPcAcWDeYncE9frRlKWZGIzzfwXWGQ8WybPRYTBWQhv3 HoCErHrPnf6epI6ayFJoV21qu+IoqsanFbQd9KIz3ZB6SxcCCn9JfFgSB1MJzQKbJlzDwaVpSmz6 G0a1cY/vvUf92DnuEaMGprzE/teGOIaR/KFhjE5G43FcC0kYT44KENzrn9XrH71R5wZaaQQ7zdJ0 jfpB7q/cGXUPC2kevcIX0RR8l5gGtxfOQ7d9YKVRNp8nNVgFloRLfWvpfnRiT9+198TZvvsDDM6V 2W+EN/3f6cYSaTPfBMNFGo4XXvsSwBpJvdSvvLinXstJ62Uxz34DAAD//wMAUEsDBBQABgAIAAAA IQAT8DHN4QAAAAsBAAAPAAAAZHJzL2Rvd25yZXYueG1sTI9NT8MwDIbvSPyHyEjcWNrCuqo0nfjQ JMRpjE1cvca0ZY1TNelW+PVkJzjafvT6eYvlZDpxpMG1lhXEswgEcWV1y7WC7fvqJgPhPLLGzjIp +CYHy/LyosBc2xO/0XHjaxFC2OWooPG+z6V0VUMG3cz2xOH2aQeDPoxDLfWApxBuOplEUSoNthw+ NNjTU0PVYTMaBcjyxegd7h5X6+nja5z/2MPrs1LXV9PDPQhPk/+D4awf1KEMTns7snaiU5DeZmlA FSR3MYgzEGfZHMQ+bJJFBLIs5P8O5S8AAAD//wMAUEsBAi0AFAAGAAgAAAAhALaDOJL+AAAA4QEA ABMAAAAAAAAAAAAAAAAAAAAAAFtDb250ZW50X1R5cGVzXS54bWxQSwECLQAUAAYACAAAACEAOP0h /9YAAACUAQAACwAAAAAAAAAAAAAAAAAvAQAAX3JlbHMvLnJlbHNQSwECLQAUAAYACAAAACEAPp9w pLkCAADgBQAADgAAAAAAAAAAAAAAAAAuAgAAZHJzL2Uyb0RvYy54bWxQSwECLQAUAAYACAAAACEA E/AxzeEAAAALAQAADwAAAAAAAAAAAAAAAAATBQAAZHJzL2Rvd25yZXYueG1sUEsFBgAAAAAEAAQA 8wAAACEGAAAAAA== " adj="17615" fillcolor="#9f0503" strokecolor="#9f0503" strokeweight="1pt">
                <v:textbox>
                  <w:txbxContent>
                    <w:p w14:paraId="143D5B24" w14:textId="35298516" w:rsidR="00C4303A" w:rsidRPr="00233102" w:rsidRDefault="00C4303A" w:rsidP="00583CA8">
                      <w:pPr>
                        <w:spacing w:after="0"/>
                        <w:jc w:val="center"/>
                        <w:rPr>
                          <w:color w:val="FFFFFF" w:themeColor="background1"/>
                          <w:sz w:val="28"/>
                          <w:szCs w:val="28"/>
                        </w:rPr>
                      </w:pPr>
                      <w:r>
                        <w:rPr>
                          <w:rFonts w:eastAsia="Times New Roman"/>
                          <w:sz w:val="24"/>
                          <w:szCs w:val="28"/>
                        </w:rPr>
                        <w:t>Stiprinamas miesto mokytojų pasirengimas Pramonei 4.0 – organizuojami tęstiniai verslumo ir STEAM kompetencijų ugdymo mokymai.</w:t>
                      </w:r>
                    </w:p>
                  </w:txbxContent>
                </v:textbox>
                <w10:wrap type="topAndBottom" anchorx="page"/>
              </v:shape>
            </w:pict>
          </mc:Fallback>
        </mc:AlternateContent>
      </w:r>
    </w:p>
    <w:p w14:paraId="77706FB4" w14:textId="7C78A884" w:rsidR="005534EF" w:rsidRDefault="00634EF1" w:rsidP="00634EF1">
      <w:pPr>
        <w:spacing w:after="0" w:line="22" w:lineRule="atLeast"/>
        <w:ind w:firstLine="851"/>
        <w:jc w:val="both"/>
        <w:rPr>
          <w:noProof/>
        </w:rPr>
      </w:pPr>
      <w:r>
        <w:rPr>
          <w:rFonts w:cstheme="minorHAnsi"/>
          <w:noProof/>
        </w:rPr>
        <w:t>V</w:t>
      </w:r>
      <w:r w:rsidR="0021197C" w:rsidRPr="0021197C">
        <w:rPr>
          <w:rFonts w:cstheme="minorHAnsi"/>
        </w:rPr>
        <w:t xml:space="preserve">erslumo ugdymo mokymus </w:t>
      </w:r>
      <w:r w:rsidR="009012BA">
        <w:rPr>
          <w:rFonts w:cstheme="minorHAnsi"/>
        </w:rPr>
        <w:t>organizavusi</w:t>
      </w:r>
      <w:r w:rsidR="0021197C" w:rsidRPr="0021197C">
        <w:rPr>
          <w:rFonts w:cstheme="minorHAnsi"/>
        </w:rPr>
        <w:t xml:space="preserve"> VšĮ </w:t>
      </w:r>
      <w:r w:rsidR="009012BA">
        <w:rPr>
          <w:rFonts w:cstheme="minorHAnsi"/>
        </w:rPr>
        <w:t>„</w:t>
      </w:r>
      <w:r w:rsidR="0021197C" w:rsidRPr="0021197C">
        <w:rPr>
          <w:rFonts w:cstheme="minorHAnsi"/>
        </w:rPr>
        <w:t>Lietuvos Junior Achievement</w:t>
      </w:r>
      <w:r w:rsidR="009012BA">
        <w:rPr>
          <w:rFonts w:cstheme="minorHAnsi"/>
        </w:rPr>
        <w:t>“</w:t>
      </w:r>
      <w:r w:rsidR="0021197C" w:rsidRPr="0021197C">
        <w:rPr>
          <w:rFonts w:cstheme="minorHAnsi"/>
        </w:rPr>
        <w:t xml:space="preserve"> </w:t>
      </w:r>
      <w:r w:rsidR="0021197C" w:rsidRPr="0021197C">
        <w:rPr>
          <w:rFonts w:cstheme="minorHAnsi"/>
          <w:lang w:eastAsia="lt-LT"/>
        </w:rPr>
        <w:t>parengė dvi mokymų programas, metodinę medžiagą, vedė mokymus pagal parengtas programas, organizavo regioninį jaunųjų bendrovių renginį.</w:t>
      </w:r>
      <w:r w:rsidR="0021197C" w:rsidRPr="0021197C">
        <w:rPr>
          <w:rFonts w:cstheme="minorHAnsi"/>
        </w:rPr>
        <w:t xml:space="preserve"> Mokymų </w:t>
      </w:r>
      <w:r w:rsidR="0021197C" w:rsidRPr="0021197C">
        <w:rPr>
          <w:rFonts w:eastAsia="Calibri" w:cstheme="minorHAnsi"/>
        </w:rPr>
        <w:t xml:space="preserve">tikslas </w:t>
      </w:r>
      <w:r w:rsidR="009012BA">
        <w:rPr>
          <w:rFonts w:eastAsia="Calibri" w:cstheme="minorHAnsi"/>
        </w:rPr>
        <w:t>–</w:t>
      </w:r>
      <w:r w:rsidR="0021197C" w:rsidRPr="0021197C">
        <w:rPr>
          <w:rFonts w:eastAsia="Calibri" w:cstheme="minorHAnsi"/>
        </w:rPr>
        <w:t xml:space="preserve"> </w:t>
      </w:r>
      <w:r w:rsidR="0021197C" w:rsidRPr="0021197C">
        <w:rPr>
          <w:rFonts w:cstheme="minorHAnsi"/>
        </w:rPr>
        <w:t xml:space="preserve">gilinti </w:t>
      </w:r>
      <w:r w:rsidR="0021197C" w:rsidRPr="0021197C">
        <w:rPr>
          <w:rFonts w:cstheme="minorHAnsi"/>
          <w:bCs/>
        </w:rPr>
        <w:t>mokytojų</w:t>
      </w:r>
      <w:r w:rsidR="0021197C" w:rsidRPr="0021197C">
        <w:rPr>
          <w:rFonts w:cstheme="minorHAnsi"/>
        </w:rPr>
        <w:t xml:space="preserve"> finansinio raštingumo ir verslumo žinias ir stiprinti </w:t>
      </w:r>
      <w:r w:rsidR="0021197C" w:rsidRPr="0021197C">
        <w:rPr>
          <w:rFonts w:cstheme="minorHAnsi"/>
        </w:rPr>
        <w:lastRenderedPageBreak/>
        <w:t>gebėjimus šias žinias taikyti ugdymo programose.</w:t>
      </w:r>
      <w:r w:rsidR="0021197C" w:rsidRPr="0021197C">
        <w:rPr>
          <w:rFonts w:eastAsia="SimSun" w:cstheme="minorHAnsi"/>
          <w:lang w:eastAsia="lt-LT"/>
        </w:rPr>
        <w:t xml:space="preserve"> Mokymų tikslinė grupė – 20 </w:t>
      </w:r>
      <w:r w:rsidR="009012BA">
        <w:rPr>
          <w:rFonts w:cstheme="minorHAnsi"/>
        </w:rPr>
        <w:t xml:space="preserve">pirmų klasių ir 20 ketvirtų </w:t>
      </w:r>
      <w:r w:rsidR="00E2256E">
        <w:rPr>
          <w:noProof/>
        </w:rPr>
        <mc:AlternateContent>
          <mc:Choice Requires="wps">
            <w:drawing>
              <wp:anchor distT="0" distB="0" distL="114300" distR="114300" simplePos="0" relativeHeight="251706880" behindDoc="1" locked="0" layoutInCell="1" allowOverlap="1" wp14:anchorId="7DB38E31" wp14:editId="4ACBC3F3">
                <wp:simplePos x="0" y="0"/>
                <wp:positionH relativeFrom="page">
                  <wp:align>left</wp:align>
                </wp:positionH>
                <wp:positionV relativeFrom="paragraph">
                  <wp:posOffset>556260</wp:posOffset>
                </wp:positionV>
                <wp:extent cx="1571625" cy="2889250"/>
                <wp:effectExtent l="0" t="0" r="28575" b="25400"/>
                <wp:wrapNone/>
                <wp:docPr id="230" name="Stačiakampis 230"/>
                <wp:cNvGraphicFramePr/>
                <a:graphic xmlns:a="http://schemas.openxmlformats.org/drawingml/2006/main">
                  <a:graphicData uri="http://schemas.microsoft.com/office/word/2010/wordprocessingShape">
                    <wps:wsp>
                      <wps:cNvSpPr/>
                      <wps:spPr>
                        <a:xfrm>
                          <a:off x="0" y="0"/>
                          <a:ext cx="1571625" cy="288925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F9291" id="Stačiakampis 230" o:spid="_x0000_s1026" style="position:absolute;margin-left:0;margin-top:43.8pt;width:123.75pt;height:227.5pt;z-index:-251609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YMp7ogIAALcFAAAOAAAAZHJzL2Uyb0RvYy54bWysVMluGzEMvRfoPwi6N7MkzmJkHBgJXBQI EqNOkbOskTxCtVWSPXb/oX+VDyulWZKmQQ9BfZDFIflIPpG8vNoriXbMeWF0hYujHCOmqamF3lT4 28Pi0zlGPhBdE2k0q/CBeXw1+/jhsrVTVprGyJo5BCDaT1tb4SYEO80yTxumiD8ylmlQcuMUCSC6 TVY70gK6klmZ56dZa1xtnaHMe/h60ynxLOFzzmi459yzgGSFIbeQTpfOdTyz2SWZbhyxjaB9GuQd WSgiNAQdoW5IIGjrxF9QSlBnvOHhiBqVGc4FZakGqKbIX1WzaohlqRYgx9uRJv//YOndbumQqCtc HgM/mih4pFUgT78E+U6UFR5FBdDUWj8F65Vdul7ycI0177lT8R+qQftE7WGklu0DovCxmJwVp+UE Iwq68vz8opwk1OzZ3TofPjOjULxU2MHbJUrJ7tYHCAmmg0mM5o0U9UJImQS3WV9Lh3YE3vlikU/y 45gzuPxhJvX7PAEnumaRg67qdAsHySKg1F8ZBxKhzjKlnNqXjQkRSpkORadqSM26PCc5/IY0Y8NH j5R0AozIHOobsXuAwbIDGbC7anv76MpS94/O+b8S65xHjxTZ6DA6K6GNewtAQlV95M5+IKmjJrK0 NvUBWsyZbva8pQsBD3xLfFgSB8MGbQcLJNzDwaVpK2z6G0aNcT/f+h7tYQZAi1ELw1th/2NLHMNI ftEwHRfFyUmc9iScTM5KENxLzfqlRm/VtYG+KWBVWZqu0T7I4cqdUY+wZ+YxKqiIphC7wjS4QbgO 3VKBTUXZfJ7MYMItCbd6ZWkEj6zGBn7YPxJn+y4PMCB3Zhh0Mn3V7J1t9NRmvg2GizQJz7z2fMN2 SI3Tb7K4fl7Kyep5385+AwAA//8DAFBLAwQUAAYACAAAACEAyL80/98AAAAHAQAADwAAAGRycy9k b3ducmV2LnhtbEyPQWvCQBSE74X+h+UVeqsbg8Yl5kVU6KEFC7UWelyzzyQ0+zZkV03/fbenehxm mPmmWI22ExcafOsYYTpJQBBXzrRcIxw+np8UCB80G905JoQf8rAq7+8KnRt35Xe67EMtYgn7XCM0 IfS5lL5qyGo/cT1x9E5usDpEOdTSDPoay20n0yTJpNUtx4VG97RtqPreny3CyyaMr7vtYf3ZKqXq r81u2rwZxMeHcb0EEWgM/2H4w4/oUEamozuz8aJDiEcCglpkIKKbzhZzEEeE+SzNQJaFvOUvfwEA AP//AwBQSwECLQAUAAYACAAAACEAtoM4kv4AAADhAQAAEwAAAAAAAAAAAAAAAAAAAAAAW0NvbnRl bnRfVHlwZXNdLnhtbFBLAQItABQABgAIAAAAIQA4/SH/1gAAAJQBAAALAAAAAAAAAAAAAAAAAC8B AABfcmVscy8ucmVsc1BLAQItABQABgAIAAAAIQC2YMp7ogIAALcFAAAOAAAAAAAAAAAAAAAAAC4C AABkcnMvZTJvRG9jLnhtbFBLAQItABQABgAIAAAAIQDIvzT/3wAAAAcBAAAPAAAAAAAAAAAAAAAA APwEAABkcnMvZG93bnJldi54bWxQSwUGAAAAAAQABADzAAAACAYAAAAA " fillcolor="#9f0503" strokecolor="#9f0503" strokeweight="1pt">
                <w10:wrap anchorx="page"/>
              </v:rect>
            </w:pict>
          </mc:Fallback>
        </mc:AlternateContent>
      </w:r>
      <w:r w:rsidR="009012BA">
        <w:rPr>
          <w:rFonts w:cstheme="minorHAnsi"/>
        </w:rPr>
        <w:t xml:space="preserve">klasių pradinio ugdymo </w:t>
      </w:r>
      <w:r w:rsidR="0021197C" w:rsidRPr="0021197C">
        <w:rPr>
          <w:rFonts w:cstheme="minorHAnsi"/>
        </w:rPr>
        <w:t>mokytojų iš Panevėžio miesto.</w:t>
      </w:r>
      <w:r w:rsidR="005534EF" w:rsidRPr="005534EF">
        <w:rPr>
          <w:noProof/>
        </w:rPr>
        <w:t xml:space="preserve"> </w:t>
      </w:r>
    </w:p>
    <w:p w14:paraId="65ADDB85" w14:textId="05C1F24A" w:rsidR="009A388F" w:rsidRDefault="009A388F" w:rsidP="00634EF1">
      <w:pPr>
        <w:spacing w:after="0" w:line="22" w:lineRule="atLeast"/>
        <w:ind w:firstLine="851"/>
        <w:jc w:val="both"/>
        <w:rPr>
          <w:noProof/>
        </w:rPr>
      </w:pPr>
    </w:p>
    <w:p w14:paraId="62B3FE80" w14:textId="7BC76700" w:rsidR="009A388F" w:rsidRDefault="009A388F" w:rsidP="00634EF1">
      <w:pPr>
        <w:spacing w:after="0" w:line="22" w:lineRule="atLeast"/>
        <w:ind w:firstLine="851"/>
        <w:jc w:val="both"/>
        <w:rPr>
          <w:noProof/>
        </w:rPr>
      </w:pPr>
    </w:p>
    <w:p w14:paraId="0B0D5395" w14:textId="77777777" w:rsidR="009A388F" w:rsidRDefault="009A388F" w:rsidP="00930EFC">
      <w:pPr>
        <w:keepNext/>
        <w:autoSpaceDE w:val="0"/>
        <w:autoSpaceDN w:val="0"/>
        <w:adjustRightInd w:val="0"/>
        <w:spacing w:after="0" w:line="22" w:lineRule="atLeast"/>
        <w:jc w:val="both"/>
      </w:pPr>
      <w:r>
        <w:rPr>
          <w:noProof/>
        </w:rPr>
        <w:drawing>
          <wp:inline distT="0" distB="0" distL="0" distR="0" wp14:anchorId="4D0F0EA4" wp14:editId="56E9595F">
            <wp:extent cx="3204210" cy="2280285"/>
            <wp:effectExtent l="0" t="0" r="0" b="5715"/>
            <wp:docPr id="222" name="Paveikslėli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04210" cy="2280285"/>
                    </a:xfrm>
                    <a:prstGeom prst="rect">
                      <a:avLst/>
                    </a:prstGeom>
                    <a:noFill/>
                    <a:ln>
                      <a:noFill/>
                    </a:ln>
                  </pic:spPr>
                </pic:pic>
              </a:graphicData>
            </a:graphic>
          </wp:inline>
        </w:drawing>
      </w:r>
    </w:p>
    <w:p w14:paraId="60B692CB" w14:textId="1CB3C344" w:rsidR="009A388F" w:rsidRPr="00930EFC" w:rsidRDefault="00544AF3" w:rsidP="009A388F">
      <w:pPr>
        <w:pStyle w:val="Antrat"/>
        <w:ind w:left="1843"/>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42</w:t>
      </w:r>
      <w:r>
        <w:rPr>
          <w:rFonts w:cstheme="minorHAnsi"/>
          <w:b/>
          <w:bCs/>
          <w:i w:val="0"/>
          <w:iCs w:val="0"/>
          <w:color w:val="5A5655"/>
          <w:sz w:val="22"/>
          <w:szCs w:val="22"/>
        </w:rPr>
        <w:fldChar w:fldCharType="end"/>
      </w:r>
      <w:r w:rsidR="009A388F" w:rsidRPr="00930EFC">
        <w:rPr>
          <w:b/>
          <w:bCs/>
          <w:i w:val="0"/>
          <w:iCs w:val="0"/>
          <w:color w:val="5A5655"/>
          <w:sz w:val="22"/>
          <w:szCs w:val="22"/>
        </w:rPr>
        <w:t xml:space="preserve"> pav.</w:t>
      </w:r>
      <w:r w:rsidR="009A388F" w:rsidRPr="00930EFC">
        <w:rPr>
          <w:i w:val="0"/>
          <w:iCs w:val="0"/>
          <w:color w:val="5A5655"/>
          <w:sz w:val="22"/>
          <w:szCs w:val="22"/>
        </w:rPr>
        <w:t xml:space="preserve"> Vizito Suomijoje metu Panevėžys įvertintas kaip gerasis pavyzdys vystant Pramonės 4.0 ekosistemą regione.</w:t>
      </w:r>
    </w:p>
    <w:p w14:paraId="45EFA710" w14:textId="7026600C" w:rsidR="006031DC" w:rsidRDefault="006031DC" w:rsidP="009E3ADF">
      <w:pPr>
        <w:autoSpaceDE w:val="0"/>
        <w:autoSpaceDN w:val="0"/>
        <w:adjustRightInd w:val="0"/>
        <w:spacing w:after="0" w:line="22" w:lineRule="atLeast"/>
        <w:ind w:firstLine="851"/>
        <w:jc w:val="both"/>
        <w:rPr>
          <w:rFonts w:cstheme="minorHAnsi"/>
          <w:lang w:eastAsia="lt-LT"/>
        </w:rPr>
      </w:pPr>
      <w:r w:rsidRPr="0021197C">
        <w:rPr>
          <w:rFonts w:cstheme="minorHAnsi"/>
        </w:rPr>
        <w:t xml:space="preserve">2020 m. vasario 17-21 d. Miesto plėtros skyriaus atstovas dalyvavo </w:t>
      </w:r>
      <w:r>
        <w:rPr>
          <w:rFonts w:cstheme="minorHAnsi"/>
        </w:rPr>
        <w:t xml:space="preserve">tarptautinio konsorciumo </w:t>
      </w:r>
      <w:r w:rsidRPr="0021197C">
        <w:rPr>
          <w:rFonts w:cstheme="minorHAnsi"/>
        </w:rPr>
        <w:t>LARS (</w:t>
      </w:r>
      <w:r>
        <w:rPr>
          <w:rFonts w:cstheme="minorHAnsi"/>
        </w:rPr>
        <w:t xml:space="preserve">angl. </w:t>
      </w:r>
      <w:r w:rsidRPr="0021197C">
        <w:rPr>
          <w:rFonts w:cstheme="minorHAnsi"/>
        </w:rPr>
        <w:t xml:space="preserve">Learning Among Regions </w:t>
      </w:r>
      <w:r>
        <w:rPr>
          <w:rFonts w:cstheme="minorHAnsi"/>
        </w:rPr>
        <w:t>o</w:t>
      </w:r>
      <w:r w:rsidRPr="0021197C">
        <w:rPr>
          <w:rFonts w:cstheme="minorHAnsi"/>
        </w:rPr>
        <w:t>n Smart Specialisation) vizite Suomijoje</w:t>
      </w:r>
      <w:r w:rsidR="009136C3">
        <w:rPr>
          <w:rFonts w:cstheme="minorHAnsi"/>
        </w:rPr>
        <w:t xml:space="preserve"> (žr. 42 pav.)</w:t>
      </w:r>
      <w:r w:rsidRPr="0021197C">
        <w:rPr>
          <w:rFonts w:cstheme="minorHAnsi"/>
        </w:rPr>
        <w:t xml:space="preserve">. </w:t>
      </w:r>
      <w:r>
        <w:rPr>
          <w:rFonts w:cstheme="minorHAnsi"/>
          <w:lang w:eastAsia="lt-LT"/>
        </w:rPr>
        <w:t>Jo tikslas –</w:t>
      </w:r>
      <w:r w:rsidRPr="0021197C">
        <w:rPr>
          <w:rFonts w:cstheme="minorHAnsi"/>
          <w:lang w:eastAsia="lt-LT"/>
        </w:rPr>
        <w:t xml:space="preserve"> </w:t>
      </w:r>
      <w:r>
        <w:rPr>
          <w:rFonts w:cstheme="minorHAnsi"/>
          <w:lang w:eastAsia="lt-LT"/>
        </w:rPr>
        <w:t xml:space="preserve">susipažinti </w:t>
      </w:r>
      <w:r w:rsidRPr="0021197C">
        <w:rPr>
          <w:rFonts w:cstheme="minorHAnsi"/>
          <w:lang w:eastAsia="lt-LT"/>
        </w:rPr>
        <w:t xml:space="preserve">su Suomijos gerąja patirtimi STEAM kompetencijų ugdymo </w:t>
      </w:r>
      <w:r>
        <w:rPr>
          <w:rFonts w:cstheme="minorHAnsi"/>
          <w:lang w:eastAsia="lt-LT"/>
        </w:rPr>
        <w:t>srityje</w:t>
      </w:r>
      <w:r w:rsidRPr="0021197C">
        <w:rPr>
          <w:rFonts w:cstheme="minorHAnsi"/>
          <w:lang w:eastAsia="lt-LT"/>
        </w:rPr>
        <w:t xml:space="preserve">, </w:t>
      </w:r>
      <w:r>
        <w:rPr>
          <w:rFonts w:cstheme="minorHAnsi"/>
          <w:lang w:eastAsia="lt-LT"/>
        </w:rPr>
        <w:t xml:space="preserve">sektinomis </w:t>
      </w:r>
      <w:r w:rsidRPr="0021197C">
        <w:rPr>
          <w:rFonts w:cstheme="minorHAnsi"/>
          <w:lang w:eastAsia="lt-LT"/>
        </w:rPr>
        <w:t>profesinių mokyklų iniciatyvomis, region</w:t>
      </w:r>
      <w:r>
        <w:rPr>
          <w:rFonts w:cstheme="minorHAnsi"/>
          <w:lang w:eastAsia="lt-LT"/>
        </w:rPr>
        <w:t>ų</w:t>
      </w:r>
      <w:r w:rsidRPr="0021197C">
        <w:rPr>
          <w:rFonts w:cstheme="minorHAnsi"/>
          <w:lang w:eastAsia="lt-LT"/>
        </w:rPr>
        <w:t xml:space="preserve"> plėtros agentūrų veikla. </w:t>
      </w:r>
      <w:r>
        <w:rPr>
          <w:rFonts w:cstheme="minorHAnsi"/>
          <w:lang w:eastAsia="lt-LT"/>
        </w:rPr>
        <w:t>Vizitą inicijavo konsorciumo</w:t>
      </w:r>
      <w:r w:rsidRPr="0021197C">
        <w:rPr>
          <w:rFonts w:cstheme="minorHAnsi"/>
          <w:lang w:eastAsia="lt-LT"/>
        </w:rPr>
        <w:t xml:space="preserve"> partneris </w:t>
      </w:r>
      <w:r>
        <w:rPr>
          <w:rFonts w:cstheme="minorHAnsi"/>
          <w:lang w:eastAsia="lt-LT"/>
        </w:rPr>
        <w:t xml:space="preserve">VšĮ </w:t>
      </w:r>
      <w:r w:rsidRPr="0021197C">
        <w:rPr>
          <w:rFonts w:cstheme="minorHAnsi"/>
          <w:lang w:eastAsia="lt-LT"/>
        </w:rPr>
        <w:t>Lietuvos inovacijų centras</w:t>
      </w:r>
      <w:r>
        <w:rPr>
          <w:rFonts w:cstheme="minorHAnsi"/>
          <w:lang w:eastAsia="lt-LT"/>
        </w:rPr>
        <w:t xml:space="preserve">, pakvietęs </w:t>
      </w:r>
      <w:r w:rsidRPr="0021197C">
        <w:rPr>
          <w:rFonts w:cstheme="minorHAnsi"/>
          <w:lang w:eastAsia="lt-LT"/>
        </w:rPr>
        <w:t>pristatyti Panevėž</w:t>
      </w:r>
      <w:r>
        <w:rPr>
          <w:rFonts w:cstheme="minorHAnsi"/>
          <w:lang w:eastAsia="lt-LT"/>
        </w:rPr>
        <w:t>į</w:t>
      </w:r>
      <w:r w:rsidRPr="0021197C">
        <w:rPr>
          <w:rFonts w:cstheme="minorHAnsi"/>
          <w:lang w:eastAsia="lt-LT"/>
        </w:rPr>
        <w:t xml:space="preserve"> kaip </w:t>
      </w:r>
      <w:r>
        <w:rPr>
          <w:rFonts w:cstheme="minorHAnsi"/>
          <w:lang w:eastAsia="lt-LT"/>
        </w:rPr>
        <w:t>gerąjį</w:t>
      </w:r>
      <w:r w:rsidRPr="0021197C">
        <w:rPr>
          <w:rFonts w:cstheme="minorHAnsi"/>
          <w:lang w:eastAsia="lt-LT"/>
        </w:rPr>
        <w:t xml:space="preserve"> </w:t>
      </w:r>
      <w:r>
        <w:rPr>
          <w:rFonts w:cstheme="minorHAnsi"/>
          <w:lang w:eastAsia="lt-LT"/>
        </w:rPr>
        <w:t>pavyzdį</w:t>
      </w:r>
      <w:r w:rsidRPr="0021197C">
        <w:rPr>
          <w:rFonts w:cstheme="minorHAnsi"/>
          <w:lang w:eastAsia="lt-LT"/>
        </w:rPr>
        <w:t xml:space="preserve"> vystant Pramonės 4.0 veiklas regione. Siekiant įgyvendinti miesto strateginį tikslą </w:t>
      </w:r>
      <w:r>
        <w:rPr>
          <w:rFonts w:cstheme="minorHAnsi"/>
          <w:lang w:eastAsia="lt-LT"/>
        </w:rPr>
        <w:t>–</w:t>
      </w:r>
      <w:r w:rsidRPr="0021197C">
        <w:rPr>
          <w:rFonts w:cstheme="minorHAnsi"/>
          <w:lang w:eastAsia="lt-LT"/>
        </w:rPr>
        <w:t xml:space="preserve"> tapti vienu stipriausių </w:t>
      </w:r>
      <w:r>
        <w:rPr>
          <w:rFonts w:cstheme="minorHAnsi"/>
          <w:lang w:eastAsia="lt-LT"/>
        </w:rPr>
        <w:t>Š</w:t>
      </w:r>
      <w:r w:rsidRPr="0021197C">
        <w:rPr>
          <w:rFonts w:cstheme="minorHAnsi"/>
          <w:lang w:eastAsia="lt-LT"/>
        </w:rPr>
        <w:t>iaurės</w:t>
      </w:r>
      <w:r>
        <w:rPr>
          <w:rFonts w:cstheme="minorHAnsi"/>
          <w:lang w:eastAsia="lt-LT"/>
        </w:rPr>
        <w:t xml:space="preserve"> </w:t>
      </w:r>
      <w:r w:rsidRPr="0021197C">
        <w:rPr>
          <w:rFonts w:cstheme="minorHAnsi"/>
          <w:lang w:eastAsia="lt-LT"/>
        </w:rPr>
        <w:t>rytų Europos regiono robotikos centrų</w:t>
      </w:r>
      <w:r>
        <w:rPr>
          <w:rFonts w:cstheme="minorHAnsi"/>
          <w:lang w:eastAsia="lt-LT"/>
        </w:rPr>
        <w:t xml:space="preserve"> –</w:t>
      </w:r>
      <w:r w:rsidRPr="0021197C">
        <w:rPr>
          <w:rFonts w:cstheme="minorHAnsi"/>
          <w:lang w:eastAsia="lt-LT"/>
        </w:rPr>
        <w:t xml:space="preserve"> </w:t>
      </w:r>
      <w:r>
        <w:rPr>
          <w:rFonts w:cstheme="minorHAnsi"/>
          <w:lang w:eastAsia="lt-LT"/>
        </w:rPr>
        <w:t xml:space="preserve">potencialiems partneriams </w:t>
      </w:r>
      <w:r w:rsidRPr="0021197C">
        <w:rPr>
          <w:rFonts w:cstheme="minorHAnsi"/>
          <w:lang w:eastAsia="lt-LT"/>
        </w:rPr>
        <w:t>pristatyti Panevėžio Pramonės 4.0 srityje vykdomi projektai.</w:t>
      </w:r>
    </w:p>
    <w:p w14:paraId="71F345FE" w14:textId="3F06855E" w:rsidR="00270A60" w:rsidRDefault="0021197C" w:rsidP="00270A60">
      <w:pPr>
        <w:autoSpaceDE w:val="0"/>
        <w:autoSpaceDN w:val="0"/>
        <w:adjustRightInd w:val="0"/>
        <w:spacing w:after="0" w:line="22" w:lineRule="atLeast"/>
        <w:ind w:firstLine="851"/>
        <w:jc w:val="both"/>
        <w:rPr>
          <w:rFonts w:eastAsia="Calibri" w:cstheme="minorHAnsi"/>
          <w:bCs/>
        </w:rPr>
      </w:pPr>
      <w:r w:rsidRPr="0021197C">
        <w:rPr>
          <w:rFonts w:cstheme="minorHAnsi"/>
        </w:rPr>
        <w:t xml:space="preserve">2020 m. lapkričio 26-27 d. Miesto plėtros skyriaus atstovas skaitė pranešimą </w:t>
      </w:r>
      <w:r w:rsidR="00E268B0">
        <w:rPr>
          <w:rFonts w:cstheme="minorHAnsi"/>
        </w:rPr>
        <w:t xml:space="preserve">konsorciumo </w:t>
      </w:r>
      <w:r w:rsidRPr="0021197C">
        <w:rPr>
          <w:rFonts w:cstheme="minorHAnsi"/>
        </w:rPr>
        <w:t>LARS inicijuotoje virtualioje konferencijoje „Pomorskie regiono inovacijų potencialo išlaisvinimas, bendradarbiaujant su skirtingomis suinteresuotomis šalimis</w:t>
      </w:r>
      <w:r w:rsidRPr="0021197C">
        <w:rPr>
          <w:rFonts w:eastAsia="Calibri" w:cstheme="minorHAnsi"/>
          <w:bCs/>
        </w:rPr>
        <w:t>“, (angl. Unlocking innovation potential in Pomorskie through multi-actor collaboration) pranešimo tema</w:t>
      </w:r>
      <w:r w:rsidR="001C537A">
        <w:rPr>
          <w:rFonts w:eastAsia="Calibri" w:cstheme="minorHAnsi"/>
          <w:bCs/>
        </w:rPr>
        <w:t xml:space="preserve"> – </w:t>
      </w:r>
      <w:r w:rsidRPr="0021197C">
        <w:rPr>
          <w:rFonts w:eastAsia="Calibri" w:cstheme="minorHAnsi"/>
          <w:bCs/>
        </w:rPr>
        <w:t>„Bendradarbiavimas rengiant Panevėžio Pramonės 4.0 kelrodį“</w:t>
      </w:r>
      <w:r w:rsidR="001C537A">
        <w:rPr>
          <w:rFonts w:eastAsia="Calibri" w:cstheme="minorHAnsi"/>
          <w:bCs/>
        </w:rPr>
        <w:t xml:space="preserve"> </w:t>
      </w:r>
      <w:r w:rsidRPr="0021197C">
        <w:rPr>
          <w:rFonts w:eastAsia="Calibri" w:cstheme="minorHAnsi"/>
          <w:bCs/>
        </w:rPr>
        <w:t>(angl. Cooperation on the Panevezys Industry 4.0 Roadmap).</w:t>
      </w:r>
    </w:p>
    <w:p w14:paraId="0A1AC69C" w14:textId="2C988356" w:rsidR="0021197C" w:rsidRPr="00270A60" w:rsidRDefault="00A13276" w:rsidP="00270A60">
      <w:pPr>
        <w:autoSpaceDE w:val="0"/>
        <w:autoSpaceDN w:val="0"/>
        <w:adjustRightInd w:val="0"/>
        <w:spacing w:after="0" w:line="22" w:lineRule="atLeast"/>
        <w:ind w:firstLine="851"/>
        <w:jc w:val="both"/>
        <w:rPr>
          <w:rFonts w:eastAsia="Calibri" w:cstheme="minorHAnsi"/>
          <w:bCs/>
        </w:rPr>
      </w:pPr>
      <w:r>
        <w:rPr>
          <w:rFonts w:cstheme="minorHAnsi"/>
          <w:color w:val="000000"/>
        </w:rPr>
        <w:t xml:space="preserve">Miesto plėtros skyrius toliau sėkmingai koordinavo Panevėžio miesto Pramonės </w:t>
      </w:r>
      <w:r w:rsidR="0021197C" w:rsidRPr="0021197C">
        <w:rPr>
          <w:rFonts w:cstheme="minorHAnsi"/>
          <w:color w:val="000000"/>
        </w:rPr>
        <w:t>4.0 vystymo patarėjų tarybos</w:t>
      </w:r>
      <w:r>
        <w:rPr>
          <w:rFonts w:cstheme="minorHAnsi"/>
          <w:color w:val="000000"/>
        </w:rPr>
        <w:t xml:space="preserve"> veiklą. G</w:t>
      </w:r>
      <w:r w:rsidR="0021197C" w:rsidRPr="0021197C">
        <w:rPr>
          <w:rFonts w:cstheme="minorHAnsi"/>
          <w:color w:val="000000"/>
        </w:rPr>
        <w:t>autas aktyvus</w:t>
      </w:r>
      <w:r>
        <w:rPr>
          <w:rFonts w:cstheme="minorHAnsi"/>
          <w:color w:val="000000"/>
        </w:rPr>
        <w:t xml:space="preserve"> patarėjų tarybos narių</w:t>
      </w:r>
      <w:r w:rsidR="0021197C" w:rsidRPr="0021197C">
        <w:rPr>
          <w:rFonts w:cstheme="minorHAnsi"/>
          <w:color w:val="000000"/>
        </w:rPr>
        <w:t xml:space="preserve"> palaikymas dėl Savivaldybės siekio kryptingai vystyti švietimo, kvalifikuotos darbo jėgos, inovacinės veiklos vystymo ir investicijų pritraukimo priemones, numatytas </w:t>
      </w:r>
      <w:r>
        <w:rPr>
          <w:rFonts w:cstheme="minorHAnsi"/>
          <w:color w:val="000000"/>
        </w:rPr>
        <w:t xml:space="preserve">rengiamame </w:t>
      </w:r>
      <w:r w:rsidR="0021197C" w:rsidRPr="0021197C">
        <w:rPr>
          <w:rFonts w:cstheme="minorHAnsi"/>
          <w:color w:val="000000"/>
        </w:rPr>
        <w:t>Panevėžio miesto plėtros 2021–2027 m. strategini</w:t>
      </w:r>
      <w:r>
        <w:rPr>
          <w:rFonts w:cstheme="minorHAnsi"/>
          <w:color w:val="000000"/>
        </w:rPr>
        <w:t>o plano projekte</w:t>
      </w:r>
      <w:r w:rsidR="0021197C" w:rsidRPr="0021197C">
        <w:rPr>
          <w:rFonts w:cstheme="minorHAnsi"/>
          <w:color w:val="000000"/>
        </w:rPr>
        <w:t xml:space="preserve">. Atsižvelgdama į švietimo, verslo, inovacijų ir investicijų pritraukimo ekspertų įžvalgas, patarėjų taryba </w:t>
      </w:r>
      <w:r w:rsidR="00FC3D78">
        <w:rPr>
          <w:rFonts w:cstheme="minorHAnsi"/>
          <w:color w:val="000000"/>
        </w:rPr>
        <w:t xml:space="preserve">kreipėsi į miesto Savivaldybės vadovus rekomenduodama </w:t>
      </w:r>
      <w:r w:rsidR="0021197C" w:rsidRPr="0021197C">
        <w:rPr>
          <w:rFonts w:cstheme="minorHAnsi"/>
          <w:bCs/>
          <w:color w:val="000000"/>
        </w:rPr>
        <w:t>skirti prioritetą</w:t>
      </w:r>
      <w:r w:rsidR="0021197C" w:rsidRPr="0021197C">
        <w:rPr>
          <w:rFonts w:cstheme="minorHAnsi"/>
          <w:color w:val="000000"/>
        </w:rPr>
        <w:t xml:space="preserve"> konkrečioms strateginiame plane numatytoms priemonėms ir </w:t>
      </w:r>
      <w:r w:rsidR="0021197C" w:rsidRPr="0021197C">
        <w:rPr>
          <w:rFonts w:cstheme="minorHAnsi"/>
          <w:bCs/>
          <w:color w:val="000000"/>
        </w:rPr>
        <w:t>numatyti resursų įgyvendinti jų visumą.</w:t>
      </w:r>
    </w:p>
    <w:p w14:paraId="48AFDC02" w14:textId="76920FAE" w:rsidR="00F1765B" w:rsidRPr="009727AF" w:rsidRDefault="00F1765B" w:rsidP="009727AF">
      <w:pPr>
        <w:ind w:firstLine="567"/>
        <w:rPr>
          <w:rFonts w:asciiTheme="majorHAnsi" w:eastAsiaTheme="majorEastAsia" w:hAnsiTheme="majorHAnsi" w:cstheme="majorBidi"/>
          <w:b/>
          <w:bCs/>
          <w:color w:val="2F5496" w:themeColor="accent1" w:themeShade="BF"/>
          <w:sz w:val="32"/>
          <w:szCs w:val="32"/>
        </w:rPr>
        <w:sectPr w:rsidR="00F1765B" w:rsidRPr="009727AF" w:rsidSect="00100BF6">
          <w:type w:val="continuous"/>
          <w:pgSz w:w="11906" w:h="16838"/>
          <w:pgMar w:top="720" w:right="720" w:bottom="720" w:left="720" w:header="567" w:footer="0" w:gutter="0"/>
          <w:cols w:num="2" w:space="374"/>
          <w:docGrid w:linePitch="360"/>
        </w:sectPr>
      </w:pPr>
    </w:p>
    <w:p w14:paraId="5FD0D112" w14:textId="77777777" w:rsidR="009727AF" w:rsidRPr="009727AF" w:rsidRDefault="009727AF" w:rsidP="00075E81">
      <w:pPr>
        <w:pStyle w:val="Antrat1"/>
        <w:rPr>
          <w:rFonts w:asciiTheme="minorHAnsi" w:hAnsiTheme="minorHAnsi"/>
          <w:b/>
          <w:bCs/>
          <w:color w:val="5A5655"/>
          <w:sz w:val="22"/>
          <w:szCs w:val="22"/>
        </w:rPr>
      </w:pPr>
    </w:p>
    <w:p w14:paraId="2EE835D3" w14:textId="59CD7B25" w:rsidR="00075E81" w:rsidRDefault="00075E81" w:rsidP="00075E81">
      <w:pPr>
        <w:pStyle w:val="Antrat1"/>
        <w:rPr>
          <w:rFonts w:asciiTheme="minorHAnsi" w:hAnsiTheme="minorHAnsi"/>
          <w:b/>
          <w:bCs/>
          <w:color w:val="5A5655"/>
          <w:sz w:val="48"/>
          <w:szCs w:val="48"/>
        </w:rPr>
      </w:pPr>
      <w:bookmarkStart w:id="21" w:name="_Toc67264472"/>
      <w:r w:rsidRPr="00075E81">
        <w:rPr>
          <w:rFonts w:asciiTheme="minorHAnsi" w:hAnsiTheme="minorHAnsi"/>
          <w:b/>
          <w:bCs/>
          <w:color w:val="5A5655"/>
          <w:sz w:val="48"/>
          <w:szCs w:val="48"/>
        </w:rPr>
        <w:t>TURIZMAS</w:t>
      </w:r>
      <w:bookmarkEnd w:id="21"/>
    </w:p>
    <w:p w14:paraId="22818F4C" w14:textId="77777777" w:rsidR="00F1765B" w:rsidRDefault="00F1765B" w:rsidP="00D041D8">
      <w:pPr>
        <w:pStyle w:val="Antrat1"/>
        <w:spacing w:before="0" w:line="240" w:lineRule="auto"/>
        <w:rPr>
          <w:rFonts w:asciiTheme="minorHAnsi" w:hAnsiTheme="minorHAnsi"/>
          <w:b/>
          <w:bCs/>
          <w:color w:val="5A5655"/>
          <w:sz w:val="22"/>
          <w:szCs w:val="22"/>
        </w:rPr>
      </w:pPr>
    </w:p>
    <w:p w14:paraId="76BA51D3" w14:textId="77777777" w:rsidR="00D041D8" w:rsidRDefault="00D041D8" w:rsidP="00D041D8">
      <w:pPr>
        <w:spacing w:after="0" w:line="240" w:lineRule="auto"/>
      </w:pPr>
    </w:p>
    <w:p w14:paraId="4C0523BA" w14:textId="77777777" w:rsidR="00D041D8" w:rsidRDefault="00D041D8" w:rsidP="00D041D8">
      <w:pPr>
        <w:spacing w:after="0" w:line="240" w:lineRule="auto"/>
      </w:pPr>
    </w:p>
    <w:p w14:paraId="6CEAC368" w14:textId="64E1F872" w:rsidR="00D041D8" w:rsidRPr="00D041D8" w:rsidRDefault="00D041D8" w:rsidP="00D041D8">
      <w:pPr>
        <w:sectPr w:rsidR="00D041D8" w:rsidRPr="00D041D8" w:rsidSect="00F1765B">
          <w:type w:val="continuous"/>
          <w:pgSz w:w="11906" w:h="16838"/>
          <w:pgMar w:top="720" w:right="720" w:bottom="720" w:left="720" w:header="567" w:footer="567" w:gutter="0"/>
          <w:cols w:space="374"/>
          <w:docGrid w:linePitch="360"/>
        </w:sectPr>
      </w:pPr>
    </w:p>
    <w:p w14:paraId="17D08262" w14:textId="56FF1356" w:rsidR="00FF7E42" w:rsidRPr="00D54769" w:rsidRDefault="00FF7E42" w:rsidP="00C21E8F">
      <w:pPr>
        <w:spacing w:after="0" w:line="240" w:lineRule="auto"/>
        <w:ind w:firstLine="851"/>
        <w:jc w:val="both"/>
        <w:rPr>
          <w:rFonts w:cs="Times New Roman"/>
        </w:rPr>
      </w:pPr>
      <w:r w:rsidRPr="00FF7E42">
        <w:rPr>
          <w:rFonts w:cs="Times New Roman"/>
        </w:rPr>
        <w:t xml:space="preserve">Panevėžys turi </w:t>
      </w:r>
      <w:r w:rsidR="00EF033C">
        <w:rPr>
          <w:rFonts w:cs="Times New Roman"/>
        </w:rPr>
        <w:t>galimybių</w:t>
      </w:r>
      <w:r w:rsidRPr="00FF7E42">
        <w:rPr>
          <w:rFonts w:cs="Times New Roman"/>
        </w:rPr>
        <w:t xml:space="preserve"> </w:t>
      </w:r>
      <w:r w:rsidR="001A233B">
        <w:rPr>
          <w:rFonts w:cs="Times New Roman"/>
        </w:rPr>
        <w:t xml:space="preserve">tapti turizmo traukos centru – tam turi įtakos </w:t>
      </w:r>
      <w:r w:rsidRPr="00FF7E42">
        <w:rPr>
          <w:rFonts w:cs="Times New Roman"/>
        </w:rPr>
        <w:t xml:space="preserve">palanki miesto geografinė padėtis, </w:t>
      </w:r>
      <w:r w:rsidR="00EF033C">
        <w:rPr>
          <w:rFonts w:cs="Times New Roman"/>
        </w:rPr>
        <w:t xml:space="preserve">kultūros ir meno įstaigų gausa, </w:t>
      </w:r>
      <w:r w:rsidRPr="00FF7E42">
        <w:rPr>
          <w:rFonts w:cs="Times New Roman"/>
        </w:rPr>
        <w:t xml:space="preserve">vis dar veikiantis kultūros paveldo objektas Aukštaitijos siaurasis geležinkelis, atnaujintos </w:t>
      </w:r>
      <w:r w:rsidRPr="00D54769">
        <w:rPr>
          <w:rFonts w:cs="Times New Roman"/>
        </w:rPr>
        <w:t>rekreacinės paskirties viešosios vietos</w:t>
      </w:r>
      <w:r w:rsidR="007654E9" w:rsidRPr="00D54769">
        <w:rPr>
          <w:rFonts w:cs="Times New Roman"/>
        </w:rPr>
        <w:t>,</w:t>
      </w:r>
      <w:r w:rsidRPr="00D54769">
        <w:rPr>
          <w:rFonts w:cs="Times New Roman"/>
        </w:rPr>
        <w:t xml:space="preserve"> gili</w:t>
      </w:r>
      <w:r w:rsidR="0096257B" w:rsidRPr="00D54769">
        <w:rPr>
          <w:rFonts w:cs="Times New Roman"/>
        </w:rPr>
        <w:t>o</w:t>
      </w:r>
      <w:r w:rsidRPr="00D54769">
        <w:rPr>
          <w:rFonts w:cs="Times New Roman"/>
        </w:rPr>
        <w:t xml:space="preserve">s </w:t>
      </w:r>
      <w:r w:rsidR="00EF033C" w:rsidRPr="00D54769">
        <w:rPr>
          <w:rFonts w:cs="Times New Roman"/>
        </w:rPr>
        <w:t>miesto pramonės ir kultūros tradicij</w:t>
      </w:r>
      <w:r w:rsidR="0096257B" w:rsidRPr="00D54769">
        <w:rPr>
          <w:rFonts w:cs="Times New Roman"/>
        </w:rPr>
        <w:t>o</w:t>
      </w:r>
      <w:r w:rsidR="00EF033C" w:rsidRPr="00D54769">
        <w:rPr>
          <w:rFonts w:cs="Times New Roman"/>
        </w:rPr>
        <w:t>s.</w:t>
      </w:r>
      <w:r w:rsidR="005071C2" w:rsidRPr="00D54769">
        <w:rPr>
          <w:rFonts w:cs="Times New Roman"/>
        </w:rPr>
        <w:t xml:space="preserve"> </w:t>
      </w:r>
    </w:p>
    <w:p w14:paraId="256D798D" w14:textId="0E87E0F6" w:rsidR="00FF7E42" w:rsidRPr="00FF7E42" w:rsidRDefault="005071C2" w:rsidP="00C21E8F">
      <w:pPr>
        <w:spacing w:after="0" w:line="240" w:lineRule="auto"/>
        <w:ind w:firstLine="851"/>
        <w:jc w:val="both"/>
        <w:rPr>
          <w:rFonts w:cs="Times New Roman"/>
        </w:rPr>
      </w:pPr>
      <w:r w:rsidRPr="00D54769">
        <w:rPr>
          <w:rFonts w:cs="Times New Roman"/>
        </w:rPr>
        <w:t xml:space="preserve">Dėl COVID-19 pandemijos </w:t>
      </w:r>
      <w:r w:rsidR="00FF7E42" w:rsidRPr="00D54769">
        <w:rPr>
          <w:rFonts w:cs="Times New Roman"/>
        </w:rPr>
        <w:t>2020 m. buvo sudėtingi vis</w:t>
      </w:r>
      <w:r w:rsidRPr="00D54769">
        <w:rPr>
          <w:rFonts w:cs="Times New Roman"/>
        </w:rPr>
        <w:t>o pasaulio</w:t>
      </w:r>
      <w:r w:rsidR="00FF7E42" w:rsidRPr="00D54769">
        <w:rPr>
          <w:rFonts w:cs="Times New Roman"/>
        </w:rPr>
        <w:t xml:space="preserve"> turizmo sektoriui</w:t>
      </w:r>
      <w:r w:rsidRPr="00D54769">
        <w:rPr>
          <w:rFonts w:cs="Times New Roman"/>
        </w:rPr>
        <w:t xml:space="preserve">, </w:t>
      </w:r>
      <w:r w:rsidR="00FF7E42" w:rsidRPr="00D54769">
        <w:rPr>
          <w:rFonts w:cs="Times New Roman"/>
        </w:rPr>
        <w:t xml:space="preserve">ne išimtis ir Panevėžys. </w:t>
      </w:r>
      <w:r w:rsidRPr="00D54769">
        <w:rPr>
          <w:rFonts w:cs="Times New Roman"/>
        </w:rPr>
        <w:t xml:space="preserve">Kelionių tarp valstybių ribojimai, 2 kartus šalyse paskelbtas karantinas turėjo neigiamos įtakos turistų srautams. </w:t>
      </w:r>
      <w:r w:rsidR="00AB71B6" w:rsidRPr="00D54769">
        <w:rPr>
          <w:rFonts w:cs="Times New Roman"/>
        </w:rPr>
        <w:t xml:space="preserve">Nemokamos informacijos turistams teikimo paslaugą Savivaldybės administracija viešųjų pirkimų būdu įsigijo iš </w:t>
      </w:r>
      <w:r w:rsidRPr="00D54769">
        <w:rPr>
          <w:rFonts w:cs="Times New Roman"/>
        </w:rPr>
        <w:t xml:space="preserve">VšĮ </w:t>
      </w:r>
      <w:r w:rsidR="00FF7E42" w:rsidRPr="00D54769">
        <w:rPr>
          <w:rFonts w:cs="Times New Roman"/>
        </w:rPr>
        <w:t>Panevėžio plėtros agentūr</w:t>
      </w:r>
      <w:r w:rsidRPr="00D54769">
        <w:rPr>
          <w:rFonts w:cs="Times New Roman"/>
        </w:rPr>
        <w:t>o</w:t>
      </w:r>
      <w:r w:rsidR="00AB71B6" w:rsidRPr="00D54769">
        <w:rPr>
          <w:rFonts w:cs="Times New Roman"/>
        </w:rPr>
        <w:t>s</w:t>
      </w:r>
      <w:r w:rsidRPr="00D54769">
        <w:rPr>
          <w:rFonts w:cs="Times New Roman"/>
        </w:rPr>
        <w:t xml:space="preserve"> (iki 2020 m. sausio 27 d. – VšĮ Panevėžio turizmo informacijos centras)</w:t>
      </w:r>
      <w:r w:rsidR="00AB71B6" w:rsidRPr="00D54769">
        <w:rPr>
          <w:rFonts w:cs="Times New Roman"/>
        </w:rPr>
        <w:t>. Įstaigoje 2020 m.</w:t>
      </w:r>
      <w:r w:rsidR="00FF7E42" w:rsidRPr="00D54769">
        <w:rPr>
          <w:rFonts w:cs="Times New Roman"/>
        </w:rPr>
        <w:t xml:space="preserve"> </w:t>
      </w:r>
      <w:r w:rsidRPr="00D54769">
        <w:rPr>
          <w:rFonts w:cs="Times New Roman"/>
        </w:rPr>
        <w:t>apsilankė</w:t>
      </w:r>
      <w:r w:rsidR="00FF7E42" w:rsidRPr="00D54769">
        <w:rPr>
          <w:rFonts w:cs="Times New Roman"/>
        </w:rPr>
        <w:t xml:space="preserve"> daugiau nei </w:t>
      </w:r>
      <w:r w:rsidR="00D54769" w:rsidRPr="00D54769">
        <w:rPr>
          <w:rFonts w:cs="Times New Roman"/>
        </w:rPr>
        <w:t>3000</w:t>
      </w:r>
      <w:r w:rsidR="00FF7E42" w:rsidRPr="00D54769">
        <w:rPr>
          <w:rFonts w:cs="Times New Roman"/>
        </w:rPr>
        <w:t xml:space="preserve"> turistų. </w:t>
      </w:r>
      <w:r w:rsidR="00967607" w:rsidRPr="00D54769">
        <w:rPr>
          <w:rFonts w:cs="Times New Roman"/>
        </w:rPr>
        <w:t xml:space="preserve">Daugiausia turistų </w:t>
      </w:r>
      <w:r w:rsidR="00AB71B6" w:rsidRPr="00D54769">
        <w:rPr>
          <w:rFonts w:cs="Times New Roman"/>
        </w:rPr>
        <w:t>–</w:t>
      </w:r>
      <w:r w:rsidR="00967607" w:rsidRPr="00D54769">
        <w:rPr>
          <w:rFonts w:cs="Times New Roman"/>
        </w:rPr>
        <w:t xml:space="preserve"> lietuviai. Tarp užsieniečių daugiausia keliautojų iš Latvijos</w:t>
      </w:r>
      <w:r w:rsidR="00D54769" w:rsidRPr="00D54769">
        <w:rPr>
          <w:rFonts w:cs="Times New Roman"/>
        </w:rPr>
        <w:t xml:space="preserve"> (79), Italijos (16)</w:t>
      </w:r>
      <w:r w:rsidR="00967607" w:rsidRPr="00D54769">
        <w:rPr>
          <w:rFonts w:cs="Times New Roman"/>
        </w:rPr>
        <w:t>, Estijos</w:t>
      </w:r>
      <w:r w:rsidR="00D54769" w:rsidRPr="00D54769">
        <w:rPr>
          <w:rFonts w:cs="Times New Roman"/>
        </w:rPr>
        <w:t xml:space="preserve"> (13)</w:t>
      </w:r>
      <w:r w:rsidR="00967607" w:rsidRPr="00D54769">
        <w:rPr>
          <w:rFonts w:cs="Times New Roman"/>
        </w:rPr>
        <w:t xml:space="preserve">. </w:t>
      </w:r>
      <w:r w:rsidR="00FF7E42" w:rsidRPr="00D54769">
        <w:rPr>
          <w:rFonts w:cs="Times New Roman"/>
        </w:rPr>
        <w:t xml:space="preserve">Didžiausias turistų srautas </w:t>
      </w:r>
      <w:r w:rsidR="00967607" w:rsidRPr="00D54769">
        <w:rPr>
          <w:rFonts w:cs="Times New Roman"/>
        </w:rPr>
        <w:t>fiksuotas</w:t>
      </w:r>
      <w:r w:rsidR="00FF7E42" w:rsidRPr="00D54769">
        <w:rPr>
          <w:rFonts w:cs="Times New Roman"/>
        </w:rPr>
        <w:t xml:space="preserve"> </w:t>
      </w:r>
      <w:r w:rsidR="00D54769" w:rsidRPr="00D54769">
        <w:rPr>
          <w:rFonts w:cs="Times New Roman"/>
        </w:rPr>
        <w:t>birželio-</w:t>
      </w:r>
      <w:r w:rsidR="00FF7E42" w:rsidRPr="00D54769">
        <w:rPr>
          <w:rFonts w:cs="Times New Roman"/>
        </w:rPr>
        <w:t xml:space="preserve">rugsėjo mėn. Dažniausiai </w:t>
      </w:r>
      <w:r w:rsidR="00BE23B7">
        <w:rPr>
          <w:rFonts w:cs="Times New Roman"/>
        </w:rPr>
        <w:t xml:space="preserve">į agentūrą </w:t>
      </w:r>
      <w:r w:rsidR="00BE23B7">
        <w:rPr>
          <w:rFonts w:cs="Times New Roman"/>
        </w:rPr>
        <w:t>užsuka</w:t>
      </w:r>
      <w:r w:rsidR="00FF7E42" w:rsidRPr="00FF7E42">
        <w:rPr>
          <w:rFonts w:cs="Times New Roman"/>
        </w:rPr>
        <w:t xml:space="preserve"> pavieniai </w:t>
      </w:r>
      <w:r w:rsidR="00BE23B7">
        <w:rPr>
          <w:rFonts w:cs="Times New Roman"/>
        </w:rPr>
        <w:t>asmenys</w:t>
      </w:r>
      <w:r w:rsidR="00FF7E42" w:rsidRPr="00FF7E42">
        <w:rPr>
          <w:rFonts w:cs="Times New Roman"/>
        </w:rPr>
        <w:t xml:space="preserve"> ir šeimos. Vienas iš pagrindinių apsilankymų tikslų išli</w:t>
      </w:r>
      <w:r w:rsidR="00D373B7">
        <w:rPr>
          <w:rFonts w:cs="Times New Roman"/>
        </w:rPr>
        <w:t>ko</w:t>
      </w:r>
      <w:r w:rsidR="00FF7E42" w:rsidRPr="00FF7E42">
        <w:rPr>
          <w:rFonts w:cs="Times New Roman"/>
        </w:rPr>
        <w:t xml:space="preserve"> </w:t>
      </w:r>
      <w:r w:rsidR="00BE23B7">
        <w:rPr>
          <w:rFonts w:cs="Times New Roman"/>
        </w:rPr>
        <w:t>2018 m.</w:t>
      </w:r>
      <w:r w:rsidR="00FF7E42" w:rsidRPr="00FF7E42">
        <w:rPr>
          <w:rFonts w:cs="Times New Roman"/>
        </w:rPr>
        <w:t xml:space="preserve"> inicijuot</w:t>
      </w:r>
      <w:r w:rsidR="00BE23B7">
        <w:rPr>
          <w:rFonts w:cs="Times New Roman"/>
        </w:rPr>
        <w:t>o</w:t>
      </w:r>
      <w:r w:rsidR="00FF7E42" w:rsidRPr="00FF7E42">
        <w:rPr>
          <w:rFonts w:cs="Times New Roman"/>
        </w:rPr>
        <w:t xml:space="preserve"> projekt</w:t>
      </w:r>
      <w:r w:rsidR="00BE23B7">
        <w:rPr>
          <w:rFonts w:cs="Times New Roman"/>
        </w:rPr>
        <w:t>o</w:t>
      </w:r>
      <w:r w:rsidR="00FF7E42" w:rsidRPr="00FF7E42">
        <w:rPr>
          <w:rFonts w:cs="Times New Roman"/>
        </w:rPr>
        <w:t xml:space="preserve">  „Surink Lietuvą“</w:t>
      </w:r>
      <w:r w:rsidR="00BE23B7">
        <w:rPr>
          <w:rFonts w:cs="Times New Roman"/>
        </w:rPr>
        <w:t xml:space="preserve"> magnetukai – turistai įstaigoje gal</w:t>
      </w:r>
      <w:r w:rsidR="00D373B7">
        <w:rPr>
          <w:rFonts w:cs="Times New Roman"/>
        </w:rPr>
        <w:t>ėjo</w:t>
      </w:r>
      <w:r w:rsidR="00BE23B7">
        <w:rPr>
          <w:rFonts w:cs="Times New Roman"/>
        </w:rPr>
        <w:t xml:space="preserve"> įsigyti </w:t>
      </w:r>
      <w:r w:rsidR="00FF7E42" w:rsidRPr="00FF7E42">
        <w:rPr>
          <w:rFonts w:cs="Times New Roman"/>
        </w:rPr>
        <w:t xml:space="preserve">Panevėžio miesto </w:t>
      </w:r>
      <w:r w:rsidR="00BE23B7">
        <w:rPr>
          <w:rFonts w:cs="Times New Roman"/>
        </w:rPr>
        <w:t xml:space="preserve">ir rajono </w:t>
      </w:r>
      <w:r w:rsidR="00FF7E42" w:rsidRPr="00FF7E42">
        <w:rPr>
          <w:rFonts w:cs="Times New Roman"/>
        </w:rPr>
        <w:t>magnetuk</w:t>
      </w:r>
      <w:r w:rsidR="00D373B7">
        <w:rPr>
          <w:rFonts w:cs="Times New Roman"/>
        </w:rPr>
        <w:t>ų</w:t>
      </w:r>
      <w:r w:rsidR="00FF7E42" w:rsidRPr="00FF7E42">
        <w:rPr>
          <w:rFonts w:cs="Times New Roman"/>
        </w:rPr>
        <w:t xml:space="preserve">. Taip pat aktualūs lankytinų vietų, aktyvaus laisvalaikio, </w:t>
      </w:r>
      <w:r w:rsidR="00BE23B7">
        <w:rPr>
          <w:rFonts w:cs="Times New Roman"/>
        </w:rPr>
        <w:t xml:space="preserve">renginių, </w:t>
      </w:r>
      <w:r w:rsidR="00FF7E42" w:rsidRPr="00FF7E42">
        <w:rPr>
          <w:rFonts w:cs="Times New Roman"/>
        </w:rPr>
        <w:t xml:space="preserve">maitinimo, nakvynės klausimai. </w:t>
      </w:r>
    </w:p>
    <w:p w14:paraId="3176EC4B" w14:textId="5B7DED52" w:rsidR="007C4676" w:rsidRPr="00462521" w:rsidRDefault="00AB71B6" w:rsidP="007C4676">
      <w:pPr>
        <w:spacing w:after="0" w:line="240" w:lineRule="auto"/>
        <w:ind w:firstLine="851"/>
        <w:jc w:val="both"/>
        <w:rPr>
          <w:rFonts w:cs="Times New Roman"/>
        </w:rPr>
      </w:pPr>
      <w:r>
        <w:rPr>
          <w:rFonts w:cs="Times New Roman"/>
        </w:rPr>
        <w:t xml:space="preserve">VšĮ </w:t>
      </w:r>
      <w:r w:rsidR="00FF7E42" w:rsidRPr="00FF7E42">
        <w:rPr>
          <w:rFonts w:cs="Times New Roman"/>
        </w:rPr>
        <w:t xml:space="preserve">Panevėžio plėtros agentūroje lankytojams </w:t>
      </w:r>
      <w:r>
        <w:rPr>
          <w:rFonts w:cs="Times New Roman"/>
        </w:rPr>
        <w:t xml:space="preserve">nemokamai </w:t>
      </w:r>
      <w:r w:rsidR="00FF7E42" w:rsidRPr="00FF7E42">
        <w:rPr>
          <w:rFonts w:cs="Times New Roman"/>
        </w:rPr>
        <w:t>platin</w:t>
      </w:r>
      <w:r w:rsidR="00061CF1">
        <w:rPr>
          <w:rFonts w:cs="Times New Roman"/>
        </w:rPr>
        <w:t>ta</w:t>
      </w:r>
      <w:r w:rsidR="00FF7E42" w:rsidRPr="00FF7E42">
        <w:rPr>
          <w:rFonts w:cs="Times New Roman"/>
        </w:rPr>
        <w:t xml:space="preserve"> Panevėžio turizmo resur</w:t>
      </w:r>
      <w:r>
        <w:rPr>
          <w:rFonts w:cs="Times New Roman"/>
        </w:rPr>
        <w:t>s</w:t>
      </w:r>
      <w:r w:rsidR="00FF7E42" w:rsidRPr="00FF7E42">
        <w:rPr>
          <w:rFonts w:cs="Times New Roman"/>
        </w:rPr>
        <w:t>us pristatanti</w:t>
      </w:r>
      <w:r>
        <w:rPr>
          <w:rFonts w:cs="Times New Roman"/>
        </w:rPr>
        <w:t xml:space="preserve"> </w:t>
      </w:r>
      <w:r w:rsidR="00FF7E42" w:rsidRPr="00FF7E42">
        <w:rPr>
          <w:rFonts w:cs="Times New Roman"/>
        </w:rPr>
        <w:t>medžiaga: informaciniai lankstinukai, žemėlapiai, dviračių takų schemos ir kita. 2020 m</w:t>
      </w:r>
      <w:r>
        <w:rPr>
          <w:rFonts w:cs="Times New Roman"/>
        </w:rPr>
        <w:t xml:space="preserve">. lietuvių ir anglų kalbomis išleistas atnaujintas leidinys „Panevėžio miesto gidas“, taip pat </w:t>
      </w:r>
      <w:r w:rsidR="00FF7E42" w:rsidRPr="00FF7E42">
        <w:rPr>
          <w:rFonts w:cs="Times New Roman"/>
        </w:rPr>
        <w:t xml:space="preserve">knygų skirtukai su Panevėžio lankytinais objektais, dviračių takų žemėlapis. </w:t>
      </w:r>
      <w:r w:rsidR="007C4676">
        <w:rPr>
          <w:rFonts w:cs="Times New Roman"/>
        </w:rPr>
        <w:t>Pasaulinės turizmo dienos proga buvo surengtas nemokamas renginys – ekskursija dviračiais po miestą kartu su gidu.</w:t>
      </w:r>
    </w:p>
    <w:p w14:paraId="2D3FB017" w14:textId="3BC20407" w:rsidR="00C41F4D" w:rsidRDefault="003D250E" w:rsidP="00C21E8F">
      <w:pPr>
        <w:spacing w:after="0" w:line="240" w:lineRule="auto"/>
        <w:ind w:firstLine="851"/>
        <w:jc w:val="both"/>
        <w:rPr>
          <w:rFonts w:cs="Times New Roman"/>
        </w:rPr>
      </w:pPr>
      <w:r>
        <w:rPr>
          <w:rFonts w:cs="Times New Roman"/>
        </w:rPr>
        <w:t>Dalyvauta tarptautinėse turi</w:t>
      </w:r>
      <w:r w:rsidR="00EF4578">
        <w:rPr>
          <w:rFonts w:cs="Times New Roman"/>
        </w:rPr>
        <w:t>z</w:t>
      </w:r>
      <w:r>
        <w:rPr>
          <w:rFonts w:cs="Times New Roman"/>
        </w:rPr>
        <w:t xml:space="preserve">mo ir laisvalaikio parodose „Adventur“ Vilniuje bei „Balttour“ Rygoje. Miesto turizmo objektai </w:t>
      </w:r>
      <w:r w:rsidR="00C41F4D">
        <w:rPr>
          <w:rFonts w:cs="Times New Roman"/>
        </w:rPr>
        <w:t xml:space="preserve">ir paslaugos </w:t>
      </w:r>
      <w:r>
        <w:rPr>
          <w:rFonts w:cs="Times New Roman"/>
        </w:rPr>
        <w:t xml:space="preserve">pristatyti </w:t>
      </w:r>
      <w:r w:rsidRPr="00462521">
        <w:rPr>
          <w:rFonts w:cs="Times New Roman"/>
        </w:rPr>
        <w:t>stende</w:t>
      </w:r>
      <w:r w:rsidR="00C41F4D" w:rsidRPr="00462521">
        <w:rPr>
          <w:rFonts w:cs="Times New Roman"/>
        </w:rPr>
        <w:t xml:space="preserve">, </w:t>
      </w:r>
      <w:r w:rsidR="00C41F4D" w:rsidRPr="00462521">
        <w:rPr>
          <w:rFonts w:cs="Times New Roman"/>
        </w:rPr>
        <w:lastRenderedPageBreak/>
        <w:t xml:space="preserve">kuriuo buvo siekiama parodyti galimybes sumažinti stresą, nuovargį ir keliaujant atgauti jėgas. Panevėžį atstovavo ne tik Savivaldybės administracijos, VšĮ Panevėžio plėtros agentūros, bet ir miesto sveikatingumo kompleksų, pokylių namų, meno įstaigų, kultūros paveldo objektų atstovai. </w:t>
      </w:r>
    </w:p>
    <w:p w14:paraId="1E659972" w14:textId="1947FA39" w:rsidR="00EF4578" w:rsidRDefault="00EF4578" w:rsidP="00C21E8F">
      <w:pPr>
        <w:spacing w:after="0" w:line="240" w:lineRule="auto"/>
        <w:ind w:firstLine="851"/>
        <w:jc w:val="both"/>
        <w:rPr>
          <w:rFonts w:cs="Times New Roman"/>
        </w:rPr>
      </w:pPr>
      <w:r>
        <w:rPr>
          <w:noProof/>
        </w:rPr>
        <mc:AlternateContent>
          <mc:Choice Requires="wps">
            <w:drawing>
              <wp:anchor distT="0" distB="0" distL="114300" distR="114300" simplePos="0" relativeHeight="251737600" behindDoc="1" locked="0" layoutInCell="1" allowOverlap="1" wp14:anchorId="0D411E6C" wp14:editId="303AE23D">
                <wp:simplePos x="0" y="0"/>
                <wp:positionH relativeFrom="page">
                  <wp:align>left</wp:align>
                </wp:positionH>
                <wp:positionV relativeFrom="paragraph">
                  <wp:posOffset>66206</wp:posOffset>
                </wp:positionV>
                <wp:extent cx="1571625" cy="2568271"/>
                <wp:effectExtent l="0" t="0" r="28575" b="22860"/>
                <wp:wrapNone/>
                <wp:docPr id="254" name="Stačiakampis 254"/>
                <wp:cNvGraphicFramePr/>
                <a:graphic xmlns:a="http://schemas.openxmlformats.org/drawingml/2006/main">
                  <a:graphicData uri="http://schemas.microsoft.com/office/word/2010/wordprocessingShape">
                    <wps:wsp>
                      <wps:cNvSpPr/>
                      <wps:spPr>
                        <a:xfrm>
                          <a:off x="0" y="0"/>
                          <a:ext cx="1571625" cy="2568271"/>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BC3AF" id="Stačiakampis 254" o:spid="_x0000_s1026" style="position:absolute;margin-left:0;margin-top:5.2pt;width:123.75pt;height:202.25pt;z-index:-2515788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5wKYoAIAALcFAAAOAAAAZHJzL2Uyb0RvYy54bWysVMluGzEMvRfoPwi6N7PUzmJkHBgJXBQI EqNOkbOskTxCtVWSPXb/oX/VDyulWZKmQQ9BfZDJIflEPpG8vDooifbMeWF0hYuTHCOmqamF3lb4 68PywzlGPhBdE2k0q/CReXw1f//usrUzVprGyJo5BCDaz1pb4SYEO8syTxumiD8xlmkwcuMUCaC6 bVY70gK6klmZ56dZa1xtnaHMe/h60xnxPOFzzmi459yzgGSFIbeQTpfOTTyz+SWZbR2xjaB9GuQN WSgiNFw6Qt2QQNDOib+glKDOeMPDCTUqM5wLylINUE2Rv6hm3RDLUi1AjrcjTf7/wdK7/cohUVe4 nE4w0kTBI60D+fVTkG9EWeFRNABNrfUz8F7bles1D2Ks+cCdiv9QDTokao8jtewQEIWPxfSsOC2n GFGwldPT8/KsiKjZU7h1PnxiRqEoVNjB2yVKyf7Wh851cIm3eSNFvRRSJsVtN9fSoT2Bd75Y5tP8 Y4/+h5vUb4uELGNoFjnoqk5SOEoWAaX+wjiQCHWWKeXUvmxMiFDKdCg6U0Nq1uU5zeE3pBkbPkYk ShJgROZQ34jdAwyeHciA3RHU+8dQlrp/DM7/lVgXPEakm40OY7AS2rjXACRU1d/c+Q8kddREljam PkKLOdPNnrd0KeCBb4kPK+Jg2GAsYYGEezi4NG2FTS9h1Bj347Xv0R9mAKwYtTC8Ffbfd8QxjORn DdNxUUwmcdqTMpmelaC455bNc4veqWsDfVPAqrI0idE/yEHkzqhH2DOLeCuYiKZwd4VpcINyHbql ApuKssUiucGEWxJu9drSCB5ZjQ38cHgkzvZdHmBA7sww6GT2otk73xipzWIXDBdpEp547fmG7ZAa p99kcf0815PX076d/wYAAP//AwBQSwMEFAAGAAgAAAAhAEfeGDnfAAAABwEAAA8AAABkcnMvZG93 bnJldi54bWxMj8FOwzAQRO9I/QdrK/VGnVQBQohTtZU4gNRKlCJxdOMljhqvo9htw9+znOC4M6OZ t+VydJ244BBaTwrSeQICqfampUbB4f35NgcRoiajO0+o4BsDLKvJTakL46/0hpd9bASXUCi0Ahtj X0gZaotOh7nvkdj78oPTkc+hkWbQVy53nVwkyb10uiVesLrHjcX6tD87BS/rOL5uN4fVR5vnefO5 3qZ2Z5SaTcfVE4iIY/wLwy8+o0PFTEd/JhNEp4AfiawmGQh2F9nDHYijgizNHkFWpfzPX/0AAAD/ /wMAUEsBAi0AFAAGAAgAAAAhALaDOJL+AAAA4QEAABMAAAAAAAAAAAAAAAAAAAAAAFtDb250ZW50 X1R5cGVzXS54bWxQSwECLQAUAAYACAAAACEAOP0h/9YAAACUAQAACwAAAAAAAAAAAAAAAAAvAQAA X3JlbHMvLnJlbHNQSwECLQAUAAYACAAAACEAW+cCmKACAAC3BQAADgAAAAAAAAAAAAAAAAAuAgAA ZHJzL2Uyb0RvYy54bWxQSwECLQAUAAYACAAAACEAR94YOd8AAAAHAQAADwAAAAAAAAAAAAAAAAD6 BAAAZHJzL2Rvd25yZXYueG1sUEsFBgAAAAAEAAQA8wAAAAYGAAAAAA== " fillcolor="#9f0503" strokecolor="#9f0503" strokeweight="1pt">
                <w10:wrap anchorx="page"/>
              </v:rect>
            </w:pict>
          </mc:Fallback>
        </mc:AlternateContent>
      </w:r>
    </w:p>
    <w:p w14:paraId="22E8C39E" w14:textId="5533AEFF" w:rsidR="00EF4578" w:rsidRDefault="00EF4578" w:rsidP="00C21E8F">
      <w:pPr>
        <w:spacing w:after="0" w:line="240" w:lineRule="auto"/>
        <w:ind w:firstLine="851"/>
        <w:jc w:val="both"/>
        <w:rPr>
          <w:rFonts w:cs="Times New Roman"/>
        </w:rPr>
      </w:pPr>
    </w:p>
    <w:p w14:paraId="395CF98F" w14:textId="77777777" w:rsidR="00EF4578" w:rsidRDefault="00EF4578" w:rsidP="00EF4578">
      <w:pPr>
        <w:keepNext/>
        <w:spacing w:after="0" w:line="240" w:lineRule="auto"/>
        <w:jc w:val="both"/>
      </w:pPr>
      <w:r>
        <w:rPr>
          <w:noProof/>
        </w:rPr>
        <w:drawing>
          <wp:inline distT="0" distB="0" distL="0" distR="0" wp14:anchorId="7BBDF3E9" wp14:editId="02B7D363">
            <wp:extent cx="3204210" cy="1981200"/>
            <wp:effectExtent l="0" t="0" r="0" b="0"/>
            <wp:docPr id="253" name="Paveikslėli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04210" cy="1981200"/>
                    </a:xfrm>
                    <a:prstGeom prst="rect">
                      <a:avLst/>
                    </a:prstGeom>
                    <a:noFill/>
                    <a:ln>
                      <a:noFill/>
                    </a:ln>
                  </pic:spPr>
                </pic:pic>
              </a:graphicData>
            </a:graphic>
          </wp:inline>
        </w:drawing>
      </w:r>
    </w:p>
    <w:p w14:paraId="0EFF3B6C" w14:textId="7ECB00EA" w:rsidR="00EF4578" w:rsidRPr="00EF4578" w:rsidRDefault="00544AF3" w:rsidP="00EF4578">
      <w:pPr>
        <w:pStyle w:val="Antrat"/>
        <w:ind w:left="1843"/>
        <w:rPr>
          <w:rFonts w:cs="Times New Roman"/>
          <w:i w:val="0"/>
          <w:iCs w:val="0"/>
          <w:color w:val="5A5655"/>
          <w:sz w:val="22"/>
          <w:szCs w:val="22"/>
        </w:rPr>
      </w:pPr>
      <w:r>
        <w:rPr>
          <w:rFonts w:cs="Times New Roman"/>
          <w:b/>
          <w:bCs/>
          <w:i w:val="0"/>
          <w:iCs w:val="0"/>
          <w:color w:val="5A5655"/>
          <w:sz w:val="22"/>
          <w:szCs w:val="22"/>
        </w:rPr>
        <w:fldChar w:fldCharType="begin"/>
      </w:r>
      <w:r>
        <w:rPr>
          <w:rFonts w:cs="Times New Roman"/>
          <w:b/>
          <w:bCs/>
          <w:i w:val="0"/>
          <w:iCs w:val="0"/>
          <w:color w:val="5A5655"/>
          <w:sz w:val="22"/>
          <w:szCs w:val="22"/>
        </w:rPr>
        <w:instrText xml:space="preserve"> SEQ pav. \* ARABIC </w:instrText>
      </w:r>
      <w:r>
        <w:rPr>
          <w:rFonts w:cs="Times New Roman"/>
          <w:b/>
          <w:bCs/>
          <w:i w:val="0"/>
          <w:iCs w:val="0"/>
          <w:color w:val="5A5655"/>
          <w:sz w:val="22"/>
          <w:szCs w:val="22"/>
        </w:rPr>
        <w:fldChar w:fldCharType="separate"/>
      </w:r>
      <w:r w:rsidR="00C4303A">
        <w:rPr>
          <w:rFonts w:cs="Times New Roman"/>
          <w:b/>
          <w:bCs/>
          <w:i w:val="0"/>
          <w:iCs w:val="0"/>
          <w:noProof/>
          <w:color w:val="5A5655"/>
          <w:sz w:val="22"/>
          <w:szCs w:val="22"/>
        </w:rPr>
        <w:t>43</w:t>
      </w:r>
      <w:r>
        <w:rPr>
          <w:rFonts w:cs="Times New Roman"/>
          <w:b/>
          <w:bCs/>
          <w:i w:val="0"/>
          <w:iCs w:val="0"/>
          <w:color w:val="5A5655"/>
          <w:sz w:val="22"/>
          <w:szCs w:val="22"/>
        </w:rPr>
        <w:fldChar w:fldCharType="end"/>
      </w:r>
      <w:r w:rsidR="00EF4578" w:rsidRPr="00EF4578">
        <w:rPr>
          <w:b/>
          <w:bCs/>
          <w:i w:val="0"/>
          <w:iCs w:val="0"/>
          <w:color w:val="5A5655"/>
          <w:sz w:val="22"/>
          <w:szCs w:val="22"/>
        </w:rPr>
        <w:t xml:space="preserve"> pav.</w:t>
      </w:r>
      <w:r w:rsidR="00EF4578" w:rsidRPr="00EF4578">
        <w:rPr>
          <w:i w:val="0"/>
          <w:iCs w:val="0"/>
          <w:color w:val="5A5655"/>
          <w:sz w:val="22"/>
          <w:szCs w:val="22"/>
        </w:rPr>
        <w:t xml:space="preserve"> Panevėžys 2020 m. buvo </w:t>
      </w:r>
      <w:r w:rsidR="00EF4578">
        <w:rPr>
          <w:i w:val="0"/>
          <w:iCs w:val="0"/>
          <w:color w:val="5A5655"/>
          <w:sz w:val="22"/>
          <w:szCs w:val="22"/>
        </w:rPr>
        <w:t>pristatomas</w:t>
      </w:r>
      <w:r w:rsidR="00EF4578" w:rsidRPr="00EF4578">
        <w:rPr>
          <w:i w:val="0"/>
          <w:iCs w:val="0"/>
          <w:color w:val="5A5655"/>
          <w:sz w:val="22"/>
          <w:szCs w:val="22"/>
        </w:rPr>
        <w:t xml:space="preserve"> tarptautinėje turizmo ir laisvalaikio parodoje „Adventur“.</w:t>
      </w:r>
    </w:p>
    <w:p w14:paraId="7C06DD99" w14:textId="58C02218" w:rsidR="00FF7E42" w:rsidRPr="004C4638" w:rsidRDefault="009B4AE7" w:rsidP="00C21E8F">
      <w:pPr>
        <w:spacing w:after="0" w:line="240" w:lineRule="auto"/>
        <w:ind w:firstLine="851"/>
        <w:jc w:val="both"/>
        <w:rPr>
          <w:rFonts w:cs="Times New Roman"/>
          <w:color w:val="FF0000"/>
        </w:rPr>
      </w:pPr>
      <w:r>
        <w:rPr>
          <w:rFonts w:cs="Times New Roman"/>
        </w:rPr>
        <w:t xml:space="preserve">Keliautojams informacija </w:t>
      </w:r>
      <w:r w:rsidR="00B43704">
        <w:rPr>
          <w:rFonts w:cs="Times New Roman"/>
        </w:rPr>
        <w:t xml:space="preserve">platinta ir </w:t>
      </w:r>
      <w:r>
        <w:rPr>
          <w:rFonts w:cs="Times New Roman"/>
        </w:rPr>
        <w:t xml:space="preserve">internetu. </w:t>
      </w:r>
      <w:r w:rsidR="007C4676" w:rsidRPr="007C4676">
        <w:rPr>
          <w:rFonts w:cs="Times New Roman"/>
        </w:rPr>
        <w:t xml:space="preserve">Internete viešinta informacija apie </w:t>
      </w:r>
      <w:r w:rsidR="007C4676">
        <w:rPr>
          <w:rStyle w:val="normaltextrun"/>
        </w:rPr>
        <w:t xml:space="preserve">Panevėžio lankytinas vietas, virtualius renginius vietos kultūros ir meno įstaigose, maisto į namus ir išsinešti tiekėjus, kalėdinių dovanų iš Panevėžio idėjas ir kt. </w:t>
      </w:r>
      <w:r w:rsidR="002A727C">
        <w:rPr>
          <w:rStyle w:val="normaltextrun"/>
        </w:rPr>
        <w:t xml:space="preserve">Į pranešimus </w:t>
      </w:r>
      <w:r>
        <w:rPr>
          <w:rFonts w:cs="Times New Roman"/>
        </w:rPr>
        <w:t xml:space="preserve">VšĮ Panevėžio plėtros agentūros </w:t>
      </w:r>
      <w:r w:rsidR="00FF7E42" w:rsidRPr="00FF7E42">
        <w:rPr>
          <w:rFonts w:cs="Times New Roman"/>
        </w:rPr>
        <w:t>pasky</w:t>
      </w:r>
      <w:r w:rsidR="002A727C">
        <w:rPr>
          <w:rFonts w:cs="Times New Roman"/>
        </w:rPr>
        <w:t xml:space="preserve">roje </w:t>
      </w:r>
      <w:r w:rsidR="00FF7E42" w:rsidRPr="00FF7E42">
        <w:rPr>
          <w:rFonts w:cs="Times New Roman"/>
        </w:rPr>
        <w:t xml:space="preserve">socialiniame tinkle „Facebook“ kas mėnesį </w:t>
      </w:r>
      <w:r w:rsidR="002A727C">
        <w:rPr>
          <w:rFonts w:cs="Times New Roman"/>
        </w:rPr>
        <w:t>įsitraukia 5-7 tūkst</w:t>
      </w:r>
      <w:r w:rsidR="002A727C" w:rsidRPr="002A727C">
        <w:rPr>
          <w:rFonts w:cs="Times New Roman"/>
        </w:rPr>
        <w:t>.</w:t>
      </w:r>
      <w:r w:rsidR="00FF7E42" w:rsidRPr="002A727C">
        <w:rPr>
          <w:rFonts w:cs="Times New Roman"/>
        </w:rPr>
        <w:t xml:space="preserve"> </w:t>
      </w:r>
      <w:r w:rsidR="004F2CE8" w:rsidRPr="002A727C">
        <w:rPr>
          <w:rFonts w:cs="Times New Roman"/>
        </w:rPr>
        <w:t>vartotojų</w:t>
      </w:r>
      <w:r w:rsidRPr="002A727C">
        <w:rPr>
          <w:rFonts w:cs="Times New Roman"/>
        </w:rPr>
        <w:t>, i</w:t>
      </w:r>
      <w:r w:rsidR="00FF7E42" w:rsidRPr="00FF7E42">
        <w:rPr>
          <w:rFonts w:cs="Times New Roman"/>
        </w:rPr>
        <w:t xml:space="preserve">nterneto svetainę </w:t>
      </w:r>
      <w:r w:rsidR="002A727C">
        <w:rPr>
          <w:rFonts w:cs="Times New Roman"/>
        </w:rPr>
        <w:t xml:space="preserve">kas mėnesį aplanko </w:t>
      </w:r>
      <w:r w:rsidR="002A727C" w:rsidRPr="002A727C">
        <w:rPr>
          <w:rFonts w:cs="Times New Roman"/>
        </w:rPr>
        <w:t>vidutiniškai</w:t>
      </w:r>
      <w:r w:rsidR="00FF7E42" w:rsidRPr="002A727C">
        <w:rPr>
          <w:rFonts w:cs="Times New Roman"/>
        </w:rPr>
        <w:t xml:space="preserve"> </w:t>
      </w:r>
      <w:r w:rsidR="002A727C" w:rsidRPr="002A727C">
        <w:rPr>
          <w:rFonts w:cs="Times New Roman"/>
        </w:rPr>
        <w:t>8</w:t>
      </w:r>
      <w:r w:rsidR="00FF7E42" w:rsidRPr="002A727C">
        <w:rPr>
          <w:rFonts w:cs="Times New Roman"/>
        </w:rPr>
        <w:t>00</w:t>
      </w:r>
      <w:r w:rsidR="002A727C" w:rsidRPr="002A727C">
        <w:rPr>
          <w:rFonts w:cs="Times New Roman"/>
        </w:rPr>
        <w:t xml:space="preserve"> vartotojų</w:t>
      </w:r>
      <w:r w:rsidR="00FF7E42" w:rsidRPr="002A727C">
        <w:rPr>
          <w:rFonts w:cs="Times New Roman"/>
        </w:rPr>
        <w:t xml:space="preserve">. </w:t>
      </w:r>
      <w:r w:rsidR="007C4676" w:rsidRPr="002A727C">
        <w:rPr>
          <w:rFonts w:cs="Times New Roman"/>
        </w:rPr>
        <w:t xml:space="preserve"> </w:t>
      </w:r>
      <w:r w:rsidR="004F2CE8" w:rsidRPr="002A727C">
        <w:rPr>
          <w:rFonts w:cs="Times New Roman"/>
        </w:rPr>
        <w:t>Žinutėms apie Panevėžio resursus ir įdo</w:t>
      </w:r>
      <w:r w:rsidR="004F2CE8" w:rsidRPr="00870284">
        <w:rPr>
          <w:rFonts w:cs="Times New Roman"/>
        </w:rPr>
        <w:t>mybes efektyviau ištransliuoti ir ilgainiui didesniam turistų skaičiui pritraukti buvo sukurtas šiuolaikiškas šūkis „Panevėžys Now“ (liet. Panevėžys dabar!) ir atitinkama vizualinė medžiaga. Atnaujinta įstaigos interneto svetainė, sukurta paskyra socialiniame tinkle „Instagram“.</w:t>
      </w:r>
      <w:r w:rsidR="00F74F92">
        <w:rPr>
          <w:rFonts w:cs="Times New Roman"/>
        </w:rPr>
        <w:t xml:space="preserve"> </w:t>
      </w:r>
      <w:r w:rsidR="00F74F92" w:rsidRPr="00462521">
        <w:rPr>
          <w:rFonts w:cs="Times New Roman"/>
        </w:rPr>
        <w:t>2020 m. sukurta ir į mobiliąj</w:t>
      </w:r>
      <w:r w:rsidR="001E77A4">
        <w:rPr>
          <w:rFonts w:cs="Times New Roman"/>
        </w:rPr>
        <w:t>`ąčęčą</w:t>
      </w:r>
      <w:r w:rsidR="00F74F92" w:rsidRPr="00462521">
        <w:rPr>
          <w:rFonts w:cs="Times New Roman"/>
        </w:rPr>
        <w:t xml:space="preserve">ą vaikščiojimo programėlę „Walk 15“ </w:t>
      </w:r>
      <w:r w:rsidR="00F74F92" w:rsidRPr="002A727C">
        <w:rPr>
          <w:rFonts w:cs="Times New Roman"/>
        </w:rPr>
        <w:t>įkelta 11 turistinių maršrutų po Panevėžį.</w:t>
      </w:r>
    </w:p>
    <w:p w14:paraId="4AA00A8E" w14:textId="6BDDFBB5" w:rsidR="00B96F6E" w:rsidRDefault="00B96F6E" w:rsidP="00B96F6E">
      <w:pPr>
        <w:spacing w:after="0" w:line="240" w:lineRule="auto"/>
        <w:ind w:firstLine="851"/>
        <w:jc w:val="both"/>
        <w:rPr>
          <w:rFonts w:cs="Times New Roman"/>
        </w:rPr>
      </w:pPr>
      <w:r>
        <w:rPr>
          <w:rFonts w:cs="Times New Roman"/>
        </w:rPr>
        <w:t>Turizmo statistika, informacija apie miesto turizmo išteklius buvo nuolat teikiama nacionalinei turizmo skatinimo agentūrai „Keliauk Lietuvoje“</w:t>
      </w:r>
      <w:r w:rsidR="00520CC0">
        <w:rPr>
          <w:rFonts w:cs="Times New Roman"/>
        </w:rPr>
        <w:t xml:space="preserve"> (leidiniams apie įdomiausius šalies turistinius objektus parengti)</w:t>
      </w:r>
      <w:r>
        <w:rPr>
          <w:rFonts w:cs="Times New Roman"/>
        </w:rPr>
        <w:t xml:space="preserve"> ir kitoms institucijoms. </w:t>
      </w:r>
    </w:p>
    <w:p w14:paraId="6596031C" w14:textId="51F6342B" w:rsidR="006564A8" w:rsidRDefault="00DF0F5A" w:rsidP="001C10D3">
      <w:pPr>
        <w:spacing w:after="0" w:line="240" w:lineRule="auto"/>
        <w:ind w:firstLine="851"/>
        <w:jc w:val="both"/>
      </w:pPr>
      <w:r>
        <w:t xml:space="preserve">2020 m. Savivaldybės Komunikacijos skyrius pirmą kartą organizavo turizmo skatinimo projektų konkursą. Jo tikslas – </w:t>
      </w:r>
      <w:r w:rsidRPr="00DF0F5A">
        <w:t>skatinti Panevėžio turizmo sektoriaus plėtrą ir didinti miesto reprezentatyvumą vystant inovatyvius, miesto strategines kryptis atitinkančius ir tikslinių rinkų srautus užtikrinančius turizmo produktus ir paslaugas.</w:t>
      </w:r>
      <w:r w:rsidR="00F41713">
        <w:t xml:space="preserve"> Konkursą laimėjusi VšĮ Panevėžio plėtros agentūra </w:t>
      </w:r>
      <w:r w:rsidR="00636231">
        <w:t xml:space="preserve">projekto metu </w:t>
      </w:r>
      <w:r w:rsidR="002B2CF7">
        <w:t xml:space="preserve">atliko turizmo situacijos Panevėžio mieste analizę, pramoninio turizmo </w:t>
      </w:r>
      <w:r w:rsidR="002B2CF7">
        <w:t>vystymo galimybių vertinimą (įvykdytas Lietuvos ir Latvijos turistų poreikių tyrimas, vietos pramonės ir turizmo sektorių įmonių apklausa), pateikė pasiūlymus dėl 30 galimų pramoninio turizmo produktų ir paslaugų.</w:t>
      </w:r>
    </w:p>
    <w:p w14:paraId="3DA8FAD7" w14:textId="6D3C3980" w:rsidR="006564A8" w:rsidRDefault="006564A8" w:rsidP="001C10D3">
      <w:pPr>
        <w:spacing w:after="0" w:line="240" w:lineRule="auto"/>
        <w:ind w:firstLine="851"/>
        <w:jc w:val="both"/>
      </w:pPr>
      <w:r>
        <w:rPr>
          <w:noProof/>
        </w:rPr>
        <mc:AlternateContent>
          <mc:Choice Requires="wps">
            <w:drawing>
              <wp:anchor distT="0" distB="0" distL="114300" distR="114300" simplePos="0" relativeHeight="251739648" behindDoc="1" locked="0" layoutInCell="1" allowOverlap="1" wp14:anchorId="67820E7E" wp14:editId="3A76CDAD">
                <wp:simplePos x="0" y="0"/>
                <wp:positionH relativeFrom="page">
                  <wp:align>right</wp:align>
                </wp:positionH>
                <wp:positionV relativeFrom="paragraph">
                  <wp:posOffset>81087</wp:posOffset>
                </wp:positionV>
                <wp:extent cx="1571625" cy="2671638"/>
                <wp:effectExtent l="0" t="0" r="28575" b="14605"/>
                <wp:wrapNone/>
                <wp:docPr id="256" name="Stačiakampis 256"/>
                <wp:cNvGraphicFramePr/>
                <a:graphic xmlns:a="http://schemas.openxmlformats.org/drawingml/2006/main">
                  <a:graphicData uri="http://schemas.microsoft.com/office/word/2010/wordprocessingShape">
                    <wps:wsp>
                      <wps:cNvSpPr/>
                      <wps:spPr>
                        <a:xfrm>
                          <a:off x="0" y="0"/>
                          <a:ext cx="1571625" cy="2671638"/>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8546B" id="Stačiakampis 256" o:spid="_x0000_s1026" style="position:absolute;margin-left:72.55pt;margin-top:6.4pt;width:123.75pt;height:210.35pt;z-index:-2515768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qpS8nwIAALcFAAAOAAAAZHJzL2Uyb0RvYy54bWysVNtOGzEQfa/Uf7D8XvYCCRCxQREoVSUE qKHi2fHaWau+1XaySf+hf8WHdey9QCnqA2oenJmdmeOZ45m5uNwriXbMeWF0hYujHCOmqamF3lT4 28Py0xlGPhBdE2k0q/CBeXw5//jhorUzVprGyJo5BCDaz1pb4SYEO8syTxumiD8ylmkwcuMUCaC6 TVY70gK6klmZ59OsNa62zlDmPXy97ox4nvA5ZzTcce5ZQLLCkFtIp0vnOp7Z/ILMNo7YRtA+DfKO LBQRGi4doa5JIGjrxF9QSlBnvOHhiBqVGc4FZakGqKbIX1WzaohlqRYgx9uRJv//YOnt7t4hUVe4 nEwx0kTBI60CefolyHeirPAoGoCm1voZeK/sves1D2Ksec+div9QDdonag8jtWwfEIWPxeS0mJYT jCjYyikox2cRNXsOt86Hz8woFIUKO3i7RCnZ3fjQuQ4u8TZvpKiXQsqkuM36Sjq0I/DO58t8kh/3 6H+4Sf2+SMgyhmaRg67qJIWDZBFQ6q+MA4lQZ5lSTu3LxoQIpUyHojM1pGZdnpMcfkOaseFjRKIk AUZkDvWN2D3A4NmBDNgdQb1/DGWp+8fg/F+JdcFjRLrZ6DAGK6GNewtAQlX9zZ3/QFJHTWRpbeoD tJgz3ex5S5cCHviG+HBPHAwbjCUskHAHB5emrbDpJYwa436+9T36wwyAFaMWhrfC/seWOIaR/KJh Os6Lk5M47Uk5mZyWoLiXlvVLi96qKwN9U8CqsjSJ0T/IQeTOqEfYM4t4K5iIpnB3hWlwg3IVuqUC m4qyxSK5wYRbEm70ytIIHlmNDfywfyTO9l0eYEBuzTDoZPaq2TvfGKnNYhsMF2kSnnnt+YbtkBqn 32Rx/bzUk9fzvp3/BgAA//8DAFBLAwQUAAYACAAAACEAim/Ert8AAAAHAQAADwAAAGRycy9kb3du cmV2LnhtbEyPzU7DMBCE70i8g7VIvVGn6Q9RiFO1lTiA1EotReLoxkscNV5HsduGt2c5wXFnRjPf FsvBteKKfWg8KZiMExBIlTcN1QqO7y+PGYgQNRndekIF3xhgWd7fFTo3/kZ7vB5iLbiEQq4V2Bi7 XMpQWXQ6jH2HxN6X752OfPa1NL2+cblrZZokC+l0Q7xgdYcbi9X5cHEKXtdxeNtujquPJsuy+nO9 ndidUWr0MKyeQUQc4l8YfvEZHUpmOvkLmSBaBfxIZDVlfnbT2dMcxEnBbDqdgywL+Z+//AEAAP// AwBQSwECLQAUAAYACAAAACEAtoM4kv4AAADhAQAAEwAAAAAAAAAAAAAAAAAAAAAAW0NvbnRlbnRf VHlwZXNdLnhtbFBLAQItABQABgAIAAAAIQA4/SH/1gAAAJQBAAALAAAAAAAAAAAAAAAAAC8BAABf cmVscy8ucmVsc1BLAQItABQABgAIAAAAIQBPqpS8nwIAALcFAAAOAAAAAAAAAAAAAAAAAC4CAABk cnMvZTJvRG9jLnhtbFBLAQItABQABgAIAAAAIQCKb8Su3wAAAAcBAAAPAAAAAAAAAAAAAAAAAPkE AABkcnMvZG93bnJldi54bWxQSwUGAAAAAAQABADzAAAABQYAAAAA " fillcolor="#9f0503" strokecolor="#9f0503" strokeweight="1pt">
                <w10:wrap anchorx="page"/>
              </v:rect>
            </w:pict>
          </mc:Fallback>
        </mc:AlternateContent>
      </w:r>
    </w:p>
    <w:p w14:paraId="736A3EA3" w14:textId="77777777" w:rsidR="006564A8" w:rsidRDefault="002B2CF7" w:rsidP="006564A8">
      <w:pPr>
        <w:keepNext/>
        <w:spacing w:after="0" w:line="240" w:lineRule="auto"/>
        <w:ind w:firstLine="851"/>
        <w:jc w:val="both"/>
      </w:pPr>
      <w:r>
        <w:t xml:space="preserve"> </w:t>
      </w:r>
      <w:r w:rsidR="006564A8">
        <w:rPr>
          <w:noProof/>
        </w:rPr>
        <w:drawing>
          <wp:inline distT="0" distB="0" distL="0" distR="0" wp14:anchorId="7E82CA50" wp14:editId="5107DFB3">
            <wp:extent cx="3204210" cy="2131695"/>
            <wp:effectExtent l="0" t="0" r="0" b="1905"/>
            <wp:docPr id="255" name="Paveikslėli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04210" cy="2131695"/>
                    </a:xfrm>
                    <a:prstGeom prst="rect">
                      <a:avLst/>
                    </a:prstGeom>
                    <a:noFill/>
                    <a:ln>
                      <a:noFill/>
                    </a:ln>
                  </pic:spPr>
                </pic:pic>
              </a:graphicData>
            </a:graphic>
          </wp:inline>
        </w:drawing>
      </w:r>
    </w:p>
    <w:p w14:paraId="18210AE7" w14:textId="38CE72D9" w:rsidR="001C10D3" w:rsidRPr="006564A8" w:rsidRDefault="00544AF3" w:rsidP="006564A8">
      <w:pPr>
        <w:pStyle w:val="Antrat"/>
        <w:ind w:right="1927"/>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44</w:t>
      </w:r>
      <w:r>
        <w:rPr>
          <w:b/>
          <w:bCs/>
          <w:i w:val="0"/>
          <w:iCs w:val="0"/>
          <w:color w:val="5A5655"/>
          <w:sz w:val="22"/>
          <w:szCs w:val="22"/>
        </w:rPr>
        <w:fldChar w:fldCharType="end"/>
      </w:r>
      <w:r w:rsidR="006564A8" w:rsidRPr="006564A8">
        <w:rPr>
          <w:b/>
          <w:bCs/>
          <w:i w:val="0"/>
          <w:iCs w:val="0"/>
          <w:color w:val="5A5655"/>
          <w:sz w:val="22"/>
          <w:szCs w:val="22"/>
        </w:rPr>
        <w:t xml:space="preserve"> pav.</w:t>
      </w:r>
      <w:r w:rsidR="006564A8" w:rsidRPr="006564A8">
        <w:rPr>
          <w:i w:val="0"/>
          <w:iCs w:val="0"/>
          <w:color w:val="5A5655"/>
          <w:sz w:val="22"/>
          <w:szCs w:val="22"/>
        </w:rPr>
        <w:t xml:space="preserve"> Buvęs Panevėžio cukraus fabrikas. Ieškoma būdų įveiklinti panašius miesto objektus pramoninio turizmo reikmėms.</w:t>
      </w:r>
    </w:p>
    <w:p w14:paraId="1938A218" w14:textId="25871A52" w:rsidR="00DF0F5A" w:rsidRDefault="002B2CF7" w:rsidP="00C41F4D">
      <w:pPr>
        <w:spacing w:line="240" w:lineRule="auto"/>
        <w:ind w:firstLine="851"/>
        <w:jc w:val="both"/>
      </w:pPr>
      <w:r>
        <w:t>Projekto metu dalis šių produktų ir paslaugų buvo pradėta įgyvendinti</w:t>
      </w:r>
      <w:r w:rsidR="00BE38C5">
        <w:t>. S</w:t>
      </w:r>
      <w:r>
        <w:t xml:space="preserve">ukurti </w:t>
      </w:r>
      <w:r w:rsidR="00DD4CB8">
        <w:t>teminiai</w:t>
      </w:r>
      <w:r>
        <w:t xml:space="preserve"> pramoninio turizmo maršrutai (jie paviešinti kelionių portale „Pamatyk Lietuvoje“ ir mobiliojoje vaikščiojimo programėlėje „Walk 15“</w:t>
      </w:r>
      <w:r w:rsidR="00110799">
        <w:t xml:space="preserve">), </w:t>
      </w:r>
      <w:r w:rsidR="00BE38C5">
        <w:t>surengta virtuali ekskursija apie buvusį cukraus fabriką, parengtas informacinis leidinys lietuvių ir anglų kalbomis „Atrask pramoninį turizmą Panevėžyje“. Bendradarbiaujant su miesto pramonės įmonėmis vykdytos bandomosios edukacinės programos: lininio maišelio siuvimas ir gaiviųjų gėrimų degustacija</w:t>
      </w:r>
      <w:r w:rsidR="00DB1E85">
        <w:t>, į</w:t>
      </w:r>
      <w:r w:rsidR="009B2C84">
        <w:t>gyvendinta r</w:t>
      </w:r>
      <w:r w:rsidR="009B2C84">
        <w:rPr>
          <w:rStyle w:val="normaltextrun"/>
        </w:rPr>
        <w:t>inkodaros kampanija „Panevėžio pramonės ®evoliucija“</w:t>
      </w:r>
      <w:r w:rsidR="00DB1E85">
        <w:rPr>
          <w:rStyle w:val="normaltextrun"/>
        </w:rPr>
        <w:t xml:space="preserve"> – </w:t>
      </w:r>
      <w:r w:rsidR="008D00FD">
        <w:rPr>
          <w:rStyle w:val="normaltextrun"/>
        </w:rPr>
        <w:t xml:space="preserve">sukurta ir viename populiariausia šalies interneto portalų parodyta laida apie pramoninį turizmą Panevėžyje, </w:t>
      </w:r>
      <w:r w:rsidR="009F132C">
        <w:rPr>
          <w:rStyle w:val="normaltextrun"/>
        </w:rPr>
        <w:t xml:space="preserve">ta pačia tema </w:t>
      </w:r>
      <w:r w:rsidR="00DB1E85">
        <w:rPr>
          <w:rStyle w:val="normaltextrun"/>
        </w:rPr>
        <w:t xml:space="preserve">paviešintas </w:t>
      </w:r>
      <w:r w:rsidR="009F132C">
        <w:rPr>
          <w:rStyle w:val="normaltextrun"/>
        </w:rPr>
        <w:t xml:space="preserve">ir </w:t>
      </w:r>
      <w:r w:rsidR="00DB1E85">
        <w:rPr>
          <w:rStyle w:val="normaltextrun"/>
        </w:rPr>
        <w:t>straipsnis</w:t>
      </w:r>
      <w:r w:rsidR="009F132C">
        <w:rPr>
          <w:rStyle w:val="normaltextrun"/>
        </w:rPr>
        <w:t>.</w:t>
      </w:r>
    </w:p>
    <w:p w14:paraId="14030645" w14:textId="3E0E357B" w:rsidR="00DF0F5A" w:rsidRDefault="007654E9" w:rsidP="00DF0F5A">
      <w:pPr>
        <w:ind w:firstLine="851"/>
      </w:pPr>
      <w:r>
        <w:rPr>
          <w:rFonts w:cstheme="minorHAnsi"/>
          <w:b/>
          <w:bCs/>
          <w:noProof/>
          <w:color w:val="5A5655"/>
        </w:rPr>
        <mc:AlternateContent>
          <mc:Choice Requires="wps">
            <w:drawing>
              <wp:anchor distT="0" distB="0" distL="114300" distR="114300" simplePos="0" relativeHeight="251741696" behindDoc="0" locked="0" layoutInCell="1" allowOverlap="1" wp14:anchorId="4045CB39" wp14:editId="1C1419CB">
                <wp:simplePos x="0" y="0"/>
                <wp:positionH relativeFrom="page">
                  <wp:posOffset>4055110</wp:posOffset>
                </wp:positionH>
                <wp:positionV relativeFrom="paragraph">
                  <wp:posOffset>340360</wp:posOffset>
                </wp:positionV>
                <wp:extent cx="3491865" cy="1724025"/>
                <wp:effectExtent l="19050" t="0" r="13335" b="28575"/>
                <wp:wrapTopAndBottom/>
                <wp:docPr id="257" name="Rodyklė: penkiakampė 257"/>
                <wp:cNvGraphicFramePr/>
                <a:graphic xmlns:a="http://schemas.openxmlformats.org/drawingml/2006/main">
                  <a:graphicData uri="http://schemas.microsoft.com/office/word/2010/wordprocessingShape">
                    <wps:wsp>
                      <wps:cNvSpPr/>
                      <wps:spPr>
                        <a:xfrm flipH="1">
                          <a:off x="0" y="0"/>
                          <a:ext cx="3491865" cy="172402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99EC0" w14:textId="7375305D" w:rsidR="00C4303A" w:rsidRPr="00233102" w:rsidRDefault="00C4303A" w:rsidP="006564A8">
                            <w:pPr>
                              <w:spacing w:after="0"/>
                              <w:jc w:val="center"/>
                              <w:rPr>
                                <w:color w:val="FFFFFF" w:themeColor="background1"/>
                                <w:sz w:val="28"/>
                                <w:szCs w:val="28"/>
                              </w:rPr>
                            </w:pPr>
                            <w:r>
                              <w:rPr>
                                <w:rFonts w:eastAsia="Times New Roman"/>
                                <w:sz w:val="24"/>
                                <w:szCs w:val="28"/>
                              </w:rPr>
                              <w:t>Panevėžyje pradėta vystyti išskirtinė pramoninio turizmo kryptis – gyventojai ir miesto svečiai kviečiami atrasti pramoninį miesto paveldą, išbandyti kartu su miesto įmonėmis parengtas edukacines programas.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5CB39" id="Rodyklė: penkiakampė 257" o:spid="_x0000_s1062" type="#_x0000_t15" style="position:absolute;left:0;text-align:left;margin-left:319.3pt;margin-top:26.8pt;width:274.95pt;height:135.75pt;flip:x;z-index:25174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5EOwvQIAAOIFAAAOAAAAZHJzL2Uyb0RvYy54bWysVNtOGzEQfa/Uf7D8XnYTEi4RGxSB0lZC JQIqnh2vnVj4VttJNvwIP8SHdWzvLrSgPqDuw8pjnzmeOZ6Zs/NGSbRlzgujKzw4KDFimppa6FWF f97Nv5xg5APRNZFGswrvmcfn08+fznZ2woZmbWTNHAIS7Sc7W+F1CHZSFJ6umSL+wFim4ZAbp0gA 062K2pEdsCtZDMvyqNgZV1tnKPMedi/zIZ4mfs4ZDdecexaQrDDEFtLfpf8y/ovpGZmsHLFrQdsw yAeiUERouLSnuiSBoI0Tb6iUoM54w8MBNaownAvKUg6QzaD8K5vbNbEs5QLieNvL5P8fLf2xXTgk 6goPx8cYaaLgkW5MvX+Qz08TBPI/CPJAlH1+QhEBeu2sn4DbrV241vKwjMk33CnEpbDfoBSSHJAg apLa+15t1gREYfNwdDo4ORpjROFscDwclcNx5C8yUSS0zoevzCgUF5C0UWwhSYiakAnZXvmQ8R0u bnsjRT0XUibDrZYX0qEtgfc/nZfj8rC94g+Y1B/zhFCjaxElySKkVdhLFgmlvmEcxIVkhynkVNas D4hQynTISvk1qVmOc1zC14UZGyF6JF0SYWTmkF/P3RJ0yEzScWeBWnx0ZakreufyX4Fl594j3Wx0 6J2V0Ma9RyAhq/bmjO9EytJElUKzbHLhnURo3FpC3UE1OpPb1Fs6F/DwV8SHBXHQl9DBMGvCNfy4 NLsKm3aF0dq4x/f2Iz5WjnvEaAd9XmH/a0Mcw0h+19BIp4PRKA6GZIzGx0Mw3OuT5esTvVEXBkpp AFPN0rSM+CC7JXdG3cNImsVb4YhoCndXmAbXGRchzx8YapTNZgkGw8CScKVvLe1aJ9b0XXNPnG2r P0Dj/DDdTHhT/xkbn0ib2SYYLlJzvOjaPgEMklRL7dCLk+q1nVAvo3n6GwAA//8DAFBLAwQUAAYA CAAAACEAHm+JOuAAAAALAQAADwAAAGRycy9kb3ducmV2LnhtbEyPwU7DMAyG70i8Q2QkbiztSquq NJ0Q0gCJC2xcdvMar61onCrJtu7tyU5wsix/+v399Wo2oziR84NlBekiAUHcWj1wp+B7u34oQfiA rHG0TAou5GHV3N7UWGl75i86bUInYgj7ChX0IUyVlL7tyaBf2Ik43g7WGQxxdZ3UDs8x3IxymSSF NDhw/NDjRC89tT+bo1EQHreX7MPgYX57dZ/r3UT0viOl7u/m5ycQgebwB8NVP6pDE5329sjai1FB kZVFRBXkWZxXIC3LHMReQbbMU5BNLf93aH4BAAD//wMAUEsBAi0AFAAGAAgAAAAhALaDOJL+AAAA 4QEAABMAAAAAAAAAAAAAAAAAAAAAAFtDb250ZW50X1R5cGVzXS54bWxQSwECLQAUAAYACAAAACEA OP0h/9YAAACUAQAACwAAAAAAAAAAAAAAAAAvAQAAX3JlbHMvLnJlbHNQSwECLQAUAAYACAAAACEA meRDsL0CAADiBQAADgAAAAAAAAAAAAAAAAAuAgAAZHJzL2Uyb0RvYy54bWxQSwECLQAUAAYACAAA ACEAHm+JOuAAAAALAQAADwAAAAAAAAAAAAAAAAAXBQAAZHJzL2Rvd25yZXYueG1sUEsFBgAAAAAE AAQA8wAAACQGAAAAAA== " adj="16268" fillcolor="#9f0503" strokecolor="#9f0503" strokeweight="1pt">
                <v:textbox>
                  <w:txbxContent>
                    <w:p w14:paraId="7D699EC0" w14:textId="7375305D" w:rsidR="00C4303A" w:rsidRPr="00233102" w:rsidRDefault="00C4303A" w:rsidP="006564A8">
                      <w:pPr>
                        <w:spacing w:after="0"/>
                        <w:jc w:val="center"/>
                        <w:rPr>
                          <w:color w:val="FFFFFF" w:themeColor="background1"/>
                          <w:sz w:val="28"/>
                          <w:szCs w:val="28"/>
                        </w:rPr>
                      </w:pPr>
                      <w:r>
                        <w:rPr>
                          <w:rFonts w:eastAsia="Times New Roman"/>
                          <w:sz w:val="24"/>
                          <w:szCs w:val="28"/>
                        </w:rPr>
                        <w:t>Panevėžyje pradėta vystyti išskirtinė pramoninio turizmo kryptis – gyventojai ir miesto svečiai kviečiami atrasti pramoninį miesto paveldą, išbandyti kartu su miesto įmonėmis parengtas edukacines programas.</w:t>
                      </w:r>
                    </w:p>
                  </w:txbxContent>
                </v:textbox>
                <w10:wrap type="topAndBottom" anchorx="page"/>
              </v:shape>
            </w:pict>
          </mc:Fallback>
        </mc:AlternateContent>
      </w:r>
    </w:p>
    <w:p w14:paraId="4BC10789" w14:textId="77777777" w:rsidR="006564A8" w:rsidRDefault="006564A8" w:rsidP="00DF0F5A">
      <w:pPr>
        <w:ind w:firstLine="851"/>
      </w:pPr>
    </w:p>
    <w:p w14:paraId="217AC1CD" w14:textId="77777777" w:rsidR="006564A8" w:rsidRDefault="006564A8" w:rsidP="00DF0F5A">
      <w:pPr>
        <w:ind w:firstLine="851"/>
      </w:pPr>
    </w:p>
    <w:p w14:paraId="6BCDDF21" w14:textId="3F67D3FC" w:rsidR="006564A8" w:rsidRPr="00DF0F5A" w:rsidRDefault="006564A8" w:rsidP="00DF0F5A">
      <w:pPr>
        <w:ind w:firstLine="851"/>
        <w:sectPr w:rsidR="006564A8" w:rsidRPr="00DF0F5A" w:rsidSect="00100BF6">
          <w:type w:val="continuous"/>
          <w:pgSz w:w="11906" w:h="16838"/>
          <w:pgMar w:top="720" w:right="720" w:bottom="720" w:left="720" w:header="567" w:footer="0" w:gutter="0"/>
          <w:cols w:num="2" w:space="374"/>
          <w:docGrid w:linePitch="360"/>
        </w:sectPr>
      </w:pPr>
    </w:p>
    <w:p w14:paraId="44B6E6F0" w14:textId="37C66AB7" w:rsidR="00BF5052" w:rsidRDefault="00BF5052" w:rsidP="00BF5052">
      <w:pPr>
        <w:spacing w:after="0" w:line="240" w:lineRule="auto"/>
      </w:pPr>
    </w:p>
    <w:p w14:paraId="51F8CD0A" w14:textId="77777777" w:rsidR="00BF5052" w:rsidRPr="00BF5052" w:rsidRDefault="00BF5052" w:rsidP="00BF5052">
      <w:pPr>
        <w:spacing w:after="0" w:line="240" w:lineRule="auto"/>
      </w:pPr>
    </w:p>
    <w:p w14:paraId="075309FF" w14:textId="26E90668" w:rsidR="00F1765B" w:rsidRDefault="00DE1B75" w:rsidP="00BF5052">
      <w:pPr>
        <w:pStyle w:val="Antrat1"/>
        <w:spacing w:before="0"/>
        <w:rPr>
          <w:rFonts w:asciiTheme="minorHAnsi" w:hAnsiTheme="minorHAnsi" w:cstheme="minorHAnsi"/>
          <w:b/>
          <w:bCs/>
          <w:color w:val="5A5655"/>
          <w:sz w:val="48"/>
          <w:szCs w:val="48"/>
        </w:rPr>
      </w:pPr>
      <w:bookmarkStart w:id="22" w:name="_Toc67264473"/>
      <w:r w:rsidRPr="00DE1B75">
        <w:rPr>
          <w:rFonts w:asciiTheme="minorHAnsi" w:hAnsiTheme="minorHAnsi" w:cstheme="minorHAnsi"/>
          <w:b/>
          <w:bCs/>
          <w:color w:val="5A5655"/>
          <w:sz w:val="48"/>
          <w:szCs w:val="48"/>
        </w:rPr>
        <w:lastRenderedPageBreak/>
        <w:t>KULTŪRA IR MENAS</w:t>
      </w:r>
      <w:bookmarkEnd w:id="22"/>
    </w:p>
    <w:p w14:paraId="4E76F07A" w14:textId="77777777" w:rsidR="00F1765B" w:rsidRDefault="00F1765B" w:rsidP="00F1765B">
      <w:pPr>
        <w:spacing w:after="0" w:line="240" w:lineRule="auto"/>
      </w:pPr>
    </w:p>
    <w:p w14:paraId="0EF820F5" w14:textId="77777777" w:rsidR="00F1765B" w:rsidRDefault="00F1765B" w:rsidP="00F1765B">
      <w:pPr>
        <w:spacing w:after="0" w:line="240" w:lineRule="auto"/>
      </w:pPr>
    </w:p>
    <w:p w14:paraId="2408EDCB" w14:textId="0CC7B58B" w:rsidR="00F1765B" w:rsidRDefault="00F1765B" w:rsidP="00F1765B">
      <w:pPr>
        <w:spacing w:after="0" w:line="240" w:lineRule="auto"/>
      </w:pPr>
    </w:p>
    <w:p w14:paraId="19821BF4" w14:textId="60151664" w:rsidR="00F1765B" w:rsidRPr="00F1765B" w:rsidRDefault="00F1765B" w:rsidP="00F1765B">
      <w:pPr>
        <w:sectPr w:rsidR="00F1765B" w:rsidRPr="00F1765B" w:rsidSect="00100BF6">
          <w:type w:val="continuous"/>
          <w:pgSz w:w="11906" w:h="16838"/>
          <w:pgMar w:top="720" w:right="720" w:bottom="720" w:left="720" w:header="567" w:footer="0" w:gutter="0"/>
          <w:cols w:space="374"/>
          <w:docGrid w:linePitch="360"/>
        </w:sectPr>
      </w:pPr>
    </w:p>
    <w:p w14:paraId="39000CDD" w14:textId="42E907C4" w:rsidR="00DE1B75" w:rsidRPr="00AC3A15" w:rsidRDefault="00A125C8" w:rsidP="00EC145C">
      <w:pPr>
        <w:spacing w:after="0" w:line="22" w:lineRule="atLeast"/>
        <w:ind w:firstLine="851"/>
        <w:jc w:val="both"/>
        <w:rPr>
          <w:i/>
          <w:color w:val="000000"/>
          <w:szCs w:val="24"/>
        </w:rPr>
      </w:pPr>
      <w:r>
        <w:rPr>
          <w:szCs w:val="24"/>
        </w:rPr>
        <w:t xml:space="preserve">Savivaldybės administracijos </w:t>
      </w:r>
      <w:r w:rsidR="00EC145C" w:rsidRPr="00006784">
        <w:rPr>
          <w:szCs w:val="24"/>
        </w:rPr>
        <w:t>Kultūros ir meno skyrius u</w:t>
      </w:r>
      <w:r w:rsidR="00DE1B75" w:rsidRPr="00006784">
        <w:rPr>
          <w:szCs w:val="24"/>
        </w:rPr>
        <w:t>žtikrino tinkamą reagavimą į prašymus, pareiškimus ir pastabas kultūrinės veiklos klausimais pagal Savivaldybės kompetenciją. Rengė Tarybos sprendimų, direktoriaus įsakymų projektus, kultūrines programas.</w:t>
      </w:r>
      <w:r w:rsidR="00DE1B75" w:rsidRPr="00D11868">
        <w:rPr>
          <w:b/>
          <w:bCs/>
          <w:szCs w:val="24"/>
        </w:rPr>
        <w:t xml:space="preserve"> </w:t>
      </w:r>
      <w:r w:rsidR="00DE1B75" w:rsidRPr="00AC3A15">
        <w:rPr>
          <w:color w:val="000000"/>
          <w:szCs w:val="24"/>
        </w:rPr>
        <w:t>Organizavo Renginių organizavimo komisijos posėdžius</w:t>
      </w:r>
      <w:r w:rsidR="00CD1D9D">
        <w:rPr>
          <w:color w:val="000000"/>
          <w:szCs w:val="24"/>
        </w:rPr>
        <w:t xml:space="preserve"> – iš viso surengti 24 posėdžiai</w:t>
      </w:r>
      <w:r w:rsidR="00DE1B75" w:rsidRPr="00AC3A15">
        <w:rPr>
          <w:color w:val="000000"/>
          <w:szCs w:val="24"/>
        </w:rPr>
        <w:t>. Per metus gaut</w:t>
      </w:r>
      <w:r w:rsidR="00006784">
        <w:rPr>
          <w:color w:val="000000"/>
          <w:szCs w:val="24"/>
        </w:rPr>
        <w:t>i</w:t>
      </w:r>
      <w:r w:rsidR="00DE1B75" w:rsidRPr="00AC3A15">
        <w:rPr>
          <w:color w:val="000000"/>
          <w:szCs w:val="24"/>
        </w:rPr>
        <w:t xml:space="preserve"> 127 prašymai organizuoti renginius </w:t>
      </w:r>
      <w:r w:rsidR="00DE1B75" w:rsidRPr="00F91E09">
        <w:rPr>
          <w:szCs w:val="24"/>
        </w:rPr>
        <w:t>miesto viešosiose vietose</w:t>
      </w:r>
      <w:r w:rsidR="00CD1D9D">
        <w:rPr>
          <w:szCs w:val="24"/>
        </w:rPr>
        <w:t>, i</w:t>
      </w:r>
      <w:r w:rsidR="00DE1B75" w:rsidRPr="00F91E09">
        <w:rPr>
          <w:szCs w:val="24"/>
        </w:rPr>
        <w:t xml:space="preserve">šduota 115 leidimų organizuoti įvairaus pobūdžio renginius lauke. </w:t>
      </w:r>
    </w:p>
    <w:p w14:paraId="51FA5C4A" w14:textId="579FFDF3" w:rsidR="00DE1B75" w:rsidRDefault="00CD1D9D" w:rsidP="00EC145C">
      <w:pPr>
        <w:spacing w:after="0" w:line="22" w:lineRule="atLeast"/>
        <w:ind w:firstLine="851"/>
        <w:jc w:val="both"/>
        <w:rPr>
          <w:szCs w:val="24"/>
          <w:lang w:eastAsia="lt-LT"/>
        </w:rPr>
      </w:pPr>
      <w:r w:rsidRPr="00DD39BA">
        <w:rPr>
          <w:bCs/>
          <w:szCs w:val="24"/>
        </w:rPr>
        <w:t>Skyrius k</w:t>
      </w:r>
      <w:r w:rsidR="00DE1B75" w:rsidRPr="00DD39BA">
        <w:rPr>
          <w:bCs/>
          <w:szCs w:val="24"/>
        </w:rPr>
        <w:t xml:space="preserve">oordinavo 9 </w:t>
      </w:r>
      <w:r w:rsidR="00310C7C" w:rsidRPr="00DD39BA">
        <w:rPr>
          <w:bCs/>
          <w:szCs w:val="24"/>
        </w:rPr>
        <w:t>Sa</w:t>
      </w:r>
      <w:r w:rsidR="00DE1B75" w:rsidRPr="00DD39BA">
        <w:rPr>
          <w:bCs/>
          <w:szCs w:val="24"/>
        </w:rPr>
        <w:t>vivaldybei pavaldžių įstaigų kultūrinę veiklą</w:t>
      </w:r>
      <w:r w:rsidR="00525BAC">
        <w:rPr>
          <w:bCs/>
          <w:szCs w:val="24"/>
        </w:rPr>
        <w:t xml:space="preserve"> (ž</w:t>
      </w:r>
      <w:r w:rsidR="00525BAC" w:rsidRPr="009136C3">
        <w:rPr>
          <w:bCs/>
          <w:szCs w:val="24"/>
        </w:rPr>
        <w:t>r. 4</w:t>
      </w:r>
      <w:r w:rsidR="009136C3" w:rsidRPr="009136C3">
        <w:rPr>
          <w:bCs/>
          <w:szCs w:val="24"/>
        </w:rPr>
        <w:t>5</w:t>
      </w:r>
      <w:r w:rsidR="00525BAC">
        <w:rPr>
          <w:bCs/>
          <w:szCs w:val="24"/>
        </w:rPr>
        <w:t xml:space="preserve"> pav</w:t>
      </w:r>
      <w:r w:rsidR="00BA1725">
        <w:rPr>
          <w:bCs/>
          <w:szCs w:val="24"/>
        </w:rPr>
        <w:t>.)</w:t>
      </w:r>
      <w:r w:rsidR="00DE1B75" w:rsidRPr="006D522C">
        <w:rPr>
          <w:szCs w:val="24"/>
        </w:rPr>
        <w:t xml:space="preserve">. </w:t>
      </w:r>
      <w:r>
        <w:rPr>
          <w:szCs w:val="24"/>
        </w:rPr>
        <w:t xml:space="preserve">Buvo analizuojami ir derinami </w:t>
      </w:r>
      <w:r w:rsidR="00DE1B75" w:rsidRPr="006D522C">
        <w:rPr>
          <w:szCs w:val="24"/>
        </w:rPr>
        <w:t>įstaigų metini</w:t>
      </w:r>
      <w:r>
        <w:rPr>
          <w:szCs w:val="24"/>
        </w:rPr>
        <w:t>ai</w:t>
      </w:r>
      <w:r w:rsidR="00DE1B75" w:rsidRPr="006D522C">
        <w:rPr>
          <w:szCs w:val="24"/>
        </w:rPr>
        <w:t>, mėnesini</w:t>
      </w:r>
      <w:r>
        <w:rPr>
          <w:szCs w:val="24"/>
        </w:rPr>
        <w:t>ai</w:t>
      </w:r>
      <w:r w:rsidR="00DE1B75" w:rsidRPr="006D522C">
        <w:rPr>
          <w:szCs w:val="24"/>
        </w:rPr>
        <w:t xml:space="preserve"> kūrybini</w:t>
      </w:r>
      <w:r>
        <w:rPr>
          <w:szCs w:val="24"/>
        </w:rPr>
        <w:t>ai</w:t>
      </w:r>
      <w:r w:rsidR="00DE1B75" w:rsidRPr="006D522C">
        <w:rPr>
          <w:szCs w:val="24"/>
        </w:rPr>
        <w:t xml:space="preserve"> ir sezonini</w:t>
      </w:r>
      <w:r>
        <w:rPr>
          <w:szCs w:val="24"/>
        </w:rPr>
        <w:t>ai</w:t>
      </w:r>
      <w:r w:rsidR="00DE1B75" w:rsidRPr="006D522C">
        <w:rPr>
          <w:szCs w:val="24"/>
        </w:rPr>
        <w:t xml:space="preserve"> plan</w:t>
      </w:r>
      <w:r>
        <w:rPr>
          <w:szCs w:val="24"/>
        </w:rPr>
        <w:t>ai</w:t>
      </w:r>
      <w:r w:rsidR="00DE1B75" w:rsidRPr="006D522C">
        <w:rPr>
          <w:szCs w:val="24"/>
        </w:rPr>
        <w:t>, veiklos ataskait</w:t>
      </w:r>
      <w:r>
        <w:rPr>
          <w:szCs w:val="24"/>
        </w:rPr>
        <w:t>os. R</w:t>
      </w:r>
      <w:r w:rsidR="00DE1B75" w:rsidRPr="006D522C">
        <w:rPr>
          <w:szCs w:val="24"/>
          <w:lang w:eastAsia="lt-LT"/>
        </w:rPr>
        <w:t>eng</w:t>
      </w:r>
      <w:r>
        <w:rPr>
          <w:szCs w:val="24"/>
          <w:lang w:eastAsia="lt-LT"/>
        </w:rPr>
        <w:t>iamos</w:t>
      </w:r>
      <w:r w:rsidR="00DE1B75" w:rsidRPr="006D522C">
        <w:rPr>
          <w:szCs w:val="24"/>
          <w:lang w:eastAsia="lt-LT"/>
        </w:rPr>
        <w:t xml:space="preserve"> ataskait</w:t>
      </w:r>
      <w:r>
        <w:rPr>
          <w:szCs w:val="24"/>
          <w:lang w:eastAsia="lt-LT"/>
        </w:rPr>
        <w:t>o</w:t>
      </w:r>
      <w:r w:rsidR="00DE1B75" w:rsidRPr="006D522C">
        <w:rPr>
          <w:szCs w:val="24"/>
          <w:lang w:eastAsia="lt-LT"/>
        </w:rPr>
        <w:t xml:space="preserve">s Lietuvos Respublikos kultūros ministerijai ir Lietuvos nacionaliniam kultūros centrui apie Panevėžio </w:t>
      </w:r>
      <w:r w:rsidR="00DE1B75">
        <w:rPr>
          <w:szCs w:val="24"/>
          <w:lang w:eastAsia="lt-LT"/>
        </w:rPr>
        <w:t xml:space="preserve">miesto </w:t>
      </w:r>
      <w:r w:rsidR="00DE1B75" w:rsidRPr="006D522C">
        <w:rPr>
          <w:szCs w:val="24"/>
          <w:lang w:eastAsia="lt-LT"/>
        </w:rPr>
        <w:t>kultūros centrus, savivaldybės kultūros bei etnokultūros būklę, teik</w:t>
      </w:r>
      <w:r>
        <w:rPr>
          <w:szCs w:val="24"/>
          <w:lang w:eastAsia="lt-LT"/>
        </w:rPr>
        <w:t>iami</w:t>
      </w:r>
      <w:r w:rsidR="00DE1B75" w:rsidRPr="006D522C">
        <w:rPr>
          <w:szCs w:val="24"/>
          <w:lang w:eastAsia="lt-LT"/>
        </w:rPr>
        <w:t xml:space="preserve"> kit</w:t>
      </w:r>
      <w:r>
        <w:rPr>
          <w:szCs w:val="24"/>
          <w:lang w:eastAsia="lt-LT"/>
        </w:rPr>
        <w:t>i</w:t>
      </w:r>
      <w:r w:rsidR="00DE1B75" w:rsidRPr="006D522C">
        <w:rPr>
          <w:szCs w:val="24"/>
          <w:lang w:eastAsia="lt-LT"/>
        </w:rPr>
        <w:t xml:space="preserve"> duomen</w:t>
      </w:r>
      <w:r>
        <w:rPr>
          <w:szCs w:val="24"/>
          <w:lang w:eastAsia="lt-LT"/>
        </w:rPr>
        <w:t>y</w:t>
      </w:r>
      <w:r w:rsidR="00DE1B75" w:rsidRPr="006D522C">
        <w:rPr>
          <w:szCs w:val="24"/>
          <w:lang w:eastAsia="lt-LT"/>
        </w:rPr>
        <w:t>s, kultūros įstaig</w:t>
      </w:r>
      <w:r>
        <w:rPr>
          <w:szCs w:val="24"/>
          <w:lang w:eastAsia="lt-LT"/>
        </w:rPr>
        <w:t>o</w:t>
      </w:r>
      <w:r w:rsidR="00DE1B75" w:rsidRPr="006D522C">
        <w:rPr>
          <w:szCs w:val="24"/>
          <w:lang w:eastAsia="lt-LT"/>
        </w:rPr>
        <w:t xml:space="preserve">s </w:t>
      </w:r>
      <w:r w:rsidR="00B17A10">
        <w:rPr>
          <w:szCs w:val="24"/>
          <w:lang w:eastAsia="lt-LT"/>
        </w:rPr>
        <w:t>apjungiamos</w:t>
      </w:r>
      <w:r w:rsidR="00B17A10" w:rsidRPr="006D522C">
        <w:rPr>
          <w:szCs w:val="24"/>
          <w:lang w:eastAsia="lt-LT"/>
        </w:rPr>
        <w:t xml:space="preserve"> </w:t>
      </w:r>
      <w:r w:rsidR="00DE1B75" w:rsidRPr="006D522C">
        <w:rPr>
          <w:szCs w:val="24"/>
          <w:lang w:eastAsia="lt-LT"/>
        </w:rPr>
        <w:t>bendriems projektams.</w:t>
      </w:r>
    </w:p>
    <w:p w14:paraId="0964FBB6" w14:textId="77777777" w:rsidR="00C70067" w:rsidRDefault="00C70067" w:rsidP="00EC145C">
      <w:pPr>
        <w:spacing w:after="0" w:line="22" w:lineRule="atLeast"/>
        <w:ind w:firstLine="851"/>
        <w:jc w:val="both"/>
        <w:rPr>
          <w:szCs w:val="24"/>
          <w:lang w:eastAsia="lt-LT"/>
        </w:rPr>
      </w:pPr>
    </w:p>
    <w:p w14:paraId="0FCA26E8" w14:textId="77777777" w:rsidR="00C70067" w:rsidRDefault="00310C7C" w:rsidP="00C70067">
      <w:pPr>
        <w:keepNext/>
        <w:spacing w:after="0" w:line="22" w:lineRule="atLeast"/>
        <w:jc w:val="both"/>
      </w:pPr>
      <w:r>
        <w:rPr>
          <w:noProof/>
          <w:szCs w:val="24"/>
          <w:lang w:eastAsia="lt-LT"/>
        </w:rPr>
        <w:drawing>
          <wp:inline distT="0" distB="0" distL="0" distR="0" wp14:anchorId="3D61EFCC" wp14:editId="1C8C5B73">
            <wp:extent cx="3204210" cy="4015740"/>
            <wp:effectExtent l="0" t="0" r="0" b="22860"/>
            <wp:docPr id="240" name="Diagrama 2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246C9F7B" w14:textId="3A255239" w:rsidR="00DD07D3" w:rsidRPr="00C70067" w:rsidRDefault="00544AF3" w:rsidP="00C70067">
      <w:pPr>
        <w:pStyle w:val="Antrat"/>
        <w:jc w:val="both"/>
        <w:rPr>
          <w:i w:val="0"/>
          <w:iCs w:val="0"/>
          <w:color w:val="5A5655"/>
          <w:sz w:val="22"/>
          <w:szCs w:val="32"/>
          <w:lang w:eastAsia="lt-LT"/>
        </w:rPr>
      </w:pPr>
      <w:r>
        <w:rPr>
          <w:b/>
          <w:bCs/>
          <w:i w:val="0"/>
          <w:iCs w:val="0"/>
          <w:color w:val="5A5655"/>
          <w:sz w:val="22"/>
          <w:szCs w:val="32"/>
          <w:lang w:eastAsia="lt-LT"/>
        </w:rPr>
        <w:fldChar w:fldCharType="begin"/>
      </w:r>
      <w:r>
        <w:rPr>
          <w:b/>
          <w:bCs/>
          <w:i w:val="0"/>
          <w:iCs w:val="0"/>
          <w:color w:val="5A5655"/>
          <w:sz w:val="22"/>
          <w:szCs w:val="32"/>
          <w:lang w:eastAsia="lt-LT"/>
        </w:rPr>
        <w:instrText xml:space="preserve"> SEQ pav. \* ARABIC </w:instrText>
      </w:r>
      <w:r>
        <w:rPr>
          <w:b/>
          <w:bCs/>
          <w:i w:val="0"/>
          <w:iCs w:val="0"/>
          <w:color w:val="5A5655"/>
          <w:sz w:val="22"/>
          <w:szCs w:val="32"/>
          <w:lang w:eastAsia="lt-LT"/>
        </w:rPr>
        <w:fldChar w:fldCharType="separate"/>
      </w:r>
      <w:r w:rsidR="00C4303A">
        <w:rPr>
          <w:b/>
          <w:bCs/>
          <w:i w:val="0"/>
          <w:iCs w:val="0"/>
          <w:noProof/>
          <w:color w:val="5A5655"/>
          <w:sz w:val="22"/>
          <w:szCs w:val="32"/>
          <w:lang w:eastAsia="lt-LT"/>
        </w:rPr>
        <w:t>45</w:t>
      </w:r>
      <w:r>
        <w:rPr>
          <w:b/>
          <w:bCs/>
          <w:i w:val="0"/>
          <w:iCs w:val="0"/>
          <w:color w:val="5A5655"/>
          <w:sz w:val="22"/>
          <w:szCs w:val="32"/>
          <w:lang w:eastAsia="lt-LT"/>
        </w:rPr>
        <w:fldChar w:fldCharType="end"/>
      </w:r>
      <w:r w:rsidR="00C70067" w:rsidRPr="00C70067">
        <w:rPr>
          <w:b/>
          <w:bCs/>
          <w:i w:val="0"/>
          <w:iCs w:val="0"/>
          <w:color w:val="5A5655"/>
          <w:sz w:val="22"/>
          <w:szCs w:val="22"/>
        </w:rPr>
        <w:t xml:space="preserve"> pav.</w:t>
      </w:r>
      <w:r w:rsidR="00C70067" w:rsidRPr="00C70067">
        <w:rPr>
          <w:i w:val="0"/>
          <w:iCs w:val="0"/>
          <w:color w:val="5A5655"/>
          <w:sz w:val="22"/>
          <w:szCs w:val="22"/>
        </w:rPr>
        <w:t xml:space="preserve"> Savivaldybei pavaldžios kultūros ir meno įstaigos.</w:t>
      </w:r>
    </w:p>
    <w:p w14:paraId="1B58297E" w14:textId="77777777" w:rsidR="003507B4" w:rsidRPr="00AA24A0" w:rsidRDefault="003507B4" w:rsidP="003507B4">
      <w:pPr>
        <w:spacing w:after="0" w:line="22" w:lineRule="atLeast"/>
        <w:ind w:firstLine="851"/>
        <w:jc w:val="both"/>
        <w:rPr>
          <w:rFonts w:cstheme="minorHAnsi"/>
        </w:rPr>
      </w:pPr>
      <w:r w:rsidRPr="00AA24A0">
        <w:rPr>
          <w:rFonts w:cstheme="minorHAnsi"/>
          <w:color w:val="000000"/>
        </w:rPr>
        <w:t>Parengti Kultūros ir meno projektų dalinio finansavimo</w:t>
      </w:r>
      <w:r w:rsidRPr="00AA24A0">
        <w:rPr>
          <w:rFonts w:cstheme="minorHAnsi"/>
          <w:color w:val="FF0000"/>
        </w:rPr>
        <w:t xml:space="preserve"> </w:t>
      </w:r>
      <w:r w:rsidRPr="00AA24A0">
        <w:rPr>
          <w:rFonts w:cstheme="minorHAnsi"/>
        </w:rPr>
        <w:t>bei kofinansavimo nuostatai, Kultūros ir meno stipendijų skyrimo nuostatai, Kultūros ir meno premijų skyrimo nuostatai, Mėgėjų meno kolektyvų dalinio finansavimo nuostatai.</w:t>
      </w:r>
    </w:p>
    <w:p w14:paraId="448EB91E" w14:textId="3260948F" w:rsidR="00F07D66" w:rsidRDefault="00F07D66" w:rsidP="00EC145C">
      <w:pPr>
        <w:spacing w:after="0" w:line="22" w:lineRule="atLeast"/>
        <w:ind w:firstLine="851"/>
        <w:jc w:val="both"/>
        <w:rPr>
          <w:szCs w:val="24"/>
        </w:rPr>
      </w:pPr>
    </w:p>
    <w:tbl>
      <w:tblPr>
        <w:tblStyle w:val="Lentelstinklelis"/>
        <w:tblpPr w:leftFromText="180" w:rightFromText="180" w:vertAnchor="text" w:horzAnchor="margin" w:tblpXSpec="right" w:tblpY="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1259"/>
        <w:gridCol w:w="1259"/>
        <w:gridCol w:w="1259"/>
      </w:tblGrid>
      <w:tr w:rsidR="0062794B" w14:paraId="0A2127E0" w14:textId="77777777" w:rsidTr="005C3825">
        <w:trPr>
          <w:trHeight w:val="397"/>
        </w:trPr>
        <w:tc>
          <w:tcPr>
            <w:tcW w:w="2518" w:type="dxa"/>
            <w:gridSpan w:val="2"/>
            <w:tcBorders>
              <w:top w:val="single" w:sz="4" w:space="0" w:color="auto"/>
              <w:bottom w:val="single" w:sz="4" w:space="0" w:color="auto"/>
              <w:right w:val="single" w:sz="4" w:space="0" w:color="auto"/>
            </w:tcBorders>
            <w:shd w:val="clear" w:color="auto" w:fill="9F0503"/>
            <w:vAlign w:val="center"/>
          </w:tcPr>
          <w:p w14:paraId="0F14B29F" w14:textId="2987CAA4" w:rsidR="0062794B" w:rsidRPr="00FA00FC" w:rsidRDefault="0062794B" w:rsidP="009E3ADF">
            <w:pPr>
              <w:jc w:val="center"/>
              <w:rPr>
                <w:rFonts w:asciiTheme="minorHAnsi" w:hAnsiTheme="minorHAnsi" w:cstheme="minorHAnsi"/>
                <w:sz w:val="20"/>
                <w:szCs w:val="20"/>
              </w:rPr>
            </w:pPr>
            <w:r w:rsidRPr="00FA00FC">
              <w:rPr>
                <w:rFonts w:asciiTheme="minorHAnsi" w:hAnsiTheme="minorHAnsi" w:cstheme="minorHAnsi"/>
                <w:sz w:val="20"/>
                <w:szCs w:val="20"/>
              </w:rPr>
              <w:t>Įstaigos pavadinimas</w:t>
            </w:r>
          </w:p>
        </w:tc>
        <w:tc>
          <w:tcPr>
            <w:tcW w:w="2518" w:type="dxa"/>
            <w:gridSpan w:val="2"/>
            <w:tcBorders>
              <w:top w:val="single" w:sz="4" w:space="0" w:color="auto"/>
              <w:left w:val="single" w:sz="4" w:space="0" w:color="auto"/>
              <w:bottom w:val="single" w:sz="4" w:space="0" w:color="auto"/>
            </w:tcBorders>
            <w:shd w:val="clear" w:color="auto" w:fill="9F0503"/>
            <w:vAlign w:val="center"/>
          </w:tcPr>
          <w:p w14:paraId="3589FFA5" w14:textId="3AE1FDAC" w:rsidR="0062794B" w:rsidRPr="00FA00FC" w:rsidRDefault="0062794B" w:rsidP="009E3ADF">
            <w:pPr>
              <w:jc w:val="center"/>
              <w:rPr>
                <w:rFonts w:asciiTheme="minorHAnsi" w:hAnsiTheme="minorHAnsi" w:cstheme="minorHAnsi"/>
                <w:sz w:val="20"/>
                <w:szCs w:val="20"/>
              </w:rPr>
            </w:pPr>
            <w:r w:rsidRPr="00FA00FC">
              <w:rPr>
                <w:rFonts w:asciiTheme="minorHAnsi" w:hAnsiTheme="minorHAnsi" w:cstheme="minorHAnsi"/>
                <w:sz w:val="20"/>
                <w:szCs w:val="20"/>
              </w:rPr>
              <w:t>Projekto pavadinimas</w:t>
            </w:r>
          </w:p>
        </w:tc>
      </w:tr>
      <w:tr w:rsidR="0062794B" w14:paraId="2B0CE826" w14:textId="77777777" w:rsidTr="005C3825">
        <w:trPr>
          <w:trHeight w:val="794"/>
        </w:trPr>
        <w:tc>
          <w:tcPr>
            <w:tcW w:w="1259" w:type="dxa"/>
            <w:tcBorders>
              <w:top w:val="single" w:sz="4" w:space="0" w:color="auto"/>
              <w:bottom w:val="single" w:sz="4" w:space="0" w:color="auto"/>
              <w:right w:val="single" w:sz="4" w:space="0" w:color="auto"/>
            </w:tcBorders>
            <w:shd w:val="clear" w:color="auto" w:fill="9F0503"/>
            <w:vAlign w:val="center"/>
          </w:tcPr>
          <w:p w14:paraId="2EA38579" w14:textId="7F7DD986" w:rsidR="0062794B" w:rsidRPr="00FA00FC" w:rsidRDefault="0062794B" w:rsidP="009E3ADF">
            <w:pPr>
              <w:jc w:val="center"/>
              <w:rPr>
                <w:rFonts w:asciiTheme="minorHAnsi" w:hAnsiTheme="minorHAnsi" w:cstheme="minorHAnsi"/>
                <w:sz w:val="18"/>
                <w:szCs w:val="18"/>
              </w:rPr>
            </w:pPr>
            <w:r w:rsidRPr="00FA00FC">
              <w:rPr>
                <w:rFonts w:asciiTheme="minorHAnsi" w:hAnsiTheme="minorHAnsi" w:cstheme="minorHAnsi"/>
                <w:sz w:val="20"/>
                <w:szCs w:val="20"/>
              </w:rPr>
              <w:t>Faktinės projekto lėšos, Eur</w:t>
            </w:r>
          </w:p>
        </w:tc>
        <w:tc>
          <w:tcPr>
            <w:tcW w:w="1259" w:type="dxa"/>
            <w:tcBorders>
              <w:top w:val="single" w:sz="4" w:space="0" w:color="auto"/>
              <w:left w:val="single" w:sz="4" w:space="0" w:color="auto"/>
              <w:bottom w:val="single" w:sz="4" w:space="0" w:color="auto"/>
              <w:right w:val="single" w:sz="4" w:space="0" w:color="auto"/>
            </w:tcBorders>
            <w:shd w:val="clear" w:color="auto" w:fill="9F0503"/>
            <w:vAlign w:val="center"/>
          </w:tcPr>
          <w:p w14:paraId="5244315F" w14:textId="76BD2724" w:rsidR="0062794B" w:rsidRPr="00FA00FC" w:rsidRDefault="0062794B" w:rsidP="009E3ADF">
            <w:pPr>
              <w:jc w:val="center"/>
              <w:rPr>
                <w:rFonts w:asciiTheme="minorHAnsi" w:hAnsiTheme="minorHAnsi" w:cstheme="minorHAnsi"/>
                <w:sz w:val="20"/>
                <w:szCs w:val="20"/>
              </w:rPr>
            </w:pPr>
            <w:r w:rsidRPr="00FA00FC">
              <w:rPr>
                <w:rFonts w:asciiTheme="minorHAnsi" w:hAnsiTheme="minorHAnsi" w:cstheme="minorHAnsi"/>
                <w:sz w:val="20"/>
                <w:szCs w:val="20"/>
              </w:rPr>
              <w:t>Paramos lėšos, Eur</w:t>
            </w:r>
          </w:p>
        </w:tc>
        <w:tc>
          <w:tcPr>
            <w:tcW w:w="1259" w:type="dxa"/>
            <w:tcBorders>
              <w:top w:val="single" w:sz="4" w:space="0" w:color="auto"/>
              <w:left w:val="single" w:sz="4" w:space="0" w:color="auto"/>
              <w:bottom w:val="single" w:sz="4" w:space="0" w:color="auto"/>
              <w:right w:val="single" w:sz="4" w:space="0" w:color="auto"/>
            </w:tcBorders>
            <w:shd w:val="clear" w:color="auto" w:fill="9F0503"/>
            <w:vAlign w:val="center"/>
          </w:tcPr>
          <w:p w14:paraId="1D26EF1E" w14:textId="669E3E18" w:rsidR="0062794B" w:rsidRPr="00FA00FC" w:rsidRDefault="0062794B" w:rsidP="009E3ADF">
            <w:pPr>
              <w:jc w:val="center"/>
              <w:rPr>
                <w:rFonts w:asciiTheme="minorHAnsi" w:hAnsiTheme="minorHAnsi" w:cstheme="minorHAnsi"/>
                <w:sz w:val="20"/>
                <w:szCs w:val="20"/>
              </w:rPr>
            </w:pPr>
            <w:r w:rsidRPr="00FA00FC">
              <w:rPr>
                <w:rFonts w:asciiTheme="minorHAnsi" w:hAnsiTheme="minorHAnsi" w:cstheme="minorHAnsi"/>
                <w:sz w:val="20"/>
                <w:szCs w:val="20"/>
              </w:rPr>
              <w:t>Savivaldybės biudžeto lėšos, Eur</w:t>
            </w:r>
          </w:p>
        </w:tc>
        <w:tc>
          <w:tcPr>
            <w:tcW w:w="1259" w:type="dxa"/>
            <w:tcBorders>
              <w:top w:val="single" w:sz="4" w:space="0" w:color="auto"/>
              <w:left w:val="single" w:sz="4" w:space="0" w:color="auto"/>
              <w:bottom w:val="single" w:sz="4" w:space="0" w:color="auto"/>
            </w:tcBorders>
            <w:shd w:val="clear" w:color="auto" w:fill="9F0503"/>
            <w:vAlign w:val="center"/>
          </w:tcPr>
          <w:p w14:paraId="6B1F4E54" w14:textId="32DC8930" w:rsidR="0062794B" w:rsidRPr="00FA00FC" w:rsidRDefault="0062794B" w:rsidP="009E3ADF">
            <w:pPr>
              <w:jc w:val="center"/>
              <w:rPr>
                <w:rFonts w:asciiTheme="minorHAnsi" w:hAnsiTheme="minorHAnsi" w:cstheme="minorHAnsi"/>
                <w:sz w:val="20"/>
                <w:szCs w:val="20"/>
              </w:rPr>
            </w:pPr>
            <w:r w:rsidRPr="00FA00FC">
              <w:rPr>
                <w:rFonts w:asciiTheme="minorHAnsi" w:hAnsiTheme="minorHAnsi" w:cstheme="minorHAnsi"/>
                <w:sz w:val="20"/>
                <w:szCs w:val="20"/>
              </w:rPr>
              <w:t>Savivaldybės finansavimo dalis, proc.</w:t>
            </w:r>
          </w:p>
        </w:tc>
      </w:tr>
      <w:tr w:rsidR="00F07D66" w14:paraId="11FFCA73" w14:textId="77777777" w:rsidTr="005C3825">
        <w:trPr>
          <w:trHeight w:val="680"/>
        </w:trPr>
        <w:tc>
          <w:tcPr>
            <w:tcW w:w="2518" w:type="dxa"/>
            <w:gridSpan w:val="2"/>
            <w:tcBorders>
              <w:top w:val="single" w:sz="4" w:space="0" w:color="auto"/>
            </w:tcBorders>
            <w:shd w:val="clear" w:color="auto" w:fill="F2F2F2"/>
            <w:vAlign w:val="center"/>
          </w:tcPr>
          <w:p w14:paraId="079B9F37" w14:textId="3295CE50" w:rsidR="00F07D66" w:rsidRPr="00F05AD2" w:rsidRDefault="00F07D66" w:rsidP="009E3ADF">
            <w:pPr>
              <w:rPr>
                <w:rFonts w:cstheme="minorHAnsi"/>
                <w:sz w:val="18"/>
                <w:szCs w:val="18"/>
              </w:rPr>
            </w:pPr>
            <w:r>
              <w:rPr>
                <w:rFonts w:asciiTheme="minorHAnsi" w:hAnsiTheme="minorHAnsi" w:cstheme="minorHAnsi"/>
                <w:sz w:val="18"/>
                <w:szCs w:val="18"/>
              </w:rPr>
              <w:t>VšĮ „Architektūros fondas“</w:t>
            </w:r>
          </w:p>
        </w:tc>
        <w:tc>
          <w:tcPr>
            <w:tcW w:w="2518" w:type="dxa"/>
            <w:gridSpan w:val="2"/>
            <w:tcBorders>
              <w:top w:val="single" w:sz="4" w:space="0" w:color="auto"/>
            </w:tcBorders>
            <w:shd w:val="clear" w:color="auto" w:fill="F2F2F2"/>
            <w:vAlign w:val="center"/>
          </w:tcPr>
          <w:p w14:paraId="39E49A4A" w14:textId="7C2A0C20" w:rsidR="00F07D66" w:rsidRPr="00F05AD2" w:rsidRDefault="00F07D66" w:rsidP="009E3ADF">
            <w:pPr>
              <w:rPr>
                <w:rFonts w:asciiTheme="minorHAnsi" w:hAnsiTheme="minorHAnsi" w:cstheme="minorHAnsi"/>
                <w:sz w:val="18"/>
                <w:szCs w:val="18"/>
              </w:rPr>
            </w:pPr>
            <w:r>
              <w:rPr>
                <w:rFonts w:asciiTheme="minorHAnsi" w:hAnsiTheme="minorHAnsi" w:cstheme="minorHAnsi"/>
                <w:sz w:val="18"/>
                <w:szCs w:val="18"/>
              </w:rPr>
              <w:t>„Pastatai kalba. Panevėžys – atviros architektūros savaitgalis“</w:t>
            </w:r>
          </w:p>
        </w:tc>
      </w:tr>
      <w:tr w:rsidR="00F07D66" w14:paraId="1609208E" w14:textId="77777777" w:rsidTr="005C3825">
        <w:trPr>
          <w:trHeight w:val="340"/>
        </w:trPr>
        <w:tc>
          <w:tcPr>
            <w:tcW w:w="1259" w:type="dxa"/>
            <w:vAlign w:val="center"/>
          </w:tcPr>
          <w:p w14:paraId="0F70EFEA" w14:textId="1C98BC34" w:rsidR="00F07D66" w:rsidRPr="00F07D66" w:rsidRDefault="00F07D66" w:rsidP="00F07D66">
            <w:pPr>
              <w:jc w:val="center"/>
              <w:rPr>
                <w:rFonts w:asciiTheme="minorHAnsi" w:hAnsiTheme="minorHAnsi" w:cstheme="minorHAnsi"/>
                <w:sz w:val="18"/>
                <w:szCs w:val="18"/>
              </w:rPr>
            </w:pPr>
            <w:r w:rsidRPr="00F07D66">
              <w:rPr>
                <w:rFonts w:asciiTheme="minorHAnsi" w:hAnsiTheme="minorHAnsi" w:cstheme="minorHAnsi"/>
                <w:sz w:val="18"/>
                <w:szCs w:val="18"/>
              </w:rPr>
              <w:t>32 127,24</w:t>
            </w:r>
          </w:p>
        </w:tc>
        <w:tc>
          <w:tcPr>
            <w:tcW w:w="1259" w:type="dxa"/>
            <w:vAlign w:val="center"/>
          </w:tcPr>
          <w:p w14:paraId="7AB09BAD" w14:textId="2A78DA1A" w:rsidR="00F07D66" w:rsidRPr="00F07D66" w:rsidRDefault="00F07D66" w:rsidP="00F07D66">
            <w:pPr>
              <w:jc w:val="center"/>
              <w:rPr>
                <w:rFonts w:asciiTheme="minorHAnsi" w:hAnsiTheme="minorHAnsi" w:cstheme="minorHAnsi"/>
                <w:sz w:val="18"/>
                <w:szCs w:val="18"/>
              </w:rPr>
            </w:pPr>
            <w:r w:rsidRPr="00F07D66">
              <w:rPr>
                <w:rFonts w:asciiTheme="minorHAnsi" w:hAnsiTheme="minorHAnsi" w:cstheme="minorHAnsi"/>
                <w:sz w:val="18"/>
                <w:szCs w:val="18"/>
              </w:rPr>
              <w:t>29 427,24</w:t>
            </w:r>
          </w:p>
        </w:tc>
        <w:tc>
          <w:tcPr>
            <w:tcW w:w="1259" w:type="dxa"/>
            <w:vAlign w:val="center"/>
          </w:tcPr>
          <w:p w14:paraId="64513A79" w14:textId="16D9C927" w:rsidR="00F07D66" w:rsidRPr="00F07D66" w:rsidRDefault="00F07D66" w:rsidP="00F07D66">
            <w:pPr>
              <w:jc w:val="center"/>
              <w:rPr>
                <w:rFonts w:asciiTheme="minorHAnsi" w:hAnsiTheme="minorHAnsi" w:cstheme="minorHAnsi"/>
                <w:sz w:val="18"/>
                <w:szCs w:val="18"/>
              </w:rPr>
            </w:pPr>
            <w:r w:rsidRPr="00F07D66">
              <w:rPr>
                <w:rFonts w:asciiTheme="minorHAnsi" w:hAnsiTheme="minorHAnsi" w:cstheme="minorHAnsi"/>
                <w:sz w:val="18"/>
                <w:szCs w:val="18"/>
              </w:rPr>
              <w:t>2</w:t>
            </w:r>
            <w:r w:rsidR="00300663">
              <w:rPr>
                <w:rFonts w:asciiTheme="minorHAnsi" w:hAnsiTheme="minorHAnsi" w:cstheme="minorHAnsi"/>
                <w:sz w:val="18"/>
                <w:szCs w:val="18"/>
              </w:rPr>
              <w:t xml:space="preserve"> </w:t>
            </w:r>
            <w:r w:rsidRPr="00F07D66">
              <w:rPr>
                <w:rFonts w:asciiTheme="minorHAnsi" w:hAnsiTheme="minorHAnsi" w:cstheme="minorHAnsi"/>
                <w:sz w:val="18"/>
                <w:szCs w:val="18"/>
              </w:rPr>
              <w:t>700</w:t>
            </w:r>
          </w:p>
        </w:tc>
        <w:tc>
          <w:tcPr>
            <w:tcW w:w="1259" w:type="dxa"/>
            <w:vAlign w:val="center"/>
          </w:tcPr>
          <w:p w14:paraId="1D064EC8" w14:textId="556847D6" w:rsidR="00F07D66" w:rsidRPr="00F07D66" w:rsidRDefault="00F07D66" w:rsidP="00F07D66">
            <w:pPr>
              <w:jc w:val="center"/>
              <w:rPr>
                <w:rFonts w:asciiTheme="minorHAnsi" w:hAnsiTheme="minorHAnsi" w:cstheme="minorHAnsi"/>
                <w:sz w:val="18"/>
                <w:szCs w:val="18"/>
              </w:rPr>
            </w:pPr>
            <w:r w:rsidRPr="00F07D66">
              <w:rPr>
                <w:rFonts w:asciiTheme="minorHAnsi" w:hAnsiTheme="minorHAnsi" w:cstheme="minorHAnsi"/>
                <w:sz w:val="18"/>
                <w:szCs w:val="18"/>
              </w:rPr>
              <w:t>8</w:t>
            </w:r>
          </w:p>
        </w:tc>
      </w:tr>
      <w:tr w:rsidR="00F07D66" w14:paraId="6E84432D" w14:textId="77777777" w:rsidTr="005C3825">
        <w:trPr>
          <w:trHeight w:val="680"/>
        </w:trPr>
        <w:tc>
          <w:tcPr>
            <w:tcW w:w="2518" w:type="dxa"/>
            <w:gridSpan w:val="2"/>
            <w:shd w:val="clear" w:color="auto" w:fill="F2F2F2"/>
            <w:vAlign w:val="center"/>
          </w:tcPr>
          <w:p w14:paraId="763F17F2" w14:textId="1656F6EB" w:rsidR="00F07D66" w:rsidRPr="00F05AD2" w:rsidRDefault="00F07D66" w:rsidP="009E3ADF">
            <w:pPr>
              <w:rPr>
                <w:rFonts w:cstheme="minorHAnsi"/>
                <w:sz w:val="18"/>
                <w:szCs w:val="18"/>
              </w:rPr>
            </w:pPr>
            <w:r>
              <w:rPr>
                <w:rFonts w:asciiTheme="minorHAnsi" w:hAnsiTheme="minorHAnsi" w:cstheme="minorHAnsi"/>
                <w:sz w:val="18"/>
                <w:szCs w:val="18"/>
              </w:rPr>
              <w:t>Lietuvos varinių instrumentų orkestrų asociacija</w:t>
            </w:r>
          </w:p>
        </w:tc>
        <w:tc>
          <w:tcPr>
            <w:tcW w:w="2518" w:type="dxa"/>
            <w:gridSpan w:val="2"/>
            <w:shd w:val="clear" w:color="auto" w:fill="F2F2F2"/>
            <w:vAlign w:val="center"/>
          </w:tcPr>
          <w:p w14:paraId="7732AF84" w14:textId="52AF5ED6" w:rsidR="00F07D66" w:rsidRPr="00F05AD2" w:rsidRDefault="00D41E38" w:rsidP="009E3ADF">
            <w:pPr>
              <w:rPr>
                <w:rFonts w:asciiTheme="minorHAnsi" w:hAnsiTheme="minorHAnsi" w:cstheme="minorHAnsi"/>
                <w:sz w:val="18"/>
                <w:szCs w:val="18"/>
              </w:rPr>
            </w:pPr>
            <w:r w:rsidRPr="00D41E38">
              <w:rPr>
                <w:rFonts w:asciiTheme="minorHAnsi" w:hAnsiTheme="minorHAnsi" w:cstheme="minorHAnsi"/>
                <w:sz w:val="18"/>
                <w:szCs w:val="18"/>
              </w:rPr>
              <w:t>Lietuvos pučiamųjų instrumentų orkestrų čempionatas</w:t>
            </w:r>
          </w:p>
        </w:tc>
      </w:tr>
      <w:tr w:rsidR="00300663" w14:paraId="45E32A37" w14:textId="77777777" w:rsidTr="005C3825">
        <w:trPr>
          <w:trHeight w:val="340"/>
        </w:trPr>
        <w:tc>
          <w:tcPr>
            <w:tcW w:w="1259" w:type="dxa"/>
            <w:vAlign w:val="center"/>
          </w:tcPr>
          <w:p w14:paraId="78B854CC" w14:textId="77777777" w:rsidR="00300663" w:rsidRPr="00300663" w:rsidRDefault="00300663" w:rsidP="00300663">
            <w:pPr>
              <w:jc w:val="center"/>
              <w:rPr>
                <w:rFonts w:asciiTheme="minorHAnsi" w:hAnsiTheme="minorHAnsi" w:cstheme="minorHAnsi"/>
                <w:sz w:val="18"/>
                <w:szCs w:val="18"/>
              </w:rPr>
            </w:pPr>
            <w:r w:rsidRPr="00300663">
              <w:rPr>
                <w:rFonts w:asciiTheme="minorHAnsi" w:hAnsiTheme="minorHAnsi" w:cstheme="minorHAnsi"/>
                <w:sz w:val="18"/>
                <w:szCs w:val="18"/>
              </w:rPr>
              <w:t>20 900</w:t>
            </w:r>
          </w:p>
        </w:tc>
        <w:tc>
          <w:tcPr>
            <w:tcW w:w="1259" w:type="dxa"/>
            <w:vAlign w:val="center"/>
          </w:tcPr>
          <w:p w14:paraId="529A0048" w14:textId="6C8ADABA" w:rsidR="00300663" w:rsidRPr="00300663" w:rsidRDefault="00300663" w:rsidP="00300663">
            <w:pPr>
              <w:jc w:val="center"/>
              <w:rPr>
                <w:rFonts w:asciiTheme="minorHAnsi" w:hAnsiTheme="minorHAnsi" w:cstheme="minorHAnsi"/>
                <w:sz w:val="18"/>
                <w:szCs w:val="18"/>
              </w:rPr>
            </w:pPr>
            <w:r w:rsidRPr="00300663">
              <w:rPr>
                <w:rFonts w:asciiTheme="minorHAnsi" w:hAnsiTheme="minorHAnsi" w:cstheme="minorHAnsi"/>
                <w:sz w:val="18"/>
                <w:szCs w:val="18"/>
              </w:rPr>
              <w:t>18 900</w:t>
            </w:r>
          </w:p>
        </w:tc>
        <w:tc>
          <w:tcPr>
            <w:tcW w:w="1259" w:type="dxa"/>
            <w:vAlign w:val="center"/>
          </w:tcPr>
          <w:p w14:paraId="7909B2D4" w14:textId="3C06AB52" w:rsidR="00300663" w:rsidRPr="00300663" w:rsidRDefault="00300663" w:rsidP="00300663">
            <w:pPr>
              <w:jc w:val="center"/>
              <w:rPr>
                <w:rFonts w:asciiTheme="minorHAnsi" w:hAnsiTheme="minorHAnsi" w:cstheme="minorHAnsi"/>
                <w:sz w:val="18"/>
                <w:szCs w:val="18"/>
              </w:rPr>
            </w:pPr>
            <w:r w:rsidRPr="00300663">
              <w:rPr>
                <w:rFonts w:asciiTheme="minorHAnsi" w:hAnsiTheme="minorHAnsi" w:cstheme="minorHAnsi"/>
                <w:sz w:val="18"/>
                <w:szCs w:val="18"/>
              </w:rPr>
              <w:t>2 000</w:t>
            </w:r>
          </w:p>
        </w:tc>
        <w:tc>
          <w:tcPr>
            <w:tcW w:w="1259" w:type="dxa"/>
            <w:vAlign w:val="center"/>
          </w:tcPr>
          <w:p w14:paraId="631208A9" w14:textId="5DC38438" w:rsidR="00300663" w:rsidRPr="00300663" w:rsidRDefault="00300663" w:rsidP="00300663">
            <w:pPr>
              <w:jc w:val="center"/>
              <w:rPr>
                <w:rFonts w:asciiTheme="minorHAnsi" w:hAnsiTheme="minorHAnsi" w:cstheme="minorHAnsi"/>
                <w:sz w:val="18"/>
                <w:szCs w:val="18"/>
              </w:rPr>
            </w:pPr>
            <w:r w:rsidRPr="00300663">
              <w:rPr>
                <w:rFonts w:asciiTheme="minorHAnsi" w:hAnsiTheme="minorHAnsi" w:cstheme="minorHAnsi"/>
                <w:sz w:val="18"/>
                <w:szCs w:val="18"/>
              </w:rPr>
              <w:t>10</w:t>
            </w:r>
          </w:p>
        </w:tc>
      </w:tr>
      <w:tr w:rsidR="00F07D66" w14:paraId="7C95565E" w14:textId="77777777" w:rsidTr="005C3825">
        <w:trPr>
          <w:trHeight w:val="567"/>
        </w:trPr>
        <w:tc>
          <w:tcPr>
            <w:tcW w:w="2518" w:type="dxa"/>
            <w:gridSpan w:val="2"/>
            <w:shd w:val="clear" w:color="auto" w:fill="F2F2F2" w:themeFill="background1" w:themeFillShade="F2"/>
            <w:vAlign w:val="center"/>
          </w:tcPr>
          <w:p w14:paraId="2BAD730A" w14:textId="43384B21" w:rsidR="00F07D66" w:rsidRPr="0052046E" w:rsidRDefault="00F07D66" w:rsidP="009E3ADF">
            <w:pPr>
              <w:rPr>
                <w:rFonts w:cstheme="minorHAnsi"/>
                <w:sz w:val="18"/>
                <w:szCs w:val="18"/>
              </w:rPr>
            </w:pPr>
            <w:r>
              <w:rPr>
                <w:rFonts w:asciiTheme="minorHAnsi" w:hAnsiTheme="minorHAnsi" w:cstheme="minorHAnsi"/>
                <w:sz w:val="18"/>
                <w:szCs w:val="18"/>
              </w:rPr>
              <w:t>Panevėžio miesto dailės galerija</w:t>
            </w:r>
          </w:p>
        </w:tc>
        <w:tc>
          <w:tcPr>
            <w:tcW w:w="2518" w:type="dxa"/>
            <w:gridSpan w:val="2"/>
            <w:shd w:val="clear" w:color="auto" w:fill="F2F2F2" w:themeFill="background1" w:themeFillShade="F2"/>
            <w:vAlign w:val="center"/>
          </w:tcPr>
          <w:p w14:paraId="36D74C42" w14:textId="5DF34394" w:rsidR="00F07D66" w:rsidRPr="0052046E" w:rsidRDefault="00D41E38" w:rsidP="009E3ADF">
            <w:pPr>
              <w:rPr>
                <w:rFonts w:asciiTheme="minorHAnsi" w:hAnsiTheme="minorHAnsi" w:cstheme="minorHAnsi"/>
                <w:sz w:val="18"/>
                <w:szCs w:val="18"/>
              </w:rPr>
            </w:pPr>
            <w:r w:rsidRPr="00D41E38">
              <w:rPr>
                <w:rFonts w:asciiTheme="minorHAnsi" w:hAnsiTheme="minorHAnsi" w:cstheme="minorHAnsi"/>
                <w:sz w:val="18"/>
                <w:szCs w:val="18"/>
              </w:rPr>
              <w:t>IV tarptautinis meninio stiklo simpoziumas „GlassJazz`20“</w:t>
            </w:r>
          </w:p>
        </w:tc>
      </w:tr>
      <w:tr w:rsidR="008010B5" w14:paraId="31AF5801" w14:textId="77777777" w:rsidTr="005C3825">
        <w:trPr>
          <w:trHeight w:val="340"/>
        </w:trPr>
        <w:tc>
          <w:tcPr>
            <w:tcW w:w="1259" w:type="dxa"/>
            <w:shd w:val="clear" w:color="auto" w:fill="FFFFFF" w:themeFill="background1"/>
            <w:vAlign w:val="center"/>
          </w:tcPr>
          <w:p w14:paraId="680E8856" w14:textId="5D60F104"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20 966,72</w:t>
            </w:r>
          </w:p>
        </w:tc>
        <w:tc>
          <w:tcPr>
            <w:tcW w:w="1259" w:type="dxa"/>
            <w:shd w:val="clear" w:color="auto" w:fill="FFFFFF" w:themeFill="background1"/>
            <w:vAlign w:val="center"/>
          </w:tcPr>
          <w:p w14:paraId="10912F20" w14:textId="23DA32EA"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16 966,72</w:t>
            </w:r>
          </w:p>
        </w:tc>
        <w:tc>
          <w:tcPr>
            <w:tcW w:w="1259" w:type="dxa"/>
            <w:shd w:val="clear" w:color="auto" w:fill="FFFFFF" w:themeFill="background1"/>
            <w:vAlign w:val="center"/>
          </w:tcPr>
          <w:p w14:paraId="2CC996F9" w14:textId="434AA58F"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4 000</w:t>
            </w:r>
          </w:p>
        </w:tc>
        <w:tc>
          <w:tcPr>
            <w:tcW w:w="1259" w:type="dxa"/>
            <w:shd w:val="clear" w:color="auto" w:fill="FFFFFF" w:themeFill="background1"/>
            <w:vAlign w:val="center"/>
          </w:tcPr>
          <w:p w14:paraId="081F3E8D" w14:textId="65D22C7D"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19</w:t>
            </w:r>
          </w:p>
        </w:tc>
      </w:tr>
      <w:tr w:rsidR="00F07D66" w14:paraId="771F065A" w14:textId="77777777" w:rsidTr="005C3825">
        <w:trPr>
          <w:trHeight w:val="680"/>
        </w:trPr>
        <w:tc>
          <w:tcPr>
            <w:tcW w:w="2518" w:type="dxa"/>
            <w:gridSpan w:val="2"/>
            <w:shd w:val="clear" w:color="auto" w:fill="F2F2F2" w:themeFill="background1" w:themeFillShade="F2"/>
            <w:vAlign w:val="center"/>
          </w:tcPr>
          <w:p w14:paraId="4C223C62" w14:textId="1E3914DC" w:rsidR="00F07D66" w:rsidRPr="00F37E54" w:rsidRDefault="00F07D66" w:rsidP="009E3ADF">
            <w:pPr>
              <w:rPr>
                <w:rFonts w:asciiTheme="minorHAnsi" w:hAnsiTheme="minorHAnsi" w:cstheme="minorHAnsi"/>
                <w:sz w:val="18"/>
                <w:szCs w:val="18"/>
              </w:rPr>
            </w:pPr>
            <w:r w:rsidRPr="00F37E54">
              <w:rPr>
                <w:rFonts w:asciiTheme="minorHAnsi" w:hAnsiTheme="minorHAnsi" w:cstheme="minorHAnsi"/>
                <w:sz w:val="18"/>
                <w:szCs w:val="18"/>
              </w:rPr>
              <w:t>Asociacija „Aukštaičių kultūros draugija“</w:t>
            </w:r>
          </w:p>
        </w:tc>
        <w:tc>
          <w:tcPr>
            <w:tcW w:w="2518" w:type="dxa"/>
            <w:gridSpan w:val="2"/>
            <w:shd w:val="clear" w:color="auto" w:fill="F2F2F2" w:themeFill="background1" w:themeFillShade="F2"/>
            <w:vAlign w:val="center"/>
          </w:tcPr>
          <w:p w14:paraId="2ECFDB5B" w14:textId="0D774FAD" w:rsidR="00F07D66" w:rsidRPr="00F37E54" w:rsidRDefault="00D41E38" w:rsidP="009E3ADF">
            <w:pPr>
              <w:rPr>
                <w:rFonts w:asciiTheme="minorHAnsi" w:hAnsiTheme="minorHAnsi" w:cstheme="minorHAnsi"/>
                <w:sz w:val="18"/>
                <w:szCs w:val="18"/>
              </w:rPr>
            </w:pPr>
            <w:r w:rsidRPr="00F37E54">
              <w:rPr>
                <w:rFonts w:asciiTheme="minorHAnsi" w:hAnsiTheme="minorHAnsi" w:cstheme="minorHAnsi"/>
                <w:sz w:val="18"/>
                <w:szCs w:val="18"/>
              </w:rPr>
              <w:t>Etninės kultūros populiarinimo renginių ciklas „Etnokultūriniai mokymai Panevėžyje“</w:t>
            </w:r>
          </w:p>
        </w:tc>
      </w:tr>
      <w:tr w:rsidR="008010B5" w14:paraId="473D168D" w14:textId="77777777" w:rsidTr="005C3825">
        <w:trPr>
          <w:trHeight w:val="340"/>
        </w:trPr>
        <w:tc>
          <w:tcPr>
            <w:tcW w:w="1259" w:type="dxa"/>
            <w:shd w:val="clear" w:color="auto" w:fill="FFFFFF" w:themeFill="background1"/>
            <w:vAlign w:val="center"/>
          </w:tcPr>
          <w:p w14:paraId="1E4A9B32" w14:textId="69D8C5D0"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10 020</w:t>
            </w:r>
          </w:p>
        </w:tc>
        <w:tc>
          <w:tcPr>
            <w:tcW w:w="1259" w:type="dxa"/>
            <w:shd w:val="clear" w:color="auto" w:fill="FFFFFF" w:themeFill="background1"/>
            <w:vAlign w:val="center"/>
          </w:tcPr>
          <w:p w14:paraId="2F307D58" w14:textId="54649EF7"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8 720</w:t>
            </w:r>
          </w:p>
        </w:tc>
        <w:tc>
          <w:tcPr>
            <w:tcW w:w="1259" w:type="dxa"/>
            <w:shd w:val="clear" w:color="auto" w:fill="FFFFFF" w:themeFill="background1"/>
            <w:vAlign w:val="center"/>
          </w:tcPr>
          <w:p w14:paraId="72456AF0" w14:textId="21BE3D70"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1 300</w:t>
            </w:r>
          </w:p>
        </w:tc>
        <w:tc>
          <w:tcPr>
            <w:tcW w:w="1259" w:type="dxa"/>
            <w:shd w:val="clear" w:color="auto" w:fill="FFFFFF" w:themeFill="background1"/>
            <w:vAlign w:val="center"/>
          </w:tcPr>
          <w:p w14:paraId="7C4391CB" w14:textId="49DFEAB2"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13</w:t>
            </w:r>
          </w:p>
        </w:tc>
      </w:tr>
      <w:tr w:rsidR="00F07D66" w14:paraId="73BB2E09" w14:textId="77777777" w:rsidTr="005C3825">
        <w:trPr>
          <w:trHeight w:val="680"/>
        </w:trPr>
        <w:tc>
          <w:tcPr>
            <w:tcW w:w="2518" w:type="dxa"/>
            <w:gridSpan w:val="2"/>
            <w:shd w:val="clear" w:color="auto" w:fill="F2F2F2" w:themeFill="background1" w:themeFillShade="F2"/>
            <w:vAlign w:val="center"/>
          </w:tcPr>
          <w:p w14:paraId="1A720B38" w14:textId="1A2F33C5" w:rsidR="00F07D66" w:rsidRPr="00F37E54" w:rsidRDefault="00F07D66" w:rsidP="009E3ADF">
            <w:pPr>
              <w:rPr>
                <w:rFonts w:asciiTheme="minorHAnsi" w:hAnsiTheme="minorHAnsi" w:cstheme="minorHAnsi"/>
                <w:sz w:val="18"/>
                <w:szCs w:val="18"/>
              </w:rPr>
            </w:pPr>
            <w:r w:rsidRPr="00F37E54">
              <w:rPr>
                <w:rFonts w:asciiTheme="minorHAnsi" w:hAnsiTheme="minorHAnsi" w:cstheme="minorHAnsi"/>
                <w:sz w:val="18"/>
                <w:szCs w:val="18"/>
              </w:rPr>
              <w:t>Lietuvos varinių instrumentų orkestrų asociacija</w:t>
            </w:r>
          </w:p>
        </w:tc>
        <w:tc>
          <w:tcPr>
            <w:tcW w:w="2518" w:type="dxa"/>
            <w:gridSpan w:val="2"/>
            <w:shd w:val="clear" w:color="auto" w:fill="F2F2F2" w:themeFill="background1" w:themeFillShade="F2"/>
            <w:vAlign w:val="center"/>
          </w:tcPr>
          <w:p w14:paraId="0D96F82A" w14:textId="39EC8203" w:rsidR="00F07D66" w:rsidRPr="00F37E54" w:rsidRDefault="00D41E38" w:rsidP="009E3ADF">
            <w:pPr>
              <w:rPr>
                <w:rFonts w:asciiTheme="minorHAnsi" w:hAnsiTheme="minorHAnsi" w:cstheme="minorHAnsi"/>
                <w:sz w:val="18"/>
                <w:szCs w:val="18"/>
              </w:rPr>
            </w:pPr>
            <w:r w:rsidRPr="00F37E54">
              <w:rPr>
                <w:rFonts w:asciiTheme="minorHAnsi" w:hAnsiTheme="minorHAnsi" w:cstheme="minorHAnsi"/>
                <w:sz w:val="18"/>
                <w:szCs w:val="18"/>
              </w:rPr>
              <w:t>Pučiamųjų instrumentų orkestrų festivalis „Dūdų vasara“</w:t>
            </w:r>
          </w:p>
        </w:tc>
      </w:tr>
      <w:tr w:rsidR="008010B5" w14:paraId="6D50D68D" w14:textId="77777777" w:rsidTr="005C3825">
        <w:trPr>
          <w:trHeight w:val="340"/>
        </w:trPr>
        <w:tc>
          <w:tcPr>
            <w:tcW w:w="1259" w:type="dxa"/>
            <w:shd w:val="clear" w:color="auto" w:fill="FFFFFF" w:themeFill="background1"/>
            <w:vAlign w:val="center"/>
          </w:tcPr>
          <w:p w14:paraId="415092EE" w14:textId="006E2A27"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9 400</w:t>
            </w:r>
          </w:p>
        </w:tc>
        <w:tc>
          <w:tcPr>
            <w:tcW w:w="1259" w:type="dxa"/>
            <w:shd w:val="clear" w:color="auto" w:fill="FFFFFF" w:themeFill="background1"/>
            <w:vAlign w:val="center"/>
          </w:tcPr>
          <w:p w14:paraId="4B2184C9" w14:textId="6CD6B270"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7 900</w:t>
            </w:r>
          </w:p>
        </w:tc>
        <w:tc>
          <w:tcPr>
            <w:tcW w:w="1259" w:type="dxa"/>
            <w:shd w:val="clear" w:color="auto" w:fill="FFFFFF" w:themeFill="background1"/>
            <w:vAlign w:val="center"/>
          </w:tcPr>
          <w:p w14:paraId="5FEFE211" w14:textId="74DC3931"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1 500</w:t>
            </w:r>
          </w:p>
        </w:tc>
        <w:tc>
          <w:tcPr>
            <w:tcW w:w="1259" w:type="dxa"/>
            <w:shd w:val="clear" w:color="auto" w:fill="FFFFFF" w:themeFill="background1"/>
            <w:vAlign w:val="center"/>
          </w:tcPr>
          <w:p w14:paraId="6EE1F3BF" w14:textId="545672EB"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16</w:t>
            </w:r>
          </w:p>
        </w:tc>
      </w:tr>
      <w:tr w:rsidR="00F07D66" w14:paraId="33666FC7" w14:textId="77777777" w:rsidTr="005C3825">
        <w:trPr>
          <w:trHeight w:val="567"/>
        </w:trPr>
        <w:tc>
          <w:tcPr>
            <w:tcW w:w="2518" w:type="dxa"/>
            <w:gridSpan w:val="2"/>
            <w:shd w:val="clear" w:color="auto" w:fill="F2F2F2" w:themeFill="background1" w:themeFillShade="F2"/>
            <w:vAlign w:val="center"/>
          </w:tcPr>
          <w:p w14:paraId="22B7F67D" w14:textId="4E2B37AC" w:rsidR="00F07D66" w:rsidRPr="00F37E54" w:rsidRDefault="00F07D66" w:rsidP="009E3ADF">
            <w:pPr>
              <w:rPr>
                <w:rFonts w:asciiTheme="minorHAnsi" w:hAnsiTheme="minorHAnsi" w:cstheme="minorHAnsi"/>
                <w:sz w:val="18"/>
                <w:szCs w:val="18"/>
              </w:rPr>
            </w:pPr>
            <w:r w:rsidRPr="00F37E54">
              <w:rPr>
                <w:rFonts w:asciiTheme="minorHAnsi" w:hAnsiTheme="minorHAnsi" w:cstheme="minorHAnsi"/>
                <w:sz w:val="18"/>
                <w:szCs w:val="18"/>
              </w:rPr>
              <w:t>Panevėžio apskrities Gabrielės Petkevičaitės-Bitės viešoji biblioteka</w:t>
            </w:r>
          </w:p>
        </w:tc>
        <w:tc>
          <w:tcPr>
            <w:tcW w:w="2518" w:type="dxa"/>
            <w:gridSpan w:val="2"/>
            <w:shd w:val="clear" w:color="auto" w:fill="F2F2F2" w:themeFill="background1" w:themeFillShade="F2"/>
            <w:vAlign w:val="center"/>
          </w:tcPr>
          <w:p w14:paraId="5143DC47" w14:textId="5B2FE6FD" w:rsidR="00F07D66" w:rsidRPr="00F37E54" w:rsidRDefault="00D41E38" w:rsidP="009E3ADF">
            <w:pPr>
              <w:rPr>
                <w:rFonts w:asciiTheme="minorHAnsi" w:hAnsiTheme="minorHAnsi" w:cstheme="minorHAnsi"/>
                <w:sz w:val="18"/>
                <w:szCs w:val="18"/>
              </w:rPr>
            </w:pPr>
            <w:r w:rsidRPr="00F37E54">
              <w:rPr>
                <w:rFonts w:asciiTheme="minorHAnsi" w:hAnsiTheme="minorHAnsi" w:cstheme="minorHAnsi"/>
                <w:sz w:val="18"/>
                <w:szCs w:val="18"/>
              </w:rPr>
              <w:t>„Maža žemėlapyje, didi pasaulyje 2“</w:t>
            </w:r>
          </w:p>
        </w:tc>
      </w:tr>
      <w:tr w:rsidR="008010B5" w14:paraId="19A6021B" w14:textId="77777777" w:rsidTr="005C3825">
        <w:trPr>
          <w:trHeight w:val="340"/>
        </w:trPr>
        <w:tc>
          <w:tcPr>
            <w:tcW w:w="1259" w:type="dxa"/>
            <w:shd w:val="clear" w:color="auto" w:fill="FFFFFF" w:themeFill="background1"/>
            <w:vAlign w:val="center"/>
          </w:tcPr>
          <w:p w14:paraId="0314D8B9" w14:textId="698AD616"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8 390</w:t>
            </w:r>
          </w:p>
        </w:tc>
        <w:tc>
          <w:tcPr>
            <w:tcW w:w="1259" w:type="dxa"/>
            <w:shd w:val="clear" w:color="auto" w:fill="FFFFFF" w:themeFill="background1"/>
            <w:vAlign w:val="center"/>
          </w:tcPr>
          <w:p w14:paraId="51CAE5E2" w14:textId="2D2A8979"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6 890</w:t>
            </w:r>
          </w:p>
        </w:tc>
        <w:tc>
          <w:tcPr>
            <w:tcW w:w="1259" w:type="dxa"/>
            <w:shd w:val="clear" w:color="auto" w:fill="FFFFFF" w:themeFill="background1"/>
            <w:vAlign w:val="center"/>
          </w:tcPr>
          <w:p w14:paraId="6FE1DD2D" w14:textId="3805E5AA"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1 500</w:t>
            </w:r>
          </w:p>
        </w:tc>
        <w:tc>
          <w:tcPr>
            <w:tcW w:w="1259" w:type="dxa"/>
            <w:shd w:val="clear" w:color="auto" w:fill="FFFFFF" w:themeFill="background1"/>
            <w:vAlign w:val="center"/>
          </w:tcPr>
          <w:p w14:paraId="7BDAF2EA" w14:textId="569E5B16" w:rsidR="008010B5" w:rsidRPr="008010B5" w:rsidRDefault="008010B5" w:rsidP="008010B5">
            <w:pPr>
              <w:jc w:val="center"/>
              <w:rPr>
                <w:rFonts w:asciiTheme="minorHAnsi" w:hAnsiTheme="minorHAnsi" w:cstheme="minorHAnsi"/>
                <w:sz w:val="18"/>
                <w:szCs w:val="18"/>
              </w:rPr>
            </w:pPr>
            <w:r w:rsidRPr="008010B5">
              <w:rPr>
                <w:rFonts w:asciiTheme="minorHAnsi" w:hAnsiTheme="minorHAnsi" w:cstheme="minorHAnsi"/>
                <w:sz w:val="18"/>
                <w:szCs w:val="18"/>
              </w:rPr>
              <w:t>18</w:t>
            </w:r>
          </w:p>
        </w:tc>
      </w:tr>
      <w:tr w:rsidR="00F07D66" w14:paraId="20389616" w14:textId="77777777" w:rsidTr="005C3825">
        <w:trPr>
          <w:trHeight w:val="567"/>
        </w:trPr>
        <w:tc>
          <w:tcPr>
            <w:tcW w:w="2518" w:type="dxa"/>
            <w:gridSpan w:val="2"/>
            <w:shd w:val="clear" w:color="auto" w:fill="F2F2F2" w:themeFill="background1" w:themeFillShade="F2"/>
            <w:vAlign w:val="center"/>
          </w:tcPr>
          <w:p w14:paraId="34DD0322" w14:textId="77AB347D" w:rsidR="00F07D66" w:rsidRPr="00F37E54" w:rsidRDefault="00F07D66" w:rsidP="009E3ADF">
            <w:pPr>
              <w:keepNext/>
              <w:rPr>
                <w:rFonts w:asciiTheme="minorHAnsi" w:hAnsiTheme="minorHAnsi" w:cstheme="minorHAnsi"/>
                <w:sz w:val="18"/>
                <w:szCs w:val="18"/>
              </w:rPr>
            </w:pPr>
            <w:r w:rsidRPr="00F37E54">
              <w:rPr>
                <w:rFonts w:asciiTheme="minorHAnsi" w:hAnsiTheme="minorHAnsi" w:cstheme="minorHAnsi"/>
                <w:sz w:val="18"/>
                <w:szCs w:val="18"/>
              </w:rPr>
              <w:t>Kultūros centras Panevėžio bendruomenių rūmai</w:t>
            </w:r>
          </w:p>
        </w:tc>
        <w:tc>
          <w:tcPr>
            <w:tcW w:w="2518" w:type="dxa"/>
            <w:gridSpan w:val="2"/>
            <w:shd w:val="clear" w:color="auto" w:fill="F2F2F2" w:themeFill="background1" w:themeFillShade="F2"/>
            <w:vAlign w:val="center"/>
          </w:tcPr>
          <w:p w14:paraId="10AB8C78" w14:textId="0A3BDDD0" w:rsidR="00F07D66" w:rsidRPr="00F37E54" w:rsidRDefault="00D41E38" w:rsidP="009E3ADF">
            <w:pPr>
              <w:keepNext/>
              <w:rPr>
                <w:rFonts w:asciiTheme="minorHAnsi" w:hAnsiTheme="minorHAnsi" w:cstheme="minorHAnsi"/>
                <w:sz w:val="18"/>
                <w:szCs w:val="18"/>
              </w:rPr>
            </w:pPr>
            <w:r w:rsidRPr="00F37E54">
              <w:rPr>
                <w:rFonts w:asciiTheme="minorHAnsi" w:hAnsiTheme="minorHAnsi" w:cstheme="minorHAnsi"/>
                <w:sz w:val="18"/>
                <w:szCs w:val="18"/>
              </w:rPr>
              <w:t>Performansų festivalis</w:t>
            </w:r>
          </w:p>
        </w:tc>
      </w:tr>
      <w:tr w:rsidR="008010B5" w14:paraId="45C4E333" w14:textId="77777777" w:rsidTr="005C3825">
        <w:trPr>
          <w:trHeight w:val="340"/>
        </w:trPr>
        <w:tc>
          <w:tcPr>
            <w:tcW w:w="1259" w:type="dxa"/>
            <w:shd w:val="clear" w:color="auto" w:fill="auto"/>
            <w:vAlign w:val="center"/>
          </w:tcPr>
          <w:p w14:paraId="2001E491" w14:textId="32453B08"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7 100</w:t>
            </w:r>
          </w:p>
        </w:tc>
        <w:tc>
          <w:tcPr>
            <w:tcW w:w="1259" w:type="dxa"/>
            <w:shd w:val="clear" w:color="auto" w:fill="auto"/>
            <w:vAlign w:val="center"/>
          </w:tcPr>
          <w:p w14:paraId="03AA4873" w14:textId="07AE86B7"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6 100</w:t>
            </w:r>
          </w:p>
        </w:tc>
        <w:tc>
          <w:tcPr>
            <w:tcW w:w="1259" w:type="dxa"/>
            <w:shd w:val="clear" w:color="auto" w:fill="auto"/>
            <w:vAlign w:val="center"/>
          </w:tcPr>
          <w:p w14:paraId="36AA18FA" w14:textId="5E3FDC67"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1 000</w:t>
            </w:r>
          </w:p>
        </w:tc>
        <w:tc>
          <w:tcPr>
            <w:tcW w:w="1259" w:type="dxa"/>
            <w:shd w:val="clear" w:color="auto" w:fill="auto"/>
            <w:vAlign w:val="center"/>
          </w:tcPr>
          <w:p w14:paraId="6960E883" w14:textId="6BA3A2E2"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14</w:t>
            </w:r>
          </w:p>
        </w:tc>
      </w:tr>
      <w:tr w:rsidR="00F07D66" w14:paraId="202C7A2C" w14:textId="77777777" w:rsidTr="005C3825">
        <w:trPr>
          <w:trHeight w:val="567"/>
        </w:trPr>
        <w:tc>
          <w:tcPr>
            <w:tcW w:w="2518" w:type="dxa"/>
            <w:gridSpan w:val="2"/>
            <w:shd w:val="clear" w:color="auto" w:fill="F2F2F2" w:themeFill="background1" w:themeFillShade="F2"/>
            <w:vAlign w:val="center"/>
          </w:tcPr>
          <w:p w14:paraId="7248FF46" w14:textId="77777777" w:rsidR="00F07D66" w:rsidRPr="00F37E54" w:rsidRDefault="00F07D66" w:rsidP="009E3ADF">
            <w:pPr>
              <w:keepNext/>
              <w:rPr>
                <w:rFonts w:asciiTheme="minorHAnsi" w:hAnsiTheme="minorHAnsi" w:cstheme="minorHAnsi"/>
                <w:sz w:val="18"/>
                <w:szCs w:val="18"/>
              </w:rPr>
            </w:pPr>
            <w:r w:rsidRPr="00F37E54">
              <w:rPr>
                <w:rFonts w:asciiTheme="minorHAnsi" w:hAnsiTheme="minorHAnsi" w:cstheme="minorHAnsi"/>
                <w:sz w:val="18"/>
                <w:szCs w:val="18"/>
              </w:rPr>
              <w:t>VšĮ „A galerija“</w:t>
            </w:r>
          </w:p>
        </w:tc>
        <w:tc>
          <w:tcPr>
            <w:tcW w:w="2518" w:type="dxa"/>
            <w:gridSpan w:val="2"/>
            <w:shd w:val="clear" w:color="auto" w:fill="F2F2F2" w:themeFill="background1" w:themeFillShade="F2"/>
            <w:vAlign w:val="center"/>
          </w:tcPr>
          <w:p w14:paraId="2FBDD1F5" w14:textId="2411FB02" w:rsidR="00F07D66" w:rsidRPr="00F37E54" w:rsidRDefault="00D41E38" w:rsidP="009E3ADF">
            <w:pPr>
              <w:keepNext/>
              <w:rPr>
                <w:rFonts w:asciiTheme="minorHAnsi" w:hAnsiTheme="minorHAnsi" w:cstheme="minorHAnsi"/>
                <w:sz w:val="18"/>
                <w:szCs w:val="18"/>
              </w:rPr>
            </w:pPr>
            <w:r w:rsidRPr="00F37E54">
              <w:rPr>
                <w:rFonts w:asciiTheme="minorHAnsi" w:hAnsiTheme="minorHAnsi" w:cstheme="minorHAnsi"/>
                <w:sz w:val="18"/>
                <w:szCs w:val="18"/>
              </w:rPr>
              <w:t>„X: Ego“</w:t>
            </w:r>
          </w:p>
        </w:tc>
      </w:tr>
      <w:tr w:rsidR="008010B5" w14:paraId="58372781" w14:textId="77777777" w:rsidTr="005C3825">
        <w:trPr>
          <w:trHeight w:val="340"/>
        </w:trPr>
        <w:tc>
          <w:tcPr>
            <w:tcW w:w="1259" w:type="dxa"/>
            <w:shd w:val="clear" w:color="auto" w:fill="auto"/>
            <w:vAlign w:val="center"/>
          </w:tcPr>
          <w:p w14:paraId="0679690D" w14:textId="10535C7D"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8 058</w:t>
            </w:r>
          </w:p>
        </w:tc>
        <w:tc>
          <w:tcPr>
            <w:tcW w:w="1259" w:type="dxa"/>
            <w:shd w:val="clear" w:color="auto" w:fill="auto"/>
            <w:vAlign w:val="center"/>
          </w:tcPr>
          <w:p w14:paraId="7ABFCF64" w14:textId="41F657C3"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5 558</w:t>
            </w:r>
          </w:p>
        </w:tc>
        <w:tc>
          <w:tcPr>
            <w:tcW w:w="1259" w:type="dxa"/>
            <w:shd w:val="clear" w:color="auto" w:fill="auto"/>
            <w:vAlign w:val="center"/>
          </w:tcPr>
          <w:p w14:paraId="2B842DF5" w14:textId="7B19F35D"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2 500</w:t>
            </w:r>
          </w:p>
        </w:tc>
        <w:tc>
          <w:tcPr>
            <w:tcW w:w="1259" w:type="dxa"/>
            <w:shd w:val="clear" w:color="auto" w:fill="auto"/>
            <w:vAlign w:val="center"/>
          </w:tcPr>
          <w:p w14:paraId="6D7FBB09" w14:textId="11C34812"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31</w:t>
            </w:r>
          </w:p>
        </w:tc>
      </w:tr>
      <w:tr w:rsidR="003F2634" w14:paraId="0A171E1D" w14:textId="77777777" w:rsidTr="005C3825">
        <w:trPr>
          <w:trHeight w:val="680"/>
        </w:trPr>
        <w:tc>
          <w:tcPr>
            <w:tcW w:w="2518" w:type="dxa"/>
            <w:gridSpan w:val="2"/>
            <w:shd w:val="clear" w:color="auto" w:fill="EFEFEF"/>
            <w:vAlign w:val="center"/>
          </w:tcPr>
          <w:p w14:paraId="1E642BCF" w14:textId="77777777" w:rsidR="003F2634" w:rsidRPr="00F37E54" w:rsidRDefault="003F2634" w:rsidP="009E3ADF">
            <w:pPr>
              <w:keepNext/>
              <w:rPr>
                <w:rFonts w:cstheme="minorHAnsi"/>
                <w:sz w:val="18"/>
                <w:szCs w:val="18"/>
              </w:rPr>
            </w:pPr>
            <w:r w:rsidRPr="00F37E54">
              <w:rPr>
                <w:rFonts w:asciiTheme="minorHAnsi" w:hAnsiTheme="minorHAnsi" w:cstheme="minorHAnsi"/>
                <w:sz w:val="18"/>
                <w:szCs w:val="18"/>
              </w:rPr>
              <w:t>Panevėžio lėlių vežimo teatras</w:t>
            </w:r>
          </w:p>
        </w:tc>
        <w:tc>
          <w:tcPr>
            <w:tcW w:w="2518" w:type="dxa"/>
            <w:gridSpan w:val="2"/>
            <w:shd w:val="clear" w:color="auto" w:fill="EFEFEF"/>
            <w:vAlign w:val="center"/>
          </w:tcPr>
          <w:p w14:paraId="1D84C8C6" w14:textId="725412DA" w:rsidR="003F2634" w:rsidRPr="00F37E54" w:rsidRDefault="003F2634" w:rsidP="009E3ADF">
            <w:pPr>
              <w:keepNext/>
              <w:rPr>
                <w:rFonts w:asciiTheme="minorHAnsi" w:hAnsiTheme="minorHAnsi" w:cstheme="minorHAnsi"/>
                <w:sz w:val="18"/>
                <w:szCs w:val="18"/>
              </w:rPr>
            </w:pPr>
            <w:r w:rsidRPr="00F37E54">
              <w:rPr>
                <w:rFonts w:asciiTheme="minorHAnsi" w:hAnsiTheme="minorHAnsi" w:cstheme="minorHAnsi"/>
                <w:sz w:val="18"/>
                <w:szCs w:val="18"/>
              </w:rPr>
              <w:t>„Panevėžio lėlių vežimo teatro vasaros gastrolių sklaida su vežimu 2020“</w:t>
            </w:r>
          </w:p>
        </w:tc>
      </w:tr>
      <w:tr w:rsidR="008010B5" w14:paraId="242617F3" w14:textId="77777777" w:rsidTr="005C3825">
        <w:trPr>
          <w:trHeight w:val="340"/>
        </w:trPr>
        <w:tc>
          <w:tcPr>
            <w:tcW w:w="1259" w:type="dxa"/>
            <w:shd w:val="clear" w:color="auto" w:fill="auto"/>
            <w:vAlign w:val="center"/>
          </w:tcPr>
          <w:p w14:paraId="428444B7" w14:textId="414CE1D2"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6 042</w:t>
            </w:r>
          </w:p>
        </w:tc>
        <w:tc>
          <w:tcPr>
            <w:tcW w:w="1259" w:type="dxa"/>
            <w:shd w:val="clear" w:color="auto" w:fill="auto"/>
            <w:vAlign w:val="center"/>
          </w:tcPr>
          <w:p w14:paraId="674CFDFD" w14:textId="53F9A7B1"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4 742</w:t>
            </w:r>
          </w:p>
        </w:tc>
        <w:tc>
          <w:tcPr>
            <w:tcW w:w="1259" w:type="dxa"/>
            <w:shd w:val="clear" w:color="auto" w:fill="auto"/>
            <w:vAlign w:val="center"/>
          </w:tcPr>
          <w:p w14:paraId="0FB8C721" w14:textId="7769152D"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1 300</w:t>
            </w:r>
          </w:p>
        </w:tc>
        <w:tc>
          <w:tcPr>
            <w:tcW w:w="1259" w:type="dxa"/>
            <w:shd w:val="clear" w:color="auto" w:fill="auto"/>
            <w:vAlign w:val="center"/>
          </w:tcPr>
          <w:p w14:paraId="7DBBAE99" w14:textId="616D4B6B"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22</w:t>
            </w:r>
          </w:p>
        </w:tc>
      </w:tr>
      <w:tr w:rsidR="00F07D66" w14:paraId="5D9D0412" w14:textId="77777777" w:rsidTr="005C3825">
        <w:trPr>
          <w:trHeight w:val="680"/>
        </w:trPr>
        <w:tc>
          <w:tcPr>
            <w:tcW w:w="2518" w:type="dxa"/>
            <w:gridSpan w:val="2"/>
            <w:shd w:val="clear" w:color="auto" w:fill="EFEFEF"/>
            <w:vAlign w:val="center"/>
          </w:tcPr>
          <w:p w14:paraId="2851CF71" w14:textId="47EF91CC" w:rsidR="00F07D66" w:rsidRPr="00F37E54" w:rsidRDefault="00F07D66" w:rsidP="009E3ADF">
            <w:pPr>
              <w:keepNext/>
              <w:rPr>
                <w:rFonts w:asciiTheme="minorHAnsi" w:hAnsiTheme="minorHAnsi" w:cstheme="minorHAnsi"/>
                <w:sz w:val="18"/>
                <w:szCs w:val="18"/>
              </w:rPr>
            </w:pPr>
            <w:r w:rsidRPr="00F37E54">
              <w:rPr>
                <w:rFonts w:asciiTheme="minorHAnsi" w:hAnsiTheme="minorHAnsi" w:cstheme="minorHAnsi"/>
                <w:sz w:val="18"/>
                <w:szCs w:val="18"/>
              </w:rPr>
              <w:t>Kino centras „Garsas“</w:t>
            </w:r>
          </w:p>
        </w:tc>
        <w:tc>
          <w:tcPr>
            <w:tcW w:w="2518" w:type="dxa"/>
            <w:gridSpan w:val="2"/>
            <w:shd w:val="clear" w:color="auto" w:fill="EFEFEF"/>
            <w:vAlign w:val="center"/>
          </w:tcPr>
          <w:p w14:paraId="658FEDA7" w14:textId="1EBCE9DD" w:rsidR="00F07D66" w:rsidRPr="00F37E54" w:rsidRDefault="00D41E38" w:rsidP="009E3ADF">
            <w:pPr>
              <w:keepNext/>
              <w:rPr>
                <w:rFonts w:asciiTheme="minorHAnsi" w:hAnsiTheme="minorHAnsi" w:cstheme="minorHAnsi"/>
                <w:sz w:val="18"/>
                <w:szCs w:val="18"/>
              </w:rPr>
            </w:pPr>
            <w:r w:rsidRPr="00F37E54">
              <w:rPr>
                <w:rFonts w:asciiTheme="minorHAnsi" w:hAnsiTheme="minorHAnsi" w:cstheme="minorHAnsi"/>
                <w:sz w:val="18"/>
                <w:szCs w:val="18"/>
              </w:rPr>
              <w:t>XIV tarptautinis filmų festivalis „Europos kinas ir dieną, ir naktį“</w:t>
            </w:r>
          </w:p>
        </w:tc>
      </w:tr>
      <w:tr w:rsidR="008010B5" w14:paraId="1A35BD67" w14:textId="77777777" w:rsidTr="005C3825">
        <w:trPr>
          <w:trHeight w:val="340"/>
        </w:trPr>
        <w:tc>
          <w:tcPr>
            <w:tcW w:w="1259" w:type="dxa"/>
            <w:tcBorders>
              <w:bottom w:val="single" w:sz="4" w:space="0" w:color="auto"/>
            </w:tcBorders>
            <w:shd w:val="clear" w:color="auto" w:fill="auto"/>
            <w:vAlign w:val="center"/>
          </w:tcPr>
          <w:p w14:paraId="3A5BDFA7" w14:textId="5A0767C1"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6 443,47</w:t>
            </w:r>
          </w:p>
        </w:tc>
        <w:tc>
          <w:tcPr>
            <w:tcW w:w="1259" w:type="dxa"/>
            <w:tcBorders>
              <w:bottom w:val="single" w:sz="4" w:space="0" w:color="auto"/>
            </w:tcBorders>
            <w:shd w:val="clear" w:color="auto" w:fill="auto"/>
            <w:vAlign w:val="center"/>
          </w:tcPr>
          <w:p w14:paraId="719FD26C" w14:textId="36B5D90B"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4 443,47</w:t>
            </w:r>
          </w:p>
        </w:tc>
        <w:tc>
          <w:tcPr>
            <w:tcW w:w="1259" w:type="dxa"/>
            <w:tcBorders>
              <w:bottom w:val="single" w:sz="4" w:space="0" w:color="auto"/>
            </w:tcBorders>
            <w:shd w:val="clear" w:color="auto" w:fill="auto"/>
            <w:vAlign w:val="center"/>
          </w:tcPr>
          <w:p w14:paraId="1B586163" w14:textId="71B350AF" w:rsidR="008010B5" w:rsidRPr="008010B5" w:rsidRDefault="008010B5" w:rsidP="008010B5">
            <w:pPr>
              <w:keepNext/>
              <w:jc w:val="center"/>
              <w:rPr>
                <w:rFonts w:asciiTheme="minorHAnsi" w:hAnsiTheme="minorHAnsi" w:cstheme="minorHAnsi"/>
                <w:sz w:val="18"/>
                <w:szCs w:val="18"/>
              </w:rPr>
            </w:pPr>
            <w:r w:rsidRPr="008010B5">
              <w:rPr>
                <w:rFonts w:asciiTheme="minorHAnsi" w:hAnsiTheme="minorHAnsi" w:cstheme="minorHAnsi"/>
                <w:sz w:val="18"/>
                <w:szCs w:val="18"/>
              </w:rPr>
              <w:t>2 000</w:t>
            </w:r>
          </w:p>
        </w:tc>
        <w:tc>
          <w:tcPr>
            <w:tcW w:w="1259" w:type="dxa"/>
            <w:tcBorders>
              <w:bottom w:val="single" w:sz="4" w:space="0" w:color="auto"/>
            </w:tcBorders>
            <w:shd w:val="clear" w:color="auto" w:fill="auto"/>
            <w:vAlign w:val="center"/>
          </w:tcPr>
          <w:p w14:paraId="5EF93A12" w14:textId="23C57CF1" w:rsidR="008010B5" w:rsidRPr="008010B5" w:rsidRDefault="008010B5" w:rsidP="00FA00FC">
            <w:pPr>
              <w:keepNext/>
              <w:jc w:val="center"/>
              <w:rPr>
                <w:rFonts w:asciiTheme="minorHAnsi" w:hAnsiTheme="minorHAnsi" w:cstheme="minorHAnsi"/>
                <w:sz w:val="18"/>
                <w:szCs w:val="18"/>
              </w:rPr>
            </w:pPr>
            <w:r w:rsidRPr="008010B5">
              <w:rPr>
                <w:rFonts w:asciiTheme="minorHAnsi" w:hAnsiTheme="minorHAnsi" w:cstheme="minorHAnsi"/>
                <w:sz w:val="18"/>
                <w:szCs w:val="18"/>
              </w:rPr>
              <w:t>31</w:t>
            </w:r>
          </w:p>
        </w:tc>
      </w:tr>
    </w:tbl>
    <w:p w14:paraId="7DDC4311" w14:textId="20700ACA" w:rsidR="00FA00FC" w:rsidRPr="00FA00FC" w:rsidRDefault="00544AF3" w:rsidP="00FA00FC">
      <w:pPr>
        <w:pStyle w:val="Antrat"/>
        <w:framePr w:h="613" w:hRule="exact" w:hSpace="180" w:wrap="around" w:vAnchor="text" w:hAnchor="page" w:x="6169" w:y="11208"/>
        <w:rPr>
          <w:i w:val="0"/>
          <w:iCs w:val="0"/>
          <w:color w:val="5A5655"/>
          <w:sz w:val="22"/>
          <w:szCs w:val="22"/>
        </w:rPr>
      </w:pPr>
      <w:r>
        <w:rPr>
          <w:b/>
          <w:bCs/>
          <w:i w:val="0"/>
          <w:iCs w:val="0"/>
          <w:color w:val="5A5655"/>
          <w:sz w:val="22"/>
          <w:szCs w:val="22"/>
        </w:rPr>
        <w:fldChar w:fldCharType="begin"/>
      </w:r>
      <w:r>
        <w:rPr>
          <w:b/>
          <w:bCs/>
          <w:i w:val="0"/>
          <w:iCs w:val="0"/>
          <w:color w:val="5A5655"/>
          <w:sz w:val="22"/>
          <w:szCs w:val="22"/>
        </w:rPr>
        <w:instrText xml:space="preserve"> SEQ pav. \* ARABIC </w:instrText>
      </w:r>
      <w:r>
        <w:rPr>
          <w:b/>
          <w:bCs/>
          <w:i w:val="0"/>
          <w:iCs w:val="0"/>
          <w:color w:val="5A5655"/>
          <w:sz w:val="22"/>
          <w:szCs w:val="22"/>
        </w:rPr>
        <w:fldChar w:fldCharType="separate"/>
      </w:r>
      <w:r w:rsidR="00C4303A">
        <w:rPr>
          <w:b/>
          <w:bCs/>
          <w:i w:val="0"/>
          <w:iCs w:val="0"/>
          <w:noProof/>
          <w:color w:val="5A5655"/>
          <w:sz w:val="22"/>
          <w:szCs w:val="22"/>
        </w:rPr>
        <w:t>46</w:t>
      </w:r>
      <w:r>
        <w:rPr>
          <w:b/>
          <w:bCs/>
          <w:i w:val="0"/>
          <w:iCs w:val="0"/>
          <w:color w:val="5A5655"/>
          <w:sz w:val="22"/>
          <w:szCs w:val="22"/>
        </w:rPr>
        <w:fldChar w:fldCharType="end"/>
      </w:r>
      <w:r w:rsidR="00FA00FC" w:rsidRPr="00FA00FC">
        <w:rPr>
          <w:b/>
          <w:bCs/>
          <w:i w:val="0"/>
          <w:iCs w:val="0"/>
          <w:color w:val="5A5655"/>
          <w:sz w:val="22"/>
          <w:szCs w:val="22"/>
        </w:rPr>
        <w:t xml:space="preserve"> pav.</w:t>
      </w:r>
      <w:r w:rsidR="00FA00FC" w:rsidRPr="00FA00FC">
        <w:rPr>
          <w:i w:val="0"/>
          <w:iCs w:val="0"/>
          <w:color w:val="5A5655"/>
          <w:sz w:val="22"/>
          <w:szCs w:val="22"/>
        </w:rPr>
        <w:t xml:space="preserve"> 10 projektų, pritraukusių daugiausia lėšų iš kitų nei Savivaldybės biudžetas finansavimo šaltinių</w:t>
      </w:r>
      <w:r w:rsidR="00FA00FC" w:rsidRPr="00FA00FC">
        <w:rPr>
          <w:i w:val="0"/>
          <w:iCs w:val="0"/>
          <w:noProof/>
          <w:color w:val="5A5655"/>
          <w:sz w:val="22"/>
          <w:szCs w:val="22"/>
        </w:rPr>
        <w:t>.</w:t>
      </w:r>
    </w:p>
    <w:p w14:paraId="4E0A99D0" w14:textId="0FF7B1C4" w:rsidR="003507B4" w:rsidRDefault="003507B4" w:rsidP="003507B4">
      <w:pPr>
        <w:spacing w:after="0" w:line="22" w:lineRule="atLeast"/>
        <w:ind w:firstLine="851"/>
        <w:jc w:val="both"/>
        <w:rPr>
          <w:szCs w:val="24"/>
        </w:rPr>
      </w:pPr>
      <w:r w:rsidRPr="00F91E09">
        <w:rPr>
          <w:szCs w:val="24"/>
        </w:rPr>
        <w:t>Kultūros ir meno projektams iš dalies finansuoti 2020 m</w:t>
      </w:r>
      <w:r>
        <w:rPr>
          <w:szCs w:val="24"/>
        </w:rPr>
        <w:t>.</w:t>
      </w:r>
      <w:r w:rsidRPr="00F91E09">
        <w:rPr>
          <w:szCs w:val="24"/>
        </w:rPr>
        <w:t xml:space="preserve"> </w:t>
      </w:r>
      <w:r w:rsidRPr="00A92780">
        <w:rPr>
          <w:szCs w:val="24"/>
        </w:rPr>
        <w:t xml:space="preserve">iš Savivaldybės biudžeto buvo skirta 55 </w:t>
      </w:r>
      <w:r>
        <w:rPr>
          <w:szCs w:val="24"/>
        </w:rPr>
        <w:t>tūkst.</w:t>
      </w:r>
      <w:r w:rsidRPr="00F91E09">
        <w:rPr>
          <w:szCs w:val="24"/>
        </w:rPr>
        <w:t xml:space="preserve"> Eur. Dalinai finansuota 34 kultūros ir meno projekt</w:t>
      </w:r>
      <w:r w:rsidR="007654E9">
        <w:rPr>
          <w:szCs w:val="24"/>
        </w:rPr>
        <w:t>ai</w:t>
      </w:r>
      <w:r>
        <w:rPr>
          <w:szCs w:val="24"/>
        </w:rPr>
        <w:t xml:space="preserve"> (žr. </w:t>
      </w:r>
      <w:r w:rsidRPr="007654E9">
        <w:rPr>
          <w:szCs w:val="24"/>
        </w:rPr>
        <w:t>4</w:t>
      </w:r>
      <w:r w:rsidR="007654E9" w:rsidRPr="007654E9">
        <w:rPr>
          <w:szCs w:val="24"/>
        </w:rPr>
        <w:t>6</w:t>
      </w:r>
      <w:r w:rsidRPr="007654E9">
        <w:rPr>
          <w:szCs w:val="24"/>
        </w:rPr>
        <w:t xml:space="preserve"> pav</w:t>
      </w:r>
      <w:r>
        <w:rPr>
          <w:szCs w:val="24"/>
        </w:rPr>
        <w:t>.)</w:t>
      </w:r>
      <w:r w:rsidRPr="00F91E09">
        <w:rPr>
          <w:szCs w:val="24"/>
        </w:rPr>
        <w:t>. Iš jų dėl COVID-19 situacijos Lietuvoje nebuvo galimybės įgyvendinti 3 finansuotų projektų</w:t>
      </w:r>
      <w:r>
        <w:rPr>
          <w:szCs w:val="24"/>
        </w:rPr>
        <w:t>, todėl š</w:t>
      </w:r>
      <w:r w:rsidRPr="00F91E09">
        <w:rPr>
          <w:szCs w:val="24"/>
        </w:rPr>
        <w:t>i</w:t>
      </w:r>
      <w:r>
        <w:rPr>
          <w:szCs w:val="24"/>
        </w:rPr>
        <w:t>ems</w:t>
      </w:r>
      <w:r w:rsidRPr="00F91E09">
        <w:rPr>
          <w:szCs w:val="24"/>
        </w:rPr>
        <w:t xml:space="preserve"> projekt</w:t>
      </w:r>
      <w:r>
        <w:rPr>
          <w:szCs w:val="24"/>
        </w:rPr>
        <w:t>ams</w:t>
      </w:r>
      <w:r w:rsidRPr="00F91E09">
        <w:rPr>
          <w:szCs w:val="24"/>
        </w:rPr>
        <w:t xml:space="preserve"> įgyvendin</w:t>
      </w:r>
      <w:r>
        <w:rPr>
          <w:szCs w:val="24"/>
        </w:rPr>
        <w:t>ti</w:t>
      </w:r>
      <w:r w:rsidRPr="00F91E09">
        <w:rPr>
          <w:szCs w:val="24"/>
        </w:rPr>
        <w:t xml:space="preserve"> skirtos lėšos grąžintos į Savivaldybės biudžetą (3</w:t>
      </w:r>
      <w:r>
        <w:rPr>
          <w:szCs w:val="24"/>
        </w:rPr>
        <w:t xml:space="preserve"> </w:t>
      </w:r>
      <w:r w:rsidRPr="00F91E09">
        <w:rPr>
          <w:szCs w:val="24"/>
        </w:rPr>
        <w:t xml:space="preserve">957,19 Eur). Dėl negauto </w:t>
      </w:r>
      <w:r w:rsidRPr="00F91E09">
        <w:rPr>
          <w:szCs w:val="24"/>
        </w:rPr>
        <w:lastRenderedPageBreak/>
        <w:t xml:space="preserve">reikiamo projektams įgyvendinti finansavimo, atsisakyta įgyvendinti 3 projektus (nepanaudotos 7900 Eur lėšos).  Bendra projektų įgyvendinimo išlaidų vertė </w:t>
      </w:r>
      <w:r>
        <w:rPr>
          <w:szCs w:val="24"/>
        </w:rPr>
        <w:t xml:space="preserve">siekė daugiau kaip </w:t>
      </w:r>
      <w:r w:rsidRPr="00F91E09">
        <w:rPr>
          <w:szCs w:val="24"/>
        </w:rPr>
        <w:t>212</w:t>
      </w:r>
      <w:r>
        <w:rPr>
          <w:szCs w:val="24"/>
        </w:rPr>
        <w:t xml:space="preserve"> tūkst</w:t>
      </w:r>
      <w:r w:rsidRPr="00F91E09">
        <w:rPr>
          <w:szCs w:val="24"/>
        </w:rPr>
        <w:t xml:space="preserve"> Eur, iš jų </w:t>
      </w:r>
      <w:r>
        <w:rPr>
          <w:szCs w:val="24"/>
        </w:rPr>
        <w:t xml:space="preserve">kiek daugiau kaip </w:t>
      </w:r>
      <w:r w:rsidRPr="00F91E09">
        <w:rPr>
          <w:szCs w:val="24"/>
        </w:rPr>
        <w:t xml:space="preserve">169 </w:t>
      </w:r>
      <w:r>
        <w:rPr>
          <w:szCs w:val="24"/>
        </w:rPr>
        <w:t>tūkst.</w:t>
      </w:r>
      <w:r w:rsidRPr="00F91E09">
        <w:rPr>
          <w:szCs w:val="24"/>
        </w:rPr>
        <w:t xml:space="preserve"> Eur </w:t>
      </w:r>
      <w:r>
        <w:rPr>
          <w:szCs w:val="24"/>
        </w:rPr>
        <w:t xml:space="preserve">sudarė </w:t>
      </w:r>
      <w:r w:rsidRPr="00F91E09">
        <w:rPr>
          <w:szCs w:val="24"/>
        </w:rPr>
        <w:t xml:space="preserve">įvairių fondų ir rėmėjų lėšos. </w:t>
      </w:r>
    </w:p>
    <w:p w14:paraId="5FD165A9" w14:textId="3B5D1B2E" w:rsidR="00DE1B75" w:rsidRDefault="00DE1B75" w:rsidP="00AA24A0">
      <w:pPr>
        <w:spacing w:after="0" w:line="22" w:lineRule="atLeast"/>
        <w:ind w:firstLine="851"/>
        <w:jc w:val="both"/>
        <w:rPr>
          <w:rFonts w:cstheme="minorHAnsi"/>
          <w:bCs/>
        </w:rPr>
      </w:pPr>
      <w:r w:rsidRPr="00AA24A0">
        <w:rPr>
          <w:rFonts w:cstheme="minorHAnsi"/>
        </w:rPr>
        <w:t>Kultūros ir meno projektų kofinansavimui 2020 m</w:t>
      </w:r>
      <w:r w:rsidR="00AA24A0" w:rsidRPr="00AA24A0">
        <w:rPr>
          <w:rFonts w:cstheme="minorHAnsi"/>
        </w:rPr>
        <w:t>.</w:t>
      </w:r>
      <w:r w:rsidRPr="00AA24A0">
        <w:rPr>
          <w:rFonts w:cstheme="minorHAnsi"/>
        </w:rPr>
        <w:t xml:space="preserve"> iš Savivaldybės biudžeto</w:t>
      </w:r>
      <w:r w:rsidRPr="00AA24A0">
        <w:rPr>
          <w:rFonts w:cstheme="minorHAnsi"/>
          <w:b/>
          <w:bCs/>
        </w:rPr>
        <w:t xml:space="preserve"> </w:t>
      </w:r>
      <w:r w:rsidRPr="00AA24A0">
        <w:rPr>
          <w:rFonts w:cstheme="minorHAnsi"/>
        </w:rPr>
        <w:t xml:space="preserve">buvo </w:t>
      </w:r>
      <w:r w:rsidR="0057146D">
        <w:rPr>
          <w:rFonts w:cstheme="minorHAnsi"/>
        </w:rPr>
        <w:t>numatyta</w:t>
      </w:r>
      <w:r w:rsidRPr="00AA24A0">
        <w:rPr>
          <w:rFonts w:cstheme="minorHAnsi"/>
        </w:rPr>
        <w:t xml:space="preserve"> 15 </w:t>
      </w:r>
      <w:r w:rsidR="00AA24A0" w:rsidRPr="00AA24A0">
        <w:rPr>
          <w:rFonts w:cstheme="minorHAnsi"/>
        </w:rPr>
        <w:t>tūkst.</w:t>
      </w:r>
      <w:r w:rsidRPr="00AA24A0">
        <w:rPr>
          <w:rFonts w:cstheme="minorHAnsi"/>
        </w:rPr>
        <w:t xml:space="preserve"> Eur. </w:t>
      </w:r>
      <w:r w:rsidRPr="00AA24A0">
        <w:rPr>
          <w:rFonts w:cstheme="minorHAnsi"/>
          <w:bCs/>
        </w:rPr>
        <w:t>Kofinansuoti 7 projektai</w:t>
      </w:r>
      <w:r w:rsidR="00624B34">
        <w:rPr>
          <w:rFonts w:cstheme="minorHAnsi"/>
          <w:bCs/>
        </w:rPr>
        <w:t xml:space="preserve">, jiems skirta kiek daugiau nei </w:t>
      </w:r>
      <w:r w:rsidRPr="00AA24A0">
        <w:rPr>
          <w:rFonts w:cstheme="minorHAnsi"/>
          <w:bCs/>
        </w:rPr>
        <w:t>10</w:t>
      </w:r>
      <w:r w:rsidR="00624B34">
        <w:rPr>
          <w:rFonts w:cstheme="minorHAnsi"/>
          <w:bCs/>
        </w:rPr>
        <w:t xml:space="preserve"> tūkst.</w:t>
      </w:r>
      <w:r w:rsidRPr="00AA24A0">
        <w:rPr>
          <w:rFonts w:cstheme="minorHAnsi"/>
          <w:bCs/>
        </w:rPr>
        <w:t xml:space="preserve"> Eur</w:t>
      </w:r>
      <w:r w:rsidR="00624B34">
        <w:rPr>
          <w:rFonts w:cstheme="minorHAnsi"/>
          <w:bCs/>
        </w:rPr>
        <w:t>, tuo tarpu</w:t>
      </w:r>
      <w:r w:rsidRPr="00AA24A0">
        <w:rPr>
          <w:rFonts w:cstheme="minorHAnsi"/>
          <w:bCs/>
        </w:rPr>
        <w:t xml:space="preserve"> iš Lietuvos kultūros tarybos programų ši</w:t>
      </w:r>
      <w:r w:rsidR="00624B34">
        <w:rPr>
          <w:rFonts w:cstheme="minorHAnsi"/>
          <w:bCs/>
        </w:rPr>
        <w:t>ems</w:t>
      </w:r>
      <w:r w:rsidRPr="00AA24A0">
        <w:rPr>
          <w:rFonts w:cstheme="minorHAnsi"/>
          <w:bCs/>
        </w:rPr>
        <w:t xml:space="preserve"> </w:t>
      </w:r>
      <w:r w:rsidR="00624B34">
        <w:rPr>
          <w:rFonts w:cstheme="minorHAnsi"/>
          <w:bCs/>
        </w:rPr>
        <w:t>projektams įgyvendinti</w:t>
      </w:r>
      <w:r w:rsidRPr="00AA24A0">
        <w:rPr>
          <w:rFonts w:cstheme="minorHAnsi"/>
          <w:bCs/>
        </w:rPr>
        <w:t xml:space="preserve"> skirtas 19</w:t>
      </w:r>
      <w:r w:rsidR="00624B34">
        <w:rPr>
          <w:rFonts w:cstheme="minorHAnsi"/>
          <w:bCs/>
        </w:rPr>
        <w:t>,</w:t>
      </w:r>
      <w:r w:rsidRPr="00AA24A0">
        <w:rPr>
          <w:rFonts w:cstheme="minorHAnsi"/>
          <w:bCs/>
        </w:rPr>
        <w:t>88</w:t>
      </w:r>
      <w:r w:rsidR="00624B34">
        <w:rPr>
          <w:rFonts w:cstheme="minorHAnsi"/>
          <w:bCs/>
        </w:rPr>
        <w:t xml:space="preserve"> tūkst.</w:t>
      </w:r>
      <w:r w:rsidRPr="00AA24A0">
        <w:rPr>
          <w:rFonts w:cstheme="minorHAnsi"/>
          <w:bCs/>
        </w:rPr>
        <w:t xml:space="preserve"> Eur finansavimas.</w:t>
      </w:r>
    </w:p>
    <w:p w14:paraId="7DE88CA6" w14:textId="5FB133BD" w:rsidR="00C3081E" w:rsidRDefault="00C3081E" w:rsidP="00AA24A0">
      <w:pPr>
        <w:spacing w:after="0" w:line="22" w:lineRule="atLeast"/>
        <w:ind w:firstLine="851"/>
        <w:jc w:val="both"/>
        <w:rPr>
          <w:rFonts w:cstheme="minorHAnsi"/>
          <w:bCs/>
        </w:rPr>
      </w:pPr>
      <w:r>
        <w:rPr>
          <w:noProof/>
        </w:rPr>
        <mc:AlternateContent>
          <mc:Choice Requires="wps">
            <w:drawing>
              <wp:anchor distT="0" distB="0" distL="114300" distR="114300" simplePos="0" relativeHeight="251713024" behindDoc="1" locked="0" layoutInCell="1" allowOverlap="1" wp14:anchorId="0717263D" wp14:editId="2C1ACFAC">
                <wp:simplePos x="0" y="0"/>
                <wp:positionH relativeFrom="page">
                  <wp:align>left</wp:align>
                </wp:positionH>
                <wp:positionV relativeFrom="paragraph">
                  <wp:posOffset>53340</wp:posOffset>
                </wp:positionV>
                <wp:extent cx="1571625" cy="2819400"/>
                <wp:effectExtent l="0" t="0" r="28575" b="19050"/>
                <wp:wrapNone/>
                <wp:docPr id="242" name="Stačiakampis 242"/>
                <wp:cNvGraphicFramePr/>
                <a:graphic xmlns:a="http://schemas.openxmlformats.org/drawingml/2006/main">
                  <a:graphicData uri="http://schemas.microsoft.com/office/word/2010/wordprocessingShape">
                    <wps:wsp>
                      <wps:cNvSpPr/>
                      <wps:spPr>
                        <a:xfrm>
                          <a:off x="0" y="0"/>
                          <a:ext cx="1571625" cy="28194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EEB49" id="Stačiakampis 242" o:spid="_x0000_s1026" style="position:absolute;margin-left:0;margin-top:4.2pt;width:123.75pt;height:222pt;z-index:-251603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OBqVogIAALcFAAAOAAAAZHJzL2Uyb0RvYy54bWysVMluGzEMvRfoPwi6N7PUzmJkHBgJXBQI EqNOkbOskTxCtVWSPXb/oX/VDyulWZKmQQ9BfZDFIflIPpG8vDooifbMeWF0hYuTHCOmqamF3lb4 68PywzlGPhBdE2k0q/CReXw1f//usrUzVprGyJo5BCDaz1pb4SYEO8syTxumiD8xlmlQcuMUCSC6 bVY70gK6klmZ56dZa1xtnaHMe/h60ynxPOFzzmi459yzgGSFIbeQTpfOTTyz+SWZbR2xjaB9GuQN WSgiNAQdoW5IIGjnxF9QSlBnvOHhhBqVGc4FZakGqKbIX1SzbohlqRYgx9uRJv//YOndfuWQqCtc TkqMNFHwSOtAfv0U5BtRVngUFUBTa/0MrNd25XrJwzXWfOBOxX+oBh0StceRWnYIiMLHYnpWnJZT jCjoyvPiYpIn8rMnd+t8+MSMQvFSYQdvlygl+1sfICSYDiYxmjdS1EshZRLcdnMtHdoTeOeLZT7N P8acweUPM6nf5gk40TWLHHRVp1s4ShYBpf7COJAIdZYp5dS+bEyIUMp0KDpVQ2rW5TnN4TekGRs+ eqSkE2BE5lDfiN0DDJYdyIDdVdvbR1eWun90zv+VWOc8eqTIRofRWQlt3GsAEqrqI3f2A0kdNZGl jamP0GLOdLPnLV0KeOBb4sOKOBg2GEtYIOEeDi5NW2HT3zBqjPvx2vdoDzMAWoxaGN4K++874hhG 8rOG6bgoJpM47UmYTM9KENxzzea5Ru/UtYG+KWBVWZqu0T7I4cqdUY+wZxYxKqiIphC7wjS4QbgO 3VKBTUXZYpHMYMItCbd6bWkEj6zGBn44PBJn+y4PMCB3Zhh0MnvR7J1t9NRmsQuGizQJT7z2fMN2 SI3Tb7K4fp7Lyepp385/AwAA//8DAFBLAwQUAAYACAAAACEAPCGz594AAAAGAQAADwAAAGRycy9k b3ducmV2LnhtbEyPQUvDQBSE74L/YXmCN7tpSHWJeSltwYNChdYKHrfZZzaYfRuy2zb+e9eTHocZ Zr6plpPrxZnG0HlGmM8yEMSNNx23CIe3pzsFIkTNRveeCeGbAizr66tKl8ZfeEfnfWxFKuFQagQb 41BKGRpLToeZH4iT9+lHp2OSYyvNqC+p3PUyz7J76XTHacHqgTaWmq/9ySE8r+P0st0cVu+dUqr9 WG/n9tUg3t5Mq0cQkab4F4Zf/IQOdWI6+hObIHqEdCQiqAJEMvPiYQHiiFAs8gJkXcn/+PUPAAAA //8DAFBLAQItABQABgAIAAAAIQC2gziS/gAAAOEBAAATAAAAAAAAAAAAAAAAAAAAAABbQ29udGVu dF9UeXBlc10ueG1sUEsBAi0AFAAGAAgAAAAhADj9If/WAAAAlAEAAAsAAAAAAAAAAAAAAAAALwEA AF9yZWxzLy5yZWxzUEsBAi0AFAAGAAgAAAAhABE4GpWiAgAAtwUAAA4AAAAAAAAAAAAAAAAALgIA AGRycy9lMm9Eb2MueG1sUEsBAi0AFAAGAAgAAAAhADwhs+feAAAABgEAAA8AAAAAAAAAAAAAAAAA /AQAAGRycy9kb3ducmV2LnhtbFBLBQYAAAAABAAEAPMAAAAHBgAAAAA= " fillcolor="#9f0503" strokecolor="#9f0503" strokeweight="1pt">
                <w10:wrap anchorx="page"/>
              </v:rect>
            </w:pict>
          </mc:Fallback>
        </mc:AlternateContent>
      </w:r>
    </w:p>
    <w:p w14:paraId="66F1A7D1" w14:textId="46810BDF" w:rsidR="00C3081E" w:rsidRDefault="00C3081E" w:rsidP="00AA24A0">
      <w:pPr>
        <w:spacing w:after="0" w:line="22" w:lineRule="atLeast"/>
        <w:ind w:firstLine="851"/>
        <w:jc w:val="both"/>
        <w:rPr>
          <w:rFonts w:cstheme="minorHAnsi"/>
          <w:bCs/>
        </w:rPr>
      </w:pPr>
    </w:p>
    <w:p w14:paraId="62446241" w14:textId="74045214" w:rsidR="00C3081E" w:rsidRDefault="00C3081E" w:rsidP="00C3081E">
      <w:pPr>
        <w:keepNext/>
        <w:spacing w:after="0" w:line="22" w:lineRule="atLeast"/>
        <w:jc w:val="both"/>
      </w:pPr>
      <w:r>
        <w:rPr>
          <w:noProof/>
        </w:rPr>
        <w:drawing>
          <wp:inline distT="0" distB="0" distL="0" distR="0" wp14:anchorId="778F2512" wp14:editId="425CC8FB">
            <wp:extent cx="3204210" cy="2136140"/>
            <wp:effectExtent l="0" t="0" r="0" b="0"/>
            <wp:docPr id="241" name="Paveikslėli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204210" cy="2136140"/>
                    </a:xfrm>
                    <a:prstGeom prst="rect">
                      <a:avLst/>
                    </a:prstGeom>
                    <a:noFill/>
                    <a:ln>
                      <a:noFill/>
                    </a:ln>
                  </pic:spPr>
                </pic:pic>
              </a:graphicData>
            </a:graphic>
          </wp:inline>
        </w:drawing>
      </w:r>
    </w:p>
    <w:p w14:paraId="601192AE" w14:textId="76E63D82" w:rsidR="00C3081E" w:rsidRPr="00C3081E" w:rsidRDefault="00544AF3" w:rsidP="00B5344C">
      <w:pPr>
        <w:pStyle w:val="Antrat"/>
        <w:ind w:left="1843"/>
        <w:rPr>
          <w:rFonts w:cstheme="minorHAnsi"/>
          <w:bCs/>
          <w:i w:val="0"/>
          <w:iCs w:val="0"/>
          <w:color w:val="5A5655"/>
          <w:sz w:val="22"/>
          <w:szCs w:val="22"/>
        </w:rPr>
      </w:pPr>
      <w:r>
        <w:rPr>
          <w:rFonts w:cstheme="minorHAnsi"/>
          <w:b/>
          <w:i w:val="0"/>
          <w:iCs w:val="0"/>
          <w:color w:val="5A5655"/>
          <w:sz w:val="22"/>
          <w:szCs w:val="22"/>
        </w:rPr>
        <w:fldChar w:fldCharType="begin"/>
      </w:r>
      <w:r>
        <w:rPr>
          <w:rFonts w:cstheme="minorHAnsi"/>
          <w:b/>
          <w:i w:val="0"/>
          <w:iCs w:val="0"/>
          <w:color w:val="5A5655"/>
          <w:sz w:val="22"/>
          <w:szCs w:val="22"/>
        </w:rPr>
        <w:instrText xml:space="preserve"> SEQ pav. \* ARABIC </w:instrText>
      </w:r>
      <w:r>
        <w:rPr>
          <w:rFonts w:cstheme="minorHAnsi"/>
          <w:b/>
          <w:i w:val="0"/>
          <w:iCs w:val="0"/>
          <w:color w:val="5A5655"/>
          <w:sz w:val="22"/>
          <w:szCs w:val="22"/>
        </w:rPr>
        <w:fldChar w:fldCharType="separate"/>
      </w:r>
      <w:r w:rsidR="00C4303A">
        <w:rPr>
          <w:rFonts w:cstheme="minorHAnsi"/>
          <w:b/>
          <w:i w:val="0"/>
          <w:iCs w:val="0"/>
          <w:noProof/>
          <w:color w:val="5A5655"/>
          <w:sz w:val="22"/>
          <w:szCs w:val="22"/>
        </w:rPr>
        <w:t>47</w:t>
      </w:r>
      <w:r>
        <w:rPr>
          <w:rFonts w:cstheme="minorHAnsi"/>
          <w:b/>
          <w:i w:val="0"/>
          <w:iCs w:val="0"/>
          <w:color w:val="5A5655"/>
          <w:sz w:val="22"/>
          <w:szCs w:val="22"/>
        </w:rPr>
        <w:fldChar w:fldCharType="end"/>
      </w:r>
      <w:r w:rsidR="00C3081E" w:rsidRPr="00C3081E">
        <w:rPr>
          <w:b/>
          <w:i w:val="0"/>
          <w:iCs w:val="0"/>
          <w:color w:val="5A5655"/>
          <w:sz w:val="22"/>
          <w:szCs w:val="22"/>
        </w:rPr>
        <w:t xml:space="preserve"> pav.</w:t>
      </w:r>
      <w:r w:rsidR="00C3081E" w:rsidRPr="00C3081E">
        <w:rPr>
          <w:i w:val="0"/>
          <w:iCs w:val="0"/>
          <w:color w:val="5A5655"/>
          <w:sz w:val="22"/>
          <w:szCs w:val="22"/>
        </w:rPr>
        <w:t xml:space="preserve"> Vienas iš Savivaldybės dalinai finansuotų kultūros ir meno projektų – meninio stiklo simpoziumas „GlassJazz'20“.</w:t>
      </w:r>
    </w:p>
    <w:p w14:paraId="7F35F6E2" w14:textId="6E686FFA" w:rsidR="00DE1B75" w:rsidRDefault="00A62C48" w:rsidP="00250F97">
      <w:pPr>
        <w:spacing w:after="0" w:line="22" w:lineRule="atLeast"/>
        <w:ind w:firstLine="851"/>
        <w:jc w:val="both"/>
        <w:rPr>
          <w:rFonts w:cstheme="minorHAnsi"/>
        </w:rPr>
      </w:pPr>
      <w:r>
        <w:rPr>
          <w:rFonts w:cstheme="minorHAnsi"/>
          <w:b/>
          <w:bCs/>
          <w:noProof/>
          <w:color w:val="5A5655"/>
        </w:rPr>
        <mc:AlternateContent>
          <mc:Choice Requires="wps">
            <w:drawing>
              <wp:anchor distT="0" distB="0" distL="114300" distR="114300" simplePos="0" relativeHeight="251717120" behindDoc="0" locked="0" layoutInCell="1" allowOverlap="1" wp14:anchorId="783F9FDF" wp14:editId="379CCB86">
                <wp:simplePos x="0" y="0"/>
                <wp:positionH relativeFrom="page">
                  <wp:align>left</wp:align>
                </wp:positionH>
                <wp:positionV relativeFrom="paragraph">
                  <wp:posOffset>2338070</wp:posOffset>
                </wp:positionV>
                <wp:extent cx="3492000" cy="1221740"/>
                <wp:effectExtent l="0" t="0" r="32385" b="16510"/>
                <wp:wrapTopAndBottom/>
                <wp:docPr id="247" name="Rodyklė: penkiakampė 247"/>
                <wp:cNvGraphicFramePr/>
                <a:graphic xmlns:a="http://schemas.openxmlformats.org/drawingml/2006/main">
                  <a:graphicData uri="http://schemas.microsoft.com/office/word/2010/wordprocessingShape">
                    <wps:wsp>
                      <wps:cNvSpPr/>
                      <wps:spPr>
                        <a:xfrm>
                          <a:off x="0" y="0"/>
                          <a:ext cx="3492000" cy="122174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A8D75" w14:textId="1088711B" w:rsidR="00C4303A" w:rsidRPr="00233102" w:rsidRDefault="00C4303A" w:rsidP="004C7C98">
                            <w:pPr>
                              <w:spacing w:after="0"/>
                              <w:ind w:left="284" w:right="284"/>
                              <w:jc w:val="center"/>
                              <w:rPr>
                                <w:color w:val="FFFFFF" w:themeColor="background1"/>
                                <w:sz w:val="28"/>
                                <w:szCs w:val="28"/>
                              </w:rPr>
                            </w:pPr>
                            <w:r>
                              <w:rPr>
                                <w:rFonts w:eastAsia="Times New Roman"/>
                                <w:sz w:val="24"/>
                                <w:szCs w:val="28"/>
                              </w:rPr>
                              <w:t>Savivaldybė 2020 m. dešimčiai menininkų skyrė stipendijas jų meno projektams įgyvendinti.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F9FDF" id="Rodyklė: penkiakampė 247" o:spid="_x0000_s1063" type="#_x0000_t15" style="position:absolute;left:0;text-align:left;margin-left:0;margin-top:184.1pt;width:274.95pt;height:96.2pt;z-index:251717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uSFYswIAANgFAAAOAAAAZHJzL2Uyb0RvYy54bWysVNtOGzEQfa/Uf7D8XvZCKM2KDYpAqSoh iAgVz47Xzq7wrbaTbPgRfogP69h7gRbUB9SXXY9n5njmzOXsvJUC7Zh1jVYlzo5SjJiiumrUpsQ/ 7xZfvmHkPFEVEVqxEh+Yw+ezz5/O9qZgua61qJhFAKJcsTclrr03RZI4WjNJ3JE2TIGSayuJB9Fu ksqSPaBLkeRp+jXZa1sZqylzDm4vOyWeRXzOGfU3nDvmkSgxxObj18bvOnyT2RkpNpaYuqF9GOQD UUjSKHh0hLoknqCtbd5AyYZa7TT3R1TLRHPeUBZzgGyy9K9sVjUxLOYC5Dgz0uT+Hyy93i0taqoS 55NTjBSRUKRbXR0exPNTgYD+h4Y8EGmen1CwAL72xhXgtjJL20sOjiH5llsZ/pAWaiPHh5Fj1npE 4fJ4MoW6QSko6LI8z04nsQrJi7uxzn9nWqJwgFS1ZEtBfGCCFGR35Ty8C/aDXbh2WjTVohEiCnaz vhAW7QhUfbpIT9LjEDi4/GEm1Mc8ASe4JoGILvV48gfBAqBQt4wDpZBsHkOOzczGgAilTPmsU9Wk Yl2cJ8DKwMToEYOOgAGZQ34jdg8QBuUtdpdtbx9cWZyF0Tn9V2Cd8+gRX9bKj86yUdq+ByAgq/7l zn4gqaMmsOTbddu123TopTV0G/Sg1d1wOkMXDRT+iji/JBamEZoFNoy/gQ8Xel9i3Z8wqrV9fO8+ 2IfOsY8Y7WG6S+x+bYllGIkfCsZnmk2g7ZCPwuTkNAfBvtasX2vUVl5oaKUMdpmh8RjsvRiO3Gp5 D4toHl4FFVEU3i4x9XYQLny3dWCVUTafRzNYAYb4K7UyNIAHokNP37X3xJq++z0MzrUeNsGb/u9s g6fS863XvInDEajueO1LAOsj9lK/6sJ+ei1Hq5eFPPsNAAD//wMAUEsDBBQABgAIAAAAIQDls6Ap 4AAAAAgBAAAPAAAAZHJzL2Rvd25yZXYueG1sTI/BTsMwEETvSPyDtZW4Uaehjdo0ToWKuCAhQWnE 1U22SYq9jmI3CX/PcoLbrGY18ybbTdaIAXvfOlKwmEcgkEpXtVQrOH48369B+KCp0sYRKvhGD7v8 9ibTaeVGesfhEGrBIeRTraAJoUul9GWDVvu565DYO7ve6sBnX8uq1yOHWyPjKEqk1S1xQ6M73DdY fh2uVsHnZf+Er8diYd6W59UYD8VFvxRK3c2mxy2IgFP4e4ZffEaHnJlO7kqVF0YBDwkKHpJ1DILt 1XKzAXFikUQJyDyT/wfkPwAAAP//AwBQSwECLQAUAAYACAAAACEAtoM4kv4AAADhAQAAEwAAAAAA AAAAAAAAAAAAAAAAW0NvbnRlbnRfVHlwZXNdLnhtbFBLAQItABQABgAIAAAAIQA4/SH/1gAAAJQB AAALAAAAAAAAAAAAAAAAAC8BAABfcmVscy8ucmVsc1BLAQItABQABgAIAAAAIQCHuSFYswIAANgF AAAOAAAAAAAAAAAAAAAAAC4CAABkcnMvZTJvRG9jLnhtbFBLAQItABQABgAIAAAAIQDls6Ap4AAA AAgBAAAPAAAAAAAAAAAAAAAAAA0FAABkcnMvZG93bnJldi54bWxQSwUGAAAAAAQABADzAAAAGgYA AAAA " adj="17821" fillcolor="#9f0503" strokecolor="#9f0503" strokeweight="1pt">
                <v:textbox>
                  <w:txbxContent>
                    <w:p w14:paraId="4F7A8D75" w14:textId="1088711B" w:rsidR="00C4303A" w:rsidRPr="00233102" w:rsidRDefault="00C4303A" w:rsidP="004C7C98">
                      <w:pPr>
                        <w:spacing w:after="0"/>
                        <w:ind w:left="284" w:right="284"/>
                        <w:jc w:val="center"/>
                        <w:rPr>
                          <w:color w:val="FFFFFF" w:themeColor="background1"/>
                          <w:sz w:val="28"/>
                          <w:szCs w:val="28"/>
                        </w:rPr>
                      </w:pPr>
                      <w:r>
                        <w:rPr>
                          <w:rFonts w:eastAsia="Times New Roman"/>
                          <w:sz w:val="24"/>
                          <w:szCs w:val="28"/>
                        </w:rPr>
                        <w:t>Savivaldybė 2020 m. dešimčiai menininkų skyrė stipendijas jų meno projektams įgyvendinti.</w:t>
                      </w:r>
                    </w:p>
                  </w:txbxContent>
                </v:textbox>
                <w10:wrap type="topAndBottom" anchorx="page"/>
              </v:shape>
            </w:pict>
          </mc:Fallback>
        </mc:AlternateContent>
      </w:r>
      <w:r w:rsidR="00AF092D" w:rsidRPr="00AF092D">
        <w:rPr>
          <w:rFonts w:cstheme="minorHAnsi"/>
        </w:rPr>
        <w:t>Kultūros ir meno skyrius b</w:t>
      </w:r>
      <w:r w:rsidR="00DE1B75" w:rsidRPr="00AF092D">
        <w:rPr>
          <w:rFonts w:cstheme="minorHAnsi"/>
        </w:rPr>
        <w:t>endradarbiavo su kūrybinėmis sąjungomis, profesionaliais meno kūrėjais ir atlikėjais, ne Savivaldybei pavaldžiomis kultūros įstaigomis, meno kolektyvais.</w:t>
      </w:r>
      <w:r w:rsidR="00DE1B75" w:rsidRPr="00AA24A0">
        <w:rPr>
          <w:rFonts w:cstheme="minorHAnsi"/>
          <w:b/>
          <w:bCs/>
        </w:rPr>
        <w:t xml:space="preserve"> </w:t>
      </w:r>
      <w:r w:rsidR="00DE1B75" w:rsidRPr="00AA24A0">
        <w:rPr>
          <w:rFonts w:cstheme="minorHAnsi"/>
        </w:rPr>
        <w:t>Kultūros ir meno programoje 2020 m. buvo numatytas 13</w:t>
      </w:r>
      <w:r w:rsidR="00AF092D">
        <w:rPr>
          <w:rFonts w:cstheme="minorHAnsi"/>
        </w:rPr>
        <w:t xml:space="preserve"> tūkst.</w:t>
      </w:r>
      <w:r w:rsidR="00DE1B75" w:rsidRPr="00AA24A0">
        <w:rPr>
          <w:rFonts w:cstheme="minorHAnsi"/>
        </w:rPr>
        <w:t xml:space="preserve"> Eur biudžetas kultūros ir meno stipendijoms. Panevėžio miesto savivaldybės administracijos direktoriaus įsakymu stipendijos</w:t>
      </w:r>
      <w:r w:rsidR="00AF092D">
        <w:rPr>
          <w:rFonts w:cstheme="minorHAnsi"/>
        </w:rPr>
        <w:t xml:space="preserve"> skirtos</w:t>
      </w:r>
      <w:r w:rsidR="00DE1B75" w:rsidRPr="00AA24A0">
        <w:rPr>
          <w:rFonts w:cstheme="minorHAnsi"/>
        </w:rPr>
        <w:t xml:space="preserve"> 10 meninink</w:t>
      </w:r>
      <w:r w:rsidR="00AF092D">
        <w:rPr>
          <w:rFonts w:cstheme="minorHAnsi"/>
        </w:rPr>
        <w:t>ų</w:t>
      </w:r>
      <w:r w:rsidR="00DE1B75" w:rsidRPr="00AA24A0">
        <w:rPr>
          <w:rFonts w:cstheme="minorHAnsi"/>
        </w:rPr>
        <w:t xml:space="preserve"> jų meno projektams įgyvendinti. Vieno mėnesio stipendija – 500 Eur. Vienam menininkui skirta 5 mėn. stipendija, vienam – 4 mėnesių, dviem – 3 mėnesių, penkiems – 2 mėnesių ir vienam – vieno mėnesio. Paremti 5 dailės, 2 fotografijos, vienas literatūros meno, 2 tarpdis</w:t>
      </w:r>
      <w:r w:rsidR="0093116A">
        <w:rPr>
          <w:rFonts w:cstheme="minorHAnsi"/>
        </w:rPr>
        <w:t>c</w:t>
      </w:r>
      <w:r w:rsidR="00DE1B75" w:rsidRPr="00AA24A0">
        <w:rPr>
          <w:rFonts w:cstheme="minorHAnsi"/>
        </w:rPr>
        <w:t xml:space="preserve">iplininio meno projektai. </w:t>
      </w:r>
    </w:p>
    <w:p w14:paraId="720AC59B" w14:textId="310A2CE1" w:rsidR="00A62C48" w:rsidRDefault="00A62C48" w:rsidP="00250F97">
      <w:pPr>
        <w:spacing w:after="0" w:line="22" w:lineRule="atLeast"/>
        <w:ind w:firstLine="851"/>
        <w:jc w:val="both"/>
        <w:rPr>
          <w:rFonts w:cstheme="minorHAnsi"/>
        </w:rPr>
      </w:pPr>
    </w:p>
    <w:p w14:paraId="544D2AEB" w14:textId="7AC8437D" w:rsidR="00DE1B75" w:rsidRPr="00AA24A0" w:rsidRDefault="00DE1B75" w:rsidP="00AA24A0">
      <w:pPr>
        <w:spacing w:after="0" w:line="22" w:lineRule="atLeast"/>
        <w:ind w:firstLine="851"/>
        <w:jc w:val="both"/>
        <w:rPr>
          <w:rFonts w:cstheme="minorHAnsi"/>
        </w:rPr>
      </w:pPr>
      <w:r w:rsidRPr="00AA24A0">
        <w:rPr>
          <w:rFonts w:cstheme="minorHAnsi"/>
        </w:rPr>
        <w:t xml:space="preserve">Meno kolektyvų </w:t>
      </w:r>
      <w:r w:rsidR="006F3C6F">
        <w:rPr>
          <w:rFonts w:cstheme="minorHAnsi"/>
        </w:rPr>
        <w:t>pasirengti ir dalyvauti D</w:t>
      </w:r>
      <w:r w:rsidRPr="00AA24A0">
        <w:rPr>
          <w:rFonts w:cstheme="minorHAnsi"/>
        </w:rPr>
        <w:t xml:space="preserve">ainų šventėje 2020 m. skirta 8 tūkst. Eur. Dalinai finansuota 13 meno mėgėjų kolektyvų: 7 choreografijos, 3 vokalinės muzikos kolektyvai, 3 folkloro ansambliai. Už skirtas lėšas </w:t>
      </w:r>
      <w:r w:rsidRPr="00AA24A0">
        <w:rPr>
          <w:rFonts w:cstheme="minorHAnsi"/>
        </w:rPr>
        <w:t>kolektyvai įsigijo tautinio kostiumo dalis (juostas, liemenes ir kt.), dalį jų panaudojo kolektyvo veiklai (nauj</w:t>
      </w:r>
      <w:r w:rsidR="00E6253E">
        <w:rPr>
          <w:rFonts w:cstheme="minorHAnsi"/>
        </w:rPr>
        <w:t xml:space="preserve">am </w:t>
      </w:r>
      <w:r w:rsidRPr="00AA24A0">
        <w:rPr>
          <w:rFonts w:cstheme="minorHAnsi"/>
        </w:rPr>
        <w:t>šok</w:t>
      </w:r>
      <w:r w:rsidR="00E6253E">
        <w:rPr>
          <w:rFonts w:cstheme="minorHAnsi"/>
        </w:rPr>
        <w:t>iui</w:t>
      </w:r>
      <w:r w:rsidRPr="00AA24A0">
        <w:rPr>
          <w:rFonts w:cstheme="minorHAnsi"/>
        </w:rPr>
        <w:t xml:space="preserve"> suk</w:t>
      </w:r>
      <w:r w:rsidR="00E6253E">
        <w:rPr>
          <w:rFonts w:cstheme="minorHAnsi"/>
        </w:rPr>
        <w:t>urti</w:t>
      </w:r>
      <w:r w:rsidRPr="00AA24A0">
        <w:rPr>
          <w:rFonts w:cstheme="minorHAnsi"/>
        </w:rPr>
        <w:t xml:space="preserve"> ir </w:t>
      </w:r>
      <w:r w:rsidR="00E6253E">
        <w:rPr>
          <w:rFonts w:cstheme="minorHAnsi"/>
        </w:rPr>
        <w:t>pastatyti</w:t>
      </w:r>
      <w:r w:rsidRPr="00AA24A0">
        <w:rPr>
          <w:rFonts w:cstheme="minorHAnsi"/>
        </w:rPr>
        <w:t xml:space="preserve">, patalpų nuomai repeticijoms, transporto nuomai koncertinėms išvykoms ir kt.). </w:t>
      </w:r>
    </w:p>
    <w:p w14:paraId="2F746C16" w14:textId="77777777" w:rsidR="00DE1B75" w:rsidRPr="00AA24A0" w:rsidRDefault="00DE1B75" w:rsidP="00AA24A0">
      <w:pPr>
        <w:spacing w:after="0" w:line="240" w:lineRule="auto"/>
        <w:ind w:firstLine="851"/>
        <w:jc w:val="both"/>
        <w:rPr>
          <w:rFonts w:cstheme="minorHAnsi"/>
          <w:color w:val="000000"/>
        </w:rPr>
      </w:pPr>
      <w:r w:rsidRPr="00AA24A0">
        <w:rPr>
          <w:rFonts w:cstheme="minorHAnsi"/>
          <w:color w:val="000000"/>
        </w:rPr>
        <w:t xml:space="preserve">Kultūros ir meno skyrius </w:t>
      </w:r>
      <w:r w:rsidRPr="0091430B">
        <w:rPr>
          <w:rFonts w:cstheme="minorHAnsi"/>
          <w:bCs/>
          <w:color w:val="000000"/>
        </w:rPr>
        <w:t>kuravo kultūros įstaigų organizuojamų atmintinų datų, kalendorinių, valstybinių ir miesto švenčių organizavimą</w:t>
      </w:r>
      <w:r w:rsidRPr="00AA24A0">
        <w:rPr>
          <w:rFonts w:cstheme="minorHAnsi"/>
          <w:color w:val="000000"/>
        </w:rPr>
        <w:t>: Laisvės gynėjų dieną, Lietuvos Valstybės atkūrimo bei Lietuvos nepriklausomybės atkūrimo dienas, G. Petkevičaitės-Bitės medalio „Tarnaukite Lietuvai“ įteikimo ceremoniją, Užgavėnių bei Joninių šventes, Juodojo kaspino dienų paminėjimą, Valstybės dieną, Miesto gimtadienio, Kultūros premijų laureatų apdovanojimus, kalėdinius renginius.</w:t>
      </w:r>
    </w:p>
    <w:p w14:paraId="17F2EC8C" w14:textId="015D2929" w:rsidR="0091430B" w:rsidRPr="00AA24A0" w:rsidRDefault="00DE1B75" w:rsidP="0091430B">
      <w:pPr>
        <w:spacing w:after="0" w:line="22" w:lineRule="atLeast"/>
        <w:ind w:firstLine="851"/>
        <w:jc w:val="both"/>
        <w:rPr>
          <w:rFonts w:cstheme="minorHAnsi"/>
          <w:b/>
          <w:bCs/>
        </w:rPr>
      </w:pPr>
      <w:r w:rsidRPr="00AA24A0">
        <w:rPr>
          <w:rFonts w:cstheme="minorHAnsi"/>
          <w:color w:val="000000"/>
        </w:rPr>
        <w:t>Ši</w:t>
      </w:r>
      <w:r w:rsidR="0091430B">
        <w:rPr>
          <w:rFonts w:cstheme="minorHAnsi"/>
          <w:color w:val="000000"/>
        </w:rPr>
        <w:t xml:space="preserve">ems renginiams organizuoti </w:t>
      </w:r>
      <w:r w:rsidRPr="00AA24A0">
        <w:rPr>
          <w:rFonts w:cstheme="minorHAnsi"/>
          <w:color w:val="000000"/>
        </w:rPr>
        <w:t xml:space="preserve">2020 m. iš Savivaldybės biudžeto buvo skirta 218 </w:t>
      </w:r>
      <w:r w:rsidR="0091430B">
        <w:rPr>
          <w:rFonts w:cstheme="minorHAnsi"/>
          <w:color w:val="000000"/>
        </w:rPr>
        <w:t>tūkst.</w:t>
      </w:r>
      <w:r w:rsidRPr="00AA24A0">
        <w:rPr>
          <w:rFonts w:cstheme="minorHAnsi"/>
          <w:color w:val="000000"/>
        </w:rPr>
        <w:t xml:space="preserve"> Eur lėšų</w:t>
      </w:r>
      <w:r w:rsidR="0091430B">
        <w:rPr>
          <w:rFonts w:cstheme="minorHAnsi"/>
          <w:color w:val="000000"/>
        </w:rPr>
        <w:t>, o i</w:t>
      </w:r>
      <w:r w:rsidRPr="00AA24A0">
        <w:rPr>
          <w:rFonts w:cstheme="minorHAnsi"/>
          <w:color w:val="000000"/>
        </w:rPr>
        <w:t>š kitų finansavimo šaltinių pritraukta  47 189 Eur</w:t>
      </w:r>
      <w:r w:rsidR="0091430B">
        <w:rPr>
          <w:rFonts w:cstheme="minorHAnsi"/>
          <w:color w:val="000000"/>
        </w:rPr>
        <w:t xml:space="preserve"> (</w:t>
      </w:r>
      <w:r w:rsidRPr="00AA24A0">
        <w:rPr>
          <w:rFonts w:cstheme="minorHAnsi"/>
          <w:color w:val="000000"/>
        </w:rPr>
        <w:t xml:space="preserve">21,64 proc. nuo visų renginių organizavimo faktinių </w:t>
      </w:r>
      <w:r w:rsidR="0091430B">
        <w:rPr>
          <w:rFonts w:cstheme="minorHAnsi"/>
          <w:color w:val="000000"/>
        </w:rPr>
        <w:t>išlaidų)</w:t>
      </w:r>
      <w:r w:rsidRPr="00AA24A0">
        <w:rPr>
          <w:rFonts w:cstheme="minorHAnsi"/>
          <w:color w:val="000000"/>
        </w:rPr>
        <w:t xml:space="preserve">. </w:t>
      </w:r>
      <w:r w:rsidR="0091430B">
        <w:rPr>
          <w:rFonts w:cstheme="minorHAnsi"/>
          <w:color w:val="000000"/>
        </w:rPr>
        <w:t>B</w:t>
      </w:r>
      <w:r w:rsidR="0091430B" w:rsidRPr="0091430B">
        <w:rPr>
          <w:rFonts w:cstheme="minorHAnsi"/>
          <w:color w:val="000000"/>
        </w:rPr>
        <w:t xml:space="preserve">uvo siekiama </w:t>
      </w:r>
      <w:r w:rsidR="0091430B" w:rsidRPr="0091430B">
        <w:rPr>
          <w:rFonts w:cstheme="minorHAnsi"/>
        </w:rPr>
        <w:t>užtikrinti inicijuotų ir koordinuotų renginių kokybę, atsižvelgiant į skirto finansavimo galimybes.</w:t>
      </w:r>
      <w:r w:rsidR="0091430B" w:rsidRPr="00AA24A0">
        <w:rPr>
          <w:rFonts w:cstheme="minorHAnsi"/>
          <w:b/>
          <w:bCs/>
        </w:rPr>
        <w:t xml:space="preserve"> </w:t>
      </w:r>
    </w:p>
    <w:p w14:paraId="7CA8AE43" w14:textId="2F2F1AAD" w:rsidR="00DE1B75" w:rsidRDefault="00662689" w:rsidP="00AA24A0">
      <w:pPr>
        <w:spacing w:after="0" w:line="22" w:lineRule="atLeast"/>
        <w:ind w:firstLine="851"/>
        <w:jc w:val="both"/>
        <w:rPr>
          <w:rFonts w:cstheme="minorHAnsi"/>
          <w:color w:val="000000"/>
        </w:rPr>
      </w:pPr>
      <w:r>
        <w:rPr>
          <w:noProof/>
        </w:rPr>
        <mc:AlternateContent>
          <mc:Choice Requires="wps">
            <w:drawing>
              <wp:anchor distT="0" distB="0" distL="114300" distR="114300" simplePos="0" relativeHeight="251715072" behindDoc="1" locked="0" layoutInCell="1" allowOverlap="1" wp14:anchorId="257D9512" wp14:editId="7454B983">
                <wp:simplePos x="0" y="0"/>
                <wp:positionH relativeFrom="page">
                  <wp:posOffset>5971540</wp:posOffset>
                </wp:positionH>
                <wp:positionV relativeFrom="paragraph">
                  <wp:posOffset>1598295</wp:posOffset>
                </wp:positionV>
                <wp:extent cx="1571625" cy="2819400"/>
                <wp:effectExtent l="0" t="0" r="28575" b="19050"/>
                <wp:wrapNone/>
                <wp:docPr id="245" name="Stačiakampis 245"/>
                <wp:cNvGraphicFramePr/>
                <a:graphic xmlns:a="http://schemas.openxmlformats.org/drawingml/2006/main">
                  <a:graphicData uri="http://schemas.microsoft.com/office/word/2010/wordprocessingShape">
                    <wps:wsp>
                      <wps:cNvSpPr/>
                      <wps:spPr>
                        <a:xfrm>
                          <a:off x="0" y="0"/>
                          <a:ext cx="1571625" cy="28194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18F19" id="Stačiakampis 245" o:spid="_x0000_s1026" style="position:absolute;margin-left:470.2pt;margin-top:125.85pt;width:123.75pt;height:222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U41gogIAALcFAAAOAAAAZHJzL2Uyb0RvYy54bWysVMluGzEMvRfoPwi6N7PUzmJkHBgJXBQI EqNOkbOskTxCtVWSPXb/oX/VDyulWZKmQQ9BfZDFIflIPpG8vDooifbMeWF0hYuTHCOmqamF3lb4 68PywzlGPhBdE2k0q/CReXw1f//usrUzVprGyJo5BCDaz1pb4SYEO8syTxumiD8xlmlQcuMUCSC6 bVY70gK6klmZ56dZa1xtnaHMe/h60ynxPOFzzmi459yzgGSFIbeQTpfOTTyz+SWZbR2xjaB9GuQN WSgiNAQdoW5IIGjnxF9QSlBnvOHhhBqVGc4FZakGqKbIX1SzbohlqRYgx9uRJv//YOndfuWQqCtc TqYYaaLgkdaB/PopyDeirPAoKoCm1voZWK/tyvWSh2us+cCdiv9QDTokao8jtewQEIWPxfSsOC0h AgVdeV5cTPJEfvbkbp0Pn5hRKF4q7ODtEqVkf+sDhATTwSRG80aKeimkTILbbq6lQ3sC73yxzKf5 x5gzuPxhJvXbPAEnumaRg67qdAtHySKg1F8YBxKhzjKlnNqXjQkRSpkORadqSM26PKc5/IY0Y8NH j5R0AozIHOobsXuAwbIDGbC7anv76MpS94/O+b8S65xHjxTZ6DA6K6GNew1AQlV95M5+IKmjJrK0 MfURWsyZbva8pUsBD3xLfFgRB8MGYwkLJNzDwaVpK2z6G0aNcT9e+x7tYQZAi1ELw1th/31HHMNI ftYwHRfFZBKnPQmT6VkJgnuu2TzX6J26NtA3BawqS9M12gc5XLkz6hH2zCJGBRXRFGJXmAY3CNeh WyqwqShbLJIZTLgl4VavLY3gkdXYwA+HR+Js3+UBBuTODINOZi+avbONntosdsFwkSbhideeb9gO qXH6TRbXz3M5WT3t2/lvAAAA//8DAFBLAwQUAAYACAAAACEAhYD1U+MAAAAMAQAADwAAAGRycy9k b3ducmV2LnhtbEyPUWvCMBSF3wf7D+EO9jbTitq0662osIcNHMwp+Bibu6asSUoTtfv3i0/b4+V8 nPPdcjmajl1o8K2zCOkkAUa2dqq1DcL+8+VJAPNBWiU7Zwnhhzwsq/u7UhbKXe0HXXahYbHE+kIi 6BD6gnNfazLST1xPNmZfbjAyxHNouBrkNZabjk+TZMGNbG1c0LKnjab6e3c2CK/rML5tN/vVoRVC NMf1NtXvCvHxYVw9Aws0hj8YbvpRHarodHJnqzzrEPJZMosownSeZsBuRCqyHNgJYZHPM+BVyf8/ Uf0CAAD//wMAUEsBAi0AFAAGAAgAAAAhALaDOJL+AAAA4QEAABMAAAAAAAAAAAAAAAAAAAAAAFtD b250ZW50X1R5cGVzXS54bWxQSwECLQAUAAYACAAAACEAOP0h/9YAAACUAQAACwAAAAAAAAAAAAAA AAAvAQAAX3JlbHMvLnJlbHNQSwECLQAUAAYACAAAACEAIFONYKICAAC3BQAADgAAAAAAAAAAAAAA AAAuAgAAZHJzL2Uyb0RvYy54bWxQSwECLQAUAAYACAAAACEAhYD1U+MAAAAMAQAADwAAAAAAAAAA AAAAAAD8BAAAZHJzL2Rvd25yZXYueG1sUEsFBgAAAAAEAAQA8wAAAAwGAAAAAA== " fillcolor="#9f0503" strokecolor="#9f0503" strokeweight="1pt">
                <w10:wrap anchorx="page"/>
              </v:rect>
            </w:pict>
          </mc:Fallback>
        </mc:AlternateContent>
      </w:r>
      <w:r w:rsidR="00FC23A0" w:rsidRPr="00FC23A0">
        <w:rPr>
          <w:rFonts w:cstheme="minorHAnsi"/>
          <w:color w:val="000000"/>
        </w:rPr>
        <w:t xml:space="preserve">Buvo organizuojami ir sukakčių, paminėjimų renginiai: Maldos pusryčiai, partizano Juozo Streikaus perlaidojimo ceremonija, Baltarusijos palaikymo akcija, </w:t>
      </w:r>
      <w:r w:rsidR="00DE1B75" w:rsidRPr="00FC23A0">
        <w:rPr>
          <w:rFonts w:cstheme="minorHAnsi"/>
          <w:color w:val="000000"/>
        </w:rPr>
        <w:t>Kultūros premijos laureatų pagerbimo ceremonij</w:t>
      </w:r>
      <w:r w:rsidR="00FC23A0">
        <w:rPr>
          <w:rFonts w:cstheme="minorHAnsi"/>
          <w:color w:val="000000"/>
        </w:rPr>
        <w:t xml:space="preserve">a, </w:t>
      </w:r>
      <w:r w:rsidR="00DE1B75" w:rsidRPr="00AA24A0">
        <w:rPr>
          <w:rFonts w:cstheme="minorHAnsi"/>
          <w:color w:val="000000"/>
        </w:rPr>
        <w:t>Sakralinės muzikos X Šv. Jokūbo festivalio koncert</w:t>
      </w:r>
      <w:r w:rsidR="00FC23A0">
        <w:rPr>
          <w:rFonts w:cstheme="minorHAnsi"/>
          <w:color w:val="000000"/>
        </w:rPr>
        <w:t>as</w:t>
      </w:r>
      <w:r w:rsidR="00DE1B75" w:rsidRPr="00AA24A0">
        <w:rPr>
          <w:rFonts w:cstheme="minorHAnsi"/>
          <w:color w:val="000000"/>
        </w:rPr>
        <w:t xml:space="preserve"> Panevėžio Kristaus Karaliaus katedroje</w:t>
      </w:r>
      <w:r w:rsidR="00FC23A0">
        <w:rPr>
          <w:rFonts w:cstheme="minorHAnsi"/>
          <w:color w:val="000000"/>
        </w:rPr>
        <w:t xml:space="preserve">. Buvo </w:t>
      </w:r>
      <w:r w:rsidR="00DE1B75" w:rsidRPr="00AA24A0">
        <w:rPr>
          <w:rFonts w:cstheme="minorHAnsi"/>
          <w:color w:val="000000"/>
        </w:rPr>
        <w:t>rengiamasi Metų panevėžiečio apdovanojimo ceremonijai (buvo atlikti parengiamieji darbai: sudarytas scenarijus, užsakyti atlikėjai, renginio vedėjas ir k</w:t>
      </w:r>
      <w:r w:rsidR="00FC23A0">
        <w:rPr>
          <w:rFonts w:cstheme="minorHAnsi"/>
          <w:color w:val="000000"/>
        </w:rPr>
        <w:t>t</w:t>
      </w:r>
      <w:r w:rsidR="00DE1B75" w:rsidRPr="00AA24A0">
        <w:rPr>
          <w:rFonts w:cstheme="minorHAnsi"/>
          <w:color w:val="000000"/>
        </w:rPr>
        <w:t>.)</w:t>
      </w:r>
      <w:r w:rsidR="00FC23A0">
        <w:rPr>
          <w:rFonts w:cstheme="minorHAnsi"/>
          <w:color w:val="000000"/>
        </w:rPr>
        <w:t>,</w:t>
      </w:r>
      <w:r w:rsidR="00DE1B75" w:rsidRPr="00AA24A0">
        <w:rPr>
          <w:rFonts w:cstheme="minorHAnsi"/>
          <w:color w:val="000000"/>
        </w:rPr>
        <w:t xml:space="preserve"> tačiau dėl pandemijos renginys neįvyko.</w:t>
      </w:r>
    </w:p>
    <w:p w14:paraId="576A1373" w14:textId="037B606E" w:rsidR="00662689" w:rsidRDefault="00662689" w:rsidP="00AA24A0">
      <w:pPr>
        <w:spacing w:after="0" w:line="22" w:lineRule="atLeast"/>
        <w:ind w:firstLine="851"/>
        <w:jc w:val="both"/>
        <w:rPr>
          <w:rFonts w:cstheme="minorHAnsi"/>
          <w:color w:val="000000"/>
        </w:rPr>
      </w:pPr>
    </w:p>
    <w:p w14:paraId="4B2A97F4" w14:textId="77777777" w:rsidR="007E323E" w:rsidRDefault="007E323E" w:rsidP="007E323E">
      <w:pPr>
        <w:keepNext/>
        <w:spacing w:after="0" w:line="22" w:lineRule="atLeast"/>
        <w:jc w:val="both"/>
      </w:pPr>
      <w:r>
        <w:rPr>
          <w:noProof/>
        </w:rPr>
        <w:drawing>
          <wp:inline distT="0" distB="0" distL="0" distR="0" wp14:anchorId="337AAE47" wp14:editId="6F4D1560">
            <wp:extent cx="3204210" cy="2136140"/>
            <wp:effectExtent l="0" t="0" r="0" b="0"/>
            <wp:docPr id="246" name="Paveikslėli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04210" cy="2136140"/>
                    </a:xfrm>
                    <a:prstGeom prst="rect">
                      <a:avLst/>
                    </a:prstGeom>
                    <a:noFill/>
                    <a:ln>
                      <a:noFill/>
                    </a:ln>
                  </pic:spPr>
                </pic:pic>
              </a:graphicData>
            </a:graphic>
          </wp:inline>
        </w:drawing>
      </w:r>
    </w:p>
    <w:p w14:paraId="0D34F76B" w14:textId="12B06AF8" w:rsidR="00662689" w:rsidRDefault="00544AF3" w:rsidP="00CF3DBF">
      <w:pPr>
        <w:pStyle w:val="Antrat"/>
        <w:ind w:right="1785"/>
        <w:rPr>
          <w:rFonts w:cstheme="minorHAnsi"/>
          <w:color w:val="000000"/>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48</w:t>
      </w:r>
      <w:r>
        <w:rPr>
          <w:rFonts w:cstheme="minorHAnsi"/>
          <w:b/>
          <w:bCs/>
          <w:i w:val="0"/>
          <w:iCs w:val="0"/>
          <w:color w:val="5A5655"/>
          <w:sz w:val="22"/>
          <w:szCs w:val="22"/>
        </w:rPr>
        <w:fldChar w:fldCharType="end"/>
      </w:r>
      <w:r w:rsidR="007E323E" w:rsidRPr="007E323E">
        <w:rPr>
          <w:b/>
          <w:bCs/>
          <w:i w:val="0"/>
          <w:iCs w:val="0"/>
          <w:color w:val="5A5655"/>
          <w:sz w:val="22"/>
          <w:szCs w:val="22"/>
        </w:rPr>
        <w:t xml:space="preserve"> pav.</w:t>
      </w:r>
      <w:r w:rsidR="007E323E" w:rsidRPr="007E323E">
        <w:rPr>
          <w:i w:val="0"/>
          <w:iCs w:val="0"/>
          <w:color w:val="5A5655"/>
          <w:sz w:val="22"/>
          <w:szCs w:val="22"/>
        </w:rPr>
        <w:t xml:space="preserve"> Rugpjūčio 23 d. Savivaldybės administracija organizavo Baltijos kelio minėjimą ir Baltarusijos palaikymo akciją</w:t>
      </w:r>
      <w:r w:rsidR="007E323E">
        <w:t>.</w:t>
      </w:r>
    </w:p>
    <w:p w14:paraId="072EB14F" w14:textId="75E0B5B2" w:rsidR="00DE1B75" w:rsidRPr="00AA24A0" w:rsidRDefault="00DE1B75" w:rsidP="004F62DF">
      <w:pPr>
        <w:spacing w:after="0" w:line="22" w:lineRule="atLeast"/>
        <w:ind w:firstLine="709"/>
        <w:jc w:val="both"/>
        <w:rPr>
          <w:rFonts w:cstheme="minorHAnsi"/>
        </w:rPr>
      </w:pPr>
      <w:r w:rsidRPr="006C3C7E">
        <w:rPr>
          <w:rFonts w:cstheme="minorHAnsi"/>
        </w:rPr>
        <w:t xml:space="preserve">Suteikta pagalba kitiems skyriams: </w:t>
      </w:r>
      <w:r w:rsidR="006C3C7E">
        <w:rPr>
          <w:rFonts w:cstheme="minorHAnsi"/>
        </w:rPr>
        <w:t>S</w:t>
      </w:r>
      <w:r w:rsidRPr="00AA24A0">
        <w:rPr>
          <w:rFonts w:cstheme="minorHAnsi"/>
        </w:rPr>
        <w:t>veikatos poskyriui – organizuo</w:t>
      </w:r>
      <w:r w:rsidR="006C3C7E">
        <w:rPr>
          <w:rFonts w:cstheme="minorHAnsi"/>
        </w:rPr>
        <w:t>jant</w:t>
      </w:r>
      <w:r w:rsidRPr="00AA24A0">
        <w:rPr>
          <w:rFonts w:cstheme="minorHAnsi"/>
        </w:rPr>
        <w:t xml:space="preserve"> savanorių, savo veikla prisidėjusių prie kovos su COVID-19 </w:t>
      </w:r>
      <w:r w:rsidR="006C3C7E">
        <w:rPr>
          <w:rFonts w:cstheme="minorHAnsi"/>
        </w:rPr>
        <w:t xml:space="preserve">infekcija, </w:t>
      </w:r>
      <w:r w:rsidRPr="00AA24A0">
        <w:rPr>
          <w:rFonts w:cstheme="minorHAnsi"/>
        </w:rPr>
        <w:t>apdovanojimo renginį</w:t>
      </w:r>
      <w:r w:rsidR="006C3C7E">
        <w:rPr>
          <w:rFonts w:cstheme="minorHAnsi"/>
        </w:rPr>
        <w:t>, o n</w:t>
      </w:r>
      <w:r w:rsidRPr="00AA24A0">
        <w:rPr>
          <w:rFonts w:cstheme="minorHAnsi"/>
        </w:rPr>
        <w:t xml:space="preserve">evyriausybinių organizacijų </w:t>
      </w:r>
      <w:r w:rsidR="00FE01B3">
        <w:rPr>
          <w:noProof/>
        </w:rPr>
        <w:lastRenderedPageBreak/>
        <mc:AlternateContent>
          <mc:Choice Requires="wps">
            <w:drawing>
              <wp:anchor distT="0" distB="0" distL="114300" distR="114300" simplePos="0" relativeHeight="251721216" behindDoc="0" locked="0" layoutInCell="1" allowOverlap="1" wp14:anchorId="48A75870" wp14:editId="6495079C">
                <wp:simplePos x="0" y="0"/>
                <wp:positionH relativeFrom="column">
                  <wp:posOffset>3479800</wp:posOffset>
                </wp:positionH>
                <wp:positionV relativeFrom="paragraph">
                  <wp:posOffset>2216785</wp:posOffset>
                </wp:positionV>
                <wp:extent cx="3203575" cy="635"/>
                <wp:effectExtent l="0" t="0" r="0" b="0"/>
                <wp:wrapTopAndBottom/>
                <wp:docPr id="249" name="Teksto laukas 249"/>
                <wp:cNvGraphicFramePr/>
                <a:graphic xmlns:a="http://schemas.openxmlformats.org/drawingml/2006/main">
                  <a:graphicData uri="http://schemas.microsoft.com/office/word/2010/wordprocessingShape">
                    <wps:wsp>
                      <wps:cNvSpPr txBox="1"/>
                      <wps:spPr>
                        <a:xfrm>
                          <a:off x="0" y="0"/>
                          <a:ext cx="3203575" cy="635"/>
                        </a:xfrm>
                        <a:prstGeom prst="rect">
                          <a:avLst/>
                        </a:prstGeom>
                        <a:solidFill>
                          <a:prstClr val="white"/>
                        </a:solidFill>
                        <a:ln>
                          <a:noFill/>
                        </a:ln>
                      </wps:spPr>
                      <wps:txbx>
                        <w:txbxContent>
                          <w:p w14:paraId="0ADE6C3B" w14:textId="19508CF0" w:rsidR="00C4303A" w:rsidRPr="00FE01B3" w:rsidRDefault="00C4303A" w:rsidP="00FE01B3">
                            <w:pPr>
                              <w:pStyle w:val="Antrat"/>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Pr>
                                <w:rFonts w:cstheme="minorHAnsi"/>
                                <w:b/>
                                <w:bCs/>
                                <w:i w:val="0"/>
                                <w:iCs w:val="0"/>
                                <w:noProof/>
                                <w:color w:val="5A5655"/>
                                <w:sz w:val="22"/>
                                <w:szCs w:val="22"/>
                              </w:rPr>
                              <w:t>49</w:t>
                            </w:r>
                            <w:r>
                              <w:rPr>
                                <w:rFonts w:cstheme="minorHAnsi"/>
                                <w:b/>
                                <w:bCs/>
                                <w:i w:val="0"/>
                                <w:iCs w:val="0"/>
                                <w:color w:val="5A5655"/>
                                <w:sz w:val="22"/>
                                <w:szCs w:val="22"/>
                              </w:rPr>
                              <w:fldChar w:fldCharType="end"/>
                            </w:r>
                            <w:r w:rsidRPr="00FE01B3">
                              <w:rPr>
                                <w:b/>
                                <w:bCs/>
                                <w:i w:val="0"/>
                                <w:iCs w:val="0"/>
                                <w:color w:val="5A5655"/>
                                <w:sz w:val="22"/>
                                <w:szCs w:val="22"/>
                              </w:rPr>
                              <w:t xml:space="preserve"> pav.</w:t>
                            </w:r>
                            <w:r w:rsidRPr="00FE01B3">
                              <w:rPr>
                                <w:i w:val="0"/>
                                <w:iCs w:val="0"/>
                                <w:color w:val="5A5655"/>
                                <w:sz w:val="22"/>
                                <w:szCs w:val="22"/>
                              </w:rPr>
                              <w:t xml:space="preserve"> Kultūros ir meno programai skiriamų lėšų pasiskirstymas pagal paskirtį, tūkst. Eur, 2020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A75870" id="Teksto laukas 249" o:spid="_x0000_s1064" type="#_x0000_t202" style="position:absolute;left:0;text-align:left;margin-left:274pt;margin-top:174.55pt;width:252.25pt;height:.0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5RK0NwIAAG4EAAAOAAAAZHJzL2Uyb0RvYy54bWysVE2P2yAQvVfqf0DcG+ej2bZWnFWaVapK q92VkmrPBOMYLTAUSOz013fAdtJue6p6wcPMMPDem/HittWKnITzEkxBJ6MxJcJwKKU5FPTbbvPu IyU+MFMyBUYU9Cw8vV2+fbNobC6mUIMqhSNYxPi8sQWtQ7B5lnleC838CKwwGKzAaRZw6w5Z6ViD 1bXKpuPxTdaAK60DLrxH710XpMtUv6oED49V5UUgqqD4tpBWl9Z9XLPlguUHx2wtef8M9g+v0Ewa vPRS6o4FRo5O/lFKS+7AQxVGHHQGVSW5SBgQzWT8Cs22ZlYkLEiOtxea/P8ryx9OT47IsqDT958o MUyjSDvx4gMQxY4vzJMYQJoa63PM3lrMD+1naFHuwe/RGdG3ldPxi7gIxpHw84Vk0QbC0Tmbjmfz D3NKOMZuZvNYI7setc6HLwI0iUZBHSqYiGWnex+61CEl3uRByXIjlYqbGFgrR04M1W5qGURf/Lcs ZWKugXiqKxg9WcTX4YhWaPdtomWWeiS69lCeEbuDrom85RuJF94zH56Yw65BuDgJ4RGXSkFTUOgt SmpwP/7mj/koJkYpabALC+q/H5kTlKivBmWOLTsYbjD2g2GOeg0IdYIzZnky8YALajArB/oZB2QV b8EQMxzvKmgYzHXoZgEHjIvVKiVhY1oW7s3W8lh6IHbXPjNne1kCqvkAQ3+y/JU6XW7Sx66OAalO 0l1Z7PnGpk7i9wMYp+bXfcq6/iaWPwEAAP//AwBQSwMEFAAGAAgAAAAhADX8BM3iAAAADAEAAA8A AABkcnMvZG93bnJldi54bWxMj8FOwzAQRO9I/IO1SFwQdZomVQlxqqqCA1wqQi/c3HgbB+J1ZDtt +HtcLnCcndHsm3I9mZ6d0PnOkoD5LAGG1FjVUStg//58vwLmgyQle0so4Bs9rKvrq1IWyp7pDU91 aFksIV9IATqEoeDcNxqN9DM7IEXvaJ2RIUrXcuXkOZabnqdJsuRGdhQ/aDngVmPzVY9GwC772Om7 8fj0uskW7mU/bpefbS3E7c20eQQWcAp/YbjgR3SoItPBjqQ86wXk2SpuCQIW2cMc2CWR5GkO7PB7 SoFXJf8/ovoBAAD//wMAUEsBAi0AFAAGAAgAAAAhALaDOJL+AAAA4QEAABMAAAAAAAAAAAAAAAAA AAAAAFtDb250ZW50X1R5cGVzXS54bWxQSwECLQAUAAYACAAAACEAOP0h/9YAAACUAQAACwAAAAAA AAAAAAAAAAAvAQAAX3JlbHMvLnJlbHNQSwECLQAUAAYACAAAACEACuUStDcCAABuBAAADgAAAAAA AAAAAAAAAAAuAgAAZHJzL2Uyb0RvYy54bWxQSwECLQAUAAYACAAAACEANfwEzeIAAAAMAQAADwAA AAAAAAAAAAAAAACRBAAAZHJzL2Rvd25yZXYueG1sUEsFBgAAAAAEAAQA8wAAAKAFAAAAAA== " stroked="f">
                <v:textbox style="mso-fit-shape-to-text:t" inset="0,0,0,0">
                  <w:txbxContent>
                    <w:p w14:paraId="0ADE6C3B" w14:textId="19508CF0" w:rsidR="00C4303A" w:rsidRPr="00FE01B3" w:rsidRDefault="00C4303A" w:rsidP="00FE01B3">
                      <w:pPr>
                        <w:pStyle w:val="Antrat"/>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Pr>
                          <w:rFonts w:cstheme="minorHAnsi"/>
                          <w:b/>
                          <w:bCs/>
                          <w:i w:val="0"/>
                          <w:iCs w:val="0"/>
                          <w:noProof/>
                          <w:color w:val="5A5655"/>
                          <w:sz w:val="22"/>
                          <w:szCs w:val="22"/>
                        </w:rPr>
                        <w:t>49</w:t>
                      </w:r>
                      <w:r>
                        <w:rPr>
                          <w:rFonts w:cstheme="minorHAnsi"/>
                          <w:b/>
                          <w:bCs/>
                          <w:i w:val="0"/>
                          <w:iCs w:val="0"/>
                          <w:color w:val="5A5655"/>
                          <w:sz w:val="22"/>
                          <w:szCs w:val="22"/>
                        </w:rPr>
                        <w:fldChar w:fldCharType="end"/>
                      </w:r>
                      <w:r w:rsidRPr="00FE01B3">
                        <w:rPr>
                          <w:b/>
                          <w:bCs/>
                          <w:i w:val="0"/>
                          <w:iCs w:val="0"/>
                          <w:color w:val="5A5655"/>
                          <w:sz w:val="22"/>
                          <w:szCs w:val="22"/>
                        </w:rPr>
                        <w:t xml:space="preserve"> pav.</w:t>
                      </w:r>
                      <w:r w:rsidRPr="00FE01B3">
                        <w:rPr>
                          <w:i w:val="0"/>
                          <w:iCs w:val="0"/>
                          <w:color w:val="5A5655"/>
                          <w:sz w:val="22"/>
                          <w:szCs w:val="22"/>
                        </w:rPr>
                        <w:t xml:space="preserve"> Kultūros ir meno programai skiriamų lėšų pasiskirstymas pagal paskirtį, tūkst. Eur, 2020 m.</w:t>
                      </w:r>
                    </w:p>
                  </w:txbxContent>
                </v:textbox>
                <w10:wrap type="topAndBottom"/>
              </v:shape>
            </w:pict>
          </mc:Fallback>
        </mc:AlternateContent>
      </w:r>
      <w:r w:rsidR="00377BDA">
        <w:rPr>
          <w:noProof/>
        </w:rPr>
        <w:drawing>
          <wp:anchor distT="0" distB="0" distL="114300" distR="114300" simplePos="0" relativeHeight="251719168" behindDoc="0" locked="0" layoutInCell="1" allowOverlap="1" wp14:anchorId="0D214BCB" wp14:editId="6F61B8B1">
            <wp:simplePos x="0" y="0"/>
            <wp:positionH relativeFrom="column">
              <wp:posOffset>3479800</wp:posOffset>
            </wp:positionH>
            <wp:positionV relativeFrom="paragraph">
              <wp:posOffset>0</wp:posOffset>
            </wp:positionV>
            <wp:extent cx="3203575" cy="2160000"/>
            <wp:effectExtent l="0" t="0" r="15875" b="12065"/>
            <wp:wrapTopAndBottom/>
            <wp:docPr id="248" name="Diagrama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Pr="00AA24A0">
        <w:rPr>
          <w:rFonts w:cstheme="minorHAnsi"/>
        </w:rPr>
        <w:t>koordinatoriams – telk</w:t>
      </w:r>
      <w:r w:rsidR="006C3C7E">
        <w:rPr>
          <w:rFonts w:cstheme="minorHAnsi"/>
        </w:rPr>
        <w:t>iant</w:t>
      </w:r>
      <w:r w:rsidRPr="00AA24A0">
        <w:rPr>
          <w:rFonts w:cstheme="minorHAnsi"/>
        </w:rPr>
        <w:t xml:space="preserve"> bendruomenės narius savanoriauti ir prisidėti prie kovos</w:t>
      </w:r>
      <w:r w:rsidR="006C3C7E">
        <w:rPr>
          <w:rFonts w:cstheme="minorHAnsi"/>
        </w:rPr>
        <w:t xml:space="preserve"> su</w:t>
      </w:r>
      <w:r w:rsidRPr="00AA24A0">
        <w:rPr>
          <w:rFonts w:cstheme="minorHAnsi"/>
        </w:rPr>
        <w:t xml:space="preserve"> pandemijos</w:t>
      </w:r>
      <w:r w:rsidR="006C3C7E">
        <w:rPr>
          <w:rFonts w:cstheme="minorHAnsi"/>
        </w:rPr>
        <w:t>.</w:t>
      </w:r>
    </w:p>
    <w:p w14:paraId="324CD9D0" w14:textId="0138808D" w:rsidR="00820099" w:rsidRDefault="001261E8" w:rsidP="00820099">
      <w:pPr>
        <w:spacing w:after="0" w:line="22" w:lineRule="atLeast"/>
        <w:ind w:firstLine="851"/>
        <w:jc w:val="both"/>
        <w:rPr>
          <w:rFonts w:cstheme="minorHAnsi"/>
          <w:color w:val="000000"/>
        </w:rPr>
      </w:pPr>
      <w:r>
        <w:rPr>
          <w:rFonts w:cstheme="minorHAnsi"/>
          <w:color w:val="000000"/>
        </w:rPr>
        <w:t>Kultūros ir meno s</w:t>
      </w:r>
      <w:r w:rsidR="00DE1B75" w:rsidRPr="00AA24A0">
        <w:rPr>
          <w:rFonts w:cstheme="minorHAnsi"/>
          <w:color w:val="000000"/>
        </w:rPr>
        <w:t>kyrius vykdė skėtinę kultūros renginių, vykusių mieste, rinkodarą</w:t>
      </w:r>
      <w:r>
        <w:rPr>
          <w:rFonts w:cstheme="minorHAnsi"/>
          <w:color w:val="000000"/>
        </w:rPr>
        <w:t>. A</w:t>
      </w:r>
      <w:r w:rsidR="00DE1B75" w:rsidRPr="00AA24A0">
        <w:rPr>
          <w:rFonts w:cstheme="minorHAnsi"/>
          <w:color w:val="000000"/>
        </w:rPr>
        <w:t xml:space="preserve">dministravo Laisvės a. esančius reklamos stulpus, rinko ir rengė spaudai reklaminę medžiagą. Reklama buvo keičiama kiekvieną mėnesį. </w:t>
      </w:r>
      <w:r w:rsidR="00DE1B75" w:rsidRPr="00AA24A0">
        <w:rPr>
          <w:rFonts w:cstheme="minorHAnsi"/>
        </w:rPr>
        <w:t>Kiekvieną savaitę siuntė prenumeratoriams savaitės kultūrinių renginių naujienlaiškius. Per metus parengt</w:t>
      </w:r>
      <w:r>
        <w:rPr>
          <w:rFonts w:cstheme="minorHAnsi"/>
        </w:rPr>
        <w:t>as</w:t>
      </w:r>
      <w:r w:rsidR="00DE1B75" w:rsidRPr="00AA24A0">
        <w:rPr>
          <w:rFonts w:cstheme="minorHAnsi"/>
        </w:rPr>
        <w:t xml:space="preserve"> ir išsiųst</w:t>
      </w:r>
      <w:r>
        <w:rPr>
          <w:rFonts w:cstheme="minorHAnsi"/>
        </w:rPr>
        <w:t xml:space="preserve">as </w:t>
      </w:r>
      <w:r w:rsidR="00DE1B75" w:rsidRPr="00AA24A0">
        <w:rPr>
          <w:rFonts w:cstheme="minorHAnsi"/>
        </w:rPr>
        <w:t>31 naujienlaiškis.</w:t>
      </w:r>
      <w:r>
        <w:rPr>
          <w:rFonts w:cstheme="minorHAnsi"/>
        </w:rPr>
        <w:t xml:space="preserve"> </w:t>
      </w:r>
      <w:r w:rsidR="00DE1B75" w:rsidRPr="00820099">
        <w:rPr>
          <w:rFonts w:cstheme="minorHAnsi"/>
          <w:color w:val="000000"/>
        </w:rPr>
        <w:t>Administravo Kultūros ir meno tarybos darbą</w:t>
      </w:r>
      <w:r>
        <w:rPr>
          <w:rFonts w:cstheme="minorHAnsi"/>
          <w:color w:val="000000"/>
        </w:rPr>
        <w:t xml:space="preserve"> – s</w:t>
      </w:r>
      <w:r w:rsidR="00DE1B75" w:rsidRPr="00820099">
        <w:rPr>
          <w:rFonts w:cstheme="minorHAnsi"/>
          <w:color w:val="000000"/>
        </w:rPr>
        <w:t xml:space="preserve">urengti </w:t>
      </w:r>
      <w:r w:rsidR="00DE1B75" w:rsidRPr="00820099">
        <w:rPr>
          <w:rFonts w:cstheme="minorHAnsi"/>
        </w:rPr>
        <w:t>5</w:t>
      </w:r>
      <w:r w:rsidR="00DE1B75" w:rsidRPr="00820099">
        <w:rPr>
          <w:rFonts w:cstheme="minorHAnsi"/>
          <w:color w:val="FF0000"/>
        </w:rPr>
        <w:t xml:space="preserve"> </w:t>
      </w:r>
      <w:r w:rsidR="00DE1B75" w:rsidRPr="00820099">
        <w:rPr>
          <w:rFonts w:cstheme="minorHAnsi"/>
          <w:color w:val="000000"/>
        </w:rPr>
        <w:t>posėdžiai.</w:t>
      </w:r>
      <w:r>
        <w:rPr>
          <w:rFonts w:cstheme="minorHAnsi"/>
        </w:rPr>
        <w:t xml:space="preserve"> </w:t>
      </w:r>
      <w:r w:rsidR="00DE1B75" w:rsidRPr="00820099">
        <w:rPr>
          <w:rFonts w:cstheme="minorHAnsi"/>
          <w:color w:val="000000"/>
        </w:rPr>
        <w:t>Administravo patalpų suteikimo panaudos pagrindais komisijos darbą</w:t>
      </w:r>
      <w:r w:rsidR="00635556">
        <w:rPr>
          <w:rFonts w:cstheme="minorHAnsi"/>
          <w:color w:val="000000"/>
        </w:rPr>
        <w:t xml:space="preserve"> – </w:t>
      </w:r>
      <w:r w:rsidR="00DE1B75" w:rsidRPr="00820099">
        <w:rPr>
          <w:rFonts w:cstheme="minorHAnsi"/>
          <w:color w:val="000000"/>
        </w:rPr>
        <w:t xml:space="preserve">surengti </w:t>
      </w:r>
      <w:r w:rsidR="00DE1B75" w:rsidRPr="00820099">
        <w:rPr>
          <w:rFonts w:cstheme="minorHAnsi"/>
        </w:rPr>
        <w:t>8</w:t>
      </w:r>
      <w:r w:rsidR="00DE1B75" w:rsidRPr="00820099">
        <w:rPr>
          <w:rFonts w:cstheme="minorHAnsi"/>
          <w:color w:val="000000"/>
        </w:rPr>
        <w:t xml:space="preserve"> </w:t>
      </w:r>
      <w:r w:rsidR="00DE1B75" w:rsidRPr="00AA24A0">
        <w:rPr>
          <w:rFonts w:cstheme="minorHAnsi"/>
          <w:color w:val="000000"/>
        </w:rPr>
        <w:t>posėdžiai.</w:t>
      </w:r>
    </w:p>
    <w:p w14:paraId="3B060AB3" w14:textId="00CE7FCB" w:rsidR="00DE1B75" w:rsidRDefault="00B13034" w:rsidP="00B13034">
      <w:pPr>
        <w:pStyle w:val="Pavadinimas"/>
        <w:spacing w:line="22" w:lineRule="atLeast"/>
        <w:ind w:firstLine="851"/>
        <w:jc w:val="both"/>
        <w:rPr>
          <w:rFonts w:asciiTheme="minorHAnsi" w:hAnsiTheme="minorHAnsi" w:cstheme="minorHAnsi"/>
          <w:b w:val="0"/>
          <w:bCs/>
          <w:sz w:val="22"/>
          <w:szCs w:val="22"/>
          <w:lang w:eastAsia="lt-LT"/>
        </w:rPr>
      </w:pPr>
      <w:r>
        <w:rPr>
          <w:rFonts w:asciiTheme="minorHAnsi" w:hAnsiTheme="minorHAnsi" w:cstheme="minorHAnsi"/>
          <w:b w:val="0"/>
          <w:bCs/>
          <w:sz w:val="22"/>
          <w:szCs w:val="22"/>
          <w:lang w:eastAsia="lt-LT"/>
        </w:rPr>
        <w:t>K</w:t>
      </w:r>
      <w:r w:rsidR="00DE1B75" w:rsidRPr="00AA24A0">
        <w:rPr>
          <w:rFonts w:asciiTheme="minorHAnsi" w:hAnsiTheme="minorHAnsi" w:cstheme="minorHAnsi"/>
          <w:b w:val="0"/>
          <w:bCs/>
          <w:sz w:val="22"/>
          <w:szCs w:val="22"/>
          <w:lang w:eastAsia="lt-LT"/>
        </w:rPr>
        <w:t xml:space="preserve">ultūros ir meno programai skirtų lėšų procentas nuo bendro miesto biudžeto 2020 m. sumažėjo 0,2 </w:t>
      </w:r>
      <w:r w:rsidR="00127356">
        <w:rPr>
          <w:rFonts w:asciiTheme="minorHAnsi" w:hAnsiTheme="minorHAnsi" w:cstheme="minorHAnsi"/>
          <w:b w:val="0"/>
          <w:bCs/>
          <w:sz w:val="22"/>
          <w:szCs w:val="22"/>
          <w:lang w:eastAsia="lt-LT"/>
        </w:rPr>
        <w:t>procentinio punkto</w:t>
      </w:r>
      <w:r w:rsidR="00DE1B75" w:rsidRPr="00AA24A0">
        <w:rPr>
          <w:rFonts w:asciiTheme="minorHAnsi" w:hAnsiTheme="minorHAnsi" w:cstheme="minorHAnsi"/>
          <w:b w:val="0"/>
          <w:bCs/>
          <w:sz w:val="22"/>
          <w:szCs w:val="22"/>
          <w:lang w:eastAsia="lt-LT"/>
        </w:rPr>
        <w:t xml:space="preserve"> lyginant su 2019 m. Lėšos kultūros įstaigoms išlaikyti lyginant su 2019 m. padidėjo 460,1 tūkst. Eur, tuo tarpu projektinės lėšos sumažėjo 10,5 tūkst. Eur.</w:t>
      </w:r>
    </w:p>
    <w:p w14:paraId="0D094645" w14:textId="0FBB0ABD" w:rsidR="0077484E" w:rsidRDefault="0077484E" w:rsidP="00B13034">
      <w:pPr>
        <w:pStyle w:val="Pavadinimas"/>
        <w:spacing w:line="22" w:lineRule="atLeast"/>
        <w:ind w:firstLine="851"/>
        <w:jc w:val="both"/>
        <w:rPr>
          <w:rFonts w:asciiTheme="minorHAnsi" w:hAnsiTheme="minorHAnsi" w:cstheme="minorHAnsi"/>
          <w:b w:val="0"/>
          <w:bCs/>
          <w:sz w:val="22"/>
          <w:szCs w:val="22"/>
          <w:lang w:eastAsia="lt-LT"/>
        </w:rPr>
      </w:pPr>
      <w:r w:rsidRPr="0077484E">
        <w:rPr>
          <w:rFonts w:asciiTheme="minorHAnsi" w:hAnsiTheme="minorHAnsi" w:cstheme="minorHAnsi"/>
          <w:b w:val="0"/>
          <w:bCs/>
          <w:sz w:val="22"/>
          <w:szCs w:val="22"/>
          <w:lang w:eastAsia="lt-LT"/>
        </w:rPr>
        <w:t xml:space="preserve">Santykis tarp įstaigoms išlaikyti skirtų lėšų ir projektinių lėšų (kultūros ir meno stipendijoms, kultūros ir meno projektams, mėgėjų menui skatinti, valstybinėms </w:t>
      </w:r>
      <w:r w:rsidR="00123EB3">
        <w:rPr>
          <w:rFonts w:asciiTheme="minorHAnsi" w:hAnsiTheme="minorHAnsi" w:cstheme="minorHAnsi"/>
          <w:b w:val="0"/>
          <w:bCs/>
          <w:sz w:val="22"/>
          <w:szCs w:val="22"/>
          <w:lang w:eastAsia="lt-LT"/>
        </w:rPr>
        <w:br/>
      </w:r>
      <w:r w:rsidR="00123EB3">
        <w:rPr>
          <w:rFonts w:asciiTheme="minorHAnsi" w:hAnsiTheme="minorHAnsi" w:cstheme="minorHAnsi"/>
          <w:b w:val="0"/>
          <w:bCs/>
          <w:sz w:val="22"/>
          <w:szCs w:val="22"/>
          <w:lang w:eastAsia="lt-LT"/>
        </w:rPr>
        <w:br/>
      </w:r>
      <w:r w:rsidRPr="0077484E">
        <w:rPr>
          <w:rFonts w:asciiTheme="minorHAnsi" w:hAnsiTheme="minorHAnsi" w:cstheme="minorHAnsi"/>
          <w:b w:val="0"/>
          <w:bCs/>
          <w:sz w:val="22"/>
          <w:szCs w:val="22"/>
          <w:lang w:eastAsia="lt-LT"/>
        </w:rPr>
        <w:t>ir miesto šventėms organizuoti) pastaraisiais metais nekinta ir yra 94:6. Miesto kultūrinio gyvenimo įvairovei užtikrinti, teoriškai siūlomas lėšų pasiskirstymo santykis turėtų būti 85:15.</w:t>
      </w:r>
    </w:p>
    <w:p w14:paraId="311AB159" w14:textId="4F42A8FA" w:rsidR="0077484E" w:rsidRDefault="0077484E" w:rsidP="00B13034">
      <w:pPr>
        <w:pStyle w:val="Pavadinimas"/>
        <w:spacing w:line="22" w:lineRule="atLeast"/>
        <w:ind w:firstLine="851"/>
        <w:jc w:val="both"/>
        <w:rPr>
          <w:rFonts w:asciiTheme="minorHAnsi" w:hAnsiTheme="minorHAnsi" w:cstheme="minorHAnsi"/>
          <w:b w:val="0"/>
          <w:bCs/>
          <w:sz w:val="22"/>
          <w:szCs w:val="22"/>
          <w:lang w:eastAsia="lt-LT"/>
        </w:rPr>
      </w:pPr>
    </w:p>
    <w:p w14:paraId="2AA93725" w14:textId="77777777" w:rsidR="0077484E" w:rsidRDefault="0077484E" w:rsidP="009E3ADF">
      <w:pPr>
        <w:jc w:val="center"/>
        <w:rPr>
          <w:bCs/>
          <w:color w:val="000000"/>
          <w:sz w:val="20"/>
          <w:highlight w:val="yellow"/>
          <w:lang w:eastAsia="lt-LT"/>
        </w:rPr>
        <w:sectPr w:rsidR="0077484E" w:rsidSect="00100BF6">
          <w:type w:val="continuous"/>
          <w:pgSz w:w="11906" w:h="16838"/>
          <w:pgMar w:top="720" w:right="720" w:bottom="720" w:left="720" w:header="567" w:footer="0" w:gutter="0"/>
          <w:cols w:num="2" w:space="374"/>
          <w:docGrid w:linePitch="360"/>
        </w:sectPr>
      </w:pPr>
    </w:p>
    <w:tbl>
      <w:tblPr>
        <w:tblW w:w="10343" w:type="dxa"/>
        <w:jc w:val="center"/>
        <w:tblCellMar>
          <w:left w:w="85" w:type="dxa"/>
          <w:right w:w="85" w:type="dxa"/>
        </w:tblCellMar>
        <w:tblLook w:val="04A0" w:firstRow="1" w:lastRow="0" w:firstColumn="1" w:lastColumn="0" w:noHBand="0" w:noVBand="1"/>
      </w:tblPr>
      <w:tblGrid>
        <w:gridCol w:w="780"/>
        <w:gridCol w:w="1174"/>
        <w:gridCol w:w="919"/>
        <w:gridCol w:w="951"/>
        <w:gridCol w:w="837"/>
        <w:gridCol w:w="1077"/>
        <w:gridCol w:w="1027"/>
        <w:gridCol w:w="1098"/>
        <w:gridCol w:w="1257"/>
        <w:gridCol w:w="1223"/>
      </w:tblGrid>
      <w:tr w:rsidR="003F152E" w:rsidRPr="00B406CD" w14:paraId="78A98492" w14:textId="77777777" w:rsidTr="00C31FBE">
        <w:trPr>
          <w:trHeight w:val="510"/>
          <w:jc w:val="center"/>
        </w:trPr>
        <w:tc>
          <w:tcPr>
            <w:tcW w:w="780" w:type="dxa"/>
            <w:vMerge w:val="restart"/>
            <w:tcBorders>
              <w:top w:val="single" w:sz="4" w:space="0" w:color="auto"/>
            </w:tcBorders>
            <w:shd w:val="clear" w:color="auto" w:fill="9F0503"/>
            <w:vAlign w:val="center"/>
            <w:hideMark/>
          </w:tcPr>
          <w:p w14:paraId="6AA7ACC5" w14:textId="59B59A9C" w:rsidR="0077484E" w:rsidRPr="003F152E" w:rsidRDefault="0077484E" w:rsidP="00274CF9">
            <w:pPr>
              <w:spacing w:after="0"/>
              <w:jc w:val="center"/>
              <w:rPr>
                <w:bCs/>
                <w:color w:val="FFFFFF" w:themeColor="background1"/>
                <w:sz w:val="21"/>
                <w:szCs w:val="21"/>
                <w:lang w:eastAsia="lt-LT"/>
              </w:rPr>
            </w:pPr>
            <w:r w:rsidRPr="003F152E">
              <w:rPr>
                <w:bCs/>
                <w:color w:val="FFFFFF" w:themeColor="background1"/>
                <w:sz w:val="21"/>
                <w:szCs w:val="21"/>
                <w:lang w:eastAsia="lt-LT"/>
              </w:rPr>
              <w:t>Metai</w:t>
            </w:r>
          </w:p>
        </w:tc>
        <w:tc>
          <w:tcPr>
            <w:tcW w:w="1174" w:type="dxa"/>
            <w:vMerge w:val="restart"/>
            <w:tcBorders>
              <w:top w:val="single" w:sz="4" w:space="0" w:color="auto"/>
            </w:tcBorders>
            <w:shd w:val="clear" w:color="auto" w:fill="9F0503"/>
            <w:vAlign w:val="center"/>
            <w:hideMark/>
          </w:tcPr>
          <w:p w14:paraId="3D9BF8B4" w14:textId="3BA1DEE3" w:rsidR="0077484E" w:rsidRPr="003F152E" w:rsidRDefault="0077484E" w:rsidP="00274CF9">
            <w:pPr>
              <w:spacing w:after="0"/>
              <w:ind w:right="-108" w:hanging="108"/>
              <w:jc w:val="center"/>
              <w:rPr>
                <w:bCs/>
                <w:color w:val="FFFFFF" w:themeColor="background1"/>
                <w:sz w:val="21"/>
                <w:szCs w:val="21"/>
                <w:lang w:eastAsia="lt-LT"/>
              </w:rPr>
            </w:pPr>
            <w:r w:rsidRPr="00C31FBE">
              <w:rPr>
                <w:bCs/>
                <w:color w:val="FFFFFF" w:themeColor="background1"/>
                <w:sz w:val="20"/>
                <w:szCs w:val="20"/>
                <w:lang w:eastAsia="lt-LT"/>
              </w:rPr>
              <w:t>Lėšos biudžeti-nėms kultūros įstaigoms išlaikyti</w:t>
            </w:r>
            <w:r w:rsidR="006C1E03" w:rsidRPr="00C31FBE">
              <w:rPr>
                <w:bCs/>
                <w:color w:val="FFFFFF" w:themeColor="background1"/>
                <w:sz w:val="20"/>
                <w:szCs w:val="20"/>
                <w:lang w:eastAsia="lt-LT"/>
              </w:rPr>
              <w:t>, Eur</w:t>
            </w:r>
          </w:p>
        </w:tc>
        <w:tc>
          <w:tcPr>
            <w:tcW w:w="4811" w:type="dxa"/>
            <w:gridSpan w:val="5"/>
            <w:tcBorders>
              <w:top w:val="single" w:sz="4" w:space="0" w:color="auto"/>
              <w:bottom w:val="single" w:sz="4" w:space="0" w:color="auto"/>
            </w:tcBorders>
            <w:shd w:val="clear" w:color="auto" w:fill="9F0503"/>
            <w:vAlign w:val="center"/>
            <w:hideMark/>
          </w:tcPr>
          <w:p w14:paraId="23A0E3E4" w14:textId="4E39A6E2" w:rsidR="0077484E" w:rsidRPr="003F152E" w:rsidRDefault="0077484E" w:rsidP="00274CF9">
            <w:pPr>
              <w:spacing w:after="0"/>
              <w:jc w:val="center"/>
              <w:rPr>
                <w:bCs/>
                <w:color w:val="FFFFFF" w:themeColor="background1"/>
                <w:sz w:val="21"/>
                <w:szCs w:val="21"/>
                <w:lang w:eastAsia="lt-LT"/>
              </w:rPr>
            </w:pPr>
            <w:r w:rsidRPr="003F152E">
              <w:rPr>
                <w:bCs/>
                <w:color w:val="FFFFFF" w:themeColor="background1"/>
                <w:sz w:val="21"/>
                <w:szCs w:val="21"/>
                <w:lang w:eastAsia="lt-LT"/>
              </w:rPr>
              <w:t>Projektinės lėšos</w:t>
            </w:r>
            <w:r w:rsidR="006C1E03" w:rsidRPr="003F152E">
              <w:rPr>
                <w:bCs/>
                <w:color w:val="FFFFFF" w:themeColor="background1"/>
                <w:sz w:val="21"/>
                <w:szCs w:val="21"/>
                <w:lang w:eastAsia="lt-LT"/>
              </w:rPr>
              <w:t>, Eur</w:t>
            </w:r>
          </w:p>
        </w:tc>
        <w:tc>
          <w:tcPr>
            <w:tcW w:w="1098" w:type="dxa"/>
            <w:vMerge w:val="restart"/>
            <w:tcBorders>
              <w:top w:val="single" w:sz="4" w:space="0" w:color="auto"/>
            </w:tcBorders>
            <w:shd w:val="clear" w:color="auto" w:fill="9F0503"/>
            <w:vAlign w:val="center"/>
            <w:hideMark/>
          </w:tcPr>
          <w:p w14:paraId="6E5354C7" w14:textId="0F36084D" w:rsidR="0077484E" w:rsidRPr="003F152E" w:rsidRDefault="0077484E" w:rsidP="00274CF9">
            <w:pPr>
              <w:spacing w:after="0"/>
              <w:jc w:val="center"/>
              <w:rPr>
                <w:bCs/>
                <w:color w:val="FFFFFF" w:themeColor="background1"/>
                <w:sz w:val="21"/>
                <w:szCs w:val="21"/>
                <w:lang w:eastAsia="lt-LT"/>
              </w:rPr>
            </w:pPr>
            <w:r w:rsidRPr="003F152E">
              <w:rPr>
                <w:bCs/>
                <w:color w:val="FFFFFF" w:themeColor="background1"/>
                <w:sz w:val="21"/>
                <w:szCs w:val="21"/>
                <w:lang w:eastAsia="lt-LT"/>
              </w:rPr>
              <w:t>Kultūros programos lėšos</w:t>
            </w:r>
            <w:r w:rsidR="006C1E03" w:rsidRPr="003F152E">
              <w:rPr>
                <w:bCs/>
                <w:color w:val="FFFFFF" w:themeColor="background1"/>
                <w:sz w:val="21"/>
                <w:szCs w:val="21"/>
                <w:lang w:eastAsia="lt-LT"/>
              </w:rPr>
              <w:t xml:space="preserve">, </w:t>
            </w:r>
            <w:r w:rsidR="007E68BF">
              <w:rPr>
                <w:bCs/>
                <w:color w:val="FFFFFF" w:themeColor="background1"/>
                <w:sz w:val="21"/>
                <w:szCs w:val="21"/>
                <w:lang w:eastAsia="lt-LT"/>
              </w:rPr>
              <w:t xml:space="preserve">iš viso, </w:t>
            </w:r>
            <w:r w:rsidR="006C1E03" w:rsidRPr="003F152E">
              <w:rPr>
                <w:bCs/>
                <w:color w:val="FFFFFF" w:themeColor="background1"/>
                <w:sz w:val="21"/>
                <w:szCs w:val="21"/>
                <w:lang w:eastAsia="lt-LT"/>
              </w:rPr>
              <w:t>Eur</w:t>
            </w:r>
          </w:p>
        </w:tc>
        <w:tc>
          <w:tcPr>
            <w:tcW w:w="1257" w:type="dxa"/>
            <w:vMerge w:val="restart"/>
            <w:tcBorders>
              <w:top w:val="single" w:sz="4" w:space="0" w:color="auto"/>
            </w:tcBorders>
            <w:shd w:val="clear" w:color="auto" w:fill="9F0503"/>
            <w:vAlign w:val="center"/>
            <w:hideMark/>
          </w:tcPr>
          <w:p w14:paraId="0DE843EB" w14:textId="0F4F9F4D" w:rsidR="0077484E" w:rsidRPr="003F152E" w:rsidRDefault="00C31FBE" w:rsidP="00274CF9">
            <w:pPr>
              <w:spacing w:after="0"/>
              <w:ind w:right="-74" w:hanging="108"/>
              <w:jc w:val="center"/>
              <w:rPr>
                <w:bCs/>
                <w:color w:val="FFFFFF" w:themeColor="background1"/>
                <w:sz w:val="21"/>
                <w:szCs w:val="21"/>
                <w:lang w:eastAsia="lt-LT"/>
              </w:rPr>
            </w:pPr>
            <w:r>
              <w:rPr>
                <w:bCs/>
                <w:color w:val="FFFFFF" w:themeColor="background1"/>
                <w:sz w:val="21"/>
                <w:szCs w:val="21"/>
                <w:lang w:eastAsia="lt-LT"/>
              </w:rPr>
              <w:t>Kultūros programai</w:t>
            </w:r>
            <w:r w:rsidR="006C1E03" w:rsidRPr="003F152E">
              <w:rPr>
                <w:bCs/>
                <w:color w:val="FFFFFF" w:themeColor="background1"/>
                <w:sz w:val="21"/>
                <w:szCs w:val="21"/>
                <w:lang w:eastAsia="lt-LT"/>
              </w:rPr>
              <w:t xml:space="preserve"> skirta Savivaldybės</w:t>
            </w:r>
            <w:r w:rsidR="0077484E" w:rsidRPr="003F152E">
              <w:rPr>
                <w:bCs/>
                <w:color w:val="FFFFFF" w:themeColor="background1"/>
                <w:sz w:val="21"/>
                <w:szCs w:val="21"/>
                <w:lang w:eastAsia="lt-LT"/>
              </w:rPr>
              <w:t xml:space="preserve"> biudžeto</w:t>
            </w:r>
            <w:r w:rsidR="006C1E03" w:rsidRPr="003F152E">
              <w:rPr>
                <w:bCs/>
                <w:color w:val="FFFFFF" w:themeColor="background1"/>
                <w:sz w:val="21"/>
                <w:szCs w:val="21"/>
                <w:lang w:eastAsia="lt-LT"/>
              </w:rPr>
              <w:t xml:space="preserve"> dalis, proc.</w:t>
            </w:r>
          </w:p>
        </w:tc>
        <w:tc>
          <w:tcPr>
            <w:tcW w:w="1223" w:type="dxa"/>
            <w:vMerge w:val="restart"/>
            <w:tcBorders>
              <w:top w:val="single" w:sz="4" w:space="0" w:color="auto"/>
            </w:tcBorders>
            <w:shd w:val="clear" w:color="auto" w:fill="9F0503"/>
            <w:vAlign w:val="center"/>
            <w:hideMark/>
          </w:tcPr>
          <w:p w14:paraId="228237F5" w14:textId="6F7AA013" w:rsidR="0077484E" w:rsidRPr="003F152E" w:rsidRDefault="006C1E03" w:rsidP="00274CF9">
            <w:pPr>
              <w:spacing w:after="0"/>
              <w:jc w:val="center"/>
              <w:rPr>
                <w:bCs/>
                <w:color w:val="FFFFFF" w:themeColor="background1"/>
                <w:sz w:val="21"/>
                <w:szCs w:val="21"/>
                <w:lang w:eastAsia="lt-LT"/>
              </w:rPr>
            </w:pPr>
            <w:r w:rsidRPr="003F152E">
              <w:rPr>
                <w:bCs/>
                <w:color w:val="FFFFFF" w:themeColor="background1"/>
                <w:sz w:val="21"/>
                <w:szCs w:val="21"/>
                <w:lang w:eastAsia="lt-LT"/>
              </w:rPr>
              <w:t xml:space="preserve">Projektinių lėšų dalis Kultūros programoje, proc. </w:t>
            </w:r>
          </w:p>
        </w:tc>
      </w:tr>
      <w:tr w:rsidR="00C31FBE" w:rsidRPr="00B406CD" w14:paraId="08B85A1E" w14:textId="77777777" w:rsidTr="00C31FBE">
        <w:trPr>
          <w:trHeight w:val="1267"/>
          <w:jc w:val="center"/>
        </w:trPr>
        <w:tc>
          <w:tcPr>
            <w:tcW w:w="780" w:type="dxa"/>
            <w:vMerge/>
            <w:tcBorders>
              <w:bottom w:val="single" w:sz="4" w:space="0" w:color="auto"/>
            </w:tcBorders>
            <w:vAlign w:val="center"/>
            <w:hideMark/>
          </w:tcPr>
          <w:p w14:paraId="1A4FDBB0" w14:textId="77777777" w:rsidR="0077484E" w:rsidRPr="00DA421F" w:rsidRDefault="0077484E" w:rsidP="00274CF9">
            <w:pPr>
              <w:spacing w:after="0"/>
              <w:rPr>
                <w:b/>
                <w:bCs/>
                <w:color w:val="000000"/>
                <w:sz w:val="16"/>
                <w:szCs w:val="16"/>
                <w:lang w:eastAsia="lt-LT"/>
              </w:rPr>
            </w:pPr>
          </w:p>
        </w:tc>
        <w:tc>
          <w:tcPr>
            <w:tcW w:w="1174" w:type="dxa"/>
            <w:vMerge/>
            <w:tcBorders>
              <w:bottom w:val="single" w:sz="4" w:space="0" w:color="auto"/>
            </w:tcBorders>
            <w:shd w:val="clear" w:color="auto" w:fill="CCC0D9"/>
            <w:vAlign w:val="center"/>
            <w:hideMark/>
          </w:tcPr>
          <w:p w14:paraId="04ABB227" w14:textId="77777777" w:rsidR="0077484E" w:rsidRPr="00DA421F" w:rsidRDefault="0077484E" w:rsidP="00274CF9">
            <w:pPr>
              <w:spacing w:after="0"/>
              <w:rPr>
                <w:b/>
                <w:bCs/>
                <w:color w:val="000000"/>
                <w:sz w:val="16"/>
                <w:szCs w:val="16"/>
                <w:lang w:eastAsia="lt-LT"/>
              </w:rPr>
            </w:pPr>
          </w:p>
        </w:tc>
        <w:tc>
          <w:tcPr>
            <w:tcW w:w="919" w:type="dxa"/>
            <w:tcBorders>
              <w:top w:val="single" w:sz="4" w:space="0" w:color="auto"/>
              <w:bottom w:val="single" w:sz="4" w:space="0" w:color="auto"/>
            </w:tcBorders>
            <w:shd w:val="clear" w:color="auto" w:fill="EFEFEF"/>
            <w:vAlign w:val="center"/>
            <w:hideMark/>
          </w:tcPr>
          <w:p w14:paraId="49DE3305" w14:textId="77777777" w:rsidR="0077484E" w:rsidRPr="00074429" w:rsidRDefault="0077484E" w:rsidP="00274CF9">
            <w:pPr>
              <w:spacing w:after="0"/>
              <w:jc w:val="center"/>
              <w:rPr>
                <w:bCs/>
                <w:color w:val="000000"/>
                <w:sz w:val="21"/>
                <w:szCs w:val="21"/>
                <w:lang w:eastAsia="lt-LT"/>
              </w:rPr>
            </w:pPr>
            <w:r w:rsidRPr="00074429">
              <w:rPr>
                <w:bCs/>
                <w:color w:val="000000"/>
                <w:sz w:val="21"/>
                <w:szCs w:val="21"/>
                <w:lang w:eastAsia="lt-LT"/>
              </w:rPr>
              <w:t>Kultūros ir meno  stipendi-joms</w:t>
            </w:r>
          </w:p>
        </w:tc>
        <w:tc>
          <w:tcPr>
            <w:tcW w:w="951" w:type="dxa"/>
            <w:tcBorders>
              <w:top w:val="single" w:sz="4" w:space="0" w:color="auto"/>
              <w:bottom w:val="single" w:sz="4" w:space="0" w:color="auto"/>
            </w:tcBorders>
            <w:shd w:val="clear" w:color="auto" w:fill="EFEFEF"/>
            <w:vAlign w:val="center"/>
            <w:hideMark/>
          </w:tcPr>
          <w:p w14:paraId="6C583123" w14:textId="77777777" w:rsidR="0077484E" w:rsidRPr="00074429" w:rsidRDefault="0077484E" w:rsidP="00274CF9">
            <w:pPr>
              <w:spacing w:after="0"/>
              <w:jc w:val="center"/>
              <w:rPr>
                <w:bCs/>
                <w:color w:val="000000"/>
                <w:sz w:val="21"/>
                <w:szCs w:val="21"/>
                <w:lang w:eastAsia="lt-LT"/>
              </w:rPr>
            </w:pPr>
            <w:r w:rsidRPr="00074429">
              <w:rPr>
                <w:bCs/>
                <w:color w:val="000000"/>
                <w:sz w:val="21"/>
                <w:szCs w:val="21"/>
                <w:lang w:eastAsia="lt-LT"/>
              </w:rPr>
              <w:t>Kultūros ir meno projek-tams</w:t>
            </w:r>
          </w:p>
        </w:tc>
        <w:tc>
          <w:tcPr>
            <w:tcW w:w="837" w:type="dxa"/>
            <w:tcBorders>
              <w:top w:val="single" w:sz="4" w:space="0" w:color="auto"/>
              <w:bottom w:val="single" w:sz="4" w:space="0" w:color="auto"/>
            </w:tcBorders>
            <w:shd w:val="clear" w:color="auto" w:fill="EFEFEF"/>
            <w:vAlign w:val="center"/>
            <w:hideMark/>
          </w:tcPr>
          <w:p w14:paraId="0E620241" w14:textId="77777777" w:rsidR="0077484E" w:rsidRPr="00074429" w:rsidRDefault="0077484E" w:rsidP="00274CF9">
            <w:pPr>
              <w:spacing w:after="0"/>
              <w:jc w:val="center"/>
              <w:rPr>
                <w:bCs/>
                <w:color w:val="000000"/>
                <w:sz w:val="21"/>
                <w:szCs w:val="21"/>
                <w:lang w:eastAsia="lt-LT"/>
              </w:rPr>
            </w:pPr>
            <w:r w:rsidRPr="00074429">
              <w:rPr>
                <w:bCs/>
                <w:color w:val="000000"/>
                <w:sz w:val="21"/>
                <w:szCs w:val="21"/>
                <w:lang w:eastAsia="lt-LT"/>
              </w:rPr>
              <w:t>Mėgėjų menui skatinti</w:t>
            </w:r>
          </w:p>
        </w:tc>
        <w:tc>
          <w:tcPr>
            <w:tcW w:w="1077" w:type="dxa"/>
            <w:tcBorders>
              <w:top w:val="single" w:sz="4" w:space="0" w:color="auto"/>
              <w:bottom w:val="single" w:sz="4" w:space="0" w:color="auto"/>
            </w:tcBorders>
            <w:shd w:val="clear" w:color="auto" w:fill="EFEFEF"/>
            <w:vAlign w:val="center"/>
            <w:hideMark/>
          </w:tcPr>
          <w:p w14:paraId="60FD38E0" w14:textId="77777777" w:rsidR="0077484E" w:rsidRPr="00074429" w:rsidRDefault="0077484E" w:rsidP="00274CF9">
            <w:pPr>
              <w:spacing w:after="0"/>
              <w:jc w:val="center"/>
              <w:rPr>
                <w:bCs/>
                <w:color w:val="000000"/>
                <w:sz w:val="21"/>
                <w:szCs w:val="21"/>
                <w:lang w:eastAsia="lt-LT"/>
              </w:rPr>
            </w:pPr>
            <w:r w:rsidRPr="00074429">
              <w:rPr>
                <w:bCs/>
                <w:color w:val="000000"/>
                <w:sz w:val="21"/>
                <w:szCs w:val="21"/>
                <w:lang w:eastAsia="lt-LT"/>
              </w:rPr>
              <w:t>Valstybi-nėms ir miesto šventėms</w:t>
            </w:r>
          </w:p>
        </w:tc>
        <w:tc>
          <w:tcPr>
            <w:tcW w:w="1027" w:type="dxa"/>
            <w:tcBorders>
              <w:top w:val="single" w:sz="4" w:space="0" w:color="auto"/>
              <w:bottom w:val="single" w:sz="4" w:space="0" w:color="auto"/>
            </w:tcBorders>
            <w:shd w:val="clear" w:color="auto" w:fill="EFEFEF"/>
            <w:vAlign w:val="center"/>
            <w:hideMark/>
          </w:tcPr>
          <w:p w14:paraId="6D7BCB3B" w14:textId="1D5A9ACF" w:rsidR="0077484E" w:rsidRPr="00074429" w:rsidRDefault="0077484E" w:rsidP="00274CF9">
            <w:pPr>
              <w:spacing w:after="0"/>
              <w:jc w:val="center"/>
              <w:rPr>
                <w:bCs/>
                <w:color w:val="000000"/>
                <w:sz w:val="21"/>
                <w:szCs w:val="21"/>
                <w:lang w:eastAsia="lt-LT"/>
              </w:rPr>
            </w:pPr>
            <w:r w:rsidRPr="00074429">
              <w:rPr>
                <w:bCs/>
                <w:color w:val="000000"/>
                <w:sz w:val="21"/>
                <w:szCs w:val="21"/>
                <w:lang w:eastAsia="lt-LT"/>
              </w:rPr>
              <w:t>Projekti-nės lėšos</w:t>
            </w:r>
            <w:r w:rsidR="006C1E03">
              <w:rPr>
                <w:bCs/>
                <w:color w:val="000000"/>
                <w:sz w:val="21"/>
                <w:szCs w:val="21"/>
                <w:lang w:eastAsia="lt-LT"/>
              </w:rPr>
              <w:t>,</w:t>
            </w:r>
            <w:r w:rsidRPr="00074429">
              <w:rPr>
                <w:bCs/>
                <w:color w:val="000000"/>
                <w:sz w:val="21"/>
                <w:szCs w:val="21"/>
                <w:lang w:eastAsia="lt-LT"/>
              </w:rPr>
              <w:t xml:space="preserve"> </w:t>
            </w:r>
          </w:p>
          <w:p w14:paraId="413078D1" w14:textId="30342E06" w:rsidR="0077484E" w:rsidRPr="00074429" w:rsidRDefault="0077484E" w:rsidP="00274CF9">
            <w:pPr>
              <w:spacing w:after="0"/>
              <w:jc w:val="center"/>
              <w:rPr>
                <w:bCs/>
                <w:color w:val="000000"/>
                <w:sz w:val="21"/>
                <w:szCs w:val="21"/>
                <w:lang w:eastAsia="lt-LT"/>
              </w:rPr>
            </w:pPr>
            <w:r w:rsidRPr="00074429">
              <w:rPr>
                <w:bCs/>
                <w:color w:val="000000"/>
                <w:sz w:val="21"/>
                <w:szCs w:val="21"/>
                <w:lang w:eastAsia="lt-LT"/>
              </w:rPr>
              <w:t>iš viso</w:t>
            </w:r>
            <w:r w:rsidR="006C1E03">
              <w:rPr>
                <w:bCs/>
                <w:color w:val="000000"/>
                <w:sz w:val="21"/>
                <w:szCs w:val="21"/>
                <w:lang w:eastAsia="lt-LT"/>
              </w:rPr>
              <w:t>, Eur</w:t>
            </w:r>
          </w:p>
        </w:tc>
        <w:tc>
          <w:tcPr>
            <w:tcW w:w="1098" w:type="dxa"/>
            <w:vMerge/>
            <w:tcBorders>
              <w:bottom w:val="single" w:sz="4" w:space="0" w:color="auto"/>
            </w:tcBorders>
            <w:shd w:val="clear" w:color="auto" w:fill="D99594"/>
            <w:vAlign w:val="center"/>
            <w:hideMark/>
          </w:tcPr>
          <w:p w14:paraId="7B97B06E" w14:textId="77777777" w:rsidR="0077484E" w:rsidRPr="00DA421F" w:rsidRDefault="0077484E" w:rsidP="00274CF9">
            <w:pPr>
              <w:spacing w:after="0"/>
              <w:rPr>
                <w:b/>
                <w:bCs/>
                <w:color w:val="000000"/>
                <w:sz w:val="15"/>
                <w:szCs w:val="15"/>
                <w:lang w:eastAsia="lt-LT"/>
              </w:rPr>
            </w:pPr>
          </w:p>
        </w:tc>
        <w:tc>
          <w:tcPr>
            <w:tcW w:w="1257" w:type="dxa"/>
            <w:vMerge/>
            <w:tcBorders>
              <w:bottom w:val="single" w:sz="4" w:space="0" w:color="auto"/>
            </w:tcBorders>
            <w:shd w:val="clear" w:color="auto" w:fill="FABF8F"/>
            <w:vAlign w:val="center"/>
            <w:hideMark/>
          </w:tcPr>
          <w:p w14:paraId="0558693F" w14:textId="77777777" w:rsidR="0077484E" w:rsidRPr="00DA421F" w:rsidRDefault="0077484E" w:rsidP="00274CF9">
            <w:pPr>
              <w:spacing w:after="0"/>
              <w:rPr>
                <w:b/>
                <w:bCs/>
                <w:color w:val="000000"/>
                <w:sz w:val="15"/>
                <w:szCs w:val="15"/>
                <w:lang w:eastAsia="lt-LT"/>
              </w:rPr>
            </w:pPr>
          </w:p>
        </w:tc>
        <w:tc>
          <w:tcPr>
            <w:tcW w:w="1223" w:type="dxa"/>
            <w:vMerge/>
            <w:tcBorders>
              <w:bottom w:val="single" w:sz="4" w:space="0" w:color="auto"/>
            </w:tcBorders>
            <w:shd w:val="clear" w:color="auto" w:fill="C2D69B"/>
            <w:vAlign w:val="center"/>
            <w:hideMark/>
          </w:tcPr>
          <w:p w14:paraId="2BCA3DFA" w14:textId="77777777" w:rsidR="0077484E" w:rsidRPr="00DA421F" w:rsidRDefault="0077484E" w:rsidP="00274CF9">
            <w:pPr>
              <w:spacing w:after="0"/>
              <w:rPr>
                <w:b/>
                <w:bCs/>
                <w:color w:val="000000"/>
                <w:sz w:val="15"/>
                <w:szCs w:val="15"/>
                <w:lang w:eastAsia="lt-LT"/>
              </w:rPr>
            </w:pPr>
          </w:p>
        </w:tc>
      </w:tr>
      <w:tr w:rsidR="00C31FBE" w:rsidRPr="00B406CD" w14:paraId="6FBA837B" w14:textId="77777777" w:rsidTr="00C31FBE">
        <w:trPr>
          <w:trHeight w:val="375"/>
          <w:jc w:val="center"/>
        </w:trPr>
        <w:tc>
          <w:tcPr>
            <w:tcW w:w="780" w:type="dxa"/>
            <w:tcBorders>
              <w:top w:val="single" w:sz="4" w:space="0" w:color="auto"/>
            </w:tcBorders>
            <w:shd w:val="clear" w:color="auto" w:fill="FFFFFF" w:themeFill="background1"/>
            <w:vAlign w:val="center"/>
          </w:tcPr>
          <w:p w14:paraId="2365F084" w14:textId="77777777" w:rsidR="0077484E" w:rsidRPr="00074429" w:rsidRDefault="0077484E" w:rsidP="00274CF9">
            <w:pPr>
              <w:spacing w:after="0"/>
              <w:jc w:val="center"/>
              <w:rPr>
                <w:b/>
                <w:bCs/>
                <w:color w:val="000000"/>
                <w:sz w:val="20"/>
                <w:szCs w:val="20"/>
                <w:lang w:eastAsia="lt-LT"/>
              </w:rPr>
            </w:pPr>
            <w:r w:rsidRPr="00074429">
              <w:rPr>
                <w:b/>
                <w:bCs/>
                <w:color w:val="000000"/>
                <w:sz w:val="20"/>
                <w:szCs w:val="20"/>
                <w:lang w:eastAsia="lt-LT"/>
              </w:rPr>
              <w:t>2016</w:t>
            </w:r>
          </w:p>
        </w:tc>
        <w:tc>
          <w:tcPr>
            <w:tcW w:w="1174" w:type="dxa"/>
            <w:tcBorders>
              <w:top w:val="single" w:sz="4" w:space="0" w:color="auto"/>
            </w:tcBorders>
            <w:shd w:val="clear" w:color="auto" w:fill="FFFFFF" w:themeFill="background1"/>
            <w:vAlign w:val="center"/>
          </w:tcPr>
          <w:p w14:paraId="18C8B399"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3 343 600</w:t>
            </w:r>
          </w:p>
        </w:tc>
        <w:tc>
          <w:tcPr>
            <w:tcW w:w="919" w:type="dxa"/>
            <w:tcBorders>
              <w:top w:val="single" w:sz="4" w:space="0" w:color="auto"/>
            </w:tcBorders>
            <w:shd w:val="clear" w:color="auto" w:fill="FFFFFF" w:themeFill="background1"/>
            <w:vAlign w:val="center"/>
          </w:tcPr>
          <w:p w14:paraId="669EBE89"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9 900</w:t>
            </w:r>
          </w:p>
        </w:tc>
        <w:tc>
          <w:tcPr>
            <w:tcW w:w="951" w:type="dxa"/>
            <w:tcBorders>
              <w:top w:val="single" w:sz="4" w:space="0" w:color="auto"/>
            </w:tcBorders>
            <w:shd w:val="clear" w:color="auto" w:fill="FFFFFF" w:themeFill="background1"/>
            <w:vAlign w:val="center"/>
          </w:tcPr>
          <w:p w14:paraId="73007252"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40 000</w:t>
            </w:r>
          </w:p>
        </w:tc>
        <w:tc>
          <w:tcPr>
            <w:tcW w:w="837" w:type="dxa"/>
            <w:tcBorders>
              <w:top w:val="single" w:sz="4" w:space="0" w:color="auto"/>
            </w:tcBorders>
            <w:shd w:val="clear" w:color="auto" w:fill="FFFFFF" w:themeFill="background1"/>
            <w:vAlign w:val="center"/>
          </w:tcPr>
          <w:p w14:paraId="732EAAD9"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6 000</w:t>
            </w:r>
          </w:p>
        </w:tc>
        <w:tc>
          <w:tcPr>
            <w:tcW w:w="1077" w:type="dxa"/>
            <w:tcBorders>
              <w:top w:val="single" w:sz="4" w:space="0" w:color="auto"/>
            </w:tcBorders>
            <w:shd w:val="clear" w:color="auto" w:fill="FFFFFF" w:themeFill="background1"/>
            <w:vAlign w:val="center"/>
          </w:tcPr>
          <w:p w14:paraId="605D38CC"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100 000</w:t>
            </w:r>
          </w:p>
        </w:tc>
        <w:tc>
          <w:tcPr>
            <w:tcW w:w="1027" w:type="dxa"/>
            <w:tcBorders>
              <w:top w:val="single" w:sz="4" w:space="0" w:color="auto"/>
            </w:tcBorders>
            <w:shd w:val="clear" w:color="auto" w:fill="FFFFFF" w:themeFill="background1"/>
            <w:vAlign w:val="center"/>
          </w:tcPr>
          <w:p w14:paraId="7358CE96"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155 900</w:t>
            </w:r>
          </w:p>
        </w:tc>
        <w:tc>
          <w:tcPr>
            <w:tcW w:w="1098" w:type="dxa"/>
            <w:tcBorders>
              <w:top w:val="single" w:sz="4" w:space="0" w:color="auto"/>
            </w:tcBorders>
            <w:shd w:val="clear" w:color="auto" w:fill="FFFFFF" w:themeFill="background1"/>
            <w:vAlign w:val="center"/>
          </w:tcPr>
          <w:p w14:paraId="30FA4096"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3 399 500</w:t>
            </w:r>
          </w:p>
        </w:tc>
        <w:tc>
          <w:tcPr>
            <w:tcW w:w="1257" w:type="dxa"/>
            <w:tcBorders>
              <w:top w:val="single" w:sz="4" w:space="0" w:color="auto"/>
            </w:tcBorders>
            <w:shd w:val="clear" w:color="auto" w:fill="FFFFFF" w:themeFill="background1"/>
            <w:vAlign w:val="center"/>
          </w:tcPr>
          <w:p w14:paraId="0B8C8A25"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4,95</w:t>
            </w:r>
          </w:p>
        </w:tc>
        <w:tc>
          <w:tcPr>
            <w:tcW w:w="1223" w:type="dxa"/>
            <w:tcBorders>
              <w:top w:val="single" w:sz="4" w:space="0" w:color="auto"/>
            </w:tcBorders>
            <w:shd w:val="clear" w:color="auto" w:fill="FFFFFF" w:themeFill="background1"/>
            <w:vAlign w:val="center"/>
          </w:tcPr>
          <w:p w14:paraId="299C6424"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5</w:t>
            </w:r>
          </w:p>
        </w:tc>
      </w:tr>
      <w:tr w:rsidR="00C31FBE" w:rsidRPr="00B406CD" w14:paraId="6445E108" w14:textId="77777777" w:rsidTr="00C31FBE">
        <w:trPr>
          <w:trHeight w:val="375"/>
          <w:jc w:val="center"/>
        </w:trPr>
        <w:tc>
          <w:tcPr>
            <w:tcW w:w="780" w:type="dxa"/>
            <w:shd w:val="clear" w:color="auto" w:fill="F2F2F2" w:themeFill="background1" w:themeFillShade="F2"/>
            <w:vAlign w:val="center"/>
          </w:tcPr>
          <w:p w14:paraId="6152EDAF" w14:textId="77777777" w:rsidR="0077484E" w:rsidRPr="00074429" w:rsidRDefault="0077484E" w:rsidP="00274CF9">
            <w:pPr>
              <w:spacing w:after="0"/>
              <w:jc w:val="center"/>
              <w:rPr>
                <w:b/>
                <w:bCs/>
                <w:color w:val="000000"/>
                <w:sz w:val="20"/>
                <w:szCs w:val="20"/>
                <w:lang w:eastAsia="lt-LT"/>
              </w:rPr>
            </w:pPr>
            <w:r w:rsidRPr="00074429">
              <w:rPr>
                <w:b/>
                <w:bCs/>
                <w:color w:val="000000"/>
                <w:sz w:val="20"/>
                <w:szCs w:val="20"/>
                <w:lang w:eastAsia="lt-LT"/>
              </w:rPr>
              <w:t>2017</w:t>
            </w:r>
          </w:p>
        </w:tc>
        <w:tc>
          <w:tcPr>
            <w:tcW w:w="1174" w:type="dxa"/>
            <w:shd w:val="clear" w:color="auto" w:fill="F2F2F2" w:themeFill="background1" w:themeFillShade="F2"/>
            <w:vAlign w:val="center"/>
          </w:tcPr>
          <w:p w14:paraId="457530E9"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3 855 700</w:t>
            </w:r>
          </w:p>
        </w:tc>
        <w:tc>
          <w:tcPr>
            <w:tcW w:w="919" w:type="dxa"/>
            <w:shd w:val="clear" w:color="auto" w:fill="F2F2F2" w:themeFill="background1" w:themeFillShade="F2"/>
            <w:vAlign w:val="center"/>
          </w:tcPr>
          <w:p w14:paraId="3BE2286C"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9 900</w:t>
            </w:r>
          </w:p>
        </w:tc>
        <w:tc>
          <w:tcPr>
            <w:tcW w:w="951" w:type="dxa"/>
            <w:shd w:val="clear" w:color="auto" w:fill="F2F2F2" w:themeFill="background1" w:themeFillShade="F2"/>
            <w:vAlign w:val="center"/>
          </w:tcPr>
          <w:p w14:paraId="6E357F8A"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53 900</w:t>
            </w:r>
          </w:p>
        </w:tc>
        <w:tc>
          <w:tcPr>
            <w:tcW w:w="837" w:type="dxa"/>
            <w:shd w:val="clear" w:color="auto" w:fill="F2F2F2" w:themeFill="background1" w:themeFillShade="F2"/>
            <w:vAlign w:val="center"/>
          </w:tcPr>
          <w:p w14:paraId="156AB5D7"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8 000</w:t>
            </w:r>
          </w:p>
        </w:tc>
        <w:tc>
          <w:tcPr>
            <w:tcW w:w="1077" w:type="dxa"/>
            <w:shd w:val="clear" w:color="auto" w:fill="F2F2F2" w:themeFill="background1" w:themeFillShade="F2"/>
            <w:vAlign w:val="center"/>
          </w:tcPr>
          <w:p w14:paraId="39CEB161"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130 000</w:t>
            </w:r>
          </w:p>
        </w:tc>
        <w:tc>
          <w:tcPr>
            <w:tcW w:w="1027" w:type="dxa"/>
            <w:shd w:val="clear" w:color="auto" w:fill="F2F2F2" w:themeFill="background1" w:themeFillShade="F2"/>
            <w:vAlign w:val="center"/>
          </w:tcPr>
          <w:p w14:paraId="49779986"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201 800</w:t>
            </w:r>
          </w:p>
        </w:tc>
        <w:tc>
          <w:tcPr>
            <w:tcW w:w="1098" w:type="dxa"/>
            <w:shd w:val="clear" w:color="auto" w:fill="F2F2F2" w:themeFill="background1" w:themeFillShade="F2"/>
            <w:vAlign w:val="center"/>
          </w:tcPr>
          <w:p w14:paraId="0C4987DE"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3 938 400</w:t>
            </w:r>
          </w:p>
        </w:tc>
        <w:tc>
          <w:tcPr>
            <w:tcW w:w="1257" w:type="dxa"/>
            <w:shd w:val="clear" w:color="auto" w:fill="F2F2F2" w:themeFill="background1" w:themeFillShade="F2"/>
            <w:vAlign w:val="center"/>
          </w:tcPr>
          <w:p w14:paraId="7BEE0F7C"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5,05</w:t>
            </w:r>
          </w:p>
        </w:tc>
        <w:tc>
          <w:tcPr>
            <w:tcW w:w="1223" w:type="dxa"/>
            <w:shd w:val="clear" w:color="auto" w:fill="F2F2F2" w:themeFill="background1" w:themeFillShade="F2"/>
            <w:vAlign w:val="center"/>
          </w:tcPr>
          <w:p w14:paraId="76D4FEF4"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5</w:t>
            </w:r>
          </w:p>
        </w:tc>
      </w:tr>
      <w:tr w:rsidR="00C31FBE" w:rsidRPr="00B406CD" w14:paraId="40575D6A" w14:textId="77777777" w:rsidTr="00C31FBE">
        <w:trPr>
          <w:trHeight w:val="375"/>
          <w:jc w:val="center"/>
        </w:trPr>
        <w:tc>
          <w:tcPr>
            <w:tcW w:w="780" w:type="dxa"/>
            <w:shd w:val="clear" w:color="auto" w:fill="FFFFFF" w:themeFill="background1"/>
            <w:vAlign w:val="center"/>
          </w:tcPr>
          <w:p w14:paraId="67D6DCA0" w14:textId="77777777" w:rsidR="0077484E" w:rsidRPr="00074429" w:rsidRDefault="0077484E" w:rsidP="00274CF9">
            <w:pPr>
              <w:spacing w:after="0"/>
              <w:jc w:val="center"/>
              <w:rPr>
                <w:b/>
                <w:bCs/>
                <w:color w:val="000000"/>
                <w:sz w:val="20"/>
                <w:szCs w:val="20"/>
                <w:lang w:eastAsia="lt-LT"/>
              </w:rPr>
            </w:pPr>
            <w:r w:rsidRPr="00074429">
              <w:rPr>
                <w:b/>
                <w:bCs/>
                <w:color w:val="000000"/>
                <w:sz w:val="20"/>
                <w:szCs w:val="20"/>
                <w:lang w:eastAsia="lt-LT"/>
              </w:rPr>
              <w:t>2018</w:t>
            </w:r>
          </w:p>
        </w:tc>
        <w:tc>
          <w:tcPr>
            <w:tcW w:w="1174" w:type="dxa"/>
            <w:shd w:val="clear" w:color="auto" w:fill="FFFFFF" w:themeFill="background1"/>
            <w:vAlign w:val="center"/>
          </w:tcPr>
          <w:p w14:paraId="38DAD578"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3 999 000</w:t>
            </w:r>
          </w:p>
        </w:tc>
        <w:tc>
          <w:tcPr>
            <w:tcW w:w="919" w:type="dxa"/>
            <w:shd w:val="clear" w:color="auto" w:fill="FFFFFF" w:themeFill="background1"/>
            <w:vAlign w:val="center"/>
          </w:tcPr>
          <w:p w14:paraId="3E3C3349"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10 000</w:t>
            </w:r>
          </w:p>
        </w:tc>
        <w:tc>
          <w:tcPr>
            <w:tcW w:w="951" w:type="dxa"/>
            <w:shd w:val="clear" w:color="auto" w:fill="FFFFFF" w:themeFill="background1"/>
            <w:vAlign w:val="center"/>
          </w:tcPr>
          <w:p w14:paraId="2688576E"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59 000</w:t>
            </w:r>
          </w:p>
        </w:tc>
        <w:tc>
          <w:tcPr>
            <w:tcW w:w="837" w:type="dxa"/>
            <w:shd w:val="clear" w:color="auto" w:fill="FFFFFF" w:themeFill="background1"/>
            <w:vAlign w:val="center"/>
          </w:tcPr>
          <w:p w14:paraId="578EDD9E"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15 000</w:t>
            </w:r>
          </w:p>
        </w:tc>
        <w:tc>
          <w:tcPr>
            <w:tcW w:w="1077" w:type="dxa"/>
            <w:shd w:val="clear" w:color="auto" w:fill="FFFFFF" w:themeFill="background1"/>
            <w:vAlign w:val="center"/>
          </w:tcPr>
          <w:p w14:paraId="1ED8DB41"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211 900</w:t>
            </w:r>
          </w:p>
        </w:tc>
        <w:tc>
          <w:tcPr>
            <w:tcW w:w="1027" w:type="dxa"/>
            <w:shd w:val="clear" w:color="auto" w:fill="FFFFFF" w:themeFill="background1"/>
            <w:vAlign w:val="center"/>
          </w:tcPr>
          <w:p w14:paraId="006012D3"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295 900</w:t>
            </w:r>
          </w:p>
        </w:tc>
        <w:tc>
          <w:tcPr>
            <w:tcW w:w="1098" w:type="dxa"/>
            <w:shd w:val="clear" w:color="auto" w:fill="FFFFFF" w:themeFill="background1"/>
            <w:vAlign w:val="center"/>
          </w:tcPr>
          <w:p w14:paraId="00BEE3B3"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4 307 500</w:t>
            </w:r>
          </w:p>
        </w:tc>
        <w:tc>
          <w:tcPr>
            <w:tcW w:w="1257" w:type="dxa"/>
            <w:shd w:val="clear" w:color="auto" w:fill="FFFFFF" w:themeFill="background1"/>
            <w:vAlign w:val="center"/>
          </w:tcPr>
          <w:p w14:paraId="3632029A"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4,6</w:t>
            </w:r>
          </w:p>
        </w:tc>
        <w:tc>
          <w:tcPr>
            <w:tcW w:w="1223" w:type="dxa"/>
            <w:shd w:val="clear" w:color="auto" w:fill="FFFFFF" w:themeFill="background1"/>
            <w:vAlign w:val="center"/>
          </w:tcPr>
          <w:p w14:paraId="379A951D"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6,9</w:t>
            </w:r>
          </w:p>
        </w:tc>
      </w:tr>
      <w:tr w:rsidR="003F152E" w:rsidRPr="00B406CD" w14:paraId="1BB7CA52" w14:textId="77777777" w:rsidTr="00C31FBE">
        <w:trPr>
          <w:trHeight w:val="375"/>
          <w:jc w:val="center"/>
        </w:trPr>
        <w:tc>
          <w:tcPr>
            <w:tcW w:w="780" w:type="dxa"/>
            <w:shd w:val="clear" w:color="auto" w:fill="F2F2F2" w:themeFill="background1" w:themeFillShade="F2"/>
            <w:vAlign w:val="center"/>
          </w:tcPr>
          <w:p w14:paraId="72A78A37" w14:textId="77777777" w:rsidR="0077484E" w:rsidRPr="00074429" w:rsidRDefault="0077484E" w:rsidP="00274CF9">
            <w:pPr>
              <w:spacing w:after="0"/>
              <w:jc w:val="center"/>
              <w:rPr>
                <w:b/>
                <w:bCs/>
                <w:color w:val="000000"/>
                <w:sz w:val="20"/>
                <w:szCs w:val="20"/>
                <w:lang w:eastAsia="lt-LT"/>
              </w:rPr>
            </w:pPr>
            <w:r w:rsidRPr="00074429">
              <w:rPr>
                <w:b/>
                <w:bCs/>
                <w:color w:val="000000"/>
                <w:sz w:val="20"/>
                <w:szCs w:val="20"/>
                <w:lang w:eastAsia="lt-LT"/>
              </w:rPr>
              <w:t>2019</w:t>
            </w:r>
          </w:p>
        </w:tc>
        <w:tc>
          <w:tcPr>
            <w:tcW w:w="1174" w:type="dxa"/>
            <w:shd w:val="clear" w:color="auto" w:fill="F2F2F2" w:themeFill="background1" w:themeFillShade="F2"/>
            <w:vAlign w:val="center"/>
          </w:tcPr>
          <w:p w14:paraId="206E509A"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4 540 800</w:t>
            </w:r>
          </w:p>
        </w:tc>
        <w:tc>
          <w:tcPr>
            <w:tcW w:w="919" w:type="dxa"/>
            <w:shd w:val="clear" w:color="auto" w:fill="F2F2F2" w:themeFill="background1" w:themeFillShade="F2"/>
            <w:vAlign w:val="center"/>
          </w:tcPr>
          <w:p w14:paraId="4316D7B9"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15 000</w:t>
            </w:r>
          </w:p>
        </w:tc>
        <w:tc>
          <w:tcPr>
            <w:tcW w:w="951" w:type="dxa"/>
            <w:shd w:val="clear" w:color="auto" w:fill="F2F2F2" w:themeFill="background1" w:themeFillShade="F2"/>
            <w:vAlign w:val="center"/>
          </w:tcPr>
          <w:p w14:paraId="5E5E9B63"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58 100</w:t>
            </w:r>
          </w:p>
        </w:tc>
        <w:tc>
          <w:tcPr>
            <w:tcW w:w="837" w:type="dxa"/>
            <w:shd w:val="clear" w:color="auto" w:fill="F2F2F2" w:themeFill="background1" w:themeFillShade="F2"/>
            <w:vAlign w:val="center"/>
          </w:tcPr>
          <w:p w14:paraId="6E7C143B"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8 000</w:t>
            </w:r>
          </w:p>
        </w:tc>
        <w:tc>
          <w:tcPr>
            <w:tcW w:w="1077" w:type="dxa"/>
            <w:shd w:val="clear" w:color="auto" w:fill="F2F2F2" w:themeFill="background1" w:themeFillShade="F2"/>
            <w:vAlign w:val="center"/>
          </w:tcPr>
          <w:p w14:paraId="29211186"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224 000</w:t>
            </w:r>
          </w:p>
        </w:tc>
        <w:tc>
          <w:tcPr>
            <w:tcW w:w="1027" w:type="dxa"/>
            <w:shd w:val="clear" w:color="auto" w:fill="F2F2F2" w:themeFill="background1" w:themeFillShade="F2"/>
            <w:vAlign w:val="center"/>
          </w:tcPr>
          <w:p w14:paraId="74A9FF58"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319 500</w:t>
            </w:r>
          </w:p>
        </w:tc>
        <w:tc>
          <w:tcPr>
            <w:tcW w:w="1098" w:type="dxa"/>
            <w:shd w:val="clear" w:color="auto" w:fill="F2F2F2" w:themeFill="background1" w:themeFillShade="F2"/>
            <w:vAlign w:val="center"/>
          </w:tcPr>
          <w:p w14:paraId="38B5BF9E"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4 860 300</w:t>
            </w:r>
          </w:p>
        </w:tc>
        <w:tc>
          <w:tcPr>
            <w:tcW w:w="1257" w:type="dxa"/>
            <w:shd w:val="clear" w:color="auto" w:fill="F2F2F2" w:themeFill="background1" w:themeFillShade="F2"/>
            <w:vAlign w:val="center"/>
          </w:tcPr>
          <w:p w14:paraId="2F84D290"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4,4</w:t>
            </w:r>
          </w:p>
        </w:tc>
        <w:tc>
          <w:tcPr>
            <w:tcW w:w="1223" w:type="dxa"/>
            <w:shd w:val="clear" w:color="auto" w:fill="F2F2F2" w:themeFill="background1" w:themeFillShade="F2"/>
            <w:vAlign w:val="center"/>
          </w:tcPr>
          <w:p w14:paraId="158EA0B4" w14:textId="77777777" w:rsidR="0077484E" w:rsidRPr="00074429" w:rsidRDefault="0077484E" w:rsidP="00274CF9">
            <w:pPr>
              <w:spacing w:after="0"/>
              <w:jc w:val="center"/>
              <w:rPr>
                <w:color w:val="000000"/>
                <w:sz w:val="20"/>
                <w:szCs w:val="20"/>
                <w:lang w:eastAsia="lt-LT"/>
              </w:rPr>
            </w:pPr>
            <w:r w:rsidRPr="00074429">
              <w:rPr>
                <w:color w:val="000000"/>
                <w:sz w:val="20"/>
                <w:szCs w:val="20"/>
                <w:lang w:eastAsia="lt-LT"/>
              </w:rPr>
              <w:t>6,6</w:t>
            </w:r>
          </w:p>
        </w:tc>
      </w:tr>
      <w:tr w:rsidR="005F7945" w:rsidRPr="00B406CD" w14:paraId="51BDA272" w14:textId="77777777" w:rsidTr="005F7945">
        <w:trPr>
          <w:trHeight w:val="375"/>
          <w:jc w:val="center"/>
        </w:trPr>
        <w:tc>
          <w:tcPr>
            <w:tcW w:w="780" w:type="dxa"/>
            <w:tcBorders>
              <w:bottom w:val="single" w:sz="4" w:space="0" w:color="auto"/>
            </w:tcBorders>
            <w:shd w:val="clear" w:color="auto" w:fill="FFFFFF" w:themeFill="background1"/>
            <w:vAlign w:val="center"/>
          </w:tcPr>
          <w:p w14:paraId="74D976B7" w14:textId="77777777" w:rsidR="0077484E" w:rsidRPr="00074429" w:rsidRDefault="0077484E" w:rsidP="00274CF9">
            <w:pPr>
              <w:spacing w:after="0"/>
              <w:jc w:val="center"/>
              <w:rPr>
                <w:b/>
                <w:bCs/>
                <w:color w:val="000000"/>
                <w:sz w:val="20"/>
                <w:szCs w:val="20"/>
                <w:lang w:eastAsia="lt-LT"/>
              </w:rPr>
            </w:pPr>
            <w:r w:rsidRPr="00074429">
              <w:rPr>
                <w:b/>
                <w:bCs/>
                <w:color w:val="000000"/>
                <w:sz w:val="20"/>
                <w:szCs w:val="20"/>
                <w:lang w:eastAsia="lt-LT"/>
              </w:rPr>
              <w:t>2020</w:t>
            </w:r>
          </w:p>
        </w:tc>
        <w:tc>
          <w:tcPr>
            <w:tcW w:w="1174" w:type="dxa"/>
            <w:tcBorders>
              <w:bottom w:val="single" w:sz="4" w:space="0" w:color="auto"/>
            </w:tcBorders>
            <w:shd w:val="clear" w:color="auto" w:fill="FFFFFF" w:themeFill="background1"/>
            <w:vAlign w:val="center"/>
          </w:tcPr>
          <w:p w14:paraId="55AC3CE5"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5 000 900</w:t>
            </w:r>
          </w:p>
        </w:tc>
        <w:tc>
          <w:tcPr>
            <w:tcW w:w="919" w:type="dxa"/>
            <w:tcBorders>
              <w:bottom w:val="single" w:sz="4" w:space="0" w:color="auto"/>
            </w:tcBorders>
            <w:shd w:val="clear" w:color="auto" w:fill="FFFFFF" w:themeFill="background1"/>
            <w:vAlign w:val="center"/>
          </w:tcPr>
          <w:p w14:paraId="4BA9051E"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13 000</w:t>
            </w:r>
          </w:p>
        </w:tc>
        <w:tc>
          <w:tcPr>
            <w:tcW w:w="951" w:type="dxa"/>
            <w:tcBorders>
              <w:bottom w:val="single" w:sz="4" w:space="0" w:color="auto"/>
            </w:tcBorders>
            <w:shd w:val="clear" w:color="auto" w:fill="FFFFFF" w:themeFill="background1"/>
            <w:vAlign w:val="center"/>
          </w:tcPr>
          <w:p w14:paraId="2E362744"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70 000</w:t>
            </w:r>
          </w:p>
        </w:tc>
        <w:tc>
          <w:tcPr>
            <w:tcW w:w="837" w:type="dxa"/>
            <w:tcBorders>
              <w:bottom w:val="single" w:sz="4" w:space="0" w:color="auto"/>
            </w:tcBorders>
            <w:shd w:val="clear" w:color="auto" w:fill="FFFFFF" w:themeFill="background1"/>
            <w:vAlign w:val="center"/>
          </w:tcPr>
          <w:p w14:paraId="6E8D2D99"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8 000</w:t>
            </w:r>
          </w:p>
        </w:tc>
        <w:tc>
          <w:tcPr>
            <w:tcW w:w="1077" w:type="dxa"/>
            <w:tcBorders>
              <w:bottom w:val="single" w:sz="4" w:space="0" w:color="auto"/>
            </w:tcBorders>
            <w:shd w:val="clear" w:color="auto" w:fill="FFFFFF" w:themeFill="background1"/>
            <w:vAlign w:val="center"/>
          </w:tcPr>
          <w:p w14:paraId="391B34E1"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218 000</w:t>
            </w:r>
          </w:p>
        </w:tc>
        <w:tc>
          <w:tcPr>
            <w:tcW w:w="1027" w:type="dxa"/>
            <w:tcBorders>
              <w:bottom w:val="single" w:sz="4" w:space="0" w:color="auto"/>
            </w:tcBorders>
            <w:shd w:val="clear" w:color="auto" w:fill="FFFFFF" w:themeFill="background1"/>
            <w:vAlign w:val="center"/>
          </w:tcPr>
          <w:p w14:paraId="63C85D99"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309 000</w:t>
            </w:r>
          </w:p>
        </w:tc>
        <w:tc>
          <w:tcPr>
            <w:tcW w:w="1098" w:type="dxa"/>
            <w:tcBorders>
              <w:bottom w:val="single" w:sz="4" w:space="0" w:color="auto"/>
            </w:tcBorders>
            <w:shd w:val="clear" w:color="auto" w:fill="FFFFFF" w:themeFill="background1"/>
            <w:vAlign w:val="center"/>
          </w:tcPr>
          <w:p w14:paraId="18BBA9D3" w14:textId="77777777" w:rsidR="0077484E" w:rsidRPr="00074429" w:rsidRDefault="0077484E" w:rsidP="00274CF9">
            <w:pPr>
              <w:spacing w:after="0"/>
              <w:jc w:val="center"/>
              <w:rPr>
                <w:b/>
                <w:color w:val="000000"/>
                <w:sz w:val="20"/>
                <w:szCs w:val="20"/>
                <w:lang w:eastAsia="lt-LT"/>
              </w:rPr>
            </w:pPr>
            <w:r w:rsidRPr="00074429">
              <w:rPr>
                <w:rFonts w:ascii="Calibri" w:hAnsi="Calibri" w:cs="Calibri"/>
                <w:b/>
                <w:color w:val="000000"/>
                <w:sz w:val="20"/>
                <w:szCs w:val="20"/>
              </w:rPr>
              <w:t>5 315 900</w:t>
            </w:r>
          </w:p>
        </w:tc>
        <w:tc>
          <w:tcPr>
            <w:tcW w:w="1257" w:type="dxa"/>
            <w:tcBorders>
              <w:bottom w:val="single" w:sz="4" w:space="0" w:color="auto"/>
            </w:tcBorders>
            <w:shd w:val="clear" w:color="auto" w:fill="FFFFFF" w:themeFill="background1"/>
            <w:vAlign w:val="center"/>
          </w:tcPr>
          <w:p w14:paraId="726EC510" w14:textId="77777777" w:rsidR="0077484E" w:rsidRPr="00074429" w:rsidRDefault="0077484E" w:rsidP="00274CF9">
            <w:pPr>
              <w:spacing w:after="0"/>
              <w:jc w:val="center"/>
              <w:rPr>
                <w:b/>
                <w:color w:val="000000"/>
                <w:sz w:val="20"/>
                <w:szCs w:val="20"/>
                <w:lang w:eastAsia="lt-LT"/>
              </w:rPr>
            </w:pPr>
            <w:r w:rsidRPr="00074429">
              <w:rPr>
                <w:b/>
                <w:color w:val="000000"/>
                <w:sz w:val="20"/>
                <w:szCs w:val="20"/>
                <w:lang w:eastAsia="lt-LT"/>
              </w:rPr>
              <w:t>4,2</w:t>
            </w:r>
          </w:p>
        </w:tc>
        <w:tc>
          <w:tcPr>
            <w:tcW w:w="1223" w:type="dxa"/>
            <w:tcBorders>
              <w:bottom w:val="single" w:sz="4" w:space="0" w:color="auto"/>
            </w:tcBorders>
            <w:shd w:val="clear" w:color="auto" w:fill="FFFFFF" w:themeFill="background1"/>
            <w:vAlign w:val="center"/>
          </w:tcPr>
          <w:p w14:paraId="1E8AE69C" w14:textId="77777777" w:rsidR="0077484E" w:rsidRPr="00074429" w:rsidRDefault="0077484E" w:rsidP="00F4273F">
            <w:pPr>
              <w:keepNext/>
              <w:spacing w:after="0"/>
              <w:jc w:val="center"/>
              <w:rPr>
                <w:b/>
                <w:color w:val="000000"/>
                <w:sz w:val="20"/>
                <w:szCs w:val="20"/>
                <w:lang w:eastAsia="lt-LT"/>
              </w:rPr>
            </w:pPr>
            <w:r w:rsidRPr="00074429">
              <w:rPr>
                <w:b/>
                <w:color w:val="000000"/>
                <w:sz w:val="20"/>
                <w:szCs w:val="20"/>
                <w:lang w:eastAsia="lt-LT"/>
              </w:rPr>
              <w:t>5,8</w:t>
            </w:r>
          </w:p>
        </w:tc>
      </w:tr>
    </w:tbl>
    <w:p w14:paraId="125BE688" w14:textId="1D034EBA" w:rsidR="0077484E" w:rsidRPr="00F4273F" w:rsidRDefault="00544AF3" w:rsidP="00F4273F">
      <w:pPr>
        <w:pStyle w:val="Antrat"/>
        <w:rPr>
          <w:rFonts w:cstheme="minorHAnsi"/>
          <w:b/>
          <w:bCs/>
          <w:i w:val="0"/>
          <w:iCs w:val="0"/>
          <w:color w:val="5A5655"/>
          <w:sz w:val="22"/>
          <w:szCs w:val="22"/>
          <w:lang w:eastAsia="lt-LT"/>
        </w:rPr>
      </w:pPr>
      <w:r>
        <w:rPr>
          <w:rFonts w:cstheme="minorHAnsi"/>
          <w:b/>
          <w:bCs/>
          <w:i w:val="0"/>
          <w:iCs w:val="0"/>
          <w:color w:val="5A5655"/>
          <w:sz w:val="22"/>
          <w:szCs w:val="22"/>
          <w:lang w:eastAsia="lt-LT"/>
        </w:rPr>
        <w:fldChar w:fldCharType="begin"/>
      </w:r>
      <w:r>
        <w:rPr>
          <w:rFonts w:cstheme="minorHAnsi"/>
          <w:b/>
          <w:bCs/>
          <w:i w:val="0"/>
          <w:iCs w:val="0"/>
          <w:color w:val="5A5655"/>
          <w:sz w:val="22"/>
          <w:szCs w:val="22"/>
          <w:lang w:eastAsia="lt-LT"/>
        </w:rPr>
        <w:instrText xml:space="preserve"> SEQ pav. \* ARABIC </w:instrText>
      </w:r>
      <w:r>
        <w:rPr>
          <w:rFonts w:cstheme="minorHAnsi"/>
          <w:b/>
          <w:bCs/>
          <w:i w:val="0"/>
          <w:iCs w:val="0"/>
          <w:color w:val="5A5655"/>
          <w:sz w:val="22"/>
          <w:szCs w:val="22"/>
          <w:lang w:eastAsia="lt-LT"/>
        </w:rPr>
        <w:fldChar w:fldCharType="separate"/>
      </w:r>
      <w:r w:rsidR="00C4303A">
        <w:rPr>
          <w:rFonts w:cstheme="minorHAnsi"/>
          <w:b/>
          <w:bCs/>
          <w:i w:val="0"/>
          <w:iCs w:val="0"/>
          <w:noProof/>
          <w:color w:val="5A5655"/>
          <w:sz w:val="22"/>
          <w:szCs w:val="22"/>
          <w:lang w:eastAsia="lt-LT"/>
        </w:rPr>
        <w:t>50</w:t>
      </w:r>
      <w:r>
        <w:rPr>
          <w:rFonts w:cstheme="minorHAnsi"/>
          <w:b/>
          <w:bCs/>
          <w:i w:val="0"/>
          <w:iCs w:val="0"/>
          <w:color w:val="5A5655"/>
          <w:sz w:val="22"/>
          <w:szCs w:val="22"/>
          <w:lang w:eastAsia="lt-LT"/>
        </w:rPr>
        <w:fldChar w:fldCharType="end"/>
      </w:r>
      <w:r w:rsidR="00F4273F" w:rsidRPr="00F4273F">
        <w:rPr>
          <w:b/>
          <w:bCs/>
          <w:i w:val="0"/>
          <w:iCs w:val="0"/>
          <w:color w:val="5A5655"/>
          <w:sz w:val="22"/>
          <w:szCs w:val="22"/>
        </w:rPr>
        <w:t xml:space="preserve"> pav.</w:t>
      </w:r>
      <w:r w:rsidR="00F4273F" w:rsidRPr="00F4273F">
        <w:rPr>
          <w:i w:val="0"/>
          <w:iCs w:val="0"/>
          <w:color w:val="5A5655"/>
          <w:sz w:val="22"/>
          <w:szCs w:val="22"/>
        </w:rPr>
        <w:t xml:space="preserve"> Kultūros finansavim</w:t>
      </w:r>
      <w:r w:rsidR="00F4273F">
        <w:rPr>
          <w:i w:val="0"/>
          <w:iCs w:val="0"/>
          <w:color w:val="5A5655"/>
          <w:sz w:val="22"/>
          <w:szCs w:val="22"/>
        </w:rPr>
        <w:t>a</w:t>
      </w:r>
      <w:r w:rsidR="00F4273F" w:rsidRPr="00F4273F">
        <w:rPr>
          <w:i w:val="0"/>
          <w:iCs w:val="0"/>
          <w:color w:val="5A5655"/>
          <w:sz w:val="22"/>
          <w:szCs w:val="22"/>
        </w:rPr>
        <w:t>s Panevėžio miesto savivaldybėje. Pastaba: neįtrauktos lėšos, skirtos kapitalo investicijoms.</w:t>
      </w:r>
    </w:p>
    <w:p w14:paraId="5EDEB1E4" w14:textId="6B66062C" w:rsidR="000107AD" w:rsidRDefault="000107AD" w:rsidP="000107AD">
      <w:pPr>
        <w:pStyle w:val="AssecoParagraphNormalFirstLine"/>
      </w:pPr>
    </w:p>
    <w:p w14:paraId="7AE8E5E3" w14:textId="77777777" w:rsidR="000107AD" w:rsidRDefault="000107AD" w:rsidP="000107AD">
      <w:pPr>
        <w:pStyle w:val="AssecoParagraphNormalFirstLine"/>
      </w:pPr>
    </w:p>
    <w:p w14:paraId="0E2C4594" w14:textId="44572978" w:rsidR="007A2477" w:rsidRPr="007A2477" w:rsidRDefault="007A2477" w:rsidP="000107AD">
      <w:pPr>
        <w:pStyle w:val="Antrat1"/>
        <w:spacing w:before="0"/>
        <w:rPr>
          <w:rFonts w:asciiTheme="minorHAnsi" w:hAnsiTheme="minorHAnsi" w:cstheme="minorHAnsi"/>
          <w:b/>
          <w:bCs/>
          <w:color w:val="5A5655"/>
          <w:sz w:val="48"/>
          <w:szCs w:val="48"/>
        </w:rPr>
      </w:pPr>
      <w:bookmarkStart w:id="23" w:name="_Toc67264474"/>
      <w:r w:rsidRPr="007A2477">
        <w:rPr>
          <w:rFonts w:asciiTheme="minorHAnsi" w:hAnsiTheme="minorHAnsi" w:cstheme="minorHAnsi"/>
          <w:b/>
          <w:bCs/>
          <w:color w:val="5A5655"/>
          <w:sz w:val="48"/>
          <w:szCs w:val="48"/>
        </w:rPr>
        <w:t>SPORTAS</w:t>
      </w:r>
      <w:bookmarkEnd w:id="23"/>
    </w:p>
    <w:p w14:paraId="7FF12C53" w14:textId="77777777" w:rsidR="00F1765B" w:rsidRDefault="00F1765B" w:rsidP="00F1765B">
      <w:pPr>
        <w:spacing w:after="0" w:line="240" w:lineRule="auto"/>
        <w:rPr>
          <w:b/>
          <w:bCs/>
        </w:rPr>
      </w:pPr>
    </w:p>
    <w:p w14:paraId="0D79CBB5" w14:textId="77777777" w:rsidR="00F1765B" w:rsidRDefault="00F1765B" w:rsidP="00F1765B">
      <w:pPr>
        <w:spacing w:after="0" w:line="240" w:lineRule="auto"/>
        <w:rPr>
          <w:b/>
          <w:bCs/>
        </w:rPr>
      </w:pPr>
    </w:p>
    <w:p w14:paraId="5952B117" w14:textId="77777777" w:rsidR="00F1765B" w:rsidRDefault="00F1765B" w:rsidP="00F1765B">
      <w:pPr>
        <w:spacing w:after="0" w:line="240" w:lineRule="auto"/>
        <w:rPr>
          <w:b/>
          <w:bCs/>
        </w:rPr>
      </w:pPr>
    </w:p>
    <w:p w14:paraId="1BB2045A" w14:textId="1488A5F0" w:rsidR="00F1765B" w:rsidRDefault="00F1765B">
      <w:pPr>
        <w:rPr>
          <w:b/>
          <w:bCs/>
        </w:rPr>
        <w:sectPr w:rsidR="00F1765B" w:rsidSect="00F1765B">
          <w:type w:val="continuous"/>
          <w:pgSz w:w="11906" w:h="16838"/>
          <w:pgMar w:top="720" w:right="720" w:bottom="720" w:left="720" w:header="567" w:footer="567" w:gutter="0"/>
          <w:cols w:space="374"/>
          <w:docGrid w:linePitch="360"/>
        </w:sectPr>
      </w:pPr>
    </w:p>
    <w:p w14:paraId="30EF6D77" w14:textId="4F3476BC" w:rsidR="007A2477" w:rsidRPr="002C4EF7" w:rsidRDefault="00A125C8" w:rsidP="00A125C8">
      <w:pPr>
        <w:spacing w:after="0" w:line="240" w:lineRule="auto"/>
        <w:ind w:firstLine="851"/>
        <w:jc w:val="both"/>
        <w:rPr>
          <w:rFonts w:cstheme="minorHAnsi"/>
        </w:rPr>
      </w:pPr>
      <w:r>
        <w:rPr>
          <w:rFonts w:cstheme="minorHAnsi"/>
        </w:rPr>
        <w:t xml:space="preserve">Savivaldybės administracijos </w:t>
      </w:r>
      <w:r w:rsidR="007A2477" w:rsidRPr="002C4EF7">
        <w:rPr>
          <w:rFonts w:cstheme="minorHAnsi"/>
        </w:rPr>
        <w:t xml:space="preserve">Sporto skyrius </w:t>
      </w:r>
      <w:r w:rsidR="00F5784B">
        <w:rPr>
          <w:rFonts w:cstheme="minorHAnsi"/>
        </w:rPr>
        <w:t xml:space="preserve">2020 m. </w:t>
      </w:r>
      <w:r w:rsidR="007A2477" w:rsidRPr="002C4EF7">
        <w:rPr>
          <w:rFonts w:cstheme="minorHAnsi"/>
        </w:rPr>
        <w:t>pirmą kartą organizavo Panevėžio miesto savivaldybės sporto organizacijų projektų įgyvendinimo trimetės (2020–2022 m.) programos bei Panevėžio miesto savivaldybės sporto renginių projektų finansavimo konkursus.</w:t>
      </w:r>
    </w:p>
    <w:p w14:paraId="6C474854" w14:textId="43351060" w:rsidR="007A2477" w:rsidRPr="002C4EF7" w:rsidRDefault="007A2477" w:rsidP="002C4EF7">
      <w:pPr>
        <w:spacing w:after="0" w:line="240" w:lineRule="auto"/>
        <w:ind w:firstLine="851"/>
        <w:jc w:val="both"/>
        <w:rPr>
          <w:rFonts w:cstheme="minorHAnsi"/>
        </w:rPr>
      </w:pPr>
      <w:r w:rsidRPr="002C4EF7">
        <w:rPr>
          <w:rFonts w:cstheme="minorHAnsi"/>
        </w:rPr>
        <w:t xml:space="preserve">Trimetės programos konkurso tikslas – skatinti Panevėžio miesto komandinių žaidimų atstovus, žaidžiančius Lietuvos aukščiausiosiose lygose, techninių sporto šakų atstovus, dalyvaujančius Lietuvos čempionatuose, ir individualių sporto šakų atstovus, </w:t>
      </w:r>
      <w:r w:rsidRPr="002C4EF7">
        <w:rPr>
          <w:rFonts w:cstheme="minorHAnsi"/>
        </w:rPr>
        <w:t xml:space="preserve">dalyvaujančius Europos bei pasaulio taurės varžybose ar čempionatuose, siekti kokybinių ir kiekybinių sporto rezultatų. </w:t>
      </w:r>
      <w:r w:rsidR="00F5784B">
        <w:rPr>
          <w:rFonts w:cstheme="minorHAnsi"/>
        </w:rPr>
        <w:t>Taip pat p</w:t>
      </w:r>
      <w:r w:rsidRPr="002C4EF7">
        <w:rPr>
          <w:rFonts w:cstheme="minorHAnsi"/>
        </w:rPr>
        <w:t>risidėti prie teigiamo miesto įvaizdžio kūrimo, garsinimo, reprezentavimo ir rezultatyvaus atstovavimo. Trimetei programai finansuoti buvo skirta 700</w:t>
      </w:r>
      <w:r w:rsidR="00F5784B">
        <w:rPr>
          <w:rFonts w:cstheme="minorHAnsi"/>
        </w:rPr>
        <w:t>,</w:t>
      </w:r>
      <w:r w:rsidRPr="002C4EF7">
        <w:rPr>
          <w:rFonts w:cstheme="minorHAnsi"/>
        </w:rPr>
        <w:t>9</w:t>
      </w:r>
      <w:r w:rsidR="00F5784B">
        <w:rPr>
          <w:rFonts w:cstheme="minorHAnsi"/>
        </w:rPr>
        <w:t xml:space="preserve"> tūkst.</w:t>
      </w:r>
      <w:r w:rsidRPr="002C4EF7">
        <w:rPr>
          <w:rFonts w:cstheme="minorHAnsi"/>
        </w:rPr>
        <w:t xml:space="preserve"> Eur, kurie buvo paskirstyti 24 sporto klubams, ugdantiems aukšto meistriškumo sportininkus.</w:t>
      </w:r>
    </w:p>
    <w:p w14:paraId="2F32377C" w14:textId="2ED8A426" w:rsidR="00B20DC9" w:rsidRDefault="007A2477" w:rsidP="002C4EF7">
      <w:pPr>
        <w:tabs>
          <w:tab w:val="left" w:pos="567"/>
        </w:tabs>
        <w:spacing w:after="0" w:line="240" w:lineRule="auto"/>
        <w:ind w:firstLine="851"/>
        <w:jc w:val="both"/>
        <w:rPr>
          <w:rStyle w:val="Grietas"/>
          <w:rFonts w:cstheme="minorHAnsi"/>
          <w:b w:val="0"/>
          <w:bCs w:val="0"/>
          <w:spacing w:val="2"/>
          <w:shd w:val="clear" w:color="auto" w:fill="FFFFFF"/>
        </w:rPr>
      </w:pPr>
      <w:r w:rsidRPr="002C4EF7">
        <w:rPr>
          <w:rFonts w:cstheme="minorHAnsi"/>
        </w:rPr>
        <w:t>Sporto renginių projektų konkurso tikslas –</w:t>
      </w:r>
      <w:r w:rsidRPr="002C4EF7">
        <w:rPr>
          <w:rFonts w:cstheme="minorHAnsi"/>
          <w:b/>
        </w:rPr>
        <w:t xml:space="preserve"> </w:t>
      </w:r>
      <w:r w:rsidRPr="002C4EF7">
        <w:rPr>
          <w:rFonts w:eastAsia="Calibri" w:cstheme="minorHAnsi"/>
        </w:rPr>
        <w:t xml:space="preserve">atrinkti ir finansuoti sporto organizacijų projektus, skirtus sporto renginio (-ių) organizavimui Panevėžio mieste. Buvo pateikta 21 paraiška, pareiškėjams paskirstyta </w:t>
      </w:r>
      <w:r w:rsidRPr="002C4EF7">
        <w:rPr>
          <w:rFonts w:eastAsia="Calibri" w:cstheme="minorHAnsi"/>
        </w:rPr>
        <w:lastRenderedPageBreak/>
        <w:t>48</w:t>
      </w:r>
      <w:r w:rsidR="00EA15AA">
        <w:rPr>
          <w:rFonts w:eastAsia="Calibri" w:cstheme="minorHAnsi"/>
        </w:rPr>
        <w:t>,</w:t>
      </w:r>
      <w:r w:rsidRPr="002C4EF7">
        <w:rPr>
          <w:rFonts w:eastAsia="Calibri" w:cstheme="minorHAnsi"/>
        </w:rPr>
        <w:t>77</w:t>
      </w:r>
      <w:r w:rsidR="00EA15AA">
        <w:rPr>
          <w:rFonts w:eastAsia="Calibri" w:cstheme="minorHAnsi"/>
        </w:rPr>
        <w:t xml:space="preserve"> tūkst. </w:t>
      </w:r>
      <w:r w:rsidRPr="002C4EF7">
        <w:rPr>
          <w:rFonts w:eastAsia="Calibri" w:cstheme="minorHAnsi"/>
        </w:rPr>
        <w:t xml:space="preserve">Eur. Finansuoti tarptautiniai, tradiciniai ar sporto renginiai skirti Panevėžio miesto atmintinoms datoms paminėti ir/arba jubiliejiniai renginiai, skirti įžymių panevėžiečių atminimui. Buvo įgyvendinti šie projektai: </w:t>
      </w:r>
      <w:r w:rsidRPr="002C4EF7">
        <w:rPr>
          <w:rFonts w:cstheme="minorHAnsi"/>
          <w:shd w:val="clear" w:color="auto" w:fill="FFFFFF"/>
        </w:rPr>
        <w:t xml:space="preserve">tradicinis </w:t>
      </w:r>
      <w:r w:rsidRPr="002C4EF7">
        <w:rPr>
          <w:rFonts w:eastAsia="Calibri" w:cstheme="minorHAnsi"/>
        </w:rPr>
        <w:t xml:space="preserve">33-asis tarptautinis šachmatų festivalis „Panevėžys Open 2020“, Lietuvos irklenčių taurė ir Baltijos šalių irklenčių taurė (Baltic SUP taurės etapas), Lietuvos baidarių ir kanojų irklavimo meistrų čempionatas V. Ščiukos taurė,  Jaunimo ir šeimų sporto festivalis ir kt. Dėl </w:t>
      </w:r>
      <w:r w:rsidRPr="00EA15AA">
        <w:rPr>
          <w:rStyle w:val="Grietas"/>
          <w:rFonts w:cstheme="minorHAnsi"/>
          <w:b w:val="0"/>
          <w:bCs w:val="0"/>
          <w:spacing w:val="2"/>
          <w:shd w:val="clear" w:color="auto" w:fill="FFFFFF"/>
        </w:rPr>
        <w:t>2020 m. COVID-19</w:t>
      </w:r>
      <w:r w:rsidR="00F30767">
        <w:rPr>
          <w:rStyle w:val="Grietas"/>
          <w:rFonts w:cstheme="minorHAnsi"/>
          <w:b w:val="0"/>
          <w:bCs w:val="0"/>
          <w:spacing w:val="2"/>
          <w:shd w:val="clear" w:color="auto" w:fill="FFFFFF"/>
        </w:rPr>
        <w:t xml:space="preserve"> </w:t>
      </w:r>
      <w:r w:rsidRPr="00EA15AA">
        <w:rPr>
          <w:rStyle w:val="Grietas"/>
          <w:rFonts w:cstheme="minorHAnsi"/>
          <w:b w:val="0"/>
          <w:bCs w:val="0"/>
          <w:spacing w:val="2"/>
          <w:shd w:val="clear" w:color="auto" w:fill="FFFFFF"/>
        </w:rPr>
        <w:t>pandemijos</w:t>
      </w:r>
      <w:r w:rsidR="00EA15AA">
        <w:rPr>
          <w:rStyle w:val="Grietas"/>
          <w:rFonts w:cstheme="minorHAnsi"/>
          <w:b w:val="0"/>
          <w:bCs w:val="0"/>
          <w:spacing w:val="2"/>
          <w:shd w:val="clear" w:color="auto" w:fill="FFFFFF"/>
        </w:rPr>
        <w:t xml:space="preserve"> ir </w:t>
      </w:r>
      <w:r w:rsidRPr="00EA15AA">
        <w:rPr>
          <w:rStyle w:val="Grietas"/>
          <w:rFonts w:cstheme="minorHAnsi"/>
          <w:b w:val="0"/>
          <w:bCs w:val="0"/>
          <w:spacing w:val="2"/>
          <w:shd w:val="clear" w:color="auto" w:fill="FFFFFF"/>
        </w:rPr>
        <w:t xml:space="preserve"> įvestų ribojimų ne visi projektai buvo įgyvendinti.</w:t>
      </w:r>
    </w:p>
    <w:p w14:paraId="481E153A" w14:textId="77777777" w:rsidR="00B20DC9" w:rsidRDefault="00B20DC9" w:rsidP="002C4EF7">
      <w:pPr>
        <w:tabs>
          <w:tab w:val="left" w:pos="567"/>
        </w:tabs>
        <w:spacing w:after="0" w:line="240" w:lineRule="auto"/>
        <w:ind w:firstLine="851"/>
        <w:jc w:val="both"/>
        <w:rPr>
          <w:rStyle w:val="Grietas"/>
          <w:rFonts w:cstheme="minorHAnsi"/>
          <w:b w:val="0"/>
          <w:bCs w:val="0"/>
          <w:spacing w:val="2"/>
          <w:shd w:val="clear" w:color="auto" w:fill="FFFFFF"/>
        </w:rPr>
      </w:pPr>
    </w:p>
    <w:p w14:paraId="5BB56943" w14:textId="77777777" w:rsidR="00306D02" w:rsidRDefault="00B20DC9" w:rsidP="00306D02">
      <w:pPr>
        <w:keepNext/>
        <w:tabs>
          <w:tab w:val="left" w:pos="567"/>
        </w:tabs>
        <w:spacing w:after="0" w:line="240" w:lineRule="auto"/>
        <w:jc w:val="both"/>
      </w:pPr>
      <w:r>
        <w:rPr>
          <w:rFonts w:cstheme="minorHAnsi"/>
          <w:noProof/>
        </w:rPr>
        <w:drawing>
          <wp:inline distT="0" distB="0" distL="0" distR="0" wp14:anchorId="59E6D2FB" wp14:editId="6D263ACA">
            <wp:extent cx="3204210" cy="1854200"/>
            <wp:effectExtent l="0" t="0" r="53340" b="0"/>
            <wp:docPr id="227" name="Diagrama 2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453331F9" w14:textId="3DFA42CA" w:rsidR="00B20DC9" w:rsidRPr="00306D02" w:rsidRDefault="00544AF3" w:rsidP="00306D02">
      <w:pPr>
        <w:pStyle w:val="Antrat"/>
        <w:rPr>
          <w:rStyle w:val="Grietas"/>
          <w:rFonts w:cstheme="minorHAnsi"/>
          <w:b w:val="0"/>
          <w:bCs w:val="0"/>
          <w:i w:val="0"/>
          <w:iCs w:val="0"/>
          <w:color w:val="5A5655"/>
          <w:spacing w:val="2"/>
          <w:sz w:val="22"/>
          <w:szCs w:val="22"/>
          <w:shd w:val="clear" w:color="auto" w:fill="FFFFFF"/>
        </w:rPr>
      </w:pPr>
      <w:r>
        <w:rPr>
          <w:rStyle w:val="Grietas"/>
          <w:rFonts w:cstheme="minorHAnsi"/>
          <w:i w:val="0"/>
          <w:iCs w:val="0"/>
          <w:color w:val="5A5655"/>
          <w:spacing w:val="2"/>
          <w:sz w:val="22"/>
          <w:szCs w:val="22"/>
          <w:shd w:val="clear" w:color="auto" w:fill="FFFFFF"/>
        </w:rPr>
        <w:fldChar w:fldCharType="begin"/>
      </w:r>
      <w:r>
        <w:rPr>
          <w:rStyle w:val="Grietas"/>
          <w:rFonts w:cstheme="minorHAnsi"/>
          <w:i w:val="0"/>
          <w:iCs w:val="0"/>
          <w:color w:val="5A5655"/>
          <w:spacing w:val="2"/>
          <w:sz w:val="22"/>
          <w:szCs w:val="22"/>
          <w:shd w:val="clear" w:color="auto" w:fill="FFFFFF"/>
        </w:rPr>
        <w:instrText xml:space="preserve"> SEQ pav. \* ARABIC </w:instrText>
      </w:r>
      <w:r>
        <w:rPr>
          <w:rStyle w:val="Grietas"/>
          <w:rFonts w:cstheme="minorHAnsi"/>
          <w:i w:val="0"/>
          <w:iCs w:val="0"/>
          <w:color w:val="5A5655"/>
          <w:spacing w:val="2"/>
          <w:sz w:val="22"/>
          <w:szCs w:val="22"/>
          <w:shd w:val="clear" w:color="auto" w:fill="FFFFFF"/>
        </w:rPr>
        <w:fldChar w:fldCharType="separate"/>
      </w:r>
      <w:r w:rsidR="00C4303A">
        <w:rPr>
          <w:rStyle w:val="Grietas"/>
          <w:rFonts w:cstheme="minorHAnsi"/>
          <w:i w:val="0"/>
          <w:iCs w:val="0"/>
          <w:noProof/>
          <w:color w:val="5A5655"/>
          <w:spacing w:val="2"/>
          <w:sz w:val="22"/>
          <w:szCs w:val="22"/>
          <w:shd w:val="clear" w:color="auto" w:fill="FFFFFF"/>
        </w:rPr>
        <w:t>51</w:t>
      </w:r>
      <w:r>
        <w:rPr>
          <w:rStyle w:val="Grietas"/>
          <w:rFonts w:cstheme="minorHAnsi"/>
          <w:i w:val="0"/>
          <w:iCs w:val="0"/>
          <w:color w:val="5A5655"/>
          <w:spacing w:val="2"/>
          <w:sz w:val="22"/>
          <w:szCs w:val="22"/>
          <w:shd w:val="clear" w:color="auto" w:fill="FFFFFF"/>
        </w:rPr>
        <w:fldChar w:fldCharType="end"/>
      </w:r>
      <w:r w:rsidR="00306D02" w:rsidRPr="00306D02">
        <w:rPr>
          <w:i w:val="0"/>
          <w:iCs w:val="0"/>
          <w:color w:val="5A5655"/>
          <w:sz w:val="22"/>
          <w:szCs w:val="22"/>
        </w:rPr>
        <w:t xml:space="preserve"> pav. 2020 m. įgyvendintos dvi naujos sporto projektų finansavimo priemonės.</w:t>
      </w:r>
    </w:p>
    <w:p w14:paraId="2E423C99" w14:textId="7F6995B3" w:rsidR="007A2477" w:rsidRPr="002C4EF7" w:rsidRDefault="007A2477" w:rsidP="00771F00">
      <w:pPr>
        <w:tabs>
          <w:tab w:val="left" w:pos="567"/>
        </w:tabs>
        <w:spacing w:after="0" w:line="240" w:lineRule="auto"/>
        <w:ind w:firstLine="851"/>
        <w:jc w:val="both"/>
        <w:rPr>
          <w:rFonts w:cstheme="minorHAnsi"/>
        </w:rPr>
      </w:pPr>
      <w:r w:rsidRPr="002C4EF7">
        <w:rPr>
          <w:rStyle w:val="Grietas"/>
          <w:rFonts w:cstheme="minorHAnsi"/>
          <w:spacing w:val="2"/>
          <w:shd w:val="clear" w:color="auto" w:fill="FFFFFF"/>
        </w:rPr>
        <w:t xml:space="preserve"> </w:t>
      </w:r>
      <w:r w:rsidRPr="002C4EF7">
        <w:rPr>
          <w:rFonts w:cstheme="minorHAnsi"/>
        </w:rPr>
        <w:t xml:space="preserve">Panevėžio miestas prisideda prie neįgaliųjų sporto, fizinio aktyvumo plėtros skatinimo per įvairius sporto projektus. Sporto skyrius koordinavo Savivaldybės administracijos su Neįgaliųjų reikalų departamentu </w:t>
      </w:r>
      <w:r w:rsidR="00F30767">
        <w:rPr>
          <w:rFonts w:cstheme="minorHAnsi"/>
        </w:rPr>
        <w:t xml:space="preserve">prie Socialinės apsaugos ir darbo ministerijos </w:t>
      </w:r>
      <w:r w:rsidRPr="002C4EF7">
        <w:rPr>
          <w:rFonts w:cstheme="minorHAnsi"/>
        </w:rPr>
        <w:t xml:space="preserve">organizuotą neįgaliųjų socialinės integracijos per kūno kultūrą ir sportą projektų finansavimo konkursą. Iš valstybės biudžeto gauta 14 395 Eur, Savivaldybės prisidėjimas savo lėšomis </w:t>
      </w:r>
      <w:r w:rsidR="00F30767">
        <w:rPr>
          <w:rFonts w:cstheme="minorHAnsi"/>
        </w:rPr>
        <w:t>–</w:t>
      </w:r>
      <w:r w:rsidRPr="002C4EF7">
        <w:rPr>
          <w:rFonts w:cstheme="minorHAnsi"/>
        </w:rPr>
        <w:t xml:space="preserve"> 3 600 Eur. Gautos 6 paraiškos, </w:t>
      </w:r>
      <w:r w:rsidR="008C55E6">
        <w:rPr>
          <w:rFonts w:cstheme="minorHAnsi"/>
        </w:rPr>
        <w:t>lėšos paskirstytos</w:t>
      </w:r>
      <w:r w:rsidRPr="002C4EF7">
        <w:rPr>
          <w:rFonts w:cstheme="minorHAnsi"/>
        </w:rPr>
        <w:t xml:space="preserve"> 6 organizacijoms (2017 m. – 3, 2018 m. – 4, 2019 m. – 5). Nuolatinio pobūdžio veiklose dalyvavo daugiau nei 200 asmenų. </w:t>
      </w:r>
    </w:p>
    <w:p w14:paraId="57DBD45D" w14:textId="7EBFE599" w:rsidR="00CB78B6" w:rsidRDefault="007A2477" w:rsidP="002C4EF7">
      <w:pPr>
        <w:tabs>
          <w:tab w:val="left" w:pos="567"/>
        </w:tabs>
        <w:spacing w:after="0" w:line="240" w:lineRule="auto"/>
        <w:ind w:firstLine="851"/>
        <w:jc w:val="both"/>
        <w:rPr>
          <w:rFonts w:cstheme="minorHAnsi"/>
        </w:rPr>
      </w:pPr>
      <w:r w:rsidRPr="002C4EF7">
        <w:rPr>
          <w:rFonts w:eastAsia="Calibri" w:cstheme="minorHAnsi"/>
        </w:rPr>
        <w:t>Lietuvos Respublikos sporto įstatym</w:t>
      </w:r>
      <w:r w:rsidR="00CB78B6">
        <w:rPr>
          <w:rFonts w:eastAsia="Calibri" w:cstheme="minorHAnsi"/>
        </w:rPr>
        <w:t>e</w:t>
      </w:r>
      <w:r w:rsidRPr="002C4EF7">
        <w:rPr>
          <w:rFonts w:eastAsia="Calibri" w:cstheme="minorHAnsi"/>
        </w:rPr>
        <w:t xml:space="preserve"> nurodoma, kad savivaldybių institucijos ir įstaigos turi teisę steigti apdovanojimus už asmenų nuopelnus sportui iš savivaldybių institucijų ar įstaigų lėšų. Kokie asmenys turi teisę gauti šiuos apdovanojimus, sprendžia ir apdovanojimų tvarką nustato apdovanojimus įsteigusios savivaldybių institucijos ir įstaigos. Panevėžio miesto savivaldybės taryba 2019 m. patvirtino Premijų skyrimo aukšto meistriškumo sportininkams ir jų treneriams už sporto laimėjimus tvarkos aprašą. Vadovaujantis </w:t>
      </w:r>
      <w:r w:rsidR="00CB78B6">
        <w:rPr>
          <w:rFonts w:eastAsia="Calibri" w:cstheme="minorHAnsi"/>
        </w:rPr>
        <w:t>šiuo</w:t>
      </w:r>
      <w:r w:rsidRPr="002C4EF7">
        <w:rPr>
          <w:rFonts w:eastAsia="Calibri" w:cstheme="minorHAnsi"/>
        </w:rPr>
        <w:t xml:space="preserve"> aprašu </w:t>
      </w:r>
      <w:r w:rsidR="00CB78B6">
        <w:rPr>
          <w:rFonts w:eastAsia="Calibri" w:cstheme="minorHAnsi"/>
        </w:rPr>
        <w:t>S</w:t>
      </w:r>
      <w:r w:rsidRPr="002C4EF7">
        <w:rPr>
          <w:rFonts w:eastAsia="Calibri" w:cstheme="minorHAnsi"/>
        </w:rPr>
        <w:t>avivaldybės administracija 2020 m. premijas skyrė reprezentacinėms miesto komandoms, žaidžiančioms Lietuvos aukščiausiose lygose</w:t>
      </w:r>
      <w:r w:rsidR="00CB78B6">
        <w:rPr>
          <w:rFonts w:eastAsia="Calibri" w:cstheme="minorHAnsi"/>
        </w:rPr>
        <w:t>,</w:t>
      </w:r>
      <w:r w:rsidRPr="002C4EF7">
        <w:rPr>
          <w:rFonts w:eastAsia="Calibri" w:cstheme="minorHAnsi"/>
        </w:rPr>
        <w:t xml:space="preserve"> ir Panevėžio miestą garsinantiems aukšto meistriškumo sportininkams: krepšinio klubui „Lietkabelis“ (už 2020 m. Karaliaus Mindaugo taurės varžybose iškovotą 3 vietą ir už 2020 m. Lietuvos krepšinio lygos „Betsafe LKL“ čempionate iškovotą 3 vietą), futbolo klubui „Panevėžys“ (</w:t>
      </w:r>
      <w:r w:rsidRPr="002C4EF7">
        <w:rPr>
          <w:rFonts w:cstheme="minorHAnsi"/>
        </w:rPr>
        <w:t xml:space="preserve">už  Hegelmann LFF </w:t>
      </w:r>
      <w:r w:rsidRPr="002C4EF7">
        <w:rPr>
          <w:rFonts w:cstheme="minorHAnsi"/>
        </w:rPr>
        <w:t xml:space="preserve">Taurės 2020 m. varžybose iškovotą </w:t>
      </w:r>
      <w:r w:rsidR="00CB78B6">
        <w:rPr>
          <w:rFonts w:cstheme="minorHAnsi"/>
        </w:rPr>
        <w:t>1</w:t>
      </w:r>
      <w:r w:rsidRPr="002C4EF7">
        <w:rPr>
          <w:rFonts w:cstheme="minorHAnsi"/>
        </w:rPr>
        <w:t xml:space="preserve"> vietą</w:t>
      </w:r>
      <w:r w:rsidRPr="002C4EF7">
        <w:rPr>
          <w:rFonts w:eastAsia="Calibri" w:cstheme="minorHAnsi"/>
        </w:rPr>
        <w:t xml:space="preserve">), sportininkei Rūtai Brazdžionytei ir jos treneriui </w:t>
      </w:r>
      <w:r w:rsidRPr="002C4EF7">
        <w:rPr>
          <w:rFonts w:cstheme="minorHAnsi"/>
          <w:lang w:eastAsia="lt-LT"/>
        </w:rPr>
        <w:t xml:space="preserve">Remigijui Olšauskui </w:t>
      </w:r>
      <w:r w:rsidRPr="002C4EF7">
        <w:rPr>
          <w:rFonts w:eastAsia="Calibri" w:cstheme="minorHAnsi"/>
        </w:rPr>
        <w:t xml:space="preserve">(už Europos pilno kontakto karatė čempionate iškovotą 1 vietą), </w:t>
      </w:r>
      <w:r w:rsidRPr="002C4EF7">
        <w:rPr>
          <w:rFonts w:cstheme="minorHAnsi"/>
        </w:rPr>
        <w:t xml:space="preserve">sportininkui Vasilijui Lendelui (Vasilijus Lendel) ir jo treneriui Dmitrijui Leopoldui (Dmitrii Leopold) </w:t>
      </w:r>
      <w:r w:rsidRPr="002C4EF7">
        <w:rPr>
          <w:rFonts w:eastAsia="Calibri" w:cstheme="minorHAnsi"/>
        </w:rPr>
        <w:t>(</w:t>
      </w:r>
      <w:r w:rsidRPr="002C4EF7">
        <w:rPr>
          <w:rFonts w:cstheme="minorHAnsi"/>
        </w:rPr>
        <w:t>už 2020 m. Europos dviračių treko elito čempionato sprinto rungties elito grupėje iškovotą 3 vietą</w:t>
      </w:r>
      <w:r w:rsidRPr="002C4EF7">
        <w:rPr>
          <w:rFonts w:eastAsia="Calibri" w:cstheme="minorHAnsi"/>
        </w:rPr>
        <w:t>), sportininkei Olivijai Baleišytei (</w:t>
      </w:r>
      <w:bookmarkStart w:id="24" w:name="_Hlk55376250"/>
      <w:r w:rsidRPr="002C4EF7">
        <w:rPr>
          <w:rFonts w:eastAsia="Calibri" w:cstheme="minorHAnsi"/>
        </w:rPr>
        <w:t xml:space="preserve">už </w:t>
      </w:r>
      <w:bookmarkEnd w:id="24"/>
      <w:r w:rsidRPr="002C4EF7">
        <w:rPr>
          <w:rFonts w:eastAsia="Calibri" w:cstheme="minorHAnsi"/>
        </w:rPr>
        <w:t xml:space="preserve">2020 m. UEC TRACK JUN/U23 EUROPEAN CHAMPIONSHIPS čempionate omniumo rungtyje jaunimo amžiaus grupėje iškovotą 3 vietą), </w:t>
      </w:r>
      <w:r w:rsidRPr="002C4EF7">
        <w:rPr>
          <w:rFonts w:cstheme="minorHAnsi"/>
        </w:rPr>
        <w:t xml:space="preserve">sportininkui Justui Jociui ir jo treneriui Juliui Kibui (už 2020 m. Europos bokso jaunių čempionate iškovotą 3 vietą). </w:t>
      </w:r>
    </w:p>
    <w:p w14:paraId="3E1B8A21" w14:textId="5B52AD83" w:rsidR="007A2477" w:rsidRDefault="00AA3F46" w:rsidP="002C4EF7">
      <w:pPr>
        <w:tabs>
          <w:tab w:val="left" w:pos="567"/>
        </w:tabs>
        <w:spacing w:after="0" w:line="240" w:lineRule="auto"/>
        <w:ind w:firstLine="851"/>
        <w:jc w:val="both"/>
        <w:rPr>
          <w:rFonts w:eastAsia="Calibri" w:cstheme="minorHAnsi"/>
        </w:rPr>
      </w:pPr>
      <w:r>
        <w:rPr>
          <w:noProof/>
        </w:rPr>
        <mc:AlternateContent>
          <mc:Choice Requires="wps">
            <w:drawing>
              <wp:anchor distT="0" distB="0" distL="114300" distR="114300" simplePos="0" relativeHeight="251727360" behindDoc="1" locked="0" layoutInCell="1" allowOverlap="1" wp14:anchorId="4D565AEC" wp14:editId="48184FF2">
                <wp:simplePos x="0" y="0"/>
                <wp:positionH relativeFrom="page">
                  <wp:posOffset>5981700</wp:posOffset>
                </wp:positionH>
                <wp:positionV relativeFrom="paragraph">
                  <wp:posOffset>1081405</wp:posOffset>
                </wp:positionV>
                <wp:extent cx="1571625" cy="5035550"/>
                <wp:effectExtent l="0" t="0" r="28575" b="12700"/>
                <wp:wrapNone/>
                <wp:docPr id="232" name="Stačiakampis 232"/>
                <wp:cNvGraphicFramePr/>
                <a:graphic xmlns:a="http://schemas.openxmlformats.org/drawingml/2006/main">
                  <a:graphicData uri="http://schemas.microsoft.com/office/word/2010/wordprocessingShape">
                    <wps:wsp>
                      <wps:cNvSpPr/>
                      <wps:spPr>
                        <a:xfrm>
                          <a:off x="0" y="0"/>
                          <a:ext cx="1571625" cy="503555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9B0FD" id="Stačiakampis 232" o:spid="_x0000_s1026" style="position:absolute;margin-left:471pt;margin-top:85.15pt;width:123.75pt;height:396.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hV1OoQIAALcFAAAOAAAAZHJzL2Uyb0RvYy54bWysVNtOGzEQfa/Uf7D8XvYCCyVigyJQqkoI UEPFs+O1s1Z9q+1kk/5D/6of1rH3AqWoD6h5cDw7M2dmjmfm4nKvJNox54XRNS6OcoyYpqYRelPj rw/LDx8x8oHohkijWY0PzOPL+ft3F52dsdK0RjbMIQDRftbZGrch2FmWedoyRfyRsUyDkhunSADR bbLGkQ7QlczKPD/NOuMa6wxl3sPX616J5wmfc0bDHeeeBSRrDLmFdLp0ruOZzS/IbOOIbQUd0iBv yEIRoSHoBHVNAkFbJ/6CUoI64w0PR9SozHAuKEs1QDVF/qKaVUssS7UAOd5ONPn/B0tvd/cOiabG 5XGJkSYKHmkVyK+fgnwjygqPogJo6qyfgfXK3rtB8nCNNe+5U/EfqkH7RO1hopbtA6LwsajOitOy woiCrsqPq6pK5GdP7tb58IkZheKlxg7eLlFKdjc+QEgwHU1iNG+kaJZCyiS4zfpKOrQj8M7nyxwi xJzB5Q8zqd/mCTjRNYsc9FWnWzhIFgGl/sI4kAh1linl1L5sSohQynQoelVLGtbnWeXwG9OMDR89 UtIJMCJzqG/CHgBGyx5kxO6rHeyjK0vdPznn/0qsd548UmSjw+SshDbuNQAJVQ2Re/uRpJ6ayNLa NAdoMWf62fOWLgU88A3x4Z44GDYYS1gg4Q4OLk1XYzPcMGqN+/Ha92gPMwBajDoY3hr771viGEby s4bpOC9OTuK0J+GkOitBcM816+cavVVXBvqmgFVlabpG+yDHK3dGPcKeWcSooCKaQuwa0+BG4Sr0 SwU2FWWLRTKDCbck3OiVpRE8shob+GH/SJwdujzAgNyacdDJ7EWz97bRU5vFNhgu0iQ88TrwDdsh Nc6wyeL6eS4nq6d9O/8NAAD//wMAUEsDBBQABgAIAAAAIQCZH4rs4gAAAAwBAAAPAAAAZHJzL2Rv d25yZXYueG1sTI9BS8NAEIXvgv9hGcGb3aTRuo3ZlLbgQaGCtYLHbXZMgtnZkN228d87Pdnj8D3e fK9YjK4TRxxC60lDOklAIFXetlRr2H083ykQIRqypvOEGn4xwKK8vipMbv2J3vG4jbXgEgq50dDE 2OdShqpBZ8LE90jMvv3gTORzqKUdzInLXSenSTKTzrTEHxrT47rB6md7cBpeVnF83ax3y89WKVV/ rTZp82a1vr0Zl08gIo7xPwxnfVaHkp32/kA2iE7D/H7KWyKDxyQDcU6kav4AYs9slmUgy0Jejij/ AAAA//8DAFBLAQItABQABgAIAAAAIQC2gziS/gAAAOEBAAATAAAAAAAAAAAAAAAAAAAAAABbQ29u dGVudF9UeXBlc10ueG1sUEsBAi0AFAAGAAgAAAAhADj9If/WAAAAlAEAAAsAAAAAAAAAAAAAAAAA LwEAAF9yZWxzLy5yZWxzUEsBAi0AFAAGAAgAAAAhAFKFXU6hAgAAtwUAAA4AAAAAAAAAAAAAAAAA LgIAAGRycy9lMm9Eb2MueG1sUEsBAi0AFAAGAAgAAAAhAJkfiuziAAAADAEAAA8AAAAAAAAAAAAA AAAA+wQAAGRycy9kb3ducmV2LnhtbFBLBQYAAAAABAAEAPMAAAAKBgAAAAA= " fillcolor="#9f0503" strokecolor="#9f0503" strokeweight="1pt">
                <w10:wrap anchorx="page"/>
              </v:rect>
            </w:pict>
          </mc:Fallback>
        </mc:AlternateContent>
      </w:r>
      <w:r w:rsidR="007A2477" w:rsidRPr="002C4EF7">
        <w:rPr>
          <w:rFonts w:eastAsia="Calibri" w:cstheme="minorHAnsi"/>
        </w:rPr>
        <w:t xml:space="preserve">Aukšto meistriškumo sportininkams </w:t>
      </w:r>
      <w:r w:rsidR="007A2477" w:rsidRPr="002C4EF7">
        <w:rPr>
          <w:rFonts w:cstheme="minorHAnsi"/>
        </w:rPr>
        <w:t>ir juos parengusiems treneriams</w:t>
      </w:r>
      <w:r w:rsidR="007A2477" w:rsidRPr="002C4EF7">
        <w:rPr>
          <w:rFonts w:eastAsia="Calibri" w:cstheme="minorHAnsi"/>
        </w:rPr>
        <w:t xml:space="preserve"> už iškovotus aukštus sportinius laimėjimus 2020 m. </w:t>
      </w:r>
      <w:r w:rsidR="007A2477" w:rsidRPr="002C4EF7">
        <w:rPr>
          <w:rFonts w:cstheme="minorHAnsi"/>
        </w:rPr>
        <w:t xml:space="preserve">Savivaldybės administracija </w:t>
      </w:r>
      <w:r w:rsidR="007A2477" w:rsidRPr="002C4EF7">
        <w:rPr>
          <w:rFonts w:eastAsia="Calibri" w:cstheme="minorHAnsi"/>
        </w:rPr>
        <w:t>išmokėjo</w:t>
      </w:r>
      <w:r w:rsidR="007A2477" w:rsidRPr="002C4EF7">
        <w:rPr>
          <w:rFonts w:cstheme="minorHAnsi"/>
        </w:rPr>
        <w:t xml:space="preserve"> 64 </w:t>
      </w:r>
      <w:r w:rsidR="00CB78B6">
        <w:rPr>
          <w:rFonts w:cstheme="minorHAnsi"/>
        </w:rPr>
        <w:t xml:space="preserve">tūkst. </w:t>
      </w:r>
      <w:r w:rsidR="007A2477" w:rsidRPr="002C4EF7">
        <w:rPr>
          <w:rFonts w:cstheme="minorHAnsi"/>
        </w:rPr>
        <w:t>Eur</w:t>
      </w:r>
      <w:r w:rsidR="007A2477" w:rsidRPr="002C4EF7">
        <w:rPr>
          <w:rFonts w:eastAsia="Calibri" w:cstheme="minorHAnsi"/>
        </w:rPr>
        <w:t>. Panevėžiečių sportininkų potencialas, pasiekti aukšti sporto laimėjimai pateisina lūkesčius: garsinamas, reprezentuojamas ir formuojamas teigiamas Panevėžio miesto, šalies įvaizdis.</w:t>
      </w:r>
    </w:p>
    <w:p w14:paraId="2D401EB5" w14:textId="543F31FF" w:rsidR="00AA3F46" w:rsidRDefault="00AA3F46" w:rsidP="002C4EF7">
      <w:pPr>
        <w:tabs>
          <w:tab w:val="left" w:pos="567"/>
        </w:tabs>
        <w:spacing w:after="0" w:line="240" w:lineRule="auto"/>
        <w:ind w:firstLine="851"/>
        <w:jc w:val="both"/>
        <w:rPr>
          <w:rFonts w:eastAsia="Calibri" w:cstheme="minorHAnsi"/>
        </w:rPr>
      </w:pPr>
    </w:p>
    <w:p w14:paraId="491E72DF" w14:textId="53AAD24D" w:rsidR="00AA3F46" w:rsidRDefault="00AA3F46" w:rsidP="00AA3F46">
      <w:pPr>
        <w:tabs>
          <w:tab w:val="left" w:pos="567"/>
        </w:tabs>
        <w:spacing w:after="0" w:line="240" w:lineRule="auto"/>
        <w:jc w:val="both"/>
        <w:rPr>
          <w:rFonts w:eastAsia="Calibri" w:cstheme="minorHAnsi"/>
        </w:rPr>
      </w:pPr>
      <w:r>
        <w:rPr>
          <w:noProof/>
        </w:rPr>
        <w:drawing>
          <wp:inline distT="0" distB="0" distL="0" distR="0" wp14:anchorId="5ADDB855" wp14:editId="6953377D">
            <wp:extent cx="3204210" cy="2136775"/>
            <wp:effectExtent l="0" t="0" r="0" b="0"/>
            <wp:docPr id="228" name="Paveikslėli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04210" cy="2136775"/>
                    </a:xfrm>
                    <a:prstGeom prst="rect">
                      <a:avLst/>
                    </a:prstGeom>
                    <a:noFill/>
                    <a:ln>
                      <a:noFill/>
                    </a:ln>
                  </pic:spPr>
                </pic:pic>
              </a:graphicData>
            </a:graphic>
          </wp:inline>
        </w:drawing>
      </w:r>
    </w:p>
    <w:p w14:paraId="19754E3B" w14:textId="5317582E" w:rsidR="00AA3F46" w:rsidRDefault="00AA3F46" w:rsidP="00AA3F46">
      <w:pPr>
        <w:tabs>
          <w:tab w:val="left" w:pos="567"/>
        </w:tabs>
        <w:spacing w:after="0" w:line="240" w:lineRule="auto"/>
        <w:jc w:val="both"/>
        <w:rPr>
          <w:rFonts w:eastAsia="Calibri" w:cstheme="minorHAnsi"/>
        </w:rPr>
      </w:pPr>
    </w:p>
    <w:p w14:paraId="3D8AC0AA" w14:textId="77777777" w:rsidR="00AA3F46" w:rsidRDefault="00AA3F46" w:rsidP="00AA3F46">
      <w:pPr>
        <w:keepNext/>
        <w:tabs>
          <w:tab w:val="left" w:pos="567"/>
        </w:tabs>
        <w:spacing w:after="0" w:line="240" w:lineRule="auto"/>
        <w:jc w:val="both"/>
      </w:pPr>
      <w:r>
        <w:rPr>
          <w:noProof/>
        </w:rPr>
        <w:drawing>
          <wp:inline distT="0" distB="0" distL="0" distR="0" wp14:anchorId="4E0B0B03" wp14:editId="25AC51BA">
            <wp:extent cx="3204210" cy="2138045"/>
            <wp:effectExtent l="0" t="0" r="0" b="0"/>
            <wp:docPr id="229" name="Paveikslėli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04210" cy="2138045"/>
                    </a:xfrm>
                    <a:prstGeom prst="rect">
                      <a:avLst/>
                    </a:prstGeom>
                    <a:noFill/>
                    <a:ln>
                      <a:noFill/>
                    </a:ln>
                  </pic:spPr>
                </pic:pic>
              </a:graphicData>
            </a:graphic>
          </wp:inline>
        </w:drawing>
      </w:r>
    </w:p>
    <w:p w14:paraId="419EB799" w14:textId="3A5F758C" w:rsidR="00AA3F46" w:rsidRPr="00AA3F46" w:rsidRDefault="00544AF3" w:rsidP="00AA3F46">
      <w:pPr>
        <w:pStyle w:val="Antrat"/>
        <w:ind w:right="1927"/>
        <w:rPr>
          <w:rFonts w:eastAsia="Calibri" w:cstheme="minorHAnsi"/>
          <w:i w:val="0"/>
          <w:iCs w:val="0"/>
          <w:color w:val="5A5655"/>
          <w:sz w:val="22"/>
          <w:szCs w:val="22"/>
        </w:rPr>
      </w:pPr>
      <w:r>
        <w:rPr>
          <w:rFonts w:eastAsia="Calibri" w:cstheme="minorHAnsi"/>
          <w:b/>
          <w:bCs/>
          <w:i w:val="0"/>
          <w:iCs w:val="0"/>
          <w:color w:val="5A5655"/>
          <w:sz w:val="22"/>
          <w:szCs w:val="22"/>
        </w:rPr>
        <w:fldChar w:fldCharType="begin"/>
      </w:r>
      <w:r>
        <w:rPr>
          <w:rFonts w:eastAsia="Calibri" w:cstheme="minorHAnsi"/>
          <w:b/>
          <w:bCs/>
          <w:i w:val="0"/>
          <w:iCs w:val="0"/>
          <w:color w:val="5A5655"/>
          <w:sz w:val="22"/>
          <w:szCs w:val="22"/>
        </w:rPr>
        <w:instrText xml:space="preserve"> SEQ pav. \* ARABIC </w:instrText>
      </w:r>
      <w:r>
        <w:rPr>
          <w:rFonts w:eastAsia="Calibri" w:cstheme="minorHAnsi"/>
          <w:b/>
          <w:bCs/>
          <w:i w:val="0"/>
          <w:iCs w:val="0"/>
          <w:color w:val="5A5655"/>
          <w:sz w:val="22"/>
          <w:szCs w:val="22"/>
        </w:rPr>
        <w:fldChar w:fldCharType="separate"/>
      </w:r>
      <w:r w:rsidR="00C4303A">
        <w:rPr>
          <w:rFonts w:eastAsia="Calibri" w:cstheme="minorHAnsi"/>
          <w:b/>
          <w:bCs/>
          <w:i w:val="0"/>
          <w:iCs w:val="0"/>
          <w:noProof/>
          <w:color w:val="5A5655"/>
          <w:sz w:val="22"/>
          <w:szCs w:val="22"/>
        </w:rPr>
        <w:t>52</w:t>
      </w:r>
      <w:r>
        <w:rPr>
          <w:rFonts w:eastAsia="Calibri" w:cstheme="minorHAnsi"/>
          <w:b/>
          <w:bCs/>
          <w:i w:val="0"/>
          <w:iCs w:val="0"/>
          <w:color w:val="5A5655"/>
          <w:sz w:val="22"/>
          <w:szCs w:val="22"/>
        </w:rPr>
        <w:fldChar w:fldCharType="end"/>
      </w:r>
      <w:r w:rsidR="00AA3F46" w:rsidRPr="00AA3F46">
        <w:rPr>
          <w:b/>
          <w:bCs/>
          <w:i w:val="0"/>
          <w:iCs w:val="0"/>
          <w:color w:val="5A5655"/>
          <w:sz w:val="22"/>
          <w:szCs w:val="22"/>
        </w:rPr>
        <w:t xml:space="preserve"> pav.</w:t>
      </w:r>
      <w:r w:rsidR="00AA3F46" w:rsidRPr="00AA3F46">
        <w:rPr>
          <w:i w:val="0"/>
          <w:iCs w:val="0"/>
          <w:color w:val="5A5655"/>
          <w:sz w:val="22"/>
          <w:szCs w:val="22"/>
        </w:rPr>
        <w:t xml:space="preserve"> Savivaldybė prisidėjo prie tarptautinio rankinio turnyro, irklenčių turnyrų ir kitų sporto renginių finansavimo.</w:t>
      </w:r>
    </w:p>
    <w:p w14:paraId="418EF7F1" w14:textId="5A4A1D99" w:rsidR="007A2477" w:rsidRDefault="00844F6D" w:rsidP="002C4EF7">
      <w:pPr>
        <w:spacing w:after="0" w:line="240" w:lineRule="auto"/>
        <w:ind w:firstLine="851"/>
        <w:jc w:val="both"/>
        <w:rPr>
          <w:rFonts w:cstheme="minorHAnsi"/>
        </w:rPr>
      </w:pPr>
      <w:r w:rsidRPr="00844F6D">
        <w:rPr>
          <w:rFonts w:cstheme="minorHAnsi"/>
        </w:rPr>
        <w:t>Savivaldybėje p</w:t>
      </w:r>
      <w:r w:rsidR="007A2477" w:rsidRPr="00844F6D">
        <w:rPr>
          <w:rFonts w:cstheme="minorHAnsi"/>
        </w:rPr>
        <w:t xml:space="preserve">risidedama prie socialiai atsakingo verslo skatinimo, viešojo ir privataus sektoriaus bendradarbiavimo, propaguojama ir skatinama sporto plėtra. 2020 m. tęsta Sporto skyriaus pasiūlyta iniciatyva juridiniams asmenims (2019 m. </w:t>
      </w:r>
      <w:r w:rsidR="007A2477" w:rsidRPr="00844F6D">
        <w:rPr>
          <w:rFonts w:cstheme="minorHAnsi"/>
        </w:rPr>
        <w:lastRenderedPageBreak/>
        <w:t>įtraukti ir fiziniai ūkinę veiklą vykdantys asmenys)</w:t>
      </w:r>
      <w:r w:rsidRPr="00844F6D">
        <w:rPr>
          <w:rFonts w:cstheme="minorHAnsi"/>
        </w:rPr>
        <w:t>,</w:t>
      </w:r>
      <w:r w:rsidR="007A2477" w:rsidRPr="00844F6D">
        <w:rPr>
          <w:rFonts w:cstheme="minorHAnsi"/>
        </w:rPr>
        <w:t xml:space="preserve"> </w:t>
      </w:r>
      <w:r w:rsidRPr="00844F6D">
        <w:rPr>
          <w:rFonts w:cstheme="minorHAnsi"/>
        </w:rPr>
        <w:t xml:space="preserve">remiantiems kultūros, meno, sporto ir mokslo veiklas Panevėžio miesto savivaldybėje, </w:t>
      </w:r>
      <w:r w:rsidR="007A2477" w:rsidRPr="00844F6D">
        <w:rPr>
          <w:rFonts w:cstheme="minorHAnsi"/>
        </w:rPr>
        <w:t xml:space="preserve">taikyti žemės mokesčio, valstybinės žemės nuomos, nekilnojamojo turto mokesčių lengvatas. Paramos teikėjų 2020 m. </w:t>
      </w:r>
      <w:r w:rsidRPr="00844F6D">
        <w:rPr>
          <w:rFonts w:cstheme="minorHAnsi"/>
        </w:rPr>
        <w:t>k</w:t>
      </w:r>
      <w:r w:rsidR="007A2477" w:rsidRPr="00844F6D">
        <w:rPr>
          <w:rFonts w:cstheme="minorHAnsi"/>
        </w:rPr>
        <w:t xml:space="preserve">ultūros, meno, mokslo ir sporto veikloms suteikta parama – 342 822,56 Eur (2018 m. </w:t>
      </w:r>
      <w:bookmarkStart w:id="25" w:name="_Hlk62811375"/>
      <w:r w:rsidR="007A2477" w:rsidRPr="00844F6D">
        <w:rPr>
          <w:rFonts w:cstheme="minorHAnsi"/>
        </w:rPr>
        <w:t>–</w:t>
      </w:r>
      <w:bookmarkEnd w:id="25"/>
      <w:r w:rsidR="007A2477" w:rsidRPr="00844F6D">
        <w:rPr>
          <w:rFonts w:cstheme="minorHAnsi"/>
        </w:rPr>
        <w:t xml:space="preserve"> 230 tūkst. Eur,  2019 m. 365,5 – tūkst. Eur), </w:t>
      </w:r>
      <w:bookmarkStart w:id="26" w:name="_Hlk62811439"/>
      <w:r w:rsidR="007A2477" w:rsidRPr="00844F6D">
        <w:rPr>
          <w:rFonts w:cstheme="minorHAnsi"/>
        </w:rPr>
        <w:t xml:space="preserve">suteikta mokesčių lengvatų suma –116 488,42 Eur. </w:t>
      </w:r>
      <w:bookmarkEnd w:id="26"/>
      <w:r w:rsidR="007A2477" w:rsidRPr="00844F6D">
        <w:rPr>
          <w:rFonts w:cstheme="minorHAnsi"/>
        </w:rPr>
        <w:t>Panevėžio miesto savivaldybės tarybos 2019 m. sprendimu nustatyta, kad bendras mokesčių lengvatų dydis negali viršyti 300 tūkst. Eur per metus.</w:t>
      </w:r>
    </w:p>
    <w:p w14:paraId="47760B04" w14:textId="685E610E" w:rsidR="008E4C33" w:rsidRDefault="008E4C33" w:rsidP="002C4EF7">
      <w:pPr>
        <w:pStyle w:val="Sraopastraipa"/>
        <w:spacing w:after="0" w:line="240" w:lineRule="auto"/>
        <w:ind w:left="0" w:firstLine="851"/>
        <w:jc w:val="both"/>
        <w:rPr>
          <w:rFonts w:cstheme="minorHAnsi"/>
        </w:rPr>
      </w:pPr>
      <w:r>
        <w:rPr>
          <w:rFonts w:cstheme="minorHAnsi"/>
          <w:b/>
          <w:bCs/>
          <w:noProof/>
          <w:color w:val="5A5655"/>
        </w:rPr>
        <mc:AlternateContent>
          <mc:Choice Requires="wps">
            <w:drawing>
              <wp:anchor distT="0" distB="0" distL="114300" distR="114300" simplePos="0" relativeHeight="251725312" behindDoc="0" locked="0" layoutInCell="1" allowOverlap="1" wp14:anchorId="1B86ED69" wp14:editId="07BE3433">
                <wp:simplePos x="0" y="0"/>
                <wp:positionH relativeFrom="page">
                  <wp:align>left</wp:align>
                </wp:positionH>
                <wp:positionV relativeFrom="paragraph">
                  <wp:posOffset>165100</wp:posOffset>
                </wp:positionV>
                <wp:extent cx="3492000" cy="1221740"/>
                <wp:effectExtent l="0" t="0" r="32385" b="16510"/>
                <wp:wrapTopAndBottom/>
                <wp:docPr id="218" name="Rodyklė: penkiakampė 218"/>
                <wp:cNvGraphicFramePr/>
                <a:graphic xmlns:a="http://schemas.openxmlformats.org/drawingml/2006/main">
                  <a:graphicData uri="http://schemas.microsoft.com/office/word/2010/wordprocessingShape">
                    <wps:wsp>
                      <wps:cNvSpPr/>
                      <wps:spPr>
                        <a:xfrm>
                          <a:off x="0" y="0"/>
                          <a:ext cx="3492000" cy="122174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E0D09" w14:textId="408D397E" w:rsidR="00C4303A" w:rsidRPr="00233102" w:rsidRDefault="00C4303A" w:rsidP="00F87CF4">
                            <w:pPr>
                              <w:ind w:left="284" w:right="284"/>
                              <w:jc w:val="center"/>
                              <w:rPr>
                                <w:color w:val="FFFFFF" w:themeColor="background1"/>
                                <w:sz w:val="28"/>
                                <w:szCs w:val="28"/>
                              </w:rPr>
                            </w:pPr>
                            <w:r>
                              <w:rPr>
                                <w:rFonts w:eastAsia="Times New Roman"/>
                                <w:sz w:val="24"/>
                                <w:szCs w:val="28"/>
                              </w:rPr>
                              <w:t>Juridiniams ir ūkinę veiklą vykdantiems fiziniams asmenims, kurie remia kultūros, meno, sporto ir mokslo veiklas, Savivaldybė taiko mokesčių lengvatas.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6ED69" id="Rodyklė: penkiakampė 218" o:spid="_x0000_s1065" type="#_x0000_t15" style="position:absolute;left:0;text-align:left;margin-left:0;margin-top:13pt;width:274.95pt;height:96.2pt;z-index:251725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oi2vsgIAANgFAAAOAAAAZHJzL2Uyb0RvYy54bWysVNtOGzEQfa/Uf7D8XvZCKGXFBkWgVJUQ REDFs+O1sxa+1XayCT/CD/FhHXs3Cy2oD6gvux7PzPHMmcvp2VZJtGHOC6NrXBzkGDFNTSP0qsY/ 7+ZfvmHkA9ENkUazGu+Yx2fTz59OO1ux0rRGNswhANG+6myN2xBslWWetkwRf2As06DkxikSQHSr rHGkA3QlszLPv2adcY11hjLv4faiV+Jpwuec0XDNuWcByRpDbCF9Xfou4zebnpJq5YhtBR3CIB+I QhGh4dER6oIEgtZOvIFSgjrjDQ8H1KjMcC4oSzlANkX+Vza3LbEs5QLkeDvS5P8fLL3aLBwSTY3L AkqliYIi3Zhm9yCfnyoE9D8I8kCUfX5C0QL46qyvwO3WLtwgeTjG5LfcqfiHtNA2cbwbOWbbgChc Hk5OoG5QCgq6oiyL40mqQvbibp0P35lRKB4gVaPYQpIQmSAV2Vz6AO+C/d4uXnsjRTMXUibBrZbn 0qENgaqfzPOj/DAGDi5/mEn9MU/Aia5ZJKJPPZ3CTrIIKPUN40ApJFumkFMzszEgQinToehVLWlY H+cRsLJnYvRIQSfAiMwhvxF7AIiD8ha7z3awj64szcLonP8rsN559EgvGx1GZyW0ce8BSMhqeLm3 35PUUxNZCtvlNrXbYTKNV0voNuhBZ/rh9JbOBRT+kviwIA6mEZoFNky4hg+XpquxGU4YtcY9vncf 7WPnuEeMOpjuGvtfa+IYRvKHhvE5KSbQdigkYXJ0XILgXmuWrzV6rc4NtFIBu8zSdIz2Qe6P3Bl1 D4toFl8FFdEU3q4xDW4vnId+68Aqo2w2S2awAiwJl/rW0ggeiY49fbe9J84O3R9gcK7MfhO86f/e NnpqM1sHw0UajhdehxLA+ki9NKy6uJ9ey8nqZSFPfwMAAP//AwBQSwMEFAAGAAgAAAAhAAXK5d7e AAAABwEAAA8AAABkcnMvZG93bnJldi54bWxMj0FLw0AQhe+C/2EZwZvdJKSljdkUqXgRBK0NXqfZ aZKa3Q3ZbRL/veOpnoY3b3jvm3w7m06MNPjWWQXxIgJBtnK6tbWCw+fLwxqED2g1ds6Sgh/ysC1u b3LMtJvsB437UAsOsT5DBU0IfSalrxoy6BeuJ8veyQ0GA8uhlnrAicNNJ5MoWkmDreWGBnvaNVR9 7y9Gwdd590xvhzLu3tPTckrG8oyvpVL3d/PTI4hAc7gewx8+o0PBTEd3sdqLTgE/EhQkK57sLtPN BsSRF/E6BVnk8j9/8QsAAP//AwBQSwECLQAUAAYACAAAACEAtoM4kv4AAADhAQAAEwAAAAAAAAAA AAAAAAAAAAAAW0NvbnRlbnRfVHlwZXNdLnhtbFBLAQItABQABgAIAAAAIQA4/SH/1gAAAJQBAAAL AAAAAAAAAAAAAAAAAC8BAABfcmVscy8ucmVsc1BLAQItABQABgAIAAAAIQDDoi2vsgIAANgFAAAO AAAAAAAAAAAAAAAAAC4CAABkcnMvZTJvRG9jLnhtbFBLAQItABQABgAIAAAAIQAFyuXe3gAAAAcB AAAPAAAAAAAAAAAAAAAAAAwFAABkcnMvZG93bnJldi54bWxQSwUGAAAAAAQABADzAAAAFwYAAAAA " adj="17821" fillcolor="#9f0503" strokecolor="#9f0503" strokeweight="1pt">
                <v:textbox>
                  <w:txbxContent>
                    <w:p w14:paraId="7AFE0D09" w14:textId="408D397E" w:rsidR="00C4303A" w:rsidRPr="00233102" w:rsidRDefault="00C4303A" w:rsidP="00F87CF4">
                      <w:pPr>
                        <w:ind w:left="284" w:right="284"/>
                        <w:jc w:val="center"/>
                        <w:rPr>
                          <w:color w:val="FFFFFF" w:themeColor="background1"/>
                          <w:sz w:val="28"/>
                          <w:szCs w:val="28"/>
                        </w:rPr>
                      </w:pPr>
                      <w:r>
                        <w:rPr>
                          <w:rFonts w:eastAsia="Times New Roman"/>
                          <w:sz w:val="24"/>
                          <w:szCs w:val="28"/>
                        </w:rPr>
                        <w:t>Juridiniams ir ūkinę veiklą vykdantiems fiziniams asmenims, kurie remia kultūros, meno, sporto ir mokslo veiklas, Savivaldybė taiko mokesčių lengvatas.</w:t>
                      </w:r>
                    </w:p>
                  </w:txbxContent>
                </v:textbox>
                <w10:wrap type="topAndBottom" anchorx="page"/>
              </v:shape>
            </w:pict>
          </mc:Fallback>
        </mc:AlternateContent>
      </w:r>
    </w:p>
    <w:p w14:paraId="24CABE3B" w14:textId="0AB47195" w:rsidR="007A2477" w:rsidRDefault="007A2477" w:rsidP="002C4EF7">
      <w:pPr>
        <w:pStyle w:val="Sraopastraipa"/>
        <w:spacing w:after="0" w:line="240" w:lineRule="auto"/>
        <w:ind w:left="0" w:firstLine="851"/>
        <w:jc w:val="both"/>
        <w:rPr>
          <w:rFonts w:eastAsia="Times New Roman" w:cstheme="minorHAnsi"/>
          <w:color w:val="000000"/>
          <w:lang w:eastAsia="lt-LT"/>
        </w:rPr>
      </w:pPr>
      <w:r w:rsidRPr="00844F6D">
        <w:rPr>
          <w:rFonts w:cstheme="minorHAnsi"/>
        </w:rPr>
        <w:t>Siekdamas</w:t>
      </w:r>
      <w:r w:rsidRPr="002C4EF7">
        <w:rPr>
          <w:rFonts w:cstheme="minorHAnsi"/>
        </w:rPr>
        <w:t xml:space="preserve"> paskatinti panevėžiečius daugiau sportuoti, suteikti geresnes sąlygas neįgaliesiems, senjorams ir ikimokyklinio amžiaus vaikams Sporto skyrius inicijavo Savivaldybės tarybos sprendimą, kuriuo šioms gyventojų grupėms suteikta galimybė nemokamai naudotis Panevėžio sporto centro bazėmis.</w:t>
      </w:r>
      <w:r w:rsidR="0000247C">
        <w:rPr>
          <w:rFonts w:cstheme="minorHAnsi"/>
        </w:rPr>
        <w:t xml:space="preserve"> </w:t>
      </w:r>
      <w:r w:rsidRPr="002C4EF7">
        <w:rPr>
          <w:rFonts w:cstheme="minorHAnsi"/>
        </w:rPr>
        <w:t xml:space="preserve">Per 2020 m. </w:t>
      </w:r>
      <w:r w:rsidRPr="002C4EF7">
        <w:rPr>
          <w:rFonts w:eastAsia="Times New Roman" w:cstheme="minorHAnsi"/>
          <w:color w:val="000000"/>
          <w:lang w:eastAsia="lt-LT"/>
        </w:rPr>
        <w:t>Panevėžio sporto centro</w:t>
      </w:r>
      <w:r w:rsidRPr="002C4EF7">
        <w:rPr>
          <w:rFonts w:cstheme="minorHAnsi"/>
        </w:rPr>
        <w:t xml:space="preserve"> „Aukštaitija“ sporto komplekso baseine apsilankė </w:t>
      </w:r>
      <w:r w:rsidRPr="002C4EF7">
        <w:rPr>
          <w:rFonts w:cstheme="minorHAnsi"/>
          <w:color w:val="000000"/>
          <w:lang w:eastAsia="lt-LT"/>
        </w:rPr>
        <w:t>1</w:t>
      </w:r>
      <w:r w:rsidR="0000247C">
        <w:rPr>
          <w:rFonts w:cstheme="minorHAnsi"/>
          <w:color w:val="000000"/>
          <w:lang w:eastAsia="lt-LT"/>
        </w:rPr>
        <w:t xml:space="preserve"> </w:t>
      </w:r>
      <w:r w:rsidRPr="002C4EF7">
        <w:rPr>
          <w:rFonts w:cstheme="minorHAnsi"/>
          <w:color w:val="000000"/>
          <w:lang w:eastAsia="lt-LT"/>
        </w:rPr>
        <w:t>778 lankytojai</w:t>
      </w:r>
      <w:r w:rsidRPr="002C4EF7">
        <w:rPr>
          <w:rFonts w:cstheme="minorHAnsi"/>
        </w:rPr>
        <w:t xml:space="preserve">, </w:t>
      </w:r>
      <w:r w:rsidRPr="002C4EF7">
        <w:rPr>
          <w:rFonts w:cstheme="minorHAnsi"/>
          <w:color w:val="000000"/>
          <w:lang w:eastAsia="lt-LT"/>
        </w:rPr>
        <w:t>Lengvosios atletikos manieže</w:t>
      </w:r>
      <w:r w:rsidR="0000247C">
        <w:rPr>
          <w:rFonts w:cstheme="minorHAnsi"/>
          <w:color w:val="000000"/>
          <w:lang w:eastAsia="lt-LT"/>
        </w:rPr>
        <w:t xml:space="preserve"> </w:t>
      </w:r>
      <w:r w:rsidRPr="002C4EF7">
        <w:rPr>
          <w:rFonts w:cstheme="minorHAnsi"/>
          <w:color w:val="000000"/>
          <w:lang w:eastAsia="lt-LT"/>
        </w:rPr>
        <w:t xml:space="preserve">– 746, Ledo arenoje </w:t>
      </w:r>
      <w:r w:rsidRPr="002C4EF7">
        <w:rPr>
          <w:rFonts w:cstheme="minorHAnsi"/>
          <w:lang w:val="sv-SE"/>
        </w:rPr>
        <w:t>–</w:t>
      </w:r>
      <w:r w:rsidRPr="002C4EF7">
        <w:rPr>
          <w:rFonts w:cstheme="minorHAnsi"/>
          <w:color w:val="000000"/>
          <w:lang w:eastAsia="lt-LT"/>
        </w:rPr>
        <w:t xml:space="preserve"> </w:t>
      </w:r>
      <w:r w:rsidRPr="002C4EF7">
        <w:rPr>
          <w:rFonts w:eastAsia="Times New Roman" w:cstheme="minorHAnsi"/>
          <w:color w:val="000000"/>
          <w:lang w:eastAsia="lt-LT"/>
        </w:rPr>
        <w:t>424</w:t>
      </w:r>
      <w:r w:rsidRPr="002C4EF7">
        <w:rPr>
          <w:rFonts w:cstheme="minorHAnsi"/>
          <w:color w:val="000000"/>
          <w:lang w:eastAsia="lt-LT"/>
        </w:rPr>
        <w:t xml:space="preserve">, </w:t>
      </w:r>
      <w:r w:rsidRPr="002C4EF7">
        <w:rPr>
          <w:rFonts w:eastAsia="Times New Roman" w:cstheme="minorHAnsi"/>
          <w:color w:val="000000"/>
          <w:lang w:eastAsia="lt-LT"/>
        </w:rPr>
        <w:t>„Nevėžio“ sporto kompleks</w:t>
      </w:r>
      <w:r w:rsidR="0000247C">
        <w:rPr>
          <w:rFonts w:eastAsia="Times New Roman" w:cstheme="minorHAnsi"/>
          <w:color w:val="000000"/>
          <w:lang w:eastAsia="lt-LT"/>
        </w:rPr>
        <w:t>e</w:t>
      </w:r>
      <w:r w:rsidRPr="002C4EF7">
        <w:rPr>
          <w:rFonts w:eastAsia="Times New Roman" w:cstheme="minorHAnsi"/>
          <w:color w:val="000000"/>
          <w:lang w:eastAsia="lt-LT"/>
        </w:rPr>
        <w:t xml:space="preserve"> – 26, V. Variakojo sporto kompleks</w:t>
      </w:r>
      <w:r w:rsidR="0000247C">
        <w:rPr>
          <w:rFonts w:eastAsia="Times New Roman" w:cstheme="minorHAnsi"/>
          <w:color w:val="000000"/>
          <w:lang w:eastAsia="lt-LT"/>
        </w:rPr>
        <w:t>e</w:t>
      </w:r>
      <w:r w:rsidRPr="002C4EF7">
        <w:rPr>
          <w:rFonts w:eastAsia="Times New Roman" w:cstheme="minorHAnsi"/>
          <w:color w:val="000000"/>
          <w:lang w:eastAsia="lt-LT"/>
        </w:rPr>
        <w:t xml:space="preserve"> </w:t>
      </w:r>
      <w:r w:rsidRPr="002C4EF7">
        <w:rPr>
          <w:rFonts w:cstheme="minorHAnsi"/>
          <w:lang w:val="sv-SE"/>
        </w:rPr>
        <w:t>–</w:t>
      </w:r>
      <w:r w:rsidRPr="002C4EF7">
        <w:rPr>
          <w:rFonts w:eastAsia="Times New Roman" w:cstheme="minorHAnsi"/>
          <w:color w:val="000000"/>
          <w:lang w:eastAsia="lt-LT"/>
        </w:rPr>
        <w:t xml:space="preserve"> 237 lankytojai. Iš viso panevėžiečiai nemokamomis paslaugomis pasinaudojo 3</w:t>
      </w:r>
      <w:r w:rsidR="009709B9">
        <w:rPr>
          <w:rFonts w:eastAsia="Times New Roman" w:cstheme="minorHAnsi"/>
          <w:color w:val="000000"/>
          <w:lang w:eastAsia="lt-LT"/>
        </w:rPr>
        <w:t xml:space="preserve"> </w:t>
      </w:r>
      <w:r w:rsidRPr="002C4EF7">
        <w:rPr>
          <w:rFonts w:eastAsia="Times New Roman" w:cstheme="minorHAnsi"/>
          <w:color w:val="000000"/>
          <w:lang w:eastAsia="lt-LT"/>
        </w:rPr>
        <w:t>211 kartų.</w:t>
      </w:r>
    </w:p>
    <w:p w14:paraId="360F6A6F" w14:textId="0872F1E1" w:rsidR="00777B21" w:rsidRDefault="00777B21" w:rsidP="002C4EF7">
      <w:pPr>
        <w:pStyle w:val="Sraopastraipa"/>
        <w:spacing w:after="0" w:line="240" w:lineRule="auto"/>
        <w:ind w:left="0" w:firstLine="851"/>
        <w:jc w:val="both"/>
        <w:rPr>
          <w:rFonts w:eastAsia="Times New Roman" w:cstheme="minorHAnsi"/>
          <w:color w:val="000000"/>
          <w:lang w:eastAsia="lt-LT"/>
        </w:rPr>
      </w:pPr>
    </w:p>
    <w:p w14:paraId="3CB5F824" w14:textId="295B18D0" w:rsidR="00777B21" w:rsidRPr="00777B21" w:rsidRDefault="00777B21" w:rsidP="00777B21">
      <w:pPr>
        <w:pStyle w:val="Sraopastraipa"/>
        <w:spacing w:after="0" w:line="240" w:lineRule="auto"/>
        <w:ind w:left="0"/>
        <w:rPr>
          <w:rFonts w:eastAsia="Times New Roman" w:cstheme="minorHAnsi"/>
          <w:b/>
          <w:bCs/>
          <w:color w:val="5A5655"/>
          <w:sz w:val="40"/>
          <w:szCs w:val="40"/>
          <w:lang w:eastAsia="lt-LT"/>
        </w:rPr>
      </w:pPr>
      <w:r>
        <w:rPr>
          <w:rFonts w:eastAsia="Times New Roman" w:cstheme="minorHAnsi"/>
          <w:b/>
          <w:bCs/>
          <w:color w:val="5A5655"/>
          <w:sz w:val="40"/>
          <w:szCs w:val="40"/>
          <w:lang w:eastAsia="lt-LT"/>
        </w:rPr>
        <w:t>Sporto infrastruktūra ir renginiai</w:t>
      </w:r>
    </w:p>
    <w:p w14:paraId="2EB7A12B" w14:textId="77777777" w:rsidR="00777B21" w:rsidRPr="002C4EF7" w:rsidRDefault="00777B21" w:rsidP="002C4EF7">
      <w:pPr>
        <w:pStyle w:val="Sraopastraipa"/>
        <w:spacing w:after="0" w:line="240" w:lineRule="auto"/>
        <w:ind w:left="0" w:firstLine="851"/>
        <w:jc w:val="both"/>
        <w:rPr>
          <w:rFonts w:eastAsia="Times New Roman" w:cstheme="minorHAnsi"/>
          <w:color w:val="000000"/>
          <w:lang w:eastAsia="lt-LT"/>
        </w:rPr>
      </w:pPr>
    </w:p>
    <w:p w14:paraId="10F0A392" w14:textId="03BCF1B2" w:rsidR="007A2477" w:rsidRPr="002C4EF7" w:rsidRDefault="00A41373" w:rsidP="002C4EF7">
      <w:pPr>
        <w:spacing w:after="0" w:line="240" w:lineRule="auto"/>
        <w:ind w:firstLine="851"/>
        <w:jc w:val="both"/>
        <w:rPr>
          <w:rFonts w:eastAsia="Calibri" w:cstheme="minorHAnsi"/>
          <w:bCs/>
        </w:rPr>
      </w:pPr>
      <w:r>
        <w:rPr>
          <w:rFonts w:eastAsia="Calibri" w:cstheme="minorHAnsi"/>
          <w:bCs/>
        </w:rPr>
        <w:t>Savivaldybė</w:t>
      </w:r>
      <w:r w:rsidR="007A2477" w:rsidRPr="002C4EF7">
        <w:rPr>
          <w:rFonts w:eastAsia="Calibri" w:cstheme="minorHAnsi"/>
          <w:bCs/>
        </w:rPr>
        <w:t xml:space="preserve"> tęsia sporto bazių, rekreacinių ir poilsio zonų  remonto, atnaujinimo ir modernizavimo darbus. Gerinamos sąlygos miestiečiams aktyviai ir turiningai leisti laisvalaikį, siekiama suformuoti panevėžiečiams įprotį sportuoti, fiziškai aktyviai leisti laiką, stiprinti sveikatą.</w:t>
      </w:r>
    </w:p>
    <w:p w14:paraId="7ABFCC1C" w14:textId="26FBE384" w:rsidR="007A2477" w:rsidRPr="002C4EF7" w:rsidRDefault="007A2477" w:rsidP="002C4EF7">
      <w:pPr>
        <w:spacing w:after="0" w:line="240" w:lineRule="auto"/>
        <w:ind w:firstLine="851"/>
        <w:jc w:val="both"/>
        <w:rPr>
          <w:rFonts w:eastAsia="Calibri" w:cstheme="minorHAnsi"/>
          <w:color w:val="000000" w:themeColor="text1"/>
        </w:rPr>
      </w:pPr>
      <w:r w:rsidRPr="002C4EF7">
        <w:rPr>
          <w:rFonts w:eastAsia="Calibri" w:cstheme="minorHAnsi"/>
          <w:color w:val="000000" w:themeColor="text1"/>
        </w:rPr>
        <w:t>Modernizuojamas Panevėžio  sporto centro Lengvosios atletikos maniežo pastatas</w:t>
      </w:r>
      <w:r w:rsidR="00A41373">
        <w:rPr>
          <w:rFonts w:eastAsia="Calibri" w:cstheme="minorHAnsi"/>
          <w:color w:val="000000" w:themeColor="text1"/>
        </w:rPr>
        <w:t xml:space="preserve"> (</w:t>
      </w:r>
      <w:r w:rsidRPr="002C4EF7">
        <w:rPr>
          <w:rFonts w:eastAsia="Calibri" w:cstheme="minorHAnsi"/>
          <w:color w:val="000000" w:themeColor="text1"/>
        </w:rPr>
        <w:t>Liepų al. 4</w:t>
      </w:r>
      <w:r w:rsidR="00A41373">
        <w:rPr>
          <w:rFonts w:eastAsia="Calibri" w:cstheme="minorHAnsi"/>
          <w:color w:val="000000" w:themeColor="text1"/>
        </w:rPr>
        <w:t>)</w:t>
      </w:r>
      <w:r w:rsidRPr="002C4EF7">
        <w:rPr>
          <w:rFonts w:eastAsia="Calibri" w:cstheme="minorHAnsi"/>
          <w:color w:val="000000" w:themeColor="text1"/>
        </w:rPr>
        <w:t>. Pagal maniežo modernizavimo projektą jau investuota 2 mln. Eur (perdažytos vidaus sienos, įsigyti sertifikuoti šuolio į aukštį sektorius ir imtynių kilimas, keičiama danga). Nupirktas mobilus informacinis LED ekranas, kurį bus galima naudoti varžyboms, vykstančioms įvairiose miesto erdvėse.</w:t>
      </w:r>
    </w:p>
    <w:p w14:paraId="2D5B1ACB" w14:textId="16B97F3A" w:rsidR="007A2477" w:rsidRPr="002C4EF7" w:rsidRDefault="007A2477" w:rsidP="002C4EF7">
      <w:pPr>
        <w:spacing w:after="0" w:line="240" w:lineRule="auto"/>
        <w:ind w:firstLine="851"/>
        <w:jc w:val="both"/>
        <w:rPr>
          <w:rFonts w:eastAsia="Calibri" w:cstheme="minorHAnsi"/>
          <w:color w:val="000000" w:themeColor="text1"/>
        </w:rPr>
      </w:pPr>
      <w:r w:rsidRPr="002C4EF7">
        <w:rPr>
          <w:rFonts w:eastAsia="Calibri" w:cstheme="minorHAnsi"/>
          <w:color w:val="000000" w:themeColor="text1"/>
        </w:rPr>
        <w:t>Atnaujintas  Panevėžio sporto komplekso „Aukštaitija“ stadionas</w:t>
      </w:r>
      <w:r w:rsidR="00A41373">
        <w:rPr>
          <w:rFonts w:eastAsia="Calibri" w:cstheme="minorHAnsi"/>
          <w:color w:val="000000" w:themeColor="text1"/>
        </w:rPr>
        <w:t xml:space="preserve"> (</w:t>
      </w:r>
      <w:r w:rsidRPr="002C4EF7">
        <w:rPr>
          <w:rFonts w:eastAsia="Calibri" w:cstheme="minorHAnsi"/>
          <w:color w:val="000000" w:themeColor="text1"/>
        </w:rPr>
        <w:t>Jakšto g.</w:t>
      </w:r>
      <w:r w:rsidR="00A41373">
        <w:rPr>
          <w:rFonts w:eastAsia="Calibri" w:cstheme="minorHAnsi"/>
          <w:color w:val="000000" w:themeColor="text1"/>
        </w:rPr>
        <w:t xml:space="preserve"> </w:t>
      </w:r>
      <w:r w:rsidRPr="002C4EF7">
        <w:rPr>
          <w:rFonts w:eastAsia="Calibri" w:cstheme="minorHAnsi"/>
          <w:color w:val="000000" w:themeColor="text1"/>
        </w:rPr>
        <w:t>1</w:t>
      </w:r>
      <w:r w:rsidR="00A41373">
        <w:rPr>
          <w:rFonts w:eastAsia="Calibri" w:cstheme="minorHAnsi"/>
          <w:color w:val="000000" w:themeColor="text1"/>
        </w:rPr>
        <w:t>) –</w:t>
      </w:r>
      <w:r w:rsidRPr="002C4EF7">
        <w:rPr>
          <w:rFonts w:eastAsia="Calibri" w:cstheme="minorHAnsi"/>
          <w:color w:val="000000" w:themeColor="text1"/>
        </w:rPr>
        <w:t xml:space="preserve"> rekonstruoti bėgimo takai su sektoriais, įrengta moderni stadiono vejos laistymo sistema. Panevėžio sporto centro „Aukštaitija“ komplekse bus įrengta viena pirmųjų saulės </w:t>
      </w:r>
      <w:r w:rsidRPr="002C4EF7">
        <w:rPr>
          <w:rFonts w:eastAsia="Calibri" w:cstheme="minorHAnsi"/>
          <w:color w:val="000000" w:themeColor="text1"/>
        </w:rPr>
        <w:t>elektrinių</w:t>
      </w:r>
      <w:r w:rsidR="00A41373">
        <w:rPr>
          <w:rFonts w:eastAsia="Calibri" w:cstheme="minorHAnsi"/>
          <w:color w:val="000000" w:themeColor="text1"/>
        </w:rPr>
        <w:t xml:space="preserve">, </w:t>
      </w:r>
      <w:r w:rsidRPr="002C4EF7">
        <w:rPr>
          <w:rFonts w:eastAsia="Calibri" w:cstheme="minorHAnsi"/>
          <w:color w:val="000000" w:themeColor="text1"/>
        </w:rPr>
        <w:t>naudojamų sporto kompleksuose</w:t>
      </w:r>
      <w:r w:rsidR="00A41373">
        <w:rPr>
          <w:rFonts w:eastAsia="Calibri" w:cstheme="minorHAnsi"/>
          <w:color w:val="000000" w:themeColor="text1"/>
        </w:rPr>
        <w:t>, Panevėžyje</w:t>
      </w:r>
      <w:r w:rsidRPr="002C4EF7">
        <w:rPr>
          <w:rFonts w:eastAsia="Calibri" w:cstheme="minorHAnsi"/>
          <w:color w:val="000000" w:themeColor="text1"/>
        </w:rPr>
        <w:t>. Ši saulės elektrinė užtikrins, kad ledo arenai, baseinui, stadionui bei kitoms sporto centro erdvėms naudojami resursai būtų ženkliai mažesni</w:t>
      </w:r>
      <w:r w:rsidR="00A41373">
        <w:rPr>
          <w:rFonts w:eastAsia="Calibri" w:cstheme="minorHAnsi"/>
          <w:color w:val="000000" w:themeColor="text1"/>
        </w:rPr>
        <w:t>, tokiu būdu prisidės prie aplinkos tausojimo.</w:t>
      </w:r>
    </w:p>
    <w:p w14:paraId="1B1F968B" w14:textId="44EFA2DB" w:rsidR="007A2477" w:rsidRPr="002C4EF7" w:rsidRDefault="007A2477" w:rsidP="002C4EF7">
      <w:pPr>
        <w:spacing w:after="0" w:line="240" w:lineRule="auto"/>
        <w:ind w:firstLine="851"/>
        <w:jc w:val="both"/>
        <w:rPr>
          <w:rFonts w:eastAsia="Calibri" w:cstheme="minorHAnsi"/>
          <w:color w:val="000000" w:themeColor="text1"/>
        </w:rPr>
      </w:pPr>
      <w:r w:rsidRPr="002C4EF7">
        <w:rPr>
          <w:rFonts w:eastAsia="Calibri" w:cstheme="minorHAnsi"/>
          <w:color w:val="000000" w:themeColor="text1"/>
        </w:rPr>
        <w:t xml:space="preserve">Naujomis tribūnomis (622 sėdimų vietų) gali džiaugtis Panevėžio miesto </w:t>
      </w:r>
      <w:r w:rsidR="003604E8">
        <w:rPr>
          <w:rFonts w:eastAsia="Calibri" w:cstheme="minorHAnsi"/>
          <w:color w:val="000000" w:themeColor="text1"/>
        </w:rPr>
        <w:t>„</w:t>
      </w:r>
      <w:r w:rsidRPr="002C4EF7">
        <w:rPr>
          <w:rFonts w:eastAsia="Calibri" w:cstheme="minorHAnsi"/>
          <w:color w:val="000000" w:themeColor="text1"/>
        </w:rPr>
        <w:t>Žemynos</w:t>
      </w:r>
      <w:r w:rsidR="003604E8">
        <w:rPr>
          <w:rFonts w:eastAsia="Calibri" w:cstheme="minorHAnsi"/>
          <w:color w:val="000000" w:themeColor="text1"/>
        </w:rPr>
        <w:t>“</w:t>
      </w:r>
      <w:r w:rsidRPr="002C4EF7">
        <w:rPr>
          <w:rFonts w:eastAsia="Calibri" w:cstheme="minorHAnsi"/>
          <w:color w:val="000000" w:themeColor="text1"/>
        </w:rPr>
        <w:t xml:space="preserve"> progimnazijos bei miesto bendruomenė</w:t>
      </w:r>
      <w:r w:rsidR="003604E8">
        <w:rPr>
          <w:rFonts w:eastAsia="Calibri" w:cstheme="minorHAnsi"/>
          <w:color w:val="000000" w:themeColor="text1"/>
        </w:rPr>
        <w:t>s</w:t>
      </w:r>
      <w:r w:rsidRPr="002C4EF7">
        <w:rPr>
          <w:rFonts w:eastAsia="Calibri" w:cstheme="minorHAnsi"/>
          <w:color w:val="000000" w:themeColor="text1"/>
        </w:rPr>
        <w:t xml:space="preserve"> stebėdam</w:t>
      </w:r>
      <w:r w:rsidR="003604E8">
        <w:rPr>
          <w:rFonts w:eastAsia="Calibri" w:cstheme="minorHAnsi"/>
          <w:color w:val="000000" w:themeColor="text1"/>
        </w:rPr>
        <w:t xml:space="preserve">os </w:t>
      </w:r>
      <w:r w:rsidRPr="002C4EF7">
        <w:rPr>
          <w:rFonts w:eastAsia="Calibri" w:cstheme="minorHAnsi"/>
          <w:color w:val="000000" w:themeColor="text1"/>
        </w:rPr>
        <w:t>aukšto lygio varžybas.</w:t>
      </w:r>
    </w:p>
    <w:p w14:paraId="25DF2033" w14:textId="2FB89478" w:rsidR="007A2477" w:rsidRDefault="00737BA8" w:rsidP="002C4EF7">
      <w:pPr>
        <w:spacing w:after="0" w:line="240" w:lineRule="auto"/>
        <w:ind w:firstLine="851"/>
        <w:jc w:val="both"/>
        <w:rPr>
          <w:rFonts w:eastAsia="Calibri" w:cstheme="minorHAnsi"/>
        </w:rPr>
      </w:pPr>
      <w:r>
        <w:rPr>
          <w:noProof/>
        </w:rPr>
        <mc:AlternateContent>
          <mc:Choice Requires="wps">
            <w:drawing>
              <wp:anchor distT="0" distB="0" distL="114300" distR="114300" simplePos="0" relativeHeight="251729408" behindDoc="1" locked="0" layoutInCell="1" allowOverlap="1" wp14:anchorId="0E12AEB0" wp14:editId="7E1D220E">
                <wp:simplePos x="0" y="0"/>
                <wp:positionH relativeFrom="page">
                  <wp:posOffset>5975350</wp:posOffset>
                </wp:positionH>
                <wp:positionV relativeFrom="paragraph">
                  <wp:posOffset>1249045</wp:posOffset>
                </wp:positionV>
                <wp:extent cx="1571625" cy="2730500"/>
                <wp:effectExtent l="0" t="0" r="28575" b="12700"/>
                <wp:wrapNone/>
                <wp:docPr id="234" name="Stačiakampis 234"/>
                <wp:cNvGraphicFramePr/>
                <a:graphic xmlns:a="http://schemas.openxmlformats.org/drawingml/2006/main">
                  <a:graphicData uri="http://schemas.microsoft.com/office/word/2010/wordprocessingShape">
                    <wps:wsp>
                      <wps:cNvSpPr/>
                      <wps:spPr>
                        <a:xfrm>
                          <a:off x="0" y="0"/>
                          <a:ext cx="1571625" cy="27305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AC0EE" id="Stačiakampis 234" o:spid="_x0000_s1026" style="position:absolute;margin-left:470.5pt;margin-top:98.35pt;width:123.75pt;height:215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LH0HnQIAALcFAAAOAAAAZHJzL2Uyb0RvYy54bWysVM1u2zAMvg/YOwi6L/5p0q5BnSJokWFA 0BZLh54VWYqF6W+SEid7h71VH2yU7LhdW+xQ7CKLJvmR/ETy4nKvJNox54XRFS5GOUZMU1MLvanw 9/vFp88Y+UB0TaTRrMIH5vHl7OOHi9ZOWWkaI2vmEIBoP21thZsQ7DTLPG2YIn5kLNOg5MYpEkB0 m6x2pAV0JbMyz0+z1rjaOkOZ9/D3ulPiWcLnnNFwy7lnAckKQ24hnS6d63hmswsy3ThiG0H7NMg7 slBEaAg6QF2TQNDWiVdQSlBnvOFhRI3KDOeCslQDVFPkL6pZNcSyVAuQ4+1Ak/9/sPRmd+eQqCtc nowx0kTBI60CefwtyA+irPAoKoCm1vopWK/sneslD9dY8547Fb9QDdonag8DtWwfEIWfxeSsOC0n GFHQlWcn+SRP5GdP7tb58IUZheKlwg7eLlFKdksfICSYHk1iNG+kqBdCyiS4zfpKOrQj8M7nC0A/ iTmDy19mUr/PE3CiaxY56KpOt3CQLAJK/Y1xIBHqLFPKqX3ZkBChlOlQdKqG1KzLEygYSBg8UtIJ MCJzqG/A7gHiaLzG7qrt7aMrS90/OOf/SqxzHjxSZKPD4KyENu4tAAlV9ZE7+yNJHTWRpbWpD9Bi znSz5y1dCHjgJfHhjjgYNhhLWCDhFg4uTVth098waoz79db/aA8zAFqMWhjeCvufW+IYRvKrhuk4 L8bjOO1JGE/OShDcc836uUZv1ZWBvilgVVmartE+yOOVO6MeYM/MY1RQEU0hdoVpcEfhKnRLBTYV ZfN5MoMJtyQs9crSCB5ZjQ18v38gzvZdHmBAbsxx0Mn0RbN3ttFTm/k2GC7SJDzx2vMN2yE1Tr/J 4vp5Lierp307+wMAAP//AwBQSwMEFAAGAAgAAAAhAMwQI83iAAAADAEAAA8AAABkcnMvZG93bnJl di54bWxMj8FOwzAQRO9I/IO1SNyokwqCm8ap2kocQGolSpF6dOMliYjXUey24e/ZnuC4M6PZN8Vi dJ044xBaTxrSSQICqfK2pVrD/uPlQYEI0ZA1nSfU8IMBFuXtTWFy6y/0juddrAWXUMiNhibGPpcy VA06Eya+R2Lvyw/ORD6HWtrBXLjcdXKaJJl0piX+0Jge1w1W37uT0/C6iuPbZr1ffrZKqfqw2qTN 1mp9fzcu5yAijvEvDFd8RoeSmY7+RDaITsPsMeUtkY1Z9gzimkiVegJx1JBNWZJlIf+PKH8BAAD/ /wMAUEsBAi0AFAAGAAgAAAAhALaDOJL+AAAA4QEAABMAAAAAAAAAAAAAAAAAAAAAAFtDb250ZW50 X1R5cGVzXS54bWxQSwECLQAUAAYACAAAACEAOP0h/9YAAACUAQAACwAAAAAAAAAAAAAAAAAvAQAA X3JlbHMvLnJlbHNQSwECLQAUAAYACAAAACEAQyx9B50CAAC3BQAADgAAAAAAAAAAAAAAAAAuAgAA ZHJzL2Uyb0RvYy54bWxQSwECLQAUAAYACAAAACEAzBAjzeIAAAAMAQAADwAAAAAAAAAAAAAAAAD3 BAAAZHJzL2Rvd25yZXYueG1sUEsFBgAAAAAEAAQA8wAAAAYGAAAAAA== " fillcolor="#9f0503" strokecolor="#9f0503" strokeweight="1pt">
                <w10:wrap anchorx="page"/>
              </v:rect>
            </w:pict>
          </mc:Fallback>
        </mc:AlternateContent>
      </w:r>
      <w:r w:rsidR="003604E8">
        <w:rPr>
          <w:rFonts w:eastAsia="Calibri" w:cstheme="minorHAnsi"/>
        </w:rPr>
        <w:t>K</w:t>
      </w:r>
      <w:r w:rsidR="007A2477" w:rsidRPr="002C4EF7">
        <w:rPr>
          <w:rFonts w:eastAsia="Calibri" w:cstheme="minorHAnsi"/>
        </w:rPr>
        <w:t>ultūros ir poilsio parke buvo</w:t>
      </w:r>
      <w:r w:rsidR="007A2477" w:rsidRPr="002C4EF7">
        <w:rPr>
          <w:rFonts w:eastAsia="Calibri" w:cstheme="minorHAnsi"/>
          <w:b/>
          <w:bCs/>
        </w:rPr>
        <w:t xml:space="preserve"> </w:t>
      </w:r>
      <w:r w:rsidR="007A2477" w:rsidRPr="002C4EF7">
        <w:rPr>
          <w:rFonts w:eastAsia="Calibri" w:cstheme="minorHAnsi"/>
        </w:rPr>
        <w:t xml:space="preserve">patobulinta </w:t>
      </w:r>
      <w:r w:rsidR="003604E8">
        <w:rPr>
          <w:rFonts w:eastAsia="Calibri" w:cstheme="minorHAnsi"/>
        </w:rPr>
        <w:t>d</w:t>
      </w:r>
      <w:r w:rsidR="007A2477" w:rsidRPr="002C4EF7">
        <w:rPr>
          <w:rFonts w:eastAsia="Calibri" w:cstheme="minorHAnsi"/>
        </w:rPr>
        <w:t>iskgolfo trasa įrengus 36 diskų išmetimų vietas</w:t>
      </w:r>
      <w:r w:rsidR="003604E8">
        <w:rPr>
          <w:rFonts w:eastAsia="Calibri" w:cstheme="minorHAnsi"/>
        </w:rPr>
        <w:t>, taigi nuo šiol</w:t>
      </w:r>
      <w:r w:rsidR="007A2477" w:rsidRPr="002C4EF7">
        <w:rPr>
          <w:rFonts w:eastAsia="Calibri" w:cstheme="minorHAnsi"/>
        </w:rPr>
        <w:t xml:space="preserve"> sportuojantieji gali naudotis dvejomis skirtingomis trasomis. Į modernizuotą</w:t>
      </w:r>
      <w:r w:rsidR="007A2477" w:rsidRPr="002C4EF7">
        <w:rPr>
          <w:rFonts w:cstheme="minorHAnsi"/>
        </w:rPr>
        <w:t xml:space="preserve"> </w:t>
      </w:r>
      <w:r w:rsidR="003604E8">
        <w:rPr>
          <w:rFonts w:cstheme="minorHAnsi"/>
        </w:rPr>
        <w:t>K</w:t>
      </w:r>
      <w:r w:rsidR="007A2477" w:rsidRPr="002C4EF7">
        <w:rPr>
          <w:rFonts w:cstheme="minorHAnsi"/>
        </w:rPr>
        <w:t>ultūros ir poilsio parką</w:t>
      </w:r>
      <w:r w:rsidR="007A2477" w:rsidRPr="002C4EF7">
        <w:rPr>
          <w:rFonts w:eastAsia="Calibri" w:cstheme="minorHAnsi"/>
        </w:rPr>
        <w:t>, praplėstą nauj</w:t>
      </w:r>
      <w:r w:rsidR="003604E8">
        <w:rPr>
          <w:rFonts w:eastAsia="Calibri" w:cstheme="minorHAnsi"/>
        </w:rPr>
        <w:t>a</w:t>
      </w:r>
      <w:r w:rsidR="007A2477" w:rsidRPr="002C4EF7">
        <w:rPr>
          <w:rFonts w:eastAsia="Calibri" w:cstheme="minorHAnsi"/>
        </w:rPr>
        <w:t xml:space="preserve"> sporto, aktyvaus poilsio infrastruktūr</w:t>
      </w:r>
      <w:r w:rsidR="003604E8">
        <w:rPr>
          <w:rFonts w:eastAsia="Calibri" w:cstheme="minorHAnsi"/>
        </w:rPr>
        <w:t xml:space="preserve">a, </w:t>
      </w:r>
      <w:r w:rsidR="007A2477" w:rsidRPr="002C4EF7">
        <w:rPr>
          <w:rFonts w:cstheme="minorHAnsi"/>
        </w:rPr>
        <w:t xml:space="preserve">Sporto skyrius </w:t>
      </w:r>
      <w:r w:rsidR="007A2477" w:rsidRPr="002C4EF7">
        <w:rPr>
          <w:rFonts w:eastAsia="Calibri" w:cstheme="minorHAnsi"/>
        </w:rPr>
        <w:t>pakvietė Šiaulių miesto ir Pakruojo rajono savivaldybių atstovus, kuriems buvo pristatyta diskgolf</w:t>
      </w:r>
      <w:r w:rsidR="003604E8">
        <w:rPr>
          <w:rFonts w:eastAsia="Calibri" w:cstheme="minorHAnsi"/>
        </w:rPr>
        <w:t>o sporto šaka</w:t>
      </w:r>
      <w:r w:rsidR="007A2477" w:rsidRPr="002C4EF7">
        <w:rPr>
          <w:rFonts w:eastAsia="Calibri" w:cstheme="minorHAnsi"/>
        </w:rPr>
        <w:t>.</w:t>
      </w:r>
    </w:p>
    <w:p w14:paraId="581D790B" w14:textId="3226B6E7" w:rsidR="00737BA8" w:rsidRDefault="00737BA8" w:rsidP="002C4EF7">
      <w:pPr>
        <w:spacing w:after="0" w:line="240" w:lineRule="auto"/>
        <w:ind w:firstLine="851"/>
        <w:jc w:val="both"/>
        <w:rPr>
          <w:rFonts w:eastAsia="Calibri" w:cstheme="minorHAnsi"/>
        </w:rPr>
      </w:pPr>
    </w:p>
    <w:p w14:paraId="00BEF0F8" w14:textId="77777777" w:rsidR="00737BA8" w:rsidRDefault="00737BA8" w:rsidP="00737BA8">
      <w:pPr>
        <w:keepNext/>
        <w:spacing w:after="0" w:line="240" w:lineRule="auto"/>
        <w:jc w:val="both"/>
      </w:pPr>
      <w:r>
        <w:rPr>
          <w:noProof/>
        </w:rPr>
        <w:drawing>
          <wp:inline distT="0" distB="0" distL="0" distR="0" wp14:anchorId="31D1F16E" wp14:editId="0B681A66">
            <wp:extent cx="3204210" cy="2132965"/>
            <wp:effectExtent l="0" t="0" r="0" b="635"/>
            <wp:docPr id="233" name="Paveikslėli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04210" cy="2132965"/>
                    </a:xfrm>
                    <a:prstGeom prst="rect">
                      <a:avLst/>
                    </a:prstGeom>
                    <a:noFill/>
                    <a:ln>
                      <a:noFill/>
                    </a:ln>
                  </pic:spPr>
                </pic:pic>
              </a:graphicData>
            </a:graphic>
          </wp:inline>
        </w:drawing>
      </w:r>
    </w:p>
    <w:p w14:paraId="3D35FF65" w14:textId="1D090E70" w:rsidR="00737BA8" w:rsidRPr="00737BA8" w:rsidRDefault="00544AF3" w:rsidP="00737BA8">
      <w:pPr>
        <w:pStyle w:val="Antrat"/>
        <w:ind w:right="1785"/>
        <w:rPr>
          <w:rFonts w:eastAsia="Calibri" w:cstheme="minorHAnsi"/>
          <w:i w:val="0"/>
          <w:iCs w:val="0"/>
          <w:color w:val="5A5655"/>
          <w:sz w:val="22"/>
          <w:szCs w:val="22"/>
        </w:rPr>
      </w:pPr>
      <w:r>
        <w:rPr>
          <w:rFonts w:eastAsia="Calibri" w:cstheme="minorHAnsi"/>
          <w:b/>
          <w:bCs/>
          <w:i w:val="0"/>
          <w:iCs w:val="0"/>
          <w:color w:val="5A5655"/>
          <w:sz w:val="22"/>
          <w:szCs w:val="22"/>
        </w:rPr>
        <w:fldChar w:fldCharType="begin"/>
      </w:r>
      <w:r>
        <w:rPr>
          <w:rFonts w:eastAsia="Calibri" w:cstheme="minorHAnsi"/>
          <w:b/>
          <w:bCs/>
          <w:i w:val="0"/>
          <w:iCs w:val="0"/>
          <w:color w:val="5A5655"/>
          <w:sz w:val="22"/>
          <w:szCs w:val="22"/>
        </w:rPr>
        <w:instrText xml:space="preserve"> SEQ pav. \* ARABIC </w:instrText>
      </w:r>
      <w:r>
        <w:rPr>
          <w:rFonts w:eastAsia="Calibri" w:cstheme="minorHAnsi"/>
          <w:b/>
          <w:bCs/>
          <w:i w:val="0"/>
          <w:iCs w:val="0"/>
          <w:color w:val="5A5655"/>
          <w:sz w:val="22"/>
          <w:szCs w:val="22"/>
        </w:rPr>
        <w:fldChar w:fldCharType="separate"/>
      </w:r>
      <w:r w:rsidR="00C4303A">
        <w:rPr>
          <w:rFonts w:eastAsia="Calibri" w:cstheme="minorHAnsi"/>
          <w:b/>
          <w:bCs/>
          <w:i w:val="0"/>
          <w:iCs w:val="0"/>
          <w:noProof/>
          <w:color w:val="5A5655"/>
          <w:sz w:val="22"/>
          <w:szCs w:val="22"/>
        </w:rPr>
        <w:t>53</w:t>
      </w:r>
      <w:r>
        <w:rPr>
          <w:rFonts w:eastAsia="Calibri" w:cstheme="minorHAnsi"/>
          <w:b/>
          <w:bCs/>
          <w:i w:val="0"/>
          <w:iCs w:val="0"/>
          <w:color w:val="5A5655"/>
          <w:sz w:val="22"/>
          <w:szCs w:val="22"/>
        </w:rPr>
        <w:fldChar w:fldCharType="end"/>
      </w:r>
      <w:r w:rsidR="00737BA8" w:rsidRPr="00737BA8">
        <w:rPr>
          <w:b/>
          <w:bCs/>
          <w:i w:val="0"/>
          <w:iCs w:val="0"/>
          <w:color w:val="5A5655"/>
          <w:sz w:val="22"/>
          <w:szCs w:val="22"/>
        </w:rPr>
        <w:t xml:space="preserve"> pav.</w:t>
      </w:r>
      <w:r w:rsidR="00737BA8" w:rsidRPr="00737BA8">
        <w:rPr>
          <w:i w:val="0"/>
          <w:iCs w:val="0"/>
          <w:color w:val="5A5655"/>
          <w:sz w:val="22"/>
          <w:szCs w:val="22"/>
        </w:rPr>
        <w:t xml:space="preserve"> Kultūros ir poilsio parke patobulinta diskgolfo trasa pristatyta ir kitų savivaldybių atstovams.</w:t>
      </w:r>
    </w:p>
    <w:p w14:paraId="26DC7EAB" w14:textId="0BE986D3" w:rsidR="007A2477" w:rsidRPr="00C2110B" w:rsidRDefault="007A2477" w:rsidP="0078145F">
      <w:pPr>
        <w:tabs>
          <w:tab w:val="left" w:pos="0"/>
        </w:tabs>
        <w:spacing w:after="0" w:line="240" w:lineRule="auto"/>
        <w:ind w:firstLine="851"/>
        <w:jc w:val="both"/>
        <w:rPr>
          <w:rFonts w:eastAsia="Arial Unicode MS" w:cstheme="minorHAnsi"/>
          <w:i/>
          <w:iCs/>
        </w:rPr>
      </w:pPr>
      <w:r w:rsidRPr="002C4EF7">
        <w:rPr>
          <w:rFonts w:eastAsia="Arial Unicode MS" w:cstheme="minorHAnsi"/>
          <w:color w:val="000000" w:themeColor="text1"/>
        </w:rPr>
        <w:t>Sporto skyrius bendradarbiaudamas su</w:t>
      </w:r>
      <w:r w:rsidRPr="002C4EF7">
        <w:rPr>
          <w:rFonts w:cstheme="minorHAnsi"/>
          <w:color w:val="000000" w:themeColor="text1"/>
        </w:rPr>
        <w:t xml:space="preserve"> nacionalin</w:t>
      </w:r>
      <w:r w:rsidR="00EC2ABD">
        <w:rPr>
          <w:rFonts w:cstheme="minorHAnsi"/>
          <w:color w:val="000000" w:themeColor="text1"/>
        </w:rPr>
        <w:t xml:space="preserve">ėmis </w:t>
      </w:r>
      <w:r w:rsidRPr="002C4EF7">
        <w:rPr>
          <w:rFonts w:cstheme="minorHAnsi"/>
          <w:color w:val="000000" w:themeColor="text1"/>
        </w:rPr>
        <w:t>sporto šakų federacijomis</w:t>
      </w:r>
      <w:r w:rsidRPr="002C4EF7">
        <w:rPr>
          <w:rFonts w:eastAsia="Arial Unicode MS" w:cstheme="minorHAnsi"/>
          <w:color w:val="000000" w:themeColor="text1"/>
        </w:rPr>
        <w:t>, sporto organizacijomis, sporto ugdymo įstaigomis, bendrojo ugdymo mokyklomis, bendruomenėmis organizavo sporto renginius panevėžiečiams bei miesto svečiams</w:t>
      </w:r>
      <w:r w:rsidR="0078145F">
        <w:rPr>
          <w:rFonts w:eastAsia="Arial Unicode MS" w:cstheme="minorHAnsi"/>
          <w:color w:val="000000" w:themeColor="text1"/>
        </w:rPr>
        <w:t xml:space="preserve">. 2020 m. vyko </w:t>
      </w:r>
      <w:r w:rsidRPr="0078145F">
        <w:rPr>
          <w:rFonts w:eastAsia="Arial Unicode MS" w:cstheme="minorHAnsi"/>
        </w:rPr>
        <w:t>Panevėžio miesto atvir</w:t>
      </w:r>
      <w:r w:rsidR="0078145F">
        <w:rPr>
          <w:rFonts w:eastAsia="Arial Unicode MS" w:cstheme="minorHAnsi"/>
        </w:rPr>
        <w:t>o</w:t>
      </w:r>
      <w:r w:rsidRPr="0078145F">
        <w:rPr>
          <w:rFonts w:eastAsia="Arial Unicode MS" w:cstheme="minorHAnsi"/>
        </w:rPr>
        <w:t>s plaukimo pirmenyb</w:t>
      </w:r>
      <w:r w:rsidR="0078145F">
        <w:rPr>
          <w:rFonts w:eastAsia="Arial Unicode MS" w:cstheme="minorHAnsi"/>
        </w:rPr>
        <w:t>ė</w:t>
      </w:r>
      <w:r w:rsidRPr="0078145F">
        <w:rPr>
          <w:rFonts w:eastAsia="Arial Unicode MS" w:cstheme="minorHAnsi"/>
        </w:rPr>
        <w:t>s</w:t>
      </w:r>
      <w:r w:rsidR="0078145F">
        <w:rPr>
          <w:rFonts w:eastAsia="Arial Unicode MS" w:cstheme="minorHAnsi"/>
          <w:i/>
          <w:iCs/>
        </w:rPr>
        <w:t xml:space="preserve">, </w:t>
      </w:r>
      <w:r w:rsidRPr="00C2110B">
        <w:rPr>
          <w:rFonts w:eastAsia="Arial Unicode MS" w:cstheme="minorHAnsi"/>
          <w:i/>
          <w:iCs/>
        </w:rPr>
        <w:t xml:space="preserve">Lietuvos </w:t>
      </w:r>
      <w:r w:rsidRPr="0078145F">
        <w:rPr>
          <w:rFonts w:eastAsia="Arial Unicode MS" w:cstheme="minorHAnsi"/>
        </w:rPr>
        <w:t>jaunimo bokso čempionatas</w:t>
      </w:r>
      <w:r w:rsidR="0078145F" w:rsidRPr="0078145F">
        <w:rPr>
          <w:rFonts w:eastAsia="Arial Unicode MS" w:cstheme="minorHAnsi"/>
        </w:rPr>
        <w:t>, „</w:t>
      </w:r>
      <w:r w:rsidRPr="0078145F">
        <w:rPr>
          <w:rFonts w:eastAsia="Arial Unicode MS" w:cstheme="minorHAnsi"/>
        </w:rPr>
        <w:t>Panevėžys</w:t>
      </w:r>
      <w:r w:rsidR="0078145F" w:rsidRPr="0078145F">
        <w:rPr>
          <w:rFonts w:eastAsia="Arial Unicode MS" w:cstheme="minorHAnsi"/>
        </w:rPr>
        <w:t xml:space="preserve"> </w:t>
      </w:r>
      <w:r w:rsidRPr="0078145F">
        <w:rPr>
          <w:rFonts w:eastAsia="Arial Unicode MS" w:cstheme="minorHAnsi"/>
        </w:rPr>
        <w:t xml:space="preserve">City </w:t>
      </w:r>
      <w:r w:rsidR="0078145F" w:rsidRPr="0078145F">
        <w:rPr>
          <w:rFonts w:eastAsia="Arial Unicode MS" w:cstheme="minorHAnsi"/>
        </w:rPr>
        <w:t>O</w:t>
      </w:r>
      <w:r w:rsidRPr="0078145F">
        <w:rPr>
          <w:rFonts w:eastAsia="Arial Unicode MS" w:cstheme="minorHAnsi"/>
        </w:rPr>
        <w:t>pen“ badmintono varžybos</w:t>
      </w:r>
      <w:r w:rsidR="0078145F" w:rsidRPr="0078145F">
        <w:rPr>
          <w:rFonts w:eastAsia="Arial Unicode MS" w:cstheme="minorHAnsi"/>
        </w:rPr>
        <w:t>, Atviras Panevėžio miesto diskgolfo turnyras, 3x</w:t>
      </w:r>
      <w:r w:rsidRPr="0078145F">
        <w:rPr>
          <w:rFonts w:eastAsia="Arial Unicode MS" w:cstheme="minorHAnsi"/>
        </w:rPr>
        <w:t>3 krepšinio turnyras ,,Panevėžys švenčia Kovo 11-ąją“</w:t>
      </w:r>
      <w:r w:rsidR="0078145F" w:rsidRPr="0078145F">
        <w:rPr>
          <w:rFonts w:eastAsia="Arial Unicode MS" w:cstheme="minorHAnsi"/>
        </w:rPr>
        <w:t xml:space="preserve">, </w:t>
      </w:r>
      <w:r w:rsidRPr="0078145F">
        <w:rPr>
          <w:rFonts w:eastAsia="Arial Unicode MS" w:cstheme="minorHAnsi"/>
        </w:rPr>
        <w:t>Lietuvos 3x3 krepšinio čempionato etapas ir finalinės varžybos</w:t>
      </w:r>
      <w:r w:rsidR="0078145F" w:rsidRPr="0078145F">
        <w:rPr>
          <w:rFonts w:eastAsia="Arial Unicode MS" w:cstheme="minorHAnsi"/>
        </w:rPr>
        <w:t>,</w:t>
      </w:r>
      <w:r w:rsidR="00EF1047">
        <w:rPr>
          <w:rFonts w:eastAsia="Arial Unicode MS" w:cstheme="minorHAnsi"/>
        </w:rPr>
        <w:t xml:space="preserve"> t</w:t>
      </w:r>
      <w:r w:rsidR="00EF1047" w:rsidRPr="00EF1047">
        <w:rPr>
          <w:rFonts w:eastAsia="Arial Unicode MS" w:cstheme="minorHAnsi"/>
        </w:rPr>
        <w:t>arptautinės tradicinės krepšinio varžybos</w:t>
      </w:r>
      <w:r w:rsidR="00EF1047">
        <w:rPr>
          <w:rFonts w:eastAsia="Arial Unicode MS" w:cstheme="minorHAnsi"/>
        </w:rPr>
        <w:t xml:space="preserve"> „Ra</w:t>
      </w:r>
      <w:r w:rsidR="00EF1047" w:rsidRPr="00EF1047">
        <w:rPr>
          <w:rFonts w:eastAsia="Arial Unicode MS" w:cstheme="minorHAnsi"/>
        </w:rPr>
        <w:t>imundas Sargūnas CUP“</w:t>
      </w:r>
      <w:r w:rsidR="00EF1047">
        <w:rPr>
          <w:rFonts w:eastAsia="Arial Unicode MS" w:cstheme="minorHAnsi"/>
        </w:rPr>
        <w:t xml:space="preserve">, </w:t>
      </w:r>
      <w:r w:rsidR="0078145F" w:rsidRPr="0078145F">
        <w:rPr>
          <w:rFonts w:eastAsia="Arial Unicode MS" w:cstheme="minorHAnsi"/>
        </w:rPr>
        <w:t>t</w:t>
      </w:r>
      <w:r w:rsidRPr="0078145F">
        <w:rPr>
          <w:rFonts w:eastAsia="Arial Unicode MS" w:cstheme="minorHAnsi"/>
        </w:rPr>
        <w:t>raukos lenktynės ,,Panevėžio drag lyga“</w:t>
      </w:r>
      <w:r w:rsidR="0078145F" w:rsidRPr="0078145F">
        <w:rPr>
          <w:rFonts w:eastAsia="Arial Unicode MS" w:cstheme="minorHAnsi"/>
        </w:rPr>
        <w:t>, t</w:t>
      </w:r>
      <w:r w:rsidRPr="0078145F">
        <w:rPr>
          <w:rFonts w:eastAsia="Arial Unicode MS" w:cstheme="minorHAnsi"/>
        </w:rPr>
        <w:t xml:space="preserve">arptautinės galiūnų varžybos </w:t>
      </w:r>
      <w:r w:rsidR="00EF1047">
        <w:rPr>
          <w:rFonts w:eastAsia="Arial Unicode MS" w:cstheme="minorHAnsi"/>
        </w:rPr>
        <w:t>„</w:t>
      </w:r>
      <w:r w:rsidRPr="0078145F">
        <w:rPr>
          <w:rFonts w:eastAsia="Arial Unicode MS" w:cstheme="minorHAnsi"/>
        </w:rPr>
        <w:t xml:space="preserve">Stihl Savickas </w:t>
      </w:r>
      <w:r w:rsidR="0078145F" w:rsidRPr="0078145F">
        <w:rPr>
          <w:rFonts w:eastAsia="Arial Unicode MS" w:cstheme="minorHAnsi"/>
        </w:rPr>
        <w:t>C</w:t>
      </w:r>
      <w:r w:rsidRPr="0078145F">
        <w:rPr>
          <w:rFonts w:eastAsia="Arial Unicode MS" w:cstheme="minorHAnsi"/>
        </w:rPr>
        <w:t>lassic 2020“</w:t>
      </w:r>
      <w:r w:rsidR="0078145F" w:rsidRPr="0078145F">
        <w:rPr>
          <w:rFonts w:eastAsia="Arial Unicode MS" w:cstheme="minorHAnsi"/>
        </w:rPr>
        <w:t>.</w:t>
      </w:r>
    </w:p>
    <w:p w14:paraId="1A58AC7A" w14:textId="62134B20" w:rsidR="0078145F" w:rsidRPr="00EA10DB" w:rsidRDefault="00EA10DB" w:rsidP="00EA10DB">
      <w:pPr>
        <w:tabs>
          <w:tab w:val="left" w:pos="0"/>
          <w:tab w:val="left" w:pos="1134"/>
        </w:tabs>
        <w:spacing w:after="0" w:line="240" w:lineRule="auto"/>
        <w:jc w:val="both"/>
        <w:rPr>
          <w:rFonts w:eastAsia="Arial Unicode MS" w:cstheme="minorHAnsi"/>
        </w:rPr>
      </w:pPr>
      <w:r>
        <w:rPr>
          <w:rFonts w:eastAsia="Arial Unicode MS" w:cstheme="minorHAnsi"/>
          <w:i/>
          <w:iCs/>
        </w:rPr>
        <w:tab/>
      </w:r>
      <w:r w:rsidRPr="00EA10DB">
        <w:rPr>
          <w:rFonts w:eastAsia="Arial Unicode MS" w:cstheme="minorHAnsi"/>
        </w:rPr>
        <w:t>Mieste taip pat organizuotas s</w:t>
      </w:r>
      <w:r w:rsidR="007A2477" w:rsidRPr="00EA10DB">
        <w:rPr>
          <w:rFonts w:eastAsia="Arial Unicode MS" w:cstheme="minorHAnsi"/>
        </w:rPr>
        <w:t>porto festivalis</w:t>
      </w:r>
      <w:r w:rsidRPr="00EA10DB">
        <w:rPr>
          <w:rFonts w:eastAsia="Arial Unicode MS" w:cstheme="minorHAnsi"/>
        </w:rPr>
        <w:t xml:space="preserve"> „A</w:t>
      </w:r>
      <w:r w:rsidR="007A2477" w:rsidRPr="00EA10DB">
        <w:rPr>
          <w:rFonts w:eastAsia="Arial Unicode MS" w:cstheme="minorHAnsi"/>
        </w:rPr>
        <w:t>ktyvuok save</w:t>
      </w:r>
      <w:r w:rsidRPr="00EA10DB">
        <w:rPr>
          <w:rFonts w:eastAsia="Arial Unicode MS" w:cstheme="minorHAnsi"/>
        </w:rPr>
        <w:t>“</w:t>
      </w:r>
      <w:r w:rsidR="007A2477" w:rsidRPr="00EA10DB">
        <w:rPr>
          <w:rFonts w:eastAsia="Arial Unicode MS" w:cstheme="minorHAnsi"/>
        </w:rPr>
        <w:t>, skirt</w:t>
      </w:r>
      <w:r w:rsidRPr="00EA10DB">
        <w:rPr>
          <w:rFonts w:eastAsia="Arial Unicode MS" w:cstheme="minorHAnsi"/>
        </w:rPr>
        <w:t>as</w:t>
      </w:r>
      <w:r w:rsidR="007A2477" w:rsidRPr="00EA10DB">
        <w:rPr>
          <w:rFonts w:eastAsia="Arial Unicode MS" w:cstheme="minorHAnsi"/>
        </w:rPr>
        <w:t xml:space="preserve"> Panevėžio šeimoms ir įvairaus lygio sportininkams</w:t>
      </w:r>
      <w:r>
        <w:rPr>
          <w:rFonts w:eastAsia="Arial Unicode MS" w:cstheme="minorHAnsi"/>
          <w:i/>
          <w:iCs/>
        </w:rPr>
        <w:t xml:space="preserve">. </w:t>
      </w:r>
      <w:r w:rsidRPr="00EA10DB">
        <w:rPr>
          <w:rFonts w:eastAsia="Arial Unicode MS" w:cstheme="minorHAnsi"/>
        </w:rPr>
        <w:t>M</w:t>
      </w:r>
      <w:r w:rsidR="0078145F" w:rsidRPr="00EA10DB">
        <w:rPr>
          <w:rFonts w:eastAsia="Arial Unicode MS" w:cstheme="minorHAnsi"/>
        </w:rPr>
        <w:t>iesto gimtadieniui paminėti</w:t>
      </w:r>
      <w:r>
        <w:rPr>
          <w:rFonts w:eastAsia="Arial Unicode MS" w:cstheme="minorHAnsi"/>
        </w:rPr>
        <w:t xml:space="preserve"> </w:t>
      </w:r>
      <w:r w:rsidR="0078145F" w:rsidRPr="00EA10DB">
        <w:rPr>
          <w:rFonts w:eastAsia="Arial Unicode MS" w:cstheme="minorHAnsi"/>
        </w:rPr>
        <w:t xml:space="preserve">buvo organizuotos </w:t>
      </w:r>
      <w:r>
        <w:rPr>
          <w:rFonts w:eastAsia="Arial Unicode MS" w:cstheme="minorHAnsi"/>
        </w:rPr>
        <w:t>t</w:t>
      </w:r>
      <w:r w:rsidR="0078145F" w:rsidRPr="00EA10DB">
        <w:rPr>
          <w:rFonts w:eastAsia="Arial Unicode MS" w:cstheme="minorHAnsi"/>
        </w:rPr>
        <w:t>eniso varžybos Panevėžio miesto mero taurei laimėti</w:t>
      </w:r>
      <w:r>
        <w:rPr>
          <w:rFonts w:eastAsia="Arial Unicode MS" w:cstheme="minorHAnsi"/>
        </w:rPr>
        <w:t>, d</w:t>
      </w:r>
      <w:r w:rsidR="0078145F" w:rsidRPr="00EA10DB">
        <w:rPr>
          <w:rFonts w:eastAsia="Arial Unicode MS" w:cstheme="minorHAnsi"/>
        </w:rPr>
        <w:t>iskgolfo</w:t>
      </w:r>
      <w:r>
        <w:rPr>
          <w:rFonts w:eastAsia="Arial Unicode MS" w:cstheme="minorHAnsi"/>
        </w:rPr>
        <w:t xml:space="preserve"> turnyras, ž</w:t>
      </w:r>
      <w:r w:rsidR="0078145F" w:rsidRPr="00EA10DB">
        <w:rPr>
          <w:rFonts w:eastAsia="Arial Unicode MS" w:cstheme="minorHAnsi"/>
        </w:rPr>
        <w:t xml:space="preserve">olės riedulio varžybos Panevėžio miesto mero taurei laimėti ir </w:t>
      </w:r>
      <w:r w:rsidR="0078145F" w:rsidRPr="00EA10DB">
        <w:rPr>
          <w:rFonts w:eastAsia="Arial Unicode MS" w:cstheme="minorHAnsi"/>
        </w:rPr>
        <w:lastRenderedPageBreak/>
        <w:t>šaškių varžybos</w:t>
      </w:r>
      <w:r>
        <w:rPr>
          <w:rFonts w:eastAsia="Arial Unicode MS" w:cstheme="minorHAnsi"/>
        </w:rPr>
        <w:t>.</w:t>
      </w:r>
      <w:r w:rsidR="00AE7A42">
        <w:rPr>
          <w:rFonts w:eastAsia="Arial Unicode MS" w:cstheme="minorHAnsi"/>
        </w:rPr>
        <w:t xml:space="preserve"> </w:t>
      </w:r>
      <w:r w:rsidR="00AE7A42" w:rsidRPr="00972508">
        <w:rPr>
          <w:rFonts w:eastAsia="Arial Unicode MS" w:cstheme="minorHAnsi"/>
        </w:rPr>
        <w:t>Kūno kultūros ir sporto dienai paminėti</w:t>
      </w:r>
      <w:r w:rsidR="00AE7A42">
        <w:rPr>
          <w:rFonts w:eastAsia="Arial Unicode MS" w:cstheme="minorHAnsi"/>
        </w:rPr>
        <w:t xml:space="preserve"> </w:t>
      </w:r>
      <w:r w:rsidR="00AE7A42" w:rsidRPr="00972508">
        <w:rPr>
          <w:rFonts w:eastAsia="Arial Unicode MS" w:cstheme="minorHAnsi"/>
        </w:rPr>
        <w:t>buvo organizuot</w:t>
      </w:r>
      <w:r w:rsidR="00AE7A42">
        <w:rPr>
          <w:rFonts w:eastAsia="Arial Unicode MS" w:cstheme="minorHAnsi"/>
        </w:rPr>
        <w:t xml:space="preserve">os </w:t>
      </w:r>
      <w:r w:rsidR="00AE7A42" w:rsidRPr="00972508">
        <w:rPr>
          <w:rFonts w:eastAsia="Arial Unicode MS" w:cstheme="minorHAnsi"/>
        </w:rPr>
        <w:t>bėgimo varžybos olimpinio rekordininko Adolfo Aleksejūno ir Panevėžio miesto mero taurei laimėti</w:t>
      </w:r>
      <w:r w:rsidR="00AE7A42">
        <w:rPr>
          <w:rFonts w:eastAsia="Arial Unicode MS" w:cstheme="minorHAnsi"/>
        </w:rPr>
        <w:t xml:space="preserve">, </w:t>
      </w:r>
      <w:r w:rsidR="00AE7A42" w:rsidRPr="00972508">
        <w:rPr>
          <w:rFonts w:eastAsia="Arial Unicode MS" w:cstheme="minorHAnsi"/>
        </w:rPr>
        <w:t>Panevėžio sporto centro bėgimo varžybos; 3 km VI ROMANTIC taurės bėgimas.</w:t>
      </w:r>
    </w:p>
    <w:p w14:paraId="5A99A001" w14:textId="7D49DE4A" w:rsidR="007A2477" w:rsidRPr="00972508" w:rsidRDefault="00972508" w:rsidP="00AE7A42">
      <w:pPr>
        <w:tabs>
          <w:tab w:val="left" w:pos="0"/>
          <w:tab w:val="left" w:pos="1134"/>
        </w:tabs>
        <w:spacing w:after="0" w:line="240" w:lineRule="auto"/>
        <w:jc w:val="both"/>
        <w:rPr>
          <w:rFonts w:eastAsia="Arial Unicode MS" w:cstheme="minorHAnsi"/>
        </w:rPr>
      </w:pPr>
      <w:r>
        <w:rPr>
          <w:rFonts w:eastAsia="Arial Unicode MS" w:cstheme="minorHAnsi"/>
          <w:i/>
          <w:iCs/>
        </w:rPr>
        <w:tab/>
      </w:r>
      <w:r w:rsidRPr="00972508">
        <w:rPr>
          <w:rFonts w:eastAsia="Arial Unicode MS" w:cstheme="minorHAnsi"/>
        </w:rPr>
        <w:t xml:space="preserve">Surengtos </w:t>
      </w:r>
      <w:r w:rsidR="007A2477" w:rsidRPr="00972508">
        <w:rPr>
          <w:rFonts w:eastAsia="Arial Unicode MS" w:cstheme="minorHAnsi"/>
        </w:rPr>
        <w:t xml:space="preserve">13-osios Lietuvos seniūnijų sporto žaidynių Panevėžio zonos varžybos. </w:t>
      </w:r>
      <w:r w:rsidR="0078145F" w:rsidRPr="00972508">
        <w:rPr>
          <w:rFonts w:eastAsia="Arial Unicode MS" w:cstheme="minorHAnsi"/>
        </w:rPr>
        <w:t>Panevėžio miesto moksleiviai dalyvavo didžiausiame moksleiviams skirtame sporto renginyje – Lietuvos mokyklų žaidynėse.</w:t>
      </w:r>
      <w:r w:rsidR="00AE7A42">
        <w:rPr>
          <w:rFonts w:eastAsia="Arial Unicode MS" w:cstheme="minorHAnsi"/>
        </w:rPr>
        <w:t xml:space="preserve"> </w:t>
      </w:r>
    </w:p>
    <w:p w14:paraId="1F759F60" w14:textId="77777777" w:rsidR="00777B21" w:rsidRDefault="00777B21" w:rsidP="002C4EF7">
      <w:pPr>
        <w:pStyle w:val="Betarp"/>
        <w:ind w:firstLine="851"/>
        <w:jc w:val="both"/>
        <w:rPr>
          <w:rFonts w:asciiTheme="minorHAnsi" w:hAnsiTheme="minorHAnsi" w:cstheme="minorHAnsi"/>
          <w:b/>
        </w:rPr>
      </w:pPr>
    </w:p>
    <w:p w14:paraId="255C5313" w14:textId="79B41E5C" w:rsidR="00777B21" w:rsidRPr="00777B21" w:rsidRDefault="00777B21" w:rsidP="00777B21">
      <w:pPr>
        <w:pStyle w:val="Betarp"/>
        <w:jc w:val="both"/>
        <w:rPr>
          <w:rFonts w:asciiTheme="minorHAnsi" w:hAnsiTheme="minorHAnsi" w:cstheme="minorHAnsi"/>
          <w:b/>
          <w:color w:val="5A5655"/>
          <w:sz w:val="40"/>
          <w:szCs w:val="40"/>
        </w:rPr>
      </w:pPr>
      <w:r w:rsidRPr="00777B21">
        <w:rPr>
          <w:rFonts w:asciiTheme="minorHAnsi" w:hAnsiTheme="minorHAnsi" w:cstheme="minorHAnsi"/>
          <w:b/>
          <w:color w:val="5A5655"/>
          <w:sz w:val="40"/>
          <w:szCs w:val="40"/>
        </w:rPr>
        <w:t>Sporto įstaigos</w:t>
      </w:r>
    </w:p>
    <w:p w14:paraId="2CE843E8" w14:textId="77777777" w:rsidR="00777B21" w:rsidRDefault="00777B21" w:rsidP="002C4EF7">
      <w:pPr>
        <w:pStyle w:val="Betarp"/>
        <w:ind w:firstLine="851"/>
        <w:jc w:val="both"/>
        <w:rPr>
          <w:rFonts w:asciiTheme="minorHAnsi" w:hAnsiTheme="minorHAnsi" w:cstheme="minorHAnsi"/>
          <w:b/>
        </w:rPr>
      </w:pPr>
    </w:p>
    <w:p w14:paraId="529C27EB" w14:textId="014B1236" w:rsidR="007A2477" w:rsidRPr="002C4EF7" w:rsidRDefault="007A2477" w:rsidP="002C4EF7">
      <w:pPr>
        <w:pStyle w:val="Betarp"/>
        <w:ind w:firstLine="851"/>
        <w:jc w:val="both"/>
        <w:rPr>
          <w:rFonts w:asciiTheme="minorHAnsi" w:hAnsiTheme="minorHAnsi" w:cstheme="minorHAnsi"/>
          <w:lang w:eastAsia="ar-SA"/>
        </w:rPr>
      </w:pPr>
      <w:r w:rsidRPr="00A92C1F">
        <w:rPr>
          <w:rFonts w:asciiTheme="minorHAnsi" w:hAnsiTheme="minorHAnsi" w:cstheme="minorHAnsi"/>
          <w:bCs/>
        </w:rPr>
        <w:t>Panevėžio sporto centra</w:t>
      </w:r>
      <w:r w:rsidR="00A92C1F">
        <w:rPr>
          <w:rFonts w:asciiTheme="minorHAnsi" w:hAnsiTheme="minorHAnsi" w:cstheme="minorHAnsi"/>
          <w:bCs/>
        </w:rPr>
        <w:t xml:space="preserve">s </w:t>
      </w:r>
      <w:r w:rsidRPr="002C4EF7">
        <w:rPr>
          <w:rFonts w:asciiTheme="minorHAnsi" w:hAnsiTheme="minorHAnsi" w:cstheme="minorHAnsi"/>
          <w:bCs/>
        </w:rPr>
        <w:t>– didžiausia biudžetinė sporto įstaiga Panevėžio mieste</w:t>
      </w:r>
      <w:r w:rsidR="00A92C1F">
        <w:rPr>
          <w:rFonts w:asciiTheme="minorHAnsi" w:hAnsiTheme="minorHAnsi" w:cstheme="minorHAnsi"/>
          <w:bCs/>
        </w:rPr>
        <w:t xml:space="preserve">, kurioje </w:t>
      </w:r>
      <w:r w:rsidRPr="002C4EF7">
        <w:rPr>
          <w:rFonts w:asciiTheme="minorHAnsi" w:hAnsiTheme="minorHAnsi" w:cstheme="minorHAnsi"/>
          <w:lang w:eastAsia="ar-SA"/>
        </w:rPr>
        <w:t xml:space="preserve">2020 m. </w:t>
      </w:r>
      <w:r w:rsidRPr="002C4EF7">
        <w:rPr>
          <w:rFonts w:asciiTheme="minorHAnsi" w:hAnsiTheme="minorHAnsi" w:cstheme="minorHAnsi"/>
        </w:rPr>
        <w:t>treniravosi 1280 ugdytinių</w:t>
      </w:r>
      <w:r w:rsidR="00A92C1F">
        <w:rPr>
          <w:rFonts w:asciiTheme="minorHAnsi" w:hAnsiTheme="minorHAnsi" w:cstheme="minorHAnsi"/>
        </w:rPr>
        <w:t xml:space="preserve">. Centras </w:t>
      </w:r>
      <w:r w:rsidRPr="002C4EF7">
        <w:rPr>
          <w:rFonts w:asciiTheme="minorHAnsi" w:hAnsiTheme="minorHAnsi" w:cstheme="minorHAnsi"/>
          <w:lang w:eastAsia="ar-SA"/>
        </w:rPr>
        <w:t>vykdo 16 sporto šakų sportinio ugdymo programas</w:t>
      </w:r>
      <w:r w:rsidR="00A92C1F">
        <w:rPr>
          <w:rFonts w:asciiTheme="minorHAnsi" w:hAnsiTheme="minorHAnsi" w:cstheme="minorHAnsi"/>
          <w:lang w:eastAsia="ar-SA"/>
        </w:rPr>
        <w:t>.</w:t>
      </w:r>
      <w:r w:rsidRPr="002C4EF7">
        <w:rPr>
          <w:rFonts w:asciiTheme="minorHAnsi" w:hAnsiTheme="minorHAnsi" w:cstheme="minorHAnsi"/>
          <w:lang w:eastAsia="ar-SA"/>
        </w:rPr>
        <w:t xml:space="preserve"> </w:t>
      </w:r>
    </w:p>
    <w:p w14:paraId="4BB44F3E" w14:textId="1BD394CA" w:rsidR="007A2477" w:rsidRPr="002C4EF7" w:rsidRDefault="007A2477" w:rsidP="002C4EF7">
      <w:pPr>
        <w:pStyle w:val="Betarp"/>
        <w:ind w:firstLine="851"/>
        <w:jc w:val="both"/>
        <w:rPr>
          <w:rFonts w:asciiTheme="minorHAnsi" w:hAnsiTheme="minorHAnsi" w:cstheme="minorHAnsi"/>
        </w:rPr>
      </w:pPr>
      <w:r w:rsidRPr="002C4EF7">
        <w:rPr>
          <w:rFonts w:asciiTheme="minorHAnsi" w:hAnsiTheme="minorHAnsi" w:cstheme="minorHAnsi"/>
          <w:lang w:eastAsia="ar-SA"/>
        </w:rPr>
        <w:t xml:space="preserve"> </w:t>
      </w:r>
      <w:r w:rsidRPr="002C4EF7">
        <w:rPr>
          <w:rFonts w:asciiTheme="minorHAnsi" w:hAnsiTheme="minorHAnsi" w:cstheme="minorHAnsi"/>
        </w:rPr>
        <w:t>Sporto centro bazėse 2020 m. vyko 97 renginiai, sporto pratybos ir varžybos, kuriuose dalyvavo 10</w:t>
      </w:r>
      <w:r w:rsidR="0081683B">
        <w:rPr>
          <w:rFonts w:asciiTheme="minorHAnsi" w:hAnsiTheme="minorHAnsi" w:cstheme="minorHAnsi"/>
        </w:rPr>
        <w:t xml:space="preserve"> </w:t>
      </w:r>
      <w:r w:rsidRPr="002C4EF7">
        <w:rPr>
          <w:rFonts w:asciiTheme="minorHAnsi" w:hAnsiTheme="minorHAnsi" w:cstheme="minorHAnsi"/>
        </w:rPr>
        <w:t xml:space="preserve">570 sportininkų, renginius stebėjo 2000 panevėžiečių ir miesto svečių. Sporto centro bazėse buvo organizuota tarptautinių, šalies ir apskrities renginių: lengvosios atletikos varžybos „Sprinto diena“, </w:t>
      </w:r>
      <w:r w:rsidR="00C04279">
        <w:rPr>
          <w:rFonts w:asciiTheme="minorHAnsi" w:hAnsiTheme="minorHAnsi" w:cstheme="minorHAnsi"/>
        </w:rPr>
        <w:t>t</w:t>
      </w:r>
      <w:r w:rsidRPr="002C4EF7">
        <w:rPr>
          <w:rFonts w:asciiTheme="minorHAnsi" w:hAnsiTheme="minorHAnsi" w:cstheme="minorHAnsi"/>
        </w:rPr>
        <w:t xml:space="preserve">arptautinės lengvosios atletikos varžybos „Nevėžio taurė – 2020“, </w:t>
      </w:r>
      <w:r w:rsidRPr="002C4EF7">
        <w:rPr>
          <w:rFonts w:asciiTheme="minorHAnsi" w:hAnsiTheme="minorHAnsi" w:cstheme="minorHAnsi"/>
          <w:shd w:val="clear" w:color="auto" w:fill="FFFFFF"/>
        </w:rPr>
        <w:t xml:space="preserve">atviros Panevėžio miesto vaikų, jaunučių, jaunių, jaunimo dviračių sporto treko pirmenybės, </w:t>
      </w:r>
      <w:r w:rsidR="00C04279">
        <w:rPr>
          <w:rFonts w:asciiTheme="minorHAnsi" w:hAnsiTheme="minorHAnsi" w:cstheme="minorHAnsi"/>
        </w:rPr>
        <w:t>t</w:t>
      </w:r>
      <w:r w:rsidRPr="002C4EF7">
        <w:rPr>
          <w:rFonts w:asciiTheme="minorHAnsi" w:hAnsiTheme="minorHAnsi" w:cstheme="minorHAnsi"/>
        </w:rPr>
        <w:t xml:space="preserve">arptautinis rankinio berniukų turnyras, skirtas Lietuvos valstybės atkūrimo dienai paminėti,  </w:t>
      </w:r>
      <w:r w:rsidR="00C04279">
        <w:rPr>
          <w:rFonts w:asciiTheme="minorHAnsi" w:hAnsiTheme="minorHAnsi" w:cstheme="minorHAnsi"/>
        </w:rPr>
        <w:t>t</w:t>
      </w:r>
      <w:r w:rsidRPr="002C4EF7">
        <w:rPr>
          <w:rFonts w:asciiTheme="minorHAnsi" w:hAnsiTheme="minorHAnsi" w:cstheme="minorHAnsi"/>
        </w:rPr>
        <w:t xml:space="preserve">arptautinis rankinio turnyras „Panevėžys </w:t>
      </w:r>
      <w:r w:rsidRPr="002C4EF7">
        <w:rPr>
          <w:rFonts w:asciiTheme="minorHAnsi" w:hAnsiTheme="minorHAnsi" w:cstheme="minorHAnsi"/>
          <w:bCs/>
        </w:rPr>
        <w:t xml:space="preserve">– </w:t>
      </w:r>
      <w:r w:rsidRPr="002C4EF7">
        <w:rPr>
          <w:rFonts w:asciiTheme="minorHAnsi" w:hAnsiTheme="minorHAnsi" w:cstheme="minorHAnsi"/>
        </w:rPr>
        <w:t>2020“, Sporto dienos renginys miesto gyventojams ir k</w:t>
      </w:r>
      <w:r w:rsidR="00C93452">
        <w:rPr>
          <w:rFonts w:asciiTheme="minorHAnsi" w:hAnsiTheme="minorHAnsi" w:cstheme="minorHAnsi"/>
        </w:rPr>
        <w:t>t</w:t>
      </w:r>
      <w:r w:rsidRPr="002C4EF7">
        <w:rPr>
          <w:rFonts w:asciiTheme="minorHAnsi" w:hAnsiTheme="minorHAnsi" w:cstheme="minorHAnsi"/>
        </w:rPr>
        <w:t xml:space="preserve">. </w:t>
      </w:r>
    </w:p>
    <w:p w14:paraId="533835F7" w14:textId="2E5D5D59" w:rsidR="00C04279" w:rsidRDefault="007A2477" w:rsidP="002C4EF7">
      <w:pPr>
        <w:spacing w:after="0" w:line="240" w:lineRule="auto"/>
        <w:ind w:firstLine="851"/>
        <w:jc w:val="both"/>
        <w:rPr>
          <w:rFonts w:cstheme="minorHAnsi"/>
        </w:rPr>
      </w:pPr>
      <w:r w:rsidRPr="002C4EF7">
        <w:rPr>
          <w:rFonts w:eastAsia="Calibri" w:cstheme="minorHAnsi"/>
          <w:bCs/>
        </w:rPr>
        <w:t xml:space="preserve">Sporto centre treniruojasi </w:t>
      </w:r>
      <w:r w:rsidRPr="002C4EF7">
        <w:rPr>
          <w:rFonts w:cstheme="minorHAnsi"/>
        </w:rPr>
        <w:t>Simona Krupeckaitė ir Miglė Marozaitė, iškovojusios kelialapį į Tokijo olimpines žaidynes</w:t>
      </w:r>
      <w:r w:rsidR="00C04279">
        <w:rPr>
          <w:rFonts w:cstheme="minorHAnsi"/>
        </w:rPr>
        <w:t>, taip pat kiti tarptautinių ir šalies čempionatų, pirmenybių prizininkai ir dalyviai.</w:t>
      </w:r>
    </w:p>
    <w:p w14:paraId="3AF2C180" w14:textId="13AF2218" w:rsidR="007A2477" w:rsidRDefault="00EB4B92" w:rsidP="00AB3677">
      <w:pPr>
        <w:spacing w:after="0" w:line="240" w:lineRule="auto"/>
        <w:ind w:firstLine="851"/>
        <w:jc w:val="both"/>
        <w:rPr>
          <w:rFonts w:cstheme="minorHAnsi"/>
        </w:rPr>
      </w:pPr>
      <w:r>
        <w:rPr>
          <w:rFonts w:cstheme="minorHAnsi"/>
          <w:b/>
          <w:bCs/>
          <w:noProof/>
          <w:color w:val="5A5655"/>
        </w:rPr>
        <mc:AlternateContent>
          <mc:Choice Requires="wps">
            <w:drawing>
              <wp:anchor distT="0" distB="0" distL="114300" distR="114300" simplePos="0" relativeHeight="251731456" behindDoc="0" locked="0" layoutInCell="1" allowOverlap="1" wp14:anchorId="75B81904" wp14:editId="126413BB">
                <wp:simplePos x="0" y="0"/>
                <wp:positionH relativeFrom="page">
                  <wp:align>left</wp:align>
                </wp:positionH>
                <wp:positionV relativeFrom="paragraph">
                  <wp:posOffset>1132205</wp:posOffset>
                </wp:positionV>
                <wp:extent cx="3491865" cy="1074420"/>
                <wp:effectExtent l="0" t="0" r="32385" b="11430"/>
                <wp:wrapTopAndBottom/>
                <wp:docPr id="243" name="Rodyklė: penkiakampė 243"/>
                <wp:cNvGraphicFramePr/>
                <a:graphic xmlns:a="http://schemas.openxmlformats.org/drawingml/2006/main">
                  <a:graphicData uri="http://schemas.microsoft.com/office/word/2010/wordprocessingShape">
                    <wps:wsp>
                      <wps:cNvSpPr/>
                      <wps:spPr>
                        <a:xfrm>
                          <a:off x="0" y="0"/>
                          <a:ext cx="3491865" cy="107442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A5201" w14:textId="4ACFE489" w:rsidR="00C4303A" w:rsidRPr="00233102" w:rsidRDefault="00C4303A" w:rsidP="00212390">
                            <w:pPr>
                              <w:spacing w:after="0"/>
                              <w:ind w:left="284" w:right="284"/>
                              <w:jc w:val="center"/>
                              <w:rPr>
                                <w:color w:val="FFFFFF" w:themeColor="background1"/>
                                <w:sz w:val="28"/>
                                <w:szCs w:val="28"/>
                              </w:rPr>
                            </w:pPr>
                            <w:r>
                              <w:rPr>
                                <w:rFonts w:eastAsia="Times New Roman"/>
                                <w:sz w:val="24"/>
                                <w:szCs w:val="28"/>
                              </w:rPr>
                              <w:t>Panevėžio sporto įstaigose treniruojasi olimpinius kelialapius turintys sportininkai, tarptautinių ir šalies čempionatų prizininkai.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81904" id="Rodyklė: penkiakampė 243" o:spid="_x0000_s1066" type="#_x0000_t15" style="position:absolute;left:0;text-align:left;margin-left:0;margin-top:89.15pt;width:274.95pt;height:84.6pt;z-index:251731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cD8ugIAANgFAAAOAAAAZHJzL2Uyb0RvYy54bWysVNtO3DAQfa/Uf7D8XpIsWS4RWbQCbVUJ wQqoePY69ibCt9re3Sw/wg/xYR07F2hBfUDNg+PxzBzPHM/M2XkrBdoy6xqtSpwdpBgxRXXVqHWJ f94vvp1g5DxRFRFasRLvmcPns69fznamYBNda1ExiwBEuWJnSlx7b4okcbRmkrgDbZgCJddWEg+i XSeVJTtAlyKZpOlRstO2MlZT5hycXnZKPIv4nDPqbzh3zCNRYojNx9XGdRXWZHZGirUlpm5oHwb5 RBSSNAouHaEuiSdoY5t3ULKhVjvN/QHVMtGcN5TFHCCbLP0rm7uaGBZzAXKcGWly/w+WXm+XFjVV iSf5IUaKSHikW13tH8XLc4GA/seGPBJpXp5RsAC+dsYV4HZnlraXHGxD8i23MvwhLdRGjvcjx6z1 iMLhYX6anRxNMaKgy9LjPJ/EV0he3Y11/jvTEoUNpKolWwriAxOkINsr5+FesB/swrHToqkWjRBR sOvVhbBoS+DVTxfpNI2Bg8sfZkJ9zhNwgmsSiOhSjzu/FywACnXLOFAKyU5iyLGY2RgQoZQpn3Wq mlSsi3Oawhf4DWGG8g8eUYqAAZlDfiN2DzBYdiADdgfT2wdXFnthdE7/FVjnPHrEm7Xyo7NslLYf AQjIqr+5sx9I6qgJLPl21cZyO5wMtbSCaoMatLprTmfoooGHvyLOL4mFboS+hQnjb2DhQu9KrPsd RrW2Tx+dB/tQOfYJox10d4ndrw2xDCPxQ0H7nGZ5HsZBFPLpMdQgsm81q7catZEXGkopg1lmaNwG ey+GLbdaPsAgmodbQUUUhbtLTL0dhAvfTR0YZZTN59EMRoAh/krdGRrAA9Ghpu/bB2JNX/0eGuda D5PgXf13tsFT6fnGa97E5ghUd7z2TwDjI9ZSP+rCfHorR6vXgTz7DQAA//8DAFBLAwQUAAYACAAA ACEADYoYk+EAAAAIAQAADwAAAGRycy9kb3ducmV2LnhtbEyPwU7DMBBE70j8g7VIXBB1Sps2DXEq KOqhICEIfMA2XpJAvI5ipwl/jznBcXZWM2+y7WRacaLeNZYVzGcRCOLS6oYrBe9v++sEhPPIGlvL pOCbHGzz87MMU21HfqVT4SsRQtilqKD2vkuldGVNBt3MdsTB+7C9QR9kX0nd4xjCTStvomglDTYc GmrsaFdT+VUMRkE1Pgzz5BP3u6vn1WNcFPH9y9NBqcuL6e4WhKfJ/z3DL35AhzwwHe3A2olWQRji w3WdLEAEO15uNiCOChbLdQwyz+T/AfkPAAAA//8DAFBLAQItABQABgAIAAAAIQC2gziS/gAAAOEB AAATAAAAAAAAAAAAAAAAAAAAAABbQ29udGVudF9UeXBlc10ueG1sUEsBAi0AFAAGAAgAAAAhADj9 If/WAAAAlAEAAAsAAAAAAAAAAAAAAAAALwEAAF9yZWxzLy5yZWxzUEsBAi0AFAAGAAgAAAAhAH/Z wPy6AgAA2AUAAA4AAAAAAAAAAAAAAAAALgIAAGRycy9lMm9Eb2MueG1sUEsBAi0AFAAGAAgAAAAh AA2KGJPhAAAACAEAAA8AAAAAAAAAAAAAAAAAFAUAAGRycy9kb3ducmV2LnhtbFBLBQYAAAAABAAE APMAAAAiBgAAAAA= " adj="18277" fillcolor="#9f0503" strokecolor="#9f0503" strokeweight="1pt">
                <v:textbox>
                  <w:txbxContent>
                    <w:p w14:paraId="1F1A5201" w14:textId="4ACFE489" w:rsidR="00C4303A" w:rsidRPr="00233102" w:rsidRDefault="00C4303A" w:rsidP="00212390">
                      <w:pPr>
                        <w:spacing w:after="0"/>
                        <w:ind w:left="284" w:right="284"/>
                        <w:jc w:val="center"/>
                        <w:rPr>
                          <w:color w:val="FFFFFF" w:themeColor="background1"/>
                          <w:sz w:val="28"/>
                          <w:szCs w:val="28"/>
                        </w:rPr>
                      </w:pPr>
                      <w:r>
                        <w:rPr>
                          <w:rFonts w:eastAsia="Times New Roman"/>
                          <w:sz w:val="24"/>
                          <w:szCs w:val="28"/>
                        </w:rPr>
                        <w:t>Panevėžio sporto įstaigose treniruojasi olimpinius kelialapius turintys sportininkai, tarptautinių ir šalies čempionatų prizininkai.</w:t>
                      </w:r>
                    </w:p>
                  </w:txbxContent>
                </v:textbox>
                <w10:wrap type="topAndBottom" anchorx="page"/>
              </v:shape>
            </w:pict>
          </mc:Fallback>
        </mc:AlternateContent>
      </w:r>
      <w:r w:rsidR="007A2477" w:rsidRPr="00AB3677">
        <w:rPr>
          <w:rFonts w:cstheme="minorHAnsi"/>
          <w:bCs/>
        </w:rPr>
        <w:t>Raimundo Sargūno sporto gimnazija</w:t>
      </w:r>
      <w:r w:rsidR="007A2477" w:rsidRPr="002C4EF7">
        <w:rPr>
          <w:rFonts w:cstheme="minorHAnsi"/>
          <w:bCs/>
        </w:rPr>
        <w:t xml:space="preserve"> </w:t>
      </w:r>
      <w:r w:rsidR="007A2477" w:rsidRPr="002C4EF7">
        <w:rPr>
          <w:rFonts w:cstheme="minorHAnsi"/>
        </w:rPr>
        <w:t xml:space="preserve">vykdo </w:t>
      </w:r>
      <w:r w:rsidR="007A2477" w:rsidRPr="002C4EF7">
        <w:rPr>
          <w:rFonts w:cstheme="minorHAnsi"/>
          <w:lang w:eastAsia="lt-LT"/>
        </w:rPr>
        <w:t xml:space="preserve">pagrindinio </w:t>
      </w:r>
      <w:r w:rsidR="00B21359">
        <w:rPr>
          <w:rFonts w:cstheme="minorHAnsi"/>
          <w:lang w:eastAsia="lt-LT"/>
        </w:rPr>
        <w:t xml:space="preserve">ir vidurinio </w:t>
      </w:r>
      <w:r w:rsidR="007A2477" w:rsidRPr="002C4EF7">
        <w:rPr>
          <w:rFonts w:cstheme="minorHAnsi"/>
          <w:lang w:eastAsia="lt-LT"/>
        </w:rPr>
        <w:t>ugdymo kartu su sporto ugdymu program</w:t>
      </w:r>
      <w:r w:rsidR="00B21359">
        <w:rPr>
          <w:rFonts w:cstheme="minorHAnsi"/>
          <w:lang w:eastAsia="lt-LT"/>
        </w:rPr>
        <w:t xml:space="preserve">as, taip pat </w:t>
      </w:r>
      <w:r w:rsidR="007A2477" w:rsidRPr="002C4EF7">
        <w:rPr>
          <w:rFonts w:cstheme="minorHAnsi"/>
          <w:lang w:eastAsia="lt-LT"/>
        </w:rPr>
        <w:t>neformaliojo vaikų švietimo programas.</w:t>
      </w:r>
      <w:r w:rsidR="007A2477" w:rsidRPr="002C4EF7">
        <w:rPr>
          <w:rFonts w:cstheme="minorHAnsi"/>
        </w:rPr>
        <w:t xml:space="preserve"> </w:t>
      </w:r>
      <w:r w:rsidR="00B21359">
        <w:rPr>
          <w:rFonts w:cstheme="minorHAnsi"/>
        </w:rPr>
        <w:t>Gi</w:t>
      </w:r>
      <w:r w:rsidR="007A2477" w:rsidRPr="002C4EF7">
        <w:rPr>
          <w:rFonts w:cstheme="minorHAnsi"/>
        </w:rPr>
        <w:t>mnazijoje mokosi 228 mokinių,</w:t>
      </w:r>
      <w:r w:rsidR="00B21359">
        <w:rPr>
          <w:rFonts w:cstheme="minorHAnsi"/>
        </w:rPr>
        <w:t xml:space="preserve"> jiems parengta 12 sporto šakų specializuoto sporto ugdymo programų.</w:t>
      </w:r>
      <w:r w:rsidR="007A2477" w:rsidRPr="002C4EF7">
        <w:rPr>
          <w:rFonts w:cstheme="minorHAnsi"/>
        </w:rPr>
        <w:t xml:space="preserve"> </w:t>
      </w:r>
    </w:p>
    <w:p w14:paraId="50E8F1A2" w14:textId="072768DB" w:rsidR="00EB4B92" w:rsidRDefault="00EB4B92" w:rsidP="00AB3677">
      <w:pPr>
        <w:spacing w:after="0" w:line="240" w:lineRule="auto"/>
        <w:ind w:firstLine="851"/>
        <w:jc w:val="both"/>
        <w:rPr>
          <w:rFonts w:cstheme="minorHAnsi"/>
        </w:rPr>
      </w:pPr>
    </w:p>
    <w:p w14:paraId="0DF62C29" w14:textId="398D1FBA" w:rsidR="007A2477" w:rsidRPr="002C4EF7" w:rsidRDefault="007A2477" w:rsidP="002C4EF7">
      <w:pPr>
        <w:spacing w:after="0" w:line="240" w:lineRule="auto"/>
        <w:ind w:firstLine="851"/>
        <w:jc w:val="both"/>
        <w:rPr>
          <w:rFonts w:cstheme="minorHAnsi"/>
        </w:rPr>
      </w:pPr>
      <w:r w:rsidRPr="002C4EF7">
        <w:rPr>
          <w:rFonts w:cstheme="minorHAnsi"/>
          <w:bCs/>
        </w:rPr>
        <w:t>Sporto gimnazija</w:t>
      </w:r>
      <w:r w:rsidRPr="002C4EF7">
        <w:rPr>
          <w:rFonts w:cstheme="minorHAnsi"/>
        </w:rPr>
        <w:t xml:space="preserve"> 2020 m. organizavo </w:t>
      </w:r>
      <w:r w:rsidR="00B21359">
        <w:rPr>
          <w:rFonts w:cstheme="minorHAnsi"/>
        </w:rPr>
        <w:t>r</w:t>
      </w:r>
      <w:r w:rsidRPr="002C4EF7">
        <w:rPr>
          <w:rFonts w:cstheme="minorHAnsi"/>
        </w:rPr>
        <w:t>ankinio turnyrą skirtą valstybės atkūrimo dienai paminėti</w:t>
      </w:r>
      <w:r w:rsidR="00B21359">
        <w:rPr>
          <w:rFonts w:cstheme="minorHAnsi"/>
        </w:rPr>
        <w:t>, kuriame d</w:t>
      </w:r>
      <w:r w:rsidRPr="002C4EF7">
        <w:rPr>
          <w:rFonts w:cstheme="minorHAnsi"/>
        </w:rPr>
        <w:t xml:space="preserve">alyvavo 135 sportininkai iš Lietuvos ir Latvijos. </w:t>
      </w:r>
      <w:r w:rsidR="0048721E">
        <w:rPr>
          <w:rFonts w:cstheme="minorHAnsi"/>
        </w:rPr>
        <w:t xml:space="preserve">Taip pat </w:t>
      </w:r>
      <w:r w:rsidRPr="002C4EF7">
        <w:rPr>
          <w:rFonts w:cstheme="minorHAnsi"/>
        </w:rPr>
        <w:t>Panevėžio Raimundo Sargūno sporto graikų – romėnų imtynių taurę, krepšinio turnyrus</w:t>
      </w:r>
      <w:r w:rsidR="0048721E">
        <w:rPr>
          <w:rFonts w:cstheme="minorHAnsi"/>
        </w:rPr>
        <w:t>.</w:t>
      </w:r>
    </w:p>
    <w:p w14:paraId="3808E082" w14:textId="19815DAB" w:rsidR="007A2477" w:rsidRDefault="007A2477" w:rsidP="002C4EF7">
      <w:pPr>
        <w:spacing w:after="0" w:line="240" w:lineRule="auto"/>
        <w:ind w:firstLine="851"/>
        <w:jc w:val="both"/>
        <w:rPr>
          <w:rFonts w:cstheme="minorHAnsi"/>
        </w:rPr>
      </w:pPr>
      <w:r w:rsidRPr="002C4EF7">
        <w:rPr>
          <w:rFonts w:cstheme="minorHAnsi"/>
        </w:rPr>
        <w:t xml:space="preserve">Pagal Lietuvos Respublikos </w:t>
      </w:r>
      <w:r w:rsidR="00B21359">
        <w:rPr>
          <w:rFonts w:cstheme="minorHAnsi"/>
        </w:rPr>
        <w:t>š</w:t>
      </w:r>
      <w:r w:rsidRPr="002C4EF7">
        <w:rPr>
          <w:rFonts w:cstheme="minorHAnsi"/>
        </w:rPr>
        <w:t>vietimo, mokslo ir sporto ministerijos</w:t>
      </w:r>
      <w:r w:rsidR="00B21359">
        <w:rPr>
          <w:rFonts w:cstheme="minorHAnsi"/>
        </w:rPr>
        <w:t xml:space="preserve"> </w:t>
      </w:r>
      <w:r w:rsidRPr="002C4EF7">
        <w:rPr>
          <w:rFonts w:cstheme="minorHAnsi"/>
        </w:rPr>
        <w:t xml:space="preserve">rekomendacijas, sporto šakų federacijų oficialius varžybų kalendorius ir gimnazijos sporto šakų sportinio darbo organizacinių, finansinių </w:t>
      </w:r>
      <w:r w:rsidRPr="002C4EF7">
        <w:rPr>
          <w:rFonts w:cstheme="minorHAnsi"/>
        </w:rPr>
        <w:t xml:space="preserve">priemonių koordinacinius metinius planus dalyvaujama ne tik Lietuvos, bet ir tarptautinėse varžybose. Šalies rinktinės nariai yra 78 gimnazijos sportininkų, t. y. daugiau nei 35,14 proc. įstaigos mokinių. 2020 m. Lietuvos čempionatuose, ir pirmenybėse mokiniai 1–3 vietas iškovojo 186 kartus, pasaulio, Europos čempionatuose, žaidynėse ir tarptautiniuose turnyruose – 18 kartus. </w:t>
      </w:r>
    </w:p>
    <w:p w14:paraId="12F32464" w14:textId="77777777" w:rsidR="005165ED" w:rsidRDefault="005165ED" w:rsidP="002C4EF7">
      <w:pPr>
        <w:spacing w:after="0" w:line="240" w:lineRule="auto"/>
        <w:ind w:firstLine="851"/>
        <w:jc w:val="both"/>
        <w:rPr>
          <w:rFonts w:cstheme="minorHAnsi"/>
        </w:rPr>
      </w:pPr>
    </w:p>
    <w:p w14:paraId="0F87B979" w14:textId="77777777" w:rsidR="000B783E" w:rsidRDefault="00B252AD" w:rsidP="000B783E">
      <w:pPr>
        <w:keepNext/>
        <w:spacing w:after="0" w:line="240" w:lineRule="auto"/>
        <w:jc w:val="both"/>
      </w:pPr>
      <w:r>
        <w:rPr>
          <w:rFonts w:cstheme="minorHAnsi"/>
          <w:noProof/>
        </w:rPr>
        <w:drawing>
          <wp:inline distT="0" distB="0" distL="0" distR="0" wp14:anchorId="17B6A3C6" wp14:editId="0FDBFE10">
            <wp:extent cx="3204210" cy="2159000"/>
            <wp:effectExtent l="38100" t="0" r="53340" b="0"/>
            <wp:docPr id="235" name="Diagrama 2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7E1DFCB8" w14:textId="2A6DFA84" w:rsidR="00B252AD" w:rsidRPr="000B783E" w:rsidRDefault="00544AF3" w:rsidP="000B783E">
      <w:pPr>
        <w:pStyle w:val="Antrat"/>
        <w:jc w:val="both"/>
        <w:rPr>
          <w:rFonts w:cstheme="minorHAnsi"/>
          <w:i w:val="0"/>
          <w:iCs w:val="0"/>
          <w:color w:val="5A5655"/>
          <w:sz w:val="22"/>
          <w:szCs w:val="22"/>
        </w:rPr>
      </w:pPr>
      <w:r>
        <w:rPr>
          <w:rFonts w:cstheme="minorHAnsi"/>
          <w:b/>
          <w:bCs/>
          <w:i w:val="0"/>
          <w:iCs w:val="0"/>
          <w:color w:val="5A5655"/>
          <w:sz w:val="22"/>
          <w:szCs w:val="22"/>
        </w:rPr>
        <w:fldChar w:fldCharType="begin"/>
      </w:r>
      <w:r>
        <w:rPr>
          <w:rFonts w:cstheme="minorHAnsi"/>
          <w:b/>
          <w:bCs/>
          <w:i w:val="0"/>
          <w:iCs w:val="0"/>
          <w:color w:val="5A5655"/>
          <w:sz w:val="22"/>
          <w:szCs w:val="22"/>
        </w:rPr>
        <w:instrText xml:space="preserve"> SEQ pav. \* ARABIC </w:instrText>
      </w:r>
      <w:r>
        <w:rPr>
          <w:rFonts w:cstheme="minorHAnsi"/>
          <w:b/>
          <w:bCs/>
          <w:i w:val="0"/>
          <w:iCs w:val="0"/>
          <w:color w:val="5A5655"/>
          <w:sz w:val="22"/>
          <w:szCs w:val="22"/>
        </w:rPr>
        <w:fldChar w:fldCharType="separate"/>
      </w:r>
      <w:r w:rsidR="00C4303A">
        <w:rPr>
          <w:rFonts w:cstheme="minorHAnsi"/>
          <w:b/>
          <w:bCs/>
          <w:i w:val="0"/>
          <w:iCs w:val="0"/>
          <w:noProof/>
          <w:color w:val="5A5655"/>
          <w:sz w:val="22"/>
          <w:szCs w:val="22"/>
        </w:rPr>
        <w:t>54</w:t>
      </w:r>
      <w:r>
        <w:rPr>
          <w:rFonts w:cstheme="minorHAnsi"/>
          <w:b/>
          <w:bCs/>
          <w:i w:val="0"/>
          <w:iCs w:val="0"/>
          <w:color w:val="5A5655"/>
          <w:sz w:val="22"/>
          <w:szCs w:val="22"/>
        </w:rPr>
        <w:fldChar w:fldCharType="end"/>
      </w:r>
      <w:r w:rsidR="000B783E" w:rsidRPr="000B783E">
        <w:rPr>
          <w:b/>
          <w:bCs/>
          <w:i w:val="0"/>
          <w:iCs w:val="0"/>
          <w:color w:val="5A5655"/>
          <w:sz w:val="22"/>
          <w:szCs w:val="22"/>
        </w:rPr>
        <w:t xml:space="preserve"> pav.</w:t>
      </w:r>
      <w:r w:rsidR="000B783E" w:rsidRPr="000B783E">
        <w:rPr>
          <w:i w:val="0"/>
          <w:iCs w:val="0"/>
          <w:color w:val="5A5655"/>
          <w:sz w:val="22"/>
          <w:szCs w:val="22"/>
        </w:rPr>
        <w:t xml:space="preserve"> Savivaldybės administracijos Sporto skyriaus kuruojamos, koordinuojamos įstaigos.</w:t>
      </w:r>
    </w:p>
    <w:p w14:paraId="4799BD3C" w14:textId="1C0178A3" w:rsidR="007A2477" w:rsidRPr="002C4EF7" w:rsidRDefault="009B5EFC" w:rsidP="002C4EF7">
      <w:pPr>
        <w:spacing w:after="0" w:line="240" w:lineRule="auto"/>
        <w:ind w:firstLine="851"/>
        <w:jc w:val="both"/>
        <w:rPr>
          <w:rFonts w:eastAsia="Calibri" w:cstheme="minorHAnsi"/>
        </w:rPr>
      </w:pPr>
      <w:bookmarkStart w:id="27" w:name="_Hlk63067181"/>
      <w:r>
        <w:rPr>
          <w:rFonts w:cstheme="minorHAnsi"/>
        </w:rPr>
        <w:t>„</w:t>
      </w:r>
      <w:r w:rsidR="007A2477" w:rsidRPr="009B5EFC">
        <w:rPr>
          <w:rFonts w:eastAsia="Calibri" w:cstheme="minorHAnsi"/>
          <w:bCs/>
        </w:rPr>
        <w:t>Žemynos“ progimnazijos</w:t>
      </w:r>
      <w:r w:rsidR="007A2477" w:rsidRPr="002C4EF7">
        <w:rPr>
          <w:rFonts w:eastAsia="Calibri" w:cstheme="minorHAnsi"/>
          <w:bCs/>
        </w:rPr>
        <w:t xml:space="preserve"> </w:t>
      </w:r>
      <w:bookmarkEnd w:id="27"/>
      <w:r w:rsidR="007A2477" w:rsidRPr="002C4EF7">
        <w:rPr>
          <w:rFonts w:eastAsia="Calibri" w:cstheme="minorHAnsi"/>
        </w:rPr>
        <w:t>baseine 2020 m. tarifikuotos 27 sportinio plaukimo ir 2 sveikatingumo grupės. Treniravosi 340 mokinių, su jais dirbo 10 trenerių</w:t>
      </w:r>
      <w:r>
        <w:rPr>
          <w:rFonts w:eastAsia="Calibri" w:cstheme="minorHAnsi"/>
        </w:rPr>
        <w:t>. „</w:t>
      </w:r>
      <w:r w:rsidR="007A2477" w:rsidRPr="002C4EF7">
        <w:rPr>
          <w:rFonts w:eastAsia="Calibri" w:cstheme="minorHAnsi"/>
        </w:rPr>
        <w:t xml:space="preserve">Žemynos“ </w:t>
      </w:r>
      <w:r>
        <w:rPr>
          <w:rFonts w:eastAsia="Calibri" w:cstheme="minorHAnsi"/>
        </w:rPr>
        <w:t>p</w:t>
      </w:r>
      <w:r w:rsidR="007A2477" w:rsidRPr="002C4EF7">
        <w:rPr>
          <w:rFonts w:eastAsia="Calibri" w:cstheme="minorHAnsi"/>
        </w:rPr>
        <w:t>rogimnazijos aukšto sportinio meistriškumo plaukikai turėjo galimybę</w:t>
      </w:r>
      <w:r w:rsidR="001F30F7">
        <w:rPr>
          <w:rFonts w:eastAsia="Calibri" w:cstheme="minorHAnsi"/>
        </w:rPr>
        <w:t xml:space="preserve"> tarptautiniuose ir šalies čempionatuose.</w:t>
      </w:r>
      <w:r w:rsidR="007A2477" w:rsidRPr="002C4EF7">
        <w:rPr>
          <w:rFonts w:eastAsia="Calibri" w:cstheme="minorHAnsi"/>
        </w:rPr>
        <w:t xml:space="preserve"> </w:t>
      </w:r>
    </w:p>
    <w:p w14:paraId="3E80EFA1" w14:textId="163184DF" w:rsidR="00DA2AFB" w:rsidRDefault="007A2477" w:rsidP="00DA2AFB">
      <w:pPr>
        <w:spacing w:after="0" w:line="240" w:lineRule="auto"/>
        <w:ind w:firstLine="851"/>
        <w:jc w:val="both"/>
        <w:rPr>
          <w:rFonts w:eastAsia="Calibri" w:cstheme="minorHAnsi"/>
        </w:rPr>
      </w:pPr>
      <w:r w:rsidRPr="002C4EF7">
        <w:rPr>
          <w:rFonts w:eastAsia="Calibri" w:cstheme="minorHAnsi"/>
        </w:rPr>
        <w:t xml:space="preserve">Baseine vyko vaikų mokymo plaukti projektas </w:t>
      </w:r>
      <w:r w:rsidR="009B5EFC">
        <w:rPr>
          <w:rFonts w:eastAsia="Calibri" w:cstheme="minorHAnsi"/>
        </w:rPr>
        <w:t>„</w:t>
      </w:r>
      <w:r w:rsidRPr="002C4EF7">
        <w:rPr>
          <w:rFonts w:eastAsia="Calibri" w:cstheme="minorHAnsi"/>
        </w:rPr>
        <w:t>Mokėk plaukti ir saugiai elgtis vandenyje 2020“. Plaukimo pagrindų mokėsi 250</w:t>
      </w:r>
      <w:r w:rsidR="009B5EFC">
        <w:rPr>
          <w:rFonts w:eastAsia="Calibri" w:cstheme="minorHAnsi"/>
        </w:rPr>
        <w:t xml:space="preserve"> Panevėžio miesto ir rajono</w:t>
      </w:r>
      <w:r w:rsidRPr="002C4EF7">
        <w:rPr>
          <w:rFonts w:eastAsia="Calibri" w:cstheme="minorHAnsi"/>
        </w:rPr>
        <w:t xml:space="preserve"> antrokų</w:t>
      </w:r>
      <w:r w:rsidR="009B5EFC">
        <w:rPr>
          <w:rFonts w:eastAsia="Calibri" w:cstheme="minorHAnsi"/>
        </w:rPr>
        <w:t xml:space="preserve">. </w:t>
      </w:r>
      <w:r w:rsidRPr="002C4EF7">
        <w:rPr>
          <w:rFonts w:eastAsia="Calibri" w:cstheme="minorHAnsi"/>
        </w:rPr>
        <w:t>Progimnazijos baseine buvo surengta 5 varžybos</w:t>
      </w:r>
      <w:r w:rsidR="00DA2AFB">
        <w:rPr>
          <w:rFonts w:eastAsia="Calibri" w:cstheme="minorHAnsi"/>
        </w:rPr>
        <w:t xml:space="preserve"> </w:t>
      </w:r>
      <w:r w:rsidRPr="002C4EF7">
        <w:rPr>
          <w:rFonts w:eastAsia="Calibri" w:cstheme="minorHAnsi"/>
        </w:rPr>
        <w:t>vaikams, vyko Lietuvos moterų ilgų nuotolių varžybos.</w:t>
      </w:r>
    </w:p>
    <w:p w14:paraId="68DB5A4D" w14:textId="7C861282" w:rsidR="007A2477" w:rsidRPr="002C4EF7" w:rsidRDefault="007A2477" w:rsidP="00DA2AFB">
      <w:pPr>
        <w:spacing w:after="0" w:line="240" w:lineRule="auto"/>
        <w:ind w:firstLine="851"/>
        <w:jc w:val="both"/>
        <w:rPr>
          <w:rFonts w:eastAsia="Calibri" w:cstheme="minorHAnsi"/>
        </w:rPr>
      </w:pPr>
      <w:r w:rsidRPr="002C4EF7">
        <w:rPr>
          <w:rFonts w:eastAsia="Calibri" w:cstheme="minorHAnsi"/>
        </w:rPr>
        <w:t xml:space="preserve">Per 2020 metus ,,Žemynos“ progimnazijos  baseino treneriai buvo perengę 14 įvairaus amžiaus Lietuvos rinktinės narių. Lietuvos plaukimo varžybose užimtos 2 komandinės prizinės vietos. </w:t>
      </w:r>
    </w:p>
    <w:p w14:paraId="4224332F" w14:textId="4CE14C10" w:rsidR="007A2477" w:rsidRPr="002C4EF7" w:rsidRDefault="007A2477" w:rsidP="002C4EF7">
      <w:pPr>
        <w:spacing w:after="0" w:line="240" w:lineRule="auto"/>
        <w:ind w:firstLine="851"/>
        <w:jc w:val="both"/>
        <w:rPr>
          <w:rFonts w:cstheme="minorHAnsi"/>
        </w:rPr>
      </w:pPr>
      <w:r w:rsidRPr="00DA2AFB">
        <w:rPr>
          <w:rFonts w:cstheme="minorHAnsi"/>
        </w:rPr>
        <w:t xml:space="preserve">VšĮ </w:t>
      </w:r>
      <w:r w:rsidR="00DA2AFB">
        <w:rPr>
          <w:rFonts w:cstheme="minorHAnsi"/>
        </w:rPr>
        <w:t>F</w:t>
      </w:r>
      <w:r w:rsidRPr="00DA2AFB">
        <w:rPr>
          <w:rFonts w:cstheme="minorHAnsi"/>
        </w:rPr>
        <w:t>utbolo akademija „Panevėžys“</w:t>
      </w:r>
      <w:r w:rsidRPr="002C4EF7">
        <w:rPr>
          <w:rFonts w:cstheme="minorHAnsi"/>
        </w:rPr>
        <w:t xml:space="preserve"> </w:t>
      </w:r>
      <w:r w:rsidRPr="002C4EF7">
        <w:rPr>
          <w:rFonts w:cstheme="minorHAnsi"/>
          <w:color w:val="000000"/>
          <w:shd w:val="clear" w:color="auto" w:fill="FFFFFF"/>
        </w:rPr>
        <w:t>vykdo sportinę veiklą bei formalųjį švietimą papildančio ir neformaliojo sportinio ugdymo programas</w:t>
      </w:r>
      <w:r w:rsidRPr="002C4EF7">
        <w:rPr>
          <w:rFonts w:cstheme="minorHAnsi"/>
        </w:rPr>
        <w:t>. 2020 m. Futbolo akademijoje tarifikuotos 28 grupės, kuriose ugdomi 423 jaunieji futbolininkai nuo 6 iki 19 metų, visi ugdytiniai registruoti</w:t>
      </w:r>
      <w:r w:rsidRPr="002C4EF7">
        <w:rPr>
          <w:rFonts w:eastAsia="Calibri" w:cstheme="minorHAnsi"/>
        </w:rPr>
        <w:t xml:space="preserve"> Lietuvos futbolo federacijos</w:t>
      </w:r>
      <w:r w:rsidR="00DA2AFB">
        <w:rPr>
          <w:rFonts w:eastAsia="Calibri" w:cstheme="minorHAnsi"/>
        </w:rPr>
        <w:t xml:space="preserve"> </w:t>
      </w:r>
      <w:r w:rsidRPr="002C4EF7">
        <w:rPr>
          <w:rFonts w:eastAsia="Calibri" w:cstheme="minorHAnsi"/>
        </w:rPr>
        <w:t>„Comet“ elektroninėje sistemoje</w:t>
      </w:r>
      <w:r w:rsidRPr="002C4EF7">
        <w:rPr>
          <w:rFonts w:cstheme="minorHAnsi"/>
        </w:rPr>
        <w:t xml:space="preserve">. </w:t>
      </w:r>
    </w:p>
    <w:p w14:paraId="01CC6B8B" w14:textId="251D88BA" w:rsidR="007A2477" w:rsidRPr="002C4EF7" w:rsidRDefault="007A2477" w:rsidP="002C4EF7">
      <w:pPr>
        <w:spacing w:after="0" w:line="240" w:lineRule="auto"/>
        <w:ind w:firstLine="851"/>
        <w:jc w:val="both"/>
        <w:rPr>
          <w:rFonts w:eastAsia="Calibri" w:cstheme="minorHAnsi"/>
          <w:bCs/>
        </w:rPr>
      </w:pPr>
      <w:r w:rsidRPr="002C4EF7">
        <w:rPr>
          <w:rFonts w:eastAsia="Calibri" w:cstheme="minorHAnsi"/>
          <w:bCs/>
        </w:rPr>
        <w:t xml:space="preserve">2020 m. Futbolo akademija ir toliau tęsė Panevėžio miesto trimetės futbolo vystymo programos, kurią </w:t>
      </w:r>
      <w:r w:rsidR="00DA2AFB">
        <w:rPr>
          <w:rFonts w:eastAsia="Calibri" w:cstheme="minorHAnsi"/>
          <w:bCs/>
        </w:rPr>
        <w:t xml:space="preserve">2018 m. </w:t>
      </w:r>
      <w:r w:rsidRPr="002C4EF7">
        <w:rPr>
          <w:rFonts w:eastAsia="Calibri" w:cstheme="minorHAnsi"/>
          <w:bCs/>
        </w:rPr>
        <w:t>patvirtino Panevėžio miesto savivaldybės taryba, vykdymą. Tarpininkaujant L</w:t>
      </w:r>
      <w:r w:rsidR="00DA2AFB">
        <w:rPr>
          <w:rFonts w:eastAsia="Calibri" w:cstheme="minorHAnsi"/>
          <w:bCs/>
        </w:rPr>
        <w:t>ietuvos futbolo federacijai</w:t>
      </w:r>
      <w:r w:rsidRPr="002C4EF7">
        <w:rPr>
          <w:rFonts w:eastAsia="Calibri" w:cstheme="minorHAnsi"/>
          <w:bCs/>
        </w:rPr>
        <w:t xml:space="preserve"> Futbolo akademija vykdo </w:t>
      </w:r>
      <w:r w:rsidR="00DA2AFB">
        <w:rPr>
          <w:rFonts w:eastAsia="Calibri" w:cstheme="minorHAnsi"/>
          <w:bCs/>
        </w:rPr>
        <w:t xml:space="preserve">ugdymą </w:t>
      </w:r>
      <w:r w:rsidRPr="002C4EF7">
        <w:rPr>
          <w:rFonts w:eastAsia="Calibri" w:cstheme="minorHAnsi"/>
          <w:bCs/>
        </w:rPr>
        <w:t xml:space="preserve">pagal Belgijos „Anderlecht“ futbolo rengimo programą. </w:t>
      </w:r>
    </w:p>
    <w:p w14:paraId="217ED6D2" w14:textId="1EF47F54" w:rsidR="007A2477" w:rsidRPr="00D36A68" w:rsidRDefault="00DA2AFB" w:rsidP="00D36A68">
      <w:pPr>
        <w:spacing w:after="0" w:line="240" w:lineRule="auto"/>
        <w:ind w:firstLine="851"/>
        <w:jc w:val="both"/>
        <w:rPr>
          <w:rFonts w:eastAsia="Calibri" w:cstheme="minorHAnsi"/>
          <w:bCs/>
        </w:rPr>
      </w:pPr>
      <w:r>
        <w:rPr>
          <w:rFonts w:cstheme="minorHAnsi"/>
          <w:kern w:val="1"/>
          <w:shd w:val="clear" w:color="auto" w:fill="FFFFFF"/>
        </w:rPr>
        <w:t>R</w:t>
      </w:r>
      <w:r w:rsidR="007A2477" w:rsidRPr="002C4EF7">
        <w:rPr>
          <w:rFonts w:cstheme="minorHAnsi"/>
          <w:kern w:val="1"/>
          <w:shd w:val="clear" w:color="auto" w:fill="FFFFFF"/>
        </w:rPr>
        <w:t>uošti nariai ir kandidatai</w:t>
      </w:r>
      <w:r>
        <w:rPr>
          <w:rFonts w:cstheme="minorHAnsi"/>
          <w:kern w:val="1"/>
          <w:shd w:val="clear" w:color="auto" w:fill="FFFFFF"/>
        </w:rPr>
        <w:t xml:space="preserve"> </w:t>
      </w:r>
      <w:r w:rsidRPr="002C4EF7">
        <w:rPr>
          <w:rFonts w:cstheme="minorHAnsi"/>
          <w:kern w:val="1"/>
          <w:shd w:val="clear" w:color="auto" w:fill="FFFFFF"/>
        </w:rPr>
        <w:t>Lietuvos futbolo rinktinėms</w:t>
      </w:r>
      <w:r w:rsidR="00D36A68">
        <w:rPr>
          <w:rFonts w:cstheme="minorHAnsi"/>
          <w:kern w:val="1"/>
          <w:shd w:val="clear" w:color="auto" w:fill="FFFFFF"/>
        </w:rPr>
        <w:t xml:space="preserve">, užimtos prizinės vietos </w:t>
      </w:r>
      <w:r w:rsidR="007A2477" w:rsidRPr="002C4EF7">
        <w:rPr>
          <w:rFonts w:eastAsia="Calibri" w:cstheme="minorHAnsi"/>
          <w:bCs/>
        </w:rPr>
        <w:t>oficialiuose čempionatuose</w:t>
      </w:r>
      <w:r w:rsidR="00D36A68">
        <w:rPr>
          <w:rFonts w:eastAsia="Calibri" w:cstheme="minorHAnsi"/>
          <w:bCs/>
        </w:rPr>
        <w:t>.</w:t>
      </w:r>
      <w:r w:rsidR="007A2477" w:rsidRPr="002C4EF7">
        <w:rPr>
          <w:rFonts w:cstheme="minorHAnsi"/>
          <w:b/>
          <w:bCs/>
        </w:rPr>
        <w:br w:type="page"/>
      </w:r>
    </w:p>
    <w:p w14:paraId="2794F152" w14:textId="77777777" w:rsidR="00F1765B" w:rsidRDefault="00F1765B" w:rsidP="00CF37D3">
      <w:pPr>
        <w:pStyle w:val="Antrat1"/>
        <w:rPr>
          <w:rFonts w:asciiTheme="minorHAnsi" w:hAnsiTheme="minorHAnsi" w:cstheme="minorHAnsi"/>
          <w:b/>
          <w:bCs/>
          <w:color w:val="5A5655"/>
          <w:sz w:val="48"/>
          <w:szCs w:val="48"/>
        </w:rPr>
        <w:sectPr w:rsidR="00F1765B" w:rsidSect="00100BF6">
          <w:type w:val="continuous"/>
          <w:pgSz w:w="11906" w:h="16838"/>
          <w:pgMar w:top="720" w:right="720" w:bottom="720" w:left="720" w:header="567" w:footer="0" w:gutter="0"/>
          <w:cols w:num="2" w:space="374"/>
          <w:docGrid w:linePitch="360"/>
        </w:sectPr>
      </w:pPr>
    </w:p>
    <w:p w14:paraId="160A53E4" w14:textId="77777777" w:rsidR="00F1765B" w:rsidRDefault="00277463" w:rsidP="00CF37D3">
      <w:pPr>
        <w:pStyle w:val="Antrat1"/>
        <w:rPr>
          <w:rFonts w:asciiTheme="minorHAnsi" w:hAnsiTheme="minorHAnsi" w:cstheme="minorHAnsi"/>
          <w:b/>
          <w:bCs/>
          <w:color w:val="5A5655"/>
          <w:sz w:val="48"/>
          <w:szCs w:val="48"/>
        </w:rPr>
      </w:pPr>
      <w:bookmarkStart w:id="28" w:name="_Toc67264475"/>
      <w:r w:rsidRPr="00277463">
        <w:rPr>
          <w:rFonts w:asciiTheme="minorHAnsi" w:hAnsiTheme="minorHAnsi" w:cstheme="minorHAnsi"/>
          <w:b/>
          <w:bCs/>
          <w:color w:val="5A5655"/>
          <w:sz w:val="48"/>
          <w:szCs w:val="48"/>
        </w:rPr>
        <w:lastRenderedPageBreak/>
        <w:t>ŠVIETIMAS</w:t>
      </w:r>
      <w:bookmarkEnd w:id="28"/>
    </w:p>
    <w:p w14:paraId="4B6F67C2" w14:textId="77777777" w:rsidR="00F1765B" w:rsidRDefault="00F1765B" w:rsidP="00F1765B">
      <w:pPr>
        <w:spacing w:after="0" w:line="240" w:lineRule="auto"/>
      </w:pPr>
    </w:p>
    <w:p w14:paraId="02D087C5" w14:textId="77777777" w:rsidR="00F1765B" w:rsidRDefault="00F1765B" w:rsidP="00F1765B">
      <w:pPr>
        <w:spacing w:after="0" w:line="240" w:lineRule="auto"/>
      </w:pPr>
    </w:p>
    <w:p w14:paraId="1E37E315" w14:textId="77777777" w:rsidR="00F1765B" w:rsidRDefault="00F1765B" w:rsidP="00F1765B">
      <w:pPr>
        <w:spacing w:after="0" w:line="240" w:lineRule="auto"/>
      </w:pPr>
    </w:p>
    <w:p w14:paraId="064B8E31" w14:textId="14F5367C" w:rsidR="00F1765B" w:rsidRPr="00FF0430" w:rsidRDefault="00F1765B" w:rsidP="00FF0430">
      <w:pPr>
        <w:rPr>
          <w:color w:val="5A5655"/>
          <w:sz w:val="40"/>
          <w:szCs w:val="40"/>
        </w:rPr>
        <w:sectPr w:rsidR="00F1765B" w:rsidRPr="00FF0430" w:rsidSect="00100BF6">
          <w:type w:val="continuous"/>
          <w:pgSz w:w="11906" w:h="16838"/>
          <w:pgMar w:top="720" w:right="720" w:bottom="720" w:left="720" w:header="567" w:footer="0" w:gutter="0"/>
          <w:cols w:space="374"/>
          <w:docGrid w:linePitch="360"/>
        </w:sectPr>
      </w:pPr>
    </w:p>
    <w:p w14:paraId="4EB117D1" w14:textId="41F4D6DD" w:rsidR="00CF37D3" w:rsidRPr="00FF0430" w:rsidRDefault="00CF37D3" w:rsidP="00FF0430">
      <w:pPr>
        <w:spacing w:after="0" w:line="240" w:lineRule="auto"/>
        <w:rPr>
          <w:rFonts w:eastAsia="Times New Roman" w:cstheme="minorHAnsi"/>
          <w:color w:val="5A5655"/>
          <w:sz w:val="40"/>
          <w:szCs w:val="40"/>
          <w:lang w:eastAsia="lt-LT"/>
        </w:rPr>
      </w:pPr>
      <w:r w:rsidRPr="00FF0430">
        <w:rPr>
          <w:rFonts w:eastAsia="Times New Roman" w:cstheme="minorHAnsi"/>
          <w:b/>
          <w:iCs/>
          <w:color w:val="5A5655"/>
          <w:sz w:val="40"/>
          <w:szCs w:val="40"/>
          <w:lang w:eastAsia="lt-LT"/>
        </w:rPr>
        <w:t>Ikimoky</w:t>
      </w:r>
      <w:r w:rsidRPr="00F23722">
        <w:rPr>
          <w:rFonts w:eastAsia="Times New Roman" w:cstheme="minorHAnsi"/>
          <w:b/>
          <w:iCs/>
          <w:color w:val="5A5655"/>
          <w:sz w:val="40"/>
          <w:szCs w:val="40"/>
          <w:lang w:eastAsia="lt-LT"/>
        </w:rPr>
        <w:t>klin</w:t>
      </w:r>
      <w:r w:rsidRPr="00FF0430">
        <w:rPr>
          <w:rFonts w:eastAsia="Times New Roman" w:cstheme="minorHAnsi"/>
          <w:b/>
          <w:iCs/>
          <w:color w:val="5A5655"/>
          <w:sz w:val="40"/>
          <w:szCs w:val="40"/>
          <w:lang w:eastAsia="lt-LT"/>
        </w:rPr>
        <w:t>is ir priešmokyklinis ugdymas</w:t>
      </w:r>
      <w:r w:rsidRPr="00FF0430">
        <w:rPr>
          <w:rFonts w:eastAsia="Times New Roman" w:cstheme="minorHAnsi"/>
          <w:color w:val="5A5655"/>
          <w:sz w:val="40"/>
          <w:szCs w:val="40"/>
          <w:lang w:eastAsia="lt-LT"/>
        </w:rPr>
        <w:t xml:space="preserve"> </w:t>
      </w:r>
    </w:p>
    <w:p w14:paraId="7AEB9419" w14:textId="77777777" w:rsidR="00CF37D3" w:rsidRPr="002C4EF7" w:rsidRDefault="00CF37D3" w:rsidP="002C4EF7">
      <w:pPr>
        <w:spacing w:after="0" w:line="240" w:lineRule="auto"/>
        <w:ind w:firstLine="567"/>
        <w:jc w:val="both"/>
        <w:rPr>
          <w:rFonts w:eastAsia="Times New Roman" w:cstheme="minorHAnsi"/>
          <w:color w:val="FF0000"/>
          <w:lang w:eastAsia="lt-LT"/>
        </w:rPr>
      </w:pPr>
    </w:p>
    <w:p w14:paraId="32029C31" w14:textId="0BFF0A39" w:rsidR="002E72AE" w:rsidRPr="002C4EF7" w:rsidRDefault="002E72AE" w:rsidP="002E72AE">
      <w:pPr>
        <w:spacing w:after="0" w:line="240" w:lineRule="auto"/>
        <w:ind w:firstLine="851"/>
        <w:jc w:val="both"/>
        <w:rPr>
          <w:rFonts w:eastAsia="Calibri" w:cstheme="minorHAnsi"/>
        </w:rPr>
      </w:pPr>
      <w:r>
        <w:rPr>
          <w:rFonts w:eastAsia="Calibri" w:cstheme="minorHAnsi"/>
        </w:rPr>
        <w:t xml:space="preserve">Svarbiausios darbų </w:t>
      </w:r>
      <w:r w:rsidRPr="002C4EF7">
        <w:rPr>
          <w:rFonts w:eastAsia="Calibri" w:cstheme="minorHAnsi"/>
        </w:rPr>
        <w:t>2020</w:t>
      </w:r>
      <w:r>
        <w:rPr>
          <w:rFonts w:eastAsia="Calibri" w:cstheme="minorHAnsi"/>
        </w:rPr>
        <w:t>–</w:t>
      </w:r>
      <w:r w:rsidRPr="002C4EF7">
        <w:rPr>
          <w:rFonts w:eastAsia="Calibri" w:cstheme="minorHAnsi"/>
        </w:rPr>
        <w:t>2021 mokslo met</w:t>
      </w:r>
      <w:r>
        <w:rPr>
          <w:rFonts w:eastAsia="Calibri" w:cstheme="minorHAnsi"/>
        </w:rPr>
        <w:t xml:space="preserve">ais </w:t>
      </w:r>
      <w:r w:rsidRPr="002C4EF7">
        <w:rPr>
          <w:rFonts w:eastAsia="Calibri" w:cstheme="minorHAnsi"/>
        </w:rPr>
        <w:t>kryptys: ugdymo proceso organizavimas COVID-19 sąlygomis ir ikimokyklinio, priešmokyklinio ugdymo kokybės bei prieinamumo didinimas</w:t>
      </w:r>
      <w:r w:rsidR="00EC363C">
        <w:rPr>
          <w:rFonts w:eastAsia="Calibri" w:cstheme="minorHAnsi"/>
        </w:rPr>
        <w:t>. Siekiant didinti ugdymo prieinamumą buvo vykdomas</w:t>
      </w:r>
      <w:r>
        <w:rPr>
          <w:rFonts w:eastAsia="Calibri" w:cstheme="minorHAnsi"/>
        </w:rPr>
        <w:t xml:space="preserve"> pasirengimas </w:t>
      </w:r>
      <w:r w:rsidRPr="002C4EF7">
        <w:rPr>
          <w:rFonts w:eastAsia="Calibri" w:cstheme="minorHAnsi"/>
        </w:rPr>
        <w:t>ikimokyklinio ugdymo užtikrinimui vaikams, augantiems socialinę riziką patiriančiose šeimose</w:t>
      </w:r>
      <w:r>
        <w:rPr>
          <w:rFonts w:eastAsia="Calibri" w:cstheme="minorHAnsi"/>
        </w:rPr>
        <w:t>,</w:t>
      </w:r>
      <w:r w:rsidRPr="002C4EF7">
        <w:rPr>
          <w:rFonts w:eastAsia="Calibri" w:cstheme="minorHAnsi"/>
        </w:rPr>
        <w:t xml:space="preserve"> ir priešmokyklinio ugdymo ankstinimui</w:t>
      </w:r>
      <w:r w:rsidR="00EC363C">
        <w:rPr>
          <w:rFonts w:eastAsia="Calibri" w:cstheme="minorHAnsi"/>
        </w:rPr>
        <w:t>.</w:t>
      </w:r>
    </w:p>
    <w:p w14:paraId="3A9D87DB" w14:textId="4A5AA4FB" w:rsidR="00CF37D3" w:rsidRPr="002C4EF7" w:rsidRDefault="00CF37D3" w:rsidP="00FF0430">
      <w:pPr>
        <w:spacing w:after="0" w:line="240" w:lineRule="auto"/>
        <w:ind w:firstLine="851"/>
        <w:jc w:val="both"/>
        <w:rPr>
          <w:rFonts w:eastAsia="Times New Roman" w:cstheme="minorHAnsi"/>
        </w:rPr>
      </w:pPr>
      <w:r w:rsidRPr="002C4EF7">
        <w:rPr>
          <w:rFonts w:eastAsia="Times New Roman" w:cstheme="minorHAnsi"/>
          <w:lang w:eastAsia="lt-LT"/>
        </w:rPr>
        <w:t>2020</w:t>
      </w:r>
      <w:r w:rsidR="0018616D">
        <w:rPr>
          <w:rFonts w:eastAsia="Times New Roman" w:cstheme="minorHAnsi"/>
          <w:lang w:eastAsia="lt-LT"/>
        </w:rPr>
        <w:t>–</w:t>
      </w:r>
      <w:r w:rsidRPr="002C4EF7">
        <w:rPr>
          <w:rFonts w:eastAsia="Times New Roman" w:cstheme="minorHAnsi"/>
          <w:lang w:eastAsia="lt-LT"/>
        </w:rPr>
        <w:t xml:space="preserve">2021 m. m. sukomplektuotos 273 </w:t>
      </w:r>
      <w:r w:rsidR="00A77A58">
        <w:rPr>
          <w:rFonts w:eastAsia="Times New Roman" w:cstheme="minorHAnsi"/>
          <w:lang w:eastAsia="lt-LT"/>
        </w:rPr>
        <w:t xml:space="preserve">ikimokyklinio ugdymo </w:t>
      </w:r>
      <w:r w:rsidRPr="002C4EF7">
        <w:rPr>
          <w:rFonts w:eastAsia="Times New Roman" w:cstheme="minorHAnsi"/>
          <w:lang w:eastAsia="lt-LT"/>
        </w:rPr>
        <w:t>grupės. Rugsėjo 1 d. duomenimis, jose mokėsi 4</w:t>
      </w:r>
      <w:r w:rsidR="00A77A58">
        <w:rPr>
          <w:rFonts w:eastAsia="Times New Roman" w:cstheme="minorHAnsi"/>
          <w:lang w:eastAsia="lt-LT"/>
        </w:rPr>
        <w:t xml:space="preserve"> </w:t>
      </w:r>
      <w:r w:rsidRPr="002C4EF7">
        <w:rPr>
          <w:rFonts w:eastAsia="Times New Roman" w:cstheme="minorHAnsi"/>
          <w:lang w:eastAsia="lt-LT"/>
        </w:rPr>
        <w:t>500 vaikai</w:t>
      </w:r>
      <w:r w:rsidR="008310B8">
        <w:rPr>
          <w:rFonts w:eastAsia="Times New Roman" w:cstheme="minorHAnsi"/>
          <w:lang w:eastAsia="lt-LT"/>
        </w:rPr>
        <w:t>. K</w:t>
      </w:r>
      <w:r w:rsidRPr="002C4EF7">
        <w:rPr>
          <w:rFonts w:eastAsia="Times New Roman" w:cstheme="minorHAnsi"/>
          <w:lang w:eastAsia="lt-LT"/>
        </w:rPr>
        <w:t>adangi 46 vaikams taikomas dviejų vietų koeficientas, užpildytos 4</w:t>
      </w:r>
      <w:r w:rsidR="00A77A58">
        <w:rPr>
          <w:rFonts w:eastAsia="Times New Roman" w:cstheme="minorHAnsi"/>
          <w:lang w:eastAsia="lt-LT"/>
        </w:rPr>
        <w:t xml:space="preserve"> </w:t>
      </w:r>
      <w:r w:rsidRPr="002C4EF7">
        <w:rPr>
          <w:rFonts w:eastAsia="Times New Roman" w:cstheme="minorHAnsi"/>
          <w:lang w:eastAsia="lt-LT"/>
        </w:rPr>
        <w:t xml:space="preserve">546 vietos. </w:t>
      </w:r>
      <w:r w:rsidR="008310B8">
        <w:rPr>
          <w:rFonts w:eastAsia="Times New Roman" w:cstheme="minorHAnsi"/>
          <w:iCs/>
          <w:lang w:eastAsia="lt-LT"/>
        </w:rPr>
        <w:t>S</w:t>
      </w:r>
      <w:r w:rsidRPr="002C4EF7">
        <w:rPr>
          <w:rFonts w:eastAsia="Times New Roman" w:cstheme="minorHAnsi"/>
          <w:lang w:eastAsia="lt-LT"/>
        </w:rPr>
        <w:t>pecialiųjų ugdymosi poreikių turint</w:t>
      </w:r>
      <w:r w:rsidR="008310B8">
        <w:rPr>
          <w:rFonts w:eastAsia="Times New Roman" w:cstheme="minorHAnsi"/>
          <w:lang w:eastAsia="lt-LT"/>
        </w:rPr>
        <w:t>iems</w:t>
      </w:r>
      <w:r w:rsidRPr="002C4EF7">
        <w:rPr>
          <w:rFonts w:eastAsia="Times New Roman" w:cstheme="minorHAnsi"/>
          <w:lang w:eastAsia="lt-LT"/>
        </w:rPr>
        <w:t xml:space="preserve"> vaika</w:t>
      </w:r>
      <w:r w:rsidR="008310B8">
        <w:rPr>
          <w:rFonts w:eastAsia="Times New Roman" w:cstheme="minorHAnsi"/>
          <w:lang w:eastAsia="lt-LT"/>
        </w:rPr>
        <w:t xml:space="preserve">ms </w:t>
      </w:r>
      <w:r w:rsidRPr="002C4EF7">
        <w:rPr>
          <w:rFonts w:eastAsia="Calibri" w:cstheme="minorHAnsi"/>
        </w:rPr>
        <w:t>suteikta galimybė gauti savalaikę specialistų pagalbą.</w:t>
      </w:r>
    </w:p>
    <w:p w14:paraId="4CABC185" w14:textId="639211DB" w:rsidR="00CF37D3" w:rsidRPr="002C4EF7" w:rsidRDefault="00CF37D3" w:rsidP="00FF0430">
      <w:pPr>
        <w:spacing w:after="0" w:line="240" w:lineRule="auto"/>
        <w:ind w:firstLine="851"/>
        <w:jc w:val="both"/>
        <w:rPr>
          <w:rFonts w:eastAsia="Times New Roman" w:cstheme="minorHAnsi"/>
          <w:lang w:eastAsia="lt-LT"/>
        </w:rPr>
      </w:pPr>
      <w:r w:rsidRPr="002C4EF7">
        <w:rPr>
          <w:rFonts w:eastAsia="Times New Roman" w:cstheme="minorHAnsi"/>
          <w:iCs/>
          <w:lang w:eastAsia="lt-LT"/>
        </w:rPr>
        <w:t xml:space="preserve">2020 m. </w:t>
      </w:r>
      <w:r w:rsidRPr="002C4EF7">
        <w:rPr>
          <w:rFonts w:eastAsia="Calibri" w:cstheme="minorHAnsi"/>
          <w:lang w:eastAsia="lt-LT"/>
        </w:rPr>
        <w:t>p</w:t>
      </w:r>
      <w:r w:rsidRPr="002C4EF7">
        <w:rPr>
          <w:rFonts w:eastAsia="Calibri" w:cstheme="minorHAnsi"/>
        </w:rPr>
        <w:t xml:space="preserve">askelbus pirmąjį karantiną ir </w:t>
      </w:r>
      <w:r w:rsidR="00041AB3">
        <w:rPr>
          <w:rFonts w:eastAsia="Calibri" w:cstheme="minorHAnsi"/>
        </w:rPr>
        <w:t>šalyje</w:t>
      </w:r>
      <w:r w:rsidRPr="002C4EF7">
        <w:rPr>
          <w:rFonts w:eastAsia="Calibri" w:cstheme="minorHAnsi"/>
        </w:rPr>
        <w:t xml:space="preserve"> privalomai sustabdžius kasdienį </w:t>
      </w:r>
      <w:r w:rsidR="00041AB3">
        <w:rPr>
          <w:rFonts w:eastAsia="Calibri" w:cstheme="minorHAnsi"/>
        </w:rPr>
        <w:t xml:space="preserve">kontaktinį </w:t>
      </w:r>
      <w:r w:rsidRPr="002C4EF7">
        <w:rPr>
          <w:rFonts w:eastAsia="Calibri" w:cstheme="minorHAnsi"/>
        </w:rPr>
        <w:t>ugdymą</w:t>
      </w:r>
      <w:r w:rsidR="00041AB3">
        <w:rPr>
          <w:rFonts w:eastAsia="Calibri" w:cstheme="minorHAnsi"/>
        </w:rPr>
        <w:t xml:space="preserve"> </w:t>
      </w:r>
      <w:r w:rsidRPr="002C4EF7">
        <w:rPr>
          <w:rFonts w:eastAsia="Calibri" w:cstheme="minorHAnsi"/>
        </w:rPr>
        <w:t>grupėse</w:t>
      </w:r>
      <w:r w:rsidRPr="002C4EF7">
        <w:rPr>
          <w:rFonts w:eastAsia="Times New Roman" w:cstheme="minorHAnsi"/>
          <w:iCs/>
          <w:lang w:eastAsia="lt-LT"/>
        </w:rPr>
        <w:t xml:space="preserve">, ugdymas buvo vykdomas tik nuotoliniu būdu. </w:t>
      </w:r>
      <w:r w:rsidR="00041AB3">
        <w:rPr>
          <w:rFonts w:eastAsia="Times New Roman" w:cstheme="minorHAnsi"/>
          <w:iCs/>
          <w:lang w:eastAsia="lt-LT"/>
        </w:rPr>
        <w:t xml:space="preserve">Specialiųjų </w:t>
      </w:r>
      <w:r w:rsidRPr="002C4EF7">
        <w:rPr>
          <w:rFonts w:eastAsia="Times New Roman" w:cstheme="minorHAnsi"/>
          <w:iCs/>
          <w:lang w:eastAsia="lt-LT"/>
        </w:rPr>
        <w:t>tarnybų darbuotojų vaikams buvo užtikrintas ugdymo paslaugų teikimas kontakt</w:t>
      </w:r>
      <w:r w:rsidR="00041AB3">
        <w:rPr>
          <w:rFonts w:eastAsia="Times New Roman" w:cstheme="minorHAnsi"/>
          <w:iCs/>
          <w:lang w:eastAsia="lt-LT"/>
        </w:rPr>
        <w:t>iniu būdu</w:t>
      </w:r>
      <w:r w:rsidRPr="002C4EF7">
        <w:rPr>
          <w:rFonts w:eastAsia="Times New Roman" w:cstheme="minorHAnsi"/>
          <w:iCs/>
          <w:lang w:eastAsia="lt-LT"/>
        </w:rPr>
        <w:t xml:space="preserve">, sudarytos sąlygos lankyti Panevėžio lopšelį-darželį „Dobilas“. Visą vasaros laikotarpį 29 ikimokyklinio ugdymo mokyklos dirbo </w:t>
      </w:r>
      <w:r w:rsidRPr="002C4EF7">
        <w:rPr>
          <w:rFonts w:eastAsia="Calibri" w:cstheme="minorHAnsi"/>
        </w:rPr>
        <w:t>ekstremalios situacijos sąlygomis, jas lankė apie 2</w:t>
      </w:r>
      <w:r w:rsidR="000108EC">
        <w:rPr>
          <w:rFonts w:eastAsia="Calibri" w:cstheme="minorHAnsi"/>
        </w:rPr>
        <w:t xml:space="preserve"> </w:t>
      </w:r>
      <w:r w:rsidRPr="002C4EF7">
        <w:rPr>
          <w:rFonts w:eastAsia="Calibri" w:cstheme="minorHAnsi"/>
        </w:rPr>
        <w:t xml:space="preserve">000 vaikų. </w:t>
      </w:r>
    </w:p>
    <w:p w14:paraId="742BF064" w14:textId="5B95D9EB" w:rsidR="00CF37D3" w:rsidRDefault="00E72E06" w:rsidP="00FF0430">
      <w:pPr>
        <w:spacing w:after="0" w:line="240" w:lineRule="auto"/>
        <w:ind w:firstLine="851"/>
        <w:jc w:val="both"/>
        <w:rPr>
          <w:rFonts w:eastAsia="Calibri" w:cstheme="minorHAnsi"/>
        </w:rPr>
      </w:pPr>
      <w:r>
        <w:rPr>
          <w:rFonts w:cstheme="minorHAnsi"/>
          <w:b/>
          <w:bCs/>
          <w:noProof/>
          <w:color w:val="5A5655"/>
        </w:rPr>
        <mc:AlternateContent>
          <mc:Choice Requires="wps">
            <w:drawing>
              <wp:anchor distT="0" distB="0" distL="114300" distR="114300" simplePos="0" relativeHeight="251747840" behindDoc="0" locked="0" layoutInCell="1" allowOverlap="1" wp14:anchorId="64F76897" wp14:editId="4F505A02">
                <wp:simplePos x="0" y="0"/>
                <wp:positionH relativeFrom="page">
                  <wp:align>left</wp:align>
                </wp:positionH>
                <wp:positionV relativeFrom="paragraph">
                  <wp:posOffset>965045</wp:posOffset>
                </wp:positionV>
                <wp:extent cx="3491865" cy="971550"/>
                <wp:effectExtent l="0" t="0" r="32385" b="19050"/>
                <wp:wrapTopAndBottom/>
                <wp:docPr id="263" name="Rodyklė: penkiakampė 263"/>
                <wp:cNvGraphicFramePr/>
                <a:graphic xmlns:a="http://schemas.openxmlformats.org/drawingml/2006/main">
                  <a:graphicData uri="http://schemas.microsoft.com/office/word/2010/wordprocessingShape">
                    <wps:wsp>
                      <wps:cNvSpPr/>
                      <wps:spPr>
                        <a:xfrm>
                          <a:off x="0" y="0"/>
                          <a:ext cx="3491865" cy="97206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1DEC4" w14:textId="0364A85A" w:rsidR="00C4303A" w:rsidRPr="00233102" w:rsidRDefault="00C4303A" w:rsidP="00E72E06">
                            <w:pPr>
                              <w:spacing w:after="0"/>
                              <w:ind w:left="284" w:right="284"/>
                              <w:jc w:val="center"/>
                              <w:rPr>
                                <w:color w:val="FFFFFF" w:themeColor="background1"/>
                                <w:sz w:val="28"/>
                                <w:szCs w:val="28"/>
                              </w:rPr>
                            </w:pPr>
                            <w:r>
                              <w:rPr>
                                <w:rFonts w:eastAsia="Times New Roman"/>
                                <w:sz w:val="24"/>
                                <w:szCs w:val="28"/>
                              </w:rPr>
                              <w:t xml:space="preserve">2020 m. nemokami pietūs pradėti teikti visiems priešmokyklinukams nevertinant šeimos pajamų.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76897" id="Rodyklė: penkiakampė 263" o:spid="_x0000_s1067" type="#_x0000_t15" style="position:absolute;left:0;text-align:left;margin-left:0;margin-top:76pt;width:274.95pt;height:76.5pt;z-index:2517478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9lW2swIAANcFAAAOAAAAZHJzL2Uyb0RvYy54bWysVF9P2zAQf5+072D5fSQtLaMRKapAnSYh VgETz65jNxb+N9ttUr4IX4gPtrOTBjbQHtDy4Jx9dz/f/Xx3Z+etkmjHnBdGl3h0lGPENDWV0JsS /7xbfjnFyAeiKyKNZiXeM4/P558/nTW2YGNTG1kxhwBE+6KxJa5DsEWWeVozRfyRsUyDkhunSICt 22SVIw2gK5mN8/wka4yrrDOUeQ+nl50SzxM+54yGH5x7FpAsMcQW0urSuo5rNj8jxcYRWwvah0E+ EIUiQsOlA9QlCQRtnXgDpQR1xhsejqhRmeFcUJZygGxG+V/Z3NbEspQLkOPtQJP/f7D0erdySFQl Hp8cY6SJgke6MdX+QT4/FQjofxDkgSj7/ISiBfDVWF+A261duX7nQYzJt9yp+Ie0UJs43g8cszYg CofHk9no9GSKEQXd7Os4Bxlgshdv63z4xoxCUYBMjWIrSUIkghRkd+VDZ3+wi8feSFEthZRp4zbr C+nQjsCjz5b5NE9xwxV/mEn9MU/Aia5Z5KHLPElhL1kElPqGcWAUch2nkFMtsyEgQinTYdSpalKx Ls5pDl/PxOCReEmAEZlDfgN2DxD75C12R1BvH11ZaoXBOf9XYJ3z4JFuNjoMzkpo494DkJBVf3Nn fyCpoyayFNp1m6rteCilNRQblKAzXW96S5cCHv6K+LAiDpoR2hYGTPgBC5emKbHpJYxq4x7fO4/2 sXLcI0YNNHeJ/a8tcQwj+V1D98xGk0mcBmkzmUIVYuRea9avNXqrLgyU0ghGmaVJjPZBHkTujLqH ObSIt4KKaAp3l5gGd9hchG7owCSjbLFIZjABLAlX+tbSCB6JjjV9194TZ/vqD9A31+YwCN7Uf2cb PbVZbIPhIjVHpLrjtX8CmB6plvpJF8fT632yepnH898AAAD//wMAUEsDBBQABgAIAAAAIQBxsVLX 3wAAAAgBAAAPAAAAZHJzL2Rvd25yZXYueG1sTI9BT8MwDIXvSPyHyEjcWEKgaCtNp20SFzigDTTg lrWmrdo4VZNu3b/HnOBm+z09fy9bTq4TRxxC48nA7UyBQCp82VBl4P3t6WYOIkRLpe08oYEzBljm lxeZTUt/oi0ed7ESHEIhtQbqGPtUylDU6GyY+R6JtW8/OBt5HSpZDvbE4a6TWqkH6WxD/KG2PW5q LNrd6Ax87bXym3WyftUv4/n547PV7UoZc301rR5BRJzinxl+8RkdcmY6+JHKIDoDXCTyNdE8sJzc LxYgDgbuVKJA5pn8XyD/AQAA//8DAFBLAQItABQABgAIAAAAIQC2gziS/gAAAOEBAAATAAAAAAAA AAAAAAAAAAAAAABbQ29udGVudF9UeXBlc10ueG1sUEsBAi0AFAAGAAgAAAAhADj9If/WAAAAlAEA AAsAAAAAAAAAAAAAAAAALwEAAF9yZWxzLy5yZWxzUEsBAi0AFAAGAAgAAAAhAKn2VbazAgAA1wUA AA4AAAAAAAAAAAAAAAAALgIAAGRycy9lMm9Eb2MueG1sUEsBAi0AFAAGAAgAAAAhAHGxUtffAAAA CAEAAA8AAAAAAAAAAAAAAAAADQUAAGRycy9kb3ducmV2LnhtbFBLBQYAAAAABAAEAPMAAAAZBgAA AAA= " adj="18593" fillcolor="#9f0503" strokecolor="#9f0503" strokeweight="1pt">
                <v:textbox>
                  <w:txbxContent>
                    <w:p w14:paraId="6491DEC4" w14:textId="0364A85A" w:rsidR="00C4303A" w:rsidRPr="00233102" w:rsidRDefault="00C4303A" w:rsidP="00E72E06">
                      <w:pPr>
                        <w:spacing w:after="0"/>
                        <w:ind w:left="284" w:right="284"/>
                        <w:jc w:val="center"/>
                        <w:rPr>
                          <w:color w:val="FFFFFF" w:themeColor="background1"/>
                          <w:sz w:val="28"/>
                          <w:szCs w:val="28"/>
                        </w:rPr>
                      </w:pPr>
                      <w:r>
                        <w:rPr>
                          <w:rFonts w:eastAsia="Times New Roman"/>
                          <w:sz w:val="24"/>
                          <w:szCs w:val="28"/>
                        </w:rPr>
                        <w:t xml:space="preserve">2020 m. nemokami pietūs pradėti teikti visiems </w:t>
                      </w:r>
                      <w:proofErr w:type="spellStart"/>
                      <w:r>
                        <w:rPr>
                          <w:rFonts w:eastAsia="Times New Roman"/>
                          <w:sz w:val="24"/>
                          <w:szCs w:val="28"/>
                        </w:rPr>
                        <w:t>priešmokyklinukams</w:t>
                      </w:r>
                      <w:proofErr w:type="spellEnd"/>
                      <w:r>
                        <w:rPr>
                          <w:rFonts w:eastAsia="Times New Roman"/>
                          <w:sz w:val="24"/>
                          <w:szCs w:val="28"/>
                        </w:rPr>
                        <w:t xml:space="preserve"> nevertinant šeimos pajamų. </w:t>
                      </w:r>
                    </w:p>
                  </w:txbxContent>
                </v:textbox>
                <w10:wrap type="topAndBottom" anchorx="page"/>
              </v:shape>
            </w:pict>
          </mc:Fallback>
        </mc:AlternateContent>
      </w:r>
      <w:r w:rsidR="00CF37D3" w:rsidRPr="002C4EF7">
        <w:rPr>
          <w:rFonts w:eastAsia="Times New Roman" w:cstheme="minorHAnsi"/>
          <w:lang w:eastAsia="lt-LT"/>
        </w:rPr>
        <w:t xml:space="preserve">Nuo </w:t>
      </w:r>
      <w:r w:rsidR="00CF37D3" w:rsidRPr="002C4EF7">
        <w:rPr>
          <w:rFonts w:eastAsia="Times New Roman" w:cstheme="minorHAnsi"/>
        </w:rPr>
        <w:t>2020 m</w:t>
      </w:r>
      <w:r w:rsidR="00FF68C4">
        <w:rPr>
          <w:rFonts w:eastAsia="Times New Roman" w:cstheme="minorHAnsi"/>
        </w:rPr>
        <w:t>.</w:t>
      </w:r>
      <w:r w:rsidR="00CF37D3" w:rsidRPr="002C4EF7">
        <w:rPr>
          <w:rFonts w:eastAsia="Times New Roman" w:cstheme="minorHAnsi"/>
        </w:rPr>
        <w:t xml:space="preserve"> rugsėjo 1 d. </w:t>
      </w:r>
      <w:r w:rsidR="00CF37D3" w:rsidRPr="002C4EF7">
        <w:rPr>
          <w:rFonts w:eastAsia="Calibri" w:cstheme="minorHAnsi"/>
        </w:rPr>
        <w:t xml:space="preserve">įsigaliojus Lietuvos Respublikos socialinės paramos mokiniams įstatymo nuostatai dėl visuotinio priešmokyklinukų ir pirmokų nemokamo maitinimo, pradėti teikti nemokami pietūs visiems priešmokyklinukams nevertinant šeimos pajamų. </w:t>
      </w:r>
    </w:p>
    <w:p w14:paraId="1E85313B" w14:textId="5B9DD957" w:rsidR="00E72E06" w:rsidRDefault="00E72E06" w:rsidP="00FF0430">
      <w:pPr>
        <w:spacing w:after="0" w:line="240" w:lineRule="auto"/>
        <w:ind w:firstLine="851"/>
        <w:jc w:val="both"/>
        <w:rPr>
          <w:rFonts w:eastAsia="Calibri" w:cstheme="minorHAnsi"/>
        </w:rPr>
      </w:pPr>
    </w:p>
    <w:p w14:paraId="54B22DCE" w14:textId="69E783DD" w:rsidR="00CF37D3" w:rsidRPr="002C4EF7" w:rsidRDefault="00CF37D3" w:rsidP="00FF0430">
      <w:pPr>
        <w:spacing w:after="0" w:line="240" w:lineRule="auto"/>
        <w:ind w:firstLine="851"/>
        <w:jc w:val="both"/>
        <w:rPr>
          <w:rFonts w:eastAsia="Calibri" w:cstheme="minorHAnsi"/>
        </w:rPr>
      </w:pPr>
      <w:r w:rsidRPr="002C4EF7">
        <w:rPr>
          <w:rFonts w:eastAsia="Calibri" w:cstheme="minorHAnsi"/>
          <w:bCs/>
        </w:rPr>
        <w:t>2020-2021 m. m.</w:t>
      </w:r>
      <w:r w:rsidR="00337140">
        <w:rPr>
          <w:rFonts w:eastAsia="Calibri" w:cstheme="minorHAnsi"/>
          <w:bCs/>
        </w:rPr>
        <w:t xml:space="preserve"> </w:t>
      </w:r>
      <w:r w:rsidRPr="002C4EF7">
        <w:rPr>
          <w:rFonts w:eastAsia="Calibri" w:cstheme="minorHAnsi"/>
          <w:bCs/>
        </w:rPr>
        <w:t xml:space="preserve">kupini iššūkių, susijusių su COVID-19 infekcijos valdymu. Siekiant </w:t>
      </w:r>
      <w:r w:rsidRPr="002C4EF7">
        <w:rPr>
          <w:rFonts w:eastAsia="Calibri" w:cstheme="minorHAnsi"/>
        </w:rPr>
        <w:t xml:space="preserve">padėti ikimokyklinio ugdymo mokykloms numatyti, organizuoti ir koordinuoti </w:t>
      </w:r>
      <w:r w:rsidRPr="002C4EF7">
        <w:rPr>
          <w:rFonts w:eastAsia="Calibri" w:cstheme="minorHAnsi"/>
          <w:lang w:eastAsia="lt-LT"/>
        </w:rPr>
        <w:t>ugdymą ypatingų aplinkybių laikotarpiu, kelianči</w:t>
      </w:r>
      <w:r w:rsidR="00337140">
        <w:rPr>
          <w:rFonts w:eastAsia="Calibri" w:cstheme="minorHAnsi"/>
          <w:lang w:eastAsia="lt-LT"/>
        </w:rPr>
        <w:t>u</w:t>
      </w:r>
      <w:r w:rsidRPr="002C4EF7">
        <w:rPr>
          <w:rFonts w:eastAsia="Calibri" w:cstheme="minorHAnsi"/>
          <w:lang w:eastAsia="lt-LT"/>
        </w:rPr>
        <w:t xml:space="preserve"> pavojų darbuotojų, vaikų sveikatai ir gyvybei, </w:t>
      </w:r>
      <w:r w:rsidRPr="002C4EF7">
        <w:rPr>
          <w:rFonts w:eastAsia="Calibri" w:cstheme="minorHAnsi"/>
          <w:bCs/>
        </w:rPr>
        <w:t xml:space="preserve">sudaryta darbo grupė dėl </w:t>
      </w:r>
      <w:r w:rsidRPr="002C4EF7">
        <w:rPr>
          <w:rFonts w:eastAsia="Calibri" w:cstheme="minorHAnsi"/>
        </w:rPr>
        <w:t>Panevėžio miesto ikimokyklinio ugdymo mokyklų COVID-19 ligos prevencinio plano rengimo metodinių rekomendacijų</w:t>
      </w:r>
      <w:r w:rsidR="00337140">
        <w:rPr>
          <w:rFonts w:eastAsia="Calibri" w:cstheme="minorHAnsi"/>
        </w:rPr>
        <w:t xml:space="preserve"> </w:t>
      </w:r>
      <w:r w:rsidRPr="002C4EF7">
        <w:rPr>
          <w:rFonts w:eastAsia="Calibri" w:cstheme="minorHAnsi"/>
        </w:rPr>
        <w:t>parengimo. Parengtos</w:t>
      </w:r>
      <w:r w:rsidRPr="002C4EF7">
        <w:rPr>
          <w:rFonts w:eastAsia="Calibri" w:cstheme="minorHAnsi"/>
          <w:b/>
        </w:rPr>
        <w:t xml:space="preserve"> </w:t>
      </w:r>
      <w:r w:rsidR="00337140">
        <w:rPr>
          <w:rFonts w:eastAsia="Calibri" w:cstheme="minorHAnsi"/>
        </w:rPr>
        <w:t>r</w:t>
      </w:r>
      <w:r w:rsidRPr="002C4EF7">
        <w:rPr>
          <w:rFonts w:eastAsia="Calibri" w:cstheme="minorHAnsi"/>
        </w:rPr>
        <w:t xml:space="preserve">ekomendacijos, užtikrinančios vieningą COVID-19 prevencinių priemonių taikymą. Sukurta </w:t>
      </w:r>
      <w:r w:rsidRPr="002C4EF7">
        <w:rPr>
          <w:rFonts w:eastAsia="Calibri" w:cstheme="minorHAnsi"/>
        </w:rPr>
        <w:t>centralizuota ikimokyklinio ugdymo mokyklų vaikų lankomumo karantino laikotarpiu ir COVID</w:t>
      </w:r>
      <w:r w:rsidR="00337140">
        <w:rPr>
          <w:rFonts w:eastAsia="Calibri" w:cstheme="minorHAnsi"/>
        </w:rPr>
        <w:t>-</w:t>
      </w:r>
      <w:r w:rsidRPr="002C4EF7">
        <w:rPr>
          <w:rFonts w:eastAsia="Calibri" w:cstheme="minorHAnsi"/>
        </w:rPr>
        <w:t>19 susirgimų fiksavimo sistema.</w:t>
      </w:r>
    </w:p>
    <w:p w14:paraId="1A55ED2E" w14:textId="59542861" w:rsidR="0061077A" w:rsidRDefault="00CF37D3" w:rsidP="00FF0430">
      <w:pPr>
        <w:spacing w:after="0" w:line="240" w:lineRule="auto"/>
        <w:ind w:firstLine="851"/>
        <w:jc w:val="both"/>
        <w:rPr>
          <w:rFonts w:eastAsia="Calibri" w:cstheme="minorHAnsi"/>
        </w:rPr>
      </w:pPr>
      <w:r w:rsidRPr="002C4EF7">
        <w:rPr>
          <w:rFonts w:eastAsia="Calibri" w:cstheme="minorHAnsi"/>
        </w:rPr>
        <w:t xml:space="preserve">Lygiagrečiai ugdymo įstaigos vykdė pasirengimą nuotoliniam ugdymui. Jos pasirūpino darbo vietų kompiuterizavimu bei kitų šiuolaikinių skaitmeninių technologijų įsigijimu, pedagogų </w:t>
      </w:r>
      <w:r w:rsidR="004E69D9">
        <w:rPr>
          <w:rFonts w:eastAsia="Calibri" w:cstheme="minorHAnsi"/>
        </w:rPr>
        <w:t>informacinių komunikacinių technologijų</w:t>
      </w:r>
      <w:r w:rsidRPr="002C4EF7">
        <w:rPr>
          <w:rFonts w:eastAsia="Calibri" w:cstheme="minorHAnsi"/>
        </w:rPr>
        <w:t xml:space="preserve"> kompetencijos tobulinimu</w:t>
      </w:r>
      <w:r w:rsidR="004E69D9">
        <w:rPr>
          <w:rFonts w:eastAsia="Calibri" w:cstheme="minorHAnsi"/>
        </w:rPr>
        <w:t>si</w:t>
      </w:r>
      <w:r w:rsidRPr="002C4EF7">
        <w:rPr>
          <w:rFonts w:eastAsia="Calibri" w:cstheme="minorHAnsi"/>
        </w:rPr>
        <w:t>, atnaujino ugdymo organizavimo nuotoliniu būdu gaires, pertvarkė priešmokyklinio ugdymo programos tvarkaraščius, išsiaiškino</w:t>
      </w:r>
      <w:r w:rsidR="004E69D9">
        <w:rPr>
          <w:rFonts w:eastAsia="Calibri" w:cstheme="minorHAnsi"/>
        </w:rPr>
        <w:t>,</w:t>
      </w:r>
      <w:r w:rsidRPr="002C4EF7">
        <w:rPr>
          <w:rFonts w:eastAsia="Calibri" w:cstheme="minorHAnsi"/>
        </w:rPr>
        <w:t xml:space="preserve"> ar visi priešmokyklinukai gali dalyvauti ugdymo procese nuotoliniu būdu. Priešmokyklinukams, kurie netur</w:t>
      </w:r>
      <w:r w:rsidR="004E69D9">
        <w:rPr>
          <w:rFonts w:eastAsia="Calibri" w:cstheme="minorHAnsi"/>
        </w:rPr>
        <w:t>ėjo</w:t>
      </w:r>
      <w:r w:rsidRPr="002C4EF7">
        <w:rPr>
          <w:rFonts w:eastAsia="Calibri" w:cstheme="minorHAnsi"/>
        </w:rPr>
        <w:t xml:space="preserve"> nuotoliniam ugdymuisi būtinų priemonių, Savivaldybė skyrė lėšų ir nupirko 65 planšetinius kompiuterius.</w:t>
      </w:r>
    </w:p>
    <w:p w14:paraId="52940CE1" w14:textId="00B25E91" w:rsidR="00CF37D3" w:rsidRDefault="0061077A" w:rsidP="00FF0430">
      <w:pPr>
        <w:spacing w:after="0" w:line="240" w:lineRule="auto"/>
        <w:ind w:firstLine="851"/>
        <w:jc w:val="both"/>
        <w:rPr>
          <w:rFonts w:eastAsia="Calibri" w:cstheme="minorHAnsi"/>
        </w:rPr>
      </w:pPr>
      <w:r>
        <w:rPr>
          <w:noProof/>
        </w:rPr>
        <mc:AlternateContent>
          <mc:Choice Requires="wps">
            <w:drawing>
              <wp:anchor distT="0" distB="0" distL="114300" distR="114300" simplePos="0" relativeHeight="251749888" behindDoc="1" locked="0" layoutInCell="1" allowOverlap="1" wp14:anchorId="757D6CF6" wp14:editId="4EF5667B">
                <wp:simplePos x="0" y="0"/>
                <wp:positionH relativeFrom="page">
                  <wp:posOffset>5964195</wp:posOffset>
                </wp:positionH>
                <wp:positionV relativeFrom="paragraph">
                  <wp:posOffset>22414</wp:posOffset>
                </wp:positionV>
                <wp:extent cx="1571625" cy="2314832"/>
                <wp:effectExtent l="0" t="0" r="28575" b="28575"/>
                <wp:wrapNone/>
                <wp:docPr id="265" name="Stačiakampis 265"/>
                <wp:cNvGraphicFramePr/>
                <a:graphic xmlns:a="http://schemas.openxmlformats.org/drawingml/2006/main">
                  <a:graphicData uri="http://schemas.microsoft.com/office/word/2010/wordprocessingShape">
                    <wps:wsp>
                      <wps:cNvSpPr/>
                      <wps:spPr>
                        <a:xfrm>
                          <a:off x="0" y="0"/>
                          <a:ext cx="1571625" cy="2314832"/>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36A66" id="Stačiakampis 265" o:spid="_x0000_s1026" style="position:absolute;margin-left:469.6pt;margin-top:1.75pt;width:123.75pt;height:182.25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NwhFoAIAALcFAAAOAAAAZHJzL2Uyb0RvYy54bWysVMluGzEMvRfoPwi6N7PEzmJkHBgJXBQI kqBOkbOskTxCtVWSPXb/oX+VDyulWZKmQQ9BfZDFIflIPpG8uNwriXbMeWF0hYujHCOmqamF3lT4 28Py0xlGPhBdE2k0q/CBeXw5//jhorUzVprGyJo5BCDaz1pb4SYEO8syTxumiD8ylmlQcuMUCSC6 TVY70gK6klmZ5ydZa1xtnaHMe/h63SnxPOFzzmi449yzgGSFIbeQTpfOdTyz+QWZbRyxjaB9GuQd WSgiNAQdoa5JIGjrxF9QSlBnvOHhiBqVGc4FZakGqKbIX1WzaohlqRYgx9uRJv//YOnt7t4hUVe4 PJlipImCR1oF8vRLkO9EWeFRVABNrfUzsF7Ze9dLHq6x5j13Kv5DNWifqD2M1LJ9QBQ+FtPT4qSE CBR05XExOTsuI2r27G6dD5+ZUSheKuzg7RKlZHfjQ2c6mMRo3khRL4WUSXCb9ZV0aEfgnc+X+TQ/ 7tH/MJP6fZ6QZXTNIgdd1ekWDpJFQKm/Mg4kQp1lSjm1LxsTIpQyHYpO1ZCadXlOc/gNacaGjx6J kgQYkTnUN2L3AINlBzJgdwT19tGVpe4fnfN/JdY5jx4pstFhdFZCG/cWgISq+sid/UBSR01kaW3q A7SYM93seUuXAh74hvhwTxwMG4wlLJBwBweXpq2w6W8YNcb9fOt7tIcZAC1GLQxvhf2PLXEMI/lF w3ScF5NJnPYkTKanJQjupWb9UqO36spA3xSwqixN12gf5HDlzqhH2DOLGBVURFOIXWEa3CBchW6p wKaibLFIZjDhloQbvbI0gkdWYwM/7B+Js32XBxiQWzMMOpm9avbONnpqs9gGw0WahGdee75hO6TG 6TdZXD8v5WT1vG/nvwEAAP//AwBQSwMEFAAGAAgAAAAhACYHc6XhAAAACgEAAA8AAABkcnMvZG93 bnJldi54bWxMj8FuwjAQRO+V+g/WVuJWnICamhAHARIHKlGplEo9mniJI+J1FBtI/77m1B5nZzTz tlgMtmVX7H3jSEI6ToAhVU43VEs4fG6eBTAfFGnVOkIJP+hhUT4+FCrX7kYfeN2HmsUS8rmSYELo cs59ZdAqP3YdUvROrrcqRNnXXPfqFsttyydJknGrGooLRnW4Nlid9xcrYbsKw9tufVh+NUKI+nu1 S827lnL0NCznwAIO4S8Md/yIDmVkOroLac9aCbPpbBKjEqYvwO5+KrJXYMd4yEQCvCz4/xfKXwAA AP//AwBQSwECLQAUAAYACAAAACEAtoM4kv4AAADhAQAAEwAAAAAAAAAAAAAAAAAAAAAAW0NvbnRl bnRfVHlwZXNdLnhtbFBLAQItABQABgAIAAAAIQA4/SH/1gAAAJQBAAALAAAAAAAAAAAAAAAAAC8B AABfcmVscy8ucmVsc1BLAQItABQABgAIAAAAIQAFNwhFoAIAALcFAAAOAAAAAAAAAAAAAAAAAC4C AABkcnMvZTJvRG9jLnhtbFBLAQItABQABgAIAAAAIQAmB3Ol4QAAAAoBAAAPAAAAAAAAAAAAAAAA APoEAABkcnMvZG93bnJldi54bWxQSwUGAAAAAAQABADzAAAACAYAAAAA " fillcolor="#9f0503" strokecolor="#9f0503" strokeweight="1pt">
                <w10:wrap anchorx="page"/>
              </v:rect>
            </w:pict>
          </mc:Fallback>
        </mc:AlternateContent>
      </w:r>
      <w:r w:rsidR="00CF37D3" w:rsidRPr="002C4EF7">
        <w:rPr>
          <w:rFonts w:eastAsia="Calibri" w:cstheme="minorHAnsi"/>
        </w:rPr>
        <w:t xml:space="preserve"> </w:t>
      </w:r>
    </w:p>
    <w:p w14:paraId="6575FFFE" w14:textId="38B13105" w:rsidR="0061077A" w:rsidRDefault="0061077A" w:rsidP="00FF0430">
      <w:pPr>
        <w:spacing w:after="0" w:line="240" w:lineRule="auto"/>
        <w:ind w:firstLine="851"/>
        <w:jc w:val="both"/>
        <w:rPr>
          <w:rFonts w:eastAsia="Calibri" w:cstheme="minorHAnsi"/>
        </w:rPr>
      </w:pPr>
    </w:p>
    <w:p w14:paraId="0A1AC027" w14:textId="77777777" w:rsidR="0061077A" w:rsidRDefault="0061077A" w:rsidP="0061077A">
      <w:pPr>
        <w:keepNext/>
        <w:spacing w:after="0" w:line="240" w:lineRule="auto"/>
        <w:jc w:val="both"/>
      </w:pPr>
      <w:r>
        <w:rPr>
          <w:noProof/>
        </w:rPr>
        <w:drawing>
          <wp:inline distT="0" distB="0" distL="0" distR="0" wp14:anchorId="47E44BCC" wp14:editId="229E7F61">
            <wp:extent cx="3204210" cy="1648460"/>
            <wp:effectExtent l="0" t="0" r="0" b="8890"/>
            <wp:docPr id="264" name="Paveikslėli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04210" cy="1648460"/>
                    </a:xfrm>
                    <a:prstGeom prst="rect">
                      <a:avLst/>
                    </a:prstGeom>
                    <a:noFill/>
                    <a:ln>
                      <a:noFill/>
                    </a:ln>
                  </pic:spPr>
                </pic:pic>
              </a:graphicData>
            </a:graphic>
          </wp:inline>
        </w:drawing>
      </w:r>
    </w:p>
    <w:p w14:paraId="141A58DD" w14:textId="4A73A6AD" w:rsidR="0061077A" w:rsidRPr="0061077A" w:rsidRDefault="00544AF3" w:rsidP="0061077A">
      <w:pPr>
        <w:pStyle w:val="Antrat"/>
        <w:ind w:right="1785"/>
        <w:rPr>
          <w:rFonts w:eastAsia="Calibri" w:cstheme="minorHAnsi"/>
          <w:i w:val="0"/>
          <w:iCs w:val="0"/>
          <w:color w:val="5A5655"/>
          <w:sz w:val="22"/>
          <w:szCs w:val="22"/>
        </w:rPr>
      </w:pPr>
      <w:r>
        <w:rPr>
          <w:rFonts w:eastAsia="Calibri" w:cstheme="minorHAnsi"/>
          <w:b/>
          <w:bCs/>
          <w:i w:val="0"/>
          <w:iCs w:val="0"/>
          <w:color w:val="5A5655"/>
          <w:sz w:val="22"/>
          <w:szCs w:val="22"/>
        </w:rPr>
        <w:fldChar w:fldCharType="begin"/>
      </w:r>
      <w:r>
        <w:rPr>
          <w:rFonts w:eastAsia="Calibri" w:cstheme="minorHAnsi"/>
          <w:b/>
          <w:bCs/>
          <w:i w:val="0"/>
          <w:iCs w:val="0"/>
          <w:color w:val="5A5655"/>
          <w:sz w:val="22"/>
          <w:szCs w:val="22"/>
        </w:rPr>
        <w:instrText xml:space="preserve"> SEQ pav. \* ARABIC </w:instrText>
      </w:r>
      <w:r>
        <w:rPr>
          <w:rFonts w:eastAsia="Calibri" w:cstheme="minorHAnsi"/>
          <w:b/>
          <w:bCs/>
          <w:i w:val="0"/>
          <w:iCs w:val="0"/>
          <w:color w:val="5A5655"/>
          <w:sz w:val="22"/>
          <w:szCs w:val="22"/>
        </w:rPr>
        <w:fldChar w:fldCharType="separate"/>
      </w:r>
      <w:r w:rsidR="00C4303A">
        <w:rPr>
          <w:rFonts w:eastAsia="Calibri" w:cstheme="minorHAnsi"/>
          <w:b/>
          <w:bCs/>
          <w:i w:val="0"/>
          <w:iCs w:val="0"/>
          <w:noProof/>
          <w:color w:val="5A5655"/>
          <w:sz w:val="22"/>
          <w:szCs w:val="22"/>
        </w:rPr>
        <w:t>55</w:t>
      </w:r>
      <w:r>
        <w:rPr>
          <w:rFonts w:eastAsia="Calibri" w:cstheme="minorHAnsi"/>
          <w:b/>
          <w:bCs/>
          <w:i w:val="0"/>
          <w:iCs w:val="0"/>
          <w:color w:val="5A5655"/>
          <w:sz w:val="22"/>
          <w:szCs w:val="22"/>
        </w:rPr>
        <w:fldChar w:fldCharType="end"/>
      </w:r>
      <w:r w:rsidR="0061077A" w:rsidRPr="0061077A">
        <w:rPr>
          <w:b/>
          <w:bCs/>
          <w:i w:val="0"/>
          <w:iCs w:val="0"/>
          <w:color w:val="5A5655"/>
          <w:sz w:val="22"/>
          <w:szCs w:val="22"/>
        </w:rPr>
        <w:t xml:space="preserve"> pav.</w:t>
      </w:r>
      <w:r w:rsidR="0061077A" w:rsidRPr="0061077A">
        <w:rPr>
          <w:i w:val="0"/>
          <w:iCs w:val="0"/>
          <w:color w:val="5A5655"/>
          <w:sz w:val="22"/>
          <w:szCs w:val="22"/>
        </w:rPr>
        <w:t xml:space="preserve"> Priešmokyklinukams, kurie neturėjo nuotoliniam ugdymuisi būtinų priemonių, Savivaldybė skyrė lėšų ir nupirko 65 planšetinius kompiuterius.</w:t>
      </w:r>
    </w:p>
    <w:p w14:paraId="14BEF3CD" w14:textId="693B6178" w:rsidR="00CF37D3" w:rsidRPr="002C4EF7" w:rsidRDefault="00CF37D3" w:rsidP="00FF0430">
      <w:pPr>
        <w:spacing w:after="0" w:line="240" w:lineRule="auto"/>
        <w:ind w:firstLine="851"/>
        <w:jc w:val="both"/>
        <w:rPr>
          <w:rFonts w:eastAsia="Calibri" w:cstheme="minorHAnsi"/>
        </w:rPr>
      </w:pPr>
      <w:r w:rsidRPr="002C4EF7">
        <w:rPr>
          <w:rFonts w:eastAsia="Calibri" w:cstheme="minorHAnsi"/>
        </w:rPr>
        <w:t>2020 m.</w:t>
      </w:r>
      <w:r w:rsidR="004E69D9">
        <w:rPr>
          <w:rFonts w:eastAsia="Calibri" w:cstheme="minorHAnsi"/>
        </w:rPr>
        <w:t xml:space="preserve"> rudenį</w:t>
      </w:r>
      <w:r w:rsidRPr="002C4EF7">
        <w:rPr>
          <w:rFonts w:eastAsia="Calibri" w:cstheme="minorHAnsi"/>
        </w:rPr>
        <w:t xml:space="preserve"> paskelbus antrąjį karantiną</w:t>
      </w:r>
      <w:r w:rsidR="004E69D9">
        <w:rPr>
          <w:rFonts w:eastAsia="Calibri" w:cstheme="minorHAnsi"/>
        </w:rPr>
        <w:t>,</w:t>
      </w:r>
      <w:r w:rsidRPr="002C4EF7">
        <w:rPr>
          <w:rFonts w:eastAsia="Calibri" w:cstheme="minorHAnsi"/>
        </w:rPr>
        <w:t xml:space="preserve"> </w:t>
      </w:r>
      <w:r w:rsidR="004E69D9">
        <w:rPr>
          <w:rFonts w:eastAsia="Calibri" w:cstheme="minorHAnsi"/>
        </w:rPr>
        <w:t xml:space="preserve">visose </w:t>
      </w:r>
      <w:r w:rsidRPr="002C4EF7">
        <w:rPr>
          <w:rFonts w:eastAsia="Calibri" w:cstheme="minorHAnsi"/>
        </w:rPr>
        <w:t xml:space="preserve">(29) </w:t>
      </w:r>
      <w:r w:rsidR="004E69D9">
        <w:rPr>
          <w:rFonts w:eastAsia="Calibri" w:cstheme="minorHAnsi"/>
        </w:rPr>
        <w:t xml:space="preserve">Savivaldybės </w:t>
      </w:r>
      <w:r w:rsidRPr="002C4EF7">
        <w:rPr>
          <w:rFonts w:eastAsia="Calibri" w:cstheme="minorHAnsi"/>
        </w:rPr>
        <w:t>ikimokyklinio ugdymo mokyklose ugdymas vykdomas kasdieniu mokymo proceso organizavimo būdu, užtikrinant valstybės lygio ekstremaliosios situacijos operacijų vadovo nustatytas asmenų srautų valdymo, saugaus atstumo laikymosi ir kitas būtinas visuomenės sveikatos saugos, higienos, asmenų aprūpinimo būtinosiomis asmeninėmis apsaugos priemonėmis sąlygas. Sudaryta galimybė ikimokyklinio ir priešmokyklinio ugdymo programose dalyvauti vaikams, kurių tėvai (įtėviai, globėjai) neturi galimybių dirbti nuotoliniu būdu ar dirbdami namuose nuotoliniu būdu negali užtikrinti vaikų ugdymo, priežiūros ir</w:t>
      </w:r>
      <w:r w:rsidRPr="002C4EF7">
        <w:rPr>
          <w:rFonts w:eastAsia="Calibri" w:cstheme="minorHAnsi"/>
          <w:b/>
          <w:bCs/>
        </w:rPr>
        <w:t> </w:t>
      </w:r>
      <w:r w:rsidRPr="002C4EF7">
        <w:rPr>
          <w:rFonts w:eastAsia="Calibri" w:cstheme="minorHAnsi"/>
        </w:rPr>
        <w:t xml:space="preserve">kokybiškai atlikti jiems paskirtų darbų. </w:t>
      </w:r>
    </w:p>
    <w:p w14:paraId="50592820" w14:textId="6EFDCF75" w:rsidR="00CF37D3" w:rsidRDefault="00CF37D3" w:rsidP="00FF0430">
      <w:pPr>
        <w:spacing w:after="0" w:line="240" w:lineRule="auto"/>
        <w:ind w:firstLine="851"/>
        <w:jc w:val="both"/>
        <w:rPr>
          <w:rFonts w:eastAsia="Times New Roman" w:cstheme="minorHAnsi"/>
          <w:bCs/>
          <w:iCs/>
          <w:lang w:eastAsia="lt-LT"/>
        </w:rPr>
      </w:pPr>
      <w:r w:rsidRPr="002C4EF7">
        <w:rPr>
          <w:rFonts w:eastAsia="Times New Roman" w:cstheme="minorHAnsi"/>
          <w:bCs/>
          <w:iCs/>
          <w:lang w:eastAsia="lt-LT"/>
        </w:rPr>
        <w:t>28 ikimokyklinio ugdymo įstaigose įvesta apsauginė ir priešgaisrinė signalizacija, įstaigoms centralizuotai nupirkta signalizacijų reagavimo paslauga bei vidaus ir lauko įrengi</w:t>
      </w:r>
      <w:r w:rsidR="00A502F7">
        <w:rPr>
          <w:rFonts w:eastAsia="Times New Roman" w:cstheme="minorHAnsi"/>
          <w:bCs/>
          <w:iCs/>
          <w:lang w:eastAsia="lt-LT"/>
        </w:rPr>
        <w:t>nių</w:t>
      </w:r>
      <w:r w:rsidRPr="002C4EF7">
        <w:rPr>
          <w:rFonts w:eastAsia="Times New Roman" w:cstheme="minorHAnsi"/>
          <w:bCs/>
          <w:iCs/>
          <w:lang w:eastAsia="lt-LT"/>
        </w:rPr>
        <w:t xml:space="preserve"> draudimas. </w:t>
      </w:r>
    </w:p>
    <w:p w14:paraId="4A52FB9C" w14:textId="77777777" w:rsidR="00FF0430" w:rsidRPr="00FF0430" w:rsidRDefault="00FF0430" w:rsidP="00FF0430">
      <w:pPr>
        <w:spacing w:after="0" w:line="240" w:lineRule="auto"/>
        <w:ind w:firstLine="851"/>
        <w:jc w:val="both"/>
        <w:rPr>
          <w:rFonts w:eastAsia="Times New Roman" w:cstheme="minorHAnsi"/>
          <w:bCs/>
          <w:iCs/>
          <w:lang w:eastAsia="lt-LT"/>
        </w:rPr>
      </w:pPr>
    </w:p>
    <w:p w14:paraId="0765326A" w14:textId="393FC5F7" w:rsidR="00CF37D3" w:rsidRPr="00FF0430" w:rsidRDefault="00CF37D3" w:rsidP="00FF0430">
      <w:pPr>
        <w:spacing w:after="0" w:line="240" w:lineRule="auto"/>
        <w:jc w:val="both"/>
        <w:rPr>
          <w:rFonts w:eastAsia="Times New Roman" w:cstheme="minorHAnsi"/>
          <w:b/>
          <w:color w:val="5A5655"/>
          <w:sz w:val="40"/>
          <w:szCs w:val="40"/>
          <w:lang w:eastAsia="lt-LT"/>
        </w:rPr>
      </w:pPr>
      <w:r w:rsidRPr="00FF0430">
        <w:rPr>
          <w:rFonts w:eastAsia="Times New Roman" w:cstheme="minorHAnsi"/>
          <w:b/>
          <w:color w:val="5A5655"/>
          <w:sz w:val="40"/>
          <w:szCs w:val="40"/>
          <w:lang w:eastAsia="lt-LT"/>
        </w:rPr>
        <w:t>Bend</w:t>
      </w:r>
      <w:r w:rsidRPr="00947846">
        <w:rPr>
          <w:rFonts w:eastAsia="Times New Roman" w:cstheme="minorHAnsi"/>
          <w:b/>
          <w:color w:val="5A5655"/>
          <w:sz w:val="40"/>
          <w:szCs w:val="40"/>
          <w:lang w:eastAsia="lt-LT"/>
        </w:rPr>
        <w:t>rasis</w:t>
      </w:r>
      <w:r w:rsidRPr="00FF0430">
        <w:rPr>
          <w:rFonts w:eastAsia="Times New Roman" w:cstheme="minorHAnsi"/>
          <w:b/>
          <w:color w:val="5A5655"/>
          <w:sz w:val="40"/>
          <w:szCs w:val="40"/>
          <w:lang w:eastAsia="lt-LT"/>
        </w:rPr>
        <w:t xml:space="preserve"> ugdymas</w:t>
      </w:r>
    </w:p>
    <w:p w14:paraId="504BB75E" w14:textId="77777777" w:rsidR="00CF37D3" w:rsidRPr="002C4EF7" w:rsidRDefault="00CF37D3" w:rsidP="002C4EF7">
      <w:pPr>
        <w:spacing w:after="0" w:line="240" w:lineRule="auto"/>
        <w:ind w:firstLine="567"/>
        <w:jc w:val="both"/>
        <w:rPr>
          <w:rFonts w:eastAsia="Times New Roman" w:cstheme="minorHAnsi"/>
          <w:b/>
          <w:lang w:eastAsia="lt-LT"/>
        </w:rPr>
      </w:pPr>
    </w:p>
    <w:p w14:paraId="34F8E254" w14:textId="1FE2C6E2" w:rsidR="000860B2" w:rsidRDefault="008D7153" w:rsidP="00FF0430">
      <w:pPr>
        <w:spacing w:after="0" w:line="240" w:lineRule="auto"/>
        <w:ind w:firstLine="851"/>
        <w:jc w:val="both"/>
        <w:rPr>
          <w:rFonts w:eastAsia="Times New Roman" w:cstheme="minorHAnsi"/>
        </w:rPr>
      </w:pPr>
      <w:r>
        <w:rPr>
          <w:rFonts w:cstheme="minorHAnsi"/>
          <w:b/>
          <w:bCs/>
          <w:noProof/>
          <w:color w:val="5A5655"/>
        </w:rPr>
        <mc:AlternateContent>
          <mc:Choice Requires="wps">
            <w:drawing>
              <wp:anchor distT="0" distB="0" distL="114300" distR="114300" simplePos="0" relativeHeight="251756032" behindDoc="0" locked="0" layoutInCell="1" allowOverlap="1" wp14:anchorId="7DAAFB3F" wp14:editId="53A4487D">
                <wp:simplePos x="0" y="0"/>
                <wp:positionH relativeFrom="page">
                  <wp:posOffset>4055110</wp:posOffset>
                </wp:positionH>
                <wp:positionV relativeFrom="paragraph">
                  <wp:posOffset>1408430</wp:posOffset>
                </wp:positionV>
                <wp:extent cx="3491865" cy="979805"/>
                <wp:effectExtent l="19050" t="0" r="13335" b="10795"/>
                <wp:wrapTopAndBottom/>
                <wp:docPr id="270" name="Rodyklė: penkiakampė 270"/>
                <wp:cNvGraphicFramePr/>
                <a:graphic xmlns:a="http://schemas.openxmlformats.org/drawingml/2006/main">
                  <a:graphicData uri="http://schemas.microsoft.com/office/word/2010/wordprocessingShape">
                    <wps:wsp>
                      <wps:cNvSpPr/>
                      <wps:spPr>
                        <a:xfrm flipH="1">
                          <a:off x="0" y="0"/>
                          <a:ext cx="3491865" cy="97980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3581F" w14:textId="11F50294" w:rsidR="00C4303A" w:rsidRPr="003F3C67" w:rsidRDefault="00C4303A" w:rsidP="003F3C67">
                            <w:pPr>
                              <w:spacing w:after="0"/>
                              <w:ind w:left="284" w:right="284"/>
                              <w:jc w:val="center"/>
                              <w:rPr>
                                <w:color w:val="FFFFFF" w:themeColor="background1"/>
                                <w:sz w:val="32"/>
                                <w:szCs w:val="32"/>
                              </w:rPr>
                            </w:pPr>
                            <w:r>
                              <w:rPr>
                                <w:rFonts w:cstheme="minorHAnsi"/>
                                <w:sz w:val="24"/>
                                <w:szCs w:val="24"/>
                              </w:rPr>
                              <w:t>Visose miesto mokyklose įgyvendinama privaloma smurto ir patyčių prevencinė programa.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AFB3F" id="Rodyklė: penkiakampė 270" o:spid="_x0000_s1068" type="#_x0000_t15" style="position:absolute;left:0;text-align:left;margin-left:319.3pt;margin-top:110.9pt;width:274.95pt;height:77.15pt;flip:x;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UL/svQIAAOEFAAAOAAAAZHJzL2Uyb0RvYy54bWysVNtOGzEQfa/Uf7D8XnYTEiARGxSB0lZC EAEVz47Xzlr4VttJNvwIP8SHMfZeoAX1AXUfVh77zPHM8cycntVKoi1zXhhd4MFBjhHT1JRCrwv8 627x7QQjH4guiTSaFXjPPD6bff1yurNTNjSVkSVzCEi0n+5sgasQ7DTLPK2YIv7AWKbhkBunSADT rbPSkR2wK5kN8/wo2xlXWmco8x52L5pDPEv8nDMarjn3LCBZYIgtpL9L/1X8Z7NTMl07YitB2zDI J6JQRGi4tKe6IIGgjRPvqJSgznjDwwE1KjOcC8pSDpDNIP8rm9uKWJZyAXG87WXy/4+WXm2XDomy wMNj0EcTBY90Y8r9g3x+miKQ/0GQB6Ls8xOKCNBrZ/0U3G7t0rWWh2VMvuZOIS6F/QGlkOSABFGd 1N73arM6IAqbh6PJ4ORojBGFs8nx5CQfR/qs4Yl81vnwnRmF4gJyNootJQlREjIl20sfGnyHi9ve SFEuhJTJcOvVuXRoS+D5J4t8nB+2V/wBk/pznhBqdM2iIo0GaRX2kkVCqW8YB20h12EKOVU16wMi lDIdGqF8RUrWxDnO4evCjH0QPZIuiTAyc8iv524JOmRD0nE3ArX46MpSU/TO+b8Ca5x7j3Sz0aF3 VkIb9xGBhKzamxt8J1IjTVQp1Ks61d3hKELj1grKDorRmaZLvaULAQ9/SXxYEgdtCQUKoyZcw49L syuwaVcYVcY9frQf8bFy3CNGO2jzAvvfG+IYRvKnhj6aDEajOBeSMRofD8Fwb09Wb0/0Rp0bKKUB DDVL0zLig+yW3Bl1DxNpHm+FI6Ip3F1gGlxnnIdm/MBMo2w+TzCYBZaES31radc5sabv6nvibFv9 AfrmynQj4V39N9j4RNrMN8FwkZrjVdf2CWCOpFpqZ14cVG/thHqdzLMXAAAA//8DAFBLAwQUAAYA CAAAACEAWq8kMOMAAAAMAQAADwAAAGRycy9kb3ducmV2LnhtbEyPy07DMBBF90j9B2sqsaOOUxHc EKcqoHaBEKiPD3BjN4mwx1HsNOHvcVewHM3RvecW68kactW9bx0KYIsEiMbKqRZrAafj9oED8UGi ksahFvCjPazL2V0hc+VG3OvrIdQkhqDPpYAmhC6n1FeNttIvXKcx/i6utzLEs6+p6uUYw62haZJk 1MoWY0MjO/3a6Or7MFgBn6sN335dPuqX47jaDW/vZr87MSHu59PmGUjQU/iD4aYf1aGMTmc3oPLE CMiWPIuogDRlccONYJw/AjkLWD5lDGhZ0P8jyl8AAAD//wMAUEsBAi0AFAAGAAgAAAAhALaDOJL+ AAAA4QEAABMAAAAAAAAAAAAAAAAAAAAAAFtDb250ZW50X1R5cGVzXS54bWxQSwECLQAUAAYACAAA ACEAOP0h/9YAAACUAQAACwAAAAAAAAAAAAAAAAAvAQAAX3JlbHMvLnJlbHNQSwECLQAUAAYACAAA ACEAa1C/7L0CAADhBQAADgAAAAAAAAAAAAAAAAAuAgAAZHJzL2Uyb0RvYy54bWxQSwECLQAUAAYA CAAAACEAWq8kMOMAAAAMAQAADwAAAAAAAAAAAAAAAAAXBQAAZHJzL2Rvd25yZXYueG1sUEsFBgAA AAAEAAQA8wAAACcGAAAAAA== " adj="18570" fillcolor="#9f0503" strokecolor="#9f0503" strokeweight="1pt">
                <v:textbox>
                  <w:txbxContent>
                    <w:p w14:paraId="78D3581F" w14:textId="11F50294" w:rsidR="00C4303A" w:rsidRPr="003F3C67" w:rsidRDefault="00C4303A" w:rsidP="003F3C67">
                      <w:pPr>
                        <w:spacing w:after="0"/>
                        <w:ind w:left="284" w:right="284"/>
                        <w:jc w:val="center"/>
                        <w:rPr>
                          <w:color w:val="FFFFFF" w:themeColor="background1"/>
                          <w:sz w:val="32"/>
                          <w:szCs w:val="32"/>
                        </w:rPr>
                      </w:pPr>
                      <w:r>
                        <w:rPr>
                          <w:rFonts w:cstheme="minorHAnsi"/>
                          <w:sz w:val="24"/>
                          <w:szCs w:val="24"/>
                        </w:rPr>
                        <w:t>Visose miesto mokyklose įgyvendinama privaloma smurto ir patyčių prevencinė programa.</w:t>
                      </w:r>
                    </w:p>
                  </w:txbxContent>
                </v:textbox>
                <w10:wrap type="topAndBottom" anchorx="page"/>
              </v:shape>
            </w:pict>
          </mc:Fallback>
        </mc:AlternateContent>
      </w:r>
      <w:r w:rsidR="00CF37D3" w:rsidRPr="002C4EF7">
        <w:rPr>
          <w:rFonts w:eastAsia="Times New Roman" w:cstheme="minorHAnsi"/>
          <w:lang w:eastAsia="lt-LT"/>
        </w:rPr>
        <w:t>Miesto bendrojo ugdymo mokyklose 2020</w:t>
      </w:r>
      <w:r w:rsidR="00DD4945">
        <w:rPr>
          <w:rFonts w:eastAsia="Times New Roman" w:cstheme="minorHAnsi"/>
          <w:lang w:eastAsia="lt-LT"/>
        </w:rPr>
        <w:t xml:space="preserve"> m. rugsėjo 1 d.</w:t>
      </w:r>
      <w:r w:rsidR="000860B2">
        <w:rPr>
          <w:rFonts w:eastAsia="Times New Roman" w:cstheme="minorHAnsi"/>
          <w:lang w:eastAsia="lt-LT"/>
        </w:rPr>
        <w:t xml:space="preserve"> buvo sukomplektuotos</w:t>
      </w:r>
      <w:r w:rsidR="00CF37D3" w:rsidRPr="002C4EF7">
        <w:rPr>
          <w:rFonts w:eastAsia="Times New Roman" w:cstheme="minorHAnsi"/>
          <w:lang w:eastAsia="lt-LT"/>
        </w:rPr>
        <w:t> 432 klasės</w:t>
      </w:r>
      <w:r w:rsidR="000860B2">
        <w:rPr>
          <w:rFonts w:eastAsia="Times New Roman" w:cstheme="minorHAnsi"/>
          <w:lang w:eastAsia="lt-LT"/>
        </w:rPr>
        <w:t>, jose</w:t>
      </w:r>
      <w:r w:rsidR="00CF37D3" w:rsidRPr="002C4EF7">
        <w:rPr>
          <w:rFonts w:eastAsia="Times New Roman" w:cstheme="minorHAnsi"/>
          <w:lang w:eastAsia="lt-LT"/>
        </w:rPr>
        <w:t xml:space="preserve"> mokėsi 9</w:t>
      </w:r>
      <w:r w:rsidR="000860B2">
        <w:rPr>
          <w:rFonts w:eastAsia="Times New Roman" w:cstheme="minorHAnsi"/>
          <w:lang w:eastAsia="lt-LT"/>
        </w:rPr>
        <w:t xml:space="preserve"> </w:t>
      </w:r>
      <w:r w:rsidR="00CF37D3" w:rsidRPr="002C4EF7">
        <w:rPr>
          <w:rFonts w:eastAsia="Times New Roman" w:cstheme="minorHAnsi"/>
          <w:lang w:eastAsia="lt-LT"/>
        </w:rPr>
        <w:t>564 mokiniai (72 mokiniais mažiau nei 2019</w:t>
      </w:r>
      <w:r w:rsidR="000860B2">
        <w:rPr>
          <w:rFonts w:eastAsia="Times New Roman" w:cstheme="minorHAnsi"/>
          <w:lang w:eastAsia="lt-LT"/>
        </w:rPr>
        <w:t xml:space="preserve"> m. rugsėjo 1 d.</w:t>
      </w:r>
      <w:r w:rsidR="00CF37D3" w:rsidRPr="002C4EF7">
        <w:rPr>
          <w:rFonts w:eastAsia="Times New Roman" w:cstheme="minorHAnsi"/>
          <w:lang w:eastAsia="lt-LT"/>
        </w:rPr>
        <w:t xml:space="preserve">). Buvo vykdoma 2016–2020 m. mokyklų tinklo pertvarkos plano </w:t>
      </w:r>
      <w:r w:rsidR="00CF37D3" w:rsidRPr="002C4EF7">
        <w:rPr>
          <w:rFonts w:eastAsia="Times New Roman" w:cstheme="minorHAnsi"/>
        </w:rPr>
        <w:t xml:space="preserve">stebėsena. </w:t>
      </w:r>
      <w:r w:rsidR="000860B2">
        <w:rPr>
          <w:rFonts w:eastAsia="Times New Roman" w:cstheme="minorHAnsi"/>
        </w:rPr>
        <w:t>T</w:t>
      </w:r>
      <w:r w:rsidR="00CF37D3" w:rsidRPr="002C4EF7">
        <w:rPr>
          <w:rFonts w:eastAsia="Times New Roman" w:cstheme="minorHAnsi"/>
        </w:rPr>
        <w:t xml:space="preserve">oliau buvo vykdomas centralizuotas vaikų priėmimas į bendrojo ugdymo mokyklų </w:t>
      </w:r>
      <w:r w:rsidR="00CF37D3" w:rsidRPr="002C4EF7">
        <w:rPr>
          <w:rFonts w:eastAsia="Times New Roman" w:cstheme="minorHAnsi"/>
          <w:lang w:eastAsia="lt-LT"/>
        </w:rPr>
        <w:t>1, 5, gimnazijų I ir III klases</w:t>
      </w:r>
      <w:r w:rsidR="000860B2">
        <w:rPr>
          <w:rFonts w:eastAsia="Times New Roman" w:cstheme="minorHAnsi"/>
          <w:lang w:eastAsia="lt-LT"/>
        </w:rPr>
        <w:t xml:space="preserve">. Centralizuota sistema </w:t>
      </w:r>
      <w:r w:rsidR="00CF37D3" w:rsidRPr="002C4EF7">
        <w:rPr>
          <w:rFonts w:eastAsia="Times New Roman" w:cstheme="minorHAnsi"/>
        </w:rPr>
        <w:t xml:space="preserve">užtikrina </w:t>
      </w:r>
      <w:r w:rsidR="00CF37D3" w:rsidRPr="002C4EF7">
        <w:rPr>
          <w:rFonts w:cstheme="minorHAnsi"/>
        </w:rPr>
        <w:t>priėmimo į mokyklas skaidrumą,</w:t>
      </w:r>
      <w:r w:rsidR="00CF37D3" w:rsidRPr="002C4EF7">
        <w:rPr>
          <w:rFonts w:eastAsia="Times New Roman" w:cstheme="minorHAnsi"/>
        </w:rPr>
        <w:t xml:space="preserve"> mokymosi pagal skirtingas programas prieinamumą,</w:t>
      </w:r>
      <w:r w:rsidR="00CF37D3" w:rsidRPr="002C4EF7">
        <w:rPr>
          <w:rFonts w:eastAsia="Times New Roman" w:cstheme="minorHAnsi"/>
          <w:lang w:eastAsia="lt-LT"/>
        </w:rPr>
        <w:t xml:space="preserve"> </w:t>
      </w:r>
      <w:r w:rsidR="00CF37D3" w:rsidRPr="002C4EF7">
        <w:rPr>
          <w:rFonts w:eastAsia="Times New Roman" w:cstheme="minorHAnsi"/>
        </w:rPr>
        <w:t xml:space="preserve">tenkina tėvų ir mokinių poreikius renkantis mokyklą, suteikia galimybę gauti paslaugą elektroniniu būdu. </w:t>
      </w:r>
    </w:p>
    <w:p w14:paraId="03C66718" w14:textId="17718556" w:rsidR="00CF37D3" w:rsidRDefault="00CF37D3" w:rsidP="00FF0430">
      <w:pPr>
        <w:spacing w:after="0" w:line="240" w:lineRule="auto"/>
        <w:ind w:firstLine="851"/>
        <w:jc w:val="both"/>
        <w:rPr>
          <w:rFonts w:eastAsia="Times New Roman" w:cstheme="minorHAnsi"/>
          <w:bCs/>
        </w:rPr>
      </w:pPr>
      <w:r w:rsidRPr="002C4EF7">
        <w:rPr>
          <w:rFonts w:eastAsia="Times New Roman" w:cstheme="minorHAnsi"/>
        </w:rPr>
        <w:t xml:space="preserve">Paskirtos mokyklos, kurios padės tėvams organizuoti vaikų ugdymąsi šeimoje: lopšeliai-darželiai </w:t>
      </w:r>
      <w:r w:rsidR="000860B2">
        <w:rPr>
          <w:rFonts w:eastAsia="Times New Roman" w:cstheme="minorHAnsi"/>
        </w:rPr>
        <w:t>„</w:t>
      </w:r>
      <w:r w:rsidRPr="002C4EF7">
        <w:rPr>
          <w:rFonts w:eastAsia="Times New Roman" w:cstheme="minorHAnsi"/>
        </w:rPr>
        <w:t xml:space="preserve">Rūta“ ir „Voveraitė“ (pagal prieš mokyklinio ugdymo programą), Mykolo Karkos pagrindinė mokykla (pagal pradinio ir pagrindinio ugdymo pirmos dalies programas), Vytauto Žemkalnio gimnazija (pagal pagrindinio ugdymo antros dalies ir vidurinio ugdymo programas). Tėvų, pareiškusių norą ugdyti vaiką šeimoje, </w:t>
      </w:r>
      <w:r w:rsidR="003F5973">
        <w:rPr>
          <w:rFonts w:eastAsia="Times New Roman" w:cstheme="minorHAnsi"/>
        </w:rPr>
        <w:t xml:space="preserve"> 2020 m. </w:t>
      </w:r>
      <w:r w:rsidRPr="002C4EF7">
        <w:rPr>
          <w:rFonts w:eastAsia="Times New Roman" w:cstheme="minorHAnsi"/>
        </w:rPr>
        <w:t>nebuvo</w:t>
      </w:r>
      <w:r w:rsidRPr="00207BD6">
        <w:rPr>
          <w:rFonts w:eastAsia="Times New Roman" w:cstheme="minorHAnsi"/>
          <w:bCs/>
        </w:rPr>
        <w:t>.</w:t>
      </w:r>
      <w:r w:rsidR="00207BD6" w:rsidRPr="00207BD6">
        <w:rPr>
          <w:noProof/>
        </w:rPr>
        <w:t xml:space="preserve"> </w:t>
      </w:r>
    </w:p>
    <w:p w14:paraId="40F7480E" w14:textId="0D48FF91" w:rsidR="00207BD6" w:rsidRDefault="00207BD6" w:rsidP="00FF0430">
      <w:pPr>
        <w:spacing w:after="0" w:line="240" w:lineRule="auto"/>
        <w:ind w:firstLine="851"/>
        <w:jc w:val="both"/>
        <w:rPr>
          <w:rFonts w:eastAsia="Times New Roman" w:cstheme="minorHAnsi"/>
          <w:bCs/>
        </w:rPr>
      </w:pPr>
      <w:r>
        <w:rPr>
          <w:noProof/>
        </w:rPr>
        <mc:AlternateContent>
          <mc:Choice Requires="wps">
            <w:drawing>
              <wp:anchor distT="0" distB="0" distL="114300" distR="114300" simplePos="0" relativeHeight="251751936" behindDoc="1" locked="0" layoutInCell="1" allowOverlap="1" wp14:anchorId="7624ADFD" wp14:editId="448118DF">
                <wp:simplePos x="0" y="0"/>
                <wp:positionH relativeFrom="page">
                  <wp:align>left</wp:align>
                </wp:positionH>
                <wp:positionV relativeFrom="paragraph">
                  <wp:posOffset>97962</wp:posOffset>
                </wp:positionV>
                <wp:extent cx="1571625" cy="2314832"/>
                <wp:effectExtent l="0" t="0" r="28575" b="28575"/>
                <wp:wrapNone/>
                <wp:docPr id="268" name="Stačiakampis 268"/>
                <wp:cNvGraphicFramePr/>
                <a:graphic xmlns:a="http://schemas.openxmlformats.org/drawingml/2006/main">
                  <a:graphicData uri="http://schemas.microsoft.com/office/word/2010/wordprocessingShape">
                    <wps:wsp>
                      <wps:cNvSpPr/>
                      <wps:spPr>
                        <a:xfrm>
                          <a:off x="0" y="0"/>
                          <a:ext cx="1571625" cy="2314832"/>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C3A9F" id="Stačiakampis 268" o:spid="_x0000_s1026" style="position:absolute;margin-left:0;margin-top:7.7pt;width:123.75pt;height:182.25pt;z-index:-2515645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2AQcoAIAALcFAAAOAAAAZHJzL2Uyb0RvYy54bWysVMluGzEMvRfoPwi6N7PEzmJkHBgJXBQI kqBOkbOskTxCtVWSPXb/oX+VDyulWZKmQQ9BfZDJIflEPpG8uNwriXbMeWF0hYujHCOmqamF3lT4 28Py0xlGPhBdE2k0q/CBeXw5//jhorUzVprGyJo5BCDaz1pb4SYEO8syTxumiD8ylmkwcuMUCaC6 TVY70gK6klmZ5ydZa1xtnaHMe/h63RnxPOFzzmi449yzgGSFIbeQTpfOdTyz+QWZbRyxjaB9GuQd WSgiNFw6Ql2TQNDWib+glKDOeMPDETUqM5wLylINUE2Rv6pm1RDLUi1AjrcjTf7/wdLb3b1Doq5w eQJPpYmCR1oF8vRLkO9EWeFRNABNrfUz8F7Ze9drHsRY8547Ff+hGrRP1B5Gatk+IAofi+lpcVJO MaJgK4+LydlxGVGz53DrfPjMjEJRqLCDt0uUkt2ND53r4BJv80aKeimkTIrbrK+kQzsC73y+zKf5 cY/+h5vU74uELGNoFjnoqk5SOEgWAaX+yjiQCHWWKeXUvmxMiFDKdCg6U0Nq1uU5zeE3pBkbPkYk ShJgROZQ34jdAwyeHciA3RHU+8dQlrp/DM7/lVgXPEakm40OY7AS2ri3ACRU1d/c+Q8kddREltam PkCLOdPNnrd0KeCBb4gP98TBsMFYwgIJd3BwadoKm17CqDHu51vfoz/MAFgxamF4K+x/bIljGMkv GqbjvJhM4rQnZTI9LUFxLy3rlxa9VVcG+qaAVWVpEqN/kIPInVGPsGcW8VYwEU3h7grT4AblKnRL BTYVZYtFcoMJtyTc6JWlETyyGhv4Yf9InO27PMCA3Jph0MnsVbN3vjFSm8U2GC7SJDzz2vMN2yE1 Tr/J4vp5qSev5307/w0AAP//AwBQSwMEFAAGAAgAAAAhAMXjlcrfAAAABwEAAA8AAABkcnMvZG93 bnJldi54bWxMj81OwzAQhO9IvIO1SNyo0/80xKnaShxAaiVKkTi68RJHjddR7Lbh7dme4Lgzo5lv 82XvGnHBLtSeFAwHCQik0puaKgWHj5enFESImoxuPKGCHwywLO7vcp0Zf6V3vOxjJbiEQqYV2Bjb TMpQWnQ6DHyLxN6375yOfHaVNJ2+crlr5ChJZtLpmnjB6hY3FsvT/uwUvK5j/7bdHFafdZqm1dd6 O7Q7o9TjQ796BhGxj39huOEzOhTMdPRnMkE0CviRyOp0AoLd0WQ+BXFUMJ4vFiCLXP7nL34BAAD/ /wMAUEsBAi0AFAAGAAgAAAAhALaDOJL+AAAA4QEAABMAAAAAAAAAAAAAAAAAAAAAAFtDb250ZW50 X1R5cGVzXS54bWxQSwECLQAUAAYACAAAACEAOP0h/9YAAACUAQAACwAAAAAAAAAAAAAAAAAvAQAA X3JlbHMvLnJlbHNQSwECLQAUAAYACAAAACEAO9gEHKACAAC3BQAADgAAAAAAAAAAAAAAAAAuAgAA ZHJzL2Uyb0RvYy54bWxQSwECLQAUAAYACAAAACEAxeOVyt8AAAAHAQAADwAAAAAAAAAAAAAAAAD6 BAAAZHJzL2Rvd25yZXYueG1sUEsFBgAAAAAEAAQA8wAAAAYGAAAAAA== " fillcolor="#9f0503" strokecolor="#9f0503" strokeweight="1pt">
                <w10:wrap anchorx="page"/>
              </v:rect>
            </w:pict>
          </mc:Fallback>
        </mc:AlternateContent>
      </w:r>
    </w:p>
    <w:p w14:paraId="30D4BA8A" w14:textId="017554F6" w:rsidR="00207BD6" w:rsidRDefault="00207BD6" w:rsidP="00FF0430">
      <w:pPr>
        <w:spacing w:after="0" w:line="240" w:lineRule="auto"/>
        <w:ind w:firstLine="851"/>
        <w:jc w:val="both"/>
        <w:rPr>
          <w:rFonts w:eastAsia="Times New Roman" w:cstheme="minorHAnsi"/>
          <w:bCs/>
        </w:rPr>
      </w:pPr>
    </w:p>
    <w:p w14:paraId="7D2FB0DD" w14:textId="033B7B8A" w:rsidR="00207BD6" w:rsidRDefault="00207BD6" w:rsidP="00207BD6">
      <w:pPr>
        <w:keepNext/>
        <w:spacing w:after="0" w:line="240" w:lineRule="auto"/>
        <w:jc w:val="both"/>
      </w:pPr>
      <w:r>
        <w:rPr>
          <w:noProof/>
        </w:rPr>
        <w:drawing>
          <wp:inline distT="0" distB="0" distL="0" distR="0" wp14:anchorId="2099BCF2" wp14:editId="281AFC73">
            <wp:extent cx="3204210" cy="1801495"/>
            <wp:effectExtent l="0" t="0" r="0" b="8255"/>
            <wp:docPr id="266" name="Paveikslėli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04210" cy="1801495"/>
                    </a:xfrm>
                    <a:prstGeom prst="rect">
                      <a:avLst/>
                    </a:prstGeom>
                    <a:noFill/>
                    <a:ln>
                      <a:noFill/>
                    </a:ln>
                  </pic:spPr>
                </pic:pic>
              </a:graphicData>
            </a:graphic>
          </wp:inline>
        </w:drawing>
      </w:r>
    </w:p>
    <w:p w14:paraId="16080D94" w14:textId="729DCEC2" w:rsidR="00207BD6" w:rsidRPr="00207BD6" w:rsidRDefault="00544AF3" w:rsidP="00207BD6">
      <w:pPr>
        <w:pStyle w:val="Antrat"/>
        <w:ind w:left="1843"/>
        <w:rPr>
          <w:rFonts w:eastAsia="Times New Roman" w:cstheme="minorHAnsi"/>
          <w:i w:val="0"/>
          <w:iCs w:val="0"/>
          <w:color w:val="5A5655"/>
          <w:sz w:val="22"/>
          <w:szCs w:val="22"/>
        </w:rPr>
      </w:pPr>
      <w:r>
        <w:rPr>
          <w:rFonts w:eastAsia="Times New Roman" w:cstheme="minorHAnsi"/>
          <w:b/>
          <w:bCs/>
          <w:i w:val="0"/>
          <w:iCs w:val="0"/>
          <w:color w:val="5A5655"/>
          <w:sz w:val="22"/>
          <w:szCs w:val="22"/>
        </w:rPr>
        <w:fldChar w:fldCharType="begin"/>
      </w:r>
      <w:r>
        <w:rPr>
          <w:rFonts w:eastAsia="Times New Roman" w:cstheme="minorHAnsi"/>
          <w:b/>
          <w:bCs/>
          <w:i w:val="0"/>
          <w:iCs w:val="0"/>
          <w:color w:val="5A5655"/>
          <w:sz w:val="22"/>
          <w:szCs w:val="22"/>
        </w:rPr>
        <w:instrText xml:space="preserve"> SEQ pav. \* ARABIC </w:instrText>
      </w:r>
      <w:r>
        <w:rPr>
          <w:rFonts w:eastAsia="Times New Roman" w:cstheme="minorHAnsi"/>
          <w:b/>
          <w:bCs/>
          <w:i w:val="0"/>
          <w:iCs w:val="0"/>
          <w:color w:val="5A5655"/>
          <w:sz w:val="22"/>
          <w:szCs w:val="22"/>
        </w:rPr>
        <w:fldChar w:fldCharType="separate"/>
      </w:r>
      <w:r w:rsidR="00C4303A">
        <w:rPr>
          <w:rFonts w:eastAsia="Times New Roman" w:cstheme="minorHAnsi"/>
          <w:b/>
          <w:bCs/>
          <w:i w:val="0"/>
          <w:iCs w:val="0"/>
          <w:noProof/>
          <w:color w:val="5A5655"/>
          <w:sz w:val="22"/>
          <w:szCs w:val="22"/>
        </w:rPr>
        <w:t>56</w:t>
      </w:r>
      <w:r>
        <w:rPr>
          <w:rFonts w:eastAsia="Times New Roman" w:cstheme="minorHAnsi"/>
          <w:b/>
          <w:bCs/>
          <w:i w:val="0"/>
          <w:iCs w:val="0"/>
          <w:color w:val="5A5655"/>
          <w:sz w:val="22"/>
          <w:szCs w:val="22"/>
        </w:rPr>
        <w:fldChar w:fldCharType="end"/>
      </w:r>
      <w:r w:rsidR="00207BD6" w:rsidRPr="00207BD6">
        <w:rPr>
          <w:b/>
          <w:bCs/>
          <w:i w:val="0"/>
          <w:iCs w:val="0"/>
          <w:color w:val="5A5655"/>
          <w:sz w:val="22"/>
          <w:szCs w:val="22"/>
        </w:rPr>
        <w:t xml:space="preserve"> pav.</w:t>
      </w:r>
      <w:r w:rsidR="00207BD6" w:rsidRPr="00207BD6">
        <w:rPr>
          <w:i w:val="0"/>
          <w:iCs w:val="0"/>
          <w:color w:val="5A5655"/>
          <w:sz w:val="22"/>
          <w:szCs w:val="22"/>
        </w:rPr>
        <w:t xml:space="preserve"> Įsteigus Panevėžio robotikos centrą „RoboLabas“ skatinama šiuolaikinių technologijų plėtra formaliajame ir neformaliajame ugdyme.</w:t>
      </w:r>
    </w:p>
    <w:p w14:paraId="6D6DC44E" w14:textId="710871AD" w:rsidR="00CF37D3" w:rsidRDefault="00CF37D3" w:rsidP="00FF0430">
      <w:pPr>
        <w:spacing w:after="0" w:line="240" w:lineRule="auto"/>
        <w:ind w:firstLine="851"/>
        <w:jc w:val="both"/>
        <w:rPr>
          <w:rFonts w:eastAsia="Times New Roman" w:cstheme="minorHAnsi"/>
        </w:rPr>
      </w:pPr>
      <w:r w:rsidRPr="002C4EF7">
        <w:rPr>
          <w:rFonts w:eastAsia="Times New Roman" w:cstheme="minorHAnsi"/>
        </w:rPr>
        <w:t>Daug dėmesio skirta profesiniam orientavimui</w:t>
      </w:r>
      <w:r w:rsidR="00D02C97">
        <w:rPr>
          <w:rFonts w:eastAsia="Times New Roman" w:cstheme="minorHAnsi"/>
        </w:rPr>
        <w:t xml:space="preserve">, įgyvendinama </w:t>
      </w:r>
      <w:r w:rsidR="00D02C97" w:rsidRPr="002C4EF7">
        <w:rPr>
          <w:rFonts w:eastAsia="Times New Roman" w:cstheme="minorHAnsi"/>
        </w:rPr>
        <w:t>B</w:t>
      </w:r>
      <w:r w:rsidR="00D02C97" w:rsidRPr="002C4EF7">
        <w:rPr>
          <w:rFonts w:eastAsia="Times New Roman" w:cstheme="minorHAnsi"/>
          <w:lang w:eastAsia="lt-LT"/>
        </w:rPr>
        <w:t>endrojo ugdymo mokyklų mokinių profesinio orientavimo programa.</w:t>
      </w:r>
      <w:r w:rsidR="00D02C97">
        <w:rPr>
          <w:rFonts w:eastAsia="Times New Roman" w:cstheme="minorHAnsi"/>
          <w:lang w:eastAsia="lt-LT"/>
        </w:rPr>
        <w:t xml:space="preserve"> </w:t>
      </w:r>
      <w:r w:rsidR="00D02C97">
        <w:rPr>
          <w:rFonts w:eastAsia="Times New Roman" w:cstheme="minorHAnsi"/>
        </w:rPr>
        <w:t>Ja</w:t>
      </w:r>
      <w:r w:rsidR="00D02C97" w:rsidRPr="002C4EF7">
        <w:rPr>
          <w:rFonts w:eastAsia="Times New Roman" w:cstheme="minorHAnsi"/>
        </w:rPr>
        <w:t xml:space="preserve"> siekiama, kad mieste būtų sukurta efektyvi, diferencijuota pagal amžiaus grupes profesinio orientavimo sistema, užtikrinanti kokybiškas mokinių ugdymo karjerai, profesinio informavimo ir konsultavimo paslaugas.</w:t>
      </w:r>
      <w:r w:rsidR="00D02C97">
        <w:rPr>
          <w:rFonts w:eastAsia="Times New Roman" w:cstheme="minorHAnsi"/>
        </w:rPr>
        <w:t xml:space="preserve"> </w:t>
      </w:r>
      <w:r w:rsidR="00D02C97" w:rsidRPr="002C4EF7">
        <w:rPr>
          <w:rFonts w:eastAsia="Times New Roman" w:cstheme="minorHAnsi"/>
        </w:rPr>
        <w:t xml:space="preserve">Mokyklose </w:t>
      </w:r>
      <w:r w:rsidR="00AC5D31">
        <w:rPr>
          <w:rFonts w:eastAsia="Times New Roman" w:cstheme="minorHAnsi"/>
        </w:rPr>
        <w:t>dirbo profesijos patarėjai (</w:t>
      </w:r>
      <w:r w:rsidR="00D02C97" w:rsidRPr="002C4EF7">
        <w:rPr>
          <w:rFonts w:eastAsia="Times New Roman" w:cstheme="minorHAnsi"/>
        </w:rPr>
        <w:t>pareigyb</w:t>
      </w:r>
      <w:r w:rsidR="00AC5D31">
        <w:rPr>
          <w:rFonts w:eastAsia="Times New Roman" w:cstheme="minorHAnsi"/>
        </w:rPr>
        <w:t xml:space="preserve">ei skirta </w:t>
      </w:r>
      <w:r w:rsidR="00D02C97">
        <w:rPr>
          <w:rFonts w:eastAsia="Times New Roman" w:cstheme="minorHAnsi"/>
        </w:rPr>
        <w:t xml:space="preserve">po </w:t>
      </w:r>
      <w:r w:rsidR="00D02C97" w:rsidRPr="002C4EF7">
        <w:rPr>
          <w:rFonts w:eastAsia="Times New Roman" w:cstheme="minorHAnsi"/>
        </w:rPr>
        <w:t xml:space="preserve">0,25 etato). </w:t>
      </w:r>
      <w:r w:rsidR="00D02C97">
        <w:rPr>
          <w:rFonts w:eastAsia="Times New Roman" w:cstheme="minorHAnsi"/>
        </w:rPr>
        <w:t xml:space="preserve">Vaikams sudarytos </w:t>
      </w:r>
      <w:r w:rsidRPr="002C4EF7">
        <w:rPr>
          <w:rFonts w:eastAsia="Times New Roman" w:cstheme="minorHAnsi"/>
        </w:rPr>
        <w:t>galimybė</w:t>
      </w:r>
      <w:r w:rsidR="00D02C97">
        <w:rPr>
          <w:rFonts w:eastAsia="Times New Roman" w:cstheme="minorHAnsi"/>
        </w:rPr>
        <w:t>s</w:t>
      </w:r>
      <w:r w:rsidRPr="002C4EF7">
        <w:rPr>
          <w:rFonts w:eastAsia="Times New Roman" w:cstheme="minorHAnsi"/>
        </w:rPr>
        <w:t xml:space="preserve"> aplankyti ne tik miesto profesines ir aukštąsias mokyklas, bet ir įmones, susipažinti su įvairiomis profesijomis</w:t>
      </w:r>
      <w:r w:rsidR="00AC5D31">
        <w:rPr>
          <w:rFonts w:eastAsia="Times New Roman" w:cstheme="minorHAnsi"/>
        </w:rPr>
        <w:t>.</w:t>
      </w:r>
      <w:r w:rsidRPr="002C4EF7">
        <w:rPr>
          <w:rFonts w:eastAsia="Times New Roman" w:cstheme="minorHAnsi"/>
        </w:rPr>
        <w:t xml:space="preserve"> </w:t>
      </w:r>
    </w:p>
    <w:p w14:paraId="47D492EE" w14:textId="1EF2C43D" w:rsidR="00CF37D3" w:rsidRPr="002C4EF7" w:rsidRDefault="00CF37D3" w:rsidP="003E30B9">
      <w:pPr>
        <w:autoSpaceDE w:val="0"/>
        <w:autoSpaceDN w:val="0"/>
        <w:adjustRightInd w:val="0"/>
        <w:spacing w:after="0" w:line="240" w:lineRule="auto"/>
        <w:ind w:firstLine="851"/>
        <w:jc w:val="both"/>
        <w:rPr>
          <w:rFonts w:eastAsia="SimSun" w:cstheme="minorHAnsi"/>
          <w:lang w:eastAsia="zh-CN" w:bidi="hi-IN"/>
        </w:rPr>
      </w:pPr>
      <w:r w:rsidRPr="003A73D2">
        <w:rPr>
          <w:rFonts w:eastAsia="Times New Roman" w:cstheme="minorHAnsi"/>
        </w:rPr>
        <w:t>Visos</w:t>
      </w:r>
      <w:r w:rsidR="008D7153">
        <w:rPr>
          <w:rFonts w:eastAsia="Times New Roman" w:cstheme="minorHAnsi"/>
        </w:rPr>
        <w:t>e</w:t>
      </w:r>
      <w:r w:rsidRPr="003A73D2">
        <w:rPr>
          <w:rFonts w:eastAsia="Times New Roman" w:cstheme="minorHAnsi"/>
        </w:rPr>
        <w:t xml:space="preserve"> </w:t>
      </w:r>
      <w:r w:rsidR="003A73D2">
        <w:rPr>
          <w:rFonts w:eastAsia="Times New Roman" w:cstheme="minorHAnsi"/>
        </w:rPr>
        <w:t xml:space="preserve">miesto </w:t>
      </w:r>
      <w:r w:rsidRPr="003A73D2">
        <w:rPr>
          <w:rFonts w:eastAsia="Times New Roman" w:cstheme="minorHAnsi"/>
        </w:rPr>
        <w:t>mokyklos</w:t>
      </w:r>
      <w:r w:rsidR="003A73D2">
        <w:rPr>
          <w:rFonts w:eastAsia="Times New Roman" w:cstheme="minorHAnsi"/>
        </w:rPr>
        <w:t>e buvo</w:t>
      </w:r>
      <w:r w:rsidRPr="003A73D2">
        <w:rPr>
          <w:rFonts w:eastAsia="Times New Roman" w:cstheme="minorHAnsi"/>
        </w:rPr>
        <w:t xml:space="preserve"> įgyvendina</w:t>
      </w:r>
      <w:r w:rsidR="003A73D2">
        <w:rPr>
          <w:rFonts w:eastAsia="Times New Roman" w:cstheme="minorHAnsi"/>
        </w:rPr>
        <w:t>ma</w:t>
      </w:r>
      <w:r w:rsidRPr="003A73D2">
        <w:rPr>
          <w:rFonts w:eastAsia="Times New Roman" w:cstheme="minorHAnsi"/>
        </w:rPr>
        <w:t xml:space="preserve"> privalom</w:t>
      </w:r>
      <w:r w:rsidR="003A73D2">
        <w:rPr>
          <w:rFonts w:eastAsia="Times New Roman" w:cstheme="minorHAnsi"/>
        </w:rPr>
        <w:t xml:space="preserve">a smurto ir patyčių </w:t>
      </w:r>
      <w:r w:rsidRPr="003A73D2">
        <w:rPr>
          <w:rFonts w:eastAsia="Times New Roman" w:cstheme="minorHAnsi"/>
        </w:rPr>
        <w:t>prevencin</w:t>
      </w:r>
      <w:r w:rsidR="003A73D2">
        <w:rPr>
          <w:rFonts w:eastAsia="Times New Roman" w:cstheme="minorHAnsi"/>
        </w:rPr>
        <w:t>ė</w:t>
      </w:r>
      <w:r w:rsidRPr="003A73D2">
        <w:rPr>
          <w:rFonts w:eastAsia="Times New Roman" w:cstheme="minorHAnsi"/>
        </w:rPr>
        <w:t xml:space="preserve"> program</w:t>
      </w:r>
      <w:r w:rsidR="003A73D2">
        <w:rPr>
          <w:rFonts w:eastAsia="Times New Roman" w:cstheme="minorHAnsi"/>
        </w:rPr>
        <w:t xml:space="preserve">a. </w:t>
      </w:r>
      <w:r w:rsidR="00AA6744">
        <w:rPr>
          <w:rFonts w:eastAsia="Times New Roman" w:cstheme="minorHAnsi"/>
        </w:rPr>
        <w:t>Švietimo įstaigose d</w:t>
      </w:r>
      <w:r w:rsidRPr="002C4EF7">
        <w:rPr>
          <w:rFonts w:eastAsia="Times New Roman" w:cstheme="minorHAnsi"/>
        </w:rPr>
        <w:t>iegiamos naujosios technologijos,</w:t>
      </w:r>
      <w:r w:rsidR="00AA6744">
        <w:rPr>
          <w:rFonts w:eastAsia="Times New Roman" w:cstheme="minorHAnsi"/>
        </w:rPr>
        <w:t xml:space="preserve"> </w:t>
      </w:r>
      <w:r w:rsidRPr="002C4EF7">
        <w:rPr>
          <w:rFonts w:eastAsia="Times New Roman" w:cstheme="minorHAnsi"/>
        </w:rPr>
        <w:t>plėtojama robotika. Įsteigus Panevėžio švietimo centro padalinį – Panevėžio robotikos centr</w:t>
      </w:r>
      <w:r w:rsidR="00AA6744">
        <w:rPr>
          <w:rFonts w:eastAsia="Times New Roman" w:cstheme="minorHAnsi"/>
        </w:rPr>
        <w:t>ą</w:t>
      </w:r>
      <w:r w:rsidRPr="002C4EF7">
        <w:rPr>
          <w:rFonts w:eastAsia="Times New Roman" w:cstheme="minorHAnsi"/>
        </w:rPr>
        <w:t xml:space="preserve"> „RoboLabas“</w:t>
      </w:r>
      <w:r w:rsidR="00AA6744">
        <w:rPr>
          <w:rFonts w:eastAsia="Times New Roman" w:cstheme="minorHAnsi"/>
        </w:rPr>
        <w:t xml:space="preserve"> –</w:t>
      </w:r>
      <w:r w:rsidRPr="002C4EF7">
        <w:rPr>
          <w:rFonts w:eastAsia="Times New Roman" w:cstheme="minorHAnsi"/>
        </w:rPr>
        <w:t xml:space="preserve"> skatinama šiuolaikinių technologijų programų plėtra formaliajame ir neformaliajame ugdyme organizuojant edukacines pamokas, interaktyvius užsiėmimus,</w:t>
      </w:r>
      <w:r w:rsidR="005E5566">
        <w:rPr>
          <w:rFonts w:eastAsia="Times New Roman" w:cstheme="minorHAnsi"/>
        </w:rPr>
        <w:t xml:space="preserve"> regioninius </w:t>
      </w:r>
      <w:r w:rsidRPr="002C4EF7">
        <w:rPr>
          <w:rFonts w:eastAsia="Times New Roman" w:cstheme="minorHAnsi"/>
        </w:rPr>
        <w:t>robotikos rengini</w:t>
      </w:r>
      <w:r w:rsidR="005E5566">
        <w:rPr>
          <w:rFonts w:eastAsia="Times New Roman" w:cstheme="minorHAnsi"/>
        </w:rPr>
        <w:t>us.</w:t>
      </w:r>
      <w:r w:rsidR="003E30B9">
        <w:rPr>
          <w:rFonts w:eastAsia="Times New Roman" w:cstheme="minorHAnsi"/>
        </w:rPr>
        <w:t xml:space="preserve"> </w:t>
      </w:r>
      <w:r w:rsidRPr="002C4EF7">
        <w:rPr>
          <w:rFonts w:eastAsia="SimSun" w:cstheme="minorHAnsi"/>
          <w:lang w:eastAsia="zh-CN" w:bidi="hi-IN"/>
        </w:rPr>
        <w:t>2020 m. pradėt</w:t>
      </w:r>
      <w:r w:rsidR="003E30B9">
        <w:rPr>
          <w:rFonts w:eastAsia="SimSun" w:cstheme="minorHAnsi"/>
          <w:lang w:eastAsia="zh-CN" w:bidi="hi-IN"/>
        </w:rPr>
        <w:t>i</w:t>
      </w:r>
      <w:r w:rsidRPr="002C4EF7">
        <w:rPr>
          <w:rFonts w:eastAsia="SimSun" w:cstheme="minorHAnsi"/>
          <w:lang w:eastAsia="zh-CN" w:bidi="hi-IN"/>
        </w:rPr>
        <w:t xml:space="preserve"> remont</w:t>
      </w:r>
      <w:r w:rsidR="003E30B9">
        <w:rPr>
          <w:rFonts w:eastAsia="SimSun" w:cstheme="minorHAnsi"/>
          <w:lang w:eastAsia="zh-CN" w:bidi="hi-IN"/>
        </w:rPr>
        <w:t xml:space="preserve">o darbai </w:t>
      </w:r>
      <w:r w:rsidRPr="002C4EF7">
        <w:rPr>
          <w:rFonts w:eastAsia="SimSun" w:cstheme="minorHAnsi"/>
          <w:lang w:eastAsia="zh-CN" w:bidi="hi-IN"/>
        </w:rPr>
        <w:t>Panevėžio regionin</w:t>
      </w:r>
      <w:r w:rsidR="00551EBD">
        <w:rPr>
          <w:rFonts w:eastAsia="SimSun" w:cstheme="minorHAnsi"/>
          <w:lang w:eastAsia="zh-CN" w:bidi="hi-IN"/>
        </w:rPr>
        <w:t>i</w:t>
      </w:r>
      <w:r w:rsidR="003E30B9">
        <w:rPr>
          <w:rFonts w:eastAsia="SimSun" w:cstheme="minorHAnsi"/>
          <w:lang w:eastAsia="zh-CN" w:bidi="hi-IN"/>
        </w:rPr>
        <w:t>am</w:t>
      </w:r>
      <w:r w:rsidRPr="002C4EF7">
        <w:rPr>
          <w:rFonts w:eastAsia="SimSun" w:cstheme="minorHAnsi"/>
          <w:lang w:eastAsia="zh-CN" w:bidi="hi-IN"/>
        </w:rPr>
        <w:t xml:space="preserve"> atviros prieigos </w:t>
      </w:r>
      <w:r w:rsidR="00551EBD">
        <w:rPr>
          <w:rFonts w:eastAsia="SimSun" w:cstheme="minorHAnsi"/>
          <w:lang w:eastAsia="zh-CN" w:bidi="hi-IN"/>
        </w:rPr>
        <w:t xml:space="preserve">STEAM </w:t>
      </w:r>
      <w:r w:rsidRPr="002C4EF7">
        <w:rPr>
          <w:rFonts w:eastAsia="SimSun" w:cstheme="minorHAnsi"/>
          <w:lang w:eastAsia="zh-CN" w:bidi="hi-IN"/>
        </w:rPr>
        <w:t>centr</w:t>
      </w:r>
      <w:r w:rsidR="003E30B9">
        <w:rPr>
          <w:rFonts w:eastAsia="SimSun" w:cstheme="minorHAnsi"/>
          <w:lang w:eastAsia="zh-CN" w:bidi="hi-IN"/>
        </w:rPr>
        <w:t>ui įrengti (plačiau žr. skyriuje „Miesto plėtra“)</w:t>
      </w:r>
      <w:r w:rsidRPr="002C4EF7">
        <w:rPr>
          <w:rFonts w:eastAsia="SimSun" w:cstheme="minorHAnsi"/>
          <w:lang w:eastAsia="zh-CN" w:bidi="hi-IN"/>
        </w:rPr>
        <w:t xml:space="preserve">. </w:t>
      </w:r>
    </w:p>
    <w:p w14:paraId="529B7461" w14:textId="77777777" w:rsidR="008D7153" w:rsidRDefault="008D7153" w:rsidP="00FF0430">
      <w:pPr>
        <w:spacing w:after="0" w:line="240" w:lineRule="auto"/>
        <w:ind w:firstLine="851"/>
        <w:jc w:val="both"/>
        <w:rPr>
          <w:rFonts w:cstheme="minorHAnsi"/>
        </w:rPr>
      </w:pPr>
    </w:p>
    <w:p w14:paraId="41159FFC" w14:textId="1FB0493E" w:rsidR="00CF37D3" w:rsidRPr="002C4EF7" w:rsidRDefault="00CF37D3" w:rsidP="00FF0430">
      <w:pPr>
        <w:spacing w:after="0" w:line="240" w:lineRule="auto"/>
        <w:ind w:firstLine="851"/>
        <w:jc w:val="both"/>
        <w:rPr>
          <w:rFonts w:eastAsia="Times New Roman" w:cstheme="minorHAnsi"/>
        </w:rPr>
      </w:pPr>
      <w:r w:rsidRPr="002C4EF7">
        <w:rPr>
          <w:rFonts w:cstheme="minorHAnsi"/>
        </w:rPr>
        <w:t>Sudarytos sąlygos užsieniečių ir Lietuvos Respublikos piliečių, atvykusių ar grįžusių gyventi ir dirbti Lietuvos Respublikoje, vaikams mokytis lietuvių kalbos Panevėžio Vytauto Žemkalnio gimnazijoje komplektuojant išlyginamąją mobiliąją grupę.</w:t>
      </w:r>
    </w:p>
    <w:p w14:paraId="2B3A861C" w14:textId="63EC4A2A" w:rsidR="003F3C67" w:rsidRDefault="00CF37D3" w:rsidP="00FF0430">
      <w:pPr>
        <w:spacing w:after="0" w:line="240" w:lineRule="auto"/>
        <w:ind w:firstLine="851"/>
        <w:jc w:val="both"/>
        <w:rPr>
          <w:rFonts w:eastAsia="Times New Roman" w:cstheme="minorHAnsi"/>
        </w:rPr>
      </w:pPr>
      <w:r w:rsidRPr="002C4EF7">
        <w:rPr>
          <w:rFonts w:eastAsia="Times New Roman" w:cstheme="minorHAnsi"/>
        </w:rPr>
        <w:t xml:space="preserve">Bendradarbiaujant su Nacionaline švietimo agentūra užtikrinta </w:t>
      </w:r>
      <w:r w:rsidR="00DF2A76">
        <w:rPr>
          <w:rFonts w:eastAsia="Times New Roman" w:cstheme="minorHAnsi"/>
        </w:rPr>
        <w:t xml:space="preserve">valstybinių </w:t>
      </w:r>
      <w:r w:rsidRPr="002C4EF7">
        <w:rPr>
          <w:rFonts w:eastAsia="Times New Roman" w:cstheme="minorHAnsi"/>
        </w:rPr>
        <w:t>brandos egzaminų, įskaitų organizavimo ir vykdymo kokybė. 2020 m. brandos egzaminus laikė 1</w:t>
      </w:r>
      <w:r w:rsidR="0062780D">
        <w:rPr>
          <w:rFonts w:eastAsia="Times New Roman" w:cstheme="minorHAnsi"/>
        </w:rPr>
        <w:t xml:space="preserve"> </w:t>
      </w:r>
      <w:r w:rsidRPr="002C4EF7">
        <w:rPr>
          <w:rFonts w:eastAsia="Times New Roman" w:cstheme="minorHAnsi"/>
        </w:rPr>
        <w:t>100 abiturientų. Apibendrinus rezultatus pateiktos rekomendacijos švietimo įstaigoms.</w:t>
      </w:r>
    </w:p>
    <w:p w14:paraId="75A7531F" w14:textId="48F68206" w:rsidR="00CF37D3" w:rsidRPr="002C4EF7" w:rsidRDefault="008D7153" w:rsidP="00FF0430">
      <w:pPr>
        <w:spacing w:after="0" w:line="240" w:lineRule="auto"/>
        <w:ind w:firstLine="851"/>
        <w:jc w:val="both"/>
        <w:rPr>
          <w:rFonts w:eastAsia="Times New Roman" w:cstheme="minorHAnsi"/>
          <w:b/>
        </w:rPr>
      </w:pPr>
      <w:r>
        <w:rPr>
          <w:rFonts w:cstheme="minorHAnsi"/>
          <w:b/>
          <w:bCs/>
          <w:noProof/>
          <w:color w:val="5A5655"/>
        </w:rPr>
        <mc:AlternateContent>
          <mc:Choice Requires="wps">
            <w:drawing>
              <wp:anchor distT="0" distB="0" distL="114300" distR="114300" simplePos="0" relativeHeight="251753984" behindDoc="0" locked="0" layoutInCell="1" allowOverlap="1" wp14:anchorId="4CF57869" wp14:editId="5A4F2496">
                <wp:simplePos x="0" y="0"/>
                <wp:positionH relativeFrom="page">
                  <wp:posOffset>4055110</wp:posOffset>
                </wp:positionH>
                <wp:positionV relativeFrom="paragraph">
                  <wp:posOffset>156845</wp:posOffset>
                </wp:positionV>
                <wp:extent cx="3491865" cy="1144905"/>
                <wp:effectExtent l="19050" t="0" r="13335" b="17145"/>
                <wp:wrapTopAndBottom/>
                <wp:docPr id="269" name="Rodyklė: penkiakampė 269"/>
                <wp:cNvGraphicFramePr/>
                <a:graphic xmlns:a="http://schemas.openxmlformats.org/drawingml/2006/main">
                  <a:graphicData uri="http://schemas.microsoft.com/office/word/2010/wordprocessingShape">
                    <wps:wsp>
                      <wps:cNvSpPr/>
                      <wps:spPr>
                        <a:xfrm flipH="1">
                          <a:off x="0" y="0"/>
                          <a:ext cx="3491865" cy="114490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59BE8B" w14:textId="43D855E4" w:rsidR="00C4303A" w:rsidRPr="008D7153" w:rsidRDefault="00C4303A" w:rsidP="00AF40C4">
                            <w:pPr>
                              <w:spacing w:after="0"/>
                              <w:ind w:left="284" w:right="284"/>
                              <w:jc w:val="center"/>
                              <w:rPr>
                                <w:color w:val="FFFFFF" w:themeColor="background1"/>
                                <w:sz w:val="32"/>
                                <w:szCs w:val="32"/>
                              </w:rPr>
                            </w:pPr>
                            <w:r w:rsidRPr="008D7153">
                              <w:rPr>
                                <w:rFonts w:cstheme="minorHAnsi"/>
                                <w:sz w:val="24"/>
                                <w:szCs w:val="24"/>
                              </w:rPr>
                              <w:t>Vytauto Žemkalnio gimnazijoje sudarytos sąlygos užsieniečių ar LR piliečių, atvykusių gyventi ir dirbti Panevėžyje, vaikams mokytis lietuvių kalbos.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57869" id="Rodyklė: penkiakampė 269" o:spid="_x0000_s1069" type="#_x0000_t15" style="position:absolute;left:0;text-align:left;margin-left:319.3pt;margin-top:12.35pt;width:274.95pt;height:90.15pt;flip:x;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b04AvQIAAOIFAAAOAAAAZHJzL2Uyb0RvYy54bWysVM1OGzEQvlfqO1i+l92EhJKIDYpAaSsh iAgVZ8drZy38V9vJJrwIL8SDdez9gRbUA+oeVh7PzDczn2fm7HyvJNox54XRBR4c5RgxTU0p9KbA P+8WX04x8oHokkijWYEPzOPz2edPZ7WdsqGpjCyZQwCi/bS2Ba5CsNMs87RiivgjY5kGJTdOkQCi 22SlIzWgK5kN8/wkq40rrTOUeQ+3l40SzxI+54yGG849C0gWGHIL6e/Sfx3/2eyMTDeO2ErQNg3y gSwUERqC9lCXJBC0deINlBLUGW94OKJGZYZzQVmqAaoZ5H9Vs6qIZakWIMfbnib//2Dp9W7pkCgL PDyZYKSJgke6NeXhQT4/TRHQ/yDIA1H2+QlFC+Crtn4Kbiu7dK3k4RiL33OnEJfCfodWSHRAgWif 2D70bLN9QBQuj0eTwenJGCMKusFgNJrk44ifNUAR0DofvjGjUDxA0UaxpSQhckKmZHflQ2Pf2cVr b6QoF0LKJLjN+kI6tCPw/pNFPs6P2xB/mEn9MU9INbpmkZKGhHQKB8kioNS3jAO5UOwwpZzamvUJ EUqZDg1TviIla/Ic5/B1acZBiB6JlwQYkTnU12O3AJ1lA9JhNwS19tGVpanonfN/JdY49x4pstGh d1ZCG/cegISq2siNfUdSQ01kKezX+9R4x+nV49Ua+g660ZlmTL2lCwEPf0V8WBIHcwkTDLsm3MCP S1MX2LQnjCrjHt+7j/axc9wjRjXMeYH9ry1xDCP5Q8MgTaDx4mJIwmj8dQiCe61Zv9borbow0EoD 2GqWpmO0D7I7cmfUPaykeYwKKqIpxC4wDa4TLkKzf2CpUTafJzNYBpaEK72ytBud2NN3+3vibNv9 AQbn2nQ74U3/N7bxibSZb4PhIg3HC6/tE8AiSb3ULr24qV7LyeplNc9+AwAA//8DAFBLAwQUAAYA CAAAACEAhBP9HuIAAAALAQAADwAAAGRycy9kb3ducmV2LnhtbEyPy07DMBBF90j8gzVIbFBr9xVC iFMhJAQCtSptP8CNhyTCHqex24a/x121y5k5unNuPu+tYUfsfONIwmgogCGVTjdUSdhu3gYpMB8U aWUcoYQ/9DAvbm9ylWl3om88rkPFYgj5TEmoQ2gzzn1Zo1V+6FqkePtxnVUhjl3FdadOMdwaPhYi 4VY1FD/UqsXXGsvf9cFKWDz4xerTLj8m+69qvzR9mL7Tk5T3d/3LM7CAfbjAcNaP6lBEp507kPbM SEgmaRJRCePpI7AzMErTGbBd3IiZAF7k/LpD8Q8AAP//AwBQSwECLQAUAAYACAAAACEAtoM4kv4A AADhAQAAEwAAAAAAAAAAAAAAAAAAAAAAW0NvbnRlbnRfVHlwZXNdLnhtbFBLAQItABQABgAIAAAA IQA4/SH/1gAAAJQBAAALAAAAAAAAAAAAAAAAAC8BAABfcmVscy8ucmVsc1BLAQItABQABgAIAAAA IQDCb04AvQIAAOIFAAAOAAAAAAAAAAAAAAAAAC4CAABkcnMvZTJvRG9jLnhtbFBLAQItABQABgAI AAAAIQCEE/0e4gAAAAsBAAAPAAAAAAAAAAAAAAAAABcFAABkcnMvZG93bnJldi54bWxQSwUGAAAA AAQABADzAAAAJgYAAAAA " adj="18059" fillcolor="#9f0503" strokecolor="#9f0503" strokeweight="1pt">
                <v:textbox>
                  <w:txbxContent>
                    <w:p w14:paraId="6259BE8B" w14:textId="43D855E4" w:rsidR="00C4303A" w:rsidRPr="008D7153" w:rsidRDefault="00C4303A" w:rsidP="00AF40C4">
                      <w:pPr>
                        <w:spacing w:after="0"/>
                        <w:ind w:left="284" w:right="284"/>
                        <w:jc w:val="center"/>
                        <w:rPr>
                          <w:color w:val="FFFFFF" w:themeColor="background1"/>
                          <w:sz w:val="32"/>
                          <w:szCs w:val="32"/>
                        </w:rPr>
                      </w:pPr>
                      <w:r w:rsidRPr="008D7153">
                        <w:rPr>
                          <w:rFonts w:cstheme="minorHAnsi"/>
                          <w:sz w:val="24"/>
                          <w:szCs w:val="24"/>
                        </w:rPr>
                        <w:t>Vytauto Žemkalnio gimnazijoje sudarytos sąlygos užsieniečių ar LR piliečių, atvykusių gyventi ir dirbti Panevėžyje, vaikams mokytis lietuvių kalbos.</w:t>
                      </w:r>
                    </w:p>
                  </w:txbxContent>
                </v:textbox>
                <w10:wrap type="topAndBottom" anchorx="page"/>
              </v:shape>
            </w:pict>
          </mc:Fallback>
        </mc:AlternateContent>
      </w:r>
      <w:r w:rsidR="00CF37D3" w:rsidRPr="002C4EF7">
        <w:rPr>
          <w:rFonts w:eastAsia="Times New Roman" w:cstheme="minorHAnsi"/>
        </w:rPr>
        <w:t xml:space="preserve"> </w:t>
      </w:r>
    </w:p>
    <w:p w14:paraId="4ED00AA1" w14:textId="664F020F" w:rsidR="00FC131E" w:rsidRDefault="00CF37D3" w:rsidP="00FF0430">
      <w:pPr>
        <w:spacing w:after="0" w:line="240" w:lineRule="auto"/>
        <w:ind w:firstLine="851"/>
        <w:jc w:val="both"/>
        <w:rPr>
          <w:rFonts w:eastAsia="Times New Roman" w:cstheme="minorHAnsi"/>
        </w:rPr>
      </w:pPr>
      <w:r w:rsidRPr="002C4EF7">
        <w:rPr>
          <w:rFonts w:eastAsia="Times New Roman" w:cstheme="minorHAnsi"/>
        </w:rPr>
        <w:t xml:space="preserve">2020 m. </w:t>
      </w:r>
      <w:r w:rsidR="0062780D">
        <w:rPr>
          <w:rFonts w:eastAsia="Times New Roman" w:cstheme="minorHAnsi"/>
        </w:rPr>
        <w:t>5 dalykų</w:t>
      </w:r>
      <w:r w:rsidR="00F63C39">
        <w:rPr>
          <w:rFonts w:eastAsia="Times New Roman" w:cstheme="minorHAnsi"/>
        </w:rPr>
        <w:t xml:space="preserve"> valstybinių</w:t>
      </w:r>
      <w:r w:rsidR="0062780D">
        <w:rPr>
          <w:rFonts w:eastAsia="Times New Roman" w:cstheme="minorHAnsi"/>
        </w:rPr>
        <w:t xml:space="preserve"> brandos egzaminų vidurkiai Panevėžio mieste buvo aukštesni nei šal</w:t>
      </w:r>
      <w:r w:rsidR="00F63C39">
        <w:rPr>
          <w:rFonts w:eastAsia="Times New Roman" w:cstheme="minorHAnsi"/>
        </w:rPr>
        <w:t>yje</w:t>
      </w:r>
      <w:r w:rsidR="0062780D">
        <w:rPr>
          <w:rFonts w:eastAsia="Times New Roman" w:cstheme="minorHAnsi"/>
        </w:rPr>
        <w:t xml:space="preserve">: </w:t>
      </w:r>
      <w:r w:rsidRPr="002C4EF7">
        <w:rPr>
          <w:rFonts w:eastAsia="Times New Roman" w:cstheme="minorHAnsi"/>
        </w:rPr>
        <w:t>matematikos, anglų k</w:t>
      </w:r>
      <w:r w:rsidR="0062780D">
        <w:rPr>
          <w:rFonts w:eastAsia="Times New Roman" w:cstheme="minorHAnsi"/>
        </w:rPr>
        <w:t>albos</w:t>
      </w:r>
      <w:r w:rsidRPr="002C4EF7">
        <w:rPr>
          <w:rFonts w:eastAsia="Times New Roman" w:cstheme="minorHAnsi"/>
        </w:rPr>
        <w:t xml:space="preserve">, biologijos, chemijos ir fizikos. Bendras </w:t>
      </w:r>
      <w:r w:rsidR="00F63C39">
        <w:rPr>
          <w:rFonts w:eastAsia="Times New Roman" w:cstheme="minorHAnsi"/>
        </w:rPr>
        <w:t xml:space="preserve">visų Panevėžio miesto valstybinių brandos egzaminų </w:t>
      </w:r>
      <w:r w:rsidRPr="002C4EF7">
        <w:rPr>
          <w:rFonts w:eastAsia="Times New Roman" w:cstheme="minorHAnsi"/>
        </w:rPr>
        <w:t xml:space="preserve">balų vidurkis – 49,7 balai.  </w:t>
      </w:r>
    </w:p>
    <w:p w14:paraId="3397E184" w14:textId="0C371A54" w:rsidR="00CF37D3" w:rsidRDefault="00DF2A76" w:rsidP="00FF0430">
      <w:pPr>
        <w:spacing w:after="0" w:line="240" w:lineRule="auto"/>
        <w:ind w:firstLine="851"/>
        <w:jc w:val="both"/>
        <w:rPr>
          <w:rFonts w:eastAsia="Times New Roman" w:cstheme="minorHAnsi"/>
          <w:lang w:eastAsia="lt-LT"/>
        </w:rPr>
      </w:pPr>
      <w:r>
        <w:rPr>
          <w:rFonts w:eastAsia="Times New Roman" w:cstheme="minorHAnsi"/>
        </w:rPr>
        <w:t>V</w:t>
      </w:r>
      <w:r w:rsidR="000255EB">
        <w:rPr>
          <w:rFonts w:eastAsia="Times New Roman" w:cstheme="minorHAnsi"/>
        </w:rPr>
        <w:t>alstybinių brandos egzaminų</w:t>
      </w:r>
      <w:r w:rsidR="00CF37D3" w:rsidRPr="002C4EF7">
        <w:rPr>
          <w:rFonts w:eastAsia="Times New Roman" w:cstheme="minorHAnsi"/>
        </w:rPr>
        <w:t xml:space="preserve"> pagrindinių dalykų rezultatais </w:t>
      </w:r>
      <w:r>
        <w:rPr>
          <w:rFonts w:eastAsia="Times New Roman" w:cstheme="minorHAnsi"/>
        </w:rPr>
        <w:t xml:space="preserve">Panevėžio miestas </w:t>
      </w:r>
      <w:r w:rsidR="00CF37D3" w:rsidRPr="002C4EF7">
        <w:rPr>
          <w:rFonts w:eastAsia="Times New Roman" w:cstheme="minorHAnsi"/>
        </w:rPr>
        <w:t>orientuoja</w:t>
      </w:r>
      <w:r>
        <w:rPr>
          <w:rFonts w:eastAsia="Times New Roman" w:cstheme="minorHAnsi"/>
        </w:rPr>
        <w:t xml:space="preserve">si </w:t>
      </w:r>
      <w:r w:rsidR="00CF37D3" w:rsidRPr="002C4EF7">
        <w:rPr>
          <w:rFonts w:eastAsia="Times New Roman" w:cstheme="minorHAnsi"/>
        </w:rPr>
        <w:t xml:space="preserve">į pagrindinį lygį. Daugiau nei pusė mokinių išlaikė </w:t>
      </w:r>
      <w:r w:rsidR="000255EB">
        <w:rPr>
          <w:rFonts w:eastAsia="Times New Roman" w:cstheme="minorHAnsi"/>
        </w:rPr>
        <w:t>egzaminus</w:t>
      </w:r>
      <w:r w:rsidR="00CF37D3" w:rsidRPr="002C4EF7">
        <w:rPr>
          <w:rFonts w:eastAsia="Times New Roman" w:cstheme="minorHAnsi"/>
        </w:rPr>
        <w:t xml:space="preserve"> pagrindiniu pasiekimų lygiu</w:t>
      </w:r>
      <w:r w:rsidR="00B15B3A">
        <w:rPr>
          <w:rFonts w:eastAsia="Times New Roman" w:cstheme="minorHAnsi"/>
        </w:rPr>
        <w:t xml:space="preserve">, t. y. </w:t>
      </w:r>
      <w:r w:rsidR="00CF37D3" w:rsidRPr="002C4EF7">
        <w:rPr>
          <w:rFonts w:eastAsia="Times New Roman" w:cstheme="minorHAnsi"/>
        </w:rPr>
        <w:t>įvertinimai nuo 36 iki 85 balų.</w:t>
      </w:r>
      <w:r w:rsidR="00FC131E">
        <w:rPr>
          <w:rFonts w:eastAsia="Times New Roman" w:cstheme="minorHAnsi"/>
        </w:rPr>
        <w:t xml:space="preserve"> </w:t>
      </w:r>
      <w:r w:rsidR="00CF37D3" w:rsidRPr="002C4EF7">
        <w:rPr>
          <w:rFonts w:eastAsia="Times New Roman" w:cstheme="minorHAnsi"/>
          <w:lang w:eastAsia="lt-LT"/>
        </w:rPr>
        <w:t>Aukštesniojo lygio</w:t>
      </w:r>
      <w:r>
        <w:rPr>
          <w:rFonts w:eastAsia="Times New Roman" w:cstheme="minorHAnsi"/>
          <w:lang w:eastAsia="lt-LT"/>
        </w:rPr>
        <w:t xml:space="preserve"> pasiekimų</w:t>
      </w:r>
      <w:r w:rsidR="00CF37D3" w:rsidRPr="002C4EF7">
        <w:rPr>
          <w:rFonts w:eastAsia="Times New Roman" w:cstheme="minorHAnsi"/>
          <w:lang w:eastAsia="lt-LT"/>
        </w:rPr>
        <w:t xml:space="preserve"> daugiausia</w:t>
      </w:r>
      <w:r>
        <w:rPr>
          <w:rFonts w:eastAsia="Times New Roman" w:cstheme="minorHAnsi"/>
          <w:lang w:eastAsia="lt-LT"/>
        </w:rPr>
        <w:t xml:space="preserve"> tarp laikiusiųjų </w:t>
      </w:r>
      <w:r w:rsidR="00CF37D3" w:rsidRPr="002C4EF7">
        <w:rPr>
          <w:rFonts w:eastAsia="Times New Roman" w:cstheme="minorHAnsi"/>
          <w:lang w:eastAsia="lt-LT"/>
        </w:rPr>
        <w:t xml:space="preserve">anglų kalbos </w:t>
      </w:r>
      <w:r>
        <w:rPr>
          <w:rFonts w:eastAsia="Times New Roman" w:cstheme="minorHAnsi"/>
          <w:lang w:eastAsia="lt-LT"/>
        </w:rPr>
        <w:t>egzaminą (</w:t>
      </w:r>
      <w:r w:rsidR="00CF37D3" w:rsidRPr="002C4EF7">
        <w:rPr>
          <w:rFonts w:eastAsia="Times New Roman" w:cstheme="minorHAnsi"/>
          <w:lang w:eastAsia="lt-LT"/>
        </w:rPr>
        <w:t xml:space="preserve">40,3 </w:t>
      </w:r>
      <w:r>
        <w:rPr>
          <w:rFonts w:eastAsia="Times New Roman" w:cstheme="minorHAnsi"/>
          <w:lang w:eastAsia="lt-LT"/>
        </w:rPr>
        <w:t>proc.),</w:t>
      </w:r>
      <w:r w:rsidR="00CF37D3" w:rsidRPr="002C4EF7">
        <w:rPr>
          <w:rFonts w:eastAsia="Times New Roman" w:cstheme="minorHAnsi"/>
          <w:lang w:eastAsia="lt-LT"/>
        </w:rPr>
        <w:t xml:space="preserve"> pagrindinio lygio</w:t>
      </w:r>
      <w:r>
        <w:rPr>
          <w:rFonts w:eastAsia="Times New Roman" w:cstheme="minorHAnsi"/>
          <w:lang w:eastAsia="lt-LT"/>
        </w:rPr>
        <w:t xml:space="preserve"> – tarp laikiusiųjų</w:t>
      </w:r>
      <w:r w:rsidR="00CF37D3" w:rsidRPr="002C4EF7">
        <w:rPr>
          <w:rFonts w:eastAsia="Times New Roman" w:cstheme="minorHAnsi"/>
          <w:lang w:eastAsia="lt-LT"/>
        </w:rPr>
        <w:t xml:space="preserve"> istorijos </w:t>
      </w:r>
      <w:r>
        <w:rPr>
          <w:rFonts w:eastAsia="Times New Roman" w:cstheme="minorHAnsi"/>
          <w:lang w:eastAsia="lt-LT"/>
        </w:rPr>
        <w:t>egzaminą (</w:t>
      </w:r>
      <w:r w:rsidR="00CF37D3" w:rsidRPr="002C4EF7">
        <w:rPr>
          <w:rFonts w:eastAsia="Times New Roman" w:cstheme="minorHAnsi"/>
          <w:lang w:eastAsia="lt-LT"/>
        </w:rPr>
        <w:t>75,4</w:t>
      </w:r>
      <w:r>
        <w:rPr>
          <w:rFonts w:eastAsia="Times New Roman" w:cstheme="minorHAnsi"/>
          <w:lang w:eastAsia="lt-LT"/>
        </w:rPr>
        <w:t xml:space="preserve"> proc.),</w:t>
      </w:r>
      <w:r w:rsidR="00CF37D3" w:rsidRPr="002C4EF7">
        <w:rPr>
          <w:rFonts w:eastAsia="Times New Roman" w:cstheme="minorHAnsi"/>
          <w:lang w:eastAsia="lt-LT"/>
        </w:rPr>
        <w:t xml:space="preserve"> patenkinamo lygio </w:t>
      </w:r>
      <w:r>
        <w:rPr>
          <w:rFonts w:eastAsia="Times New Roman" w:cstheme="minorHAnsi"/>
          <w:lang w:eastAsia="lt-LT"/>
        </w:rPr>
        <w:t xml:space="preserve">– tarp laikiusiųjų </w:t>
      </w:r>
      <w:r w:rsidR="00CF37D3" w:rsidRPr="002C4EF7">
        <w:rPr>
          <w:rFonts w:eastAsia="Times New Roman" w:cstheme="minorHAnsi"/>
          <w:lang w:eastAsia="lt-LT"/>
        </w:rPr>
        <w:t>informacinių technologijų</w:t>
      </w:r>
      <w:r>
        <w:rPr>
          <w:rFonts w:eastAsia="Times New Roman" w:cstheme="minorHAnsi"/>
          <w:lang w:eastAsia="lt-LT"/>
        </w:rPr>
        <w:t xml:space="preserve"> egzaminą</w:t>
      </w:r>
      <w:r w:rsidR="00CF37D3" w:rsidRPr="002C4EF7">
        <w:rPr>
          <w:rFonts w:eastAsia="Times New Roman" w:cstheme="minorHAnsi"/>
          <w:lang w:eastAsia="lt-LT"/>
        </w:rPr>
        <w:t xml:space="preserve"> </w:t>
      </w:r>
      <w:r>
        <w:rPr>
          <w:rFonts w:eastAsia="Times New Roman" w:cstheme="minorHAnsi"/>
          <w:lang w:eastAsia="lt-LT"/>
        </w:rPr>
        <w:t>(</w:t>
      </w:r>
      <w:r w:rsidR="00CF37D3" w:rsidRPr="002C4EF7">
        <w:rPr>
          <w:rFonts w:eastAsia="Times New Roman" w:cstheme="minorHAnsi"/>
          <w:lang w:eastAsia="lt-LT"/>
        </w:rPr>
        <w:t xml:space="preserve">45,9 </w:t>
      </w:r>
      <w:r w:rsidR="008A680D">
        <w:rPr>
          <w:rFonts w:eastAsia="Times New Roman" w:cstheme="minorHAnsi"/>
          <w:lang w:eastAsia="lt-LT"/>
        </w:rPr>
        <w:t>proc.</w:t>
      </w:r>
      <w:r>
        <w:rPr>
          <w:rFonts w:eastAsia="Times New Roman" w:cstheme="minorHAnsi"/>
          <w:lang w:eastAsia="lt-LT"/>
        </w:rPr>
        <w:t>). Nepatenkinamų rezultatų daugiausia tarp laikiusiųjų matematikos egzaminą – 24 proc</w:t>
      </w:r>
      <w:r w:rsidR="009136C3">
        <w:rPr>
          <w:rFonts w:eastAsia="Times New Roman" w:cstheme="minorHAnsi"/>
          <w:lang w:eastAsia="lt-LT"/>
        </w:rPr>
        <w:t>. (žr. 57 pav.)</w:t>
      </w:r>
      <w:r>
        <w:rPr>
          <w:rFonts w:eastAsia="Times New Roman" w:cstheme="minorHAnsi"/>
          <w:lang w:eastAsia="lt-LT"/>
        </w:rPr>
        <w:t>.</w:t>
      </w:r>
    </w:p>
    <w:p w14:paraId="6D4ABF34" w14:textId="77777777" w:rsidR="00444364" w:rsidRDefault="00444364" w:rsidP="00444364">
      <w:pPr>
        <w:spacing w:after="0" w:line="240" w:lineRule="auto"/>
        <w:jc w:val="both"/>
        <w:rPr>
          <w:rFonts w:eastAsia="Times New Roman" w:cstheme="minorHAnsi"/>
          <w:lang w:eastAsia="lt-LT"/>
        </w:rPr>
        <w:sectPr w:rsidR="00444364" w:rsidSect="00100BF6">
          <w:type w:val="continuous"/>
          <w:pgSz w:w="11906" w:h="16838"/>
          <w:pgMar w:top="720" w:right="720" w:bottom="720" w:left="720" w:header="567" w:footer="0" w:gutter="0"/>
          <w:cols w:num="2" w:space="374"/>
          <w:docGrid w:linePitch="360"/>
        </w:sectPr>
      </w:pPr>
    </w:p>
    <w:p w14:paraId="5984D7F4" w14:textId="77777777" w:rsidR="000963BA" w:rsidRDefault="000963BA" w:rsidP="00444364">
      <w:pPr>
        <w:spacing w:after="0" w:line="240" w:lineRule="auto"/>
        <w:jc w:val="both"/>
        <w:rPr>
          <w:rFonts w:eastAsia="Times New Roman" w:cstheme="minorHAnsi"/>
          <w:lang w:eastAsia="lt-LT"/>
        </w:rPr>
      </w:pPr>
    </w:p>
    <w:p w14:paraId="38D46FEE" w14:textId="77777777" w:rsidR="00A2241F" w:rsidRDefault="000963BA" w:rsidP="00A2241F">
      <w:pPr>
        <w:keepNext/>
        <w:spacing w:after="0" w:line="240" w:lineRule="auto"/>
        <w:jc w:val="both"/>
      </w:pPr>
      <w:r>
        <w:rPr>
          <w:rFonts w:eastAsia="Times New Roman" w:cstheme="minorHAnsi"/>
          <w:noProof/>
          <w:lang w:eastAsia="lt-LT"/>
        </w:rPr>
        <w:lastRenderedPageBreak/>
        <w:drawing>
          <wp:inline distT="0" distB="0" distL="0" distR="0" wp14:anchorId="55492CEA" wp14:editId="2D1AAE54">
            <wp:extent cx="6641123" cy="2854325"/>
            <wp:effectExtent l="0" t="0" r="7620" b="317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1A4629C9" w14:textId="1C8B9FF8" w:rsidR="000963BA" w:rsidRPr="00A2241F" w:rsidRDefault="00544AF3" w:rsidP="002522B4">
      <w:pPr>
        <w:pStyle w:val="Antrat"/>
        <w:spacing w:after="0"/>
        <w:jc w:val="both"/>
        <w:rPr>
          <w:rFonts w:eastAsia="Times New Roman" w:cstheme="minorHAnsi"/>
          <w:i w:val="0"/>
          <w:iCs w:val="0"/>
          <w:color w:val="5A5655"/>
          <w:sz w:val="22"/>
          <w:szCs w:val="22"/>
          <w:lang w:eastAsia="lt-LT"/>
        </w:rPr>
      </w:pPr>
      <w:r>
        <w:rPr>
          <w:rFonts w:eastAsia="Times New Roman" w:cstheme="minorHAnsi"/>
          <w:b/>
          <w:bCs/>
          <w:i w:val="0"/>
          <w:iCs w:val="0"/>
          <w:color w:val="5A5655"/>
          <w:sz w:val="22"/>
          <w:szCs w:val="22"/>
          <w:lang w:eastAsia="lt-LT"/>
        </w:rPr>
        <w:fldChar w:fldCharType="begin"/>
      </w:r>
      <w:r>
        <w:rPr>
          <w:rFonts w:eastAsia="Times New Roman" w:cstheme="minorHAnsi"/>
          <w:b/>
          <w:bCs/>
          <w:i w:val="0"/>
          <w:iCs w:val="0"/>
          <w:color w:val="5A5655"/>
          <w:sz w:val="22"/>
          <w:szCs w:val="22"/>
          <w:lang w:eastAsia="lt-LT"/>
        </w:rPr>
        <w:instrText xml:space="preserve"> SEQ pav. \* ARABIC </w:instrText>
      </w:r>
      <w:r>
        <w:rPr>
          <w:rFonts w:eastAsia="Times New Roman" w:cstheme="minorHAnsi"/>
          <w:b/>
          <w:bCs/>
          <w:i w:val="0"/>
          <w:iCs w:val="0"/>
          <w:color w:val="5A5655"/>
          <w:sz w:val="22"/>
          <w:szCs w:val="22"/>
          <w:lang w:eastAsia="lt-LT"/>
        </w:rPr>
        <w:fldChar w:fldCharType="separate"/>
      </w:r>
      <w:r w:rsidR="00C4303A">
        <w:rPr>
          <w:rFonts w:eastAsia="Times New Roman" w:cstheme="minorHAnsi"/>
          <w:b/>
          <w:bCs/>
          <w:i w:val="0"/>
          <w:iCs w:val="0"/>
          <w:noProof/>
          <w:color w:val="5A5655"/>
          <w:sz w:val="22"/>
          <w:szCs w:val="22"/>
          <w:lang w:eastAsia="lt-LT"/>
        </w:rPr>
        <w:t>57</w:t>
      </w:r>
      <w:r>
        <w:rPr>
          <w:rFonts w:eastAsia="Times New Roman" w:cstheme="minorHAnsi"/>
          <w:b/>
          <w:bCs/>
          <w:i w:val="0"/>
          <w:iCs w:val="0"/>
          <w:color w:val="5A5655"/>
          <w:sz w:val="22"/>
          <w:szCs w:val="22"/>
          <w:lang w:eastAsia="lt-LT"/>
        </w:rPr>
        <w:fldChar w:fldCharType="end"/>
      </w:r>
      <w:r w:rsidR="00A2241F" w:rsidRPr="00A2241F">
        <w:rPr>
          <w:b/>
          <w:bCs/>
          <w:i w:val="0"/>
          <w:iCs w:val="0"/>
          <w:color w:val="5A5655"/>
          <w:sz w:val="22"/>
          <w:szCs w:val="22"/>
        </w:rPr>
        <w:t xml:space="preserve"> pav.</w:t>
      </w:r>
      <w:r w:rsidR="00A2241F" w:rsidRPr="00A2241F">
        <w:rPr>
          <w:i w:val="0"/>
          <w:iCs w:val="0"/>
          <w:color w:val="5A5655"/>
          <w:sz w:val="22"/>
          <w:szCs w:val="22"/>
        </w:rPr>
        <w:t xml:space="preserve"> </w:t>
      </w:r>
      <w:r w:rsidR="005D1E31">
        <w:rPr>
          <w:i w:val="0"/>
          <w:iCs w:val="0"/>
          <w:color w:val="5A5655"/>
          <w:sz w:val="22"/>
          <w:szCs w:val="22"/>
        </w:rPr>
        <w:t>Panevėžio abiturientų v</w:t>
      </w:r>
      <w:r w:rsidR="00A2241F" w:rsidRPr="00A2241F">
        <w:rPr>
          <w:i w:val="0"/>
          <w:iCs w:val="0"/>
          <w:color w:val="5A5655"/>
          <w:sz w:val="22"/>
          <w:szCs w:val="22"/>
        </w:rPr>
        <w:t>alstybinių brandos egzaminų dalykai pasiekimų lygiais, 2020 m.</w:t>
      </w:r>
      <w:r w:rsidR="00E90262">
        <w:rPr>
          <w:i w:val="0"/>
          <w:iCs w:val="0"/>
          <w:color w:val="5A5655"/>
          <w:sz w:val="22"/>
          <w:szCs w:val="22"/>
        </w:rPr>
        <w:t>, proc.</w:t>
      </w:r>
    </w:p>
    <w:p w14:paraId="59E1CD0C" w14:textId="77777777" w:rsidR="000963BA" w:rsidRDefault="000963BA" w:rsidP="00444364">
      <w:pPr>
        <w:spacing w:after="0" w:line="240" w:lineRule="auto"/>
        <w:jc w:val="both"/>
        <w:rPr>
          <w:rFonts w:eastAsia="Times New Roman" w:cstheme="minorHAnsi"/>
          <w:lang w:eastAsia="lt-LT"/>
        </w:rPr>
      </w:pPr>
    </w:p>
    <w:p w14:paraId="02E414FA" w14:textId="3BF49079" w:rsidR="00444364" w:rsidRDefault="00444364" w:rsidP="00444364">
      <w:pPr>
        <w:spacing w:after="0" w:line="240" w:lineRule="auto"/>
        <w:jc w:val="both"/>
        <w:rPr>
          <w:rFonts w:eastAsia="Times New Roman" w:cstheme="minorHAnsi"/>
          <w:lang w:eastAsia="lt-LT"/>
        </w:rPr>
        <w:sectPr w:rsidR="00444364" w:rsidSect="00100BF6">
          <w:type w:val="continuous"/>
          <w:pgSz w:w="11906" w:h="16838"/>
          <w:pgMar w:top="720" w:right="720" w:bottom="720" w:left="720" w:header="567" w:footer="0" w:gutter="0"/>
          <w:cols w:space="374"/>
          <w:docGrid w:linePitch="360"/>
        </w:sectPr>
      </w:pPr>
    </w:p>
    <w:p w14:paraId="0106427C" w14:textId="57B88956" w:rsidR="00CF37D3" w:rsidRDefault="00966158" w:rsidP="00FF0430">
      <w:pPr>
        <w:spacing w:after="0" w:line="240" w:lineRule="auto"/>
        <w:ind w:firstLine="851"/>
        <w:jc w:val="both"/>
        <w:rPr>
          <w:rFonts w:eastAsia="Times New Roman" w:cstheme="minorHAnsi"/>
          <w:lang w:eastAsia="lt-LT"/>
        </w:rPr>
      </w:pPr>
      <w:r>
        <w:rPr>
          <w:rFonts w:eastAsia="Times New Roman" w:cstheme="minorHAnsi"/>
          <w:lang w:eastAsia="lt-LT"/>
        </w:rPr>
        <w:t>S</w:t>
      </w:r>
      <w:r w:rsidR="00CF37D3" w:rsidRPr="002C4EF7">
        <w:rPr>
          <w:rFonts w:eastAsia="Times New Roman" w:cstheme="minorHAnsi"/>
          <w:lang w:eastAsia="lt-LT"/>
        </w:rPr>
        <w:t xml:space="preserve">avivaldybės 2020 m. </w:t>
      </w:r>
      <w:r>
        <w:rPr>
          <w:rFonts w:eastAsia="Times New Roman" w:cstheme="minorHAnsi"/>
          <w:lang w:eastAsia="lt-LT"/>
        </w:rPr>
        <w:t>valstybinių brandos egzaminų</w:t>
      </w:r>
      <w:r w:rsidR="00CF37D3" w:rsidRPr="002C4EF7">
        <w:rPr>
          <w:rFonts w:eastAsia="Times New Roman" w:cstheme="minorHAnsi"/>
          <w:lang w:eastAsia="lt-LT"/>
        </w:rPr>
        <w:t xml:space="preserve"> rezultatų </w:t>
      </w:r>
      <w:r w:rsidR="00181FCA">
        <w:rPr>
          <w:rFonts w:eastAsia="Times New Roman" w:cstheme="minorHAnsi"/>
          <w:lang w:eastAsia="lt-LT"/>
        </w:rPr>
        <w:t xml:space="preserve">bendras standartizuotas vidurkis </w:t>
      </w:r>
      <w:r w:rsidR="00CF37D3" w:rsidRPr="002C4EF7">
        <w:rPr>
          <w:rFonts w:eastAsia="Times New Roman" w:cstheme="minorHAnsi"/>
          <w:lang w:eastAsia="lt-LT"/>
        </w:rPr>
        <w:t xml:space="preserve">voratinklinėje diagramoje </w:t>
      </w:r>
      <w:r w:rsidR="00181FCA">
        <w:rPr>
          <w:rFonts w:eastAsia="Times New Roman" w:cstheme="minorHAnsi"/>
          <w:lang w:eastAsia="lt-LT"/>
        </w:rPr>
        <w:t>buvo</w:t>
      </w:r>
      <w:r w:rsidR="00CF37D3" w:rsidRPr="002C4EF7">
        <w:rPr>
          <w:rFonts w:eastAsia="Times New Roman" w:cstheme="minorHAnsi"/>
          <w:lang w:eastAsia="lt-LT"/>
        </w:rPr>
        <w:t xml:space="preserve"> </w:t>
      </w:r>
      <w:r>
        <w:rPr>
          <w:rFonts w:eastAsia="Times New Roman" w:cstheme="minorHAnsi"/>
          <w:lang w:eastAsia="lt-LT"/>
        </w:rPr>
        <w:t xml:space="preserve">0,4 taško </w:t>
      </w:r>
      <w:r w:rsidR="00CF37D3" w:rsidRPr="002C4EF7">
        <w:rPr>
          <w:rFonts w:eastAsia="Times New Roman" w:cstheme="minorHAnsi"/>
          <w:lang w:eastAsia="lt-LT"/>
        </w:rPr>
        <w:t xml:space="preserve">aukštesnis nei šalies. </w:t>
      </w:r>
      <w:r w:rsidR="00181FCA">
        <w:rPr>
          <w:rFonts w:eastAsia="Times New Roman" w:cstheme="minorHAnsi"/>
          <w:lang w:eastAsia="lt-LT"/>
        </w:rPr>
        <w:t>Net 7 – l</w:t>
      </w:r>
      <w:r w:rsidR="00CF37D3" w:rsidRPr="002C4EF7">
        <w:rPr>
          <w:rFonts w:eastAsia="Times New Roman" w:cstheme="minorHAnsi"/>
          <w:lang w:eastAsia="lt-LT"/>
        </w:rPr>
        <w:t>ietuvių k</w:t>
      </w:r>
      <w:r w:rsidR="00181FCA">
        <w:rPr>
          <w:rFonts w:eastAsia="Times New Roman" w:cstheme="minorHAnsi"/>
          <w:lang w:eastAsia="lt-LT"/>
        </w:rPr>
        <w:t>albos</w:t>
      </w:r>
      <w:r w:rsidR="00CF37D3" w:rsidRPr="002C4EF7">
        <w:rPr>
          <w:rFonts w:eastAsia="Times New Roman" w:cstheme="minorHAnsi"/>
          <w:lang w:eastAsia="lt-LT"/>
        </w:rPr>
        <w:t xml:space="preserve"> ir literatūros, matematikos, užsienio k</w:t>
      </w:r>
      <w:r w:rsidR="00181FCA">
        <w:rPr>
          <w:rFonts w:eastAsia="Times New Roman" w:cstheme="minorHAnsi"/>
          <w:lang w:eastAsia="lt-LT"/>
        </w:rPr>
        <w:t>albos</w:t>
      </w:r>
      <w:r w:rsidR="00CF37D3" w:rsidRPr="002C4EF7">
        <w:rPr>
          <w:rFonts w:eastAsia="Times New Roman" w:cstheme="minorHAnsi"/>
          <w:lang w:eastAsia="lt-LT"/>
        </w:rPr>
        <w:t xml:space="preserve"> (anglų), biologijos, fizikos, istorijos, </w:t>
      </w:r>
      <w:r w:rsidR="00CF37D3" w:rsidRPr="002C4EF7">
        <w:rPr>
          <w:rFonts w:eastAsia="Times New Roman" w:cstheme="minorHAnsi"/>
          <w:lang w:eastAsia="lt-LT"/>
        </w:rPr>
        <w:t xml:space="preserve">informacinių technologijų </w:t>
      </w:r>
      <w:r w:rsidR="00181FCA">
        <w:rPr>
          <w:rFonts w:eastAsia="Times New Roman" w:cstheme="minorHAnsi"/>
          <w:lang w:eastAsia="lt-LT"/>
        </w:rPr>
        <w:t xml:space="preserve">– </w:t>
      </w:r>
      <w:r w:rsidR="00CF37D3" w:rsidRPr="002C4EF7">
        <w:rPr>
          <w:rFonts w:eastAsia="Times New Roman" w:cstheme="minorHAnsi"/>
          <w:lang w:eastAsia="lt-LT"/>
        </w:rPr>
        <w:t xml:space="preserve">miesto </w:t>
      </w:r>
      <w:r w:rsidR="00181FCA">
        <w:rPr>
          <w:rFonts w:eastAsia="Times New Roman" w:cstheme="minorHAnsi"/>
          <w:lang w:eastAsia="lt-LT"/>
        </w:rPr>
        <w:t>valstybinių brandos egzaminų</w:t>
      </w:r>
      <w:r w:rsidR="00CF37D3" w:rsidRPr="002C4EF7">
        <w:rPr>
          <w:rFonts w:eastAsia="Times New Roman" w:cstheme="minorHAnsi"/>
          <w:lang w:eastAsia="lt-LT"/>
        </w:rPr>
        <w:t xml:space="preserve"> rodikli</w:t>
      </w:r>
      <w:r w:rsidR="00181FCA">
        <w:rPr>
          <w:rFonts w:eastAsia="Times New Roman" w:cstheme="minorHAnsi"/>
          <w:lang w:eastAsia="lt-LT"/>
        </w:rPr>
        <w:t>ai buvo</w:t>
      </w:r>
      <w:r w:rsidR="00CF37D3" w:rsidRPr="002C4EF7">
        <w:rPr>
          <w:rFonts w:eastAsia="Times New Roman" w:cstheme="minorHAnsi"/>
          <w:lang w:eastAsia="lt-LT"/>
        </w:rPr>
        <w:t xml:space="preserve"> aukštesni nei šalies. </w:t>
      </w:r>
      <w:r w:rsidR="00181FCA">
        <w:rPr>
          <w:rFonts w:eastAsia="Times New Roman" w:cstheme="minorHAnsi"/>
          <w:lang w:eastAsia="lt-LT"/>
        </w:rPr>
        <w:t>Sąlyginai g</w:t>
      </w:r>
      <w:r w:rsidR="00CF37D3" w:rsidRPr="002C4EF7">
        <w:rPr>
          <w:rFonts w:eastAsia="Times New Roman" w:cstheme="minorHAnsi"/>
          <w:lang w:eastAsia="lt-LT"/>
        </w:rPr>
        <w:t>eriausias yra matematikos</w:t>
      </w:r>
      <w:r w:rsidR="00181FCA">
        <w:rPr>
          <w:rFonts w:eastAsia="Times New Roman" w:cstheme="minorHAnsi"/>
          <w:lang w:eastAsia="lt-LT"/>
        </w:rPr>
        <w:t xml:space="preserve"> egzamino rezultatas – </w:t>
      </w:r>
      <w:r w:rsidR="00CF37D3" w:rsidRPr="002C4EF7">
        <w:rPr>
          <w:rFonts w:eastAsia="Times New Roman" w:cstheme="minorHAnsi"/>
          <w:lang w:eastAsia="lt-LT"/>
        </w:rPr>
        <w:t xml:space="preserve"> 0,9 taško</w:t>
      </w:r>
      <w:r w:rsidR="00181FCA">
        <w:rPr>
          <w:rFonts w:eastAsia="Times New Roman" w:cstheme="minorHAnsi"/>
          <w:lang w:eastAsia="lt-LT"/>
        </w:rPr>
        <w:t xml:space="preserve"> aukštesnis</w:t>
      </w:r>
      <w:r w:rsidR="00CF37D3" w:rsidRPr="002C4EF7">
        <w:rPr>
          <w:rFonts w:eastAsia="Times New Roman" w:cstheme="minorHAnsi"/>
          <w:lang w:eastAsia="lt-LT"/>
        </w:rPr>
        <w:t xml:space="preserve"> lyginant su šalies vidurkiu</w:t>
      </w:r>
      <w:r w:rsidR="009136C3">
        <w:rPr>
          <w:rFonts w:eastAsia="Times New Roman" w:cstheme="minorHAnsi"/>
          <w:lang w:eastAsia="lt-LT"/>
        </w:rPr>
        <w:t xml:space="preserve"> (žr. 58 pav.)</w:t>
      </w:r>
      <w:r w:rsidR="00CF37D3" w:rsidRPr="002C4EF7">
        <w:rPr>
          <w:rFonts w:eastAsia="Times New Roman" w:cstheme="minorHAnsi"/>
          <w:lang w:eastAsia="lt-LT"/>
        </w:rPr>
        <w:t>.</w:t>
      </w:r>
    </w:p>
    <w:p w14:paraId="25B2328F" w14:textId="404A5B16" w:rsidR="003A05E7" w:rsidRDefault="003A05E7" w:rsidP="00FF0430">
      <w:pPr>
        <w:spacing w:after="0" w:line="240" w:lineRule="auto"/>
        <w:ind w:firstLine="851"/>
        <w:jc w:val="both"/>
        <w:rPr>
          <w:rFonts w:eastAsia="Times New Roman" w:cstheme="minorHAnsi"/>
          <w:lang w:eastAsia="lt-LT"/>
        </w:rPr>
      </w:pPr>
    </w:p>
    <w:p w14:paraId="1229E77C" w14:textId="77777777" w:rsidR="003A05E7" w:rsidRDefault="003A05E7" w:rsidP="003A05E7">
      <w:pPr>
        <w:spacing w:after="0" w:line="240" w:lineRule="auto"/>
        <w:jc w:val="both"/>
        <w:rPr>
          <w:rFonts w:eastAsia="Times New Roman" w:cstheme="minorHAnsi"/>
          <w:lang w:eastAsia="lt-LT"/>
        </w:rPr>
        <w:sectPr w:rsidR="003A05E7" w:rsidSect="006F0770">
          <w:type w:val="continuous"/>
          <w:pgSz w:w="11906" w:h="16838"/>
          <w:pgMar w:top="720" w:right="720" w:bottom="720" w:left="720" w:header="567" w:footer="567" w:gutter="0"/>
          <w:cols w:num="2" w:space="374"/>
          <w:docGrid w:linePitch="360"/>
        </w:sectPr>
      </w:pPr>
    </w:p>
    <w:p w14:paraId="6FC1334A" w14:textId="77777777" w:rsidR="007D2E3F" w:rsidRDefault="007D2E3F" w:rsidP="003A05E7">
      <w:pPr>
        <w:spacing w:after="0" w:line="240" w:lineRule="auto"/>
        <w:jc w:val="both"/>
        <w:rPr>
          <w:rFonts w:eastAsia="Times New Roman" w:cstheme="minorHAnsi"/>
          <w:lang w:eastAsia="lt-LT"/>
        </w:rPr>
      </w:pPr>
    </w:p>
    <w:p w14:paraId="477316C3" w14:textId="77777777" w:rsidR="00544AF3" w:rsidRDefault="007D2E3F" w:rsidP="00544AF3">
      <w:pPr>
        <w:keepNext/>
        <w:spacing w:after="0" w:line="240" w:lineRule="auto"/>
        <w:jc w:val="both"/>
      </w:pPr>
      <w:r>
        <w:rPr>
          <w:rFonts w:eastAsia="Times New Roman" w:cstheme="minorHAnsi"/>
          <w:noProof/>
          <w:lang w:eastAsia="lt-LT"/>
        </w:rPr>
        <w:drawing>
          <wp:inline distT="0" distB="0" distL="0" distR="0" wp14:anchorId="59229A01" wp14:editId="614B4692">
            <wp:extent cx="6629400" cy="3261360"/>
            <wp:effectExtent l="0" t="0" r="0" b="15240"/>
            <wp:docPr id="271" name="Diagrama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71E94276" w14:textId="12378C7C" w:rsidR="007D2E3F" w:rsidRPr="00544AF3" w:rsidRDefault="00544AF3" w:rsidP="00544AF3">
      <w:pPr>
        <w:pStyle w:val="Antrat"/>
        <w:jc w:val="both"/>
        <w:rPr>
          <w:rFonts w:eastAsia="Times New Roman" w:cstheme="minorHAnsi"/>
          <w:i w:val="0"/>
          <w:iCs w:val="0"/>
          <w:color w:val="5A5655"/>
          <w:sz w:val="22"/>
          <w:szCs w:val="22"/>
          <w:lang w:eastAsia="lt-LT"/>
        </w:rPr>
      </w:pPr>
      <w:r w:rsidRPr="00544AF3">
        <w:rPr>
          <w:rFonts w:eastAsia="Times New Roman" w:cstheme="minorHAnsi"/>
          <w:b/>
          <w:bCs/>
          <w:i w:val="0"/>
          <w:iCs w:val="0"/>
          <w:color w:val="5A5655"/>
          <w:sz w:val="22"/>
          <w:szCs w:val="22"/>
          <w:lang w:eastAsia="lt-LT"/>
        </w:rPr>
        <w:fldChar w:fldCharType="begin"/>
      </w:r>
      <w:r w:rsidRPr="00544AF3">
        <w:rPr>
          <w:rFonts w:eastAsia="Times New Roman" w:cstheme="minorHAnsi"/>
          <w:b/>
          <w:bCs/>
          <w:i w:val="0"/>
          <w:iCs w:val="0"/>
          <w:color w:val="5A5655"/>
          <w:sz w:val="22"/>
          <w:szCs w:val="22"/>
          <w:lang w:eastAsia="lt-LT"/>
        </w:rPr>
        <w:instrText xml:space="preserve"> SEQ pav. \* ARABIC </w:instrText>
      </w:r>
      <w:r w:rsidRPr="00544AF3">
        <w:rPr>
          <w:rFonts w:eastAsia="Times New Roman" w:cstheme="minorHAnsi"/>
          <w:b/>
          <w:bCs/>
          <w:i w:val="0"/>
          <w:iCs w:val="0"/>
          <w:color w:val="5A5655"/>
          <w:sz w:val="22"/>
          <w:szCs w:val="22"/>
          <w:lang w:eastAsia="lt-LT"/>
        </w:rPr>
        <w:fldChar w:fldCharType="separate"/>
      </w:r>
      <w:r w:rsidR="00C4303A">
        <w:rPr>
          <w:rFonts w:eastAsia="Times New Roman" w:cstheme="minorHAnsi"/>
          <w:b/>
          <w:bCs/>
          <w:i w:val="0"/>
          <w:iCs w:val="0"/>
          <w:noProof/>
          <w:color w:val="5A5655"/>
          <w:sz w:val="22"/>
          <w:szCs w:val="22"/>
          <w:lang w:eastAsia="lt-LT"/>
        </w:rPr>
        <w:t>58</w:t>
      </w:r>
      <w:r w:rsidRPr="00544AF3">
        <w:rPr>
          <w:rFonts w:eastAsia="Times New Roman" w:cstheme="minorHAnsi"/>
          <w:b/>
          <w:bCs/>
          <w:i w:val="0"/>
          <w:iCs w:val="0"/>
          <w:color w:val="5A5655"/>
          <w:sz w:val="22"/>
          <w:szCs w:val="22"/>
          <w:lang w:eastAsia="lt-LT"/>
        </w:rPr>
        <w:fldChar w:fldCharType="end"/>
      </w:r>
      <w:r w:rsidRPr="00544AF3">
        <w:rPr>
          <w:b/>
          <w:bCs/>
          <w:i w:val="0"/>
          <w:iCs w:val="0"/>
          <w:color w:val="5A5655"/>
          <w:sz w:val="22"/>
          <w:szCs w:val="22"/>
        </w:rPr>
        <w:t xml:space="preserve"> pav.</w:t>
      </w:r>
      <w:r w:rsidRPr="00544AF3">
        <w:rPr>
          <w:i w:val="0"/>
          <w:iCs w:val="0"/>
          <w:color w:val="5A5655"/>
          <w:sz w:val="22"/>
          <w:szCs w:val="22"/>
        </w:rPr>
        <w:t xml:space="preserve"> Apibendrintų miesto 2020 m. valstybinių brandos egzaminų (VBE) rezultatų palyginimas su šalies rezultatais, naudojant standartizuotus taškus.</w:t>
      </w:r>
    </w:p>
    <w:p w14:paraId="28542E30" w14:textId="2493B3AF" w:rsidR="003A05E7" w:rsidRDefault="003A05E7" w:rsidP="003A05E7">
      <w:pPr>
        <w:spacing w:after="0" w:line="240" w:lineRule="auto"/>
        <w:jc w:val="both"/>
        <w:rPr>
          <w:rFonts w:eastAsia="Times New Roman" w:cstheme="minorHAnsi"/>
          <w:lang w:eastAsia="lt-LT"/>
        </w:rPr>
        <w:sectPr w:rsidR="003A05E7" w:rsidSect="003A05E7">
          <w:type w:val="continuous"/>
          <w:pgSz w:w="11906" w:h="16838"/>
          <w:pgMar w:top="720" w:right="720" w:bottom="720" w:left="720" w:header="567" w:footer="567" w:gutter="0"/>
          <w:cols w:space="374"/>
          <w:docGrid w:linePitch="360"/>
        </w:sectPr>
      </w:pPr>
    </w:p>
    <w:p w14:paraId="72B84FB8" w14:textId="77777777" w:rsidR="004B196D" w:rsidRDefault="00F30141" w:rsidP="00FF0430">
      <w:pPr>
        <w:spacing w:after="0" w:line="240" w:lineRule="auto"/>
        <w:ind w:firstLine="851"/>
        <w:jc w:val="both"/>
        <w:rPr>
          <w:rFonts w:eastAsia="Times New Roman" w:cstheme="minorHAnsi"/>
        </w:rPr>
      </w:pPr>
      <w:r w:rsidRPr="002C4EF7">
        <w:rPr>
          <w:rFonts w:eastAsia="Times New Roman" w:cstheme="minorHAnsi"/>
        </w:rPr>
        <w:t>Užtikrinant tinkamą brandos egzaminų organizavimą vykdyta</w:t>
      </w:r>
      <w:r>
        <w:rPr>
          <w:rFonts w:eastAsia="Times New Roman" w:cstheme="minorHAnsi"/>
        </w:rPr>
        <w:t xml:space="preserve"> </w:t>
      </w:r>
      <w:r w:rsidRPr="002C4EF7">
        <w:rPr>
          <w:rFonts w:eastAsia="Times New Roman" w:cstheme="minorHAnsi"/>
        </w:rPr>
        <w:t>15 egzaminų centrų</w:t>
      </w:r>
      <w:r>
        <w:rPr>
          <w:rFonts w:eastAsia="Times New Roman" w:cstheme="minorHAnsi"/>
        </w:rPr>
        <w:t xml:space="preserve"> priežiūra</w:t>
      </w:r>
      <w:r w:rsidRPr="002C4EF7">
        <w:rPr>
          <w:rFonts w:eastAsia="Times New Roman" w:cstheme="minorHAnsi"/>
        </w:rPr>
        <w:t>.</w:t>
      </w:r>
      <w:r>
        <w:rPr>
          <w:rFonts w:eastAsia="Times New Roman" w:cstheme="minorHAnsi"/>
        </w:rPr>
        <w:t xml:space="preserve"> </w:t>
      </w:r>
      <w:r w:rsidRPr="002C4EF7">
        <w:rPr>
          <w:rFonts w:eastAsia="Times New Roman" w:cstheme="minorHAnsi"/>
        </w:rPr>
        <w:t xml:space="preserve">Koordinuotas vėdinimo ir kondicionavimo sistemų įrengimas </w:t>
      </w:r>
      <w:r>
        <w:rPr>
          <w:rFonts w:eastAsia="Times New Roman" w:cstheme="minorHAnsi"/>
        </w:rPr>
        <w:t>S</w:t>
      </w:r>
      <w:r w:rsidRPr="002C4EF7">
        <w:rPr>
          <w:rFonts w:eastAsia="Times New Roman" w:cstheme="minorHAnsi"/>
        </w:rPr>
        <w:t xml:space="preserve">avivaldybės egzaminų centruose-grupėse, kontroliuotas </w:t>
      </w:r>
      <w:r w:rsidRPr="002C4EF7">
        <w:rPr>
          <w:rFonts w:eastAsia="Calibri" w:cstheme="minorHAnsi"/>
        </w:rPr>
        <w:t xml:space="preserve">Lietuvos Respublikos švietimo, mokslo ir sporto ministerijos </w:t>
      </w:r>
      <w:r w:rsidRPr="002C4EF7">
        <w:rPr>
          <w:rFonts w:eastAsia="Times New Roman" w:cstheme="minorHAnsi"/>
        </w:rPr>
        <w:t xml:space="preserve">skirtų 139 837 Eur lėšų tikslinis panaudojimas. Vėdinimo ir kondicionavimo sistemos įrengtos 17 </w:t>
      </w:r>
      <w:r w:rsidR="00BF3824">
        <w:rPr>
          <w:rFonts w:eastAsia="Times New Roman" w:cstheme="minorHAnsi"/>
        </w:rPr>
        <w:t>S</w:t>
      </w:r>
      <w:r w:rsidRPr="002C4EF7">
        <w:rPr>
          <w:rFonts w:eastAsia="Times New Roman" w:cstheme="minorHAnsi"/>
        </w:rPr>
        <w:t xml:space="preserve">avivaldybės bendrojo ugdymo mokyklų egzaminavimo patalpose: mokomuosiuose kabinetuose, </w:t>
      </w:r>
      <w:r w:rsidRPr="002C4EF7">
        <w:rPr>
          <w:rFonts w:eastAsia="Times New Roman" w:cstheme="minorHAnsi"/>
        </w:rPr>
        <w:t>aktų salėse, skaityklose. Iš viso sumontuoti 95 kondicionieriai</w:t>
      </w:r>
      <w:r w:rsidR="00BF3824">
        <w:rPr>
          <w:rFonts w:eastAsia="Times New Roman" w:cstheme="minorHAnsi"/>
        </w:rPr>
        <w:t xml:space="preserve">. </w:t>
      </w:r>
    </w:p>
    <w:p w14:paraId="07EA72D2" w14:textId="53189FD3" w:rsidR="00F30141" w:rsidRDefault="004B196D" w:rsidP="00FF0430">
      <w:pPr>
        <w:spacing w:after="0" w:line="240" w:lineRule="auto"/>
        <w:ind w:firstLine="851"/>
        <w:jc w:val="both"/>
        <w:rPr>
          <w:rFonts w:eastAsia="Times New Roman" w:cstheme="minorHAnsi"/>
        </w:rPr>
      </w:pPr>
      <w:r w:rsidRPr="002C4EF7">
        <w:rPr>
          <w:rFonts w:eastAsia="Times New Roman" w:cstheme="minorHAnsi"/>
        </w:rPr>
        <w:t xml:space="preserve">Sudaryta galimybė gabiems mokiniams pasitikrinti žinias mokomųjų dalykų miesto ir respublikinėse olimpiadose. </w:t>
      </w:r>
      <w:r w:rsidRPr="002C4EF7">
        <w:rPr>
          <w:rFonts w:eastAsia="Times New Roman" w:cstheme="minorHAnsi"/>
          <w:lang w:eastAsia="lt-LT"/>
        </w:rPr>
        <w:t>Geriausius rezultatus mokslo ir meno srityse 2019</w:t>
      </w:r>
      <w:r>
        <w:rPr>
          <w:rFonts w:eastAsia="Times New Roman" w:cstheme="minorHAnsi"/>
          <w:lang w:eastAsia="lt-LT"/>
        </w:rPr>
        <w:t>–</w:t>
      </w:r>
      <w:r w:rsidRPr="002C4EF7">
        <w:rPr>
          <w:rFonts w:eastAsia="Times New Roman" w:cstheme="minorHAnsi"/>
          <w:lang w:eastAsia="lt-LT"/>
        </w:rPr>
        <w:t>2020 m</w:t>
      </w:r>
      <w:r>
        <w:rPr>
          <w:rFonts w:eastAsia="Times New Roman" w:cstheme="minorHAnsi"/>
          <w:lang w:eastAsia="lt-LT"/>
        </w:rPr>
        <w:t xml:space="preserve">. </w:t>
      </w:r>
      <w:r w:rsidRPr="002C4EF7">
        <w:rPr>
          <w:rFonts w:eastAsia="Times New Roman" w:cstheme="minorHAnsi"/>
          <w:lang w:eastAsia="lt-LT"/>
        </w:rPr>
        <w:t>m</w:t>
      </w:r>
      <w:r>
        <w:rPr>
          <w:rFonts w:eastAsia="Times New Roman" w:cstheme="minorHAnsi"/>
          <w:lang w:eastAsia="lt-LT"/>
        </w:rPr>
        <w:t>.</w:t>
      </w:r>
      <w:r w:rsidRPr="002C4EF7">
        <w:rPr>
          <w:rFonts w:eastAsia="Times New Roman" w:cstheme="minorHAnsi"/>
          <w:lang w:eastAsia="lt-LT"/>
        </w:rPr>
        <w:t xml:space="preserve"> pasiekė 25 miesto mokiniai</w:t>
      </w:r>
      <w:r>
        <w:rPr>
          <w:rFonts w:eastAsia="Times New Roman" w:cstheme="minorHAnsi"/>
          <w:lang w:eastAsia="lt-LT"/>
        </w:rPr>
        <w:t xml:space="preserve">, </w:t>
      </w:r>
      <w:r w:rsidRPr="002C4EF7">
        <w:rPr>
          <w:rFonts w:eastAsia="Times New Roman" w:cstheme="minorHAnsi"/>
          <w:lang w:eastAsia="lt-LT"/>
        </w:rPr>
        <w:t>iš jų 11 mokinių laimėjo prizines vietas respublikinėse olimpiadose, konkursuose</w:t>
      </w:r>
      <w:r>
        <w:rPr>
          <w:rFonts w:eastAsia="Times New Roman" w:cstheme="minorHAnsi"/>
          <w:lang w:eastAsia="lt-LT"/>
        </w:rPr>
        <w:t>,</w:t>
      </w:r>
      <w:r w:rsidRPr="002C4EF7">
        <w:rPr>
          <w:rFonts w:eastAsia="Times New Roman" w:cstheme="minorHAnsi"/>
          <w:lang w:eastAsia="lt-LT"/>
        </w:rPr>
        <w:t xml:space="preserve"> 14 vaikų pasiekė prizines vietas meno srityje.</w:t>
      </w:r>
    </w:p>
    <w:p w14:paraId="68313675" w14:textId="1951140B" w:rsidR="00CF37D3" w:rsidRPr="002C4EF7" w:rsidRDefault="00CF37D3" w:rsidP="002C4EF7">
      <w:pPr>
        <w:spacing w:after="0" w:line="240" w:lineRule="auto"/>
        <w:ind w:firstLine="567"/>
        <w:jc w:val="both"/>
        <w:rPr>
          <w:rFonts w:eastAsia="Times New Roman" w:cstheme="minorHAnsi"/>
          <w:b/>
        </w:rPr>
      </w:pPr>
    </w:p>
    <w:p w14:paraId="68502926" w14:textId="59A55592" w:rsidR="00CF37D3" w:rsidRDefault="00947846" w:rsidP="00947846">
      <w:pPr>
        <w:spacing w:after="0" w:line="240" w:lineRule="auto"/>
        <w:jc w:val="both"/>
        <w:rPr>
          <w:rFonts w:eastAsia="Times New Roman" w:cstheme="minorHAnsi"/>
          <w:b/>
          <w:color w:val="5A5655"/>
          <w:sz w:val="40"/>
          <w:szCs w:val="40"/>
        </w:rPr>
      </w:pPr>
      <w:r w:rsidRPr="00947846">
        <w:rPr>
          <w:rFonts w:eastAsia="Times New Roman" w:cstheme="minorHAnsi"/>
          <w:b/>
          <w:color w:val="5A5655"/>
          <w:sz w:val="40"/>
          <w:szCs w:val="40"/>
        </w:rPr>
        <w:lastRenderedPageBreak/>
        <w:t>Projektai</w:t>
      </w:r>
      <w:r w:rsidR="009B4748">
        <w:rPr>
          <w:rFonts w:eastAsia="Times New Roman" w:cstheme="minorHAnsi"/>
          <w:b/>
          <w:color w:val="5A5655"/>
          <w:sz w:val="40"/>
          <w:szCs w:val="40"/>
        </w:rPr>
        <w:t>, apdovanojimai</w:t>
      </w:r>
    </w:p>
    <w:p w14:paraId="39161A18" w14:textId="77777777" w:rsidR="00947846" w:rsidRPr="00947846" w:rsidRDefault="00947846" w:rsidP="00947846">
      <w:pPr>
        <w:spacing w:after="0" w:line="240" w:lineRule="auto"/>
        <w:jc w:val="both"/>
        <w:rPr>
          <w:rFonts w:eastAsia="Times New Roman" w:cstheme="minorHAnsi"/>
          <w:bCs/>
          <w:color w:val="5A5655"/>
        </w:rPr>
      </w:pPr>
    </w:p>
    <w:p w14:paraId="35C3A97B" w14:textId="5059628B" w:rsidR="00044460" w:rsidRDefault="00CF37D3" w:rsidP="00654FBD">
      <w:pPr>
        <w:spacing w:after="0" w:line="240" w:lineRule="auto"/>
        <w:ind w:firstLine="851"/>
        <w:jc w:val="both"/>
        <w:rPr>
          <w:noProof/>
        </w:rPr>
      </w:pPr>
      <w:r w:rsidRPr="00FF0430">
        <w:rPr>
          <w:rFonts w:eastAsia="Times New Roman" w:cstheme="minorHAnsi"/>
        </w:rPr>
        <w:t xml:space="preserve"> </w:t>
      </w:r>
      <w:r w:rsidR="00284E80">
        <w:rPr>
          <w:rFonts w:eastAsia="Calibri" w:cstheme="minorHAnsi"/>
        </w:rPr>
        <w:t xml:space="preserve">Keturios </w:t>
      </w:r>
      <w:r w:rsidRPr="00FF0430">
        <w:rPr>
          <w:rFonts w:eastAsia="Calibri" w:cstheme="minorHAnsi"/>
        </w:rPr>
        <w:t>Panevėžio miesto mokyklos</w:t>
      </w:r>
      <w:r w:rsidR="00284E80">
        <w:rPr>
          <w:rFonts w:eastAsia="Calibri" w:cstheme="minorHAnsi"/>
        </w:rPr>
        <w:t xml:space="preserve"> –</w:t>
      </w:r>
      <w:r w:rsidRPr="00FF0430">
        <w:rPr>
          <w:rFonts w:eastAsia="Calibri" w:cstheme="minorHAnsi"/>
        </w:rPr>
        <w:t xml:space="preserve"> „Vyturio“ progimnazija, Rožyno progimnazija, „Beržų“ progimnazija ir M</w:t>
      </w:r>
      <w:r w:rsidR="00284E80">
        <w:rPr>
          <w:rFonts w:eastAsia="Calibri" w:cstheme="minorHAnsi"/>
        </w:rPr>
        <w:t>ykolo</w:t>
      </w:r>
      <w:r w:rsidRPr="00FF0430">
        <w:rPr>
          <w:rFonts w:eastAsia="Calibri" w:cstheme="minorHAnsi"/>
        </w:rPr>
        <w:t xml:space="preserve"> Karkos pagrindinė mokykla </w:t>
      </w:r>
      <w:r w:rsidR="00284E80">
        <w:rPr>
          <w:rFonts w:eastAsia="Calibri" w:cstheme="minorHAnsi"/>
        </w:rPr>
        <w:t xml:space="preserve">– </w:t>
      </w:r>
      <w:r w:rsidRPr="00FF0430">
        <w:rPr>
          <w:rFonts w:eastAsia="Calibri" w:cstheme="minorHAnsi"/>
        </w:rPr>
        <w:t>dalyvauja projekte „Kokybės krepšelis“.</w:t>
      </w:r>
      <w:r w:rsidR="00284E80">
        <w:rPr>
          <w:rFonts w:eastAsia="Calibri" w:cstheme="minorHAnsi"/>
        </w:rPr>
        <w:t xml:space="preserve"> Projektui įgyvendinti 85 proc. lėšų skiriama iš ES struktūrinių fondų, likusiais </w:t>
      </w:r>
      <w:r w:rsidRPr="00FF0430">
        <w:rPr>
          <w:rFonts w:eastAsia="Calibri" w:cstheme="minorHAnsi"/>
        </w:rPr>
        <w:t xml:space="preserve">15 </w:t>
      </w:r>
      <w:r w:rsidR="00284E80">
        <w:rPr>
          <w:rFonts w:eastAsia="Calibri" w:cstheme="minorHAnsi"/>
          <w:lang w:val="en-US"/>
        </w:rPr>
        <w:t>proc.</w:t>
      </w:r>
      <w:r w:rsidRPr="00FF0430">
        <w:rPr>
          <w:rFonts w:eastAsia="Calibri" w:cstheme="minorHAnsi"/>
        </w:rPr>
        <w:t xml:space="preserve"> </w:t>
      </w:r>
      <w:r w:rsidR="00284E80">
        <w:rPr>
          <w:rFonts w:eastAsia="Calibri" w:cstheme="minorHAnsi"/>
        </w:rPr>
        <w:t>prisideda S</w:t>
      </w:r>
      <w:r w:rsidRPr="00FF0430">
        <w:rPr>
          <w:rFonts w:eastAsia="Calibri" w:cstheme="minorHAnsi"/>
        </w:rPr>
        <w:t>avivaldybė</w:t>
      </w:r>
      <w:r w:rsidR="00284E80">
        <w:rPr>
          <w:rFonts w:eastAsia="Calibri" w:cstheme="minorHAnsi"/>
        </w:rPr>
        <w:t xml:space="preserve">. </w:t>
      </w:r>
      <w:r w:rsidRPr="00FF0430">
        <w:rPr>
          <w:rFonts w:eastAsia="Calibri" w:cstheme="minorHAnsi"/>
          <w:lang w:val="en-US"/>
        </w:rPr>
        <w:t>2020 m. i</w:t>
      </w:r>
      <w:r w:rsidRPr="00FF0430">
        <w:rPr>
          <w:rFonts w:eastAsia="Times New Roman" w:cstheme="minorHAnsi"/>
        </w:rPr>
        <w:t>š ES struktūros fondų gauta</w:t>
      </w:r>
      <w:r w:rsidR="00124A31">
        <w:rPr>
          <w:rFonts w:eastAsia="Times New Roman" w:cstheme="minorHAnsi"/>
        </w:rPr>
        <w:t>s</w:t>
      </w:r>
      <w:r w:rsidRPr="00FF0430">
        <w:rPr>
          <w:rFonts w:eastAsia="Times New Roman" w:cstheme="minorHAnsi"/>
        </w:rPr>
        <w:t xml:space="preserve"> 265 tūks</w:t>
      </w:r>
      <w:r w:rsidR="00124A31">
        <w:rPr>
          <w:rFonts w:eastAsia="Times New Roman" w:cstheme="minorHAnsi"/>
        </w:rPr>
        <w:t>t</w:t>
      </w:r>
      <w:r w:rsidRPr="00FF0430">
        <w:rPr>
          <w:rFonts w:eastAsia="Times New Roman" w:cstheme="minorHAnsi"/>
        </w:rPr>
        <w:t xml:space="preserve">. Eur finansavimas </w:t>
      </w:r>
      <w:r w:rsidRPr="00FF0430">
        <w:rPr>
          <w:rFonts w:eastAsia="Calibri" w:cstheme="minorHAnsi"/>
        </w:rPr>
        <w:t>Tai tikslinė dotacija, suteikiama išimtinai mokinių pasiekimams gerinti: mokinių konsultacijoms, gabių mokinių skatinimui, papildomiems etatams švietimo pagalbai teikti, ugdymo aplinkai, tiriamajai ir kūrybinei veiklai, mokytojų kvalifikacijai tobulinti, edukacin</w:t>
      </w:r>
      <w:r w:rsidR="00D63634">
        <w:rPr>
          <w:rFonts w:eastAsia="Calibri" w:cstheme="minorHAnsi"/>
        </w:rPr>
        <w:t>ėms</w:t>
      </w:r>
      <w:r w:rsidRPr="00FF0430">
        <w:rPr>
          <w:rFonts w:eastAsia="Calibri" w:cstheme="minorHAnsi"/>
        </w:rPr>
        <w:t xml:space="preserve"> erdv</w:t>
      </w:r>
      <w:r w:rsidR="00D63634">
        <w:rPr>
          <w:rFonts w:eastAsia="Calibri" w:cstheme="minorHAnsi"/>
        </w:rPr>
        <w:t>ėms</w:t>
      </w:r>
      <w:r w:rsidRPr="00FF0430">
        <w:rPr>
          <w:rFonts w:eastAsia="Calibri" w:cstheme="minorHAnsi"/>
        </w:rPr>
        <w:t xml:space="preserve"> </w:t>
      </w:r>
      <w:r w:rsidR="00D63634">
        <w:rPr>
          <w:rFonts w:eastAsia="Calibri" w:cstheme="minorHAnsi"/>
        </w:rPr>
        <w:t>kurti</w:t>
      </w:r>
      <w:r w:rsidRPr="00FF0430">
        <w:rPr>
          <w:rFonts w:eastAsia="Calibri" w:cstheme="minorHAnsi"/>
        </w:rPr>
        <w:t>, nauj</w:t>
      </w:r>
      <w:r w:rsidR="00D63634">
        <w:rPr>
          <w:rFonts w:eastAsia="Calibri" w:cstheme="minorHAnsi"/>
        </w:rPr>
        <w:t>ai</w:t>
      </w:r>
      <w:r w:rsidRPr="00FF0430">
        <w:rPr>
          <w:rFonts w:eastAsia="Calibri" w:cstheme="minorHAnsi"/>
        </w:rPr>
        <w:t>, moderni</w:t>
      </w:r>
      <w:r w:rsidR="00D63634">
        <w:rPr>
          <w:rFonts w:eastAsia="Calibri" w:cstheme="minorHAnsi"/>
        </w:rPr>
        <w:t>ai</w:t>
      </w:r>
      <w:r w:rsidRPr="00FF0430">
        <w:rPr>
          <w:rFonts w:eastAsia="Calibri" w:cstheme="minorHAnsi"/>
        </w:rPr>
        <w:t xml:space="preserve"> įrang</w:t>
      </w:r>
      <w:r w:rsidR="00D63634">
        <w:rPr>
          <w:rFonts w:eastAsia="Calibri" w:cstheme="minorHAnsi"/>
        </w:rPr>
        <w:t>ai įsigyti</w:t>
      </w:r>
      <w:r w:rsidRPr="00FF0430">
        <w:rPr>
          <w:rFonts w:eastAsia="Calibri" w:cstheme="minorHAnsi"/>
        </w:rPr>
        <w:t>, laboratorij</w:t>
      </w:r>
      <w:r w:rsidR="00D63634">
        <w:rPr>
          <w:rFonts w:eastAsia="Calibri" w:cstheme="minorHAnsi"/>
        </w:rPr>
        <w:t>oms įrengti</w:t>
      </w:r>
      <w:r w:rsidRPr="00FF0430">
        <w:rPr>
          <w:rFonts w:eastAsia="Calibri" w:cstheme="minorHAnsi"/>
        </w:rPr>
        <w:t xml:space="preserve"> ir kt.</w:t>
      </w:r>
      <w:r w:rsidR="00044460" w:rsidRPr="00044460">
        <w:rPr>
          <w:noProof/>
        </w:rPr>
        <w:t xml:space="preserve"> </w:t>
      </w:r>
    </w:p>
    <w:p w14:paraId="1026438B" w14:textId="4F1F4541" w:rsidR="00044460" w:rsidRDefault="00044460" w:rsidP="00654FBD">
      <w:pPr>
        <w:spacing w:after="0" w:line="240" w:lineRule="auto"/>
        <w:ind w:firstLine="851"/>
        <w:jc w:val="both"/>
        <w:rPr>
          <w:noProof/>
        </w:rPr>
      </w:pPr>
      <w:r>
        <w:rPr>
          <w:noProof/>
        </w:rPr>
        <mc:AlternateContent>
          <mc:Choice Requires="wps">
            <w:drawing>
              <wp:anchor distT="0" distB="0" distL="114300" distR="114300" simplePos="0" relativeHeight="251758080" behindDoc="1" locked="0" layoutInCell="1" allowOverlap="1" wp14:anchorId="3BCC86A1" wp14:editId="2F1373EC">
                <wp:simplePos x="0" y="0"/>
                <wp:positionH relativeFrom="page">
                  <wp:posOffset>-7620</wp:posOffset>
                </wp:positionH>
                <wp:positionV relativeFrom="paragraph">
                  <wp:posOffset>33655</wp:posOffset>
                </wp:positionV>
                <wp:extent cx="1571625" cy="2743200"/>
                <wp:effectExtent l="0" t="0" r="28575" b="19050"/>
                <wp:wrapNone/>
                <wp:docPr id="273" name="Stačiakampis 273"/>
                <wp:cNvGraphicFramePr/>
                <a:graphic xmlns:a="http://schemas.openxmlformats.org/drawingml/2006/main">
                  <a:graphicData uri="http://schemas.microsoft.com/office/word/2010/wordprocessingShape">
                    <wps:wsp>
                      <wps:cNvSpPr/>
                      <wps:spPr>
                        <a:xfrm>
                          <a:off x="0" y="0"/>
                          <a:ext cx="1571625" cy="27432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04F0A" id="Stačiakampis 273" o:spid="_x0000_s1026" style="position:absolute;margin-left:-.6pt;margin-top:2.65pt;width:123.75pt;height:3in;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QZnUngIAALcFAAAOAAAAZHJzL2Uyb0RvYy54bWysVM1u2zAMvg/YOwi6r/5p0qxBnSJokWFA 0QZLh54VWYqF6W+SEid7h71VH2yU7LhdW+xQLAeFNMlP5CeSF5d7JdGOOS+MrnBxkmPENDW10JsK f79ffPqMkQ9E10QazSp8YB5fzj5+uGjtlJWmMbJmDgGI9tPWVrgJwU6zzNOGKeJPjGUajNw4RQKo bpPVjrSArmRW5vlZ1hpXW2co8x6+XndGPEv4nDMa7jj3LCBZYcgtpNOlcx3PbHZBphtHbCNonwZ5 RxaKCA2XDlDXJBC0deIVlBLUGW94OKFGZYZzQVmqAaop8hfVrBpiWaoFyPF2oMn/P1h6u1s6JOoK l5NTjDRR8EirQB5/C/KDKCs8igagqbV+Ct4ru3S95kGMNe+5U/EfqkH7RO1hoJbtA6LwsRhPirNy jBEFWzkZncLjRdTsKdw6H74wo1AUKuzg7RKlZHfjQ+d6dIm3eSNFvRBSJsVt1lfSoR2Bdz5f5OM8 5Qzof7lJ/b5IwImhWeSgqzpJ4SBZBJT6G+NAItRZppRT+7IhIUIp06HoTA2pWZfnOIdfT8IQkShJ gBGZQ30Ddg8QR+M1dkdQ7x9DWer+ITj/V2Jd8BCRbjY6DMFKaOPeApBQVX9z538kqaMmsrQ29QFa zJlu9rylCwEPfEN8WBIHwwZjCQsk3MHBpWkrbHoJo8a4X299j/4wA2DFqIXhrbD/uSWOYSS/apiO 82I0itOelNF4UoLinlvWzy16q64M9E0Bq8rSJEb/II8id0Y9wJ6Zx1vBRDSFuytMgzsqV6FbKrCp KJvPkxtMuCXhRq8sjeCR1djA9/sH4mzf5QEG5NYcB51MXzR75xsjtZlvg+EiTcITrz3fsB1S4/Sb LK6f53ryetq3sz8AAAD//wMAUEsDBBQABgAIAAAAIQC0/4qf4AAAAAgBAAAPAAAAZHJzL2Rvd25y ZXYueG1sTI/NTsMwEITvSLyDtUjcWuenlChkU7WVOIBUJEqROLqxiSPidRS7bXh7lhPcZjWjmW+r 1eR6cTZj6DwhpPMEhKHG645ahMPb46wAEaIirXpPBuHbBFjV11eVKrW/0Ks572MruIRCqRBsjEMp ZWiscSrM/WCIvU8/OhX5HFupR3XhctfLLEmW0qmOeMGqwWytab72J4fwtInT8257WL93RVG0H5td al804u3NtH4AEc0U/8Lwi8/oUDPT0Z9IB9EjzNKMkwh3OQi2s8WSxRFhkd/nIOtK/n+g/gEAAP// AwBQSwECLQAUAAYACAAAACEAtoM4kv4AAADhAQAAEwAAAAAAAAAAAAAAAAAAAAAAW0NvbnRlbnRf VHlwZXNdLnhtbFBLAQItABQABgAIAAAAIQA4/SH/1gAAAJQBAAALAAAAAAAAAAAAAAAAAC8BAABf cmVscy8ucmVsc1BLAQItABQABgAIAAAAIQAdQZnUngIAALcFAAAOAAAAAAAAAAAAAAAAAC4CAABk cnMvZTJvRG9jLnhtbFBLAQItABQABgAIAAAAIQC0/4qf4AAAAAgBAAAPAAAAAAAAAAAAAAAAAPgE AABkcnMvZG93bnJldi54bWxQSwUGAAAAAAQABADzAAAABQYAAAAA " fillcolor="#9f0503" strokecolor="#9f0503" strokeweight="1pt">
                <w10:wrap anchorx="page"/>
              </v:rect>
            </w:pict>
          </mc:Fallback>
        </mc:AlternateContent>
      </w:r>
    </w:p>
    <w:p w14:paraId="5848853E" w14:textId="2140D45A" w:rsidR="00044460" w:rsidRDefault="00044460" w:rsidP="00654FBD">
      <w:pPr>
        <w:spacing w:after="0" w:line="240" w:lineRule="auto"/>
        <w:ind w:firstLine="851"/>
        <w:jc w:val="both"/>
        <w:rPr>
          <w:noProof/>
        </w:rPr>
      </w:pPr>
    </w:p>
    <w:p w14:paraId="6C1F9793" w14:textId="77777777" w:rsidR="00044460" w:rsidRDefault="00044460" w:rsidP="00044460">
      <w:pPr>
        <w:keepNext/>
        <w:spacing w:after="0" w:line="240" w:lineRule="auto"/>
        <w:jc w:val="both"/>
      </w:pPr>
      <w:r>
        <w:rPr>
          <w:noProof/>
        </w:rPr>
        <w:drawing>
          <wp:inline distT="0" distB="0" distL="0" distR="0" wp14:anchorId="00EF8ED3" wp14:editId="05772787">
            <wp:extent cx="3204210" cy="2136775"/>
            <wp:effectExtent l="0" t="0" r="0" b="0"/>
            <wp:docPr id="258" name="Paveikslėli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204210" cy="2136775"/>
                    </a:xfrm>
                    <a:prstGeom prst="rect">
                      <a:avLst/>
                    </a:prstGeom>
                    <a:noFill/>
                    <a:ln>
                      <a:noFill/>
                    </a:ln>
                  </pic:spPr>
                </pic:pic>
              </a:graphicData>
            </a:graphic>
          </wp:inline>
        </w:drawing>
      </w:r>
    </w:p>
    <w:p w14:paraId="20107DC7" w14:textId="3B479CCC" w:rsidR="00654FBD" w:rsidRPr="00044460" w:rsidRDefault="00044460" w:rsidP="00044460">
      <w:pPr>
        <w:pStyle w:val="Antrat"/>
        <w:ind w:left="1843"/>
        <w:rPr>
          <w:rFonts w:eastAsia="Calibri" w:cstheme="minorHAnsi"/>
          <w:i w:val="0"/>
          <w:iCs w:val="0"/>
          <w:color w:val="5A5655"/>
          <w:sz w:val="22"/>
          <w:szCs w:val="22"/>
        </w:rPr>
      </w:pPr>
      <w:r w:rsidRPr="009136C3">
        <w:rPr>
          <w:rFonts w:eastAsia="Calibri" w:cstheme="minorHAnsi"/>
          <w:b/>
          <w:bCs/>
          <w:i w:val="0"/>
          <w:iCs w:val="0"/>
          <w:color w:val="5A5655"/>
          <w:sz w:val="22"/>
          <w:szCs w:val="22"/>
        </w:rPr>
        <w:fldChar w:fldCharType="begin"/>
      </w:r>
      <w:r w:rsidRPr="009136C3">
        <w:rPr>
          <w:rFonts w:eastAsia="Calibri" w:cstheme="minorHAnsi"/>
          <w:b/>
          <w:bCs/>
          <w:i w:val="0"/>
          <w:iCs w:val="0"/>
          <w:color w:val="5A5655"/>
          <w:sz w:val="22"/>
          <w:szCs w:val="22"/>
        </w:rPr>
        <w:instrText xml:space="preserve"> SEQ pav. \* ARABIC </w:instrText>
      </w:r>
      <w:r w:rsidRPr="009136C3">
        <w:rPr>
          <w:rFonts w:eastAsia="Calibri" w:cstheme="minorHAnsi"/>
          <w:b/>
          <w:bCs/>
          <w:i w:val="0"/>
          <w:iCs w:val="0"/>
          <w:color w:val="5A5655"/>
          <w:sz w:val="22"/>
          <w:szCs w:val="22"/>
        </w:rPr>
        <w:fldChar w:fldCharType="separate"/>
      </w:r>
      <w:r w:rsidR="00C4303A">
        <w:rPr>
          <w:rFonts w:eastAsia="Calibri" w:cstheme="minorHAnsi"/>
          <w:b/>
          <w:bCs/>
          <w:i w:val="0"/>
          <w:iCs w:val="0"/>
          <w:noProof/>
          <w:color w:val="5A5655"/>
          <w:sz w:val="22"/>
          <w:szCs w:val="22"/>
        </w:rPr>
        <w:t>59</w:t>
      </w:r>
      <w:r w:rsidRPr="009136C3">
        <w:rPr>
          <w:rFonts w:eastAsia="Calibri" w:cstheme="minorHAnsi"/>
          <w:b/>
          <w:bCs/>
          <w:i w:val="0"/>
          <w:iCs w:val="0"/>
          <w:color w:val="5A5655"/>
          <w:sz w:val="22"/>
          <w:szCs w:val="22"/>
        </w:rPr>
        <w:fldChar w:fldCharType="end"/>
      </w:r>
      <w:r w:rsidRPr="009136C3">
        <w:rPr>
          <w:b/>
          <w:bCs/>
          <w:i w:val="0"/>
          <w:iCs w:val="0"/>
          <w:color w:val="5A5655"/>
          <w:sz w:val="22"/>
          <w:szCs w:val="22"/>
        </w:rPr>
        <w:t xml:space="preserve"> pav.</w:t>
      </w:r>
      <w:r w:rsidRPr="00044460">
        <w:rPr>
          <w:i w:val="0"/>
          <w:iCs w:val="0"/>
          <w:color w:val="5A5655"/>
          <w:sz w:val="22"/>
          <w:szCs w:val="22"/>
        </w:rPr>
        <w:t xml:space="preserve"> Siekiant modernizuoti STEAM dalykų mokymąsi, dalis pamokų buvo vykdomos įvairiose miesto įmonėse ir organizacijose.</w:t>
      </w:r>
    </w:p>
    <w:p w14:paraId="08218993" w14:textId="3A4F5CF7" w:rsidR="006342AF" w:rsidRDefault="00923A61" w:rsidP="00FF0430">
      <w:pPr>
        <w:pStyle w:val="Default"/>
        <w:ind w:firstLine="851"/>
        <w:jc w:val="both"/>
        <w:rPr>
          <w:rFonts w:asciiTheme="minorHAnsi" w:hAnsiTheme="minorHAnsi" w:cstheme="minorHAnsi"/>
          <w:color w:val="auto"/>
          <w:sz w:val="22"/>
          <w:szCs w:val="22"/>
        </w:rPr>
      </w:pPr>
      <w:r>
        <w:rPr>
          <w:rFonts w:asciiTheme="minorHAnsi" w:hAnsiTheme="minorHAnsi" w:cstheme="minorHAnsi"/>
          <w:color w:val="auto"/>
          <w:sz w:val="22"/>
          <w:szCs w:val="22"/>
        </w:rPr>
        <w:t>Įgyvendinant</w:t>
      </w:r>
      <w:r w:rsidR="00CF37D3" w:rsidRPr="00FF0430">
        <w:rPr>
          <w:rFonts w:asciiTheme="minorHAnsi" w:hAnsiTheme="minorHAnsi" w:cstheme="minorHAnsi"/>
          <w:color w:val="auto"/>
          <w:sz w:val="22"/>
          <w:szCs w:val="22"/>
        </w:rPr>
        <w:t xml:space="preserve"> </w:t>
      </w:r>
      <w:r w:rsidR="002B7342">
        <w:rPr>
          <w:rFonts w:asciiTheme="minorHAnsi" w:hAnsiTheme="minorHAnsi" w:cstheme="minorHAnsi"/>
          <w:color w:val="auto"/>
          <w:sz w:val="22"/>
          <w:szCs w:val="22"/>
        </w:rPr>
        <w:t>S</w:t>
      </w:r>
      <w:r w:rsidR="00CF37D3" w:rsidRPr="00FF0430">
        <w:rPr>
          <w:rFonts w:asciiTheme="minorHAnsi" w:hAnsiTheme="minorHAnsi" w:cstheme="minorHAnsi"/>
          <w:color w:val="auto"/>
          <w:sz w:val="22"/>
          <w:szCs w:val="22"/>
        </w:rPr>
        <w:t>avivaldybės ir Švietimo, mokslo ir sporto ministerijos projekt</w:t>
      </w:r>
      <w:r>
        <w:rPr>
          <w:rFonts w:asciiTheme="minorHAnsi" w:hAnsiTheme="minorHAnsi" w:cstheme="minorHAnsi"/>
          <w:color w:val="auto"/>
          <w:sz w:val="22"/>
          <w:szCs w:val="22"/>
        </w:rPr>
        <w:t>ą</w:t>
      </w:r>
      <w:r w:rsidR="00CF37D3" w:rsidRPr="00FF0430">
        <w:rPr>
          <w:rFonts w:asciiTheme="minorHAnsi" w:hAnsiTheme="minorHAnsi" w:cstheme="minorHAnsi"/>
          <w:color w:val="auto"/>
          <w:sz w:val="22"/>
          <w:szCs w:val="22"/>
        </w:rPr>
        <w:t xml:space="preserve"> „Lyderių laikas 3“</w:t>
      </w:r>
      <w:r>
        <w:rPr>
          <w:rFonts w:asciiTheme="minorHAnsi" w:hAnsiTheme="minorHAnsi" w:cstheme="minorHAnsi"/>
          <w:color w:val="auto"/>
          <w:sz w:val="22"/>
          <w:szCs w:val="22"/>
        </w:rPr>
        <w:t xml:space="preserve">, toliau buvo vykdomos pokyčio projekto </w:t>
      </w:r>
      <w:r w:rsidR="00CF37D3" w:rsidRPr="00FF0430">
        <w:rPr>
          <w:rFonts w:asciiTheme="minorHAnsi" w:hAnsiTheme="minorHAnsi" w:cstheme="minorHAnsi"/>
          <w:color w:val="auto"/>
          <w:sz w:val="22"/>
          <w:szCs w:val="22"/>
        </w:rPr>
        <w:t>„Tarpinstitucinis bendradarbiavimas plėtojant STEAM srities dalykų patirtinį mokymąsi“ veiklos.</w:t>
      </w:r>
      <w:r w:rsidR="00CF37D3" w:rsidRPr="00FF0430">
        <w:rPr>
          <w:rFonts w:asciiTheme="minorHAnsi" w:eastAsia="Cambria" w:hAnsiTheme="minorHAnsi" w:cstheme="minorHAnsi"/>
          <w:color w:val="auto"/>
          <w:sz w:val="22"/>
          <w:szCs w:val="22"/>
        </w:rPr>
        <w:t xml:space="preserve"> </w:t>
      </w:r>
      <w:r w:rsidR="00CF37D3" w:rsidRPr="00FF0430">
        <w:rPr>
          <w:rFonts w:asciiTheme="minorHAnsi" w:hAnsiTheme="minorHAnsi" w:cstheme="minorHAnsi"/>
          <w:color w:val="auto"/>
          <w:sz w:val="22"/>
          <w:szCs w:val="22"/>
        </w:rPr>
        <w:t xml:space="preserve">Projektu siekiama modernizuoti gamtos ir technologijų mokymą(si) Panevėžio mokyklose, paskatinti mokinius domėtis STEAM dalykais ir su jais susijusiomis profesijomis. Projekto sėkmę lemia glaudus kūrybinės komandos ryšis su </w:t>
      </w:r>
      <w:r>
        <w:rPr>
          <w:rFonts w:asciiTheme="minorHAnsi" w:hAnsiTheme="minorHAnsi" w:cstheme="minorHAnsi"/>
          <w:color w:val="auto"/>
          <w:sz w:val="22"/>
          <w:szCs w:val="22"/>
        </w:rPr>
        <w:t>S</w:t>
      </w:r>
      <w:r w:rsidR="00CF37D3" w:rsidRPr="00FF0430">
        <w:rPr>
          <w:rFonts w:asciiTheme="minorHAnsi" w:hAnsiTheme="minorHAnsi" w:cstheme="minorHAnsi"/>
          <w:color w:val="auto"/>
          <w:sz w:val="22"/>
          <w:szCs w:val="22"/>
        </w:rPr>
        <w:t xml:space="preserve">avivaldybe, kuri palaiko kūrybinės komandos iniciatyvas ir skiria finansinę paramą projekto veikloms įgyvendinti. Formuojant 2020 m. savivaldybės biudžetą </w:t>
      </w:r>
      <w:r>
        <w:rPr>
          <w:rFonts w:asciiTheme="minorHAnsi" w:hAnsiTheme="minorHAnsi" w:cstheme="minorHAnsi"/>
          <w:color w:val="auto"/>
          <w:sz w:val="22"/>
          <w:szCs w:val="22"/>
        </w:rPr>
        <w:t xml:space="preserve">tam </w:t>
      </w:r>
      <w:r w:rsidR="00CF37D3" w:rsidRPr="00FF0430">
        <w:rPr>
          <w:rFonts w:asciiTheme="minorHAnsi" w:hAnsiTheme="minorHAnsi" w:cstheme="minorHAnsi"/>
          <w:color w:val="auto"/>
          <w:sz w:val="22"/>
          <w:szCs w:val="22"/>
        </w:rPr>
        <w:t xml:space="preserve">buvo tikslingai numatytos lėšos </w:t>
      </w:r>
      <w:r>
        <w:rPr>
          <w:rFonts w:asciiTheme="minorHAnsi" w:hAnsiTheme="minorHAnsi" w:cstheme="minorHAnsi"/>
          <w:color w:val="auto"/>
          <w:sz w:val="22"/>
          <w:szCs w:val="22"/>
        </w:rPr>
        <w:t>–</w:t>
      </w:r>
      <w:r w:rsidR="00CF37D3" w:rsidRPr="00FF0430">
        <w:rPr>
          <w:rFonts w:asciiTheme="minorHAnsi" w:hAnsiTheme="minorHAnsi" w:cstheme="minorHAnsi"/>
          <w:color w:val="auto"/>
          <w:sz w:val="22"/>
          <w:szCs w:val="22"/>
        </w:rPr>
        <w:t xml:space="preserve"> 47 830 </w:t>
      </w:r>
      <w:r>
        <w:rPr>
          <w:rFonts w:asciiTheme="minorHAnsi" w:hAnsiTheme="minorHAnsi" w:cstheme="minorHAnsi"/>
          <w:color w:val="auto"/>
          <w:sz w:val="22"/>
          <w:szCs w:val="22"/>
        </w:rPr>
        <w:t>E</w:t>
      </w:r>
      <w:r w:rsidR="00CF37D3" w:rsidRPr="00FF0430">
        <w:rPr>
          <w:rFonts w:asciiTheme="minorHAnsi" w:hAnsiTheme="minorHAnsi" w:cstheme="minorHAnsi"/>
          <w:color w:val="auto"/>
          <w:sz w:val="22"/>
          <w:szCs w:val="22"/>
        </w:rPr>
        <w:t>ur</w:t>
      </w:r>
      <w:r>
        <w:rPr>
          <w:rFonts w:asciiTheme="minorHAnsi" w:hAnsiTheme="minorHAnsi" w:cstheme="minorHAnsi"/>
          <w:color w:val="auto"/>
          <w:sz w:val="22"/>
          <w:szCs w:val="22"/>
        </w:rPr>
        <w:t xml:space="preserve">. </w:t>
      </w:r>
    </w:p>
    <w:p w14:paraId="446145EC" w14:textId="3C43F7C0" w:rsidR="00CF37D3" w:rsidRPr="00FF0430" w:rsidRDefault="00CF37D3" w:rsidP="0036094F">
      <w:pPr>
        <w:pStyle w:val="Default"/>
        <w:ind w:firstLine="851"/>
        <w:jc w:val="both"/>
        <w:rPr>
          <w:rFonts w:asciiTheme="minorHAnsi" w:hAnsiTheme="minorHAnsi" w:cstheme="minorHAnsi"/>
          <w:bCs/>
          <w:color w:val="auto"/>
          <w:sz w:val="22"/>
          <w:szCs w:val="22"/>
        </w:rPr>
      </w:pPr>
      <w:r w:rsidRPr="00FF0430">
        <w:rPr>
          <w:rFonts w:asciiTheme="minorHAnsi" w:hAnsiTheme="minorHAnsi" w:cstheme="minorHAnsi"/>
          <w:bCs/>
          <w:color w:val="auto"/>
          <w:sz w:val="22"/>
          <w:szCs w:val="22"/>
        </w:rPr>
        <w:t xml:space="preserve">Lėšos </w:t>
      </w:r>
      <w:r w:rsidR="006342AF">
        <w:rPr>
          <w:rFonts w:asciiTheme="minorHAnsi" w:hAnsiTheme="minorHAnsi" w:cstheme="minorHAnsi"/>
          <w:bCs/>
          <w:color w:val="auto"/>
          <w:sz w:val="22"/>
          <w:szCs w:val="22"/>
        </w:rPr>
        <w:t xml:space="preserve">buvo </w:t>
      </w:r>
      <w:r w:rsidRPr="00FF0430">
        <w:rPr>
          <w:rFonts w:asciiTheme="minorHAnsi" w:hAnsiTheme="minorHAnsi" w:cstheme="minorHAnsi"/>
          <w:bCs/>
          <w:color w:val="auto"/>
          <w:sz w:val="22"/>
          <w:szCs w:val="22"/>
        </w:rPr>
        <w:t>naudojamos 2019</w:t>
      </w:r>
      <w:r w:rsidR="006342AF">
        <w:rPr>
          <w:rFonts w:asciiTheme="minorHAnsi" w:hAnsiTheme="minorHAnsi" w:cstheme="minorHAnsi"/>
          <w:bCs/>
          <w:color w:val="auto"/>
          <w:sz w:val="22"/>
          <w:szCs w:val="22"/>
        </w:rPr>
        <w:t>–</w:t>
      </w:r>
      <w:r w:rsidRPr="00FF0430">
        <w:rPr>
          <w:rFonts w:asciiTheme="minorHAnsi" w:hAnsiTheme="minorHAnsi" w:cstheme="minorHAnsi"/>
          <w:bCs/>
          <w:color w:val="auto"/>
          <w:sz w:val="22"/>
          <w:szCs w:val="22"/>
        </w:rPr>
        <w:t>2020 m. m. ir 2020</w:t>
      </w:r>
      <w:r w:rsidR="006342AF">
        <w:rPr>
          <w:rFonts w:asciiTheme="minorHAnsi" w:hAnsiTheme="minorHAnsi" w:cstheme="minorHAnsi"/>
          <w:bCs/>
          <w:color w:val="auto"/>
          <w:sz w:val="22"/>
          <w:szCs w:val="22"/>
        </w:rPr>
        <w:t>–</w:t>
      </w:r>
      <w:r w:rsidRPr="00FF0430">
        <w:rPr>
          <w:rFonts w:asciiTheme="minorHAnsi" w:hAnsiTheme="minorHAnsi" w:cstheme="minorHAnsi"/>
          <w:bCs/>
          <w:color w:val="auto"/>
          <w:sz w:val="22"/>
          <w:szCs w:val="22"/>
        </w:rPr>
        <w:t xml:space="preserve">2021 m. m. </w:t>
      </w:r>
      <w:r w:rsidRPr="00FF0430">
        <w:rPr>
          <w:rFonts w:asciiTheme="minorHAnsi" w:hAnsiTheme="minorHAnsi" w:cstheme="minorHAnsi"/>
          <w:color w:val="auto"/>
          <w:sz w:val="22"/>
          <w:szCs w:val="22"/>
        </w:rPr>
        <w:t xml:space="preserve">mokinių pavėžėjimui į formaliojo švietimo pamokas Panevėžio robotikos centre „RoboLabas“, </w:t>
      </w:r>
      <w:r w:rsidR="006342AF">
        <w:rPr>
          <w:rFonts w:asciiTheme="minorHAnsi" w:hAnsiTheme="minorHAnsi" w:cstheme="minorHAnsi"/>
          <w:color w:val="auto"/>
          <w:sz w:val="22"/>
          <w:szCs w:val="22"/>
        </w:rPr>
        <w:t>G</w:t>
      </w:r>
      <w:r w:rsidRPr="00FF0430">
        <w:rPr>
          <w:rFonts w:asciiTheme="minorHAnsi" w:hAnsiTheme="minorHAnsi" w:cstheme="minorHAnsi"/>
          <w:color w:val="auto"/>
          <w:sz w:val="22"/>
          <w:szCs w:val="22"/>
        </w:rPr>
        <w:t xml:space="preserve">amtos mokykloje,  </w:t>
      </w:r>
      <w:r w:rsidR="006342AF">
        <w:rPr>
          <w:rFonts w:asciiTheme="minorHAnsi" w:hAnsiTheme="minorHAnsi" w:cstheme="minorHAnsi"/>
          <w:color w:val="auto"/>
          <w:sz w:val="22"/>
          <w:szCs w:val="22"/>
        </w:rPr>
        <w:t>M</w:t>
      </w:r>
      <w:r w:rsidRPr="00FF0430">
        <w:rPr>
          <w:rFonts w:asciiTheme="minorHAnsi" w:hAnsiTheme="minorHAnsi" w:cstheme="minorHAnsi"/>
          <w:color w:val="auto"/>
          <w:sz w:val="22"/>
          <w:szCs w:val="22"/>
        </w:rPr>
        <w:t>oksleivių namuose, verslo įmonėse ir k</w:t>
      </w:r>
      <w:r w:rsidR="006342AF">
        <w:rPr>
          <w:rFonts w:asciiTheme="minorHAnsi" w:hAnsiTheme="minorHAnsi" w:cstheme="minorHAnsi"/>
          <w:color w:val="auto"/>
          <w:sz w:val="22"/>
          <w:szCs w:val="22"/>
        </w:rPr>
        <w:t>itose</w:t>
      </w:r>
      <w:r w:rsidRPr="00FF0430">
        <w:rPr>
          <w:rFonts w:asciiTheme="minorHAnsi" w:hAnsiTheme="minorHAnsi" w:cstheme="minorHAnsi"/>
          <w:color w:val="auto"/>
          <w:sz w:val="22"/>
          <w:szCs w:val="22"/>
        </w:rPr>
        <w:t xml:space="preserve"> miesto </w:t>
      </w:r>
      <w:r w:rsidR="006342AF">
        <w:rPr>
          <w:rFonts w:asciiTheme="minorHAnsi" w:hAnsiTheme="minorHAnsi" w:cstheme="minorHAnsi"/>
          <w:color w:val="auto"/>
          <w:sz w:val="22"/>
          <w:szCs w:val="22"/>
        </w:rPr>
        <w:t xml:space="preserve">organizacijose. Už skirtas lėšas taip pat buvo pritaikytos edukacinės aplinkos, įsigytos </w:t>
      </w:r>
      <w:r w:rsidRPr="00FF0430">
        <w:rPr>
          <w:rFonts w:asciiTheme="minorHAnsi" w:hAnsiTheme="minorHAnsi" w:cstheme="minorHAnsi"/>
          <w:color w:val="auto"/>
          <w:sz w:val="22"/>
          <w:szCs w:val="22"/>
        </w:rPr>
        <w:t xml:space="preserve">mokymo priemonės, </w:t>
      </w:r>
      <w:r w:rsidR="006342AF">
        <w:rPr>
          <w:rFonts w:asciiTheme="minorHAnsi" w:hAnsiTheme="minorHAnsi" w:cstheme="minorHAnsi"/>
          <w:color w:val="auto"/>
          <w:sz w:val="22"/>
          <w:szCs w:val="22"/>
        </w:rPr>
        <w:t xml:space="preserve">praturtinti </w:t>
      </w:r>
      <w:r w:rsidRPr="00FF0430">
        <w:rPr>
          <w:rFonts w:asciiTheme="minorHAnsi" w:hAnsiTheme="minorHAnsi" w:cstheme="minorHAnsi"/>
          <w:color w:val="auto"/>
          <w:sz w:val="22"/>
          <w:szCs w:val="22"/>
        </w:rPr>
        <w:t>gamtamokslinia</w:t>
      </w:r>
      <w:r w:rsidR="006342AF">
        <w:rPr>
          <w:rFonts w:asciiTheme="minorHAnsi" w:hAnsiTheme="minorHAnsi" w:cstheme="minorHAnsi"/>
          <w:color w:val="auto"/>
          <w:sz w:val="22"/>
          <w:szCs w:val="22"/>
        </w:rPr>
        <w:t>i</w:t>
      </w:r>
      <w:r w:rsidRPr="00FF0430">
        <w:rPr>
          <w:rFonts w:asciiTheme="minorHAnsi" w:hAnsiTheme="minorHAnsi" w:cstheme="minorHAnsi"/>
          <w:color w:val="auto"/>
          <w:sz w:val="22"/>
          <w:szCs w:val="22"/>
        </w:rPr>
        <w:t xml:space="preserve"> </w:t>
      </w:r>
      <w:r w:rsidRPr="00FF0430">
        <w:rPr>
          <w:rFonts w:asciiTheme="minorHAnsi" w:hAnsiTheme="minorHAnsi" w:cstheme="minorHAnsi"/>
          <w:color w:val="auto"/>
          <w:sz w:val="22"/>
          <w:szCs w:val="22"/>
        </w:rPr>
        <w:t>kabineta</w:t>
      </w:r>
      <w:r w:rsidR="006342AF">
        <w:rPr>
          <w:rFonts w:asciiTheme="minorHAnsi" w:hAnsiTheme="minorHAnsi" w:cstheme="minorHAnsi"/>
          <w:color w:val="auto"/>
          <w:sz w:val="22"/>
          <w:szCs w:val="22"/>
        </w:rPr>
        <w:t>i kiekvienai</w:t>
      </w:r>
      <w:r w:rsidRPr="00FF0430">
        <w:rPr>
          <w:rFonts w:asciiTheme="minorHAnsi" w:hAnsiTheme="minorHAnsi" w:cstheme="minorHAnsi"/>
          <w:color w:val="auto"/>
          <w:sz w:val="22"/>
          <w:szCs w:val="22"/>
        </w:rPr>
        <w:t xml:space="preserve"> projekte dalyvaujančiai mokyklai</w:t>
      </w:r>
      <w:r w:rsidR="006342AF">
        <w:rPr>
          <w:rFonts w:asciiTheme="minorHAnsi" w:hAnsiTheme="minorHAnsi" w:cstheme="minorHAnsi"/>
          <w:color w:val="auto"/>
          <w:sz w:val="22"/>
          <w:szCs w:val="22"/>
        </w:rPr>
        <w:t>. Be to, buvo skatinami ak</w:t>
      </w:r>
      <w:r w:rsidRPr="00FF0430">
        <w:rPr>
          <w:rFonts w:asciiTheme="minorHAnsi" w:hAnsiTheme="minorHAnsi" w:cstheme="minorHAnsi"/>
          <w:color w:val="auto"/>
          <w:sz w:val="22"/>
          <w:szCs w:val="22"/>
        </w:rPr>
        <w:t>tyviausiai projekte veikia</w:t>
      </w:r>
      <w:r w:rsidR="006342AF">
        <w:rPr>
          <w:rFonts w:asciiTheme="minorHAnsi" w:hAnsiTheme="minorHAnsi" w:cstheme="minorHAnsi"/>
          <w:color w:val="auto"/>
          <w:sz w:val="22"/>
          <w:szCs w:val="22"/>
        </w:rPr>
        <w:t>ntys mokytojai, palaikoma ir tobulinama</w:t>
      </w:r>
      <w:r w:rsidRPr="00FF0430">
        <w:rPr>
          <w:rFonts w:asciiTheme="minorHAnsi" w:eastAsia="Times New Roman" w:hAnsiTheme="minorHAnsi" w:cstheme="minorHAnsi"/>
          <w:color w:val="auto"/>
          <w:kern w:val="24"/>
          <w:sz w:val="22"/>
          <w:szCs w:val="22"/>
        </w:rPr>
        <w:t xml:space="preserve"> </w:t>
      </w:r>
      <w:r w:rsidRPr="00FF0430">
        <w:rPr>
          <w:rFonts w:asciiTheme="minorHAnsi" w:hAnsiTheme="minorHAnsi" w:cstheme="minorHAnsi"/>
          <w:color w:val="auto"/>
          <w:sz w:val="22"/>
          <w:szCs w:val="22"/>
        </w:rPr>
        <w:t>Panevėžio švietimo centro elektronin</w:t>
      </w:r>
      <w:r w:rsidR="006342AF">
        <w:rPr>
          <w:rFonts w:asciiTheme="minorHAnsi" w:hAnsiTheme="minorHAnsi" w:cstheme="minorHAnsi"/>
          <w:color w:val="auto"/>
          <w:sz w:val="22"/>
          <w:szCs w:val="22"/>
        </w:rPr>
        <w:t>ė</w:t>
      </w:r>
      <w:r w:rsidRPr="00FF0430">
        <w:rPr>
          <w:rFonts w:asciiTheme="minorHAnsi" w:hAnsiTheme="minorHAnsi" w:cstheme="minorHAnsi"/>
          <w:color w:val="auto"/>
          <w:sz w:val="22"/>
          <w:szCs w:val="22"/>
        </w:rPr>
        <w:t xml:space="preserve"> informacin</w:t>
      </w:r>
      <w:r w:rsidR="006342AF">
        <w:rPr>
          <w:rFonts w:asciiTheme="minorHAnsi" w:hAnsiTheme="minorHAnsi" w:cstheme="minorHAnsi"/>
          <w:color w:val="auto"/>
          <w:sz w:val="22"/>
          <w:szCs w:val="22"/>
        </w:rPr>
        <w:t>ė</w:t>
      </w:r>
      <w:r w:rsidRPr="00FF0430">
        <w:rPr>
          <w:rFonts w:asciiTheme="minorHAnsi" w:hAnsiTheme="minorHAnsi" w:cstheme="minorHAnsi"/>
          <w:color w:val="auto"/>
          <w:sz w:val="22"/>
          <w:szCs w:val="22"/>
        </w:rPr>
        <w:t xml:space="preserve"> platforma </w:t>
      </w:r>
      <w:hyperlink r:id="rId123" w:history="1">
        <w:r w:rsidRPr="00FF0430">
          <w:rPr>
            <w:rStyle w:val="Hipersaitas"/>
            <w:rFonts w:asciiTheme="minorHAnsi" w:hAnsiTheme="minorHAnsi" w:cstheme="minorHAnsi"/>
            <w:color w:val="auto"/>
            <w:sz w:val="22"/>
            <w:szCs w:val="22"/>
          </w:rPr>
          <w:t>www.semiplius.lt</w:t>
        </w:r>
      </w:hyperlink>
      <w:r w:rsidR="006342AF">
        <w:rPr>
          <w:rFonts w:asciiTheme="minorHAnsi" w:hAnsiTheme="minorHAnsi" w:cstheme="minorHAnsi"/>
          <w:color w:val="auto"/>
          <w:sz w:val="22"/>
          <w:szCs w:val="22"/>
        </w:rPr>
        <w:t xml:space="preserve">. Platformoje </w:t>
      </w:r>
      <w:r w:rsidRPr="00FF0430">
        <w:rPr>
          <w:rFonts w:asciiTheme="minorHAnsi" w:hAnsiTheme="minorHAnsi" w:cstheme="minorHAnsi"/>
          <w:color w:val="auto"/>
          <w:sz w:val="22"/>
          <w:szCs w:val="22"/>
        </w:rPr>
        <w:t>jau veikia virtuali aplinka,</w:t>
      </w:r>
      <w:r w:rsidR="006342AF">
        <w:rPr>
          <w:rFonts w:asciiTheme="minorHAnsi" w:hAnsiTheme="minorHAnsi" w:cstheme="minorHAnsi"/>
          <w:color w:val="auto"/>
          <w:sz w:val="22"/>
          <w:szCs w:val="22"/>
        </w:rPr>
        <w:t xml:space="preserve"> sukurta tam, </w:t>
      </w:r>
      <w:r w:rsidRPr="00FF0430">
        <w:rPr>
          <w:rFonts w:asciiTheme="minorHAnsi" w:hAnsiTheme="minorHAnsi" w:cstheme="minorHAnsi"/>
          <w:color w:val="auto"/>
          <w:sz w:val="22"/>
          <w:szCs w:val="22"/>
        </w:rPr>
        <w:t xml:space="preserve">kad </w:t>
      </w:r>
      <w:r w:rsidRPr="00FF0430">
        <w:rPr>
          <w:rFonts w:asciiTheme="minorHAnsi" w:hAnsiTheme="minorHAnsi" w:cstheme="minorHAnsi"/>
          <w:bCs/>
          <w:color w:val="auto"/>
          <w:sz w:val="22"/>
          <w:szCs w:val="22"/>
        </w:rPr>
        <w:t>projekte dalyvaujančių mokyklų mokytojai galėtų dalintis patirtinio mokymosi pamokų planais, idėjomis, metodais.</w:t>
      </w:r>
    </w:p>
    <w:p w14:paraId="16EB73D3" w14:textId="721E67AE" w:rsidR="00FF0430" w:rsidRDefault="00CF37D3" w:rsidP="00FF0430">
      <w:pPr>
        <w:spacing w:after="0" w:line="240" w:lineRule="auto"/>
        <w:ind w:firstLine="851"/>
        <w:jc w:val="both"/>
        <w:rPr>
          <w:rFonts w:eastAsia="Cambria" w:cstheme="minorHAnsi"/>
        </w:rPr>
      </w:pPr>
      <w:r w:rsidRPr="00FF0430">
        <w:rPr>
          <w:rFonts w:cstheme="minorHAnsi"/>
        </w:rPr>
        <w:t>Siekiant daugiau mieste veikiančių organizacijų</w:t>
      </w:r>
      <w:r w:rsidR="00722D32">
        <w:rPr>
          <w:rFonts w:cstheme="minorHAnsi"/>
        </w:rPr>
        <w:t xml:space="preserve"> pritraukti</w:t>
      </w:r>
      <w:r w:rsidRPr="00FF0430">
        <w:rPr>
          <w:rFonts w:cstheme="minorHAnsi"/>
        </w:rPr>
        <w:t xml:space="preserve"> tarpinstituciniam bendradarbiavimui projekte</w:t>
      </w:r>
      <w:r w:rsidR="00722D32">
        <w:rPr>
          <w:rFonts w:cstheme="minorHAnsi"/>
        </w:rPr>
        <w:t>,</w:t>
      </w:r>
      <w:r w:rsidRPr="00FF0430">
        <w:rPr>
          <w:rFonts w:cstheme="minorHAnsi"/>
        </w:rPr>
        <w:t xml:space="preserve"> suburta STEAM dalykų mokytojų darbo grupė, kuri su 10 Panevėžio miesto įmonių </w:t>
      </w:r>
      <w:r w:rsidR="009D40DD">
        <w:rPr>
          <w:rFonts w:cstheme="minorHAnsi"/>
        </w:rPr>
        <w:t>kūrė</w:t>
      </w:r>
      <w:r w:rsidRPr="00FF0430">
        <w:rPr>
          <w:rFonts w:cstheme="minorHAnsi"/>
        </w:rPr>
        <w:t xml:space="preserve"> pamokų scenarijus patirtiniam mokymui</w:t>
      </w:r>
      <w:r w:rsidR="009D40DD">
        <w:rPr>
          <w:rFonts w:cstheme="minorHAnsi"/>
        </w:rPr>
        <w:t>(</w:t>
      </w:r>
      <w:r w:rsidRPr="00FF0430">
        <w:rPr>
          <w:rFonts w:cstheme="minorHAnsi"/>
        </w:rPr>
        <w:t>si</w:t>
      </w:r>
      <w:r w:rsidR="009D40DD">
        <w:rPr>
          <w:rFonts w:cstheme="minorHAnsi"/>
        </w:rPr>
        <w:t>)</w:t>
      </w:r>
      <w:r w:rsidRPr="00FF0430">
        <w:rPr>
          <w:rFonts w:cstheme="minorHAnsi"/>
        </w:rPr>
        <w:t xml:space="preserve"> įmonėse. Vėliau šiais scenarijais mokydami vaikus galės remtis visų miesto ugdymo įstaigų pedagogai. T</w:t>
      </w:r>
      <w:r w:rsidR="009D40DD">
        <w:rPr>
          <w:rFonts w:cstheme="minorHAnsi"/>
        </w:rPr>
        <w:t xml:space="preserve">ai leist mokiniams mokytis per patirtis, </w:t>
      </w:r>
      <w:r w:rsidRPr="00FF0430">
        <w:rPr>
          <w:rFonts w:cstheme="minorHAnsi"/>
        </w:rPr>
        <w:t xml:space="preserve">padės susipažinti </w:t>
      </w:r>
      <w:r w:rsidR="009D40DD">
        <w:rPr>
          <w:rFonts w:cstheme="minorHAnsi"/>
        </w:rPr>
        <w:t xml:space="preserve">su miesto </w:t>
      </w:r>
      <w:r w:rsidRPr="00FF0430">
        <w:rPr>
          <w:rFonts w:cstheme="minorHAnsi"/>
        </w:rPr>
        <w:t>įmonių</w:t>
      </w:r>
      <w:r w:rsidR="009D40DD">
        <w:rPr>
          <w:rFonts w:cstheme="minorHAnsi"/>
        </w:rPr>
        <w:t xml:space="preserve"> veikla</w:t>
      </w:r>
      <w:r w:rsidRPr="00FF0430">
        <w:rPr>
          <w:rFonts w:cstheme="minorHAnsi"/>
        </w:rPr>
        <w:t>, geriau suvokti verslo bei kitų įstaigų specifiką ir galbūt atrasti profesinį kelią.</w:t>
      </w:r>
      <w:r w:rsidRPr="00FF0430">
        <w:rPr>
          <w:rFonts w:eastAsia="Cambria" w:cstheme="minorHAnsi"/>
        </w:rPr>
        <w:t xml:space="preserve"> </w:t>
      </w:r>
      <w:r w:rsidR="00315919">
        <w:rPr>
          <w:rFonts w:eastAsia="Cambria" w:cstheme="minorHAnsi"/>
        </w:rPr>
        <w:t>Teigiami pokyčiai stebimi jau dabar</w:t>
      </w:r>
      <w:r w:rsidR="005E42E5">
        <w:rPr>
          <w:rFonts w:eastAsia="Cambria" w:cstheme="minorHAnsi"/>
        </w:rPr>
        <w:t>. P</w:t>
      </w:r>
      <w:r w:rsidRPr="00FF0430">
        <w:rPr>
          <w:rFonts w:eastAsia="Cambria" w:cstheme="minorHAnsi"/>
        </w:rPr>
        <w:t xml:space="preserve">rojekte dalyvaujančiose </w:t>
      </w:r>
      <w:r w:rsidR="005E42E5">
        <w:rPr>
          <w:rFonts w:eastAsia="Cambria" w:cstheme="minorHAnsi"/>
        </w:rPr>
        <w:t>S</w:t>
      </w:r>
      <w:r w:rsidRPr="00FF0430">
        <w:rPr>
          <w:rFonts w:eastAsia="Cambria" w:cstheme="minorHAnsi"/>
        </w:rPr>
        <w:t xml:space="preserve">avivaldybės švietimo įstaigose </w:t>
      </w:r>
      <w:r w:rsidR="005E42E5">
        <w:rPr>
          <w:rFonts w:eastAsia="Cambria" w:cstheme="minorHAnsi"/>
        </w:rPr>
        <w:t>išaugo</w:t>
      </w:r>
      <w:r w:rsidRPr="00FF0430">
        <w:rPr>
          <w:rFonts w:cstheme="minorHAnsi"/>
        </w:rPr>
        <w:t xml:space="preserve"> STEAM dalykų</w:t>
      </w:r>
      <w:r w:rsidRPr="00FF0430">
        <w:rPr>
          <w:rFonts w:eastAsia="Cambria" w:cstheme="minorHAnsi"/>
        </w:rPr>
        <w:t xml:space="preserve"> pamokų, kuriose vykdoma praktinė tiriamoji veikla, skaičius</w:t>
      </w:r>
      <w:r w:rsidR="005E42E5">
        <w:rPr>
          <w:rFonts w:eastAsia="Cambria" w:cstheme="minorHAnsi"/>
        </w:rPr>
        <w:t>. Bendradarbiaujant su socialiniais partneriais aktyviau pasitelkiamos</w:t>
      </w:r>
      <w:r w:rsidRPr="00FF0430">
        <w:rPr>
          <w:rFonts w:eastAsia="Cambria" w:cstheme="minorHAnsi"/>
        </w:rPr>
        <w:t xml:space="preserve"> netradicin</w:t>
      </w:r>
      <w:r w:rsidR="005E42E5">
        <w:rPr>
          <w:rFonts w:eastAsia="Cambria" w:cstheme="minorHAnsi"/>
        </w:rPr>
        <w:t>ės</w:t>
      </w:r>
      <w:r w:rsidRPr="00FF0430">
        <w:rPr>
          <w:rFonts w:eastAsia="Cambria" w:cstheme="minorHAnsi"/>
        </w:rPr>
        <w:t xml:space="preserve"> ugdymo(si) erdv</w:t>
      </w:r>
      <w:r w:rsidR="005E42E5">
        <w:rPr>
          <w:rFonts w:eastAsia="Cambria" w:cstheme="minorHAnsi"/>
        </w:rPr>
        <w:t>ės. Itin svarbu tai, kad</w:t>
      </w:r>
      <w:r w:rsidR="00D67EFF">
        <w:rPr>
          <w:rFonts w:eastAsia="Cambria" w:cstheme="minorHAnsi"/>
        </w:rPr>
        <w:t xml:space="preserve"> </w:t>
      </w:r>
      <w:r w:rsidR="000A644D">
        <w:rPr>
          <w:rFonts w:eastAsia="Cambria" w:cstheme="minorHAnsi"/>
        </w:rPr>
        <w:t xml:space="preserve">pasikeitė </w:t>
      </w:r>
      <w:r w:rsidRPr="00FF0430">
        <w:rPr>
          <w:rFonts w:eastAsia="Cambria" w:cstheme="minorHAnsi"/>
        </w:rPr>
        <w:t>mokytojų ir mokyklų administracijų požiū</w:t>
      </w:r>
      <w:r w:rsidR="005A3178">
        <w:rPr>
          <w:rFonts w:eastAsia="Cambria" w:cstheme="minorHAnsi"/>
        </w:rPr>
        <w:t>r</w:t>
      </w:r>
      <w:r w:rsidR="000A644D">
        <w:rPr>
          <w:rFonts w:eastAsia="Cambria" w:cstheme="minorHAnsi"/>
        </w:rPr>
        <w:t>is</w:t>
      </w:r>
      <w:r w:rsidRPr="00FF0430">
        <w:rPr>
          <w:rFonts w:eastAsia="Cambria" w:cstheme="minorHAnsi"/>
        </w:rPr>
        <w:t xml:space="preserve"> į ugdymą netradicinėse erdvėse</w:t>
      </w:r>
      <w:r w:rsidR="00D67EFF">
        <w:rPr>
          <w:rFonts w:eastAsia="Cambria" w:cstheme="minorHAnsi"/>
        </w:rPr>
        <w:t>. Ilgainiui tai turėtų prisidėti prie geresnių mokinių pasiekimų.</w:t>
      </w:r>
    </w:p>
    <w:p w14:paraId="62C43876" w14:textId="215D80AB" w:rsidR="00CF37D3" w:rsidRDefault="00CF37D3" w:rsidP="00FF0430">
      <w:pPr>
        <w:spacing w:after="0" w:line="240" w:lineRule="auto"/>
        <w:ind w:firstLine="851"/>
        <w:jc w:val="both"/>
        <w:rPr>
          <w:rFonts w:cstheme="minorHAnsi"/>
        </w:rPr>
      </w:pPr>
      <w:r w:rsidRPr="00FF0430">
        <w:rPr>
          <w:rFonts w:cstheme="minorHAnsi"/>
        </w:rPr>
        <w:t xml:space="preserve">Įgyvendinat jaunų specialistų pritraukimo į miesto ugdymo įstaigas ir pedagogų perkvalifikavimo programą 2020 m. </w:t>
      </w:r>
      <w:r w:rsidR="005C3AFF">
        <w:rPr>
          <w:rFonts w:cstheme="minorHAnsi"/>
        </w:rPr>
        <w:t>S</w:t>
      </w:r>
      <w:r w:rsidRPr="00FF0430">
        <w:rPr>
          <w:rFonts w:cstheme="minorHAnsi"/>
        </w:rPr>
        <w:t>avivaldybė</w:t>
      </w:r>
      <w:r w:rsidR="005C3AFF">
        <w:rPr>
          <w:rFonts w:cstheme="minorHAnsi"/>
        </w:rPr>
        <w:t>s</w:t>
      </w:r>
      <w:r w:rsidRPr="00FF0430">
        <w:rPr>
          <w:rFonts w:cstheme="minorHAnsi"/>
        </w:rPr>
        <w:t xml:space="preserve"> </w:t>
      </w:r>
      <w:r w:rsidR="00DD0F8F">
        <w:rPr>
          <w:rFonts w:cstheme="minorHAnsi"/>
        </w:rPr>
        <w:t xml:space="preserve">skyrė </w:t>
      </w:r>
      <w:r w:rsidR="00DD0F8F" w:rsidRPr="00FF0430">
        <w:rPr>
          <w:rFonts w:cstheme="minorHAnsi"/>
        </w:rPr>
        <w:t xml:space="preserve">6 894,91 Eur </w:t>
      </w:r>
      <w:r w:rsidRPr="00FF0430">
        <w:rPr>
          <w:rFonts w:cstheme="minorHAnsi"/>
        </w:rPr>
        <w:t>finansin</w:t>
      </w:r>
      <w:r w:rsidR="00DD0F8F">
        <w:rPr>
          <w:rFonts w:cstheme="minorHAnsi"/>
        </w:rPr>
        <w:t>ę</w:t>
      </w:r>
      <w:r w:rsidRPr="00FF0430">
        <w:rPr>
          <w:rFonts w:cstheme="minorHAnsi"/>
        </w:rPr>
        <w:t xml:space="preserve"> param</w:t>
      </w:r>
      <w:r w:rsidR="00DD0F8F">
        <w:rPr>
          <w:rFonts w:cstheme="minorHAnsi"/>
        </w:rPr>
        <w:t>ą</w:t>
      </w:r>
      <w:r w:rsidR="005C3AFF">
        <w:rPr>
          <w:rFonts w:cstheme="minorHAnsi"/>
        </w:rPr>
        <w:t xml:space="preserve"> </w:t>
      </w:r>
      <w:r w:rsidRPr="00FF0430">
        <w:rPr>
          <w:rFonts w:cstheme="minorHAnsi"/>
        </w:rPr>
        <w:t>11 trūkstamų specialybių pedagogų</w:t>
      </w:r>
      <w:r w:rsidR="00CE1E5A">
        <w:rPr>
          <w:rFonts w:cstheme="minorHAnsi"/>
        </w:rPr>
        <w:t>. Dalinė studijų parama skirta</w:t>
      </w:r>
      <w:r w:rsidRPr="00FF0430">
        <w:rPr>
          <w:rFonts w:cstheme="minorHAnsi"/>
        </w:rPr>
        <w:t xml:space="preserve"> 10 Panevėžio kolegijos </w:t>
      </w:r>
      <w:r w:rsidR="00CE1E5A">
        <w:rPr>
          <w:rFonts w:cstheme="minorHAnsi"/>
        </w:rPr>
        <w:t xml:space="preserve">ikimokyklinio ir priešmokyklinio ugdymo programos </w:t>
      </w:r>
      <w:r w:rsidRPr="00FF0430">
        <w:rPr>
          <w:rFonts w:cstheme="minorHAnsi"/>
        </w:rPr>
        <w:t xml:space="preserve">studenčių, kelionės išlaidos dalinai kompensuotos miesto lopšelyje-darželyje dirbančiai ir </w:t>
      </w:r>
      <w:r w:rsidR="00CE1E5A">
        <w:rPr>
          <w:rFonts w:cstheme="minorHAnsi"/>
        </w:rPr>
        <w:t>Vytauto Didžiojo universiteto Š</w:t>
      </w:r>
      <w:r w:rsidRPr="00FF0430">
        <w:rPr>
          <w:rFonts w:cstheme="minorHAnsi"/>
        </w:rPr>
        <w:t xml:space="preserve">vietimo akademijoje persikvalifikuojančiai pedagogei. </w:t>
      </w:r>
    </w:p>
    <w:p w14:paraId="6AAEDF95" w14:textId="77777777" w:rsidR="00B05937" w:rsidRDefault="005F0C0E" w:rsidP="00B05937">
      <w:pPr>
        <w:keepNext/>
        <w:spacing w:after="0" w:line="240" w:lineRule="auto"/>
        <w:jc w:val="both"/>
      </w:pPr>
      <w:r>
        <w:rPr>
          <w:rFonts w:cstheme="minorHAnsi"/>
          <w:noProof/>
        </w:rPr>
        <w:drawing>
          <wp:inline distT="0" distB="0" distL="0" distR="0" wp14:anchorId="2833303B" wp14:editId="13161D1A">
            <wp:extent cx="3204210" cy="1722120"/>
            <wp:effectExtent l="0" t="0" r="15240" b="30480"/>
            <wp:docPr id="221" name="Diagrama 2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14:paraId="1B1DDB2B" w14:textId="71E9DC60" w:rsidR="005F0C0E" w:rsidRPr="00B05937" w:rsidRDefault="00B05937" w:rsidP="00B05937">
      <w:pPr>
        <w:pStyle w:val="Antrat"/>
        <w:jc w:val="both"/>
        <w:rPr>
          <w:rFonts w:cstheme="minorHAnsi"/>
          <w:i w:val="0"/>
          <w:iCs w:val="0"/>
          <w:color w:val="5A5655"/>
          <w:sz w:val="22"/>
          <w:szCs w:val="22"/>
        </w:rPr>
      </w:pPr>
      <w:r w:rsidRPr="00B05937">
        <w:rPr>
          <w:rFonts w:cstheme="minorHAnsi"/>
          <w:b/>
          <w:bCs/>
          <w:i w:val="0"/>
          <w:iCs w:val="0"/>
          <w:color w:val="5A5655"/>
          <w:sz w:val="22"/>
          <w:szCs w:val="22"/>
        </w:rPr>
        <w:fldChar w:fldCharType="begin"/>
      </w:r>
      <w:r w:rsidRPr="00B05937">
        <w:rPr>
          <w:rFonts w:cstheme="minorHAnsi"/>
          <w:b/>
          <w:bCs/>
          <w:i w:val="0"/>
          <w:iCs w:val="0"/>
          <w:color w:val="5A5655"/>
          <w:sz w:val="22"/>
          <w:szCs w:val="22"/>
        </w:rPr>
        <w:instrText xml:space="preserve"> SEQ pav. \* ARABIC </w:instrText>
      </w:r>
      <w:r w:rsidRPr="00B05937">
        <w:rPr>
          <w:rFonts w:cstheme="minorHAnsi"/>
          <w:b/>
          <w:bCs/>
          <w:i w:val="0"/>
          <w:iCs w:val="0"/>
          <w:color w:val="5A5655"/>
          <w:sz w:val="22"/>
          <w:szCs w:val="22"/>
        </w:rPr>
        <w:fldChar w:fldCharType="separate"/>
      </w:r>
      <w:r w:rsidR="00C4303A">
        <w:rPr>
          <w:rFonts w:cstheme="minorHAnsi"/>
          <w:b/>
          <w:bCs/>
          <w:i w:val="0"/>
          <w:iCs w:val="0"/>
          <w:noProof/>
          <w:color w:val="5A5655"/>
          <w:sz w:val="22"/>
          <w:szCs w:val="22"/>
        </w:rPr>
        <w:t>60</w:t>
      </w:r>
      <w:r w:rsidRPr="00B05937">
        <w:rPr>
          <w:rFonts w:cstheme="minorHAnsi"/>
          <w:b/>
          <w:bCs/>
          <w:i w:val="0"/>
          <w:iCs w:val="0"/>
          <w:color w:val="5A5655"/>
          <w:sz w:val="22"/>
          <w:szCs w:val="22"/>
        </w:rPr>
        <w:fldChar w:fldCharType="end"/>
      </w:r>
      <w:r w:rsidRPr="00B05937">
        <w:rPr>
          <w:b/>
          <w:bCs/>
          <w:i w:val="0"/>
          <w:iCs w:val="0"/>
          <w:color w:val="5A5655"/>
          <w:sz w:val="22"/>
          <w:szCs w:val="22"/>
        </w:rPr>
        <w:t xml:space="preserve"> pav.</w:t>
      </w:r>
      <w:r w:rsidRPr="00B05937">
        <w:rPr>
          <w:i w:val="0"/>
          <w:iCs w:val="0"/>
          <w:color w:val="5A5655"/>
          <w:sz w:val="22"/>
          <w:szCs w:val="22"/>
        </w:rPr>
        <w:t xml:space="preserve"> Savivaldybės 2020 m. skirta parama trūkstamų specialybių pedagogams.</w:t>
      </w:r>
    </w:p>
    <w:p w14:paraId="1CB6FCE2" w14:textId="48AD7D49" w:rsidR="00CF37D3" w:rsidRDefault="00CF37D3" w:rsidP="00FF0430">
      <w:pPr>
        <w:spacing w:after="0" w:line="240" w:lineRule="auto"/>
        <w:ind w:firstLine="851"/>
        <w:jc w:val="both"/>
        <w:rPr>
          <w:rFonts w:eastAsia="Times New Roman" w:cstheme="minorHAnsi"/>
        </w:rPr>
      </w:pPr>
      <w:r w:rsidRPr="00FF0430">
        <w:rPr>
          <w:rFonts w:eastAsia="Times New Roman" w:cstheme="minorHAnsi"/>
        </w:rPr>
        <w:t xml:space="preserve">Iš </w:t>
      </w:r>
      <w:r w:rsidR="0093546C">
        <w:rPr>
          <w:rFonts w:eastAsia="Times New Roman" w:cstheme="minorHAnsi"/>
        </w:rPr>
        <w:t>S</w:t>
      </w:r>
      <w:r w:rsidRPr="00FF0430">
        <w:rPr>
          <w:rFonts w:eastAsia="Times New Roman" w:cstheme="minorHAnsi"/>
        </w:rPr>
        <w:t xml:space="preserve">avivaldybės biudžeto 30 </w:t>
      </w:r>
      <w:r w:rsidR="0093546C">
        <w:rPr>
          <w:rFonts w:eastAsia="Times New Roman" w:cstheme="minorHAnsi"/>
        </w:rPr>
        <w:t>tūkst.</w:t>
      </w:r>
      <w:r w:rsidRPr="00FF0430">
        <w:rPr>
          <w:rFonts w:eastAsia="Times New Roman" w:cstheme="minorHAnsi"/>
        </w:rPr>
        <w:t xml:space="preserve"> Eur skirta </w:t>
      </w:r>
      <w:r w:rsidRPr="00FF0430">
        <w:rPr>
          <w:rFonts w:eastAsia="Times New Roman" w:cstheme="minorHAnsi"/>
          <w:bCs/>
          <w:noProof/>
        </w:rPr>
        <w:t>mokslo projektams, 13</w:t>
      </w:r>
      <w:r w:rsidR="0093546C">
        <w:rPr>
          <w:rFonts w:eastAsia="Times New Roman" w:cstheme="minorHAnsi"/>
          <w:bCs/>
          <w:noProof/>
        </w:rPr>
        <w:t>,</w:t>
      </w:r>
      <w:r w:rsidRPr="00FF0430">
        <w:rPr>
          <w:rFonts w:eastAsia="Times New Roman" w:cstheme="minorHAnsi"/>
          <w:bCs/>
          <w:noProof/>
        </w:rPr>
        <w:t>9</w:t>
      </w:r>
      <w:r w:rsidR="0093546C">
        <w:rPr>
          <w:rFonts w:eastAsia="Times New Roman" w:cstheme="minorHAnsi"/>
          <w:bCs/>
          <w:noProof/>
        </w:rPr>
        <w:t xml:space="preserve"> tūkst.</w:t>
      </w:r>
      <w:r w:rsidRPr="00FF0430">
        <w:rPr>
          <w:rFonts w:eastAsia="Times New Roman" w:cstheme="minorHAnsi"/>
          <w:bCs/>
          <w:noProof/>
        </w:rPr>
        <w:t xml:space="preserve"> Eur – </w:t>
      </w:r>
      <w:r w:rsidR="00747A02">
        <w:rPr>
          <w:rFonts w:eastAsia="Times New Roman" w:cstheme="minorHAnsi"/>
          <w:bCs/>
          <w:noProof/>
        </w:rPr>
        <w:t xml:space="preserve">vaikų </w:t>
      </w:r>
      <w:r w:rsidRPr="00FF0430">
        <w:rPr>
          <w:rFonts w:eastAsia="Times New Roman" w:cstheme="minorHAnsi"/>
        </w:rPr>
        <w:t xml:space="preserve">ir jaunimo meno projektams, 10 </w:t>
      </w:r>
      <w:r w:rsidR="0093546C">
        <w:rPr>
          <w:rFonts w:eastAsia="Times New Roman" w:cstheme="minorHAnsi"/>
        </w:rPr>
        <w:t>tūkst.</w:t>
      </w:r>
      <w:r w:rsidRPr="00FF0430">
        <w:rPr>
          <w:rFonts w:eastAsia="Times New Roman" w:cstheme="minorHAnsi"/>
        </w:rPr>
        <w:t xml:space="preserve"> Eur –</w:t>
      </w:r>
      <w:r w:rsidR="0093546C">
        <w:rPr>
          <w:rFonts w:eastAsia="Times New Roman" w:cstheme="minorHAnsi"/>
        </w:rPr>
        <w:t xml:space="preserve"> </w:t>
      </w:r>
      <w:r w:rsidRPr="00FF0430">
        <w:rPr>
          <w:rFonts w:eastAsia="Times New Roman" w:cstheme="minorHAnsi"/>
        </w:rPr>
        <w:t xml:space="preserve">neformaliojo suaugusiųjų švietimo ir tęstinio mokymosi projektams, 23 </w:t>
      </w:r>
      <w:r w:rsidR="0093546C">
        <w:rPr>
          <w:rFonts w:eastAsia="Times New Roman" w:cstheme="minorHAnsi"/>
        </w:rPr>
        <w:t>tūkst.</w:t>
      </w:r>
      <w:r w:rsidRPr="00FF0430">
        <w:rPr>
          <w:rFonts w:eastAsia="Times New Roman" w:cstheme="minorHAnsi"/>
        </w:rPr>
        <w:t xml:space="preserve"> Eur –  vaikų vasaros poilsio projektams. </w:t>
      </w:r>
    </w:p>
    <w:p w14:paraId="331020CD" w14:textId="337A54F9" w:rsidR="00CF37D3" w:rsidRPr="002C4EF7" w:rsidRDefault="00D910E0" w:rsidP="00952190">
      <w:pPr>
        <w:spacing w:after="0" w:line="240" w:lineRule="auto"/>
        <w:ind w:firstLine="851"/>
        <w:jc w:val="both"/>
        <w:rPr>
          <w:rFonts w:eastAsia="Times New Roman" w:cstheme="minorHAnsi"/>
        </w:rPr>
      </w:pPr>
      <w:r>
        <w:rPr>
          <w:rFonts w:eastAsia="Calibri" w:cstheme="minorHAnsi"/>
        </w:rPr>
        <w:t>2020 m. buvo k</w:t>
      </w:r>
      <w:r w:rsidR="001258D6" w:rsidRPr="00FF0430">
        <w:rPr>
          <w:rFonts w:eastAsia="Calibri" w:cstheme="minorHAnsi"/>
        </w:rPr>
        <w:t>oordinuo</w:t>
      </w:r>
      <w:r w:rsidR="00952190">
        <w:rPr>
          <w:rFonts w:eastAsia="Calibri" w:cstheme="minorHAnsi"/>
        </w:rPr>
        <w:t>jamas</w:t>
      </w:r>
      <w:r w:rsidR="001258D6" w:rsidRPr="00FF0430">
        <w:rPr>
          <w:rFonts w:eastAsia="Calibri" w:cstheme="minorHAnsi"/>
        </w:rPr>
        <w:t xml:space="preserve"> Nacionalinio diktanto rašymas</w:t>
      </w:r>
      <w:r>
        <w:rPr>
          <w:rFonts w:eastAsia="Calibri" w:cstheme="minorHAnsi"/>
        </w:rPr>
        <w:t xml:space="preserve">: </w:t>
      </w:r>
      <w:r w:rsidR="001258D6" w:rsidRPr="00FF0430">
        <w:rPr>
          <w:rFonts w:eastAsia="Calibri" w:cstheme="minorHAnsi"/>
        </w:rPr>
        <w:t xml:space="preserve">registruoti miesto gyventojai, darbai </w:t>
      </w:r>
      <w:r w:rsidR="001258D6" w:rsidRPr="00FF0430">
        <w:rPr>
          <w:rFonts w:eastAsia="Calibri" w:cstheme="minorHAnsi"/>
        </w:rPr>
        <w:lastRenderedPageBreak/>
        <w:t xml:space="preserve">išsiųsti vertinimui. Lituanistikos tradicijų ir paveldo įprasminimo komisijai pateikta informacija apie lituanistikos renginius miesto bendrojo lavinimo mokyklose. </w:t>
      </w:r>
      <w:r w:rsidR="00CF37D3" w:rsidRPr="002C4EF7">
        <w:rPr>
          <w:rFonts w:eastAsia="Times New Roman" w:cstheme="minorHAnsi"/>
        </w:rPr>
        <w:t xml:space="preserve">            </w:t>
      </w:r>
    </w:p>
    <w:p w14:paraId="45E72D65" w14:textId="7BB342EA" w:rsidR="00CF37D3" w:rsidRPr="002C4EF7" w:rsidRDefault="00CF37D3" w:rsidP="00FF0430">
      <w:pPr>
        <w:spacing w:after="0" w:line="240" w:lineRule="auto"/>
        <w:ind w:firstLine="851"/>
        <w:jc w:val="both"/>
        <w:rPr>
          <w:rFonts w:eastAsia="Times New Roman" w:cstheme="minorHAnsi"/>
        </w:rPr>
      </w:pPr>
      <w:r w:rsidRPr="002C4EF7">
        <w:rPr>
          <w:rFonts w:eastAsia="Times New Roman" w:cstheme="minorHAnsi"/>
        </w:rPr>
        <w:t xml:space="preserve">Siekiant ugdymo kokybės, </w:t>
      </w:r>
      <w:r w:rsidR="00345041">
        <w:rPr>
          <w:rFonts w:eastAsia="Times New Roman" w:cstheme="minorHAnsi"/>
        </w:rPr>
        <w:t xml:space="preserve">skatinant mokytojų kūrybinę veiklą skirtos 3 </w:t>
      </w:r>
      <w:r w:rsidRPr="002C4EF7">
        <w:rPr>
          <w:rFonts w:eastAsia="Times New Roman" w:cstheme="minorHAnsi"/>
        </w:rPr>
        <w:t>Metų mokytojo premijos</w:t>
      </w:r>
      <w:r w:rsidR="001C609E">
        <w:rPr>
          <w:rFonts w:eastAsia="Times New Roman" w:cstheme="minorHAnsi"/>
        </w:rPr>
        <w:t xml:space="preserve"> </w:t>
      </w:r>
      <w:r w:rsidRPr="002C4EF7">
        <w:rPr>
          <w:rFonts w:eastAsia="Times New Roman" w:cstheme="minorHAnsi"/>
        </w:rPr>
        <w:t>po 1000 Eur.</w:t>
      </w:r>
      <w:r w:rsidR="001C609E">
        <w:rPr>
          <w:rFonts w:eastAsia="Times New Roman" w:cstheme="minorHAnsi"/>
        </w:rPr>
        <w:t xml:space="preserve"> </w:t>
      </w:r>
      <w:r w:rsidRPr="002C4EF7">
        <w:rPr>
          <w:rFonts w:eastAsia="Times New Roman" w:cstheme="minorHAnsi"/>
        </w:rPr>
        <w:t>Organizuotas Petro Būtėno premijos įteikimas Jaunųjų filologų konkurso respublikinio etapo nugalėtojams</w:t>
      </w:r>
      <w:r w:rsidR="001C609E">
        <w:rPr>
          <w:rFonts w:eastAsia="Times New Roman" w:cstheme="minorHAnsi"/>
        </w:rPr>
        <w:t xml:space="preserve"> – </w:t>
      </w:r>
      <w:r w:rsidRPr="002C4EF7">
        <w:rPr>
          <w:rFonts w:eastAsia="Times New Roman" w:cstheme="minorHAnsi"/>
        </w:rPr>
        <w:t>premija įteikta 5–osios gimnazijos</w:t>
      </w:r>
      <w:r w:rsidR="001C609E">
        <w:rPr>
          <w:rFonts w:eastAsia="Times New Roman" w:cstheme="minorHAnsi"/>
        </w:rPr>
        <w:t xml:space="preserve"> </w:t>
      </w:r>
      <w:r w:rsidRPr="002C4EF7">
        <w:rPr>
          <w:rFonts w:eastAsia="Times New Roman" w:cstheme="minorHAnsi"/>
        </w:rPr>
        <w:t xml:space="preserve">mokiniui ir 2 mokytojams. </w:t>
      </w:r>
    </w:p>
    <w:p w14:paraId="50C543FF" w14:textId="74B5A99F" w:rsidR="00CF37D3" w:rsidRDefault="00CF37D3" w:rsidP="00FF0430">
      <w:pPr>
        <w:spacing w:after="0" w:line="240" w:lineRule="auto"/>
        <w:ind w:firstLine="851"/>
        <w:jc w:val="both"/>
        <w:rPr>
          <w:rFonts w:eastAsia="Times New Roman" w:cstheme="minorHAnsi"/>
          <w:b/>
        </w:rPr>
      </w:pPr>
      <w:r w:rsidRPr="002C4EF7">
        <w:rPr>
          <w:rFonts w:eastAsia="Times New Roman" w:cstheme="minorHAnsi"/>
        </w:rPr>
        <w:t>Organizuota brandos egzaminus šimtu balų išlaikiusių miesto abiturientų pagerbimo šventė. Apdovanot</w:t>
      </w:r>
      <w:r w:rsidR="0074119C">
        <w:rPr>
          <w:rFonts w:eastAsia="Times New Roman" w:cstheme="minorHAnsi"/>
        </w:rPr>
        <w:t>a</w:t>
      </w:r>
      <w:r w:rsidRPr="002C4EF7">
        <w:rPr>
          <w:rFonts w:eastAsia="Times New Roman" w:cstheme="minorHAnsi"/>
        </w:rPr>
        <w:t xml:space="preserve"> 15 miesto abiturientų, </w:t>
      </w:r>
      <w:r w:rsidR="0074119C">
        <w:rPr>
          <w:rFonts w:eastAsia="Times New Roman" w:cstheme="minorHAnsi"/>
        </w:rPr>
        <w:t>gavusių</w:t>
      </w:r>
      <w:r w:rsidRPr="002C4EF7">
        <w:rPr>
          <w:rFonts w:eastAsia="Times New Roman" w:cstheme="minorHAnsi"/>
        </w:rPr>
        <w:t xml:space="preserve"> šimtą balų </w:t>
      </w:r>
      <w:r w:rsidR="0074119C">
        <w:rPr>
          <w:rFonts w:eastAsia="Times New Roman" w:cstheme="minorHAnsi"/>
        </w:rPr>
        <w:t>dvejuose</w:t>
      </w:r>
      <w:r w:rsidRPr="002C4EF7">
        <w:rPr>
          <w:rFonts w:eastAsia="Times New Roman" w:cstheme="minorHAnsi"/>
        </w:rPr>
        <w:t xml:space="preserve"> ir daugiau brandos egzaminų</w:t>
      </w:r>
      <w:r w:rsidR="0074119C">
        <w:rPr>
          <w:rFonts w:eastAsia="Times New Roman" w:cstheme="minorHAnsi"/>
        </w:rPr>
        <w:t>,</w:t>
      </w:r>
      <w:r w:rsidRPr="002C4EF7">
        <w:rPr>
          <w:rFonts w:eastAsia="Times New Roman" w:cstheme="minorHAnsi"/>
        </w:rPr>
        <w:t xml:space="preserve"> bei jų mokytojai. </w:t>
      </w:r>
      <w:r w:rsidRPr="002C4EF7">
        <w:rPr>
          <w:rFonts w:eastAsia="Calibri" w:cstheme="minorHAnsi"/>
        </w:rPr>
        <w:t>Organizuota tris ir daugiau šimtukų gavusių abiturientų išvyka į Vilnių, Švietimo mokslo ir sporto</w:t>
      </w:r>
      <w:r w:rsidR="0074119C">
        <w:rPr>
          <w:rFonts w:eastAsia="Calibri" w:cstheme="minorHAnsi"/>
        </w:rPr>
        <w:t xml:space="preserve"> </w:t>
      </w:r>
      <w:r w:rsidRPr="002C4EF7">
        <w:rPr>
          <w:rFonts w:eastAsia="Calibri" w:cstheme="minorHAnsi"/>
        </w:rPr>
        <w:t xml:space="preserve">ministerijos </w:t>
      </w:r>
      <w:r w:rsidR="0074119C">
        <w:rPr>
          <w:rFonts w:eastAsia="Calibri" w:cstheme="minorHAnsi"/>
        </w:rPr>
        <w:t xml:space="preserve">surengtą </w:t>
      </w:r>
      <w:r w:rsidRPr="002C4EF7">
        <w:rPr>
          <w:rFonts w:eastAsia="Calibri" w:cstheme="minorHAnsi"/>
        </w:rPr>
        <w:t>pagerbimo renginį.</w:t>
      </w:r>
      <w:r w:rsidRPr="002C4EF7">
        <w:rPr>
          <w:rFonts w:eastAsia="Times New Roman" w:cstheme="minorHAnsi"/>
          <w:b/>
        </w:rPr>
        <w:t xml:space="preserve">     </w:t>
      </w:r>
    </w:p>
    <w:p w14:paraId="7839313E" w14:textId="0D9EAD19" w:rsidR="00630AAC" w:rsidRDefault="00630AAC" w:rsidP="00FF0430">
      <w:pPr>
        <w:spacing w:after="0" w:line="240" w:lineRule="auto"/>
        <w:ind w:firstLine="851"/>
        <w:jc w:val="both"/>
        <w:rPr>
          <w:rFonts w:eastAsia="Times New Roman" w:cstheme="minorHAnsi"/>
          <w:b/>
        </w:rPr>
      </w:pPr>
      <w:r>
        <w:rPr>
          <w:noProof/>
        </w:rPr>
        <mc:AlternateContent>
          <mc:Choice Requires="wps">
            <w:drawing>
              <wp:anchor distT="0" distB="0" distL="114300" distR="114300" simplePos="0" relativeHeight="251764224" behindDoc="1" locked="0" layoutInCell="1" allowOverlap="1" wp14:anchorId="6F2A09BD" wp14:editId="1B635108">
                <wp:simplePos x="0" y="0"/>
                <wp:positionH relativeFrom="page">
                  <wp:align>left</wp:align>
                </wp:positionH>
                <wp:positionV relativeFrom="paragraph">
                  <wp:posOffset>55880</wp:posOffset>
                </wp:positionV>
                <wp:extent cx="1571625" cy="2743200"/>
                <wp:effectExtent l="0" t="0" r="28575" b="19050"/>
                <wp:wrapNone/>
                <wp:docPr id="259" name="Stačiakampis 259"/>
                <wp:cNvGraphicFramePr/>
                <a:graphic xmlns:a="http://schemas.openxmlformats.org/drawingml/2006/main">
                  <a:graphicData uri="http://schemas.microsoft.com/office/word/2010/wordprocessingShape">
                    <wps:wsp>
                      <wps:cNvSpPr/>
                      <wps:spPr>
                        <a:xfrm>
                          <a:off x="0" y="0"/>
                          <a:ext cx="1571625" cy="274320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3662F" id="Stačiakampis 259" o:spid="_x0000_s1026" style="position:absolute;margin-left:0;margin-top:4.4pt;width:123.75pt;height:3in;z-index:-2515522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EpiMoAIAALcFAAAOAAAAZHJzL2Uyb0RvYy54bWysVEtuGzEM3RfoHQTtm/nEThoj48BI4KJA kBh1iqxljeQRql8l2WP3Dr1VD1ZK80maBl0E9UImh+QT+UTy8uqgJNoz54XRFS5OcoyYpqYWelvh rw/LDx8x8oHomkijWYWPzOOr+ft3l62dsdI0RtbMIQDRftbaCjch2FmWedowRfyJsUyDkRunSADV bbPakRbQlczKPD/LWuNq6wxl3sPXm86I5wmfc0bDPeeeBSQrDLmFdLp0buKZzS/JbOuIbQTt0yBv yEIRoeHSEeqGBIJ2TvwFpQR1xhseTqhRmeFcUJZqgGqK/EU164ZYlmoBcrwdafL/D5be7VcOibrC 5fQCI00UPNI6kF8/BflGlBUeRQPQ1Fo/A++1Xble8yDGmg/cqfgP1aBDovY4UssOAVH4WEzPi7Ny ihEFW3k+OYXHi6jZU7h1PnxiRqEoVNjB2yVKyf7Wh851cIm3eSNFvRRSJsVtN9fSoT2Bd75Y5tP8 tEf/w03qt0VCljE0ixx0VScpHCWLgFJ/YRxIhDrLlHJqXzYmRChlOhSdqSE16/Kc5vAb0owNHyMS JQkwInOob8TuAQbPDmTA7gjq/WMoS90/Buf/SqwLHiPSzUaHMVgJbdxrABKq6m/u/AeSOmoiSxtT H6HFnOlmz1u6FPDAt8SHFXEwbDCWsEDCPRxcmrbCppcwaoz78dr36A8zAFaMWhjeCvvvO+IYRvKz hum4KCaTOO1JmUzPS1Dcc8vmuUXv1LWBvilgVVmaxOgf5CByZ9Qj7JlFvBVMRFO4u8I0uEG5Dt1S gU1F2WKR3GDCLQm3em1pBI+sxgZ+ODwSZ/suDzAgd2YYdDJ70eydb4zUZrELhos0CU+89nzDdkiN 02+yuH6e68nrad/OfwMAAP//AwBQSwMEFAAGAAgAAAAhAIg/m+DdAAAABgEAAA8AAABkcnMvZG93 bnJldi54bWxMz8FKw0AQBuC74DssI3izm5aoS8yktAUPChWsFTxus2MSzM6G7LaNb+940uPwD/98 Uy4n36sTjbELjDCfZaCI6+A6bhD2b483BlRMlp3tAxPCN0VYVpcXpS1cOPMrnXapUVLCsbAIbUpD oXWsW/I2zsJALNlnGL1NMo6NdqM9S7nv9SLL7rS3HcuF1g60aan+2h09wtM6Tc/bzX713hljmo/1 dt6+OMTrq2n1ACrRlP6W4ZcvdKjEdAhHdlH1CPJIQjDCl3CR39+COiDkeWZAV6X+z69+AAAA//8D AFBLAQItABQABgAIAAAAIQC2gziS/gAAAOEBAAATAAAAAAAAAAAAAAAAAAAAAABbQ29udGVudF9U eXBlc10ueG1sUEsBAi0AFAAGAAgAAAAhADj9If/WAAAAlAEAAAsAAAAAAAAAAAAAAAAALwEAAF9y ZWxzLy5yZWxzUEsBAi0AFAAGAAgAAAAhAGkSmIygAgAAtwUAAA4AAAAAAAAAAAAAAAAALgIAAGRy cy9lMm9Eb2MueG1sUEsBAi0AFAAGAAgAAAAhAIg/m+DdAAAABgEAAA8AAAAAAAAAAAAAAAAA+gQA AGRycy9kb3ducmV2LnhtbFBLBQYAAAAABAAEAPMAAAAEBgAAAAA= " fillcolor="#9f0503" strokecolor="#9f0503" strokeweight="1pt">
                <w10:wrap anchorx="page"/>
              </v:rect>
            </w:pict>
          </mc:Fallback>
        </mc:AlternateContent>
      </w:r>
    </w:p>
    <w:p w14:paraId="471F8923" w14:textId="47E0941B" w:rsidR="00630AAC" w:rsidRDefault="00630AAC" w:rsidP="00FF0430">
      <w:pPr>
        <w:spacing w:after="0" w:line="240" w:lineRule="auto"/>
        <w:ind w:firstLine="851"/>
        <w:jc w:val="both"/>
        <w:rPr>
          <w:rFonts w:eastAsia="Times New Roman" w:cstheme="minorHAnsi"/>
          <w:b/>
        </w:rPr>
      </w:pPr>
    </w:p>
    <w:p w14:paraId="7321008F" w14:textId="77777777" w:rsidR="00630AAC" w:rsidRDefault="00630AAC" w:rsidP="00630AAC">
      <w:pPr>
        <w:keepNext/>
        <w:spacing w:after="0" w:line="240" w:lineRule="auto"/>
        <w:jc w:val="both"/>
      </w:pPr>
      <w:r>
        <w:rPr>
          <w:noProof/>
        </w:rPr>
        <w:drawing>
          <wp:inline distT="0" distB="0" distL="0" distR="0" wp14:anchorId="619E4282" wp14:editId="6485BB87">
            <wp:extent cx="3204210" cy="2132965"/>
            <wp:effectExtent l="0" t="0" r="0" b="635"/>
            <wp:docPr id="244" name="Paveikslėli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04210" cy="2132965"/>
                    </a:xfrm>
                    <a:prstGeom prst="rect">
                      <a:avLst/>
                    </a:prstGeom>
                    <a:noFill/>
                    <a:ln>
                      <a:noFill/>
                    </a:ln>
                  </pic:spPr>
                </pic:pic>
              </a:graphicData>
            </a:graphic>
          </wp:inline>
        </w:drawing>
      </w:r>
    </w:p>
    <w:p w14:paraId="7900ED2D" w14:textId="5E6448C5" w:rsidR="00630AAC" w:rsidRPr="00630AAC" w:rsidRDefault="00630AAC" w:rsidP="00630AAC">
      <w:pPr>
        <w:pStyle w:val="Antrat"/>
        <w:ind w:left="1843"/>
        <w:rPr>
          <w:rFonts w:eastAsia="Times New Roman" w:cstheme="minorHAnsi"/>
          <w:b/>
          <w:i w:val="0"/>
          <w:iCs w:val="0"/>
          <w:color w:val="5A5655"/>
          <w:sz w:val="22"/>
          <w:szCs w:val="22"/>
        </w:rPr>
      </w:pPr>
      <w:r w:rsidRPr="00630AAC">
        <w:rPr>
          <w:rFonts w:eastAsia="Times New Roman" w:cstheme="minorHAnsi"/>
          <w:b/>
          <w:i w:val="0"/>
          <w:iCs w:val="0"/>
          <w:color w:val="5A5655"/>
          <w:sz w:val="22"/>
          <w:szCs w:val="22"/>
        </w:rPr>
        <w:fldChar w:fldCharType="begin"/>
      </w:r>
      <w:r w:rsidRPr="00630AAC">
        <w:rPr>
          <w:rFonts w:eastAsia="Times New Roman" w:cstheme="minorHAnsi"/>
          <w:b/>
          <w:i w:val="0"/>
          <w:iCs w:val="0"/>
          <w:color w:val="5A5655"/>
          <w:sz w:val="22"/>
          <w:szCs w:val="22"/>
        </w:rPr>
        <w:instrText xml:space="preserve"> SEQ pav. \* ARABIC </w:instrText>
      </w:r>
      <w:r w:rsidRPr="00630AAC">
        <w:rPr>
          <w:rFonts w:eastAsia="Times New Roman" w:cstheme="minorHAnsi"/>
          <w:b/>
          <w:i w:val="0"/>
          <w:iCs w:val="0"/>
          <w:color w:val="5A5655"/>
          <w:sz w:val="22"/>
          <w:szCs w:val="22"/>
        </w:rPr>
        <w:fldChar w:fldCharType="separate"/>
      </w:r>
      <w:r w:rsidR="00C4303A">
        <w:rPr>
          <w:rFonts w:eastAsia="Times New Roman" w:cstheme="minorHAnsi"/>
          <w:b/>
          <w:i w:val="0"/>
          <w:iCs w:val="0"/>
          <w:noProof/>
          <w:color w:val="5A5655"/>
          <w:sz w:val="22"/>
          <w:szCs w:val="22"/>
        </w:rPr>
        <w:t>61</w:t>
      </w:r>
      <w:r w:rsidRPr="00630AAC">
        <w:rPr>
          <w:rFonts w:eastAsia="Times New Roman" w:cstheme="minorHAnsi"/>
          <w:b/>
          <w:i w:val="0"/>
          <w:iCs w:val="0"/>
          <w:color w:val="5A5655"/>
          <w:sz w:val="22"/>
          <w:szCs w:val="22"/>
        </w:rPr>
        <w:fldChar w:fldCharType="end"/>
      </w:r>
      <w:r w:rsidRPr="00630AAC">
        <w:rPr>
          <w:b/>
          <w:i w:val="0"/>
          <w:iCs w:val="0"/>
          <w:color w:val="5A5655"/>
          <w:sz w:val="22"/>
          <w:szCs w:val="22"/>
        </w:rPr>
        <w:t xml:space="preserve"> pav.</w:t>
      </w:r>
      <w:r w:rsidRPr="00630AAC">
        <w:rPr>
          <w:i w:val="0"/>
          <w:iCs w:val="0"/>
          <w:color w:val="5A5655"/>
          <w:sz w:val="22"/>
          <w:szCs w:val="22"/>
        </w:rPr>
        <w:t xml:space="preserve"> </w:t>
      </w:r>
      <w:r>
        <w:rPr>
          <w:i w:val="0"/>
          <w:iCs w:val="0"/>
          <w:color w:val="5A5655"/>
          <w:sz w:val="22"/>
          <w:szCs w:val="22"/>
        </w:rPr>
        <w:t xml:space="preserve">Šimtukininkų pagerbimo šventė. </w:t>
      </w:r>
      <w:r w:rsidRPr="00630AAC">
        <w:rPr>
          <w:i w:val="0"/>
          <w:iCs w:val="0"/>
          <w:color w:val="5A5655"/>
          <w:sz w:val="22"/>
          <w:szCs w:val="22"/>
        </w:rPr>
        <w:t>2020 m. miesto abiturientai egzaminuose pelnė daugiausia šimt</w:t>
      </w:r>
      <w:r>
        <w:rPr>
          <w:i w:val="0"/>
          <w:iCs w:val="0"/>
          <w:color w:val="5A5655"/>
          <w:sz w:val="22"/>
          <w:szCs w:val="22"/>
        </w:rPr>
        <w:t>o balų įvertinimų</w:t>
      </w:r>
      <w:r w:rsidRPr="00630AAC">
        <w:rPr>
          <w:i w:val="0"/>
          <w:iCs w:val="0"/>
          <w:color w:val="5A5655"/>
          <w:sz w:val="22"/>
          <w:szCs w:val="22"/>
        </w:rPr>
        <w:t xml:space="preserve"> per pastaruosius penkerius metus.</w:t>
      </w:r>
      <w:r>
        <w:rPr>
          <w:i w:val="0"/>
          <w:iCs w:val="0"/>
          <w:color w:val="5A5655"/>
          <w:sz w:val="22"/>
          <w:szCs w:val="22"/>
        </w:rPr>
        <w:t xml:space="preserve"> </w:t>
      </w:r>
    </w:p>
    <w:p w14:paraId="3ACE7257" w14:textId="61EB9046" w:rsidR="00CF37D3" w:rsidRDefault="0074119C" w:rsidP="00FF0430">
      <w:pPr>
        <w:spacing w:after="0" w:line="240" w:lineRule="auto"/>
        <w:ind w:firstLine="851"/>
        <w:jc w:val="both"/>
        <w:rPr>
          <w:rFonts w:eastAsia="Calibri" w:cstheme="minorHAnsi"/>
        </w:rPr>
      </w:pPr>
      <w:r>
        <w:rPr>
          <w:rFonts w:eastAsia="Calibri" w:cstheme="minorHAnsi"/>
        </w:rPr>
        <w:t>S</w:t>
      </w:r>
      <w:r w:rsidR="00CF37D3" w:rsidRPr="002C4EF7">
        <w:rPr>
          <w:rFonts w:eastAsia="Calibri" w:cstheme="minorHAnsi"/>
        </w:rPr>
        <w:t xml:space="preserve">avivaldybės sudaryta komisija vykdė </w:t>
      </w:r>
      <w:r>
        <w:rPr>
          <w:rFonts w:eastAsia="Calibri" w:cstheme="minorHAnsi"/>
        </w:rPr>
        <w:t>m</w:t>
      </w:r>
      <w:r w:rsidR="00CF37D3" w:rsidRPr="002C4EF7">
        <w:rPr>
          <w:rFonts w:eastAsia="Calibri" w:cstheme="minorHAnsi"/>
        </w:rPr>
        <w:t xml:space="preserve">okyklų </w:t>
      </w:r>
      <w:r>
        <w:rPr>
          <w:rFonts w:eastAsia="Calibri" w:cstheme="minorHAnsi"/>
        </w:rPr>
        <w:t>e</w:t>
      </w:r>
      <w:r w:rsidR="00CF37D3" w:rsidRPr="002C4EF7">
        <w:rPr>
          <w:rFonts w:eastAsia="Calibri" w:cstheme="minorHAnsi"/>
        </w:rPr>
        <w:t>dukacinių erdvių konkursą</w:t>
      </w:r>
      <w:r>
        <w:rPr>
          <w:rFonts w:eastAsia="Calibri" w:cstheme="minorHAnsi"/>
        </w:rPr>
        <w:t xml:space="preserve"> – </w:t>
      </w:r>
      <w:r w:rsidR="00CF37D3" w:rsidRPr="002C4EF7">
        <w:rPr>
          <w:rFonts w:eastAsia="Calibri" w:cstheme="minorHAnsi"/>
        </w:rPr>
        <w:t xml:space="preserve">vertino, kaip mokyklų edukacinės erdvės yra panaudojamos ugdymui(si), kaip vykdoma </w:t>
      </w:r>
      <w:r>
        <w:rPr>
          <w:rFonts w:eastAsia="Calibri" w:cstheme="minorHAnsi"/>
        </w:rPr>
        <w:t>jų</w:t>
      </w:r>
      <w:r w:rsidR="00CF37D3" w:rsidRPr="002C4EF7">
        <w:rPr>
          <w:rFonts w:eastAsia="Calibri" w:cstheme="minorHAnsi"/>
        </w:rPr>
        <w:t xml:space="preserve"> sklaida. Išrinktos g</w:t>
      </w:r>
      <w:r w:rsidR="00CF37D3" w:rsidRPr="002C4EF7">
        <w:rPr>
          <w:rFonts w:eastAsia="Calibri" w:cstheme="minorHAnsi"/>
          <w:iCs/>
        </w:rPr>
        <w:t xml:space="preserve">eriausiai kuriančios ir kūrybiškai ugdymo(si) procese edukacines erdves naudojančios </w:t>
      </w:r>
      <w:r w:rsidR="00CF37D3" w:rsidRPr="002C4EF7">
        <w:rPr>
          <w:rFonts w:eastAsia="Calibri" w:cstheme="minorHAnsi"/>
        </w:rPr>
        <w:t>2 savivaldybės lygmens mokyklos nugalėtojos.</w:t>
      </w:r>
      <w:r>
        <w:rPr>
          <w:rFonts w:eastAsia="Calibri" w:cstheme="minorHAnsi"/>
        </w:rPr>
        <w:t xml:space="preserve"> </w:t>
      </w:r>
      <w:r w:rsidR="00CF37D3" w:rsidRPr="002C4EF7">
        <w:rPr>
          <w:rFonts w:eastAsia="Calibri" w:cstheme="minorHAnsi"/>
        </w:rPr>
        <w:t xml:space="preserve">Panevėžio lopšelis-darželis „Puriena“ paskelbtas 2020 m. konkurso </w:t>
      </w:r>
      <w:r>
        <w:rPr>
          <w:rFonts w:eastAsia="Calibri" w:cstheme="minorHAnsi"/>
        </w:rPr>
        <w:t>n</w:t>
      </w:r>
      <w:r w:rsidR="00CF37D3" w:rsidRPr="002C4EF7">
        <w:rPr>
          <w:rFonts w:eastAsia="Calibri" w:cstheme="minorHAnsi"/>
        </w:rPr>
        <w:t>acionalinio lygmens nugalėtoj</w:t>
      </w:r>
      <w:r>
        <w:rPr>
          <w:rFonts w:eastAsia="Calibri" w:cstheme="minorHAnsi"/>
        </w:rPr>
        <w:t>u</w:t>
      </w:r>
      <w:r w:rsidR="00CF37D3" w:rsidRPr="002C4EF7">
        <w:rPr>
          <w:rFonts w:eastAsia="Calibri" w:cstheme="minorHAnsi"/>
        </w:rPr>
        <w:t xml:space="preserve"> ikimokyklinio ugdymo įstaigų grupėje. </w:t>
      </w:r>
    </w:p>
    <w:p w14:paraId="5B4E0561" w14:textId="77777777" w:rsidR="00FF0430" w:rsidRPr="002C4EF7" w:rsidRDefault="00FF0430" w:rsidP="00FF0430">
      <w:pPr>
        <w:spacing w:after="0" w:line="240" w:lineRule="auto"/>
        <w:ind w:firstLine="851"/>
        <w:jc w:val="both"/>
        <w:rPr>
          <w:rFonts w:eastAsia="Calibri" w:cstheme="minorHAnsi"/>
        </w:rPr>
      </w:pPr>
    </w:p>
    <w:p w14:paraId="2944DBCE" w14:textId="77777777" w:rsidR="002F4CF8" w:rsidRDefault="0011678E" w:rsidP="002F4CF8">
      <w:pPr>
        <w:keepNext/>
        <w:spacing w:after="0" w:line="240" w:lineRule="auto"/>
        <w:jc w:val="both"/>
      </w:pPr>
      <w:r>
        <w:rPr>
          <w:rFonts w:eastAsia="Times New Roman" w:cstheme="minorHAnsi"/>
          <w:b/>
          <w:noProof/>
          <w:color w:val="5A5655"/>
          <w:sz w:val="40"/>
          <w:szCs w:val="40"/>
        </w:rPr>
        <w:drawing>
          <wp:inline distT="0" distB="0" distL="0" distR="0" wp14:anchorId="6F9F7343" wp14:editId="06AE9B48">
            <wp:extent cx="3194685" cy="824346"/>
            <wp:effectExtent l="0" t="0" r="24765" b="0"/>
            <wp:docPr id="286" name="Diagrama 2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14:paraId="38104B0E" w14:textId="77179146" w:rsidR="00630AAC" w:rsidRPr="002F4CF8" w:rsidRDefault="002F4CF8" w:rsidP="002F4CF8">
      <w:pPr>
        <w:pStyle w:val="Antrat"/>
        <w:jc w:val="both"/>
        <w:rPr>
          <w:rFonts w:eastAsia="Times New Roman" w:cstheme="minorHAnsi"/>
          <w:b/>
          <w:i w:val="0"/>
          <w:iCs w:val="0"/>
          <w:color w:val="5A5655"/>
          <w:sz w:val="22"/>
          <w:szCs w:val="22"/>
        </w:rPr>
      </w:pPr>
      <w:r w:rsidRPr="002F4CF8">
        <w:rPr>
          <w:rFonts w:eastAsia="Times New Roman" w:cstheme="minorHAnsi"/>
          <w:b/>
          <w:i w:val="0"/>
          <w:iCs w:val="0"/>
          <w:color w:val="5A5655"/>
          <w:sz w:val="22"/>
          <w:szCs w:val="22"/>
        </w:rPr>
        <w:fldChar w:fldCharType="begin"/>
      </w:r>
      <w:r w:rsidRPr="002F4CF8">
        <w:rPr>
          <w:rFonts w:eastAsia="Times New Roman" w:cstheme="minorHAnsi"/>
          <w:b/>
          <w:i w:val="0"/>
          <w:iCs w:val="0"/>
          <w:color w:val="5A5655"/>
          <w:sz w:val="22"/>
          <w:szCs w:val="22"/>
        </w:rPr>
        <w:instrText xml:space="preserve"> SEQ pav. \* ARABIC </w:instrText>
      </w:r>
      <w:r w:rsidRPr="002F4CF8">
        <w:rPr>
          <w:rFonts w:eastAsia="Times New Roman" w:cstheme="minorHAnsi"/>
          <w:b/>
          <w:i w:val="0"/>
          <w:iCs w:val="0"/>
          <w:color w:val="5A5655"/>
          <w:sz w:val="22"/>
          <w:szCs w:val="22"/>
        </w:rPr>
        <w:fldChar w:fldCharType="separate"/>
      </w:r>
      <w:r w:rsidR="00C4303A">
        <w:rPr>
          <w:rFonts w:eastAsia="Times New Roman" w:cstheme="minorHAnsi"/>
          <w:b/>
          <w:i w:val="0"/>
          <w:iCs w:val="0"/>
          <w:noProof/>
          <w:color w:val="5A5655"/>
          <w:sz w:val="22"/>
          <w:szCs w:val="22"/>
        </w:rPr>
        <w:t>62</w:t>
      </w:r>
      <w:r w:rsidRPr="002F4CF8">
        <w:rPr>
          <w:rFonts w:eastAsia="Times New Roman" w:cstheme="minorHAnsi"/>
          <w:b/>
          <w:i w:val="0"/>
          <w:iCs w:val="0"/>
          <w:color w:val="5A5655"/>
          <w:sz w:val="22"/>
          <w:szCs w:val="22"/>
        </w:rPr>
        <w:fldChar w:fldCharType="end"/>
      </w:r>
      <w:r w:rsidRPr="002F4CF8">
        <w:rPr>
          <w:b/>
          <w:i w:val="0"/>
          <w:iCs w:val="0"/>
          <w:color w:val="5A5655"/>
          <w:sz w:val="22"/>
          <w:szCs w:val="22"/>
        </w:rPr>
        <w:t xml:space="preserve"> pav.</w:t>
      </w:r>
      <w:r w:rsidRPr="002F4CF8">
        <w:rPr>
          <w:i w:val="0"/>
          <w:iCs w:val="0"/>
          <w:color w:val="5A5655"/>
          <w:sz w:val="22"/>
          <w:szCs w:val="22"/>
        </w:rPr>
        <w:t xml:space="preserve"> Mieste tęsiamas neformaliojo vaikų švietimo finansavimas</w:t>
      </w:r>
      <w:r>
        <w:rPr>
          <w:i w:val="0"/>
          <w:iCs w:val="0"/>
          <w:color w:val="5A5655"/>
          <w:sz w:val="22"/>
          <w:szCs w:val="22"/>
        </w:rPr>
        <w:t>, daugiau nei 80 proc. finansuotų teikėjų karantino laikotarpiu veiklas vykdė nuotoliu.</w:t>
      </w:r>
    </w:p>
    <w:p w14:paraId="0BD2DBE2" w14:textId="0A4B8D66" w:rsidR="00CF37D3" w:rsidRPr="00CE7E8B" w:rsidRDefault="00CF37D3" w:rsidP="00CE7E8B">
      <w:pPr>
        <w:spacing w:after="0" w:line="240" w:lineRule="auto"/>
        <w:jc w:val="both"/>
        <w:rPr>
          <w:rFonts w:eastAsia="Times New Roman" w:cstheme="minorHAnsi"/>
          <w:b/>
          <w:color w:val="5A5655"/>
          <w:sz w:val="40"/>
          <w:szCs w:val="40"/>
        </w:rPr>
      </w:pPr>
      <w:r w:rsidRPr="00CE7E8B">
        <w:rPr>
          <w:rFonts w:eastAsia="Times New Roman" w:cstheme="minorHAnsi"/>
          <w:b/>
          <w:color w:val="5A5655"/>
          <w:sz w:val="40"/>
          <w:szCs w:val="40"/>
        </w:rPr>
        <w:t>Neformalusis švietimas</w:t>
      </w:r>
    </w:p>
    <w:p w14:paraId="5289C4B1" w14:textId="77777777" w:rsidR="00630AAC" w:rsidRDefault="00630AAC" w:rsidP="00FF0430">
      <w:pPr>
        <w:tabs>
          <w:tab w:val="left" w:pos="7365"/>
        </w:tabs>
        <w:spacing w:after="0" w:line="240" w:lineRule="auto"/>
        <w:ind w:firstLine="851"/>
        <w:jc w:val="both"/>
        <w:rPr>
          <w:rFonts w:eastAsia="Times New Roman" w:cstheme="minorHAnsi"/>
        </w:rPr>
      </w:pPr>
    </w:p>
    <w:p w14:paraId="39F1FFDA" w14:textId="77777777" w:rsidR="00630AAC" w:rsidRDefault="00CF37D3" w:rsidP="00FF0430">
      <w:pPr>
        <w:tabs>
          <w:tab w:val="left" w:pos="7365"/>
        </w:tabs>
        <w:spacing w:after="0" w:line="240" w:lineRule="auto"/>
        <w:ind w:firstLine="851"/>
        <w:jc w:val="both"/>
        <w:rPr>
          <w:noProof/>
        </w:rPr>
      </w:pPr>
      <w:r w:rsidRPr="002C4EF7">
        <w:rPr>
          <w:rFonts w:eastAsia="Times New Roman" w:cstheme="minorHAnsi"/>
        </w:rPr>
        <w:t xml:space="preserve">Neformaliojo švietimo mokyklas </w:t>
      </w:r>
      <w:r w:rsidR="00044EF3">
        <w:rPr>
          <w:rFonts w:eastAsia="Times New Roman" w:cstheme="minorHAnsi"/>
        </w:rPr>
        <w:t xml:space="preserve">2020 m. </w:t>
      </w:r>
      <w:r w:rsidRPr="002C4EF7">
        <w:rPr>
          <w:rFonts w:eastAsia="Times New Roman" w:cstheme="minorHAnsi"/>
        </w:rPr>
        <w:t>lankė apie 2</w:t>
      </w:r>
      <w:r w:rsidR="00044EF3">
        <w:rPr>
          <w:rFonts w:eastAsia="Times New Roman" w:cstheme="minorHAnsi"/>
        </w:rPr>
        <w:t xml:space="preserve"> </w:t>
      </w:r>
      <w:r w:rsidRPr="002C4EF7">
        <w:rPr>
          <w:rFonts w:eastAsia="Times New Roman" w:cstheme="minorHAnsi"/>
        </w:rPr>
        <w:t xml:space="preserve">400 mokinių. Įstaigos aktyviai dalyvavo respublikiniuose ir tarptautiniuose projektuose, festivaliuose ir konkursuose. </w:t>
      </w:r>
      <w:r w:rsidR="00044EF3">
        <w:rPr>
          <w:rFonts w:eastAsia="Times New Roman" w:cstheme="minorHAnsi"/>
          <w:lang w:eastAsia="lt-LT"/>
        </w:rPr>
        <w:t>V</w:t>
      </w:r>
      <w:r w:rsidRPr="002C4EF7">
        <w:rPr>
          <w:rFonts w:eastAsia="Times New Roman" w:cstheme="minorHAnsi"/>
          <w:lang w:eastAsia="lt-LT"/>
        </w:rPr>
        <w:t xml:space="preserve">eiklą sėkmingai vykdė 2 Panevėžio mieste įsikūrusios akademijos: Panevėžio ekonomikos ir verslo akademija (PEVA) bei Matematikos, informatikos ir fizikos akademija (MIFA). </w:t>
      </w:r>
      <w:r w:rsidR="00044EF3">
        <w:rPr>
          <w:rFonts w:eastAsia="Times New Roman" w:cstheme="minorHAnsi"/>
          <w:lang w:eastAsia="lt-LT"/>
        </w:rPr>
        <w:t xml:space="preserve">Jų </w:t>
      </w:r>
      <w:r w:rsidRPr="002C4EF7">
        <w:rPr>
          <w:rFonts w:eastAsia="Times New Roman" w:cstheme="minorHAnsi"/>
          <w:lang w:eastAsia="lt-LT"/>
        </w:rPr>
        <w:t>veiklose dalyvavo per 170 klausytojų</w:t>
      </w:r>
      <w:r w:rsidR="00044EF3">
        <w:rPr>
          <w:rFonts w:eastAsia="Times New Roman" w:cstheme="minorHAnsi"/>
          <w:lang w:eastAsia="lt-LT"/>
        </w:rPr>
        <w:t xml:space="preserve">: </w:t>
      </w:r>
      <w:r w:rsidRPr="002C4EF7">
        <w:rPr>
          <w:rFonts w:eastAsia="Times New Roman" w:cstheme="minorHAnsi"/>
          <w:lang w:eastAsia="lt-LT"/>
        </w:rPr>
        <w:t xml:space="preserve">PEVA – 60, MIFA – 119. </w:t>
      </w:r>
    </w:p>
    <w:p w14:paraId="21F65CD8" w14:textId="691766A2" w:rsidR="00630AAC" w:rsidRDefault="00630AAC" w:rsidP="00FF0430">
      <w:pPr>
        <w:tabs>
          <w:tab w:val="left" w:pos="7365"/>
        </w:tabs>
        <w:spacing w:after="0" w:line="240" w:lineRule="auto"/>
        <w:ind w:firstLine="851"/>
        <w:jc w:val="both"/>
        <w:rPr>
          <w:noProof/>
        </w:rPr>
      </w:pPr>
      <w:r>
        <w:rPr>
          <w:noProof/>
        </w:rPr>
        <mc:AlternateContent>
          <mc:Choice Requires="wps">
            <w:drawing>
              <wp:anchor distT="0" distB="0" distL="114300" distR="114300" simplePos="0" relativeHeight="251745792" behindDoc="1" locked="0" layoutInCell="1" allowOverlap="1" wp14:anchorId="1D9D1B18" wp14:editId="3DAD9819">
                <wp:simplePos x="0" y="0"/>
                <wp:positionH relativeFrom="page">
                  <wp:posOffset>5974080</wp:posOffset>
                </wp:positionH>
                <wp:positionV relativeFrom="paragraph">
                  <wp:posOffset>57785</wp:posOffset>
                </wp:positionV>
                <wp:extent cx="1571625" cy="4160520"/>
                <wp:effectExtent l="0" t="0" r="28575" b="11430"/>
                <wp:wrapNone/>
                <wp:docPr id="262" name="Stačiakampis 262"/>
                <wp:cNvGraphicFramePr/>
                <a:graphic xmlns:a="http://schemas.openxmlformats.org/drawingml/2006/main">
                  <a:graphicData uri="http://schemas.microsoft.com/office/word/2010/wordprocessingShape">
                    <wps:wsp>
                      <wps:cNvSpPr/>
                      <wps:spPr>
                        <a:xfrm>
                          <a:off x="0" y="0"/>
                          <a:ext cx="1571625" cy="416052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34543" id="Stačiakampis 262" o:spid="_x0000_s1026" style="position:absolute;margin-left:470.4pt;margin-top:4.55pt;width:123.75pt;height:327.6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Ul7OowIAALcFAAAOAAAAZHJzL2Uyb0RvYy54bWysVEtuGzEM3RfoHQTtm/nUdhoj48BI4KJA kAR1iqxljeQRql8l2WP3Dr1VDlZK80maBl0E9UKmhuQj+UTy/OKgJNoz54XRFS5OcoyYpqYWelvh b/erD58w8oHomkijWYWPzOOLxft3562ds9I0RtbMIQDRft7aCjch2HmWedowRfyJsUyDkhunSICr 22a1Iy2gK5mVeT7LWuNq6wxl3sPXq06JFwmfc0bDLeeeBSQrDLmFdLp0buKZLc7JfOuIbQTt0yBv yEIRoSHoCHVFAkE7J/6CUoI64w0PJ9SozHAuKEs1QDVF/qKadUMsS7UAOd6ONPn/B0tv9ncOibrC 5azESBMFj7QO5PGXIN+JssKjqACaWuvnYL22d66/eRBjzQfuVPyHatAhUXscqWWHgCh8LKanxayc YkRBNylm+bRM5GdP7tb58JkZhaJQYQdvlygl+2sfICSYDiYxmjdS1CshZbq47eZSOrQn8M5nq3ya f4w5g8sfZlK/zRNwomsWOeiqTlI4ShYBpf7KOJAIdZYp5dS+bEyIUMp0KDpVQ2rW5TnN4TekGRs+ eqSkE2BE5lDfiN0DDJYdyIDdVdvbR1eWun90zv+VWOc8eqTIRofRWQlt3GsAEqrqI3f2A0kdNZGl jamP0GLOdLPnLV0JeOBr4sMdcTBsMJawQMItHFyatsKmlzBqjPv52vdoDzMAWoxaGN4K+x874hhG 8ouG6TgrJpM47ekymZ5CryH3XLN5rtE7dWmgbwpYVZYmMdoHOYjcGfUAe2YZo4KKaAqxK0yDGy6X oVsqsKkoWy6TGUy4JeFary2N4JHV2MD3hwfibN/lAQbkxgyDTuYvmr2zjZ7aLHfBcJEm4YnXnm/Y Dqlx+k0W18/ze7J62reL3wAAAP//AwBQSwMEFAAGAAgAAAAhAPRtSwrgAAAACgEAAA8AAABkcnMv ZG93bnJldi54bWxMj0FLw0AQhe+C/2EZwZvdxJawxmxKW/CgUMFaweM2O2aD2dmQnbbx37s96W0e 7/HeN9Vy8r044Ri7QBryWQYCqQm2o1bD/v3pToGIbMiaPhBq+MEIy/r6qjKlDWd6w9OOW5FKKJZG g2MeSilj49CbOAsDUvK+wugNJzm20o7mnMp9L++zrJDedJQWnBlw47D53h29huc1Ty/bzX710Sml 2s/1NnevVuvbm2n1CIJx4r8wXPATOtSJ6RCOZKPoNTwssoTO6chBXPxcqTmIg4aiWMxB1pX8/0L9 CwAA//8DAFBLAQItABQABgAIAAAAIQC2gziS/gAAAOEBAAATAAAAAAAAAAAAAAAAAAAAAABbQ29u dGVudF9UeXBlc10ueG1sUEsBAi0AFAAGAAgAAAAhADj9If/WAAAAlAEAAAsAAAAAAAAAAAAAAAAA LwEAAF9yZWxzLy5yZWxzUEsBAi0AFAAGAAgAAAAhAPFSXs6jAgAAtwUAAA4AAAAAAAAAAAAAAAAA LgIAAGRycy9lMm9Eb2MueG1sUEsBAi0AFAAGAAgAAAAhAPRtSwrgAAAACgEAAA8AAAAAAAAAAAAA AAAA/QQAAGRycy9kb3ducmV2LnhtbFBLBQYAAAAABAAEAPMAAAAKBgAAAAA= " fillcolor="#9f0503" strokecolor="#9f0503" strokeweight="1pt">
                <w10:wrap anchorx="page"/>
              </v:rect>
            </w:pict>
          </mc:Fallback>
        </mc:AlternateContent>
      </w:r>
    </w:p>
    <w:p w14:paraId="124859A7" w14:textId="77777777" w:rsidR="00630AAC" w:rsidRDefault="00630AAC" w:rsidP="00FF0430">
      <w:pPr>
        <w:tabs>
          <w:tab w:val="left" w:pos="7365"/>
        </w:tabs>
        <w:spacing w:after="0" w:line="240" w:lineRule="auto"/>
        <w:ind w:firstLine="851"/>
        <w:jc w:val="both"/>
        <w:rPr>
          <w:noProof/>
        </w:rPr>
      </w:pPr>
    </w:p>
    <w:p w14:paraId="0FA49895" w14:textId="47141932" w:rsidR="00630AAC" w:rsidRDefault="00630AAC" w:rsidP="00630AAC">
      <w:pPr>
        <w:tabs>
          <w:tab w:val="left" w:pos="7365"/>
        </w:tabs>
        <w:spacing w:after="0" w:line="240" w:lineRule="auto"/>
        <w:jc w:val="both"/>
        <w:rPr>
          <w:rFonts w:eastAsia="Times New Roman" w:cstheme="minorHAnsi"/>
          <w:lang w:eastAsia="lt-LT"/>
        </w:rPr>
      </w:pPr>
      <w:r>
        <w:rPr>
          <w:noProof/>
        </w:rPr>
        <w:drawing>
          <wp:inline distT="0" distB="0" distL="0" distR="0" wp14:anchorId="1227D805" wp14:editId="30CE5230">
            <wp:extent cx="3204210" cy="1634490"/>
            <wp:effectExtent l="0" t="0" r="0" b="3810"/>
            <wp:docPr id="260" name="Paveikslėli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204210" cy="1634490"/>
                    </a:xfrm>
                    <a:prstGeom prst="rect">
                      <a:avLst/>
                    </a:prstGeom>
                    <a:noFill/>
                    <a:ln>
                      <a:noFill/>
                    </a:ln>
                  </pic:spPr>
                </pic:pic>
              </a:graphicData>
            </a:graphic>
          </wp:inline>
        </w:drawing>
      </w:r>
    </w:p>
    <w:p w14:paraId="600A1B94" w14:textId="77777777" w:rsidR="00630AAC" w:rsidRDefault="00630AAC" w:rsidP="00630AAC">
      <w:pPr>
        <w:tabs>
          <w:tab w:val="left" w:pos="7365"/>
        </w:tabs>
        <w:spacing w:after="0" w:line="240" w:lineRule="auto"/>
        <w:jc w:val="both"/>
        <w:rPr>
          <w:rFonts w:eastAsia="Times New Roman" w:cstheme="minorHAnsi"/>
          <w:lang w:eastAsia="lt-LT"/>
        </w:rPr>
      </w:pPr>
    </w:p>
    <w:p w14:paraId="0BF00439" w14:textId="77777777" w:rsidR="00630AAC" w:rsidRDefault="00630AAC" w:rsidP="00630AAC">
      <w:pPr>
        <w:keepNext/>
        <w:tabs>
          <w:tab w:val="left" w:pos="7365"/>
        </w:tabs>
        <w:spacing w:after="0" w:line="240" w:lineRule="auto"/>
        <w:jc w:val="both"/>
      </w:pPr>
      <w:r>
        <w:rPr>
          <w:noProof/>
        </w:rPr>
        <w:drawing>
          <wp:inline distT="0" distB="0" distL="0" distR="0" wp14:anchorId="7C7C562D" wp14:editId="490301F2">
            <wp:extent cx="3202780" cy="1746422"/>
            <wp:effectExtent l="0" t="0" r="0" b="6350"/>
            <wp:docPr id="261" name="Paveikslėli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6">
                      <a:extLst>
                        <a:ext uri="{28A0092B-C50C-407E-A947-70E740481C1C}">
                          <a14:useLocalDpi xmlns:a14="http://schemas.microsoft.com/office/drawing/2010/main" val="0"/>
                        </a:ext>
                      </a:extLst>
                    </a:blip>
                    <a:srcRect t="3852" b="14476"/>
                    <a:stretch/>
                  </pic:blipFill>
                  <pic:spPr bwMode="auto">
                    <a:xfrm>
                      <a:off x="0" y="0"/>
                      <a:ext cx="3204210" cy="1747202"/>
                    </a:xfrm>
                    <a:prstGeom prst="rect">
                      <a:avLst/>
                    </a:prstGeom>
                    <a:noFill/>
                    <a:ln>
                      <a:noFill/>
                    </a:ln>
                    <a:extLst>
                      <a:ext uri="{53640926-AAD7-44D8-BBD7-CCE9431645EC}">
                        <a14:shadowObscured xmlns:a14="http://schemas.microsoft.com/office/drawing/2010/main"/>
                      </a:ext>
                    </a:extLst>
                  </pic:spPr>
                </pic:pic>
              </a:graphicData>
            </a:graphic>
          </wp:inline>
        </w:drawing>
      </w:r>
    </w:p>
    <w:p w14:paraId="334A1E41" w14:textId="3A88218F" w:rsidR="00CF37D3" w:rsidRPr="00630AAC" w:rsidRDefault="00630AAC" w:rsidP="00630AAC">
      <w:pPr>
        <w:pStyle w:val="Antrat"/>
        <w:ind w:right="1927"/>
        <w:jc w:val="both"/>
        <w:rPr>
          <w:rFonts w:eastAsia="Times New Roman" w:cstheme="minorHAnsi"/>
          <w:i w:val="0"/>
          <w:iCs w:val="0"/>
          <w:color w:val="5A5655"/>
          <w:sz w:val="22"/>
          <w:szCs w:val="22"/>
          <w:lang w:eastAsia="lt-LT"/>
        </w:rPr>
      </w:pPr>
      <w:r w:rsidRPr="00630AAC">
        <w:rPr>
          <w:rFonts w:eastAsia="Times New Roman" w:cstheme="minorHAnsi"/>
          <w:b/>
          <w:bCs/>
          <w:i w:val="0"/>
          <w:iCs w:val="0"/>
          <w:color w:val="5A5655"/>
          <w:sz w:val="22"/>
          <w:szCs w:val="22"/>
          <w:lang w:eastAsia="lt-LT"/>
        </w:rPr>
        <w:fldChar w:fldCharType="begin"/>
      </w:r>
      <w:r w:rsidRPr="00630AAC">
        <w:rPr>
          <w:rFonts w:eastAsia="Times New Roman" w:cstheme="minorHAnsi"/>
          <w:b/>
          <w:bCs/>
          <w:i w:val="0"/>
          <w:iCs w:val="0"/>
          <w:color w:val="5A5655"/>
          <w:sz w:val="22"/>
          <w:szCs w:val="22"/>
          <w:lang w:eastAsia="lt-LT"/>
        </w:rPr>
        <w:instrText xml:space="preserve"> SEQ pav. \* ARABIC </w:instrText>
      </w:r>
      <w:r w:rsidRPr="00630AAC">
        <w:rPr>
          <w:rFonts w:eastAsia="Times New Roman" w:cstheme="minorHAnsi"/>
          <w:b/>
          <w:bCs/>
          <w:i w:val="0"/>
          <w:iCs w:val="0"/>
          <w:color w:val="5A5655"/>
          <w:sz w:val="22"/>
          <w:szCs w:val="22"/>
          <w:lang w:eastAsia="lt-LT"/>
        </w:rPr>
        <w:fldChar w:fldCharType="separate"/>
      </w:r>
      <w:r w:rsidR="00C4303A">
        <w:rPr>
          <w:rFonts w:eastAsia="Times New Roman" w:cstheme="minorHAnsi"/>
          <w:b/>
          <w:bCs/>
          <w:i w:val="0"/>
          <w:iCs w:val="0"/>
          <w:noProof/>
          <w:color w:val="5A5655"/>
          <w:sz w:val="22"/>
          <w:szCs w:val="22"/>
          <w:lang w:eastAsia="lt-LT"/>
        </w:rPr>
        <w:t>63</w:t>
      </w:r>
      <w:r w:rsidRPr="00630AAC">
        <w:rPr>
          <w:rFonts w:eastAsia="Times New Roman" w:cstheme="minorHAnsi"/>
          <w:b/>
          <w:bCs/>
          <w:i w:val="0"/>
          <w:iCs w:val="0"/>
          <w:color w:val="5A5655"/>
          <w:sz w:val="22"/>
          <w:szCs w:val="22"/>
          <w:lang w:eastAsia="lt-LT"/>
        </w:rPr>
        <w:fldChar w:fldCharType="end"/>
      </w:r>
      <w:r w:rsidRPr="00630AAC">
        <w:rPr>
          <w:b/>
          <w:bCs/>
          <w:i w:val="0"/>
          <w:iCs w:val="0"/>
          <w:color w:val="5A5655"/>
          <w:sz w:val="22"/>
          <w:szCs w:val="22"/>
        </w:rPr>
        <w:t xml:space="preserve"> pav.</w:t>
      </w:r>
      <w:r w:rsidRPr="00630AAC">
        <w:rPr>
          <w:i w:val="0"/>
          <w:iCs w:val="0"/>
          <w:color w:val="5A5655"/>
          <w:sz w:val="22"/>
          <w:szCs w:val="22"/>
        </w:rPr>
        <w:t xml:space="preserve"> Savivaldybė prisideda prie Panevėžio ekonomikos ir verslo akademijos (5-oji gimnazijoje) bei Matematikos, informatikos ir fizikos akademijos (Panevėžio kolegijoje) įgyvendinimo.</w:t>
      </w:r>
    </w:p>
    <w:p w14:paraId="36251BA4" w14:textId="3978F869" w:rsidR="00126007" w:rsidRDefault="00CF37D3" w:rsidP="00FF0430">
      <w:pPr>
        <w:tabs>
          <w:tab w:val="left" w:pos="7365"/>
        </w:tabs>
        <w:spacing w:after="0" w:line="240" w:lineRule="auto"/>
        <w:ind w:firstLine="851"/>
        <w:jc w:val="both"/>
        <w:rPr>
          <w:rFonts w:eastAsia="Times New Roman" w:cstheme="minorHAnsi"/>
        </w:rPr>
      </w:pPr>
      <w:r w:rsidRPr="002C4EF7">
        <w:rPr>
          <w:rFonts w:eastAsia="Times New Roman" w:cstheme="minorHAnsi"/>
        </w:rPr>
        <w:t xml:space="preserve">Mieste </w:t>
      </w:r>
      <w:r w:rsidR="00F35427">
        <w:rPr>
          <w:rFonts w:eastAsia="Times New Roman" w:cstheme="minorHAnsi"/>
        </w:rPr>
        <w:t xml:space="preserve"> buvo </w:t>
      </w:r>
      <w:r w:rsidRPr="002C4EF7">
        <w:rPr>
          <w:rFonts w:eastAsia="Times New Roman" w:cstheme="minorHAnsi"/>
        </w:rPr>
        <w:t xml:space="preserve">tęsiamas neformaliojo vaikų švietimo finansavimas. </w:t>
      </w:r>
      <w:r w:rsidR="00F35427">
        <w:rPr>
          <w:rFonts w:eastAsia="Times New Roman" w:cstheme="minorHAnsi"/>
        </w:rPr>
        <w:t>Jame</w:t>
      </w:r>
      <w:r w:rsidRPr="002C4EF7">
        <w:rPr>
          <w:rFonts w:eastAsia="Times New Roman" w:cstheme="minorHAnsi"/>
        </w:rPr>
        <w:t xml:space="preserve"> </w:t>
      </w:r>
      <w:r w:rsidR="00F35427">
        <w:rPr>
          <w:rFonts w:eastAsia="Times New Roman" w:cstheme="minorHAnsi"/>
        </w:rPr>
        <w:t>dalyvavo</w:t>
      </w:r>
      <w:r w:rsidRPr="002C4EF7">
        <w:rPr>
          <w:rFonts w:eastAsia="Times New Roman" w:cstheme="minorHAnsi"/>
        </w:rPr>
        <w:t xml:space="preserve"> 53 teikėjai, vaikams siūl</w:t>
      </w:r>
      <w:r w:rsidR="00F35427">
        <w:rPr>
          <w:rFonts w:eastAsia="Times New Roman" w:cstheme="minorHAnsi"/>
        </w:rPr>
        <w:t>yta</w:t>
      </w:r>
      <w:r w:rsidRPr="002C4EF7">
        <w:rPr>
          <w:rFonts w:eastAsia="Times New Roman" w:cstheme="minorHAnsi"/>
        </w:rPr>
        <w:t xml:space="preserve"> rinktis iš 119 </w:t>
      </w:r>
      <w:r w:rsidR="00F35427">
        <w:rPr>
          <w:rFonts w:eastAsia="Times New Roman" w:cstheme="minorHAnsi"/>
        </w:rPr>
        <w:t>neformaliojo vaikų švietimo</w:t>
      </w:r>
      <w:r w:rsidRPr="002C4EF7">
        <w:rPr>
          <w:rFonts w:eastAsia="Times New Roman" w:cstheme="minorHAnsi"/>
        </w:rPr>
        <w:t xml:space="preserve"> programų, užimta apie 4</w:t>
      </w:r>
      <w:r w:rsidR="00F35427">
        <w:rPr>
          <w:rFonts w:eastAsia="Times New Roman" w:cstheme="minorHAnsi"/>
        </w:rPr>
        <w:t xml:space="preserve"> </w:t>
      </w:r>
      <w:r w:rsidRPr="002C4EF7">
        <w:rPr>
          <w:rFonts w:eastAsia="Times New Roman" w:cstheme="minorHAnsi"/>
        </w:rPr>
        <w:t xml:space="preserve">000 vaikų. Karantino laikotarpiu daugiau nei 80 proc. </w:t>
      </w:r>
      <w:r w:rsidR="003440DD">
        <w:rPr>
          <w:rFonts w:eastAsia="Times New Roman" w:cstheme="minorHAnsi"/>
        </w:rPr>
        <w:t>neformaliojo vaikų švietimo</w:t>
      </w:r>
      <w:r w:rsidRPr="002C4EF7">
        <w:rPr>
          <w:rFonts w:eastAsia="Times New Roman" w:cstheme="minorHAnsi"/>
        </w:rPr>
        <w:t xml:space="preserve"> teikėjų veiklas vykdė nuotoliniu būdu.</w:t>
      </w:r>
    </w:p>
    <w:p w14:paraId="19EEDE5C" w14:textId="20315531" w:rsidR="00CF37D3" w:rsidRPr="00F30141" w:rsidRDefault="00126007" w:rsidP="00630AAC">
      <w:pPr>
        <w:tabs>
          <w:tab w:val="left" w:pos="7365"/>
        </w:tabs>
        <w:spacing w:after="0" w:line="240" w:lineRule="auto"/>
        <w:ind w:firstLine="851"/>
        <w:jc w:val="both"/>
        <w:rPr>
          <w:rFonts w:eastAsia="Times New Roman" w:cstheme="minorHAnsi"/>
          <w:b/>
        </w:rPr>
      </w:pPr>
      <w:r w:rsidRPr="00126007">
        <w:rPr>
          <w:noProof/>
        </w:rPr>
        <w:t xml:space="preserve"> </w:t>
      </w:r>
      <w:r w:rsidR="00CF37D3" w:rsidRPr="002C4EF7">
        <w:rPr>
          <w:rFonts w:eastAsia="Calibri" w:cstheme="minorHAnsi"/>
        </w:rPr>
        <w:t xml:space="preserve">Organizuotas regioninis Lietuvos mokinių meninio skaitymo konkursas, kuriame dalyvavo daugiau nei šimtas dalyvių iš </w:t>
      </w:r>
      <w:r w:rsidR="00833AB5">
        <w:rPr>
          <w:rFonts w:eastAsia="Calibri" w:cstheme="minorHAnsi"/>
        </w:rPr>
        <w:t>įvairių miestų</w:t>
      </w:r>
      <w:r w:rsidR="00CF37D3" w:rsidRPr="002C4EF7">
        <w:rPr>
          <w:rFonts w:eastAsia="Calibri" w:cstheme="minorHAnsi"/>
        </w:rPr>
        <w:t xml:space="preserve">. </w:t>
      </w:r>
      <w:r w:rsidR="00833AB5">
        <w:rPr>
          <w:rFonts w:eastAsia="Calibri" w:cstheme="minorHAnsi"/>
        </w:rPr>
        <w:t>S</w:t>
      </w:r>
      <w:r w:rsidR="00CF37D3" w:rsidRPr="002C4EF7">
        <w:rPr>
          <w:rFonts w:eastAsia="Calibri" w:cstheme="minorHAnsi"/>
        </w:rPr>
        <w:t xml:space="preserve">avivaldybės atminimo dovanomis apdovanoti konkurso dalyviai ir nugalėtojai. </w:t>
      </w:r>
    </w:p>
    <w:p w14:paraId="12DAAA52" w14:textId="11DB9F3D" w:rsidR="00F1765B" w:rsidRPr="00F17E1C" w:rsidRDefault="00F1765B" w:rsidP="00F17E1C">
      <w:pPr>
        <w:rPr>
          <w:rFonts w:eastAsiaTheme="majorEastAsia" w:cstheme="minorHAnsi"/>
          <w:b/>
          <w:bCs/>
          <w:color w:val="5A5655"/>
          <w:sz w:val="48"/>
          <w:szCs w:val="48"/>
        </w:rPr>
        <w:sectPr w:rsidR="00F1765B" w:rsidRPr="00F17E1C" w:rsidSect="00100BF6">
          <w:type w:val="continuous"/>
          <w:pgSz w:w="11906" w:h="16838"/>
          <w:pgMar w:top="720" w:right="720" w:bottom="720" w:left="720" w:header="567" w:footer="0" w:gutter="0"/>
          <w:cols w:num="2" w:space="374"/>
          <w:docGrid w:linePitch="360"/>
        </w:sectPr>
      </w:pPr>
    </w:p>
    <w:p w14:paraId="3B58F9B9" w14:textId="44D8264E" w:rsidR="00F17E1C" w:rsidRDefault="00F17E1C" w:rsidP="00F17E1C">
      <w:pPr>
        <w:pStyle w:val="AssecoParagraphNormalFirstLine"/>
        <w:ind w:firstLine="0"/>
      </w:pPr>
    </w:p>
    <w:p w14:paraId="71691B35" w14:textId="524BE68A" w:rsidR="00277463" w:rsidRPr="00F17E1C" w:rsidRDefault="00277463" w:rsidP="00F17E1C">
      <w:pPr>
        <w:pStyle w:val="Antrat1"/>
        <w:spacing w:before="0"/>
        <w:rPr>
          <w:rFonts w:asciiTheme="minorHAnsi" w:hAnsiTheme="minorHAnsi" w:cstheme="minorHAnsi"/>
          <w:b/>
          <w:bCs/>
        </w:rPr>
      </w:pPr>
      <w:bookmarkStart w:id="29" w:name="_Toc67264476"/>
      <w:r w:rsidRPr="00F17E1C">
        <w:rPr>
          <w:rFonts w:asciiTheme="minorHAnsi" w:hAnsiTheme="minorHAnsi" w:cstheme="minorHAnsi"/>
          <w:b/>
          <w:bCs/>
          <w:color w:val="5A5655"/>
          <w:sz w:val="48"/>
          <w:szCs w:val="48"/>
        </w:rPr>
        <w:t>JAUNIMAS</w:t>
      </w:r>
      <w:bookmarkEnd w:id="29"/>
    </w:p>
    <w:p w14:paraId="60D54E40" w14:textId="5E84C8D3" w:rsidR="00F1765B" w:rsidRDefault="00F1765B" w:rsidP="00F1765B">
      <w:pPr>
        <w:spacing w:after="0" w:line="240" w:lineRule="auto"/>
      </w:pPr>
    </w:p>
    <w:p w14:paraId="27192776" w14:textId="0B0BA76C" w:rsidR="00F1765B" w:rsidRDefault="00F1765B" w:rsidP="00F1765B">
      <w:pPr>
        <w:spacing w:after="0" w:line="240" w:lineRule="auto"/>
      </w:pPr>
    </w:p>
    <w:p w14:paraId="59228DA2" w14:textId="77777777" w:rsidR="00F1765B" w:rsidRPr="00F1765B" w:rsidRDefault="00F1765B" w:rsidP="00F1765B">
      <w:pPr>
        <w:spacing w:after="0" w:line="240" w:lineRule="auto"/>
      </w:pPr>
    </w:p>
    <w:p w14:paraId="3E09ACEF" w14:textId="77777777" w:rsidR="00F1765B" w:rsidRDefault="00F1765B">
      <w:pPr>
        <w:rPr>
          <w:b/>
          <w:bCs/>
        </w:rPr>
        <w:sectPr w:rsidR="00F1765B" w:rsidSect="00100BF6">
          <w:type w:val="continuous"/>
          <w:pgSz w:w="11906" w:h="16838"/>
          <w:pgMar w:top="720" w:right="720" w:bottom="720" w:left="720" w:header="567" w:footer="0" w:gutter="0"/>
          <w:cols w:space="374"/>
          <w:docGrid w:linePitch="360"/>
        </w:sectPr>
      </w:pPr>
    </w:p>
    <w:p w14:paraId="50B81B8B" w14:textId="77777777" w:rsidR="009E7289" w:rsidRDefault="00F1765B" w:rsidP="00085C0A">
      <w:pPr>
        <w:autoSpaceDE w:val="0"/>
        <w:autoSpaceDN w:val="0"/>
        <w:adjustRightInd w:val="0"/>
        <w:spacing w:after="0" w:line="22" w:lineRule="atLeast"/>
        <w:ind w:firstLine="851"/>
        <w:jc w:val="both"/>
        <w:rPr>
          <w:rFonts w:cs="Times New Roman"/>
          <w:szCs w:val="24"/>
        </w:rPr>
      </w:pPr>
      <w:r>
        <w:rPr>
          <w:rFonts w:cs="Times New Roman"/>
          <w:szCs w:val="24"/>
        </w:rPr>
        <w:t>2</w:t>
      </w:r>
      <w:r w:rsidR="003106EF" w:rsidRPr="00570113">
        <w:rPr>
          <w:rFonts w:cs="Times New Roman"/>
          <w:szCs w:val="24"/>
        </w:rPr>
        <w:t>020 m</w:t>
      </w:r>
      <w:r w:rsidR="00085C0A">
        <w:rPr>
          <w:rFonts w:cs="Times New Roman"/>
          <w:szCs w:val="24"/>
        </w:rPr>
        <w:t xml:space="preserve">. </w:t>
      </w:r>
      <w:r w:rsidR="003106EF" w:rsidRPr="00570113">
        <w:rPr>
          <w:rFonts w:cs="Times New Roman"/>
          <w:szCs w:val="24"/>
        </w:rPr>
        <w:t xml:space="preserve"> Savivaldybėje </w:t>
      </w:r>
      <w:r w:rsidR="003106EF">
        <w:rPr>
          <w:rFonts w:cs="Times New Roman"/>
          <w:szCs w:val="24"/>
        </w:rPr>
        <w:t xml:space="preserve">aktyviai </w:t>
      </w:r>
      <w:r w:rsidR="003106EF" w:rsidRPr="00570113">
        <w:rPr>
          <w:rFonts w:cs="Times New Roman"/>
          <w:szCs w:val="24"/>
        </w:rPr>
        <w:t>veikė</w:t>
      </w:r>
      <w:r w:rsidR="003106EF">
        <w:rPr>
          <w:rFonts w:cs="Times New Roman"/>
          <w:szCs w:val="24"/>
        </w:rPr>
        <w:t xml:space="preserve"> ir jaunimo interesus atstovavo</w:t>
      </w:r>
      <w:r w:rsidR="003106EF" w:rsidRPr="00570113">
        <w:rPr>
          <w:rFonts w:cs="Times New Roman"/>
          <w:szCs w:val="24"/>
        </w:rPr>
        <w:t xml:space="preserve"> jaunimo reikalų taryba</w:t>
      </w:r>
      <w:r w:rsidR="00085C0A">
        <w:rPr>
          <w:rFonts w:cs="Times New Roman"/>
          <w:szCs w:val="24"/>
        </w:rPr>
        <w:t>,</w:t>
      </w:r>
      <w:r w:rsidR="003106EF" w:rsidRPr="00570113">
        <w:rPr>
          <w:rFonts w:cs="Times New Roman"/>
          <w:szCs w:val="24"/>
        </w:rPr>
        <w:t xml:space="preserve"> kuri</w:t>
      </w:r>
      <w:r w:rsidR="00085C0A">
        <w:rPr>
          <w:rFonts w:cs="Times New Roman"/>
          <w:szCs w:val="24"/>
        </w:rPr>
        <w:t xml:space="preserve">ą </w:t>
      </w:r>
      <w:r w:rsidR="003106EF" w:rsidRPr="00570113">
        <w:rPr>
          <w:rFonts w:cs="Times New Roman"/>
          <w:szCs w:val="24"/>
        </w:rPr>
        <w:t>sudar</w:t>
      </w:r>
      <w:r w:rsidR="00085C0A">
        <w:rPr>
          <w:rFonts w:cs="Times New Roman"/>
          <w:szCs w:val="24"/>
        </w:rPr>
        <w:t>ė</w:t>
      </w:r>
      <w:r w:rsidR="003106EF" w:rsidRPr="00570113">
        <w:rPr>
          <w:rFonts w:cs="Times New Roman"/>
          <w:szCs w:val="24"/>
        </w:rPr>
        <w:t xml:space="preserve"> </w:t>
      </w:r>
      <w:r w:rsidR="00085C0A">
        <w:rPr>
          <w:rFonts w:cs="Times New Roman"/>
          <w:szCs w:val="24"/>
        </w:rPr>
        <w:t>5</w:t>
      </w:r>
      <w:r w:rsidR="003106EF" w:rsidRPr="00570113">
        <w:rPr>
          <w:rFonts w:cs="Times New Roman"/>
          <w:szCs w:val="24"/>
        </w:rPr>
        <w:t xml:space="preserve"> jaunimo atstov</w:t>
      </w:r>
      <w:r w:rsidR="00085C0A">
        <w:rPr>
          <w:rFonts w:cs="Times New Roman"/>
          <w:szCs w:val="24"/>
        </w:rPr>
        <w:t>ai</w:t>
      </w:r>
      <w:r w:rsidR="003106EF" w:rsidRPr="00570113">
        <w:rPr>
          <w:rFonts w:cs="Times New Roman"/>
          <w:szCs w:val="24"/>
        </w:rPr>
        <w:t xml:space="preserve"> ir 5 </w:t>
      </w:r>
      <w:r w:rsidR="00085C0A">
        <w:rPr>
          <w:rFonts w:cs="Times New Roman"/>
          <w:szCs w:val="24"/>
        </w:rPr>
        <w:t>S</w:t>
      </w:r>
      <w:r w:rsidR="003106EF" w:rsidRPr="00570113">
        <w:rPr>
          <w:rFonts w:cs="Times New Roman"/>
          <w:szCs w:val="24"/>
        </w:rPr>
        <w:t>avivaldybės tarybos nari</w:t>
      </w:r>
      <w:r w:rsidR="00085C0A">
        <w:rPr>
          <w:rFonts w:cs="Times New Roman"/>
          <w:szCs w:val="24"/>
        </w:rPr>
        <w:t>ai</w:t>
      </w:r>
      <w:r w:rsidR="003106EF" w:rsidRPr="00570113">
        <w:rPr>
          <w:rFonts w:cs="Times New Roman"/>
          <w:szCs w:val="24"/>
        </w:rPr>
        <w:t xml:space="preserve">. </w:t>
      </w:r>
      <w:r w:rsidR="00085C0A">
        <w:rPr>
          <w:rFonts w:cs="Times New Roman"/>
          <w:szCs w:val="24"/>
        </w:rPr>
        <w:t>Buvo surengti 8</w:t>
      </w:r>
      <w:r w:rsidR="003106EF" w:rsidRPr="00570113">
        <w:rPr>
          <w:rFonts w:cs="Times New Roman"/>
          <w:szCs w:val="24"/>
        </w:rPr>
        <w:t xml:space="preserve"> </w:t>
      </w:r>
      <w:r w:rsidR="00085C0A">
        <w:rPr>
          <w:rFonts w:cs="Times New Roman"/>
          <w:szCs w:val="24"/>
        </w:rPr>
        <w:t xml:space="preserve">tarybos </w:t>
      </w:r>
      <w:r w:rsidR="003106EF" w:rsidRPr="00570113">
        <w:rPr>
          <w:rFonts w:cs="Times New Roman"/>
          <w:szCs w:val="24"/>
        </w:rPr>
        <w:t>posėdži</w:t>
      </w:r>
      <w:r w:rsidR="00085C0A">
        <w:rPr>
          <w:rFonts w:cs="Times New Roman"/>
          <w:szCs w:val="24"/>
        </w:rPr>
        <w:t>ai</w:t>
      </w:r>
      <w:r w:rsidR="003106EF" w:rsidRPr="00570113">
        <w:rPr>
          <w:rFonts w:cs="Times New Roman"/>
          <w:szCs w:val="24"/>
        </w:rPr>
        <w:t>, Savivaldybės tarybai ir administracijai pateik</w:t>
      </w:r>
      <w:r w:rsidR="00085C0A">
        <w:rPr>
          <w:rFonts w:cs="Times New Roman"/>
          <w:szCs w:val="24"/>
        </w:rPr>
        <w:t>ti</w:t>
      </w:r>
      <w:r w:rsidR="003106EF" w:rsidRPr="00570113">
        <w:rPr>
          <w:rFonts w:cs="Times New Roman"/>
          <w:szCs w:val="24"/>
        </w:rPr>
        <w:t xml:space="preserve"> 7 siūlym</w:t>
      </w:r>
      <w:r w:rsidR="00085C0A">
        <w:rPr>
          <w:rFonts w:cs="Times New Roman"/>
          <w:szCs w:val="24"/>
        </w:rPr>
        <w:t xml:space="preserve">ai </w:t>
      </w:r>
      <w:r w:rsidR="003106EF" w:rsidRPr="00570113">
        <w:rPr>
          <w:rFonts w:cs="Times New Roman"/>
          <w:szCs w:val="24"/>
        </w:rPr>
        <w:t>susij</w:t>
      </w:r>
      <w:r w:rsidR="00085C0A">
        <w:rPr>
          <w:rFonts w:cs="Times New Roman"/>
          <w:szCs w:val="24"/>
        </w:rPr>
        <w:t>ę</w:t>
      </w:r>
      <w:r w:rsidR="003106EF" w:rsidRPr="00570113">
        <w:rPr>
          <w:rFonts w:cs="Times New Roman"/>
          <w:szCs w:val="24"/>
        </w:rPr>
        <w:t xml:space="preserve"> su jaunimo politikos klausimais. </w:t>
      </w:r>
    </w:p>
    <w:p w14:paraId="6724C3BB" w14:textId="354F4514" w:rsidR="009E7289" w:rsidRDefault="009E7289" w:rsidP="00085C0A">
      <w:pPr>
        <w:autoSpaceDE w:val="0"/>
        <w:autoSpaceDN w:val="0"/>
        <w:adjustRightInd w:val="0"/>
        <w:spacing w:after="0" w:line="22" w:lineRule="atLeast"/>
        <w:ind w:firstLine="851"/>
        <w:jc w:val="both"/>
        <w:rPr>
          <w:rFonts w:cs="Times New Roman"/>
          <w:szCs w:val="24"/>
        </w:rPr>
      </w:pPr>
      <w:r>
        <w:rPr>
          <w:noProof/>
        </w:rPr>
        <mc:AlternateContent>
          <mc:Choice Requires="wps">
            <w:drawing>
              <wp:anchor distT="0" distB="0" distL="114300" distR="114300" simplePos="0" relativeHeight="251760128" behindDoc="1" locked="0" layoutInCell="1" allowOverlap="1" wp14:anchorId="2165594C" wp14:editId="3D19E22A">
                <wp:simplePos x="0" y="0"/>
                <wp:positionH relativeFrom="page">
                  <wp:align>left</wp:align>
                </wp:positionH>
                <wp:positionV relativeFrom="paragraph">
                  <wp:posOffset>6985</wp:posOffset>
                </wp:positionV>
                <wp:extent cx="1571625" cy="2682240"/>
                <wp:effectExtent l="0" t="0" r="28575" b="22860"/>
                <wp:wrapNone/>
                <wp:docPr id="226" name="Stačiakampis 226"/>
                <wp:cNvGraphicFramePr/>
                <a:graphic xmlns:a="http://schemas.openxmlformats.org/drawingml/2006/main">
                  <a:graphicData uri="http://schemas.microsoft.com/office/word/2010/wordprocessingShape">
                    <wps:wsp>
                      <wps:cNvSpPr/>
                      <wps:spPr>
                        <a:xfrm>
                          <a:off x="0" y="0"/>
                          <a:ext cx="1571625" cy="268224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5FD2E" id="Stačiakampis 226" o:spid="_x0000_s1026" style="position:absolute;margin-left:0;margin-top:.55pt;width:123.75pt;height:211.2pt;z-index:-2515563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MiYSowIAALcFAAAOAAAAZHJzL2Uyb0RvYy54bWysVEtuGzEM3RfoHQTtm/k0dhIj48BI4KJA kBh1iqxljeQRql8l2WP3Dr1VD1ZK80maBl0E9UIWh+Qj+UTy8uqgJNoz54XRFS5OcoyYpqYWelvh rw/LD+cY+UB0TaTRrMJH5vHV/P27y9bOWGkaI2vmEIBoP2tthZsQ7CzLPG2YIv7EWKZByY1TJIDo tlntSAvoSmZlnk+z1rjaOkOZ9/D1plPiecLnnNFwz7lnAckKQ24hnS6dm3hm80sy2zpiG0H7NMgb slBEaAg6Qt2QQNDOib+glKDOeMPDCTUqM5wLylINUE2Rv6hm3RDLUi1AjrcjTf7/wdK7/cohUVe4 LKcYaaLgkdaB/PopyDeirPAoKoCm1voZWK/tyvWSh2us+cCdiv9QDTokao8jtewQEIWPxeSsmJYT jCjoyul5WZ4m8rMnd+t8+MSMQvFSYQdvlygl+1sfICSYDiYxmjdS1EshZRLcdnMtHdoTeOeLZT7J P8acweUPM6nf5gk40TWLHHRVp1s4ShYBpf7COJAIdZYp5dS+bEyIUMp0KDpVQ2rW5TnJ4TekGRs+ eqSkE2BE5lDfiN0DDJYdyIDdVdvbR1eWun90zv+VWOc8eqTIRofRWQlt3GsAEqrqI3f2A0kdNZGl jamP0GLOdLPnLV0KeOBb4sOKOBg2GEtYIOEeDi5NW2HT3zBqjPvx2vdoDzMAWoxaGN4K++874hhG 8rOG6bgoTqG9UEjC6eSsBME912yea/ROXRvomwJWlaXpGu2DHK7cGfUIe2YRo4KKaAqxK0yDG4Tr 0C0V2FSULRbJDCbcknCr15ZG8MhqbOCHwyNxtu/yAANyZ4ZBJ7MXzd7ZRk9tFrtguEiT8MRrzzds h9Q4/SaL6+e5nKye9u38NwAAAP//AwBQSwMEFAAGAAgAAAAhAK5am+jeAAAABgEAAA8AAABkcnMv ZG93bnJldi54bWxMj8FOwzAQRO9I/QdrkbhRJ6EtUYhTtZU4gFQk2iJxdOMljhqvo9htw9+znOC4 M6OZt+VydJ244BBaTwrSaQICqfampUbBYf98n4MIUZPRnSdU8I0BltXkptSF8Vd6x8suNoJLKBRa gY2xL6QMtUWnw9T3SOx9+cHpyOfQSDPoK5e7TmZJspBOt8QLVve4sVifdmen4GUdx9ft5rD6aPM8 bz7X29S+GaXubsfVE4iIY/wLwy8+o0PFTEd/JhNEp4AfiaymINjMZo9zEEcFs+xhDrIq5X/86gcA AP//AwBQSwECLQAUAAYACAAAACEAtoM4kv4AAADhAQAAEwAAAAAAAAAAAAAAAAAAAAAAW0NvbnRl bnRfVHlwZXNdLnhtbFBLAQItABQABgAIAAAAIQA4/SH/1gAAAJQBAAALAAAAAAAAAAAAAAAAAC8B AABfcmVscy8ucmVsc1BLAQItABQABgAIAAAAIQDGMiYSowIAALcFAAAOAAAAAAAAAAAAAAAAAC4C AABkcnMvZTJvRG9jLnhtbFBLAQItABQABgAIAAAAIQCuWpvo3gAAAAYBAAAPAAAAAAAAAAAAAAAA AP0EAABkcnMvZG93bnJldi54bWxQSwUGAAAAAAQABADzAAAACAYAAAAA " fillcolor="#9f0503" strokecolor="#9f0503" strokeweight="1pt">
                <w10:wrap anchorx="page"/>
              </v:rect>
            </w:pict>
          </mc:Fallback>
        </mc:AlternateContent>
      </w:r>
    </w:p>
    <w:p w14:paraId="2BABC528" w14:textId="39D30DC3" w:rsidR="009E7289" w:rsidRDefault="009E7289" w:rsidP="00085C0A">
      <w:pPr>
        <w:autoSpaceDE w:val="0"/>
        <w:autoSpaceDN w:val="0"/>
        <w:adjustRightInd w:val="0"/>
        <w:spacing w:after="0" w:line="22" w:lineRule="atLeast"/>
        <w:ind w:firstLine="851"/>
        <w:jc w:val="both"/>
        <w:rPr>
          <w:rFonts w:cs="Times New Roman"/>
          <w:szCs w:val="24"/>
        </w:rPr>
      </w:pPr>
    </w:p>
    <w:p w14:paraId="2F576946" w14:textId="77777777" w:rsidR="009E7289" w:rsidRDefault="009E7289" w:rsidP="009E7289">
      <w:pPr>
        <w:keepNext/>
        <w:autoSpaceDE w:val="0"/>
        <w:autoSpaceDN w:val="0"/>
        <w:adjustRightInd w:val="0"/>
        <w:spacing w:after="0" w:line="22" w:lineRule="atLeast"/>
        <w:jc w:val="both"/>
      </w:pPr>
      <w:r>
        <w:rPr>
          <w:noProof/>
        </w:rPr>
        <w:drawing>
          <wp:inline distT="0" distB="0" distL="0" distR="0" wp14:anchorId="639E0684" wp14:editId="77D3FAEE">
            <wp:extent cx="3204210" cy="1967230"/>
            <wp:effectExtent l="0" t="0" r="0" b="0"/>
            <wp:docPr id="225" name="Paveikslėli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204210" cy="1967230"/>
                    </a:xfrm>
                    <a:prstGeom prst="rect">
                      <a:avLst/>
                    </a:prstGeom>
                    <a:noFill/>
                    <a:ln>
                      <a:noFill/>
                    </a:ln>
                  </pic:spPr>
                </pic:pic>
              </a:graphicData>
            </a:graphic>
          </wp:inline>
        </w:drawing>
      </w:r>
    </w:p>
    <w:p w14:paraId="1397FAFA" w14:textId="49350176" w:rsidR="003106EF" w:rsidRPr="009E7289" w:rsidRDefault="009E7289" w:rsidP="009E7289">
      <w:pPr>
        <w:pStyle w:val="Antrat"/>
        <w:ind w:left="1843"/>
        <w:rPr>
          <w:rFonts w:cs="Times New Roman"/>
          <w:i w:val="0"/>
          <w:iCs w:val="0"/>
          <w:color w:val="5A5655"/>
          <w:sz w:val="22"/>
          <w:szCs w:val="32"/>
        </w:rPr>
      </w:pPr>
      <w:r w:rsidRPr="009E7289">
        <w:rPr>
          <w:rFonts w:cs="Times New Roman"/>
          <w:b/>
          <w:bCs/>
          <w:i w:val="0"/>
          <w:iCs w:val="0"/>
          <w:color w:val="5A5655"/>
          <w:sz w:val="22"/>
          <w:szCs w:val="32"/>
        </w:rPr>
        <w:fldChar w:fldCharType="begin"/>
      </w:r>
      <w:r w:rsidRPr="009E7289">
        <w:rPr>
          <w:rFonts w:cs="Times New Roman"/>
          <w:b/>
          <w:bCs/>
          <w:i w:val="0"/>
          <w:iCs w:val="0"/>
          <w:color w:val="5A5655"/>
          <w:sz w:val="22"/>
          <w:szCs w:val="32"/>
        </w:rPr>
        <w:instrText xml:space="preserve"> SEQ pav. \* ARABIC </w:instrText>
      </w:r>
      <w:r w:rsidRPr="009E7289">
        <w:rPr>
          <w:rFonts w:cs="Times New Roman"/>
          <w:b/>
          <w:bCs/>
          <w:i w:val="0"/>
          <w:iCs w:val="0"/>
          <w:color w:val="5A5655"/>
          <w:sz w:val="22"/>
          <w:szCs w:val="32"/>
        </w:rPr>
        <w:fldChar w:fldCharType="separate"/>
      </w:r>
      <w:r w:rsidR="00C4303A">
        <w:rPr>
          <w:rFonts w:cs="Times New Roman"/>
          <w:b/>
          <w:bCs/>
          <w:i w:val="0"/>
          <w:iCs w:val="0"/>
          <w:noProof/>
          <w:color w:val="5A5655"/>
          <w:sz w:val="22"/>
          <w:szCs w:val="32"/>
        </w:rPr>
        <w:t>64</w:t>
      </w:r>
      <w:r w:rsidRPr="009E7289">
        <w:rPr>
          <w:rFonts w:cs="Times New Roman"/>
          <w:b/>
          <w:bCs/>
          <w:i w:val="0"/>
          <w:iCs w:val="0"/>
          <w:color w:val="5A5655"/>
          <w:sz w:val="22"/>
          <w:szCs w:val="32"/>
        </w:rPr>
        <w:fldChar w:fldCharType="end"/>
      </w:r>
      <w:r w:rsidRPr="009E7289">
        <w:rPr>
          <w:b/>
          <w:bCs/>
          <w:i w:val="0"/>
          <w:iCs w:val="0"/>
          <w:color w:val="5A5655"/>
          <w:sz w:val="22"/>
          <w:szCs w:val="22"/>
        </w:rPr>
        <w:t xml:space="preserve"> pav.</w:t>
      </w:r>
      <w:r w:rsidRPr="009E7289">
        <w:rPr>
          <w:i w:val="0"/>
          <w:iCs w:val="0"/>
          <w:color w:val="5A5655"/>
          <w:sz w:val="22"/>
          <w:szCs w:val="22"/>
        </w:rPr>
        <w:t xml:space="preserve"> Savivaldybės jaunimo reikalų tarybą sudaro 5 jaunimo atstovai ir 5 Savivaldybės tarybos nariai.</w:t>
      </w:r>
    </w:p>
    <w:p w14:paraId="08B4836E" w14:textId="26F356E0" w:rsidR="003106EF" w:rsidRPr="00085C0A" w:rsidRDefault="00CA4D50" w:rsidP="00CE6582">
      <w:pPr>
        <w:spacing w:after="0" w:line="22" w:lineRule="atLeast"/>
        <w:ind w:firstLine="851"/>
        <w:jc w:val="both"/>
        <w:rPr>
          <w:rStyle w:val="Hipersaitas"/>
          <w:rFonts w:cs="Times New Roman"/>
          <w:iCs/>
          <w:color w:val="auto"/>
          <w:szCs w:val="24"/>
          <w:u w:val="none"/>
        </w:rPr>
      </w:pPr>
      <w:r>
        <w:rPr>
          <w:rFonts w:cstheme="minorHAnsi"/>
          <w:b/>
          <w:bCs/>
          <w:noProof/>
          <w:color w:val="5A5655"/>
        </w:rPr>
        <mc:AlternateContent>
          <mc:Choice Requires="wps">
            <w:drawing>
              <wp:anchor distT="0" distB="0" distL="114300" distR="114300" simplePos="0" relativeHeight="251762176" behindDoc="0" locked="0" layoutInCell="1" allowOverlap="1" wp14:anchorId="0E6DDDFA" wp14:editId="60588A58">
                <wp:simplePos x="0" y="0"/>
                <wp:positionH relativeFrom="page">
                  <wp:align>right</wp:align>
                </wp:positionH>
                <wp:positionV relativeFrom="paragraph">
                  <wp:posOffset>434340</wp:posOffset>
                </wp:positionV>
                <wp:extent cx="3491865" cy="1144905"/>
                <wp:effectExtent l="19050" t="0" r="13335" b="17145"/>
                <wp:wrapTopAndBottom/>
                <wp:docPr id="239" name="Rodyklė: penkiakampė 239"/>
                <wp:cNvGraphicFramePr/>
                <a:graphic xmlns:a="http://schemas.openxmlformats.org/drawingml/2006/main">
                  <a:graphicData uri="http://schemas.microsoft.com/office/word/2010/wordprocessingShape">
                    <wps:wsp>
                      <wps:cNvSpPr/>
                      <wps:spPr>
                        <a:xfrm flipH="1">
                          <a:off x="0" y="0"/>
                          <a:ext cx="3491865" cy="114490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E02F7B" w14:textId="7BBEE379" w:rsidR="00C4303A" w:rsidRPr="008D7153" w:rsidRDefault="00C4303A" w:rsidP="002B5B86">
                            <w:pPr>
                              <w:spacing w:after="0"/>
                              <w:ind w:left="284" w:right="284"/>
                              <w:jc w:val="center"/>
                              <w:rPr>
                                <w:color w:val="FFFFFF" w:themeColor="background1"/>
                                <w:sz w:val="32"/>
                                <w:szCs w:val="32"/>
                              </w:rPr>
                            </w:pPr>
                            <w:r>
                              <w:rPr>
                                <w:rFonts w:cstheme="minorHAnsi"/>
                                <w:sz w:val="24"/>
                                <w:szCs w:val="24"/>
                              </w:rPr>
                              <w:t>Stiprinant jaunimo organizacijas ir skatinant jų veiklos tęstinumą, organizuoti jaunimo ir su jaunimu dirbančių organizacijų  projektų, veiklos programų, iniciatyvų konkursai.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DDDFA" id="Rodyklė: penkiakampė 239" o:spid="_x0000_s1070" type="#_x0000_t15" style="position:absolute;left:0;text-align:left;margin-left:223.75pt;margin-top:34.2pt;width:274.95pt;height:90.15pt;flip:x;z-index:2517621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1Lb5vQIAAOIFAAAOAAAAZHJzL2Uyb0RvYy54bWysVNtOGzEQfa/Uf7D8XnZzo2TFBkWgtJUQ REDFs+O1EwvfajvZhB/hh/iwjr0XaEF9QN2Hlcc+czxzPDOnZ3sl0Y45L4wu8eAox4hpaiqh1yX+ ebf4coKRD0RXRBrNSnxgHp/NPn86rW3BhmZjZMUcAhLti9qWeBOCLbLM0w1TxB8ZyzQccuMUCWC6 dVY5UgO7ktkwz4+z2rjKOkOZ97B70RziWeLnnNFwzblnAckSQ2wh/V36r+I/m52SYu2I3QjahkE+ EIUiQsOlPdUFCQRtnXhDpQR1xhsejqhRmeFcUJZygGwG+V/Z3G6IZSkXEMfbXib//2jp1W7pkKhK PBxNMdJEwSPdmOrwIJ+fCgTyPwjyQJR9fkIRAXrV1hfgdmuXrrU8LGPye+4U4lLY71AKSQ5IEO2T 2odebbYPiMLmaDwdnBxPMKJwNhiMx9N8EvmzhigSWufDN2YUigtI2ii2lCRETUhBdpc+NPgOF7e9 kaJaCCmT4darc+nQjsD7Txf5JB+1V/wBk/pjnhBqdM2iJI0IaRUOkkVCqW8YB3Eh2WEKOZU16wMi lDIdGqX8hlSsiXOSw9eFGRsheiRdEmFk5pBfz90SdMiGpONuBGrx0ZWlruid838F1jj3Hulmo0Pv rIQ27j0CCVm1Nzf4TqRGmqhS2K/2qfBGxxEat1ZQd1CNzjRt6i1dCHj4S+LDkjjoS+hgmDXhGn5c mrrEpl1htDHu8b39iI+V4x4xqqHPS+x/bYljGMkfGhppCoUXB0MyxpOvQzDc65PV6xO9VecGSmkA U83StIz4ILsld0bdw0iax1vhiGgKd5eYBtcZ56GZPzDUKJvPEwyGgSXhUt9a2rVOrOm7/T1xtq3+ AI1zZbqZ8Kb+G2x8Im3m22C4SM3xomv7BDBIUi21Qy9Oqtd2Qr2M5tlvAAAA//8DAFBLAwQUAAYA CAAAACEA7EgXPt8AAAAHAQAADwAAAGRycy9kb3ducmV2LnhtbEyPwU7DMBBE70j8g7VIXFDrUEJJ QjYVQkKgolal8AFuvCQR9jqN3Tb8PeYEx9GMZt6Ui9EacaTBd44RrqcJCOLa6Y4bhI/3p0kGwgfF WhnHhPBNHhbV+VmpCu1O/EbHbWhELGFfKIQ2hL6Q0tctWeWnrieO3qcbrApRDo3UgzrFcmvkLEnm 0qqO40Krenpsqf7aHizC6sqvNku7frnZvzb7tRlD+sw54uXF+HAPItAY/sLwix/RoYpMO3dg7YVB iEcCwjxLQUT3Ns1zEDuEWZrdgaxK+Z+/+gEAAP//AwBQSwECLQAUAAYACAAAACEAtoM4kv4AAADh AQAAEwAAAAAAAAAAAAAAAAAAAAAAW0NvbnRlbnRfVHlwZXNdLnhtbFBLAQItABQABgAIAAAAIQA4 /SH/1gAAAJQBAAALAAAAAAAAAAAAAAAAAC8BAABfcmVscy8ucmVsc1BLAQItABQABgAIAAAAIQBe 1Lb5vQIAAOIFAAAOAAAAAAAAAAAAAAAAAC4CAABkcnMvZTJvRG9jLnhtbFBLAQItABQABgAIAAAA IQDsSBc+3wAAAAcBAAAPAAAAAAAAAAAAAAAAABcFAABkcnMvZG93bnJldi54bWxQSwUGAAAAAAQA BADzAAAAIwYAAAAA " adj="18059" fillcolor="#9f0503" strokecolor="#9f0503" strokeweight="1pt">
                <v:textbox>
                  <w:txbxContent>
                    <w:p w14:paraId="59E02F7B" w14:textId="7BBEE379" w:rsidR="00C4303A" w:rsidRPr="008D7153" w:rsidRDefault="00C4303A" w:rsidP="002B5B86">
                      <w:pPr>
                        <w:spacing w:after="0"/>
                        <w:ind w:left="284" w:right="284"/>
                        <w:jc w:val="center"/>
                        <w:rPr>
                          <w:color w:val="FFFFFF" w:themeColor="background1"/>
                          <w:sz w:val="32"/>
                          <w:szCs w:val="32"/>
                        </w:rPr>
                      </w:pPr>
                      <w:r>
                        <w:rPr>
                          <w:rFonts w:cstheme="minorHAnsi"/>
                          <w:sz w:val="24"/>
                          <w:szCs w:val="24"/>
                        </w:rPr>
                        <w:t>Stiprinant jaunimo organizacijas ir skatinant jų veiklos tęstinumą, organizuoti jaunimo ir su jaunimu dirbančių organizacijų  projektų, veiklos programų, iniciatyvų konkursai.</w:t>
                      </w:r>
                    </w:p>
                  </w:txbxContent>
                </v:textbox>
                <w10:wrap type="topAndBottom" anchorx="page"/>
              </v:shape>
            </w:pict>
          </mc:Fallback>
        </mc:AlternateContent>
      </w:r>
      <w:r w:rsidR="00085C0A">
        <w:rPr>
          <w:rFonts w:cs="Times New Roman"/>
          <w:szCs w:val="24"/>
        </w:rPr>
        <w:t>J</w:t>
      </w:r>
      <w:r w:rsidR="003106EF" w:rsidRPr="00570113">
        <w:rPr>
          <w:rFonts w:cs="Times New Roman"/>
          <w:szCs w:val="24"/>
        </w:rPr>
        <w:t>aunimo reikalų taryba organizavo užimtumo veiklas bendruomenės jaunimui</w:t>
      </w:r>
      <w:r w:rsidR="00CE6582">
        <w:rPr>
          <w:rFonts w:cs="Times New Roman"/>
          <w:szCs w:val="24"/>
        </w:rPr>
        <w:t>:</w:t>
      </w:r>
      <w:r w:rsidR="00085C0A">
        <w:rPr>
          <w:rFonts w:cs="Times New Roman"/>
          <w:szCs w:val="24"/>
        </w:rPr>
        <w:t xml:space="preserve"> </w:t>
      </w:r>
      <w:r w:rsidR="003106EF" w:rsidRPr="00570113">
        <w:rPr>
          <w:rFonts w:cs="Times New Roman"/>
          <w:szCs w:val="24"/>
        </w:rPr>
        <w:t>„Minties“ gimnazijoje vyko jaunimo sambūris</w:t>
      </w:r>
      <w:r w:rsidR="00CE6582">
        <w:rPr>
          <w:rFonts w:cs="Times New Roman"/>
          <w:szCs w:val="24"/>
        </w:rPr>
        <w:t xml:space="preserve">, </w:t>
      </w:r>
      <w:r w:rsidR="003106EF" w:rsidRPr="00CE6582">
        <w:rPr>
          <w:rFonts w:cs="Times New Roman"/>
          <w:szCs w:val="24"/>
        </w:rPr>
        <w:t xml:space="preserve">Panevėžio sporto centre </w:t>
      </w:r>
      <w:r w:rsidR="00CE6582">
        <w:rPr>
          <w:rFonts w:cs="Times New Roman"/>
          <w:szCs w:val="24"/>
        </w:rPr>
        <w:t xml:space="preserve">– </w:t>
      </w:r>
      <w:r w:rsidR="003106EF" w:rsidRPr="00CE6582">
        <w:rPr>
          <w:rFonts w:cs="Times New Roman"/>
          <w:szCs w:val="24"/>
        </w:rPr>
        <w:t>Panevėžio vietos bendruomenių jaunimo krepšinio turnyras</w:t>
      </w:r>
      <w:r w:rsidR="00CE6582">
        <w:rPr>
          <w:rFonts w:cs="Times New Roman"/>
          <w:szCs w:val="24"/>
        </w:rPr>
        <w:t xml:space="preserve">, taip pat organizuota </w:t>
      </w:r>
      <w:r w:rsidR="003106EF" w:rsidRPr="00085C0A">
        <w:rPr>
          <w:rStyle w:val="Hipersaitas"/>
          <w:rFonts w:cs="Times New Roman"/>
          <w:iCs/>
          <w:color w:val="auto"/>
          <w:szCs w:val="24"/>
          <w:u w:val="none"/>
        </w:rPr>
        <w:t>Jaunimo emocinės sveikatos stiprinimo ir sveikatinamojo fizinio aktyvumo skatinimo akcija „Jaunimo traukinys“.</w:t>
      </w:r>
    </w:p>
    <w:p w14:paraId="20DBAB98" w14:textId="1ECEC953" w:rsidR="003106EF" w:rsidRDefault="003106EF" w:rsidP="00085C0A">
      <w:pPr>
        <w:autoSpaceDE w:val="0"/>
        <w:autoSpaceDN w:val="0"/>
        <w:adjustRightInd w:val="0"/>
        <w:spacing w:after="0" w:line="22" w:lineRule="atLeast"/>
        <w:ind w:firstLine="851"/>
        <w:jc w:val="both"/>
        <w:rPr>
          <w:rFonts w:cs="Times New Roman"/>
          <w:szCs w:val="24"/>
        </w:rPr>
      </w:pPr>
      <w:r w:rsidRPr="00570113">
        <w:rPr>
          <w:rFonts w:cs="Times New Roman"/>
          <w:szCs w:val="24"/>
        </w:rPr>
        <w:t>Savivaldybės tarybos sprendimu</w:t>
      </w:r>
      <w:r w:rsidR="00C66CC1">
        <w:rPr>
          <w:rFonts w:cs="Times New Roman"/>
          <w:szCs w:val="24"/>
        </w:rPr>
        <w:t xml:space="preserve"> </w:t>
      </w:r>
      <w:r w:rsidRPr="00570113">
        <w:rPr>
          <w:rFonts w:cs="Times New Roman"/>
          <w:szCs w:val="24"/>
        </w:rPr>
        <w:t>patvirtinta Panevėžio miesto savivaldybės mokinių savivaldų plėtros 2020–2022 m. programa, kurios tikslas</w:t>
      </w:r>
      <w:r w:rsidR="00C66CC1">
        <w:rPr>
          <w:rFonts w:cs="Times New Roman"/>
          <w:szCs w:val="24"/>
        </w:rPr>
        <w:t xml:space="preserve"> – </w:t>
      </w:r>
      <w:r w:rsidRPr="00570113">
        <w:rPr>
          <w:rFonts w:cs="Times New Roman"/>
          <w:szCs w:val="24"/>
        </w:rPr>
        <w:t>skatinti Panevėžio miesto mokinių savivaldų, mokyklų bendruomenių aktyvumą, pilietiškumą, įsitraukimo į emocinės aplinkos ir ugdymo proceso gerinimo procesus.</w:t>
      </w:r>
    </w:p>
    <w:p w14:paraId="2652B38C" w14:textId="6BA152D3" w:rsidR="003106EF" w:rsidRPr="009E7289" w:rsidRDefault="003106EF" w:rsidP="009E7289">
      <w:pPr>
        <w:autoSpaceDE w:val="0"/>
        <w:autoSpaceDN w:val="0"/>
        <w:adjustRightInd w:val="0"/>
        <w:spacing w:after="0" w:line="22" w:lineRule="atLeast"/>
        <w:ind w:firstLine="851"/>
        <w:jc w:val="both"/>
        <w:rPr>
          <w:rStyle w:val="Grietas"/>
          <w:rFonts w:cs="Times New Roman"/>
          <w:b w:val="0"/>
          <w:bCs w:val="0"/>
          <w:szCs w:val="24"/>
        </w:rPr>
      </w:pPr>
      <w:r w:rsidRPr="00085C0A">
        <w:rPr>
          <w:rStyle w:val="Grietas"/>
          <w:rFonts w:cs="Times New Roman"/>
          <w:b w:val="0"/>
          <w:bCs w:val="0"/>
          <w:szCs w:val="24"/>
        </w:rPr>
        <w:t>Lietuvos moksleivių sąjungos Panevėžio mokinių savivaldų informavimo centras, kaip vienintelė skėtinė moksleivių organizacija Panevėžio apskrityje, ir toliau kiekvieną mokslo metų mėnesį Panevėžio miesto savivaldybėje organizuoja savivaldybės moksleivių posėdžius – Vadovų klubus. Šiuose susitikimuose sprendžiami visiems moksleiviams aktualūs klausimai – nuo gerų fizinių sąlygų užtikrinimo mokyklose iki socialinės ir emocinės mokinių gerovės.</w:t>
      </w:r>
    </w:p>
    <w:p w14:paraId="2ADA57E9" w14:textId="79F13111" w:rsidR="003106EF" w:rsidRPr="00570113" w:rsidRDefault="003106EF" w:rsidP="00085C0A">
      <w:pPr>
        <w:spacing w:after="0" w:line="22" w:lineRule="atLeast"/>
        <w:ind w:firstLine="851"/>
        <w:jc w:val="both"/>
        <w:rPr>
          <w:rFonts w:cs="Times New Roman"/>
          <w:szCs w:val="24"/>
        </w:rPr>
      </w:pPr>
      <w:r w:rsidRPr="00570113">
        <w:rPr>
          <w:rFonts w:cs="Times New Roman"/>
          <w:szCs w:val="24"/>
        </w:rPr>
        <w:t>2020</w:t>
      </w:r>
      <w:r>
        <w:rPr>
          <w:rFonts w:cs="Times New Roman"/>
          <w:szCs w:val="24"/>
        </w:rPr>
        <w:t xml:space="preserve"> m</w:t>
      </w:r>
      <w:r w:rsidR="00C66CC1">
        <w:rPr>
          <w:rFonts w:cs="Times New Roman"/>
          <w:szCs w:val="24"/>
        </w:rPr>
        <w:t>.</w:t>
      </w:r>
      <w:r w:rsidRPr="00570113">
        <w:rPr>
          <w:rFonts w:cs="Times New Roman"/>
          <w:szCs w:val="24"/>
        </w:rPr>
        <w:t xml:space="preserve"> aktyviai veikė Panevėžio atviras jaunimo centras</w:t>
      </w:r>
      <w:r w:rsidR="00C66CC1">
        <w:rPr>
          <w:rFonts w:cs="Times New Roman"/>
          <w:szCs w:val="24"/>
        </w:rPr>
        <w:t xml:space="preserve">: </w:t>
      </w:r>
      <w:r w:rsidRPr="00570113">
        <w:rPr>
          <w:rFonts w:cs="Times New Roman"/>
          <w:szCs w:val="24"/>
        </w:rPr>
        <w:t>per metus bendras lankytojų skaičius siekė 5</w:t>
      </w:r>
      <w:r w:rsidR="00C66CC1">
        <w:rPr>
          <w:rFonts w:cs="Times New Roman"/>
          <w:szCs w:val="24"/>
        </w:rPr>
        <w:t xml:space="preserve"> </w:t>
      </w:r>
      <w:r w:rsidRPr="00570113">
        <w:rPr>
          <w:rFonts w:cs="Times New Roman"/>
          <w:szCs w:val="24"/>
        </w:rPr>
        <w:t>259, o unikalių lankytojų skaičius – 501. Dėl ekstremalios</w:t>
      </w:r>
      <w:r w:rsidR="00EE607D">
        <w:rPr>
          <w:rFonts w:cs="Times New Roman"/>
          <w:szCs w:val="24"/>
        </w:rPr>
        <w:t>ios</w:t>
      </w:r>
      <w:r w:rsidRPr="00570113">
        <w:rPr>
          <w:rFonts w:cs="Times New Roman"/>
          <w:szCs w:val="24"/>
        </w:rPr>
        <w:t xml:space="preserve"> situacijos šalyje daug veiklų buvo vykdoma nuotoliniu būdu: jaunimo darbuotojai palaikė ryšį su jaunuoliais, </w:t>
      </w:r>
      <w:r>
        <w:rPr>
          <w:rFonts w:cs="Times New Roman"/>
          <w:szCs w:val="24"/>
        </w:rPr>
        <w:t xml:space="preserve">konsultavo, teikė paramą, </w:t>
      </w:r>
      <w:r w:rsidRPr="00570113">
        <w:rPr>
          <w:rFonts w:cs="Times New Roman"/>
          <w:szCs w:val="24"/>
        </w:rPr>
        <w:t xml:space="preserve">rengė nuotolines diskotekas, žaidimų vakarus ir pan. </w:t>
      </w:r>
    </w:p>
    <w:p w14:paraId="156B6209" w14:textId="34F45C01" w:rsidR="003106EF" w:rsidRPr="00570113" w:rsidRDefault="003106EF" w:rsidP="00085C0A">
      <w:pPr>
        <w:spacing w:after="0" w:line="22" w:lineRule="atLeast"/>
        <w:ind w:firstLine="851"/>
        <w:jc w:val="both"/>
        <w:rPr>
          <w:rFonts w:cs="Times New Roman"/>
          <w:szCs w:val="24"/>
        </w:rPr>
      </w:pPr>
      <w:r w:rsidRPr="00570113">
        <w:rPr>
          <w:rFonts w:cs="Times New Roman"/>
          <w:szCs w:val="24"/>
        </w:rPr>
        <w:t xml:space="preserve">Mieste dirbo viena darbo su jaunimu gatvėje komanda, kuri veiklą vykdė vienoje miesto teritorijoje ir užmezgė kontaktą su 28 gatvės jaunuoliais. </w:t>
      </w:r>
    </w:p>
    <w:p w14:paraId="3B7F2184" w14:textId="705F4375" w:rsidR="003106EF" w:rsidRPr="00570113" w:rsidRDefault="009E1D85" w:rsidP="00085C0A">
      <w:pPr>
        <w:spacing w:after="0" w:line="22" w:lineRule="atLeast"/>
        <w:ind w:firstLine="851"/>
        <w:jc w:val="both"/>
        <w:rPr>
          <w:rFonts w:cs="Times New Roman"/>
          <w:szCs w:val="24"/>
        </w:rPr>
      </w:pPr>
      <w:r>
        <w:rPr>
          <w:rFonts w:cs="Times New Roman"/>
          <w:szCs w:val="24"/>
        </w:rPr>
        <w:t>L</w:t>
      </w:r>
      <w:r w:rsidR="003106EF" w:rsidRPr="00570113">
        <w:rPr>
          <w:rFonts w:cs="Times New Roman"/>
          <w:szCs w:val="24"/>
        </w:rPr>
        <w:t>apkričio</w:t>
      </w:r>
      <w:r w:rsidR="009840D3">
        <w:rPr>
          <w:rFonts w:cs="Times New Roman"/>
          <w:szCs w:val="24"/>
        </w:rPr>
        <w:t>-</w:t>
      </w:r>
      <w:r w:rsidR="003106EF" w:rsidRPr="00570113">
        <w:rPr>
          <w:rFonts w:cs="Times New Roman"/>
          <w:szCs w:val="24"/>
        </w:rPr>
        <w:t>gruodžio mėn</w:t>
      </w:r>
      <w:r w:rsidR="000C01F6">
        <w:rPr>
          <w:rFonts w:cs="Times New Roman"/>
          <w:szCs w:val="24"/>
        </w:rPr>
        <w:t>.</w:t>
      </w:r>
      <w:r w:rsidR="003106EF" w:rsidRPr="00570113">
        <w:rPr>
          <w:rFonts w:cs="Times New Roman"/>
          <w:szCs w:val="24"/>
        </w:rPr>
        <w:t xml:space="preserve"> buvo atliktas Panevėžio miesto jaunimo problematikos tyrimas, kuriame dalyvavo 375 14-29 metų </w:t>
      </w:r>
      <w:r w:rsidR="000C01F6">
        <w:rPr>
          <w:rFonts w:cs="Times New Roman"/>
          <w:szCs w:val="24"/>
        </w:rPr>
        <w:t xml:space="preserve">amžiaus </w:t>
      </w:r>
      <w:r w:rsidR="003106EF" w:rsidRPr="00570113">
        <w:rPr>
          <w:rFonts w:cs="Times New Roman"/>
          <w:szCs w:val="24"/>
        </w:rPr>
        <w:t>jaunuoliai. Tyrimo rezultatai bus naudojami rengiant 2021</w:t>
      </w:r>
      <w:r w:rsidR="000C01F6">
        <w:rPr>
          <w:rFonts w:cs="Times New Roman"/>
          <w:szCs w:val="24"/>
        </w:rPr>
        <w:t>–</w:t>
      </w:r>
      <w:r w:rsidR="003106EF" w:rsidRPr="00570113">
        <w:rPr>
          <w:rFonts w:cs="Times New Roman"/>
          <w:szCs w:val="24"/>
        </w:rPr>
        <w:t xml:space="preserve">2027 </w:t>
      </w:r>
      <w:r w:rsidR="000C01F6">
        <w:rPr>
          <w:rFonts w:cs="Times New Roman"/>
          <w:szCs w:val="24"/>
        </w:rPr>
        <w:t xml:space="preserve">m. </w:t>
      </w:r>
      <w:r w:rsidR="003106EF" w:rsidRPr="00570113">
        <w:rPr>
          <w:rFonts w:cs="Times New Roman"/>
          <w:szCs w:val="24"/>
        </w:rPr>
        <w:t>Panevėžio miesto jaunimo problemų sprendimo priemonių planą.</w:t>
      </w:r>
    </w:p>
    <w:p w14:paraId="7F44C179" w14:textId="1073B628" w:rsidR="003106EF" w:rsidRPr="00570113" w:rsidRDefault="009840D3" w:rsidP="00085C0A">
      <w:pPr>
        <w:spacing w:after="0" w:line="22" w:lineRule="atLeast"/>
        <w:ind w:firstLine="851"/>
        <w:jc w:val="both"/>
        <w:rPr>
          <w:rFonts w:eastAsia="Calibri" w:cs="Times New Roman"/>
          <w:szCs w:val="24"/>
        </w:rPr>
      </w:pPr>
      <w:r>
        <w:rPr>
          <w:rFonts w:cs="Times New Roman"/>
          <w:szCs w:val="24"/>
        </w:rPr>
        <w:t>Savivaldybės t</w:t>
      </w:r>
      <w:r w:rsidR="003106EF" w:rsidRPr="00570113">
        <w:rPr>
          <w:rFonts w:cs="Times New Roman"/>
          <w:szCs w:val="24"/>
        </w:rPr>
        <w:t>arybos sprendimu</w:t>
      </w:r>
      <w:r>
        <w:rPr>
          <w:rFonts w:cs="Times New Roman"/>
          <w:szCs w:val="24"/>
        </w:rPr>
        <w:t xml:space="preserve"> </w:t>
      </w:r>
      <w:r w:rsidR="003106EF" w:rsidRPr="00570113">
        <w:rPr>
          <w:rFonts w:cs="Times New Roman"/>
          <w:szCs w:val="24"/>
        </w:rPr>
        <w:t>patvirtinta Panevėžio miesto savivaldybės jaunimo vasaros užimtumo ir integracijos į darbo rinką 2021 m</w:t>
      </w:r>
      <w:r w:rsidR="002B5B86">
        <w:rPr>
          <w:rFonts w:cs="Times New Roman"/>
          <w:szCs w:val="24"/>
        </w:rPr>
        <w:t>.</w:t>
      </w:r>
      <w:r w:rsidR="003106EF" w:rsidRPr="00570113">
        <w:rPr>
          <w:rFonts w:cs="Times New Roman"/>
          <w:szCs w:val="24"/>
        </w:rPr>
        <w:t xml:space="preserve"> programa, kuria </w:t>
      </w:r>
      <w:r w:rsidR="003106EF" w:rsidRPr="00570113">
        <w:rPr>
          <w:rFonts w:eastAsia="Calibri" w:cs="Times New Roman"/>
          <w:szCs w:val="24"/>
        </w:rPr>
        <w:t>siekiama didinti jaunimo užimtumą vasaros laikotarpiu, ne ugdymo proceso metu, skatinti ir didinti pagalbą jauniems žmonėms įgyti praktinių įgūdžių, įsidarbinti.</w:t>
      </w:r>
    </w:p>
    <w:p w14:paraId="4511A09B" w14:textId="460DD367" w:rsidR="003106EF" w:rsidRDefault="003106EF" w:rsidP="00085C0A">
      <w:pPr>
        <w:spacing w:after="0" w:line="22" w:lineRule="atLeast"/>
        <w:ind w:firstLine="851"/>
        <w:jc w:val="both"/>
        <w:rPr>
          <w:rFonts w:cs="Times New Roman"/>
          <w:szCs w:val="24"/>
        </w:rPr>
      </w:pPr>
      <w:r w:rsidRPr="00570113">
        <w:rPr>
          <w:rFonts w:cs="Times New Roman"/>
          <w:szCs w:val="24"/>
        </w:rPr>
        <w:t>Savivaldybės administr</w:t>
      </w:r>
      <w:r>
        <w:rPr>
          <w:rFonts w:cs="Times New Roman"/>
          <w:szCs w:val="24"/>
        </w:rPr>
        <w:t xml:space="preserve">acijos direktoriaus įsakymu </w:t>
      </w:r>
      <w:r w:rsidRPr="00570113">
        <w:rPr>
          <w:rFonts w:cs="Times New Roman"/>
          <w:szCs w:val="24"/>
        </w:rPr>
        <w:t>patvirtintas jaunimo savanoriškos tarnybos įgyvendinimo tvarkos aprašas. Savanoriškos tarnybos įgyvendinimui skirti 4</w:t>
      </w:r>
      <w:r w:rsidR="009840D3">
        <w:rPr>
          <w:rFonts w:cs="Times New Roman"/>
          <w:szCs w:val="24"/>
        </w:rPr>
        <w:t xml:space="preserve"> </w:t>
      </w:r>
      <w:r w:rsidRPr="00570113">
        <w:rPr>
          <w:rFonts w:cs="Times New Roman"/>
          <w:szCs w:val="24"/>
        </w:rPr>
        <w:t xml:space="preserve">000 </w:t>
      </w:r>
      <w:r w:rsidR="009840D3">
        <w:rPr>
          <w:rFonts w:cs="Times New Roman"/>
          <w:szCs w:val="24"/>
        </w:rPr>
        <w:t>Eur</w:t>
      </w:r>
      <w:r w:rsidRPr="00570113">
        <w:rPr>
          <w:rFonts w:cs="Times New Roman"/>
          <w:szCs w:val="24"/>
        </w:rPr>
        <w:t>, 2020 m</w:t>
      </w:r>
      <w:r w:rsidR="009840D3">
        <w:rPr>
          <w:rFonts w:cs="Times New Roman"/>
          <w:szCs w:val="24"/>
        </w:rPr>
        <w:t xml:space="preserve">. </w:t>
      </w:r>
      <w:r w:rsidRPr="00570113">
        <w:rPr>
          <w:rFonts w:cs="Times New Roman"/>
          <w:szCs w:val="24"/>
        </w:rPr>
        <w:t>savanoriškos tarnybos programoje dalyvavo 65 jaunuoliai, naujai akreditavosi 2 savanorius priimančios organizacijos (iš viso mieste akredituotos 24 priimančios organizacijos)</w:t>
      </w:r>
      <w:r w:rsidR="002B5B86">
        <w:rPr>
          <w:rFonts w:cs="Times New Roman"/>
          <w:szCs w:val="24"/>
        </w:rPr>
        <w:t>.</w:t>
      </w:r>
    </w:p>
    <w:p w14:paraId="4472F61F" w14:textId="766AB993" w:rsidR="002B5B86" w:rsidRDefault="002B5B86" w:rsidP="00085C0A">
      <w:pPr>
        <w:spacing w:after="0" w:line="22" w:lineRule="atLeast"/>
        <w:ind w:firstLine="851"/>
        <w:jc w:val="both"/>
        <w:rPr>
          <w:rFonts w:cs="Times New Roman"/>
          <w:szCs w:val="24"/>
        </w:rPr>
      </w:pPr>
    </w:p>
    <w:p w14:paraId="7194F688" w14:textId="45E1D7A2" w:rsidR="003106EF" w:rsidRPr="00570113" w:rsidRDefault="003106EF" w:rsidP="00085C0A">
      <w:pPr>
        <w:spacing w:after="0" w:line="22" w:lineRule="atLeast"/>
        <w:ind w:firstLine="851"/>
        <w:jc w:val="both"/>
        <w:rPr>
          <w:rFonts w:cs="Times New Roman"/>
          <w:color w:val="000000"/>
          <w:szCs w:val="24"/>
          <w:shd w:val="clear" w:color="auto" w:fill="FFFFFF"/>
        </w:rPr>
      </w:pPr>
      <w:r w:rsidRPr="00570113">
        <w:rPr>
          <w:rFonts w:cs="Times New Roman"/>
          <w:color w:val="000000"/>
          <w:szCs w:val="24"/>
          <w:shd w:val="clear" w:color="auto" w:fill="FFFFFF"/>
        </w:rPr>
        <w:t>2020 m. gruodžio 17 d. suorganizuoti Panevėžio jaunimo apdovanojimai, kurių metu apdovanoti: Metų jaunimo lyderis, Metų jaunimo organizacija, Metų jaunimo iniciatyva/projektas, Metų jaunimo lankomiausia vieta, Metų jaunimo savanoris, Metų jaunasis mokslininkas, Metų jaunimo darbuotoja, Metų jaunasis sportininkas, Metų jaunimo proveržis, Metų jaunimo menininkas.</w:t>
      </w:r>
    </w:p>
    <w:p w14:paraId="5FB29E45" w14:textId="4D3CD5CE" w:rsidR="00277463" w:rsidRDefault="003106EF" w:rsidP="00085C0A">
      <w:pPr>
        <w:spacing w:after="0" w:line="22" w:lineRule="atLeast"/>
        <w:ind w:firstLine="851"/>
        <w:jc w:val="both"/>
        <w:rPr>
          <w:rFonts w:asciiTheme="majorHAnsi" w:eastAsiaTheme="majorEastAsia" w:hAnsiTheme="majorHAnsi" w:cstheme="majorBidi"/>
          <w:b/>
          <w:bCs/>
          <w:color w:val="2F5496" w:themeColor="accent1" w:themeShade="BF"/>
          <w:sz w:val="32"/>
          <w:szCs w:val="32"/>
        </w:rPr>
      </w:pPr>
      <w:r w:rsidRPr="00570113">
        <w:rPr>
          <w:rFonts w:cs="Times New Roman"/>
          <w:szCs w:val="24"/>
        </w:rPr>
        <w:t>Siekiant stiprinti ir paremti aktyvias Panevėžio mieste veikiančias jaunimo</w:t>
      </w:r>
      <w:r w:rsidR="009840D3">
        <w:rPr>
          <w:rFonts w:cs="Times New Roman"/>
          <w:szCs w:val="24"/>
        </w:rPr>
        <w:t xml:space="preserve"> </w:t>
      </w:r>
      <w:r w:rsidRPr="00570113">
        <w:rPr>
          <w:rFonts w:cs="Times New Roman"/>
          <w:szCs w:val="24"/>
        </w:rPr>
        <w:t>organizacijas bei skatinti jų veiklos tęstinumą</w:t>
      </w:r>
      <w:r w:rsidR="009840D3">
        <w:rPr>
          <w:rFonts w:cs="Times New Roman"/>
          <w:szCs w:val="24"/>
        </w:rPr>
        <w:t>,</w:t>
      </w:r>
      <w:r w:rsidRPr="00570113">
        <w:rPr>
          <w:rFonts w:cs="Times New Roman"/>
          <w:szCs w:val="24"/>
        </w:rPr>
        <w:t xml:space="preserve"> buvo skelbiam</w:t>
      </w:r>
      <w:r w:rsidR="009840D3">
        <w:rPr>
          <w:rFonts w:cs="Times New Roman"/>
          <w:szCs w:val="24"/>
        </w:rPr>
        <w:t>i</w:t>
      </w:r>
      <w:r w:rsidRPr="00570113">
        <w:rPr>
          <w:rFonts w:cs="Times New Roman"/>
          <w:szCs w:val="24"/>
        </w:rPr>
        <w:t xml:space="preserve"> Jaunimo ir su jaunimu dirbančių organizacijų projektų, veiklos programų, iniciatyvų konkursai. 13 800 </w:t>
      </w:r>
      <w:r w:rsidR="009840D3">
        <w:rPr>
          <w:rFonts w:cs="Times New Roman"/>
          <w:szCs w:val="24"/>
        </w:rPr>
        <w:t>Eur</w:t>
      </w:r>
      <w:r w:rsidR="00B31B80">
        <w:rPr>
          <w:rFonts w:cs="Times New Roman"/>
          <w:szCs w:val="24"/>
        </w:rPr>
        <w:t xml:space="preserve"> paskirstyti </w:t>
      </w:r>
      <w:r w:rsidRPr="00570113">
        <w:rPr>
          <w:rFonts w:cs="Times New Roman"/>
          <w:szCs w:val="24"/>
        </w:rPr>
        <w:t>vienai jaunimo organizacijų sąjungos metų veiklos programai (1</w:t>
      </w:r>
      <w:r w:rsidR="009840D3">
        <w:rPr>
          <w:rFonts w:cs="Times New Roman"/>
          <w:szCs w:val="24"/>
        </w:rPr>
        <w:t xml:space="preserve"> </w:t>
      </w:r>
      <w:r w:rsidRPr="00570113">
        <w:rPr>
          <w:rFonts w:cs="Times New Roman"/>
          <w:szCs w:val="24"/>
        </w:rPr>
        <w:t xml:space="preserve">600 </w:t>
      </w:r>
      <w:r w:rsidR="009840D3">
        <w:rPr>
          <w:rFonts w:cs="Times New Roman"/>
          <w:szCs w:val="24"/>
        </w:rPr>
        <w:t>E</w:t>
      </w:r>
      <w:r w:rsidRPr="00570113">
        <w:rPr>
          <w:rFonts w:cs="Times New Roman"/>
          <w:szCs w:val="24"/>
        </w:rPr>
        <w:t>ur), 4 jaunimo iniciatyvoms (1</w:t>
      </w:r>
      <w:r w:rsidR="009840D3">
        <w:rPr>
          <w:rFonts w:cs="Times New Roman"/>
          <w:szCs w:val="24"/>
        </w:rPr>
        <w:t xml:space="preserve"> </w:t>
      </w:r>
      <w:r w:rsidRPr="00570113">
        <w:rPr>
          <w:rFonts w:cs="Times New Roman"/>
          <w:szCs w:val="24"/>
        </w:rPr>
        <w:t xml:space="preserve">200 </w:t>
      </w:r>
      <w:r w:rsidR="009840D3">
        <w:rPr>
          <w:rFonts w:cs="Times New Roman"/>
          <w:szCs w:val="24"/>
        </w:rPr>
        <w:t>E</w:t>
      </w:r>
      <w:r w:rsidRPr="00570113">
        <w:rPr>
          <w:rFonts w:cs="Times New Roman"/>
          <w:szCs w:val="24"/>
        </w:rPr>
        <w:t xml:space="preserve">ur) ir 16 projektų (11 000 </w:t>
      </w:r>
      <w:r w:rsidR="009840D3">
        <w:rPr>
          <w:rFonts w:cs="Times New Roman"/>
          <w:szCs w:val="24"/>
        </w:rPr>
        <w:t>E</w:t>
      </w:r>
      <w:r w:rsidRPr="00570113">
        <w:rPr>
          <w:rFonts w:cs="Times New Roman"/>
          <w:szCs w:val="24"/>
        </w:rPr>
        <w:t xml:space="preserve">ur). </w:t>
      </w:r>
      <w:r w:rsidR="00277463">
        <w:rPr>
          <w:b/>
          <w:bCs/>
        </w:rPr>
        <w:br w:type="page"/>
      </w:r>
    </w:p>
    <w:p w14:paraId="3744C04A" w14:textId="77777777" w:rsidR="00C36FC0" w:rsidRDefault="00C36FC0" w:rsidP="002778E5">
      <w:pPr>
        <w:pStyle w:val="Antrat1"/>
        <w:rPr>
          <w:rFonts w:asciiTheme="minorHAnsi" w:hAnsiTheme="minorHAnsi" w:cstheme="minorHAnsi"/>
          <w:b/>
          <w:bCs/>
          <w:color w:val="5A5655"/>
          <w:sz w:val="48"/>
          <w:szCs w:val="48"/>
        </w:rPr>
        <w:sectPr w:rsidR="00C36FC0" w:rsidSect="006F0770">
          <w:type w:val="continuous"/>
          <w:pgSz w:w="11906" w:h="16838"/>
          <w:pgMar w:top="720" w:right="720" w:bottom="720" w:left="720" w:header="567" w:footer="567" w:gutter="0"/>
          <w:cols w:num="2" w:space="374"/>
          <w:docGrid w:linePitch="360"/>
        </w:sectPr>
      </w:pPr>
    </w:p>
    <w:p w14:paraId="224ACB01" w14:textId="3E73F831" w:rsidR="002778E5" w:rsidRPr="002778E5" w:rsidRDefault="002778E5" w:rsidP="000C6D83">
      <w:pPr>
        <w:pStyle w:val="Antrat1"/>
        <w:spacing w:before="0"/>
        <w:rPr>
          <w:rFonts w:asciiTheme="minorHAnsi" w:hAnsiTheme="minorHAnsi" w:cstheme="minorHAnsi"/>
          <w:b/>
          <w:bCs/>
          <w:color w:val="5A5655"/>
          <w:sz w:val="48"/>
          <w:szCs w:val="48"/>
        </w:rPr>
      </w:pPr>
      <w:bookmarkStart w:id="30" w:name="_Toc67264477"/>
      <w:r w:rsidRPr="002778E5">
        <w:rPr>
          <w:rFonts w:asciiTheme="minorHAnsi" w:hAnsiTheme="minorHAnsi" w:cstheme="minorHAnsi"/>
          <w:b/>
          <w:bCs/>
          <w:color w:val="5A5655"/>
          <w:sz w:val="48"/>
          <w:szCs w:val="48"/>
        </w:rPr>
        <w:t>SOCIALINĖ PARAMA,</w:t>
      </w:r>
      <w:r w:rsidR="000C6D83">
        <w:rPr>
          <w:rFonts w:asciiTheme="minorHAnsi" w:hAnsiTheme="minorHAnsi" w:cstheme="minorHAnsi"/>
          <w:b/>
          <w:bCs/>
          <w:color w:val="5A5655"/>
          <w:sz w:val="48"/>
          <w:szCs w:val="48"/>
        </w:rPr>
        <w:br/>
      </w:r>
      <w:r w:rsidRPr="002778E5">
        <w:rPr>
          <w:rFonts w:asciiTheme="minorHAnsi" w:hAnsiTheme="minorHAnsi" w:cstheme="minorHAnsi"/>
          <w:b/>
          <w:bCs/>
          <w:color w:val="5A5655"/>
          <w:sz w:val="48"/>
          <w:szCs w:val="48"/>
        </w:rPr>
        <w:t>SVEIKATOS APSAUGA</w:t>
      </w:r>
      <w:bookmarkEnd w:id="30"/>
    </w:p>
    <w:p w14:paraId="62002E4F" w14:textId="77777777" w:rsidR="00C36FC0" w:rsidRDefault="00C36FC0" w:rsidP="00C36FC0">
      <w:pPr>
        <w:spacing w:after="0" w:line="240" w:lineRule="auto"/>
        <w:rPr>
          <w:b/>
          <w:bCs/>
        </w:rPr>
      </w:pPr>
    </w:p>
    <w:p w14:paraId="05BD9201" w14:textId="77777777" w:rsidR="00C36FC0" w:rsidRDefault="00C36FC0" w:rsidP="00C36FC0">
      <w:pPr>
        <w:spacing w:after="0" w:line="240" w:lineRule="auto"/>
        <w:rPr>
          <w:b/>
          <w:bCs/>
        </w:rPr>
      </w:pPr>
    </w:p>
    <w:p w14:paraId="3B1167E4" w14:textId="77777777" w:rsidR="00C36FC0" w:rsidRDefault="00C36FC0" w:rsidP="00C36FC0">
      <w:pPr>
        <w:spacing w:after="0" w:line="240" w:lineRule="auto"/>
        <w:rPr>
          <w:b/>
          <w:bCs/>
        </w:rPr>
      </w:pPr>
    </w:p>
    <w:p w14:paraId="679A165A" w14:textId="5496DFB8" w:rsidR="00C36FC0" w:rsidRDefault="00C36FC0">
      <w:pPr>
        <w:rPr>
          <w:b/>
          <w:bCs/>
        </w:rPr>
        <w:sectPr w:rsidR="00C36FC0" w:rsidSect="00100BF6">
          <w:type w:val="continuous"/>
          <w:pgSz w:w="11906" w:h="16838"/>
          <w:pgMar w:top="720" w:right="720" w:bottom="720" w:left="720" w:header="567" w:footer="0" w:gutter="0"/>
          <w:cols w:space="374"/>
          <w:docGrid w:linePitch="360"/>
        </w:sectPr>
      </w:pPr>
    </w:p>
    <w:p w14:paraId="0AB964FC" w14:textId="3BA9E022" w:rsidR="001808E9" w:rsidRDefault="005B6EE7" w:rsidP="000B2D1F">
      <w:pPr>
        <w:spacing w:after="0" w:line="22" w:lineRule="atLeast"/>
        <w:ind w:firstLine="851"/>
        <w:jc w:val="both"/>
        <w:rPr>
          <w:rFonts w:cstheme="minorHAnsi"/>
          <w:bCs/>
        </w:rPr>
      </w:pPr>
      <w:r>
        <w:rPr>
          <w:rFonts w:cstheme="minorHAnsi"/>
          <w:bCs/>
        </w:rPr>
        <w:t xml:space="preserve">Savivaldybės administracijos </w:t>
      </w:r>
      <w:r w:rsidR="00214A34" w:rsidRPr="00A11289">
        <w:rPr>
          <w:rFonts w:cstheme="minorHAnsi"/>
          <w:bCs/>
        </w:rPr>
        <w:t>Socialinių reikalų skyrius</w:t>
      </w:r>
      <w:r w:rsidR="00A11289">
        <w:rPr>
          <w:rFonts w:cstheme="minorHAnsi"/>
          <w:b/>
        </w:rPr>
        <w:t xml:space="preserve"> </w:t>
      </w:r>
      <w:r w:rsidR="00214A34" w:rsidRPr="00214A34">
        <w:rPr>
          <w:rFonts w:cstheme="minorHAnsi"/>
          <w:bCs/>
        </w:rPr>
        <w:t>2020 m. teikė 45 administracines paslaugas (Socialinių išmokų poskyris – 27, Socialinių paslaugų poskyris – 18).</w:t>
      </w:r>
      <w:r w:rsidR="000B2D1F">
        <w:rPr>
          <w:rFonts w:cstheme="minorHAnsi"/>
          <w:bCs/>
        </w:rPr>
        <w:t xml:space="preserve"> </w:t>
      </w:r>
      <w:r>
        <w:rPr>
          <w:rFonts w:cstheme="minorHAnsi"/>
          <w:bCs/>
        </w:rPr>
        <w:t xml:space="preserve">Skyrius taip pat </w:t>
      </w:r>
      <w:r w:rsidR="000965A4">
        <w:rPr>
          <w:rFonts w:cstheme="minorHAnsi"/>
          <w:bCs/>
        </w:rPr>
        <w:t>kuravo</w:t>
      </w:r>
      <w:r w:rsidR="00214A34" w:rsidRPr="00214A34">
        <w:rPr>
          <w:rFonts w:cstheme="minorHAnsi"/>
          <w:bCs/>
        </w:rPr>
        <w:t xml:space="preserve"> socialinių paslaugų </w:t>
      </w:r>
      <w:r w:rsidR="001808E9">
        <w:rPr>
          <w:rFonts w:cstheme="minorHAnsi"/>
          <w:bCs/>
        </w:rPr>
        <w:t xml:space="preserve">(3) </w:t>
      </w:r>
      <w:r w:rsidR="00214A34" w:rsidRPr="00214A34">
        <w:rPr>
          <w:rFonts w:cstheme="minorHAnsi"/>
          <w:bCs/>
        </w:rPr>
        <w:t xml:space="preserve">ir sveikatos priežiūros </w:t>
      </w:r>
      <w:r w:rsidR="001808E9">
        <w:rPr>
          <w:rFonts w:cstheme="minorHAnsi"/>
          <w:bCs/>
        </w:rPr>
        <w:t xml:space="preserve">(6) </w:t>
      </w:r>
      <w:r w:rsidR="00214A34" w:rsidRPr="00214A34">
        <w:rPr>
          <w:rFonts w:cstheme="minorHAnsi"/>
          <w:bCs/>
        </w:rPr>
        <w:t>paskirties įstaigas</w:t>
      </w:r>
      <w:r w:rsidR="00212752">
        <w:rPr>
          <w:rFonts w:cstheme="minorHAnsi"/>
          <w:bCs/>
        </w:rPr>
        <w:t xml:space="preserve"> (žr</w:t>
      </w:r>
      <w:r w:rsidR="00212752" w:rsidRPr="00FE4B93">
        <w:rPr>
          <w:rFonts w:cstheme="minorHAnsi"/>
          <w:bCs/>
        </w:rPr>
        <w:t>. 6</w:t>
      </w:r>
      <w:r w:rsidR="00B82C3A">
        <w:rPr>
          <w:rFonts w:cstheme="minorHAnsi"/>
          <w:bCs/>
        </w:rPr>
        <w:t>5</w:t>
      </w:r>
      <w:r w:rsidR="00212752">
        <w:rPr>
          <w:rFonts w:cstheme="minorHAnsi"/>
          <w:bCs/>
        </w:rPr>
        <w:t xml:space="preserve"> pav.)</w:t>
      </w:r>
      <w:r>
        <w:rPr>
          <w:rFonts w:cstheme="minorHAnsi"/>
          <w:bCs/>
        </w:rPr>
        <w:t>.</w:t>
      </w:r>
      <w:r w:rsidR="00214A34" w:rsidRPr="00214A34">
        <w:rPr>
          <w:rFonts w:cstheme="minorHAnsi"/>
          <w:bCs/>
        </w:rPr>
        <w:t xml:space="preserve"> </w:t>
      </w:r>
      <w:r w:rsidR="001339C9">
        <w:rPr>
          <w:rFonts w:cstheme="minorHAnsi"/>
          <w:bCs/>
        </w:rPr>
        <w:t xml:space="preserve">Panevėžio miesto socialinių paslaugų žemėlapį galima rasti čia: </w:t>
      </w:r>
      <w:hyperlink r:id="rId138" w:history="1">
        <w:r w:rsidR="001339C9" w:rsidRPr="00933AB7">
          <w:rPr>
            <w:rStyle w:val="Hipersaitas"/>
            <w:rFonts w:cstheme="minorHAnsi"/>
            <w:bCs/>
            <w:color w:val="auto"/>
          </w:rPr>
          <w:t>https://cutt.ly/uzKi4hT</w:t>
        </w:r>
      </w:hyperlink>
      <w:r w:rsidR="001339C9" w:rsidRPr="00933AB7">
        <w:rPr>
          <w:rFonts w:cstheme="minorHAnsi"/>
          <w:bCs/>
        </w:rPr>
        <w:t xml:space="preserve">. </w:t>
      </w:r>
    </w:p>
    <w:p w14:paraId="632537AF" w14:textId="7EE236ED" w:rsidR="001808E9" w:rsidRDefault="001808E9" w:rsidP="000B2D1F">
      <w:pPr>
        <w:spacing w:after="0" w:line="22" w:lineRule="atLeast"/>
        <w:ind w:firstLine="851"/>
        <w:jc w:val="both"/>
        <w:rPr>
          <w:rFonts w:cstheme="minorHAnsi"/>
          <w:bCs/>
        </w:rPr>
      </w:pPr>
    </w:p>
    <w:p w14:paraId="262CB080" w14:textId="4EB4EA7B" w:rsidR="001339C9" w:rsidRDefault="00B61784" w:rsidP="001339C9">
      <w:pPr>
        <w:keepNext/>
        <w:spacing w:after="0" w:line="22" w:lineRule="atLeast"/>
        <w:jc w:val="both"/>
      </w:pPr>
      <w:r>
        <w:rPr>
          <w:rFonts w:cstheme="minorHAnsi"/>
          <w:b/>
          <w:bCs/>
          <w:noProof/>
          <w:color w:val="5A5655"/>
        </w:rPr>
        <mc:AlternateContent>
          <mc:Choice Requires="wps">
            <w:drawing>
              <wp:anchor distT="0" distB="0" distL="114300" distR="114300" simplePos="0" relativeHeight="251766272" behindDoc="0" locked="0" layoutInCell="1" allowOverlap="1" wp14:anchorId="447B214D" wp14:editId="2A929214">
                <wp:simplePos x="0" y="0"/>
                <wp:positionH relativeFrom="page">
                  <wp:posOffset>4055110</wp:posOffset>
                </wp:positionH>
                <wp:positionV relativeFrom="paragraph">
                  <wp:posOffset>1408430</wp:posOffset>
                </wp:positionV>
                <wp:extent cx="3491865" cy="1493520"/>
                <wp:effectExtent l="19050" t="0" r="13335" b="11430"/>
                <wp:wrapTopAndBottom/>
                <wp:docPr id="272" name="Rodyklė: penkiakampė 272"/>
                <wp:cNvGraphicFramePr/>
                <a:graphic xmlns:a="http://schemas.openxmlformats.org/drawingml/2006/main">
                  <a:graphicData uri="http://schemas.microsoft.com/office/word/2010/wordprocessingShape">
                    <wps:wsp>
                      <wps:cNvSpPr/>
                      <wps:spPr>
                        <a:xfrm flipH="1">
                          <a:off x="0" y="0"/>
                          <a:ext cx="3491865" cy="149352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70B67" w14:textId="53FAE1E8" w:rsidR="00C4303A" w:rsidRPr="008D7153" w:rsidRDefault="00C4303A" w:rsidP="00FE4B93">
                            <w:pPr>
                              <w:spacing w:after="0"/>
                              <w:ind w:left="284" w:right="284"/>
                              <w:jc w:val="center"/>
                              <w:rPr>
                                <w:color w:val="FFFFFF" w:themeColor="background1"/>
                                <w:sz w:val="32"/>
                                <w:szCs w:val="32"/>
                              </w:rPr>
                            </w:pPr>
                            <w:r>
                              <w:rPr>
                                <w:rFonts w:cstheme="minorHAnsi"/>
                                <w:sz w:val="24"/>
                                <w:szCs w:val="24"/>
                              </w:rPr>
                              <w:t>P</w:t>
                            </w:r>
                            <w:r w:rsidRPr="00B61784">
                              <w:rPr>
                                <w:rFonts w:cstheme="minorHAnsi"/>
                                <w:sz w:val="24"/>
                                <w:szCs w:val="24"/>
                              </w:rPr>
                              <w:t>atvirtintos naujos periodinės pašalpos, kaip socialinės paramos ekstremaliosios situacijos ar karantino laikotarpiu netekusiems darbo arba nebegalintiems vykdyti individualios veiklos miesto gyventojams, sąlygos</w:t>
                            </w:r>
                            <w:r>
                              <w:rPr>
                                <w:rFonts w:cstheme="minorHAnsi"/>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214D" id="Rodyklė: penkiakampė 272" o:spid="_x0000_s1071" type="#_x0000_t15" style="position:absolute;left:0;text-align:left;margin-left:319.3pt;margin-top:110.9pt;width:274.95pt;height:117.6pt;flip:x;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5YG4wAIAAOIFAAAOAAAAZHJzL2Uyb0RvYy54bWysVNtOGzEQfa/Uf7D8XnZzA7JigyJQ2kqo REDFs+O1EwvfajvJhh/hh/iwjr0XaEF9QN2Hlcc+czxzPDNn57WSaMecF0aXeHCUY8Q0NZXQ6xL/ vFt8OcXIB6IrIo1mJT4wj89nnz+d7W3BhmZjZMUcAhLti70t8SYEW2SZpxumiD8ylmk45MYpEsB0 66xyZA/sSmbDPD/O9sZV1hnKvIfdy+YQzxI/54yGa849C0iWGGIL6e/SfxX/2eyMFGtH7EbQNgzy gSgUERou7akuSSBo68QbKiWoM97wcESNygzngrKUA2QzyP/K5nZDLEu5gDje9jL5/0dLf+yWDomq xMOTIUaaKHikG1MdHuTzU4FA/gdBHoiyz08oIkCvvfUFuN3apWstD8uYfM2dQlwK+w1KIckBCaI6 qX3o1WZ1QBQ2R+Pp4PR4ghGFs8F4OpoM03tkDVEktM6Hr8woFBeQtFFsKUmImpCC7K58gAgA3+Hi tjdSVAshZTLcenUhHdoReP/pIp/ko5gCuPwBk/pjnsATXbMoSSNCWoWDZJFQ6hvGQVxIdphCTmXN +oAIpUyHRim/IRVr4pzk8HVhxkaIHinoRBiZOeTXc7cEHbIh6bibbFt8dGWpK3rn/F+BNc69R7rZ 6NA7K6GNe49AQlbtzQ2+E6mRJqoU6lWdCm90EqFxawV1B9XoTNOm3tKFgIe/Ij4siYO+hA6GWROu 4cel2ZfYtCuMNsY9vrcf8bFy3CNGe+jzEvtfW+IYRvK7hkaaDsbjOBiSMZ6cQA0i9/pk9fpEb9WF gVIawFSzNC0jPshuyZ1R9zCS5vFWOCKawt0lpsF1xkVo5g8MNcrm8wSDYWBJuNK3lnatE2v6rr4n zrbVH6BxfphuJryp/wYbn0ib+TYYLlJzvOjaPgEMklRL7dCLk+q1nVAvo3n2GwAA//8DAFBLAwQU AAYACAAAACEAmShedOAAAAAMAQAADwAAAGRycy9kb3ducmV2LnhtbEyPQU+DQBCF7yb+h82YeLML 2FJElqZpoicTY/XibWBHILKzhF0K+uvdnuxxMl++916xW0wvTjS6zrKCeBWBIK6t7rhR8PH+dJeB cB5ZY2+ZFPyQg115fVVgru3Mb3Q6+kYECbscFbTeD7mUrm7JoFvZgTj8vuxo0IdzbKQecQ5y08sk ilJpsOOQ0OJAh5bq7+NkFKQP6UTbXzy8VrN8ntb7z/ilHZS6vVn2jyA8Lf4fhnP9UB3K0KmyE2sn +uC4z9KAKkiSOGw4E3GWbUBUCtabbQSyLOTliPIPAAD//wMAUEsBAi0AFAAGAAgAAAAhALaDOJL+ AAAA4QEAABMAAAAAAAAAAAAAAAAAAAAAAFtDb250ZW50X1R5cGVzXS54bWxQSwECLQAUAAYACAAA ACEAOP0h/9YAAACUAQAACwAAAAAAAAAAAAAAAAAvAQAAX3JlbHMvLnJlbHNQSwECLQAUAAYACAAA ACEApuWBuMACAADiBQAADgAAAAAAAAAAAAAAAAAuAgAAZHJzL2Uyb0RvYy54bWxQSwECLQAUAAYA CAAAACEAmShedOAAAAAMAQAADwAAAAAAAAAAAAAAAAAaBQAAZHJzL2Rvd25yZXYueG1sUEsFBgAA AAAEAAQA8wAAACcGAAAAAA== " adj="16981" fillcolor="#9f0503" strokecolor="#9f0503" strokeweight="1pt">
                <v:textbox>
                  <w:txbxContent>
                    <w:p w14:paraId="7B870B67" w14:textId="53FAE1E8" w:rsidR="00C4303A" w:rsidRPr="008D7153" w:rsidRDefault="00C4303A" w:rsidP="00FE4B93">
                      <w:pPr>
                        <w:spacing w:after="0"/>
                        <w:ind w:left="284" w:right="284"/>
                        <w:jc w:val="center"/>
                        <w:rPr>
                          <w:color w:val="FFFFFF" w:themeColor="background1"/>
                          <w:sz w:val="32"/>
                          <w:szCs w:val="32"/>
                        </w:rPr>
                      </w:pPr>
                      <w:r>
                        <w:rPr>
                          <w:rFonts w:cstheme="minorHAnsi"/>
                          <w:sz w:val="24"/>
                          <w:szCs w:val="24"/>
                        </w:rPr>
                        <w:t>P</w:t>
                      </w:r>
                      <w:r w:rsidRPr="00B61784">
                        <w:rPr>
                          <w:rFonts w:cstheme="minorHAnsi"/>
                          <w:sz w:val="24"/>
                          <w:szCs w:val="24"/>
                        </w:rPr>
                        <w:t>atvirtintos naujos periodinės pašalpos, kaip socialinės paramos ekstremaliosios situacijos ar karantino laikotarpiu netekusiems darbo arba nebegalintiems vykdyti individualios veiklos miesto gyventojams, sąlygos</w:t>
                      </w:r>
                      <w:r>
                        <w:rPr>
                          <w:rFonts w:cstheme="minorHAnsi"/>
                          <w:sz w:val="24"/>
                          <w:szCs w:val="24"/>
                        </w:rPr>
                        <w:t>.</w:t>
                      </w:r>
                    </w:p>
                  </w:txbxContent>
                </v:textbox>
                <w10:wrap type="topAndBottom" anchorx="page"/>
              </v:shape>
            </w:pict>
          </mc:Fallback>
        </mc:AlternateContent>
      </w:r>
      <w:r w:rsidR="003E54F7">
        <w:rPr>
          <w:noProof/>
          <w:szCs w:val="24"/>
          <w:lang w:eastAsia="lt-LT"/>
        </w:rPr>
        <w:drawing>
          <wp:inline distT="0" distB="0" distL="0" distR="0" wp14:anchorId="557669C2" wp14:editId="4B80BE98">
            <wp:extent cx="3204210" cy="4015740"/>
            <wp:effectExtent l="0" t="0" r="0" b="60960"/>
            <wp:docPr id="267" name="Diagrama 2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inline>
        </w:drawing>
      </w:r>
    </w:p>
    <w:p w14:paraId="20866396" w14:textId="1F3C4FF9" w:rsidR="001808E9" w:rsidRPr="001339C9" w:rsidRDefault="001339C9" w:rsidP="001339C9">
      <w:pPr>
        <w:pStyle w:val="Antrat"/>
        <w:jc w:val="both"/>
        <w:rPr>
          <w:rFonts w:cstheme="minorHAnsi"/>
          <w:bCs/>
          <w:i w:val="0"/>
          <w:iCs w:val="0"/>
          <w:color w:val="5A5655"/>
          <w:sz w:val="22"/>
          <w:szCs w:val="22"/>
        </w:rPr>
      </w:pPr>
      <w:r w:rsidRPr="001339C9">
        <w:rPr>
          <w:rFonts w:cstheme="minorHAnsi"/>
          <w:b/>
          <w:i w:val="0"/>
          <w:iCs w:val="0"/>
          <w:color w:val="5A5655"/>
          <w:sz w:val="22"/>
          <w:szCs w:val="22"/>
        </w:rPr>
        <w:fldChar w:fldCharType="begin"/>
      </w:r>
      <w:r w:rsidRPr="001339C9">
        <w:rPr>
          <w:rFonts w:cstheme="minorHAnsi"/>
          <w:b/>
          <w:i w:val="0"/>
          <w:iCs w:val="0"/>
          <w:color w:val="5A5655"/>
          <w:sz w:val="22"/>
          <w:szCs w:val="22"/>
        </w:rPr>
        <w:instrText xml:space="preserve"> SEQ pav. \* ARABIC </w:instrText>
      </w:r>
      <w:r w:rsidRPr="001339C9">
        <w:rPr>
          <w:rFonts w:cstheme="minorHAnsi"/>
          <w:b/>
          <w:i w:val="0"/>
          <w:iCs w:val="0"/>
          <w:color w:val="5A5655"/>
          <w:sz w:val="22"/>
          <w:szCs w:val="22"/>
        </w:rPr>
        <w:fldChar w:fldCharType="separate"/>
      </w:r>
      <w:r w:rsidR="00C4303A">
        <w:rPr>
          <w:rFonts w:cstheme="minorHAnsi"/>
          <w:b/>
          <w:i w:val="0"/>
          <w:iCs w:val="0"/>
          <w:noProof/>
          <w:color w:val="5A5655"/>
          <w:sz w:val="22"/>
          <w:szCs w:val="22"/>
        </w:rPr>
        <w:t>65</w:t>
      </w:r>
      <w:r w:rsidRPr="001339C9">
        <w:rPr>
          <w:rFonts w:cstheme="minorHAnsi"/>
          <w:b/>
          <w:i w:val="0"/>
          <w:iCs w:val="0"/>
          <w:color w:val="5A5655"/>
          <w:sz w:val="22"/>
          <w:szCs w:val="22"/>
        </w:rPr>
        <w:fldChar w:fldCharType="end"/>
      </w:r>
      <w:r w:rsidRPr="001339C9">
        <w:rPr>
          <w:b/>
          <w:i w:val="0"/>
          <w:iCs w:val="0"/>
          <w:color w:val="5A5655"/>
          <w:sz w:val="22"/>
          <w:szCs w:val="22"/>
        </w:rPr>
        <w:t xml:space="preserve"> pav.</w:t>
      </w:r>
      <w:r w:rsidRPr="001339C9">
        <w:rPr>
          <w:i w:val="0"/>
          <w:iCs w:val="0"/>
          <w:color w:val="5A5655"/>
          <w:sz w:val="22"/>
          <w:szCs w:val="22"/>
        </w:rPr>
        <w:t xml:space="preserve"> Socialinių reikalų skyriaus kuruojamos socialinių paslaugų ir sveikatos priežiūros paskirties įstaigos.</w:t>
      </w:r>
    </w:p>
    <w:p w14:paraId="11C089E1" w14:textId="531EA8E5" w:rsidR="00214A34" w:rsidRDefault="00214A34" w:rsidP="000B2D1F">
      <w:pPr>
        <w:pStyle w:val="Sraopastraipa"/>
        <w:spacing w:after="0" w:line="22" w:lineRule="atLeast"/>
        <w:ind w:left="0" w:firstLine="851"/>
        <w:jc w:val="both"/>
        <w:rPr>
          <w:rFonts w:cstheme="minorHAnsi"/>
          <w:color w:val="000000"/>
        </w:rPr>
      </w:pPr>
      <w:r w:rsidRPr="00214A34">
        <w:rPr>
          <w:rFonts w:cstheme="minorHAnsi"/>
        </w:rPr>
        <w:t xml:space="preserve">Siekiant </w:t>
      </w:r>
      <w:r w:rsidR="003E16EB">
        <w:rPr>
          <w:rFonts w:cstheme="minorHAnsi"/>
        </w:rPr>
        <w:t xml:space="preserve">užtikrinti </w:t>
      </w:r>
      <w:r w:rsidRPr="00214A34">
        <w:rPr>
          <w:rFonts w:cstheme="minorHAnsi"/>
        </w:rPr>
        <w:t>kokybišk</w:t>
      </w:r>
      <w:r w:rsidR="003E16EB">
        <w:rPr>
          <w:rFonts w:cstheme="minorHAnsi"/>
        </w:rPr>
        <w:t>as</w:t>
      </w:r>
      <w:r w:rsidRPr="00214A34">
        <w:rPr>
          <w:rFonts w:cstheme="minorHAnsi"/>
        </w:rPr>
        <w:t xml:space="preserve"> socialin</w:t>
      </w:r>
      <w:r w:rsidR="003E16EB">
        <w:rPr>
          <w:rFonts w:cstheme="minorHAnsi"/>
        </w:rPr>
        <w:t xml:space="preserve">es paslaugas ir didinti </w:t>
      </w:r>
      <w:r w:rsidRPr="00214A34">
        <w:rPr>
          <w:rFonts w:cstheme="minorHAnsi"/>
        </w:rPr>
        <w:t>sveikatos paslaugų</w:t>
      </w:r>
      <w:r w:rsidR="003E16EB">
        <w:rPr>
          <w:rFonts w:cstheme="minorHAnsi"/>
        </w:rPr>
        <w:t xml:space="preserve">, </w:t>
      </w:r>
      <w:r w:rsidRPr="00214A34">
        <w:rPr>
          <w:rFonts w:cstheme="minorHAnsi"/>
        </w:rPr>
        <w:t>socialinės paramos kompleksiškum</w:t>
      </w:r>
      <w:r w:rsidR="003E16EB">
        <w:rPr>
          <w:rFonts w:cstheme="minorHAnsi"/>
        </w:rPr>
        <w:t>ą</w:t>
      </w:r>
      <w:r w:rsidRPr="00214A34">
        <w:rPr>
          <w:rFonts w:cstheme="minorHAnsi"/>
        </w:rPr>
        <w:t xml:space="preserve"> 2020 m. Socialinių reikalų skyrius užsakė gyventojų </w:t>
      </w:r>
      <w:r w:rsidRPr="00214A34">
        <w:rPr>
          <w:rFonts w:cstheme="minorHAnsi"/>
          <w:color w:val="000000"/>
        </w:rPr>
        <w:t>tyrimą „</w:t>
      </w:r>
      <w:r w:rsidRPr="00214A34">
        <w:rPr>
          <w:rFonts w:cstheme="minorHAnsi"/>
        </w:rPr>
        <w:t xml:space="preserve">Panevėžio miesto gyventojų tyrimas (apklausa) apie socialinių paslaugų kokybę ir naujų socialinių paslaugų poreikį savivaldybėje“, kurį atliko </w:t>
      </w:r>
      <w:r w:rsidRPr="00214A34">
        <w:rPr>
          <w:rFonts w:cstheme="minorHAnsi"/>
          <w:color w:val="000000"/>
        </w:rPr>
        <w:t xml:space="preserve">Panevėžio kolegija. </w:t>
      </w:r>
    </w:p>
    <w:p w14:paraId="5A422CBC" w14:textId="3BD083F6" w:rsidR="00662AF2" w:rsidRDefault="00662AF2" w:rsidP="000B2D1F">
      <w:pPr>
        <w:pStyle w:val="Sraopastraipa"/>
        <w:spacing w:after="0" w:line="22" w:lineRule="atLeast"/>
        <w:ind w:left="0" w:firstLine="851"/>
        <w:jc w:val="both"/>
        <w:rPr>
          <w:rFonts w:cstheme="minorHAnsi"/>
          <w:color w:val="000000"/>
        </w:rPr>
      </w:pPr>
      <w:r w:rsidRPr="00214A34">
        <w:rPr>
          <w:rFonts w:cstheme="minorHAnsi"/>
        </w:rPr>
        <w:t>2020 m</w:t>
      </w:r>
      <w:r>
        <w:rPr>
          <w:rFonts w:cstheme="minorHAnsi"/>
        </w:rPr>
        <w:t xml:space="preserve">. </w:t>
      </w:r>
      <w:r w:rsidRPr="00214A34">
        <w:rPr>
          <w:rFonts w:cstheme="minorHAnsi"/>
        </w:rPr>
        <w:t xml:space="preserve">socialinės </w:t>
      </w:r>
      <w:r>
        <w:rPr>
          <w:rFonts w:cstheme="minorHAnsi"/>
        </w:rPr>
        <w:t xml:space="preserve">paslaugos, </w:t>
      </w:r>
      <w:r w:rsidRPr="00214A34">
        <w:rPr>
          <w:rFonts w:cstheme="minorHAnsi"/>
        </w:rPr>
        <w:t>išmokos buvo teikiamos  karantino ir ekstremalios situacijos dėl COVID-19</w:t>
      </w:r>
      <w:r>
        <w:rPr>
          <w:rFonts w:cstheme="minorHAnsi"/>
        </w:rPr>
        <w:t xml:space="preserve"> infekcijos </w:t>
      </w:r>
      <w:r w:rsidRPr="00214A34">
        <w:rPr>
          <w:rFonts w:cstheme="minorHAnsi"/>
        </w:rPr>
        <w:t>sąlygomis, todėl ypatingas dėmesys buvo skiriamas gyventojų aptarnavimui nuotoliniu būdu.</w:t>
      </w:r>
    </w:p>
    <w:p w14:paraId="3F511F2D" w14:textId="6E3E8096" w:rsidR="001F7EE7" w:rsidRDefault="001F7EE7" w:rsidP="00214A34">
      <w:pPr>
        <w:pStyle w:val="Sraopastraipa"/>
        <w:spacing w:after="0" w:line="22" w:lineRule="atLeast"/>
        <w:ind w:left="0" w:firstLine="567"/>
        <w:jc w:val="both"/>
        <w:rPr>
          <w:rFonts w:cstheme="minorHAnsi"/>
          <w:color w:val="000000"/>
        </w:rPr>
      </w:pPr>
    </w:p>
    <w:p w14:paraId="49F0BA82" w14:textId="4375355C" w:rsidR="001339C9" w:rsidRDefault="001339C9" w:rsidP="001F7EE7">
      <w:pPr>
        <w:pStyle w:val="Sraopastraipa"/>
        <w:spacing w:after="0" w:line="22" w:lineRule="atLeast"/>
        <w:ind w:left="0"/>
        <w:jc w:val="both"/>
        <w:rPr>
          <w:rFonts w:cstheme="minorHAnsi"/>
          <w:b/>
          <w:bCs/>
          <w:color w:val="5A5655"/>
          <w:sz w:val="40"/>
          <w:szCs w:val="40"/>
        </w:rPr>
      </w:pPr>
    </w:p>
    <w:p w14:paraId="13EF4247" w14:textId="3BDA2B68" w:rsidR="001F7EE7" w:rsidRPr="001F7EE7" w:rsidRDefault="001F7EE7" w:rsidP="001F7EE7">
      <w:pPr>
        <w:pStyle w:val="Sraopastraipa"/>
        <w:spacing w:after="0" w:line="22" w:lineRule="atLeast"/>
        <w:ind w:left="0"/>
        <w:jc w:val="both"/>
        <w:rPr>
          <w:rFonts w:cstheme="minorHAnsi"/>
          <w:b/>
          <w:bCs/>
          <w:color w:val="5A5655"/>
          <w:sz w:val="40"/>
          <w:szCs w:val="40"/>
        </w:rPr>
      </w:pPr>
      <w:r>
        <w:rPr>
          <w:rFonts w:cstheme="minorHAnsi"/>
          <w:b/>
          <w:bCs/>
          <w:color w:val="5A5655"/>
          <w:sz w:val="40"/>
          <w:szCs w:val="40"/>
        </w:rPr>
        <w:t>Socialinės išmokos</w:t>
      </w:r>
    </w:p>
    <w:p w14:paraId="4E395A6F" w14:textId="77777777" w:rsidR="001339C9" w:rsidRDefault="001339C9" w:rsidP="006352DD">
      <w:pPr>
        <w:pStyle w:val="AssecoParagraphNormalFirstLine"/>
        <w:ind w:firstLine="851"/>
        <w:rPr>
          <w:rFonts w:asciiTheme="minorHAnsi" w:hAnsiTheme="minorHAnsi" w:cstheme="minorHAnsi"/>
          <w:szCs w:val="22"/>
        </w:rPr>
      </w:pPr>
    </w:p>
    <w:p w14:paraId="22762640" w14:textId="007171BE" w:rsidR="00214A34" w:rsidRPr="00214A34" w:rsidRDefault="00214A34" w:rsidP="006352DD">
      <w:pPr>
        <w:pStyle w:val="AssecoParagraphNormalFirstLine"/>
        <w:ind w:firstLine="851"/>
        <w:rPr>
          <w:rFonts w:asciiTheme="minorHAnsi" w:hAnsiTheme="minorHAnsi" w:cstheme="minorHAnsi"/>
          <w:szCs w:val="22"/>
        </w:rPr>
      </w:pPr>
      <w:r w:rsidRPr="00214A34">
        <w:rPr>
          <w:rFonts w:asciiTheme="minorHAnsi" w:hAnsiTheme="minorHAnsi" w:cstheme="minorHAnsi"/>
          <w:szCs w:val="22"/>
        </w:rPr>
        <w:t>Siekiant išvengti tiesioginio kontakto, prašymai socialinėms išmokoms gauti buvo priimami ne tik elektroniniu būdu per Socialinės paramos šeimai informacinę sistemą</w:t>
      </w:r>
      <w:r w:rsidR="0008678A">
        <w:rPr>
          <w:rFonts w:asciiTheme="minorHAnsi" w:hAnsiTheme="minorHAnsi" w:cstheme="minorHAnsi"/>
          <w:szCs w:val="22"/>
        </w:rPr>
        <w:t xml:space="preserve"> </w:t>
      </w:r>
      <w:r w:rsidRPr="00214A34">
        <w:rPr>
          <w:rFonts w:asciiTheme="minorHAnsi" w:hAnsiTheme="minorHAnsi" w:cstheme="minorHAnsi"/>
          <w:szCs w:val="22"/>
        </w:rPr>
        <w:t xml:space="preserve">ir elektroniniu paštu, bet ir telefonu (prašymus užpildant Socialinių išmokų poskyrio specialistams). Atsižvelgiant į galimas nepalankias ekonomines </w:t>
      </w:r>
      <w:r w:rsidR="00877773">
        <w:rPr>
          <w:rFonts w:asciiTheme="minorHAnsi" w:hAnsiTheme="minorHAnsi" w:cstheme="minorHAnsi"/>
          <w:szCs w:val="22"/>
        </w:rPr>
        <w:t xml:space="preserve">pandemijos </w:t>
      </w:r>
      <w:r w:rsidRPr="00214A34">
        <w:rPr>
          <w:rFonts w:asciiTheme="minorHAnsi" w:hAnsiTheme="minorHAnsi" w:cstheme="minorHAnsi"/>
          <w:szCs w:val="22"/>
        </w:rPr>
        <w:t xml:space="preserve">pasekmes Panevėžio miesto gyventojams, buvo </w:t>
      </w:r>
      <w:r w:rsidRPr="00B61784">
        <w:rPr>
          <w:rFonts w:asciiTheme="minorHAnsi" w:hAnsiTheme="minorHAnsi" w:cstheme="minorHAnsi"/>
          <w:szCs w:val="22"/>
        </w:rPr>
        <w:t>patvirtintos naujos periodinės pašalpos</w:t>
      </w:r>
      <w:r w:rsidR="005844AF">
        <w:rPr>
          <w:rFonts w:asciiTheme="minorHAnsi" w:hAnsiTheme="minorHAnsi" w:cstheme="minorHAnsi"/>
          <w:szCs w:val="22"/>
        </w:rPr>
        <w:t>,</w:t>
      </w:r>
      <w:r w:rsidRPr="00214A34">
        <w:rPr>
          <w:rFonts w:asciiTheme="minorHAnsi" w:hAnsiTheme="minorHAnsi" w:cstheme="minorHAnsi"/>
          <w:szCs w:val="22"/>
        </w:rPr>
        <w:t xml:space="preserve"> kaip socialinės paramos ekstremaliosios situacijos ar karantino laikotarpiu netekusiems darbo arba nebegalintiems vykdyti individualios veiklos miesto gyventojams</w:t>
      </w:r>
      <w:r w:rsidR="005844AF">
        <w:rPr>
          <w:rFonts w:asciiTheme="minorHAnsi" w:hAnsiTheme="minorHAnsi" w:cstheme="minorHAnsi"/>
          <w:szCs w:val="22"/>
        </w:rPr>
        <w:t>,</w:t>
      </w:r>
      <w:r w:rsidRPr="00214A34">
        <w:rPr>
          <w:rFonts w:asciiTheme="minorHAnsi" w:hAnsiTheme="minorHAnsi" w:cstheme="minorHAnsi"/>
          <w:szCs w:val="22"/>
        </w:rPr>
        <w:t xml:space="preserve"> sąlygos. Tokią paramą 2020 m</w:t>
      </w:r>
      <w:r w:rsidR="0081717F">
        <w:rPr>
          <w:rFonts w:asciiTheme="minorHAnsi" w:hAnsiTheme="minorHAnsi" w:cstheme="minorHAnsi"/>
          <w:szCs w:val="22"/>
        </w:rPr>
        <w:t>.</w:t>
      </w:r>
      <w:r w:rsidRPr="00214A34">
        <w:rPr>
          <w:rFonts w:asciiTheme="minorHAnsi" w:hAnsiTheme="minorHAnsi" w:cstheme="minorHAnsi"/>
          <w:szCs w:val="22"/>
        </w:rPr>
        <w:t xml:space="preserve"> gavo </w:t>
      </w:r>
      <w:r w:rsidRPr="00214A34">
        <w:rPr>
          <w:rFonts w:asciiTheme="minorHAnsi" w:hAnsiTheme="minorHAnsi" w:cstheme="minorHAnsi"/>
          <w:szCs w:val="22"/>
          <w:shd w:val="clear" w:color="auto" w:fill="FFFFFF"/>
        </w:rPr>
        <w:t>186 asmenys</w:t>
      </w:r>
      <w:r w:rsidR="0081717F">
        <w:rPr>
          <w:rFonts w:asciiTheme="minorHAnsi" w:hAnsiTheme="minorHAnsi" w:cstheme="minorHAnsi"/>
          <w:color w:val="000000"/>
          <w:szCs w:val="22"/>
          <w:shd w:val="clear" w:color="auto" w:fill="FFFFFF"/>
        </w:rPr>
        <w:t>,</w:t>
      </w:r>
      <w:r w:rsidRPr="00214A34">
        <w:rPr>
          <w:rFonts w:asciiTheme="minorHAnsi" w:hAnsiTheme="minorHAnsi" w:cstheme="minorHAnsi"/>
          <w:color w:val="000000"/>
          <w:szCs w:val="22"/>
          <w:shd w:val="clear" w:color="auto" w:fill="FFFFFF"/>
        </w:rPr>
        <w:t xml:space="preserve"> jiems išmokėta 251</w:t>
      </w:r>
      <w:r w:rsidR="0081717F">
        <w:rPr>
          <w:rFonts w:asciiTheme="minorHAnsi" w:hAnsiTheme="minorHAnsi" w:cstheme="minorHAnsi"/>
          <w:color w:val="000000"/>
          <w:szCs w:val="22"/>
          <w:shd w:val="clear" w:color="auto" w:fill="FFFFFF"/>
        </w:rPr>
        <w:t xml:space="preserve"> </w:t>
      </w:r>
      <w:r w:rsidRPr="00214A34">
        <w:rPr>
          <w:rFonts w:asciiTheme="minorHAnsi" w:hAnsiTheme="minorHAnsi" w:cstheme="minorHAnsi"/>
          <w:color w:val="000000"/>
          <w:szCs w:val="22"/>
          <w:shd w:val="clear" w:color="auto" w:fill="FFFFFF"/>
        </w:rPr>
        <w:t>tūkst. Eur.</w:t>
      </w:r>
      <w:r w:rsidR="00FE4B93">
        <w:rPr>
          <w:rFonts w:asciiTheme="minorHAnsi" w:hAnsiTheme="minorHAnsi" w:cstheme="minorHAnsi"/>
          <w:color w:val="000000"/>
          <w:szCs w:val="22"/>
          <w:shd w:val="clear" w:color="auto" w:fill="FFFFFF"/>
        </w:rPr>
        <w:t xml:space="preserve"> </w:t>
      </w:r>
    </w:p>
    <w:p w14:paraId="5AED803B" w14:textId="360DE91E" w:rsidR="00FE4B93" w:rsidRDefault="00FE4B93" w:rsidP="006352DD">
      <w:pPr>
        <w:spacing w:after="0" w:line="240" w:lineRule="auto"/>
        <w:ind w:firstLine="851"/>
        <w:jc w:val="both"/>
        <w:rPr>
          <w:rFonts w:cstheme="minorHAnsi"/>
          <w:color w:val="000000"/>
        </w:rPr>
      </w:pPr>
    </w:p>
    <w:p w14:paraId="29A630DB" w14:textId="5D89FD86" w:rsidR="00214A34" w:rsidRPr="00214A34" w:rsidRDefault="00FD7F14" w:rsidP="006352DD">
      <w:pPr>
        <w:spacing w:after="0" w:line="240" w:lineRule="auto"/>
        <w:ind w:firstLine="851"/>
        <w:jc w:val="both"/>
        <w:rPr>
          <w:rFonts w:cstheme="minorHAnsi"/>
        </w:rPr>
      </w:pPr>
      <w:r>
        <w:rPr>
          <w:rFonts w:cstheme="minorHAnsi"/>
          <w:color w:val="000000"/>
        </w:rPr>
        <w:t>N</w:t>
      </w:r>
      <w:r w:rsidR="00214A34" w:rsidRPr="00214A34">
        <w:rPr>
          <w:rFonts w:cstheme="minorHAnsi"/>
          <w:color w:val="000000"/>
        </w:rPr>
        <w:t xml:space="preserve">epasiturinčioms </w:t>
      </w:r>
      <w:r w:rsidR="00214A34" w:rsidRPr="00214A34">
        <w:rPr>
          <w:rFonts w:cstheme="minorHAnsi"/>
        </w:rPr>
        <w:t>mažas pajamas gaunančioms šeimoms ir vieniems gyvenantiems asmenims</w:t>
      </w:r>
      <w:r>
        <w:rPr>
          <w:rFonts w:cstheme="minorHAnsi"/>
        </w:rPr>
        <w:t xml:space="preserve"> </w:t>
      </w:r>
      <w:r w:rsidR="00214A34" w:rsidRPr="00214A34">
        <w:rPr>
          <w:rFonts w:cstheme="minorHAnsi"/>
        </w:rPr>
        <w:t xml:space="preserve">iš </w:t>
      </w:r>
      <w:r w:rsidR="00A124B2">
        <w:rPr>
          <w:rFonts w:cstheme="minorHAnsi"/>
        </w:rPr>
        <w:t>S</w:t>
      </w:r>
      <w:r w:rsidR="00214A34" w:rsidRPr="00214A34">
        <w:rPr>
          <w:rFonts w:cstheme="minorHAnsi"/>
        </w:rPr>
        <w:t>avivaldybės biudžeto lėšų toliau buvo mokama socialinė pašalpa, kompensuojamos šildymo, karšto ir geriamojo vandens išlaidos, teikiama parama apmokant kredito daugiabučiam namui modernizuoti įmokas ir palūkanas, skiriama socialinė parama ligos, nelaimės ar gaisro atvejais.</w:t>
      </w:r>
    </w:p>
    <w:p w14:paraId="283E3267" w14:textId="65D44482" w:rsidR="002462BC" w:rsidRDefault="00214A34" w:rsidP="002462BC">
      <w:pPr>
        <w:spacing w:after="0" w:line="240" w:lineRule="auto"/>
        <w:ind w:firstLine="851"/>
        <w:jc w:val="both"/>
        <w:rPr>
          <w:rFonts w:cstheme="minorHAnsi"/>
        </w:rPr>
      </w:pPr>
      <w:r w:rsidRPr="00B83B9C">
        <w:rPr>
          <w:rFonts w:cstheme="minorHAnsi"/>
        </w:rPr>
        <w:t xml:space="preserve">Socialinė pašalpa 2020 m. mokėta </w:t>
      </w:r>
      <w:bookmarkStart w:id="31" w:name="_Hlk62742435"/>
      <w:r w:rsidRPr="00B83B9C">
        <w:rPr>
          <w:rFonts w:cstheme="minorHAnsi"/>
        </w:rPr>
        <w:t>2</w:t>
      </w:r>
      <w:r w:rsidR="009039A3" w:rsidRPr="00B83B9C">
        <w:rPr>
          <w:rFonts w:cstheme="minorHAnsi"/>
        </w:rPr>
        <w:t xml:space="preserve"> </w:t>
      </w:r>
      <w:r w:rsidRPr="00B83B9C">
        <w:rPr>
          <w:rFonts w:cstheme="minorHAnsi"/>
        </w:rPr>
        <w:t xml:space="preserve">625 </w:t>
      </w:r>
      <w:bookmarkEnd w:id="31"/>
      <w:r w:rsidRPr="00B83B9C">
        <w:rPr>
          <w:rFonts w:cstheme="minorHAnsi"/>
        </w:rPr>
        <w:t>šeimoms, tam panaudota 1 mln. 896,1 tūkst. Eur.  Šildymo, karšto ir geriamojo vandens išlaidų kompensacijas gavo 4 754 šeimos, panaudota 337,4 tūkst. Eur. Parama apmokant kredito daugiabučiam namui modernizuoti įmokas ir palūkanas buvo suteikta 988 šeimoms, panaudota 256,4 tūkst. Eur</w:t>
      </w:r>
      <w:r w:rsidR="00B83B9C">
        <w:rPr>
          <w:rFonts w:cstheme="minorHAnsi"/>
        </w:rPr>
        <w:t>.</w:t>
      </w:r>
      <w:r w:rsidR="00B82C3A">
        <w:rPr>
          <w:rFonts w:cstheme="minorHAnsi"/>
        </w:rPr>
        <w:t xml:space="preserve"> (žr. 66 pav.)</w:t>
      </w:r>
    </w:p>
    <w:p w14:paraId="0B4347D4" w14:textId="7C31FFE2" w:rsidR="00B83B9C" w:rsidRPr="00B83B9C" w:rsidRDefault="00B83B9C" w:rsidP="00B83B9C">
      <w:pPr>
        <w:spacing w:after="0" w:line="240" w:lineRule="auto"/>
        <w:ind w:firstLine="851"/>
        <w:jc w:val="both"/>
        <w:rPr>
          <w:rFonts w:cstheme="minorHAnsi"/>
        </w:rPr>
      </w:pPr>
      <w:r w:rsidRPr="00214A34">
        <w:rPr>
          <w:rFonts w:cstheme="minorHAnsi"/>
        </w:rPr>
        <w:t>Siekiant suteikti finansinę paramą miesto gyventojams ligos, nelaimės ar gaisro atveju toliau buvo teikiama socialinė parama: vienkartinės, tikslinės, periodinės ir sąlyginės pašalpos. 2020 m</w:t>
      </w:r>
      <w:r>
        <w:rPr>
          <w:rFonts w:cstheme="minorHAnsi"/>
        </w:rPr>
        <w:t>.</w:t>
      </w:r>
      <w:r w:rsidRPr="00214A34">
        <w:rPr>
          <w:rFonts w:cstheme="minorHAnsi"/>
        </w:rPr>
        <w:t xml:space="preserve"> tokia parama suteikta 2</w:t>
      </w:r>
      <w:r>
        <w:rPr>
          <w:rFonts w:cstheme="minorHAnsi"/>
        </w:rPr>
        <w:t xml:space="preserve"> </w:t>
      </w:r>
      <w:r w:rsidRPr="00214A34">
        <w:rPr>
          <w:rFonts w:cstheme="minorHAnsi"/>
        </w:rPr>
        <w:t xml:space="preserve">281 šeimai, panaudota </w:t>
      </w:r>
      <w:r w:rsidRPr="00214A34">
        <w:rPr>
          <w:rFonts w:cstheme="minorHAnsi"/>
          <w:bCs/>
        </w:rPr>
        <w:t>910,4 tūkst.</w:t>
      </w:r>
      <w:r w:rsidRPr="00214A34">
        <w:rPr>
          <w:rFonts w:cstheme="minorHAnsi"/>
        </w:rPr>
        <w:t xml:space="preserve"> Eur. </w:t>
      </w:r>
      <w:r>
        <w:rPr>
          <w:rFonts w:cstheme="minorHAnsi"/>
        </w:rPr>
        <w:t>(žr. 6</w:t>
      </w:r>
      <w:r w:rsidR="00B82C3A">
        <w:rPr>
          <w:rFonts w:cstheme="minorHAnsi"/>
        </w:rPr>
        <w:t>7</w:t>
      </w:r>
      <w:r>
        <w:rPr>
          <w:rFonts w:cstheme="minorHAnsi"/>
        </w:rPr>
        <w:t xml:space="preserve"> pav.).</w:t>
      </w:r>
    </w:p>
    <w:p w14:paraId="606F5BA8" w14:textId="2B1C174C" w:rsidR="009845C5" w:rsidRDefault="009845C5" w:rsidP="002462BC">
      <w:pPr>
        <w:spacing w:after="0" w:line="240" w:lineRule="auto"/>
        <w:ind w:firstLine="851"/>
        <w:jc w:val="both"/>
        <w:rPr>
          <w:rFonts w:cstheme="minorHAnsi"/>
          <w:i/>
          <w:iCs/>
        </w:rPr>
      </w:pPr>
    </w:p>
    <w:p w14:paraId="5846D4CF" w14:textId="305EDEC5" w:rsidR="009845C5" w:rsidRDefault="009845C5" w:rsidP="00B83B9C">
      <w:pPr>
        <w:spacing w:after="0" w:line="240" w:lineRule="auto"/>
        <w:jc w:val="both"/>
        <w:rPr>
          <w:rFonts w:cstheme="minorHAnsi"/>
          <w:i/>
          <w:iCs/>
        </w:rPr>
      </w:pPr>
    </w:p>
    <w:p w14:paraId="3A702E7F" w14:textId="77777777" w:rsidR="00016DD4" w:rsidRDefault="009845C5" w:rsidP="00016DD4">
      <w:pPr>
        <w:keepNext/>
        <w:spacing w:after="0" w:line="240" w:lineRule="auto"/>
        <w:jc w:val="both"/>
      </w:pPr>
      <w:r>
        <w:rPr>
          <w:rFonts w:cstheme="minorHAnsi"/>
          <w:i/>
          <w:iCs/>
          <w:noProof/>
        </w:rPr>
        <w:drawing>
          <wp:inline distT="0" distB="0" distL="0" distR="0" wp14:anchorId="286A85F2" wp14:editId="5B03749C">
            <wp:extent cx="3204210" cy="3192780"/>
            <wp:effectExtent l="0" t="0" r="15240" b="7620"/>
            <wp:docPr id="276" name="Diagrama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4294EFAD" w14:textId="7F383D61" w:rsidR="009845C5" w:rsidRPr="00016DD4" w:rsidRDefault="00016DD4" w:rsidP="00016DD4">
      <w:pPr>
        <w:pStyle w:val="Antrat"/>
        <w:jc w:val="both"/>
        <w:rPr>
          <w:rFonts w:cstheme="minorHAnsi"/>
          <w:i w:val="0"/>
          <w:iCs w:val="0"/>
          <w:color w:val="5A5655"/>
          <w:sz w:val="22"/>
          <w:szCs w:val="22"/>
        </w:rPr>
      </w:pPr>
      <w:r w:rsidRPr="00016DD4">
        <w:rPr>
          <w:rFonts w:cstheme="minorHAnsi"/>
          <w:b/>
          <w:bCs/>
          <w:i w:val="0"/>
          <w:iCs w:val="0"/>
          <w:color w:val="5A5655"/>
          <w:sz w:val="22"/>
          <w:szCs w:val="22"/>
        </w:rPr>
        <w:fldChar w:fldCharType="begin"/>
      </w:r>
      <w:r w:rsidRPr="00016DD4">
        <w:rPr>
          <w:rFonts w:cstheme="minorHAnsi"/>
          <w:b/>
          <w:bCs/>
          <w:i w:val="0"/>
          <w:iCs w:val="0"/>
          <w:color w:val="5A5655"/>
          <w:sz w:val="22"/>
          <w:szCs w:val="22"/>
        </w:rPr>
        <w:instrText xml:space="preserve"> SEQ pav. \* ARABIC </w:instrText>
      </w:r>
      <w:r w:rsidRPr="00016DD4">
        <w:rPr>
          <w:rFonts w:cstheme="minorHAnsi"/>
          <w:b/>
          <w:bCs/>
          <w:i w:val="0"/>
          <w:iCs w:val="0"/>
          <w:color w:val="5A5655"/>
          <w:sz w:val="22"/>
          <w:szCs w:val="22"/>
        </w:rPr>
        <w:fldChar w:fldCharType="separate"/>
      </w:r>
      <w:r w:rsidR="00C4303A">
        <w:rPr>
          <w:rFonts w:cstheme="minorHAnsi"/>
          <w:b/>
          <w:bCs/>
          <w:i w:val="0"/>
          <w:iCs w:val="0"/>
          <w:noProof/>
          <w:color w:val="5A5655"/>
          <w:sz w:val="22"/>
          <w:szCs w:val="22"/>
        </w:rPr>
        <w:t>66</w:t>
      </w:r>
      <w:r w:rsidRPr="00016DD4">
        <w:rPr>
          <w:rFonts w:cstheme="minorHAnsi"/>
          <w:b/>
          <w:bCs/>
          <w:i w:val="0"/>
          <w:iCs w:val="0"/>
          <w:color w:val="5A5655"/>
          <w:sz w:val="22"/>
          <w:szCs w:val="22"/>
        </w:rPr>
        <w:fldChar w:fldCharType="end"/>
      </w:r>
      <w:r w:rsidRPr="00016DD4">
        <w:rPr>
          <w:b/>
          <w:bCs/>
          <w:i w:val="0"/>
          <w:iCs w:val="0"/>
          <w:color w:val="5A5655"/>
          <w:sz w:val="22"/>
          <w:szCs w:val="22"/>
        </w:rPr>
        <w:t xml:space="preserve"> pav.</w:t>
      </w:r>
      <w:r w:rsidRPr="00016DD4">
        <w:rPr>
          <w:i w:val="0"/>
          <w:iCs w:val="0"/>
          <w:color w:val="5A5655"/>
          <w:sz w:val="22"/>
          <w:szCs w:val="22"/>
        </w:rPr>
        <w:t xml:space="preserve"> Pinigin</w:t>
      </w:r>
      <w:r w:rsidR="00AA0C28">
        <w:rPr>
          <w:i w:val="0"/>
          <w:iCs w:val="0"/>
          <w:color w:val="5A5655"/>
          <w:sz w:val="22"/>
          <w:szCs w:val="22"/>
        </w:rPr>
        <w:t>ės</w:t>
      </w:r>
      <w:r w:rsidRPr="00016DD4">
        <w:rPr>
          <w:i w:val="0"/>
          <w:iCs w:val="0"/>
          <w:color w:val="5A5655"/>
          <w:sz w:val="22"/>
          <w:szCs w:val="22"/>
        </w:rPr>
        <w:t xml:space="preserve"> socialin</w:t>
      </w:r>
      <w:r w:rsidR="00AA0C28">
        <w:rPr>
          <w:i w:val="0"/>
          <w:iCs w:val="0"/>
          <w:color w:val="5A5655"/>
          <w:sz w:val="22"/>
          <w:szCs w:val="22"/>
        </w:rPr>
        <w:t>ės</w:t>
      </w:r>
      <w:r w:rsidRPr="00016DD4">
        <w:rPr>
          <w:i w:val="0"/>
          <w:iCs w:val="0"/>
          <w:color w:val="5A5655"/>
          <w:sz w:val="22"/>
          <w:szCs w:val="22"/>
        </w:rPr>
        <w:t xml:space="preserve"> param</w:t>
      </w:r>
      <w:r w:rsidR="00AA0C28">
        <w:rPr>
          <w:i w:val="0"/>
          <w:iCs w:val="0"/>
          <w:color w:val="5A5655"/>
          <w:sz w:val="22"/>
          <w:szCs w:val="22"/>
        </w:rPr>
        <w:t xml:space="preserve">os gavėjų </w:t>
      </w:r>
      <w:r w:rsidRPr="00016DD4">
        <w:rPr>
          <w:i w:val="0"/>
          <w:iCs w:val="0"/>
          <w:color w:val="5A5655"/>
          <w:sz w:val="22"/>
          <w:szCs w:val="22"/>
        </w:rPr>
        <w:t xml:space="preserve">skaičiaus </w:t>
      </w:r>
      <w:r w:rsidR="00AA0C28">
        <w:rPr>
          <w:i w:val="0"/>
          <w:iCs w:val="0"/>
          <w:color w:val="5A5655"/>
          <w:sz w:val="22"/>
          <w:szCs w:val="22"/>
        </w:rPr>
        <w:t xml:space="preserve">Savivaldybėje </w:t>
      </w:r>
      <w:r w:rsidRPr="00016DD4">
        <w:rPr>
          <w:i w:val="0"/>
          <w:iCs w:val="0"/>
          <w:color w:val="5A5655"/>
          <w:sz w:val="22"/>
          <w:szCs w:val="22"/>
        </w:rPr>
        <w:t>kaita 2018–2020 m.</w:t>
      </w:r>
    </w:p>
    <w:p w14:paraId="1817738A" w14:textId="77777777" w:rsidR="00462733" w:rsidRDefault="00214A34" w:rsidP="00462733">
      <w:pPr>
        <w:keepNext/>
        <w:spacing w:after="0" w:line="22" w:lineRule="atLeast"/>
      </w:pPr>
      <w:r w:rsidRPr="00214A34">
        <w:rPr>
          <w:rFonts w:cstheme="minorHAnsi"/>
          <w:noProof/>
        </w:rPr>
        <w:drawing>
          <wp:inline distT="0" distB="0" distL="0" distR="0" wp14:anchorId="12165F55" wp14:editId="7B414D8A">
            <wp:extent cx="3185160" cy="2941320"/>
            <wp:effectExtent l="0" t="0" r="15240" b="11430"/>
            <wp:docPr id="24" name="Diagrama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2F703984" w14:textId="1C985B23" w:rsidR="00214A34" w:rsidRPr="00462733" w:rsidRDefault="00462733" w:rsidP="00462733">
      <w:pPr>
        <w:pStyle w:val="Antrat"/>
        <w:rPr>
          <w:rFonts w:cstheme="minorHAnsi"/>
          <w:i w:val="0"/>
          <w:iCs w:val="0"/>
          <w:color w:val="5A5655"/>
          <w:sz w:val="22"/>
          <w:szCs w:val="22"/>
        </w:rPr>
      </w:pPr>
      <w:r w:rsidRPr="00462733">
        <w:rPr>
          <w:rFonts w:cstheme="minorHAnsi"/>
          <w:b/>
          <w:bCs/>
          <w:i w:val="0"/>
          <w:iCs w:val="0"/>
          <w:color w:val="5A5655"/>
          <w:sz w:val="22"/>
          <w:szCs w:val="22"/>
        </w:rPr>
        <w:fldChar w:fldCharType="begin"/>
      </w:r>
      <w:r w:rsidRPr="00462733">
        <w:rPr>
          <w:rFonts w:cstheme="minorHAnsi"/>
          <w:b/>
          <w:bCs/>
          <w:i w:val="0"/>
          <w:iCs w:val="0"/>
          <w:color w:val="5A5655"/>
          <w:sz w:val="22"/>
          <w:szCs w:val="22"/>
        </w:rPr>
        <w:instrText xml:space="preserve"> SEQ pav. \* ARABIC </w:instrText>
      </w:r>
      <w:r w:rsidRPr="00462733">
        <w:rPr>
          <w:rFonts w:cstheme="minorHAnsi"/>
          <w:b/>
          <w:bCs/>
          <w:i w:val="0"/>
          <w:iCs w:val="0"/>
          <w:color w:val="5A5655"/>
          <w:sz w:val="22"/>
          <w:szCs w:val="22"/>
        </w:rPr>
        <w:fldChar w:fldCharType="separate"/>
      </w:r>
      <w:r w:rsidR="00C4303A">
        <w:rPr>
          <w:rFonts w:cstheme="minorHAnsi"/>
          <w:b/>
          <w:bCs/>
          <w:i w:val="0"/>
          <w:iCs w:val="0"/>
          <w:noProof/>
          <w:color w:val="5A5655"/>
          <w:sz w:val="22"/>
          <w:szCs w:val="22"/>
        </w:rPr>
        <w:t>67</w:t>
      </w:r>
      <w:r w:rsidRPr="00462733">
        <w:rPr>
          <w:rFonts w:cstheme="minorHAnsi"/>
          <w:b/>
          <w:bCs/>
          <w:i w:val="0"/>
          <w:iCs w:val="0"/>
          <w:color w:val="5A5655"/>
          <w:sz w:val="22"/>
          <w:szCs w:val="22"/>
        </w:rPr>
        <w:fldChar w:fldCharType="end"/>
      </w:r>
      <w:r w:rsidRPr="00462733">
        <w:rPr>
          <w:b/>
          <w:bCs/>
          <w:i w:val="0"/>
          <w:iCs w:val="0"/>
          <w:color w:val="5A5655"/>
          <w:sz w:val="22"/>
          <w:szCs w:val="22"/>
        </w:rPr>
        <w:t xml:space="preserve"> pav.</w:t>
      </w:r>
      <w:r w:rsidRPr="00462733">
        <w:rPr>
          <w:i w:val="0"/>
          <w:iCs w:val="0"/>
          <w:color w:val="5A5655"/>
          <w:sz w:val="22"/>
          <w:szCs w:val="22"/>
        </w:rPr>
        <w:t xml:space="preserve"> Socialinės paramos ligos, nelaimės ar gaisro atveju gavėjų skaičius ir paramai skiriamų lėšų dydis, 2018–2020 m.</w:t>
      </w:r>
    </w:p>
    <w:p w14:paraId="7F5B58D0" w14:textId="35562889" w:rsidR="00214A34" w:rsidRPr="00214A34" w:rsidRDefault="00214A34" w:rsidP="000B2D1F">
      <w:pPr>
        <w:spacing w:after="0" w:line="22" w:lineRule="atLeast"/>
        <w:ind w:firstLine="851"/>
        <w:jc w:val="both"/>
        <w:rPr>
          <w:rFonts w:cstheme="minorHAnsi"/>
        </w:rPr>
      </w:pPr>
      <w:r w:rsidRPr="00214A34">
        <w:rPr>
          <w:rFonts w:cstheme="minorHAnsi"/>
        </w:rPr>
        <w:t>Siekiant paskatinti vaik</w:t>
      </w:r>
      <w:r w:rsidR="00E40094">
        <w:rPr>
          <w:rFonts w:cstheme="minorHAnsi"/>
        </w:rPr>
        <w:t>ų</w:t>
      </w:r>
      <w:r w:rsidRPr="00214A34">
        <w:rPr>
          <w:rFonts w:cstheme="minorHAnsi"/>
        </w:rPr>
        <w:t xml:space="preserve"> glob</w:t>
      </w:r>
      <w:r w:rsidR="00E40094">
        <w:rPr>
          <w:rFonts w:cstheme="minorHAnsi"/>
        </w:rPr>
        <w:t>ą</w:t>
      </w:r>
      <w:r w:rsidRPr="00214A34">
        <w:rPr>
          <w:rFonts w:cstheme="minorHAnsi"/>
        </w:rPr>
        <w:t xml:space="preserve"> šeimose 2019 m. Panevėžio mieste pradėti mokėti </w:t>
      </w:r>
      <w:r w:rsidR="00E40094">
        <w:rPr>
          <w:rFonts w:cstheme="minorHAnsi"/>
        </w:rPr>
        <w:t>S</w:t>
      </w:r>
      <w:r w:rsidRPr="00214A34">
        <w:rPr>
          <w:rFonts w:cstheme="minorHAnsi"/>
        </w:rPr>
        <w:t>avivaldybės biudžeto lėšomis finansuojami pagalbos pinigai. Juos 2020 m. gavo 89 globėjai.</w:t>
      </w:r>
      <w:r w:rsidR="00E40094">
        <w:rPr>
          <w:rFonts w:cstheme="minorHAnsi"/>
        </w:rPr>
        <w:t xml:space="preserve"> </w:t>
      </w:r>
      <w:r w:rsidRPr="00214A34">
        <w:rPr>
          <w:rFonts w:cstheme="minorHAnsi"/>
        </w:rPr>
        <w:t>Šiai paramai panaudota 330,8 tūkst. Eur. (2019 m. – atitinkamai 69 ir 49,7 tūkst. Eur).</w:t>
      </w:r>
    </w:p>
    <w:p w14:paraId="6E6B17EC" w14:textId="28AEE0EE" w:rsidR="00214A34" w:rsidRPr="00214A34" w:rsidRDefault="00214A34" w:rsidP="000B2D1F">
      <w:pPr>
        <w:spacing w:after="0" w:line="22" w:lineRule="atLeast"/>
        <w:ind w:firstLine="851"/>
        <w:jc w:val="both"/>
        <w:rPr>
          <w:rFonts w:cstheme="minorHAnsi"/>
          <w:b/>
        </w:rPr>
      </w:pPr>
      <w:r w:rsidRPr="00214A34">
        <w:rPr>
          <w:rFonts w:cstheme="minorHAnsi"/>
        </w:rPr>
        <w:t>Iš valstybės biudžeto lėšų vaikus auginančioms šeimoms</w:t>
      </w:r>
      <w:r w:rsidR="00653CAA">
        <w:rPr>
          <w:rFonts w:cstheme="minorHAnsi"/>
        </w:rPr>
        <w:t xml:space="preserve"> </w:t>
      </w:r>
      <w:r w:rsidR="00653CAA" w:rsidRPr="00214A34">
        <w:rPr>
          <w:rFonts w:cstheme="minorHAnsi"/>
        </w:rPr>
        <w:t>toliau buvo mokamos</w:t>
      </w:r>
      <w:r w:rsidRPr="00214A34">
        <w:rPr>
          <w:rFonts w:cstheme="minorHAnsi"/>
        </w:rPr>
        <w:t xml:space="preserve"> išmokos vaikui ir teikiama parama mokiniams – nemokamas maitinimas ir mokinio reikmenys. 2020 m. išmokas vaikams gavo 11 673 vaikus auginančios šeimos, išmokėta </w:t>
      </w:r>
      <w:bookmarkStart w:id="32" w:name="_Hlk62744034"/>
      <w:r w:rsidRPr="00214A34">
        <w:rPr>
          <w:rFonts w:cstheme="minorHAnsi"/>
        </w:rPr>
        <w:t>12 mln. 846,6 tūkst. Eur. Vienkartines išmokas vaikui, skirtas COVID-19 pandemijos padariniams mažinti</w:t>
      </w:r>
      <w:r w:rsidR="00653CAA">
        <w:rPr>
          <w:rFonts w:cstheme="minorHAnsi"/>
        </w:rPr>
        <w:t>,</w:t>
      </w:r>
      <w:r w:rsidRPr="00214A34">
        <w:rPr>
          <w:rFonts w:cstheme="minorHAnsi"/>
        </w:rPr>
        <w:t xml:space="preserve"> gavo 10 031 šeima, išmokėta 2 mln. 90,7 tūkst. Eur.</w:t>
      </w:r>
      <w:bookmarkEnd w:id="32"/>
      <w:r w:rsidR="006750E5">
        <w:rPr>
          <w:rFonts w:cstheme="minorHAnsi"/>
        </w:rPr>
        <w:t xml:space="preserve"> </w:t>
      </w:r>
      <w:r w:rsidRPr="00214A34">
        <w:rPr>
          <w:rFonts w:cstheme="minorHAnsi"/>
        </w:rPr>
        <w:t>Parama mokinio reikmenims suteikta 1</w:t>
      </w:r>
      <w:r w:rsidR="006750E5">
        <w:rPr>
          <w:rFonts w:cstheme="minorHAnsi"/>
        </w:rPr>
        <w:t xml:space="preserve"> </w:t>
      </w:r>
      <w:r w:rsidRPr="00214A34">
        <w:rPr>
          <w:rFonts w:cstheme="minorHAnsi"/>
        </w:rPr>
        <w:t>494 mokiniams už 116,5 tūkst. Eur</w:t>
      </w:r>
      <w:r w:rsidR="006750E5">
        <w:rPr>
          <w:rFonts w:cstheme="minorHAnsi"/>
        </w:rPr>
        <w:t xml:space="preserve">. </w:t>
      </w:r>
      <w:r w:rsidRPr="00214A34">
        <w:rPr>
          <w:rFonts w:cstheme="minorHAnsi"/>
        </w:rPr>
        <w:t>Nemokamą maitinimą 2020 m. gavo 3</w:t>
      </w:r>
      <w:r w:rsidR="00FF5640">
        <w:rPr>
          <w:rFonts w:cstheme="minorHAnsi"/>
        </w:rPr>
        <w:t xml:space="preserve"> </w:t>
      </w:r>
      <w:r w:rsidRPr="00214A34">
        <w:rPr>
          <w:rFonts w:cstheme="minorHAnsi"/>
        </w:rPr>
        <w:t>438 mokiniai, panaudota 639,5 tūkst. Eur (2019 m. 1</w:t>
      </w:r>
      <w:r w:rsidR="00BE236F">
        <w:rPr>
          <w:rFonts w:cstheme="minorHAnsi"/>
        </w:rPr>
        <w:t xml:space="preserve"> </w:t>
      </w:r>
      <w:r w:rsidRPr="00214A34">
        <w:rPr>
          <w:rFonts w:cstheme="minorHAnsi"/>
        </w:rPr>
        <w:t>902 mokiniai už 339,4 tūkst. Eur, 2018 m. 1</w:t>
      </w:r>
      <w:r w:rsidR="00BE236F">
        <w:rPr>
          <w:rFonts w:cstheme="minorHAnsi"/>
        </w:rPr>
        <w:t xml:space="preserve"> </w:t>
      </w:r>
      <w:r w:rsidRPr="00214A34">
        <w:rPr>
          <w:rFonts w:cstheme="minorHAnsi"/>
        </w:rPr>
        <w:t>907 mokiniai už 322,1 tūkst. Eur).</w:t>
      </w:r>
    </w:p>
    <w:p w14:paraId="1D81BC63" w14:textId="2FF9F83B" w:rsidR="00214A34" w:rsidRPr="00214A34" w:rsidRDefault="00214A34" w:rsidP="000B2D1F">
      <w:pPr>
        <w:spacing w:after="0" w:line="22" w:lineRule="atLeast"/>
        <w:ind w:firstLine="851"/>
        <w:jc w:val="both"/>
        <w:rPr>
          <w:rFonts w:cstheme="minorHAnsi"/>
        </w:rPr>
      </w:pPr>
      <w:r w:rsidRPr="00214A34">
        <w:rPr>
          <w:rFonts w:cstheme="minorHAnsi"/>
        </w:rPr>
        <w:t xml:space="preserve">Iš valstybės biudžeto buvo mokamos išmokos laidojusiems asmenims, slaugos, priežiūros išlaidų tikslinės kompensacijos. Tokią paramą </w:t>
      </w:r>
      <w:bookmarkStart w:id="33" w:name="_Hlk1735780"/>
      <w:r w:rsidRPr="00214A34">
        <w:rPr>
          <w:rFonts w:cstheme="minorHAnsi"/>
        </w:rPr>
        <w:t xml:space="preserve">2020 m. </w:t>
      </w:r>
      <w:r w:rsidR="00B34973">
        <w:rPr>
          <w:rFonts w:cstheme="minorHAnsi"/>
        </w:rPr>
        <w:t xml:space="preserve">gavo </w:t>
      </w:r>
      <w:r w:rsidRPr="00214A34">
        <w:rPr>
          <w:rFonts w:cstheme="minorHAnsi"/>
        </w:rPr>
        <w:t>3</w:t>
      </w:r>
      <w:r w:rsidR="00B34973">
        <w:rPr>
          <w:rFonts w:cstheme="minorHAnsi"/>
        </w:rPr>
        <w:t xml:space="preserve"> </w:t>
      </w:r>
      <w:r w:rsidRPr="00214A34">
        <w:rPr>
          <w:rFonts w:cstheme="minorHAnsi"/>
        </w:rPr>
        <w:t>481 asmuo, panaudota 5 mln. 819,2 tūkst. Eur</w:t>
      </w:r>
      <w:bookmarkEnd w:id="33"/>
      <w:r w:rsidRPr="00214A34">
        <w:rPr>
          <w:rFonts w:cstheme="minorHAnsi"/>
        </w:rPr>
        <w:t>.</w:t>
      </w:r>
    </w:p>
    <w:p w14:paraId="1524DAFD" w14:textId="10DB2C7D" w:rsidR="00214A34" w:rsidRDefault="00214A34" w:rsidP="000B2D1F">
      <w:pPr>
        <w:pStyle w:val="Pagrindiniotekstotrauka2"/>
        <w:spacing w:after="0" w:line="22" w:lineRule="atLeast"/>
        <w:ind w:left="0" w:firstLine="851"/>
        <w:contextualSpacing/>
        <w:jc w:val="both"/>
        <w:rPr>
          <w:rFonts w:asciiTheme="minorHAnsi" w:hAnsiTheme="minorHAnsi" w:cstheme="minorHAnsi"/>
          <w:sz w:val="22"/>
          <w:szCs w:val="22"/>
        </w:rPr>
      </w:pPr>
      <w:r w:rsidRPr="00214A34">
        <w:rPr>
          <w:rFonts w:asciiTheme="minorHAnsi" w:hAnsiTheme="minorHAnsi" w:cstheme="minorHAnsi"/>
          <w:sz w:val="22"/>
          <w:szCs w:val="22"/>
          <w:lang w:val="lt-LT"/>
        </w:rPr>
        <w:t>2020 m</w:t>
      </w:r>
      <w:r w:rsidR="007E7B3E">
        <w:rPr>
          <w:rFonts w:asciiTheme="minorHAnsi" w:hAnsiTheme="minorHAnsi" w:cstheme="minorHAnsi"/>
          <w:sz w:val="22"/>
          <w:szCs w:val="22"/>
          <w:lang w:val="lt-LT"/>
        </w:rPr>
        <w:t>.</w:t>
      </w:r>
      <w:r w:rsidRPr="00214A34">
        <w:rPr>
          <w:rFonts w:asciiTheme="minorHAnsi" w:hAnsiTheme="minorHAnsi" w:cstheme="minorHAnsi"/>
          <w:sz w:val="22"/>
          <w:szCs w:val="22"/>
          <w:lang w:val="lt-LT"/>
        </w:rPr>
        <w:t xml:space="preserve"> buvo pradėta įgyvendinti </w:t>
      </w:r>
      <w:r w:rsidRPr="00214A34">
        <w:rPr>
          <w:rFonts w:asciiTheme="minorHAnsi" w:eastAsia="Calibri" w:hAnsiTheme="minorHAnsi" w:cstheme="minorHAnsi"/>
          <w:color w:val="000000"/>
          <w:sz w:val="22"/>
          <w:szCs w:val="22"/>
          <w:lang w:val="lt-LT"/>
        </w:rPr>
        <w:t xml:space="preserve">Panevėžio miesto savivaldybės 2020–2021 metų užimtumo didinimo programa. Per 2020 metus </w:t>
      </w:r>
      <w:r w:rsidRPr="00214A34">
        <w:rPr>
          <w:rFonts w:asciiTheme="minorHAnsi" w:hAnsiTheme="minorHAnsi" w:cstheme="minorHAnsi"/>
          <w:bCs/>
          <w:color w:val="000000"/>
          <w:sz w:val="22"/>
          <w:szCs w:val="22"/>
          <w:lang w:val="lt-LT"/>
        </w:rPr>
        <w:t xml:space="preserve">218 </w:t>
      </w:r>
      <w:r w:rsidR="00BE236F">
        <w:rPr>
          <w:rFonts w:asciiTheme="minorHAnsi" w:hAnsiTheme="minorHAnsi" w:cstheme="minorHAnsi"/>
          <w:sz w:val="22"/>
          <w:szCs w:val="22"/>
          <w:lang w:val="lt-LT"/>
        </w:rPr>
        <w:t>šios</w:t>
      </w:r>
      <w:r w:rsidRPr="00214A34">
        <w:rPr>
          <w:rFonts w:asciiTheme="minorHAnsi" w:hAnsiTheme="minorHAnsi" w:cstheme="minorHAnsi"/>
          <w:sz w:val="22"/>
          <w:szCs w:val="22"/>
          <w:lang w:val="lt-LT"/>
        </w:rPr>
        <w:t xml:space="preserve"> </w:t>
      </w:r>
      <w:r w:rsidRPr="00214A34">
        <w:rPr>
          <w:rFonts w:asciiTheme="minorHAnsi" w:hAnsiTheme="minorHAnsi" w:cstheme="minorHAnsi"/>
          <w:bCs/>
          <w:color w:val="000000"/>
          <w:sz w:val="22"/>
          <w:szCs w:val="22"/>
          <w:lang w:val="lt-LT"/>
        </w:rPr>
        <w:t>programos dalyviai turėjo galimybę</w:t>
      </w:r>
      <w:r w:rsidRPr="00214A34">
        <w:rPr>
          <w:rFonts w:asciiTheme="minorHAnsi" w:hAnsiTheme="minorHAnsi" w:cstheme="minorHAnsi"/>
          <w:b/>
          <w:color w:val="000000"/>
          <w:sz w:val="22"/>
          <w:szCs w:val="22"/>
          <w:lang w:val="lt-LT"/>
        </w:rPr>
        <w:t xml:space="preserve"> </w:t>
      </w:r>
      <w:r w:rsidRPr="00214A34">
        <w:rPr>
          <w:rFonts w:asciiTheme="minorHAnsi" w:hAnsiTheme="minorHAnsi" w:cstheme="minorHAnsi"/>
          <w:bCs/>
          <w:color w:val="000000"/>
          <w:sz w:val="22"/>
          <w:szCs w:val="22"/>
          <w:lang w:val="lt-LT"/>
        </w:rPr>
        <w:t>dirbti laikinuo</w:t>
      </w:r>
      <w:r w:rsidR="00CB38B1">
        <w:rPr>
          <w:rFonts w:asciiTheme="minorHAnsi" w:hAnsiTheme="minorHAnsi" w:cstheme="minorHAnsi"/>
          <w:bCs/>
          <w:color w:val="000000"/>
          <w:sz w:val="22"/>
          <w:szCs w:val="22"/>
          <w:lang w:val="lt-LT"/>
        </w:rPr>
        <w:t>s</w:t>
      </w:r>
      <w:r w:rsidRPr="00214A34">
        <w:rPr>
          <w:rFonts w:asciiTheme="minorHAnsi" w:hAnsiTheme="minorHAnsi" w:cstheme="minorHAnsi"/>
          <w:bCs/>
          <w:color w:val="000000"/>
          <w:sz w:val="22"/>
          <w:szCs w:val="22"/>
          <w:lang w:val="lt-LT"/>
        </w:rPr>
        <w:t xml:space="preserve">ius darbus, </w:t>
      </w:r>
      <w:r w:rsidRPr="00214A34">
        <w:rPr>
          <w:rFonts w:asciiTheme="minorHAnsi" w:hAnsiTheme="minorHAnsi" w:cstheme="minorHAnsi"/>
          <w:sz w:val="22"/>
          <w:szCs w:val="22"/>
          <w:lang w:val="lt-LT"/>
        </w:rPr>
        <w:t xml:space="preserve">teikiančius socialinę naudą miesto bendruomenei ir prisidedančius prie socialinės infrastruktūros palaikymo ir plėtojimo. </w:t>
      </w:r>
      <w:r w:rsidRPr="00214A34">
        <w:rPr>
          <w:rFonts w:asciiTheme="minorHAnsi" w:hAnsiTheme="minorHAnsi" w:cstheme="minorHAnsi"/>
          <w:sz w:val="22"/>
          <w:szCs w:val="22"/>
        </w:rPr>
        <w:t>Po dalyvavimo</w:t>
      </w:r>
      <w:r w:rsidRPr="00CB38B1">
        <w:rPr>
          <w:rFonts w:asciiTheme="minorHAnsi" w:hAnsiTheme="minorHAnsi" w:cstheme="minorHAnsi"/>
          <w:sz w:val="22"/>
          <w:szCs w:val="22"/>
          <w:lang w:val="lt-LT"/>
        </w:rPr>
        <w:t xml:space="preserve"> </w:t>
      </w:r>
      <w:r w:rsidR="00CB38B1" w:rsidRPr="00CB38B1">
        <w:rPr>
          <w:rFonts w:asciiTheme="minorHAnsi" w:hAnsiTheme="minorHAnsi" w:cstheme="minorHAnsi"/>
          <w:sz w:val="22"/>
          <w:szCs w:val="22"/>
          <w:lang w:val="lt-LT"/>
        </w:rPr>
        <w:t>u</w:t>
      </w:r>
      <w:r w:rsidRPr="00CB38B1">
        <w:rPr>
          <w:rFonts w:asciiTheme="minorHAnsi" w:hAnsiTheme="minorHAnsi" w:cstheme="minorHAnsi"/>
          <w:sz w:val="22"/>
          <w:szCs w:val="22"/>
          <w:lang w:val="lt-LT"/>
        </w:rPr>
        <w:t xml:space="preserve">žimtumo </w:t>
      </w:r>
      <w:r w:rsidRPr="00214A34">
        <w:rPr>
          <w:rFonts w:asciiTheme="minorHAnsi" w:hAnsiTheme="minorHAnsi" w:cstheme="minorHAnsi"/>
          <w:sz w:val="22"/>
          <w:szCs w:val="22"/>
        </w:rPr>
        <w:t>didinimo programos priemonėse</w:t>
      </w:r>
      <w:r w:rsidR="00CB38B1">
        <w:rPr>
          <w:rFonts w:asciiTheme="minorHAnsi" w:hAnsiTheme="minorHAnsi" w:cstheme="minorHAnsi"/>
          <w:sz w:val="22"/>
          <w:szCs w:val="22"/>
          <w:lang w:val="lt-LT"/>
        </w:rPr>
        <w:t xml:space="preserve"> </w:t>
      </w:r>
      <w:r w:rsidRPr="00214A34">
        <w:rPr>
          <w:rFonts w:asciiTheme="minorHAnsi" w:hAnsiTheme="minorHAnsi" w:cstheme="minorHAnsi"/>
          <w:sz w:val="22"/>
          <w:szCs w:val="22"/>
        </w:rPr>
        <w:t>27 dalyv</w:t>
      </w:r>
      <w:r w:rsidR="00CB38B1">
        <w:rPr>
          <w:rFonts w:asciiTheme="minorHAnsi" w:hAnsiTheme="minorHAnsi" w:cstheme="minorHAnsi"/>
          <w:sz w:val="22"/>
          <w:szCs w:val="22"/>
          <w:lang w:val="lt-LT"/>
        </w:rPr>
        <w:t>i</w:t>
      </w:r>
      <w:r w:rsidRPr="00214A34">
        <w:rPr>
          <w:rFonts w:asciiTheme="minorHAnsi" w:hAnsiTheme="minorHAnsi" w:cstheme="minorHAnsi"/>
          <w:sz w:val="22"/>
          <w:szCs w:val="22"/>
        </w:rPr>
        <w:t>ai įsidarbino nuolatiniam darbui.</w:t>
      </w:r>
      <w:r w:rsidR="00450E66">
        <w:rPr>
          <w:rFonts w:asciiTheme="minorHAnsi" w:hAnsiTheme="minorHAnsi" w:cstheme="minorHAnsi"/>
          <w:sz w:val="22"/>
          <w:szCs w:val="22"/>
          <w:lang w:val="lt-LT"/>
        </w:rPr>
        <w:t xml:space="preserve"> Laikinuosius </w:t>
      </w:r>
      <w:r w:rsidRPr="00214A34">
        <w:rPr>
          <w:rFonts w:asciiTheme="minorHAnsi" w:hAnsiTheme="minorHAnsi" w:cstheme="minorHAnsi"/>
          <w:sz w:val="22"/>
          <w:szCs w:val="22"/>
        </w:rPr>
        <w:t xml:space="preserve">darbus organizavo 31 laikinųjų darbų organizatorius, iš jų </w:t>
      </w:r>
      <w:r w:rsidR="00450E66">
        <w:rPr>
          <w:rFonts w:asciiTheme="minorHAnsi" w:hAnsiTheme="minorHAnsi" w:cstheme="minorHAnsi"/>
          <w:sz w:val="22"/>
          <w:szCs w:val="22"/>
          <w:lang w:val="lt-LT"/>
        </w:rPr>
        <w:t>–</w:t>
      </w:r>
      <w:r w:rsidRPr="00214A34">
        <w:rPr>
          <w:rFonts w:asciiTheme="minorHAnsi" w:hAnsiTheme="minorHAnsi" w:cstheme="minorHAnsi"/>
          <w:sz w:val="22"/>
          <w:szCs w:val="22"/>
        </w:rPr>
        <w:t xml:space="preserve"> </w:t>
      </w:r>
      <w:r w:rsidR="00450E66">
        <w:rPr>
          <w:rFonts w:asciiTheme="minorHAnsi" w:hAnsiTheme="minorHAnsi" w:cstheme="minorHAnsi"/>
          <w:sz w:val="22"/>
          <w:szCs w:val="22"/>
          <w:lang w:val="lt-LT"/>
        </w:rPr>
        <w:t xml:space="preserve">14 </w:t>
      </w:r>
      <w:r w:rsidRPr="00214A34">
        <w:rPr>
          <w:rFonts w:asciiTheme="minorHAnsi" w:hAnsiTheme="minorHAnsi" w:cstheme="minorHAnsi"/>
          <w:sz w:val="22"/>
          <w:szCs w:val="22"/>
        </w:rPr>
        <w:t>ikimokyklinio ugdym</w:t>
      </w:r>
      <w:r w:rsidR="00450E66">
        <w:rPr>
          <w:rFonts w:asciiTheme="minorHAnsi" w:hAnsiTheme="minorHAnsi" w:cstheme="minorHAnsi"/>
          <w:sz w:val="22"/>
          <w:szCs w:val="22"/>
          <w:lang w:val="lt-LT"/>
        </w:rPr>
        <w:t>ų</w:t>
      </w:r>
      <w:r w:rsidRPr="00214A34">
        <w:rPr>
          <w:rFonts w:asciiTheme="minorHAnsi" w:hAnsiTheme="minorHAnsi" w:cstheme="minorHAnsi"/>
          <w:sz w:val="22"/>
          <w:szCs w:val="22"/>
        </w:rPr>
        <w:t xml:space="preserve"> įstaig</w:t>
      </w:r>
      <w:r w:rsidR="00450E66">
        <w:rPr>
          <w:rFonts w:asciiTheme="minorHAnsi" w:hAnsiTheme="minorHAnsi" w:cstheme="minorHAnsi"/>
          <w:sz w:val="22"/>
          <w:szCs w:val="22"/>
          <w:lang w:val="lt-LT"/>
        </w:rPr>
        <w:t xml:space="preserve">ų, 8 </w:t>
      </w:r>
      <w:r w:rsidRPr="00214A34">
        <w:rPr>
          <w:rFonts w:asciiTheme="minorHAnsi" w:hAnsiTheme="minorHAnsi" w:cstheme="minorHAnsi"/>
          <w:sz w:val="22"/>
          <w:szCs w:val="22"/>
        </w:rPr>
        <w:t xml:space="preserve">švietimo įstaigos, </w:t>
      </w:r>
      <w:r w:rsidR="00450E66">
        <w:rPr>
          <w:rFonts w:asciiTheme="minorHAnsi" w:hAnsiTheme="minorHAnsi" w:cstheme="minorHAnsi"/>
          <w:sz w:val="22"/>
          <w:szCs w:val="22"/>
          <w:lang w:val="lt-LT"/>
        </w:rPr>
        <w:t xml:space="preserve">3 </w:t>
      </w:r>
      <w:r w:rsidRPr="00214A34">
        <w:rPr>
          <w:rFonts w:asciiTheme="minorHAnsi" w:hAnsiTheme="minorHAnsi" w:cstheme="minorHAnsi"/>
          <w:sz w:val="22"/>
          <w:szCs w:val="22"/>
        </w:rPr>
        <w:t>nevyriausybinės įstaigos</w:t>
      </w:r>
      <w:r w:rsidR="00450E66">
        <w:rPr>
          <w:rFonts w:asciiTheme="minorHAnsi" w:hAnsiTheme="minorHAnsi" w:cstheme="minorHAnsi"/>
          <w:sz w:val="22"/>
          <w:szCs w:val="22"/>
          <w:lang w:val="lt-LT"/>
        </w:rPr>
        <w:t xml:space="preserve"> </w:t>
      </w:r>
      <w:r w:rsidRPr="00214A34">
        <w:rPr>
          <w:rFonts w:asciiTheme="minorHAnsi" w:hAnsiTheme="minorHAnsi" w:cstheme="minorHAnsi"/>
          <w:sz w:val="22"/>
          <w:szCs w:val="22"/>
        </w:rPr>
        <w:t xml:space="preserve">ir </w:t>
      </w:r>
      <w:r w:rsidR="00450E66">
        <w:rPr>
          <w:rFonts w:asciiTheme="minorHAnsi" w:hAnsiTheme="minorHAnsi" w:cstheme="minorHAnsi"/>
          <w:sz w:val="22"/>
          <w:szCs w:val="22"/>
          <w:lang w:val="lt-LT"/>
        </w:rPr>
        <w:t xml:space="preserve">6 </w:t>
      </w:r>
      <w:r w:rsidR="00450E66" w:rsidRPr="003441E1">
        <w:rPr>
          <w:rFonts w:asciiTheme="minorHAnsi" w:hAnsiTheme="minorHAnsi" w:cstheme="minorHAnsi"/>
          <w:sz w:val="22"/>
          <w:szCs w:val="22"/>
          <w:lang w:val="lt-LT"/>
        </w:rPr>
        <w:t>S</w:t>
      </w:r>
      <w:r w:rsidRPr="003441E1">
        <w:rPr>
          <w:rFonts w:asciiTheme="minorHAnsi" w:hAnsiTheme="minorHAnsi" w:cstheme="minorHAnsi"/>
          <w:sz w:val="22"/>
          <w:szCs w:val="22"/>
          <w:lang w:val="lt-LT"/>
        </w:rPr>
        <w:t>avivaldybei</w:t>
      </w:r>
      <w:r w:rsidRPr="00214A34">
        <w:rPr>
          <w:rFonts w:asciiTheme="minorHAnsi" w:hAnsiTheme="minorHAnsi" w:cstheme="minorHAnsi"/>
          <w:sz w:val="22"/>
          <w:szCs w:val="22"/>
        </w:rPr>
        <w:t xml:space="preserve"> priklausančios įmonės. 2020 m</w:t>
      </w:r>
      <w:r w:rsidR="00450E66">
        <w:rPr>
          <w:rFonts w:asciiTheme="minorHAnsi" w:hAnsiTheme="minorHAnsi" w:cstheme="minorHAnsi"/>
          <w:sz w:val="22"/>
          <w:szCs w:val="22"/>
          <w:lang w:val="lt-LT"/>
        </w:rPr>
        <w:t>.</w:t>
      </w:r>
      <w:r w:rsidRPr="00214A34">
        <w:rPr>
          <w:rFonts w:asciiTheme="minorHAnsi" w:hAnsiTheme="minorHAnsi" w:cstheme="minorHAnsi"/>
          <w:sz w:val="22"/>
          <w:szCs w:val="22"/>
        </w:rPr>
        <w:t xml:space="preserve"> programa buvo vykdoma karantino sąlygomis. Su asmenimis, pasitelktais dalyvauti</w:t>
      </w:r>
      <w:r w:rsidRPr="00450E66">
        <w:rPr>
          <w:rFonts w:asciiTheme="minorHAnsi" w:hAnsiTheme="minorHAnsi" w:cstheme="minorHAnsi"/>
          <w:sz w:val="22"/>
          <w:szCs w:val="22"/>
          <w:lang w:val="lt-LT"/>
        </w:rPr>
        <w:t xml:space="preserve"> </w:t>
      </w:r>
      <w:r w:rsidR="00450E66" w:rsidRPr="00450E66">
        <w:rPr>
          <w:rFonts w:asciiTheme="minorHAnsi" w:hAnsiTheme="minorHAnsi" w:cstheme="minorHAnsi"/>
          <w:sz w:val="22"/>
          <w:szCs w:val="22"/>
          <w:lang w:val="lt-LT"/>
        </w:rPr>
        <w:t>u</w:t>
      </w:r>
      <w:r w:rsidRPr="00450E66">
        <w:rPr>
          <w:rFonts w:asciiTheme="minorHAnsi" w:hAnsiTheme="minorHAnsi" w:cstheme="minorHAnsi"/>
          <w:sz w:val="22"/>
          <w:szCs w:val="22"/>
          <w:lang w:val="lt-LT"/>
        </w:rPr>
        <w:t>žimtumo</w:t>
      </w:r>
      <w:r w:rsidRPr="00214A34">
        <w:rPr>
          <w:rFonts w:asciiTheme="minorHAnsi" w:hAnsiTheme="minorHAnsi" w:cstheme="minorHAnsi"/>
          <w:sz w:val="22"/>
          <w:szCs w:val="22"/>
        </w:rPr>
        <w:t xml:space="preserve"> didinimo programoje, Užimtumo tarnybos specialistais bei laikinųjų darbų organizatoriais darbas vyko nuotoliniu būdu, t.</w:t>
      </w:r>
      <w:r w:rsidR="00450E66">
        <w:rPr>
          <w:rFonts w:asciiTheme="minorHAnsi" w:hAnsiTheme="minorHAnsi" w:cstheme="minorHAnsi"/>
          <w:sz w:val="22"/>
          <w:szCs w:val="22"/>
          <w:lang w:val="lt-LT"/>
        </w:rPr>
        <w:t xml:space="preserve"> </w:t>
      </w:r>
      <w:r w:rsidRPr="00214A34">
        <w:rPr>
          <w:rFonts w:asciiTheme="minorHAnsi" w:hAnsiTheme="minorHAnsi" w:cstheme="minorHAnsi"/>
          <w:sz w:val="22"/>
          <w:szCs w:val="22"/>
        </w:rPr>
        <w:t>y. telefonu ar elektroniniu paštu.</w:t>
      </w:r>
    </w:p>
    <w:p w14:paraId="77D6F5D3" w14:textId="0CA1A421" w:rsidR="001F7EE7" w:rsidRDefault="001F7EE7" w:rsidP="00214A34">
      <w:pPr>
        <w:pStyle w:val="Pagrindiniotekstotrauka2"/>
        <w:spacing w:after="0" w:line="22" w:lineRule="atLeast"/>
        <w:ind w:left="0" w:firstLine="567"/>
        <w:contextualSpacing/>
        <w:jc w:val="both"/>
        <w:rPr>
          <w:rFonts w:asciiTheme="minorHAnsi" w:hAnsiTheme="minorHAnsi" w:cstheme="minorHAnsi"/>
          <w:sz w:val="22"/>
          <w:szCs w:val="22"/>
        </w:rPr>
      </w:pPr>
    </w:p>
    <w:p w14:paraId="30223EDC" w14:textId="188BA47E" w:rsidR="001F7EE7" w:rsidRPr="001F7EE7" w:rsidRDefault="001F7EE7" w:rsidP="001F7EE7">
      <w:pPr>
        <w:pStyle w:val="Pagrindiniotekstotrauka2"/>
        <w:spacing w:after="0" w:line="22" w:lineRule="atLeast"/>
        <w:ind w:left="0"/>
        <w:contextualSpacing/>
        <w:jc w:val="both"/>
        <w:rPr>
          <w:rFonts w:asciiTheme="minorHAnsi" w:hAnsiTheme="minorHAnsi" w:cstheme="minorHAnsi"/>
          <w:b/>
          <w:bCs/>
          <w:color w:val="5A5655"/>
          <w:sz w:val="40"/>
          <w:szCs w:val="40"/>
          <w:lang w:val="lt-LT"/>
        </w:rPr>
      </w:pPr>
      <w:r>
        <w:rPr>
          <w:rFonts w:asciiTheme="minorHAnsi" w:hAnsiTheme="minorHAnsi" w:cstheme="minorHAnsi"/>
          <w:b/>
          <w:bCs/>
          <w:color w:val="5A5655"/>
          <w:sz w:val="40"/>
          <w:szCs w:val="40"/>
          <w:lang w:val="lt-LT"/>
        </w:rPr>
        <w:t>Socialinės paslaugos</w:t>
      </w:r>
    </w:p>
    <w:p w14:paraId="1BB74E70" w14:textId="77777777" w:rsidR="001F7EE7" w:rsidRPr="00214A34" w:rsidRDefault="001F7EE7" w:rsidP="00214A34">
      <w:pPr>
        <w:pStyle w:val="Pagrindiniotekstotrauka2"/>
        <w:spacing w:after="0" w:line="22" w:lineRule="atLeast"/>
        <w:ind w:left="0" w:firstLine="567"/>
        <w:contextualSpacing/>
        <w:jc w:val="both"/>
        <w:rPr>
          <w:rFonts w:asciiTheme="minorHAnsi" w:hAnsiTheme="minorHAnsi" w:cstheme="minorHAnsi"/>
          <w:sz w:val="22"/>
          <w:szCs w:val="22"/>
        </w:rPr>
      </w:pPr>
    </w:p>
    <w:p w14:paraId="75FE2B81" w14:textId="4E14668E" w:rsidR="00214A34" w:rsidRPr="00214A34" w:rsidRDefault="00FF6295" w:rsidP="000B2D1F">
      <w:pPr>
        <w:spacing w:after="0" w:line="22" w:lineRule="atLeast"/>
        <w:ind w:firstLine="851"/>
        <w:jc w:val="both"/>
        <w:rPr>
          <w:rFonts w:cstheme="minorHAnsi"/>
          <w:b/>
        </w:rPr>
      </w:pPr>
      <w:r>
        <w:rPr>
          <w:rFonts w:cstheme="minorHAnsi"/>
        </w:rPr>
        <w:t>Gyventojus aptarnaujant nuotoliniu būdu, ypatingas dėmesys buvo skiriamas</w:t>
      </w:r>
      <w:r w:rsidR="00214A34" w:rsidRPr="00214A34">
        <w:rPr>
          <w:rFonts w:cstheme="minorHAnsi"/>
        </w:rPr>
        <w:t xml:space="preserve"> nepertraukiamam socialinių paslaugų teikimui socialiai pažeidžiamoms asmenų grupėms. </w:t>
      </w:r>
    </w:p>
    <w:p w14:paraId="32D7DDD0" w14:textId="771C0709" w:rsidR="00214A34" w:rsidRPr="00214A34" w:rsidRDefault="00214A34" w:rsidP="000B2D1F">
      <w:pPr>
        <w:spacing w:after="0" w:line="22" w:lineRule="atLeast"/>
        <w:ind w:firstLine="851"/>
        <w:jc w:val="both"/>
        <w:rPr>
          <w:rFonts w:cstheme="minorHAnsi"/>
        </w:rPr>
      </w:pPr>
      <w:r w:rsidRPr="00214A34">
        <w:rPr>
          <w:rFonts w:cstheme="minorHAnsi"/>
        </w:rPr>
        <w:t>2020 m. IV ketvirt</w:t>
      </w:r>
      <w:r w:rsidR="00521F35">
        <w:rPr>
          <w:rFonts w:cstheme="minorHAnsi"/>
        </w:rPr>
        <w:t>į</w:t>
      </w:r>
      <w:r w:rsidRPr="00214A34">
        <w:rPr>
          <w:rFonts w:cstheme="minorHAnsi"/>
        </w:rPr>
        <w:t xml:space="preserve"> pradėta vykdyti nauja funkcija </w:t>
      </w:r>
      <w:r w:rsidR="00382036">
        <w:rPr>
          <w:rFonts w:cstheme="minorHAnsi"/>
        </w:rPr>
        <w:t>–</w:t>
      </w:r>
      <w:r w:rsidRPr="00214A34">
        <w:rPr>
          <w:rFonts w:cstheme="minorHAnsi"/>
        </w:rPr>
        <w:t xml:space="preserve"> </w:t>
      </w:r>
      <w:r w:rsidRPr="00382036">
        <w:rPr>
          <w:rFonts w:cstheme="minorHAnsi"/>
          <w:lang w:eastAsia="lt-LT"/>
        </w:rPr>
        <w:t>Socialinės priežiūros paslaugų akreditacija</w:t>
      </w:r>
      <w:r w:rsidRPr="00214A34">
        <w:rPr>
          <w:rFonts w:cstheme="minorHAnsi"/>
          <w:b/>
          <w:bCs/>
          <w:lang w:eastAsia="lt-LT"/>
        </w:rPr>
        <w:t xml:space="preserve"> </w:t>
      </w:r>
      <w:r w:rsidRPr="00214A34">
        <w:rPr>
          <w:rFonts w:cstheme="minorHAnsi"/>
          <w:lang w:eastAsia="lt-LT"/>
        </w:rPr>
        <w:t>vaikų dienos socialinės priežiūros paslaugų srityje.</w:t>
      </w:r>
      <w:r w:rsidRPr="00214A34">
        <w:rPr>
          <w:rFonts w:cstheme="minorHAnsi"/>
          <w:b/>
          <w:bCs/>
          <w:lang w:eastAsia="lt-LT"/>
        </w:rPr>
        <w:t xml:space="preserve"> </w:t>
      </w:r>
      <w:r w:rsidRPr="00214A34">
        <w:rPr>
          <w:rFonts w:cstheme="minorHAnsi"/>
        </w:rPr>
        <w:t>Teisė teikti akredituotas socialinės priežiūros paslaugas suteikta 6 vaikų dienos centrams: LPF</w:t>
      </w:r>
      <w:r w:rsidR="00D24E87">
        <w:rPr>
          <w:rFonts w:cstheme="minorHAnsi"/>
        </w:rPr>
        <w:t xml:space="preserve"> „</w:t>
      </w:r>
      <w:r w:rsidRPr="00214A34">
        <w:rPr>
          <w:rFonts w:cstheme="minorHAnsi"/>
        </w:rPr>
        <w:t xml:space="preserve">Vilties arka“, VšĮ </w:t>
      </w:r>
      <w:r w:rsidR="00D24E87">
        <w:rPr>
          <w:rFonts w:cstheme="minorHAnsi"/>
        </w:rPr>
        <w:t>„</w:t>
      </w:r>
      <w:r w:rsidRPr="00214A34">
        <w:rPr>
          <w:rFonts w:cstheme="minorHAnsi"/>
        </w:rPr>
        <w:t xml:space="preserve">Debesų kiemas“, Lietuvos agentūros </w:t>
      </w:r>
      <w:r w:rsidR="00D24E87">
        <w:rPr>
          <w:rFonts w:cstheme="minorHAnsi"/>
        </w:rPr>
        <w:t>„</w:t>
      </w:r>
      <w:r w:rsidRPr="00214A34">
        <w:rPr>
          <w:rFonts w:cstheme="minorHAnsi"/>
        </w:rPr>
        <w:t>SOS vaikai“ Panevėžio skyriu</w:t>
      </w:r>
      <w:r w:rsidR="00D24E87">
        <w:rPr>
          <w:rFonts w:cstheme="minorHAnsi"/>
        </w:rPr>
        <w:t>i</w:t>
      </w:r>
      <w:r w:rsidRPr="00214A34">
        <w:rPr>
          <w:rFonts w:cstheme="minorHAnsi"/>
        </w:rPr>
        <w:t>, VšĮ Panevėžio vaikų dienos užimtumo centr</w:t>
      </w:r>
      <w:r w:rsidR="00D24E87">
        <w:rPr>
          <w:rFonts w:cstheme="minorHAnsi"/>
        </w:rPr>
        <w:t xml:space="preserve">ui ir </w:t>
      </w:r>
      <w:r w:rsidRPr="00214A34">
        <w:rPr>
          <w:rFonts w:cstheme="minorHAnsi"/>
        </w:rPr>
        <w:t>Panevėžio socialinių paslaugų centr</w:t>
      </w:r>
      <w:r w:rsidR="00D24E87">
        <w:rPr>
          <w:rFonts w:cstheme="minorHAnsi"/>
        </w:rPr>
        <w:t>ui</w:t>
      </w:r>
      <w:r w:rsidRPr="00214A34">
        <w:rPr>
          <w:rFonts w:cstheme="minorHAnsi"/>
        </w:rPr>
        <w:t xml:space="preserve">. Vaikų dienos centrai akredituoti 3 metams ir bus finansuojami iš </w:t>
      </w:r>
      <w:r w:rsidR="00921063">
        <w:rPr>
          <w:rFonts w:cstheme="minorHAnsi"/>
        </w:rPr>
        <w:t>v</w:t>
      </w:r>
      <w:r w:rsidRPr="00214A34">
        <w:rPr>
          <w:rFonts w:cstheme="minorHAnsi"/>
        </w:rPr>
        <w:t>alstybės ir Savivaldybės biudžeto lėšų. Akredituotų įstaigų kontrolę pavesta vykdyti Socialinių reikalų skyriui.</w:t>
      </w:r>
    </w:p>
    <w:p w14:paraId="0A190F7F" w14:textId="7AE312D7" w:rsidR="00214A34" w:rsidRPr="00214A34" w:rsidRDefault="00214A34" w:rsidP="00A312A1">
      <w:pPr>
        <w:spacing w:after="0" w:line="22" w:lineRule="atLeast"/>
        <w:ind w:firstLine="851"/>
        <w:jc w:val="both"/>
        <w:rPr>
          <w:rFonts w:cstheme="minorHAnsi"/>
          <w:color w:val="000000"/>
        </w:rPr>
      </w:pPr>
      <w:r w:rsidRPr="00214A34">
        <w:rPr>
          <w:rFonts w:cstheme="minorHAnsi"/>
        </w:rPr>
        <w:t>Pradėtos teikti naujos socialinių paslaugų rūšys:</w:t>
      </w:r>
      <w:r w:rsidR="00A312A1">
        <w:rPr>
          <w:rFonts w:cstheme="minorHAnsi"/>
        </w:rPr>
        <w:t xml:space="preserve"> i</w:t>
      </w:r>
      <w:r w:rsidRPr="00214A34">
        <w:rPr>
          <w:rFonts w:cstheme="minorHAnsi"/>
        </w:rPr>
        <w:t>ntensyvi krizių įveikimo pagalba, kai Lietuvos Respublikos vaiko teisių apsaugos pagrindų įstatymu nustatyta laikinoji priežiūra</w:t>
      </w:r>
      <w:r w:rsidR="00F1411F">
        <w:rPr>
          <w:rFonts w:cstheme="minorHAnsi"/>
        </w:rPr>
        <w:t>,</w:t>
      </w:r>
      <w:r w:rsidR="00A312A1">
        <w:rPr>
          <w:rFonts w:cstheme="minorHAnsi"/>
          <w:color w:val="000000"/>
        </w:rPr>
        <w:t xml:space="preserve"> (p</w:t>
      </w:r>
      <w:r w:rsidRPr="00214A34">
        <w:rPr>
          <w:rFonts w:cstheme="minorHAnsi"/>
          <w:color w:val="000000"/>
        </w:rPr>
        <w:t>aslaugos teiktos 2 šeimoms</w:t>
      </w:r>
      <w:r w:rsidR="00A312A1">
        <w:rPr>
          <w:rFonts w:cstheme="minorHAnsi"/>
          <w:color w:val="000000"/>
        </w:rPr>
        <w:t>) ir p</w:t>
      </w:r>
      <w:r w:rsidRPr="00214A34">
        <w:rPr>
          <w:rFonts w:cstheme="minorHAnsi"/>
          <w:color w:val="000000"/>
        </w:rPr>
        <w:t>sichosocialinė</w:t>
      </w:r>
      <w:r w:rsidR="00A312A1">
        <w:rPr>
          <w:rFonts w:cstheme="minorHAnsi"/>
          <w:color w:val="000000"/>
        </w:rPr>
        <w:t>s</w:t>
      </w:r>
      <w:r w:rsidRPr="00214A34">
        <w:rPr>
          <w:rFonts w:cstheme="minorHAnsi"/>
          <w:color w:val="000000"/>
        </w:rPr>
        <w:t xml:space="preserve"> pagalbos paslaugos</w:t>
      </w:r>
      <w:r w:rsidR="00A312A1">
        <w:rPr>
          <w:rFonts w:cstheme="minorHAnsi"/>
          <w:color w:val="000000"/>
        </w:rPr>
        <w:t xml:space="preserve"> (</w:t>
      </w:r>
      <w:r w:rsidRPr="00214A34">
        <w:rPr>
          <w:rFonts w:cstheme="minorHAnsi"/>
          <w:color w:val="000000"/>
        </w:rPr>
        <w:t>teiktos</w:t>
      </w:r>
      <w:r w:rsidR="00A312A1">
        <w:rPr>
          <w:rFonts w:cstheme="minorHAnsi"/>
          <w:color w:val="000000"/>
        </w:rPr>
        <w:t xml:space="preserve"> </w:t>
      </w:r>
      <w:r w:rsidRPr="00214A34">
        <w:rPr>
          <w:rFonts w:cstheme="minorHAnsi"/>
          <w:color w:val="000000"/>
        </w:rPr>
        <w:t>15 šeimų</w:t>
      </w:r>
      <w:r w:rsidR="00A312A1">
        <w:rPr>
          <w:rFonts w:cstheme="minorHAnsi"/>
          <w:color w:val="000000"/>
        </w:rPr>
        <w:t>)</w:t>
      </w:r>
      <w:r w:rsidRPr="00214A34">
        <w:rPr>
          <w:rFonts w:cstheme="minorHAnsi"/>
          <w:color w:val="000000"/>
        </w:rPr>
        <w:t xml:space="preserve">. </w:t>
      </w:r>
    </w:p>
    <w:p w14:paraId="7E742B63" w14:textId="1BF2D51C" w:rsidR="00214A34" w:rsidRPr="00EF7A56" w:rsidRDefault="00F1411F" w:rsidP="000B2D1F">
      <w:pPr>
        <w:spacing w:after="0" w:line="22" w:lineRule="atLeast"/>
        <w:ind w:firstLine="851"/>
        <w:jc w:val="both"/>
        <w:rPr>
          <w:rFonts w:cstheme="minorHAnsi"/>
          <w:color w:val="000000"/>
        </w:rPr>
      </w:pPr>
      <w:r w:rsidRPr="00EF7A56">
        <w:rPr>
          <w:rFonts w:cstheme="minorHAnsi"/>
          <w:color w:val="000000"/>
        </w:rPr>
        <w:t>Buvo tęsiamos s</w:t>
      </w:r>
      <w:r w:rsidR="00214A34" w:rsidRPr="00EF7A56">
        <w:rPr>
          <w:rFonts w:cstheme="minorHAnsi"/>
          <w:color w:val="000000"/>
        </w:rPr>
        <w:t>ocialinės priežiūros paslaugos.</w:t>
      </w:r>
      <w:r w:rsidR="00214A34" w:rsidRPr="00EF7A56">
        <w:rPr>
          <w:rFonts w:cstheme="minorHAnsi"/>
          <w:b/>
          <w:bCs/>
          <w:color w:val="000000"/>
        </w:rPr>
        <w:t xml:space="preserve"> </w:t>
      </w:r>
      <w:r w:rsidR="00214A34" w:rsidRPr="00EF7A56">
        <w:rPr>
          <w:rFonts w:cstheme="minorHAnsi"/>
          <w:color w:val="000000"/>
        </w:rPr>
        <w:t>Apgyvendinimo</w:t>
      </w:r>
      <w:r w:rsidR="00214A34" w:rsidRPr="00EF7A56">
        <w:rPr>
          <w:rFonts w:cstheme="minorHAnsi"/>
          <w:b/>
          <w:bCs/>
          <w:color w:val="000000"/>
        </w:rPr>
        <w:t xml:space="preserve"> </w:t>
      </w:r>
      <w:r w:rsidR="00214A34" w:rsidRPr="00EF7A56">
        <w:rPr>
          <w:rFonts w:cstheme="minorHAnsi"/>
        </w:rPr>
        <w:t>Nakvynės namuose paslaugos suteiktos 67 asmen</w:t>
      </w:r>
      <w:r w:rsidRPr="00EF7A56">
        <w:rPr>
          <w:rFonts w:cstheme="minorHAnsi"/>
        </w:rPr>
        <w:t>ims</w:t>
      </w:r>
      <w:r w:rsidR="00214A34" w:rsidRPr="00EF7A56">
        <w:rPr>
          <w:rFonts w:cstheme="minorHAnsi"/>
        </w:rPr>
        <w:t>, laikino apnakvindinimo</w:t>
      </w:r>
      <w:r w:rsidRPr="00EF7A56">
        <w:rPr>
          <w:rFonts w:cstheme="minorHAnsi"/>
        </w:rPr>
        <w:t xml:space="preserve"> </w:t>
      </w:r>
      <w:r w:rsidR="00214A34" w:rsidRPr="00EF7A56">
        <w:rPr>
          <w:rFonts w:cstheme="minorHAnsi"/>
        </w:rPr>
        <w:t xml:space="preserve">paslaugos </w:t>
      </w:r>
      <w:r w:rsidR="00E929B2" w:rsidRPr="00EF7A56">
        <w:rPr>
          <w:rFonts w:cstheme="minorHAnsi"/>
        </w:rPr>
        <w:t>–</w:t>
      </w:r>
      <w:r w:rsidRPr="00EF7A56">
        <w:rPr>
          <w:rFonts w:cstheme="minorHAnsi"/>
        </w:rPr>
        <w:t xml:space="preserve"> </w:t>
      </w:r>
      <w:r w:rsidR="00214A34" w:rsidRPr="00EF7A56">
        <w:rPr>
          <w:rFonts w:cstheme="minorHAnsi"/>
        </w:rPr>
        <w:t xml:space="preserve">136 asmenims. Pagalbos į namus paslaugos teiktos 313 asmenų. </w:t>
      </w:r>
      <w:r w:rsidR="00214A34" w:rsidRPr="00EF7A56">
        <w:rPr>
          <w:rFonts w:cstheme="minorHAnsi"/>
          <w:color w:val="000000"/>
        </w:rPr>
        <w:t xml:space="preserve">2020 m. skirtos socialinės priežiūros (intensyvi krizių įveikimo pagalba) paslaugos 2 socialinės rizikos veiksnius patiriančioms šeimoms  VšĮ Motinos Teresės šeimos namuose. </w:t>
      </w:r>
      <w:r w:rsidR="000D7CA7" w:rsidRPr="00EF7A56">
        <w:rPr>
          <w:rFonts w:cstheme="minorHAnsi"/>
          <w:color w:val="000000"/>
        </w:rPr>
        <w:t>Lyginant 2019 m. ir 2020 m. paslaugų gavėjų skaičius, d</w:t>
      </w:r>
      <w:r w:rsidR="00214A34" w:rsidRPr="00EF7A56">
        <w:rPr>
          <w:rFonts w:cstheme="minorHAnsi"/>
          <w:color w:val="000000"/>
        </w:rPr>
        <w:t xml:space="preserve">arytina išvada, kad </w:t>
      </w:r>
      <w:r w:rsidR="00214A34" w:rsidRPr="00EF7A56">
        <w:rPr>
          <w:rFonts w:cstheme="minorHAnsi"/>
        </w:rPr>
        <w:t>karantino ir ekstremalios situacija dėl COVID-19</w:t>
      </w:r>
      <w:r w:rsidR="008418C2" w:rsidRPr="00EF7A56">
        <w:rPr>
          <w:rFonts w:cstheme="minorHAnsi"/>
        </w:rPr>
        <w:t xml:space="preserve"> </w:t>
      </w:r>
      <w:r w:rsidR="00214A34" w:rsidRPr="00EF7A56">
        <w:rPr>
          <w:rFonts w:cstheme="minorHAnsi"/>
        </w:rPr>
        <w:t xml:space="preserve">sąlygomis </w:t>
      </w:r>
      <w:r w:rsidR="00214A34" w:rsidRPr="00EF7A56">
        <w:rPr>
          <w:rFonts w:cstheme="minorHAnsi"/>
          <w:color w:val="000000"/>
        </w:rPr>
        <w:t>socialinės priežiūros paslaugų poreikis nedidėjo</w:t>
      </w:r>
      <w:r w:rsidR="00EF7A56">
        <w:rPr>
          <w:rFonts w:cstheme="minorHAnsi"/>
          <w:color w:val="000000"/>
        </w:rPr>
        <w:t xml:space="preserve"> (žr. 6</w:t>
      </w:r>
      <w:r w:rsidR="009136C3">
        <w:rPr>
          <w:rFonts w:cstheme="minorHAnsi"/>
          <w:color w:val="000000"/>
        </w:rPr>
        <w:t>8</w:t>
      </w:r>
      <w:r w:rsidR="00EF7A56">
        <w:rPr>
          <w:rFonts w:cstheme="minorHAnsi"/>
          <w:color w:val="000000"/>
        </w:rPr>
        <w:t xml:space="preserve"> pav.)</w:t>
      </w:r>
      <w:r w:rsidR="00214A34" w:rsidRPr="00EF7A56">
        <w:rPr>
          <w:rFonts w:cstheme="minorHAnsi"/>
          <w:color w:val="000000"/>
        </w:rPr>
        <w:t xml:space="preserve">. </w:t>
      </w:r>
    </w:p>
    <w:p w14:paraId="66E49DEF" w14:textId="6B8BB948" w:rsidR="009F2A30" w:rsidRDefault="009F2A30" w:rsidP="000B2D1F">
      <w:pPr>
        <w:spacing w:after="0" w:line="22" w:lineRule="atLeast"/>
        <w:ind w:firstLine="851"/>
        <w:jc w:val="both"/>
        <w:rPr>
          <w:rFonts w:cstheme="minorHAnsi"/>
          <w:i/>
          <w:iCs/>
          <w:color w:val="000000"/>
        </w:rPr>
      </w:pPr>
    </w:p>
    <w:p w14:paraId="38E640CD" w14:textId="77777777" w:rsidR="009F2A30" w:rsidRDefault="009F2A30" w:rsidP="009F2A30">
      <w:pPr>
        <w:keepNext/>
        <w:spacing w:after="0" w:line="22" w:lineRule="atLeast"/>
        <w:jc w:val="both"/>
      </w:pPr>
      <w:r>
        <w:rPr>
          <w:rFonts w:cstheme="minorHAnsi"/>
          <w:i/>
          <w:iCs/>
          <w:noProof/>
        </w:rPr>
        <w:drawing>
          <wp:inline distT="0" distB="0" distL="0" distR="0" wp14:anchorId="18C0ED00" wp14:editId="7F62BC77">
            <wp:extent cx="3204210" cy="3038475"/>
            <wp:effectExtent l="0" t="0" r="15240" b="9525"/>
            <wp:docPr id="277" name="Diagrama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A4FE8BA" w14:textId="4497D77F" w:rsidR="009F2A30" w:rsidRPr="009F2A30" w:rsidRDefault="009F2A30" w:rsidP="009F2A30">
      <w:pPr>
        <w:pStyle w:val="Antrat"/>
        <w:jc w:val="both"/>
        <w:rPr>
          <w:rFonts w:cstheme="minorHAnsi"/>
          <w:i w:val="0"/>
          <w:iCs w:val="0"/>
          <w:color w:val="5A5655"/>
          <w:sz w:val="22"/>
          <w:szCs w:val="22"/>
        </w:rPr>
      </w:pPr>
      <w:r w:rsidRPr="009F2A30">
        <w:rPr>
          <w:rFonts w:cstheme="minorHAnsi"/>
          <w:b/>
          <w:bCs/>
          <w:i w:val="0"/>
          <w:iCs w:val="0"/>
          <w:color w:val="5A5655"/>
          <w:sz w:val="22"/>
          <w:szCs w:val="22"/>
        </w:rPr>
        <w:fldChar w:fldCharType="begin"/>
      </w:r>
      <w:r w:rsidRPr="009F2A30">
        <w:rPr>
          <w:rFonts w:cstheme="minorHAnsi"/>
          <w:b/>
          <w:bCs/>
          <w:i w:val="0"/>
          <w:iCs w:val="0"/>
          <w:color w:val="5A5655"/>
          <w:sz w:val="22"/>
          <w:szCs w:val="22"/>
        </w:rPr>
        <w:instrText xml:space="preserve"> SEQ pav. \* ARABIC </w:instrText>
      </w:r>
      <w:r w:rsidRPr="009F2A30">
        <w:rPr>
          <w:rFonts w:cstheme="minorHAnsi"/>
          <w:b/>
          <w:bCs/>
          <w:i w:val="0"/>
          <w:iCs w:val="0"/>
          <w:color w:val="5A5655"/>
          <w:sz w:val="22"/>
          <w:szCs w:val="22"/>
        </w:rPr>
        <w:fldChar w:fldCharType="separate"/>
      </w:r>
      <w:r w:rsidR="00C4303A">
        <w:rPr>
          <w:rFonts w:cstheme="minorHAnsi"/>
          <w:b/>
          <w:bCs/>
          <w:i w:val="0"/>
          <w:iCs w:val="0"/>
          <w:noProof/>
          <w:color w:val="5A5655"/>
          <w:sz w:val="22"/>
          <w:szCs w:val="22"/>
        </w:rPr>
        <w:t>68</w:t>
      </w:r>
      <w:r w:rsidRPr="009F2A30">
        <w:rPr>
          <w:rFonts w:cstheme="minorHAnsi"/>
          <w:b/>
          <w:bCs/>
          <w:i w:val="0"/>
          <w:iCs w:val="0"/>
          <w:color w:val="5A5655"/>
          <w:sz w:val="22"/>
          <w:szCs w:val="22"/>
        </w:rPr>
        <w:fldChar w:fldCharType="end"/>
      </w:r>
      <w:r w:rsidRPr="009F2A30">
        <w:rPr>
          <w:b/>
          <w:bCs/>
          <w:i w:val="0"/>
          <w:iCs w:val="0"/>
          <w:color w:val="5A5655"/>
          <w:sz w:val="22"/>
          <w:szCs w:val="22"/>
        </w:rPr>
        <w:t xml:space="preserve"> pav.</w:t>
      </w:r>
      <w:r w:rsidRPr="009F2A30">
        <w:rPr>
          <w:i w:val="0"/>
          <w:iCs w:val="0"/>
          <w:color w:val="5A5655"/>
          <w:sz w:val="22"/>
          <w:szCs w:val="22"/>
        </w:rPr>
        <w:t xml:space="preserve"> Socialinės priežiūros paslaugų gavėjų skaičiaus Savivaldybėje kaita 2019–-2020 m.</w:t>
      </w:r>
    </w:p>
    <w:p w14:paraId="49B17445" w14:textId="388CDF96" w:rsidR="00214A34" w:rsidRPr="00214A34" w:rsidRDefault="00214A34" w:rsidP="000B2D1F">
      <w:pPr>
        <w:pStyle w:val="Sraopastraipa"/>
        <w:spacing w:after="0" w:line="22" w:lineRule="atLeast"/>
        <w:ind w:left="0" w:firstLine="851"/>
        <w:jc w:val="both"/>
        <w:rPr>
          <w:rFonts w:cstheme="minorHAnsi"/>
          <w:bCs/>
        </w:rPr>
      </w:pPr>
      <w:r w:rsidRPr="00214A34">
        <w:rPr>
          <w:rFonts w:cstheme="minorHAnsi"/>
          <w:bCs/>
        </w:rPr>
        <w:t>Socialinių reikalų skyriuje</w:t>
      </w:r>
      <w:r w:rsidRPr="00214A34">
        <w:rPr>
          <w:rFonts w:cstheme="minorHAnsi"/>
          <w:b/>
          <w:bCs/>
        </w:rPr>
        <w:t xml:space="preserve"> </w:t>
      </w:r>
      <w:r w:rsidRPr="00214A34">
        <w:rPr>
          <w:rFonts w:cstheme="minorHAnsi"/>
          <w:bCs/>
        </w:rPr>
        <w:t xml:space="preserve">2020 m. sudarytos elektroninės eilės asmenų, laukiančių socialinės globos institucijoje. Ženkliai padidėjo ilgalaikės ir trumpalaikės socialinės globos paslaugų gavėjų skaičius. </w:t>
      </w:r>
      <w:r w:rsidRPr="00214A34">
        <w:rPr>
          <w:rFonts w:cstheme="minorHAnsi"/>
        </w:rPr>
        <w:t xml:space="preserve">2020 m. ilgalaikės ir trumpalaikės socialinės globos paslaugos teiktos 308 asmenims (2019 m. </w:t>
      </w:r>
      <w:r w:rsidR="00107DC1">
        <w:rPr>
          <w:rFonts w:cstheme="minorHAnsi"/>
        </w:rPr>
        <w:t>–</w:t>
      </w:r>
      <w:r w:rsidRPr="00214A34">
        <w:rPr>
          <w:rFonts w:cstheme="minorHAnsi"/>
        </w:rPr>
        <w:t xml:space="preserve"> 230 asmenų).</w:t>
      </w:r>
    </w:p>
    <w:p w14:paraId="37C645EC" w14:textId="471A4803" w:rsidR="00214A34" w:rsidRPr="00214A34" w:rsidRDefault="00914C0D" w:rsidP="000B2D1F">
      <w:pPr>
        <w:pStyle w:val="Sraopastraipa"/>
        <w:spacing w:after="0" w:line="22" w:lineRule="atLeast"/>
        <w:ind w:left="0" w:firstLine="851"/>
        <w:jc w:val="both"/>
        <w:rPr>
          <w:rFonts w:cstheme="minorHAnsi"/>
        </w:rPr>
      </w:pPr>
      <w:r>
        <w:rPr>
          <w:rFonts w:cstheme="minorHAnsi"/>
          <w:b/>
          <w:bCs/>
          <w:noProof/>
          <w:color w:val="5A5655"/>
        </w:rPr>
        <mc:AlternateContent>
          <mc:Choice Requires="wps">
            <w:drawing>
              <wp:anchor distT="0" distB="0" distL="114300" distR="114300" simplePos="0" relativeHeight="251768320" behindDoc="0" locked="0" layoutInCell="1" allowOverlap="1" wp14:anchorId="0BD5228C" wp14:editId="604653C5">
                <wp:simplePos x="0" y="0"/>
                <wp:positionH relativeFrom="page">
                  <wp:posOffset>4055110</wp:posOffset>
                </wp:positionH>
                <wp:positionV relativeFrom="paragraph">
                  <wp:posOffset>344805</wp:posOffset>
                </wp:positionV>
                <wp:extent cx="3491865" cy="1381125"/>
                <wp:effectExtent l="19050" t="0" r="13335" b="28575"/>
                <wp:wrapTopAndBottom/>
                <wp:docPr id="278" name="Rodyklė: penkiakampė 278"/>
                <wp:cNvGraphicFramePr/>
                <a:graphic xmlns:a="http://schemas.openxmlformats.org/drawingml/2006/main">
                  <a:graphicData uri="http://schemas.microsoft.com/office/word/2010/wordprocessingShape">
                    <wps:wsp>
                      <wps:cNvSpPr/>
                      <wps:spPr>
                        <a:xfrm flipH="1">
                          <a:off x="0" y="0"/>
                          <a:ext cx="3491865" cy="138112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1F81EE" w14:textId="64195B8E" w:rsidR="00C4303A" w:rsidRPr="008D7153" w:rsidRDefault="00C4303A" w:rsidP="00914C0D">
                            <w:pPr>
                              <w:spacing w:after="0"/>
                              <w:ind w:left="284" w:right="284"/>
                              <w:jc w:val="center"/>
                              <w:rPr>
                                <w:color w:val="FFFFFF" w:themeColor="background1"/>
                                <w:sz w:val="32"/>
                                <w:szCs w:val="32"/>
                              </w:rPr>
                            </w:pPr>
                            <w:r w:rsidRPr="00914C0D">
                              <w:rPr>
                                <w:rFonts w:cstheme="minorHAnsi"/>
                                <w:sz w:val="24"/>
                                <w:szCs w:val="24"/>
                              </w:rPr>
                              <w:t>Vis daugiau vaikų, patekusių į globos sistemą, apgyvendinami globėjų šeimose. Nė vienas mažylis iki 3 metų nebuvo laikinai apgyvendinamas globos įstaigoje.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5228C" id="Rodyklė: penkiakampė 278" o:spid="_x0000_s1072" type="#_x0000_t15" style="position:absolute;left:0;text-align:left;margin-left:319.3pt;margin-top:27.15pt;width:274.95pt;height:108.75pt;flip:x;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CYYUvQIAAOIFAAAOAAAAZHJzL2Uyb0RvYy54bWysVMlOHDEQvUfKP1i+h+6ehWVEDxqBJomE YAREnD1ue8bCW2zPAj/CD/FhKdvdHRJQDih9aFXZVc9Vr5bTs72SaMucF0bXuDooMWKamkboVY1/ 3M2/HGPkA9ENkUazGj8yj8+mnz+d7uyEDczayIY5BCDaT3a2xusQ7KQoPF0zRfyBsUzDJTdOkQCq WxWNIztAV7IYlOVhsTOusc5Q5j2cXuRLPE34nDMarjn3LCBZY4gtpL9L/2X8F9NTMlk5YteCtmGQ D0ShiNDwaA91QQJBGyfeQClBnfGGhwNqVGE4F5SlHCCbqvwrm9s1sSzlAuR429Pk/x8svdouHBJN jQdHUCpNFBTpxjSPD/LleYKA/gdBHoiyL88oWgBfO+sn4HZrF67VPIgx+T13CnEp7DdohUQHJIj2 ie3Hnm22D4jC4XB0Uh0fjjGicFcNj6tqMI74RQaKgNb58JUZhaIASRvFFpKEyAmZkO2lD9m+s4vH 3kjRzIWUSXGr5bl0aEug/ifzclwO2yf+MJP6Y54QanQtIiWZhCSFR8kioNQ3jAO5kOwghZzamvUB EUqZDpkpvyYNy3GOS/i6MOMgRI/ESwKMyBzy67FbgM4yg3TYmaDWPrqyNBW9c/mvwLJz75FeNjr0 zkpo494DkJBV+3K270jK1ESWwn65T4037LtqCX0H3ehMHlNv6VxA4S+JDwviYC5hgmHXhGv4cWl2 NTathNHauKf3zqN97Bz3hNEO5rzG/ueGOIaR/K5hkE6q0SguhqSMxkcDUNzrm+XrG71R5wZaqYKt ZmkSo32QncidUfewkmbxVbgimsLbNabBdcp5yPsHlhpls1kyg2VgSbjUt5Z2oxN7+m5/T5xtuz/A 4FyZbie86f9sG0ukzWwTDBdpOCLVmde2BLBIUi+1Sy9uqtd6svq9mqe/AAAA//8DAFBLAwQUAAYA CAAAACEAY4hsL+EAAAALAQAADwAAAGRycy9kb3ducmV2LnhtbEyPTUvDQBRF94L/YXiCOztJmsQh 5qVIQdwI0ijicpoZM6nzETLTNvn3Tld2+biHe8+rN7PR5CQnPziLkK4SINJ2Tgy2R/j8eHlgQHzg VnDtrERYpIdNc3tT80q4s93JUxt6EkusrziCCmGsKPWdkob7lRuljdmPmwwP8Zx6KiZ+juVG0yxJ Smr4YOOC4qPcKtn9tkeDcNBF177nb0oth3z3lb22y/i9Rby/m5+fgAQ5h38YLvpRHZrotHdHKzzR COWalRFFKPI1kAuQMlYA2SNkjykD2tT0+ofmDwAA//8DAFBLAQItABQABgAIAAAAIQC2gziS/gAA AOEBAAATAAAAAAAAAAAAAAAAAAAAAABbQ29udGVudF9UeXBlc10ueG1sUEsBAi0AFAAGAAgAAAAh ADj9If/WAAAAlAEAAAsAAAAAAAAAAAAAAAAALwEAAF9yZWxzLy5yZWxzUEsBAi0AFAAGAAgAAAAh AOgJhhS9AgAA4gUAAA4AAAAAAAAAAAAAAAAALgIAAGRycy9lMm9Eb2MueG1sUEsBAi0AFAAGAAgA AAAhAGOIbC/hAAAACwEAAA8AAAAAAAAAAAAAAAAAFwUAAGRycy9kb3ducmV2LnhtbFBLBQYAAAAA BAAEAPMAAAAlBgAAAAA= " adj="17328" fillcolor="#9f0503" strokecolor="#9f0503" strokeweight="1pt">
                <v:textbox>
                  <w:txbxContent>
                    <w:p w14:paraId="5F1F81EE" w14:textId="64195B8E" w:rsidR="00C4303A" w:rsidRPr="008D7153" w:rsidRDefault="00C4303A" w:rsidP="00914C0D">
                      <w:pPr>
                        <w:spacing w:after="0"/>
                        <w:ind w:left="284" w:right="284"/>
                        <w:jc w:val="center"/>
                        <w:rPr>
                          <w:color w:val="FFFFFF" w:themeColor="background1"/>
                          <w:sz w:val="32"/>
                          <w:szCs w:val="32"/>
                        </w:rPr>
                      </w:pPr>
                      <w:r w:rsidRPr="00914C0D">
                        <w:rPr>
                          <w:rFonts w:cstheme="minorHAnsi"/>
                          <w:sz w:val="24"/>
                          <w:szCs w:val="24"/>
                        </w:rPr>
                        <w:t>Vis daugiau vaikų, patekusių į globos sistemą, apgyvendinami globėjų šeimose. Nė vienas mažylis iki 3 metų nebuvo laikinai apgyvendinamas globos įstaigoje.</w:t>
                      </w:r>
                    </w:p>
                  </w:txbxContent>
                </v:textbox>
                <w10:wrap type="topAndBottom" anchorx="page"/>
              </v:shape>
            </w:pict>
          </mc:Fallback>
        </mc:AlternateContent>
      </w:r>
      <w:r w:rsidR="00214A34" w:rsidRPr="00214A34">
        <w:rPr>
          <w:rFonts w:cstheme="minorHAnsi"/>
        </w:rPr>
        <w:t>Dienos socialinės globos (institucijoje) paslaugos autizmo spektro sutrikimų turintiems vaikams buvo pirktos iš A. Bandzos socialinių paslaugų namų. Paslaugos teiktos</w:t>
      </w:r>
      <w:r w:rsidR="00107DC1">
        <w:rPr>
          <w:rFonts w:cstheme="minorHAnsi"/>
        </w:rPr>
        <w:t xml:space="preserve"> </w:t>
      </w:r>
      <w:r w:rsidR="00214A34" w:rsidRPr="00214A34">
        <w:rPr>
          <w:rFonts w:cstheme="minorHAnsi"/>
        </w:rPr>
        <w:t xml:space="preserve">14 vaikų. </w:t>
      </w:r>
    </w:p>
    <w:p w14:paraId="4C7533D1" w14:textId="3344A1C9" w:rsidR="00214A34" w:rsidRPr="00214A34" w:rsidRDefault="00214A34" w:rsidP="000B2D1F">
      <w:pPr>
        <w:spacing w:after="0" w:line="22" w:lineRule="atLeast"/>
        <w:ind w:firstLine="851"/>
        <w:jc w:val="both"/>
        <w:rPr>
          <w:rFonts w:cstheme="minorHAnsi"/>
        </w:rPr>
      </w:pPr>
      <w:r w:rsidRPr="00214A34">
        <w:rPr>
          <w:rFonts w:cstheme="minorHAnsi"/>
        </w:rPr>
        <w:t>2020 m. Panevėžio mieste buvo globojami 146 vaikai, iš jų 96 – globėjų šeimose. Per metus 30 vaikų nustatyta globa (rūpyba)</w:t>
      </w:r>
      <w:r w:rsidR="00195FC1">
        <w:rPr>
          <w:rFonts w:cstheme="minorHAnsi"/>
        </w:rPr>
        <w:t>,</w:t>
      </w:r>
      <w:r w:rsidRPr="00214A34">
        <w:rPr>
          <w:rFonts w:cstheme="minorHAnsi"/>
        </w:rPr>
        <w:t xml:space="preserve"> 9 vaikai grįžo gyventi į biologines šeimas. </w:t>
      </w:r>
      <w:r w:rsidRPr="00214A34">
        <w:rPr>
          <w:rFonts w:cstheme="minorHAnsi"/>
          <w:color w:val="000000"/>
        </w:rPr>
        <w:t xml:space="preserve">2020 m. organizuota vaiko laikinoji priežiūra vaiko tėvų ar kitų jo atstovų pagal įstatymą prašymu (21 atvejis). </w:t>
      </w:r>
      <w:r w:rsidRPr="00214A34">
        <w:rPr>
          <w:rFonts w:cstheme="minorHAnsi"/>
        </w:rPr>
        <w:t xml:space="preserve">Vis daugiau vaikų, patekusių į globos sistemą, apgyvendinami globėjų šeimose. Nė vienas mažylis iki 3 metų nebuvo laikinai apgyvendinamas globos įstaigoje. Šiam teigiamam rodikliui įtakos turėjo sėkmingas </w:t>
      </w:r>
      <w:r w:rsidR="00195FC1">
        <w:rPr>
          <w:rFonts w:cstheme="minorHAnsi"/>
          <w:color w:val="000000"/>
        </w:rPr>
        <w:t>S</w:t>
      </w:r>
      <w:r w:rsidRPr="00214A34">
        <w:rPr>
          <w:rFonts w:cstheme="minorHAnsi"/>
          <w:color w:val="000000"/>
        </w:rPr>
        <w:t xml:space="preserve">avivaldybės vaikų globos sistemos pertvarkos 2016–2020 m. veiksmų plano priemonių </w:t>
      </w:r>
      <w:r w:rsidRPr="00214A34">
        <w:rPr>
          <w:rFonts w:cstheme="minorHAnsi"/>
        </w:rPr>
        <w:t xml:space="preserve">vykdymas, Globos centro veiklos ir atvejo vadybos proceso koordinavimas. </w:t>
      </w:r>
      <w:r w:rsidRPr="00214A34">
        <w:rPr>
          <w:rFonts w:cstheme="minorHAnsi"/>
          <w:color w:val="000000"/>
        </w:rPr>
        <w:t>Suformuota nuosekli ir koordinuota pagalbos ir paslaugų sistema Panevėžio mieste, kuri socialinių problemų turinčiai šeimai, vaikui, likusiam be tėvų globos, sudaro sąlygas gauti individualias, pagal nustatytus poreikius paslaugas</w:t>
      </w:r>
      <w:r w:rsidR="00195FC1">
        <w:rPr>
          <w:rFonts w:cstheme="minorHAnsi"/>
          <w:color w:val="000000"/>
        </w:rPr>
        <w:t xml:space="preserve"> </w:t>
      </w:r>
      <w:r w:rsidRPr="00214A34">
        <w:rPr>
          <w:rFonts w:cstheme="minorHAnsi"/>
          <w:color w:val="000000"/>
        </w:rPr>
        <w:t>nepatiriant socialinės atskirties</w:t>
      </w:r>
      <w:r w:rsidR="00195FC1">
        <w:rPr>
          <w:rFonts w:cstheme="minorHAnsi"/>
          <w:color w:val="000000"/>
        </w:rPr>
        <w:t>. Be to,</w:t>
      </w:r>
      <w:r w:rsidRPr="00214A34">
        <w:rPr>
          <w:rFonts w:cstheme="minorHAnsi"/>
          <w:color w:val="000000"/>
        </w:rPr>
        <w:t xml:space="preserve"> leidžia vaikui augti saugioje, jo raidai palankioje aplinkoje – globėjų, budinčių globotojų šeimoje, ypatingais </w:t>
      </w:r>
      <w:r w:rsidRPr="00214A34">
        <w:rPr>
          <w:rFonts w:cstheme="minorHAnsi"/>
        </w:rPr>
        <w:t xml:space="preserve">atvejais – bendruomeniniuose vaikų globos namuose, atitinkančiuose šeimos sąlygas. </w:t>
      </w:r>
    </w:p>
    <w:p w14:paraId="4751C4E6" w14:textId="75817AA3" w:rsidR="00214A34" w:rsidRPr="00214A34" w:rsidRDefault="00214A34" w:rsidP="000B2D1F">
      <w:pPr>
        <w:pStyle w:val="Sraopastraipa"/>
        <w:spacing w:after="0" w:line="22" w:lineRule="atLeast"/>
        <w:ind w:left="0" w:firstLine="851"/>
        <w:jc w:val="both"/>
        <w:rPr>
          <w:rFonts w:cstheme="minorHAnsi"/>
        </w:rPr>
      </w:pPr>
      <w:r w:rsidRPr="00214A34">
        <w:rPr>
          <w:rFonts w:cstheme="minorHAnsi"/>
        </w:rPr>
        <w:t>2020 m. 21 neįgali</w:t>
      </w:r>
      <w:r w:rsidR="00CA3D0E">
        <w:rPr>
          <w:rFonts w:cstheme="minorHAnsi"/>
        </w:rPr>
        <w:t xml:space="preserve">ajam, taip pat </w:t>
      </w:r>
      <w:r w:rsidRPr="00214A34">
        <w:rPr>
          <w:rFonts w:cstheme="minorHAnsi"/>
        </w:rPr>
        <w:t>ir 4 vaikams, turintiems sunkią negalią</w:t>
      </w:r>
      <w:r w:rsidR="00CA3D0E">
        <w:rPr>
          <w:rFonts w:cstheme="minorHAnsi"/>
        </w:rPr>
        <w:t>, buvo pritaikyti būstai.</w:t>
      </w:r>
    </w:p>
    <w:p w14:paraId="26FB7B94" w14:textId="42EEF4EE" w:rsidR="00214A34" w:rsidRPr="00FC0054" w:rsidRDefault="00214A34" w:rsidP="000B2D1F">
      <w:pPr>
        <w:spacing w:after="0" w:line="22" w:lineRule="atLeast"/>
        <w:ind w:firstLine="851"/>
        <w:jc w:val="both"/>
        <w:rPr>
          <w:rFonts w:cstheme="minorHAnsi"/>
          <w:b/>
          <w:bCs/>
          <w:color w:val="000000"/>
        </w:rPr>
      </w:pPr>
      <w:r w:rsidRPr="00A6254B">
        <w:rPr>
          <w:rFonts w:cstheme="minorHAnsi"/>
          <w:bCs/>
        </w:rPr>
        <w:t>Neįgaliųjų speciali</w:t>
      </w:r>
      <w:r w:rsidR="00CF06C9" w:rsidRPr="00A6254B">
        <w:rPr>
          <w:rFonts w:cstheme="minorHAnsi"/>
          <w:bCs/>
        </w:rPr>
        <w:t>esiems poreikiams tenkinti S</w:t>
      </w:r>
      <w:r w:rsidRPr="00A6254B">
        <w:rPr>
          <w:rFonts w:cstheme="minorHAnsi"/>
        </w:rPr>
        <w:t xml:space="preserve">ocialinių paslaugų poskyris dalyvauja </w:t>
      </w:r>
      <w:r w:rsidRPr="00A6254B">
        <w:rPr>
          <w:rFonts w:cstheme="minorHAnsi"/>
          <w:lang w:eastAsia="en-GB"/>
        </w:rPr>
        <w:t>Asmens veiklos ir gebėjimo dalyvauti klausimynų vertinime</w:t>
      </w:r>
      <w:r w:rsidR="00CF06C9" w:rsidRPr="00A6254B">
        <w:rPr>
          <w:rFonts w:cstheme="minorHAnsi"/>
          <w:lang w:eastAsia="en-GB"/>
        </w:rPr>
        <w:t>, tokiu būdu įvertinant asmenų savarankiškumą kasdienėje veikloje</w:t>
      </w:r>
      <w:r w:rsidRPr="00A6254B">
        <w:rPr>
          <w:rFonts w:cstheme="minorHAnsi"/>
          <w:lang w:eastAsia="en-GB"/>
        </w:rPr>
        <w:t>.</w:t>
      </w:r>
      <w:r w:rsidRPr="00A6254B">
        <w:rPr>
          <w:rFonts w:cstheme="minorHAnsi"/>
        </w:rPr>
        <w:t xml:space="preserve"> </w:t>
      </w:r>
      <w:r w:rsidRPr="00FC0054">
        <w:rPr>
          <w:rFonts w:cstheme="minorHAnsi"/>
        </w:rPr>
        <w:t>2020 m. atlikti 642 asmenų vertinimai.</w:t>
      </w:r>
    </w:p>
    <w:p w14:paraId="249FCAE1" w14:textId="5ECB6A07" w:rsidR="00214A34" w:rsidRPr="00807EA3" w:rsidRDefault="00FC0054" w:rsidP="00021078">
      <w:pPr>
        <w:spacing w:after="0" w:line="22" w:lineRule="atLeast"/>
        <w:ind w:firstLine="851"/>
        <w:jc w:val="both"/>
        <w:rPr>
          <w:rFonts w:eastAsia="Times New Roman" w:cstheme="minorHAnsi"/>
        </w:rPr>
      </w:pPr>
      <w:bookmarkStart w:id="34" w:name="_Hlk63177305"/>
      <w:r w:rsidRPr="00FC0054">
        <w:rPr>
          <w:rFonts w:cstheme="minorHAnsi"/>
        </w:rPr>
        <w:t>Socialinių reikalų skyrius, kaip išvadą teikianti institucija, dalyvavo 176 Panevėžio apylinkės teismo rū</w:t>
      </w:r>
      <w:r>
        <w:rPr>
          <w:rFonts w:cstheme="minorHAnsi"/>
        </w:rPr>
        <w:t>mų posėdžiuose</w:t>
      </w:r>
      <w:r w:rsidRPr="00FC0054">
        <w:rPr>
          <w:rFonts w:cstheme="minorHAnsi"/>
        </w:rPr>
        <w:t>.</w:t>
      </w:r>
      <w:r w:rsidR="006F308D">
        <w:rPr>
          <w:rFonts w:cstheme="minorHAnsi"/>
        </w:rPr>
        <w:t xml:space="preserve"> Civilinėse bylose dėl asmenų pripažinimo neveiksniais tam tikrose srityse dalyvauta 78 teismo posėdžiuose, 78 asmenys pripažinti neveiksniais. Dar 78 civilinių bylų teismo posėdžiai vyko dėl  globos nustatymo neveiksniam asmeniui ir globėjo paskyrimo, juose teiktos išvados, 78 asmenis paskirtas globėjas. Dėl rūpybos </w:t>
      </w:r>
      <w:r w:rsidR="006F308D" w:rsidRPr="00021078">
        <w:rPr>
          <w:rFonts w:cstheme="minorHAnsi"/>
        </w:rPr>
        <w:t>nustat</w:t>
      </w:r>
      <w:r w:rsidR="00214A34" w:rsidRPr="00021078">
        <w:rPr>
          <w:rFonts w:cstheme="minorHAnsi"/>
        </w:rPr>
        <w:t>ymo ir rūpintojo paskyrimo</w:t>
      </w:r>
      <w:r w:rsidR="006F308D" w:rsidRPr="00021078">
        <w:rPr>
          <w:rFonts w:cstheme="minorHAnsi"/>
        </w:rPr>
        <w:t xml:space="preserve"> vyko </w:t>
      </w:r>
      <w:r w:rsidR="00214A34" w:rsidRPr="00021078">
        <w:rPr>
          <w:rFonts w:cstheme="minorHAnsi"/>
        </w:rPr>
        <w:t>9 teismo posėdži</w:t>
      </w:r>
      <w:r w:rsidR="006F308D" w:rsidRPr="00021078">
        <w:rPr>
          <w:rFonts w:cstheme="minorHAnsi"/>
        </w:rPr>
        <w:t>ai</w:t>
      </w:r>
      <w:r w:rsidR="00214A34" w:rsidRPr="00021078">
        <w:rPr>
          <w:rFonts w:cstheme="minorHAnsi"/>
        </w:rPr>
        <w:t>, pateiktos  išvados</w:t>
      </w:r>
      <w:r w:rsidR="006F308D" w:rsidRPr="00021078">
        <w:rPr>
          <w:rFonts w:cstheme="minorHAnsi"/>
        </w:rPr>
        <w:t xml:space="preserve">, visiems </w:t>
      </w:r>
      <w:r w:rsidR="00214A34" w:rsidRPr="00021078">
        <w:rPr>
          <w:rFonts w:cstheme="minorHAnsi"/>
        </w:rPr>
        <w:t>asmenims paskirtas rūpintojas.</w:t>
      </w:r>
      <w:r w:rsidR="006F308D" w:rsidRPr="00021078">
        <w:rPr>
          <w:rFonts w:cstheme="minorHAnsi"/>
        </w:rPr>
        <w:t xml:space="preserve"> Dė</w:t>
      </w:r>
      <w:r w:rsidR="00214A34" w:rsidRPr="00021078">
        <w:rPr>
          <w:rFonts w:cstheme="minorHAnsi"/>
        </w:rPr>
        <w:t>l  globėjo pakeitimo</w:t>
      </w:r>
      <w:r w:rsidR="006F308D" w:rsidRPr="00021078">
        <w:rPr>
          <w:rFonts w:cstheme="minorHAnsi"/>
        </w:rPr>
        <w:t xml:space="preserve"> dalyvauta 1</w:t>
      </w:r>
      <w:r w:rsidR="00214A34" w:rsidRPr="00021078">
        <w:rPr>
          <w:rFonts w:cstheme="minorHAnsi"/>
        </w:rPr>
        <w:t>1 teismo posėdži</w:t>
      </w:r>
      <w:r w:rsidR="006F308D" w:rsidRPr="00021078">
        <w:rPr>
          <w:rFonts w:cstheme="minorHAnsi"/>
        </w:rPr>
        <w:t xml:space="preserve">ų, </w:t>
      </w:r>
      <w:r w:rsidR="00021078" w:rsidRPr="00021078">
        <w:rPr>
          <w:rFonts w:cstheme="minorHAnsi"/>
        </w:rPr>
        <w:t xml:space="preserve">globėjas pakeistas </w:t>
      </w:r>
      <w:r w:rsidR="006F308D" w:rsidRPr="00021078">
        <w:rPr>
          <w:rFonts w:cstheme="minorHAnsi"/>
        </w:rPr>
        <w:t>visiems asmenims</w:t>
      </w:r>
      <w:r w:rsidR="00214A34" w:rsidRPr="00021078">
        <w:rPr>
          <w:rFonts w:cstheme="minorHAnsi"/>
        </w:rPr>
        <w:t>.</w:t>
      </w:r>
      <w:r w:rsidR="00021078" w:rsidRPr="00021078">
        <w:rPr>
          <w:rFonts w:cstheme="minorHAnsi"/>
        </w:rPr>
        <w:t xml:space="preserve"> </w:t>
      </w:r>
      <w:r w:rsidR="00214A34" w:rsidRPr="00021078">
        <w:rPr>
          <w:rFonts w:eastAsia="Times New Roman" w:cstheme="minorHAnsi"/>
        </w:rPr>
        <w:t xml:space="preserve">Teismui </w:t>
      </w:r>
      <w:r w:rsidR="00021078" w:rsidRPr="00021078">
        <w:rPr>
          <w:rFonts w:eastAsia="Times New Roman" w:cstheme="minorHAnsi"/>
        </w:rPr>
        <w:t xml:space="preserve">taip pat </w:t>
      </w:r>
      <w:r w:rsidR="00214A34" w:rsidRPr="00021078">
        <w:rPr>
          <w:rFonts w:eastAsia="Times New Roman" w:cstheme="minorHAnsi"/>
        </w:rPr>
        <w:t xml:space="preserve">pateikta 13 išvadų dėl leidimo parduoti neveiksnaus asmens turtą </w:t>
      </w:r>
      <w:r w:rsidR="00021078" w:rsidRPr="00021078">
        <w:rPr>
          <w:rFonts w:eastAsia="Times New Roman" w:cstheme="minorHAnsi"/>
        </w:rPr>
        <w:t xml:space="preserve">išdavimo </w:t>
      </w:r>
      <w:r w:rsidR="00214A34" w:rsidRPr="00021078">
        <w:rPr>
          <w:rFonts w:eastAsia="Times New Roman" w:cstheme="minorHAnsi"/>
        </w:rPr>
        <w:t xml:space="preserve">ir palikimo priėmimo </w:t>
      </w:r>
      <w:r w:rsidR="00214A34" w:rsidRPr="00807EA3">
        <w:rPr>
          <w:rFonts w:eastAsia="Times New Roman" w:cstheme="minorHAnsi"/>
        </w:rPr>
        <w:t>neveiksnaus asmens vardu</w:t>
      </w:r>
      <w:r w:rsidR="00021078" w:rsidRPr="00807EA3">
        <w:rPr>
          <w:rFonts w:eastAsia="Times New Roman" w:cstheme="minorHAnsi"/>
        </w:rPr>
        <w:t>.</w:t>
      </w:r>
    </w:p>
    <w:bookmarkEnd w:id="34"/>
    <w:p w14:paraId="0C11FDD9" w14:textId="64A5427A" w:rsidR="00690918" w:rsidRDefault="00214A34" w:rsidP="00690918">
      <w:pPr>
        <w:pStyle w:val="Sraopastraipa"/>
        <w:spacing w:after="0" w:line="240" w:lineRule="auto"/>
        <w:ind w:left="0" w:firstLine="851"/>
        <w:jc w:val="both"/>
        <w:rPr>
          <w:rFonts w:cstheme="minorHAnsi"/>
          <w:color w:val="000000"/>
        </w:rPr>
      </w:pPr>
      <w:r w:rsidRPr="00807EA3">
        <w:rPr>
          <w:rFonts w:cstheme="minorHAnsi"/>
          <w:color w:val="000000"/>
        </w:rPr>
        <w:t xml:space="preserve">Socialinių reikalų skyrius </w:t>
      </w:r>
      <w:r w:rsidR="00DB51EA" w:rsidRPr="00807EA3">
        <w:rPr>
          <w:rFonts w:cstheme="minorHAnsi"/>
          <w:color w:val="000000"/>
        </w:rPr>
        <w:t>2020 m. kuravo</w:t>
      </w:r>
      <w:r w:rsidRPr="00807EA3">
        <w:rPr>
          <w:rFonts w:cstheme="minorHAnsi"/>
          <w:color w:val="000000"/>
        </w:rPr>
        <w:t xml:space="preserve"> projektinių veiklų vykdymą</w:t>
      </w:r>
      <w:r w:rsidR="00375997" w:rsidRPr="00807EA3">
        <w:rPr>
          <w:rFonts w:cstheme="minorHAnsi"/>
          <w:color w:val="000000"/>
        </w:rPr>
        <w:t xml:space="preserve">. </w:t>
      </w:r>
      <w:r w:rsidR="00690918">
        <w:rPr>
          <w:rFonts w:cstheme="minorHAnsi"/>
          <w:color w:val="000000"/>
        </w:rPr>
        <w:t xml:space="preserve">Dalis projektų finansuojama ES fondų lėšomis. </w:t>
      </w:r>
      <w:r w:rsidR="00807EA3" w:rsidRPr="00807EA3">
        <w:rPr>
          <w:rFonts w:cstheme="minorHAnsi"/>
          <w:color w:val="000000"/>
        </w:rPr>
        <w:t xml:space="preserve">Pagal </w:t>
      </w:r>
      <w:r w:rsidR="00807EA3" w:rsidRPr="00807EA3">
        <w:rPr>
          <w:rFonts w:cstheme="minorHAnsi"/>
        </w:rPr>
        <w:t>projektą</w:t>
      </w:r>
      <w:r w:rsidRPr="00807EA3">
        <w:rPr>
          <w:rFonts w:cstheme="minorHAnsi"/>
          <w:bCs/>
          <w:color w:val="000000"/>
        </w:rPr>
        <w:t xml:space="preserve"> „Vaikų gerovės ir saugumo didinimas, paslaugų šeimai, globėjams (rūpintojams) kokybės didinimas bei prieinamumo plėtra“</w:t>
      </w:r>
      <w:r w:rsidR="00807EA3" w:rsidRPr="00807EA3">
        <w:rPr>
          <w:rFonts w:cstheme="minorHAnsi"/>
          <w:bCs/>
          <w:color w:val="000000"/>
        </w:rPr>
        <w:t xml:space="preserve"> s</w:t>
      </w:r>
      <w:r w:rsidRPr="00807EA3">
        <w:rPr>
          <w:rFonts w:cstheme="minorHAnsi"/>
          <w:color w:val="000000"/>
        </w:rPr>
        <w:t>uteiktos 3</w:t>
      </w:r>
      <w:r w:rsidR="00807EA3" w:rsidRPr="00807EA3">
        <w:rPr>
          <w:rFonts w:cstheme="minorHAnsi"/>
          <w:color w:val="000000"/>
        </w:rPr>
        <w:t xml:space="preserve"> </w:t>
      </w:r>
      <w:r w:rsidRPr="00807EA3">
        <w:rPr>
          <w:rFonts w:cstheme="minorHAnsi"/>
          <w:color w:val="000000"/>
        </w:rPr>
        <w:t xml:space="preserve">945 paslaugos globėjams (rūpintojams), budintiems globėjams, šiose šeimose gyvenantiems globojamiems (rūpinamiems) vaikams ir asmenims besirengiantiems globoti vaikus. </w:t>
      </w:r>
    </w:p>
    <w:p w14:paraId="32F44033" w14:textId="368FD63A" w:rsidR="00914C0D" w:rsidRDefault="00914C0D" w:rsidP="00690918">
      <w:pPr>
        <w:pStyle w:val="Sraopastraipa"/>
        <w:spacing w:after="0" w:line="240" w:lineRule="auto"/>
        <w:ind w:left="0" w:firstLine="851"/>
        <w:jc w:val="both"/>
        <w:rPr>
          <w:rFonts w:cstheme="minorHAnsi"/>
          <w:color w:val="000000"/>
        </w:rPr>
      </w:pPr>
    </w:p>
    <w:p w14:paraId="7D5F577E" w14:textId="77777777" w:rsidR="00A34527" w:rsidRDefault="00690918" w:rsidP="00A34527">
      <w:pPr>
        <w:pStyle w:val="Sraopastraipa"/>
        <w:spacing w:after="0" w:line="240" w:lineRule="auto"/>
        <w:ind w:left="0" w:firstLine="851"/>
        <w:jc w:val="both"/>
        <w:rPr>
          <w:rFonts w:cstheme="minorHAnsi"/>
        </w:rPr>
      </w:pPr>
      <w:r>
        <w:rPr>
          <w:rFonts w:cstheme="minorHAnsi"/>
          <w:color w:val="000000"/>
        </w:rPr>
        <w:t xml:space="preserve">Kartu su partneriu VšĮ Panevėžio miesto poliklinika </w:t>
      </w:r>
      <w:r w:rsidRPr="00690918">
        <w:rPr>
          <w:rFonts w:cstheme="minorHAnsi"/>
          <w:color w:val="000000"/>
        </w:rPr>
        <w:t xml:space="preserve">įgyvendinamas projektas </w:t>
      </w:r>
      <w:r w:rsidR="00214A34" w:rsidRPr="00690918">
        <w:rPr>
          <w:rFonts w:cstheme="minorHAnsi"/>
        </w:rPr>
        <w:t xml:space="preserve">„Priemonių, gerinančių ambulatorinių sveikatos priežiūros paslaugų prieinamumą tuberkulioze sergantiems asmenims, įgyvendinimas Panevėžio mieste“. 2020 m. </w:t>
      </w:r>
      <w:r w:rsidRPr="00690918">
        <w:rPr>
          <w:rFonts w:cstheme="minorHAnsi"/>
        </w:rPr>
        <w:t xml:space="preserve">šias </w:t>
      </w:r>
      <w:r w:rsidR="00214A34" w:rsidRPr="00690918">
        <w:rPr>
          <w:rFonts w:cstheme="minorHAnsi"/>
        </w:rPr>
        <w:t>paslaugas gavo 23 asmen</w:t>
      </w:r>
      <w:r w:rsidR="00A34527">
        <w:rPr>
          <w:rFonts w:cstheme="minorHAnsi"/>
        </w:rPr>
        <w:t>ys</w:t>
      </w:r>
      <w:r w:rsidR="00214A34" w:rsidRPr="00690918">
        <w:rPr>
          <w:rFonts w:cstheme="minorHAnsi"/>
        </w:rPr>
        <w:t xml:space="preserve">. </w:t>
      </w:r>
    </w:p>
    <w:p w14:paraId="736452B9" w14:textId="77777777" w:rsidR="004F69BF" w:rsidRPr="004F69BF" w:rsidRDefault="00A34527" w:rsidP="004F69BF">
      <w:pPr>
        <w:pStyle w:val="Sraopastraipa"/>
        <w:spacing w:after="0" w:line="240" w:lineRule="auto"/>
        <w:ind w:left="0" w:firstLine="851"/>
        <w:jc w:val="both"/>
        <w:rPr>
          <w:rFonts w:cstheme="minorHAnsi"/>
        </w:rPr>
      </w:pPr>
      <w:r w:rsidRPr="00A34527">
        <w:rPr>
          <w:rFonts w:cstheme="minorHAnsi"/>
        </w:rPr>
        <w:t>Projekto „</w:t>
      </w:r>
      <w:r w:rsidR="00214A34" w:rsidRPr="00A34527">
        <w:rPr>
          <w:rFonts w:cstheme="minorHAnsi"/>
        </w:rPr>
        <w:t>Integralios pagalbos paslaugų, teikiamų namuose, plėtra ir kokybės gerinimas Panevėžio mieste“</w:t>
      </w:r>
      <w:r w:rsidRPr="00A34527">
        <w:rPr>
          <w:rFonts w:cstheme="minorHAnsi"/>
        </w:rPr>
        <w:t xml:space="preserve"> </w:t>
      </w:r>
      <w:r w:rsidR="00214A34" w:rsidRPr="00A34527">
        <w:rPr>
          <w:rFonts w:cstheme="minorHAnsi"/>
        </w:rPr>
        <w:t xml:space="preserve">partneriai </w:t>
      </w:r>
      <w:r w:rsidRPr="00A34527">
        <w:rPr>
          <w:rFonts w:ascii="Calibri" w:hAnsi="Calibri" w:cs="Calibri"/>
        </w:rPr>
        <w:t xml:space="preserve">– </w:t>
      </w:r>
      <w:r w:rsidR="00214A34" w:rsidRPr="00A34527">
        <w:rPr>
          <w:rFonts w:cstheme="minorHAnsi"/>
        </w:rPr>
        <w:t xml:space="preserve">Panevėžio socialinių paslaugų centras, VšĮ Šv. Juozapo globos namai ir VšĮ Integruotų sveikatos paslaugų centras. </w:t>
      </w:r>
      <w:r w:rsidRPr="00A34527">
        <w:rPr>
          <w:rFonts w:cstheme="minorHAnsi"/>
        </w:rPr>
        <w:t xml:space="preserve">Įgyvendinant projektą </w:t>
      </w:r>
      <w:r w:rsidR="00214A34" w:rsidRPr="004F69BF">
        <w:rPr>
          <w:rFonts w:cstheme="minorHAnsi"/>
        </w:rPr>
        <w:t>2020 m. paslaugos suteiktos 53 asmen</w:t>
      </w:r>
      <w:r w:rsidRPr="004F69BF">
        <w:rPr>
          <w:rFonts w:cstheme="minorHAnsi"/>
        </w:rPr>
        <w:t>ims</w:t>
      </w:r>
      <w:r w:rsidR="00214A34" w:rsidRPr="004F69BF">
        <w:rPr>
          <w:rFonts w:cstheme="minorHAnsi"/>
        </w:rPr>
        <w:t>.</w:t>
      </w:r>
    </w:p>
    <w:p w14:paraId="5A41C056" w14:textId="6BABFDD5" w:rsidR="00FB3C9B" w:rsidRDefault="009B45B3" w:rsidP="00FB3C9B">
      <w:pPr>
        <w:pStyle w:val="Sraopastraipa"/>
        <w:spacing w:after="0" w:line="240" w:lineRule="auto"/>
        <w:ind w:left="0" w:firstLine="851"/>
        <w:jc w:val="both"/>
        <w:rPr>
          <w:rFonts w:cstheme="minorHAnsi"/>
        </w:rPr>
      </w:pPr>
      <w:r>
        <w:rPr>
          <w:noProof/>
        </w:rPr>
        <mc:AlternateContent>
          <mc:Choice Requires="wps">
            <w:drawing>
              <wp:anchor distT="0" distB="0" distL="114300" distR="114300" simplePos="0" relativeHeight="251772416" behindDoc="1" locked="0" layoutInCell="1" allowOverlap="1" wp14:anchorId="5B2B943A" wp14:editId="7CF146FB">
                <wp:simplePos x="0" y="0"/>
                <wp:positionH relativeFrom="page">
                  <wp:align>right</wp:align>
                </wp:positionH>
                <wp:positionV relativeFrom="paragraph">
                  <wp:posOffset>1435735</wp:posOffset>
                </wp:positionV>
                <wp:extent cx="1571625" cy="2727960"/>
                <wp:effectExtent l="0" t="0" r="28575" b="15240"/>
                <wp:wrapNone/>
                <wp:docPr id="283" name="Stačiakampis 283"/>
                <wp:cNvGraphicFramePr/>
                <a:graphic xmlns:a="http://schemas.openxmlformats.org/drawingml/2006/main">
                  <a:graphicData uri="http://schemas.microsoft.com/office/word/2010/wordprocessingShape">
                    <wps:wsp>
                      <wps:cNvSpPr/>
                      <wps:spPr>
                        <a:xfrm>
                          <a:off x="0" y="0"/>
                          <a:ext cx="1571625" cy="272796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EBE92" id="Stačiakampis 283" o:spid="_x0000_s1026" style="position:absolute;margin-left:72.55pt;margin-top:113.05pt;width:123.75pt;height:214.8pt;z-index:-2515440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5PFjowIAALcFAAAOAAAAZHJzL2Uyb0RvYy54bWysVEtuGzEM3RfoHQTtm/k0jhMj48BI4KJA kBh1iqxljeQRql8l2WP3Dr1VD1ZK80maBl0E9UIWh+Qj+UTy8uqgJNoz54XRFS5OcoyYpqYWelvh rw/LD+cY+UB0TaTRrMJH5vHV/P27y9bOWGkaI2vmEIBoP2tthZsQ7CzLPG2YIv7EWKZByY1TJIDo tlntSAvoSmZlnp9lrXG1dYYy7+HrTafE84TPOaPhnnPPApIVhtxCOl06N/HM5pdktnXENoL2aZA3 ZKGI0BB0hLohgaCdE39BKUGd8YaHE2pUZjgXlKUaoJoif1HNuiGWpVqAHG9Hmvz/g6V3+5VDoq5w ef4RI00UPNI6kF8/BflGlBUeRQXQ1Fo/A+u1Xble8nCNNR+4U/EfqkGHRO1xpJYdAqLwsZhMi7Ny ghEFXTktpxdnifzsyd06Hz4xo1C8VNjB2yVKyf7WBwgJpoNJjOaNFPVSSJkEt91cS4f2BN75YplP 8pQzuPxhJvXbPAEnumaRg67qdAtHySKg1F8YBxKhzjKlnNqXjQkRSpkORadqSM26PCc5/CK1Mc3Y 8NEjSQkwInOob8TuAQbLDmTA7mB6++jKUvePzvm/EuucR48U2egwOiuhjXsNQEJVfeTOfiCpoyay tDH1EVrMmW72vKVLAQ98S3xYEQfDBmMJCyTcw8GlaSts+htGjXE/Xvse7WEGQItRC8NbYf99RxzD SH7WMB0XxelpnPYknE6mJQjuuWbzXKN36tpA3xSwqixN12gf5HDlzqhH2DOLGBVURFOIXWEa3CBc h26pwKaibLFIZjDhloRbvbY0gkdWYwM/HB6Js32XBxiQOzMMOpm9aPbONnpqs9gFw0WahCdee75h O6TG6TdZXD/P5WT1tG/nvwEAAP//AwBQSwMEFAAGAAgAAAAhABoX4LrfAAAACAEAAA8AAABkcnMv ZG93bnJldi54bWxMj0FLw0AUhO+C/2F5gje7STBpiHkpbcGDQgVrBY/b7DMbzL4N2W0b/73rSY/D DDPf1KvZDuJMk+8dI6SLBARx63TPHcLh7fGuBOGDYq0Gx4TwTR5WzfVVrSrtLvxK533oRCxhXykE E8JYSelbQ1b5hRuJo/fpJqtClFMn9aQusdwOMkuSQlrVc1wwaqStofZrf7IIT5swP++2h/V7X5Zl 97HZpeZFI97ezOsHEIHm8BeGX/yIDk1kOroTay8GhHgkIGRZkYKIdna/zEEcEYo8X4Jsavn/QPMD AAD//wMAUEsBAi0AFAAGAAgAAAAhALaDOJL+AAAA4QEAABMAAAAAAAAAAAAAAAAAAAAAAFtDb250 ZW50X1R5cGVzXS54bWxQSwECLQAUAAYACAAAACEAOP0h/9YAAACUAQAACwAAAAAAAAAAAAAAAAAv AQAAX3JlbHMvLnJlbHNQSwECLQAUAAYACAAAACEA2eTxY6MCAAC3BQAADgAAAAAAAAAAAAAAAAAu AgAAZHJzL2Uyb0RvYy54bWxQSwECLQAUAAYACAAAACEAGhfgut8AAAAIAQAADwAAAAAAAAAAAAAA AAD9BAAAZHJzL2Rvd25yZXYueG1sUEsFBgAAAAAEAAQA8wAAAAkGAAAAAA== " fillcolor="#9f0503" strokecolor="#9f0503" strokeweight="1pt">
                <w10:wrap anchorx="page"/>
              </v:rect>
            </w:pict>
          </mc:Fallback>
        </mc:AlternateContent>
      </w:r>
      <w:r w:rsidR="004F69BF" w:rsidRPr="004F69BF">
        <w:rPr>
          <w:rFonts w:cstheme="minorHAnsi"/>
        </w:rPr>
        <w:t>K</w:t>
      </w:r>
      <w:r w:rsidR="00214A34" w:rsidRPr="004F69BF">
        <w:rPr>
          <w:rFonts w:cstheme="minorHAnsi"/>
        </w:rPr>
        <w:t>ompleksinių paslaugų šeimai projekt</w:t>
      </w:r>
      <w:r w:rsidR="004F69BF" w:rsidRPr="004F69BF">
        <w:rPr>
          <w:rFonts w:cstheme="minorHAnsi"/>
        </w:rPr>
        <w:t>as</w:t>
      </w:r>
      <w:r w:rsidR="00214A34" w:rsidRPr="004F69BF">
        <w:rPr>
          <w:rFonts w:cstheme="minorHAnsi"/>
        </w:rPr>
        <w:t xml:space="preserve"> „Panevėžio bendruomeniniai šeimos namai“</w:t>
      </w:r>
      <w:r w:rsidR="004F69BF" w:rsidRPr="004F69BF">
        <w:rPr>
          <w:rFonts w:cstheme="minorHAnsi"/>
        </w:rPr>
        <w:t xml:space="preserve"> įgyvendinamas kartu </w:t>
      </w:r>
      <w:r w:rsidR="004A3629">
        <w:rPr>
          <w:rFonts w:cstheme="minorHAnsi"/>
        </w:rPr>
        <w:t xml:space="preserve">su </w:t>
      </w:r>
      <w:r w:rsidR="004F69BF" w:rsidRPr="004F69BF">
        <w:rPr>
          <w:rFonts w:cstheme="minorHAnsi"/>
        </w:rPr>
        <w:t xml:space="preserve">partneriu </w:t>
      </w:r>
      <w:r w:rsidR="004A3629">
        <w:rPr>
          <w:rFonts w:cstheme="minorHAnsi"/>
        </w:rPr>
        <w:t xml:space="preserve">VšĮ </w:t>
      </w:r>
      <w:r w:rsidR="004F69BF" w:rsidRPr="004F69BF">
        <w:rPr>
          <w:rFonts w:cstheme="minorHAnsi"/>
        </w:rPr>
        <w:t>Š</w:t>
      </w:r>
      <w:r w:rsidR="00214A34" w:rsidRPr="004F69BF">
        <w:rPr>
          <w:rFonts w:cstheme="minorHAnsi"/>
        </w:rPr>
        <w:t>v. Juozapo globos namai</w:t>
      </w:r>
      <w:r w:rsidR="004F69BF" w:rsidRPr="004F69BF">
        <w:rPr>
          <w:rFonts w:cstheme="minorHAnsi"/>
        </w:rPr>
        <w:t>s. 2</w:t>
      </w:r>
      <w:r w:rsidR="00214A34" w:rsidRPr="004F69BF">
        <w:rPr>
          <w:rFonts w:cstheme="minorHAnsi"/>
        </w:rPr>
        <w:t>020 m. paslaugomis pasinaudojo daugiau kaip</w:t>
      </w:r>
      <w:r w:rsidR="004F69BF" w:rsidRPr="004F69BF">
        <w:rPr>
          <w:rFonts w:cstheme="minorHAnsi"/>
        </w:rPr>
        <w:t xml:space="preserve"> </w:t>
      </w:r>
      <w:r w:rsidR="00214A34" w:rsidRPr="004F69BF">
        <w:rPr>
          <w:rFonts w:cstheme="minorHAnsi"/>
        </w:rPr>
        <w:t>1</w:t>
      </w:r>
      <w:r w:rsidR="004F69BF" w:rsidRPr="004F69BF">
        <w:rPr>
          <w:rFonts w:cstheme="minorHAnsi"/>
        </w:rPr>
        <w:t xml:space="preserve"> </w:t>
      </w:r>
      <w:r w:rsidR="00214A34" w:rsidRPr="004F69BF">
        <w:rPr>
          <w:rFonts w:cstheme="minorHAnsi"/>
        </w:rPr>
        <w:t>857 gyventojų. Projekto metu teikiamos ir asmeninio asistento paslaugos</w:t>
      </w:r>
      <w:r w:rsidR="004F69BF" w:rsidRPr="004F69BF">
        <w:rPr>
          <w:rFonts w:cstheme="minorHAnsi"/>
        </w:rPr>
        <w:t>, j</w:t>
      </w:r>
      <w:r w:rsidR="00214A34" w:rsidRPr="004F69BF">
        <w:rPr>
          <w:rFonts w:cstheme="minorHAnsi"/>
        </w:rPr>
        <w:t xml:space="preserve">as gavo 19 gyventojų. 2020 m. gruodžio mėn. pradėta teikti pagalba vienišiems, neįgaliems, esantiems izoliacijoje dėl COVID-19 ligos ar ja sergantiems vyresnio amžiaus asmenims, kurie patiria </w:t>
      </w:r>
      <w:r w:rsidR="00214A34" w:rsidRPr="00FD6DEC">
        <w:rPr>
          <w:rFonts w:cstheme="minorHAnsi"/>
        </w:rPr>
        <w:t>pandemijos poveikį. </w:t>
      </w:r>
    </w:p>
    <w:p w14:paraId="7B080B50" w14:textId="1C14393D" w:rsidR="004A3F43" w:rsidRDefault="004A3F43" w:rsidP="00FB3C9B">
      <w:pPr>
        <w:pStyle w:val="Sraopastraipa"/>
        <w:spacing w:after="0" w:line="240" w:lineRule="auto"/>
        <w:ind w:left="0" w:firstLine="851"/>
        <w:jc w:val="both"/>
        <w:rPr>
          <w:rFonts w:cstheme="minorHAnsi"/>
        </w:rPr>
      </w:pPr>
      <w:r>
        <w:rPr>
          <w:noProof/>
        </w:rPr>
        <mc:AlternateContent>
          <mc:Choice Requires="wps">
            <w:drawing>
              <wp:anchor distT="0" distB="0" distL="114300" distR="114300" simplePos="0" relativeHeight="251770368" behindDoc="1" locked="0" layoutInCell="1" allowOverlap="1" wp14:anchorId="3FAE58D8" wp14:editId="51E32036">
                <wp:simplePos x="0" y="0"/>
                <wp:positionH relativeFrom="page">
                  <wp:align>left</wp:align>
                </wp:positionH>
                <wp:positionV relativeFrom="paragraph">
                  <wp:posOffset>48260</wp:posOffset>
                </wp:positionV>
                <wp:extent cx="1571625" cy="2727960"/>
                <wp:effectExtent l="0" t="0" r="28575" b="15240"/>
                <wp:wrapNone/>
                <wp:docPr id="281" name="Stačiakampis 281"/>
                <wp:cNvGraphicFramePr/>
                <a:graphic xmlns:a="http://schemas.openxmlformats.org/drawingml/2006/main">
                  <a:graphicData uri="http://schemas.microsoft.com/office/word/2010/wordprocessingShape">
                    <wps:wsp>
                      <wps:cNvSpPr/>
                      <wps:spPr>
                        <a:xfrm>
                          <a:off x="0" y="0"/>
                          <a:ext cx="1571625" cy="2727960"/>
                        </a:xfrm>
                        <a:prstGeom prst="rect">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C44A0" id="Stačiakampis 281" o:spid="_x0000_s1026" style="position:absolute;margin-left:0;margin-top:3.8pt;width:123.75pt;height:214.8pt;z-index:-251546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zpMtogIAALcFAAAOAAAAZHJzL2Uyb0RvYy54bWysVEtuGzEM3RfoHQTtm/k0jhMj48BI4KJA kBh1iqxljeQRql8l2WP3Dr1VD1ZK80maBl0E9UIWh+Qj+UTy8uqgJNoz54XRFS5OcoyYpqYWelvh rw/LD+cY+UB0TaTRrMJH5vHV/P27y9bOWGkaI2vmEIBoP2tthZsQ7CzLPG2YIv7EWKZByY1TJIDo tlntSAvoSmZlnp9lrXG1dYYy7+HrTafE84TPOaPhnnPPApIVhtxCOl06N/HM5pdktnXENoL2aZA3 ZKGI0BB0hLohgaCdE39BKUGd8YaHE2pUZjgXlKUaoJoif1HNuiGWpVqAHG9Hmvz/g6V3+5VDoq5w eV5gpImCR1oH8uunIN+IssKjqACaWutnYL22K9dLHq6x5gN3Kv5DNeiQqD2O1LJDQBQ+FpNpcVZO MKKgK6fl9OIskZ89uVvnwydmFIqXCjt4u0Qp2d/6ACHBdDCJ0byRol4KKZPgtptr6dCewDtfLPNJ /jHmDC5/mEn9Nk/Aia5Z5KCrOt3CUbIIKPUXxoFEqLNMKaf2ZWNChFKmQ9GpGlKzLs9JDr8hzdjw 0SMlnQAjMof6RuweYLDsQAbsrtrePrqy1P2jc/6vxDrn0SNFNjqMzkpo414DkFBVH7mzH0jqqIks bUx9hBZzpps9b+lSwAPfEh9WxMGwwVjCAgn3cHBp2gqb/oZRY9yP175He5gB0GLUwvBW2H/fEccw kp81TMdFcXoapz0Jp5NpCYJ7rtk81+idujbQN9D/kF26Rvsghyt3Rj3CnlnEqKAimkLsCtPgBuE6 dEsFNhVli0Uygwm3JNzqtaURPLIaG/jh8Eic7bs8wIDcmWHQyexFs3e20VObxS4YLtIkPPHa8w3b ITVOv8ni+nkuJ6unfTv/DQAA//8DAFBLAwQUAAYACAAAACEAM9Bw3N4AAAAGAQAADwAAAGRycy9k b3ducmV2LnhtbEyPQUvDQBSE74L/YXmCN7tprE1I81LaggeFFqwVetxmn9lg9m3Ibtv4711Pehxm mPmmXI62ExcafOsYYTpJQBDXTrfcIBzenx9yED4o1qpzTAjf5GFZ3d6UqtDuym902YdGxBL2hUIw IfSFlL42ZJWfuJ44ep9usCpEOTRSD+oay20n0ySZS6tajgtG9bQxVH/tzxbhZR3G1+3msPpo8zxv juvt1Ow04v3duFqACDSGvzD84kd0qCLTyZ1Ze9EhxCMBIZuDiGY6y55AnBBmj1kKsirlf/zqBwAA //8DAFBLAQItABQABgAIAAAAIQC2gziS/gAAAOEBAAATAAAAAAAAAAAAAAAAAAAAAABbQ29udGVu dF9UeXBlc10ueG1sUEsBAi0AFAAGAAgAAAAhADj9If/WAAAAlAEAAAsAAAAAAAAAAAAAAAAALwEA AF9yZWxzLy5yZWxzUEsBAi0AFAAGAAgAAAAhAM/Oky2iAgAAtwUAAA4AAAAAAAAAAAAAAAAALgIA AGRycy9lMm9Eb2MueG1sUEsBAi0AFAAGAAgAAAAhADPQcNzeAAAABgEAAA8AAAAAAAAAAAAAAAAA /AQAAGRycy9kb3ducmV2LnhtbFBLBQYAAAAABAAEAPMAAAAHBgAAAAA= " fillcolor="#9f0503" strokecolor="#9f0503" strokeweight="1pt">
                <w10:wrap anchorx="page"/>
              </v:rect>
            </w:pict>
          </mc:Fallback>
        </mc:AlternateContent>
      </w:r>
    </w:p>
    <w:p w14:paraId="1B0E0938" w14:textId="1E1CB7E8" w:rsidR="004A3F43" w:rsidRDefault="004A3F43" w:rsidP="00FB3C9B">
      <w:pPr>
        <w:pStyle w:val="Sraopastraipa"/>
        <w:spacing w:after="0" w:line="240" w:lineRule="auto"/>
        <w:ind w:left="0" w:firstLine="851"/>
        <w:jc w:val="both"/>
        <w:rPr>
          <w:rFonts w:cstheme="minorHAnsi"/>
        </w:rPr>
      </w:pPr>
    </w:p>
    <w:p w14:paraId="76D9D8EE" w14:textId="77777777" w:rsidR="004A3F43" w:rsidRDefault="004A3F43" w:rsidP="004A3F43">
      <w:pPr>
        <w:pStyle w:val="Sraopastraipa"/>
        <w:keepNext/>
        <w:spacing w:after="0" w:line="240" w:lineRule="auto"/>
        <w:ind w:left="0"/>
        <w:jc w:val="both"/>
      </w:pPr>
      <w:r>
        <w:rPr>
          <w:noProof/>
        </w:rPr>
        <w:drawing>
          <wp:inline distT="0" distB="0" distL="0" distR="0" wp14:anchorId="62970FD4" wp14:editId="15B7D92E">
            <wp:extent cx="3204210" cy="2138045"/>
            <wp:effectExtent l="0" t="0" r="0" b="0"/>
            <wp:docPr id="279" name="Paveikslėli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204210" cy="2138045"/>
                    </a:xfrm>
                    <a:prstGeom prst="rect">
                      <a:avLst/>
                    </a:prstGeom>
                    <a:noFill/>
                    <a:ln>
                      <a:noFill/>
                    </a:ln>
                  </pic:spPr>
                </pic:pic>
              </a:graphicData>
            </a:graphic>
          </wp:inline>
        </w:drawing>
      </w:r>
    </w:p>
    <w:p w14:paraId="668D6314" w14:textId="5AAFEF78" w:rsidR="004A3F43" w:rsidRPr="004A3F43" w:rsidRDefault="004A3F43" w:rsidP="004A3F43">
      <w:pPr>
        <w:pStyle w:val="Antrat"/>
        <w:ind w:left="1843" w:right="-57"/>
        <w:rPr>
          <w:rFonts w:cstheme="minorHAnsi"/>
          <w:i w:val="0"/>
          <w:iCs w:val="0"/>
          <w:color w:val="5A5655"/>
          <w:sz w:val="22"/>
          <w:szCs w:val="22"/>
        </w:rPr>
      </w:pPr>
      <w:r w:rsidRPr="004A3F43">
        <w:rPr>
          <w:rFonts w:cstheme="minorHAnsi"/>
          <w:b/>
          <w:bCs/>
          <w:i w:val="0"/>
          <w:iCs w:val="0"/>
          <w:color w:val="5A5655"/>
          <w:sz w:val="22"/>
          <w:szCs w:val="22"/>
        </w:rPr>
        <w:fldChar w:fldCharType="begin"/>
      </w:r>
      <w:r w:rsidRPr="004A3F43">
        <w:rPr>
          <w:rFonts w:cstheme="minorHAnsi"/>
          <w:b/>
          <w:bCs/>
          <w:i w:val="0"/>
          <w:iCs w:val="0"/>
          <w:color w:val="5A5655"/>
          <w:sz w:val="22"/>
          <w:szCs w:val="22"/>
        </w:rPr>
        <w:instrText xml:space="preserve"> SEQ pav. \* ARABIC </w:instrText>
      </w:r>
      <w:r w:rsidRPr="004A3F43">
        <w:rPr>
          <w:rFonts w:cstheme="minorHAnsi"/>
          <w:b/>
          <w:bCs/>
          <w:i w:val="0"/>
          <w:iCs w:val="0"/>
          <w:color w:val="5A5655"/>
          <w:sz w:val="22"/>
          <w:szCs w:val="22"/>
        </w:rPr>
        <w:fldChar w:fldCharType="separate"/>
      </w:r>
      <w:r w:rsidR="00C4303A">
        <w:rPr>
          <w:rFonts w:cstheme="minorHAnsi"/>
          <w:b/>
          <w:bCs/>
          <w:i w:val="0"/>
          <w:iCs w:val="0"/>
          <w:noProof/>
          <w:color w:val="5A5655"/>
          <w:sz w:val="22"/>
          <w:szCs w:val="22"/>
        </w:rPr>
        <w:t>69</w:t>
      </w:r>
      <w:r w:rsidRPr="004A3F43">
        <w:rPr>
          <w:rFonts w:cstheme="minorHAnsi"/>
          <w:b/>
          <w:bCs/>
          <w:i w:val="0"/>
          <w:iCs w:val="0"/>
          <w:color w:val="5A5655"/>
          <w:sz w:val="22"/>
          <w:szCs w:val="22"/>
        </w:rPr>
        <w:fldChar w:fldCharType="end"/>
      </w:r>
      <w:r w:rsidRPr="004A3F43">
        <w:rPr>
          <w:b/>
          <w:bCs/>
          <w:i w:val="0"/>
          <w:iCs w:val="0"/>
          <w:color w:val="5A5655"/>
          <w:sz w:val="22"/>
          <w:szCs w:val="22"/>
        </w:rPr>
        <w:t xml:space="preserve"> pav.</w:t>
      </w:r>
      <w:r w:rsidRPr="004A3F43">
        <w:rPr>
          <w:i w:val="0"/>
          <w:iCs w:val="0"/>
          <w:color w:val="5A5655"/>
          <w:sz w:val="22"/>
          <w:szCs w:val="22"/>
        </w:rPr>
        <w:t xml:space="preserve"> Panevėžio bendruomeninių šeimos namų paslaugomis pasinaudojo beveik 1900 gyventojų.</w:t>
      </w:r>
    </w:p>
    <w:p w14:paraId="4F7181A1" w14:textId="306A2118" w:rsidR="00FD6DEC" w:rsidRPr="00FD6DEC" w:rsidRDefault="00214A34" w:rsidP="00FD6DEC">
      <w:pPr>
        <w:pStyle w:val="Sraopastraipa"/>
        <w:spacing w:after="0" w:line="240" w:lineRule="auto"/>
        <w:ind w:left="0" w:firstLine="851"/>
        <w:jc w:val="both"/>
        <w:rPr>
          <w:rFonts w:cstheme="minorHAnsi"/>
        </w:rPr>
      </w:pPr>
      <w:r w:rsidRPr="00FD6DEC">
        <w:rPr>
          <w:rFonts w:cstheme="minorHAnsi"/>
        </w:rPr>
        <w:t>Valstybės ir Savivaldybės biudžeto lėšomis finansuojam</w:t>
      </w:r>
      <w:r w:rsidR="00FB3C9B" w:rsidRPr="00FD6DEC">
        <w:rPr>
          <w:rFonts w:cstheme="minorHAnsi"/>
        </w:rPr>
        <w:t xml:space="preserve">i </w:t>
      </w:r>
      <w:r w:rsidRPr="00FD6DEC">
        <w:rPr>
          <w:rFonts w:cstheme="minorHAnsi"/>
        </w:rPr>
        <w:t>Socialinės reabilitacijos paslaugų neįgaliesiems bendruomenėje</w:t>
      </w:r>
      <w:r w:rsidR="00FB3C9B" w:rsidRPr="00FD6DEC">
        <w:rPr>
          <w:rFonts w:cstheme="minorHAnsi"/>
        </w:rPr>
        <w:t xml:space="preserve"> </w:t>
      </w:r>
      <w:r w:rsidRPr="00FD6DEC">
        <w:rPr>
          <w:rFonts w:cstheme="minorHAnsi"/>
        </w:rPr>
        <w:t xml:space="preserve">projektai. </w:t>
      </w:r>
      <w:r w:rsidR="00FB3C9B" w:rsidRPr="00FD6DEC">
        <w:rPr>
          <w:rFonts w:cstheme="minorHAnsi"/>
        </w:rPr>
        <w:t xml:space="preserve">Juos įgyvendino </w:t>
      </w:r>
      <w:r w:rsidRPr="00FD6DEC">
        <w:rPr>
          <w:rFonts w:cstheme="minorHAnsi"/>
        </w:rPr>
        <w:t>16 nevyriausybinių neįgaliųjų organizacijų</w:t>
      </w:r>
      <w:r w:rsidR="00FB3C9B" w:rsidRPr="00FD6DEC">
        <w:rPr>
          <w:rFonts w:cstheme="minorHAnsi"/>
        </w:rPr>
        <w:t>, projektams v</w:t>
      </w:r>
      <w:r w:rsidRPr="00FD6DEC">
        <w:rPr>
          <w:rFonts w:cstheme="minorHAnsi"/>
        </w:rPr>
        <w:t>ykdyti skirta 224</w:t>
      </w:r>
      <w:r w:rsidR="00FB3C9B" w:rsidRPr="00FD6DEC">
        <w:rPr>
          <w:rFonts w:cstheme="minorHAnsi"/>
        </w:rPr>
        <w:t xml:space="preserve"> </w:t>
      </w:r>
      <w:r w:rsidRPr="00FD6DEC">
        <w:rPr>
          <w:rFonts w:cstheme="minorHAnsi"/>
        </w:rPr>
        <w:t xml:space="preserve">786 Eur. </w:t>
      </w:r>
    </w:p>
    <w:p w14:paraId="294AB21E" w14:textId="2EAA4A43" w:rsidR="00214A34" w:rsidRPr="00F74367" w:rsidRDefault="00214A34" w:rsidP="009A4576">
      <w:pPr>
        <w:pStyle w:val="Sraopastraipa"/>
        <w:spacing w:after="0" w:line="240" w:lineRule="auto"/>
        <w:ind w:left="0" w:firstLine="851"/>
        <w:jc w:val="both"/>
        <w:rPr>
          <w:rFonts w:cstheme="minorHAnsi"/>
        </w:rPr>
      </w:pPr>
      <w:r w:rsidRPr="00F74367">
        <w:rPr>
          <w:rFonts w:cstheme="minorHAnsi"/>
        </w:rPr>
        <w:t>Jaunuolių dienos centras teikė</w:t>
      </w:r>
      <w:r w:rsidR="0019124C" w:rsidRPr="00F74367">
        <w:rPr>
          <w:rFonts w:cstheme="minorHAnsi"/>
        </w:rPr>
        <w:t xml:space="preserve"> paraišką </w:t>
      </w:r>
      <w:r w:rsidR="0019124C" w:rsidRPr="00F74367">
        <w:rPr>
          <w:rFonts w:cstheme="minorHAnsi"/>
          <w:lang w:eastAsia="lt-LT"/>
        </w:rPr>
        <w:t>„Kompleksinių paslaugų centro „Harmonijos miestas“ vaikams, turintiems negalią, ir jų šeimos nariams statyba Panevėžio mieste“</w:t>
      </w:r>
      <w:r w:rsidR="0019124C" w:rsidRPr="00F74367">
        <w:rPr>
          <w:rFonts w:cstheme="minorHAnsi"/>
        </w:rPr>
        <w:t xml:space="preserve"> pagal </w:t>
      </w:r>
      <w:r w:rsidRPr="00F74367">
        <w:rPr>
          <w:rFonts w:cstheme="minorHAnsi"/>
          <w:lang w:eastAsia="lt-LT"/>
        </w:rPr>
        <w:t>ES investicijų veiksmų programos prioritet</w:t>
      </w:r>
      <w:r w:rsidR="0019124C" w:rsidRPr="00F74367">
        <w:rPr>
          <w:rFonts w:cstheme="minorHAnsi"/>
          <w:lang w:eastAsia="lt-LT"/>
        </w:rPr>
        <w:t>ą</w:t>
      </w:r>
      <w:r w:rsidRPr="00F74367">
        <w:rPr>
          <w:rFonts w:cstheme="minorHAnsi"/>
          <w:lang w:eastAsia="lt-LT"/>
        </w:rPr>
        <w:t xml:space="preserve"> „Socialinės įtraukties didinimas ir kova su skurdu“</w:t>
      </w:r>
      <w:r w:rsidR="0019124C" w:rsidRPr="00F74367">
        <w:rPr>
          <w:rFonts w:cstheme="minorHAnsi"/>
          <w:lang w:eastAsia="lt-LT"/>
        </w:rPr>
        <w:t xml:space="preserve">. </w:t>
      </w:r>
      <w:r w:rsidR="005E4C22" w:rsidRPr="00F74367">
        <w:rPr>
          <w:rFonts w:cstheme="minorHAnsi"/>
          <w:lang w:eastAsia="lt-LT"/>
        </w:rPr>
        <w:t xml:space="preserve"> </w:t>
      </w:r>
      <w:r w:rsidRPr="00F74367">
        <w:rPr>
          <w:rFonts w:cstheme="minorHAnsi"/>
        </w:rPr>
        <w:t xml:space="preserve">2020 m. </w:t>
      </w:r>
      <w:r w:rsidR="005E4C22" w:rsidRPr="00F74367">
        <w:rPr>
          <w:rFonts w:cstheme="minorHAnsi"/>
        </w:rPr>
        <w:t xml:space="preserve">taip pat </w:t>
      </w:r>
      <w:r w:rsidRPr="00F74367">
        <w:rPr>
          <w:rFonts w:cstheme="minorHAnsi"/>
        </w:rPr>
        <w:t xml:space="preserve">buvo vykdomos </w:t>
      </w:r>
      <w:r w:rsidR="005E4C22" w:rsidRPr="00F74367">
        <w:rPr>
          <w:rFonts w:cstheme="minorHAnsi"/>
        </w:rPr>
        <w:t>v</w:t>
      </w:r>
      <w:r w:rsidRPr="00F74367">
        <w:rPr>
          <w:rFonts w:cstheme="minorHAnsi"/>
        </w:rPr>
        <w:t>aikų dienos centrų programos</w:t>
      </w:r>
      <w:r w:rsidR="005E4C22" w:rsidRPr="00F74367">
        <w:rPr>
          <w:rFonts w:cstheme="minorHAnsi"/>
        </w:rPr>
        <w:t>, finansuotos iš Savivaldybės biudžeto lėšų.</w:t>
      </w:r>
      <w:r w:rsidRPr="00F74367">
        <w:rPr>
          <w:rFonts w:cstheme="minorHAnsi"/>
        </w:rPr>
        <w:t xml:space="preserve"> </w:t>
      </w:r>
      <w:r w:rsidR="005E4C22" w:rsidRPr="00F74367">
        <w:rPr>
          <w:rFonts w:cstheme="minorHAnsi"/>
        </w:rPr>
        <w:t xml:space="preserve">Programoms vykdyti skirta 40 473 Eur. </w:t>
      </w:r>
      <w:r w:rsidRPr="00F74367">
        <w:rPr>
          <w:rFonts w:cstheme="minorHAnsi"/>
        </w:rPr>
        <w:t xml:space="preserve">Finansavimas skirtas LF </w:t>
      </w:r>
      <w:r w:rsidR="005E4C22" w:rsidRPr="00F74367">
        <w:rPr>
          <w:rFonts w:cstheme="minorHAnsi"/>
        </w:rPr>
        <w:t>„</w:t>
      </w:r>
      <w:r w:rsidRPr="00F74367">
        <w:rPr>
          <w:rFonts w:cstheme="minorHAnsi"/>
        </w:rPr>
        <w:t>Vilties arka“, kuris vykdė 2 projektus</w:t>
      </w:r>
      <w:r w:rsidR="005E4C22" w:rsidRPr="00F74367">
        <w:rPr>
          <w:rFonts w:cstheme="minorHAnsi"/>
        </w:rPr>
        <w:t>,</w:t>
      </w:r>
      <w:r w:rsidRPr="00F74367">
        <w:rPr>
          <w:rFonts w:cstheme="minorHAnsi"/>
        </w:rPr>
        <w:t xml:space="preserve"> ir Lietuvos agentūros </w:t>
      </w:r>
      <w:r w:rsidR="005E4C22" w:rsidRPr="00F74367">
        <w:rPr>
          <w:rFonts w:cstheme="minorHAnsi"/>
        </w:rPr>
        <w:t>„</w:t>
      </w:r>
      <w:r w:rsidRPr="00F74367">
        <w:rPr>
          <w:rFonts w:cstheme="minorHAnsi"/>
        </w:rPr>
        <w:t>SOS vaikai“ Panevėžio skyriui. Paslaugas gavo apie 100 vaikų.</w:t>
      </w:r>
      <w:r w:rsidR="005E4C22" w:rsidRPr="00F74367">
        <w:rPr>
          <w:rFonts w:cstheme="minorHAnsi"/>
        </w:rPr>
        <w:t xml:space="preserve"> </w:t>
      </w:r>
    </w:p>
    <w:p w14:paraId="606DC206" w14:textId="60B0DE9F" w:rsidR="001F7EE7" w:rsidRDefault="001F7EE7" w:rsidP="001F7EE7">
      <w:pPr>
        <w:spacing w:after="0" w:line="22" w:lineRule="atLeast"/>
        <w:jc w:val="both"/>
        <w:rPr>
          <w:rFonts w:cstheme="minorHAnsi"/>
        </w:rPr>
      </w:pPr>
    </w:p>
    <w:p w14:paraId="7C595B04" w14:textId="79EE4143" w:rsidR="001F7EE7" w:rsidRPr="001F7EE7" w:rsidRDefault="001F7EE7" w:rsidP="001F7EE7">
      <w:pPr>
        <w:spacing w:after="0" w:line="22" w:lineRule="atLeast"/>
        <w:jc w:val="both"/>
        <w:rPr>
          <w:rFonts w:cstheme="minorHAnsi"/>
          <w:b/>
          <w:bCs/>
          <w:color w:val="5A5655"/>
          <w:sz w:val="40"/>
          <w:szCs w:val="40"/>
        </w:rPr>
      </w:pPr>
      <w:r w:rsidRPr="001F7EE7">
        <w:rPr>
          <w:rFonts w:cstheme="minorHAnsi"/>
          <w:b/>
          <w:bCs/>
          <w:color w:val="5A5655"/>
          <w:sz w:val="40"/>
          <w:szCs w:val="40"/>
        </w:rPr>
        <w:t>Sveikatos priežiūra</w:t>
      </w:r>
    </w:p>
    <w:p w14:paraId="71D0D609" w14:textId="77777777" w:rsidR="001F7EE7" w:rsidRPr="001F7EE7" w:rsidRDefault="001F7EE7" w:rsidP="001F7EE7">
      <w:pPr>
        <w:spacing w:after="0" w:line="22" w:lineRule="atLeast"/>
        <w:jc w:val="both"/>
        <w:rPr>
          <w:rFonts w:cstheme="minorHAnsi"/>
        </w:rPr>
      </w:pPr>
    </w:p>
    <w:p w14:paraId="608AB5DE" w14:textId="098C8497" w:rsidR="00214A34" w:rsidRDefault="00214A34" w:rsidP="009A4576">
      <w:pPr>
        <w:pStyle w:val="Sraopastraipa"/>
        <w:spacing w:after="0" w:line="240" w:lineRule="auto"/>
        <w:ind w:left="0" w:firstLine="851"/>
        <w:jc w:val="both"/>
        <w:rPr>
          <w:rFonts w:cstheme="minorHAnsi"/>
        </w:rPr>
      </w:pPr>
      <w:r w:rsidRPr="00214A34">
        <w:rPr>
          <w:rFonts w:cstheme="minorHAnsi"/>
        </w:rPr>
        <w:t xml:space="preserve">Įgyvendinant </w:t>
      </w:r>
      <w:r w:rsidR="00C9703F">
        <w:rPr>
          <w:rFonts w:cstheme="minorHAnsi"/>
        </w:rPr>
        <w:t>v</w:t>
      </w:r>
      <w:r w:rsidRPr="00214A34">
        <w:rPr>
          <w:rFonts w:cstheme="minorHAnsi"/>
        </w:rPr>
        <w:t>alstybė</w:t>
      </w:r>
      <w:r w:rsidR="00C9703F">
        <w:rPr>
          <w:rFonts w:cstheme="minorHAnsi"/>
        </w:rPr>
        <w:t>s</w:t>
      </w:r>
      <w:r w:rsidRPr="00214A34">
        <w:rPr>
          <w:rFonts w:cstheme="minorHAnsi"/>
        </w:rPr>
        <w:t xml:space="preserve"> lygio </w:t>
      </w:r>
      <w:r w:rsidRPr="00214A34">
        <w:rPr>
          <w:rFonts w:cstheme="minorHAnsi"/>
          <w:shd w:val="clear" w:color="auto" w:fill="FFFFFF"/>
        </w:rPr>
        <w:t>ekstremaliosios situacijos valstybės operacijų vadovo sprendimus</w:t>
      </w:r>
      <w:r w:rsidR="00C9703F">
        <w:rPr>
          <w:rFonts w:cstheme="minorHAnsi"/>
          <w:shd w:val="clear" w:color="auto" w:fill="FFFFFF"/>
        </w:rPr>
        <w:t>,</w:t>
      </w:r>
      <w:r w:rsidRPr="00214A34">
        <w:rPr>
          <w:rFonts w:cstheme="minorHAnsi"/>
          <w:shd w:val="clear" w:color="auto" w:fill="FFFFFF"/>
        </w:rPr>
        <w:t xml:space="preserve"> perorganizuotas ir koordinuotas sveikatos priežiūros įstaigų darbas. Įsteigtas </w:t>
      </w:r>
      <w:r w:rsidR="00E701C5">
        <w:rPr>
          <w:rFonts w:cstheme="minorHAnsi"/>
          <w:shd w:val="clear" w:color="auto" w:fill="FFFFFF"/>
        </w:rPr>
        <w:t>m</w:t>
      </w:r>
      <w:r w:rsidRPr="00214A34">
        <w:rPr>
          <w:rFonts w:cstheme="minorHAnsi"/>
          <w:shd w:val="clear" w:color="auto" w:fill="FFFFFF"/>
        </w:rPr>
        <w:t xml:space="preserve">obilus </w:t>
      </w:r>
      <w:r w:rsidR="00E701C5">
        <w:rPr>
          <w:rFonts w:cstheme="minorHAnsi"/>
          <w:shd w:val="clear" w:color="auto" w:fill="FFFFFF"/>
        </w:rPr>
        <w:t xml:space="preserve">koronaviruso patikros </w:t>
      </w:r>
      <w:r w:rsidRPr="00214A34">
        <w:rPr>
          <w:rFonts w:cstheme="minorHAnsi"/>
          <w:shd w:val="clear" w:color="auto" w:fill="FFFFFF"/>
        </w:rPr>
        <w:t>punktas</w:t>
      </w:r>
      <w:r w:rsidR="00E701C5">
        <w:rPr>
          <w:rFonts w:cstheme="minorHAnsi"/>
          <w:shd w:val="clear" w:color="auto" w:fill="FFFFFF"/>
        </w:rPr>
        <w:t>,</w:t>
      </w:r>
      <w:r w:rsidRPr="00214A34">
        <w:rPr>
          <w:rFonts w:cstheme="minorHAnsi"/>
          <w:shd w:val="clear" w:color="auto" w:fill="FFFFFF"/>
        </w:rPr>
        <w:t xml:space="preserve"> kuriame </w:t>
      </w:r>
      <w:r w:rsidRPr="00214A34">
        <w:rPr>
          <w:rFonts w:cstheme="minorHAnsi"/>
        </w:rPr>
        <w:t>nuo 2020</w:t>
      </w:r>
      <w:r w:rsidR="00E701C5">
        <w:rPr>
          <w:rFonts w:cstheme="minorHAnsi"/>
        </w:rPr>
        <w:t xml:space="preserve"> m. kovo 25 d. pai</w:t>
      </w:r>
      <w:r w:rsidRPr="00214A34">
        <w:rPr>
          <w:rFonts w:cstheme="minorHAnsi"/>
        </w:rPr>
        <w:t>mt</w:t>
      </w:r>
      <w:r w:rsidR="00E701C5">
        <w:rPr>
          <w:rFonts w:cstheme="minorHAnsi"/>
        </w:rPr>
        <w:t>i</w:t>
      </w:r>
      <w:r w:rsidRPr="00214A34">
        <w:rPr>
          <w:rFonts w:cstheme="minorHAnsi"/>
        </w:rPr>
        <w:t xml:space="preserve"> 32</w:t>
      </w:r>
      <w:r w:rsidR="00E701C5">
        <w:rPr>
          <w:rFonts w:cstheme="minorHAnsi"/>
        </w:rPr>
        <w:t xml:space="preserve"> </w:t>
      </w:r>
      <w:r w:rsidRPr="00214A34">
        <w:rPr>
          <w:rFonts w:cstheme="minorHAnsi"/>
        </w:rPr>
        <w:t>355 mėginiai (iš jų 7</w:t>
      </w:r>
      <w:r w:rsidR="00E701C5">
        <w:rPr>
          <w:rFonts w:cstheme="minorHAnsi"/>
        </w:rPr>
        <w:t xml:space="preserve"> </w:t>
      </w:r>
      <w:r w:rsidRPr="00214A34">
        <w:rPr>
          <w:rFonts w:cstheme="minorHAnsi"/>
        </w:rPr>
        <w:t>917 mėginių atsakymai teigiami).</w:t>
      </w:r>
      <w:r w:rsidRPr="00214A34">
        <w:rPr>
          <w:rFonts w:cstheme="minorHAnsi"/>
          <w:shd w:val="clear" w:color="auto" w:fill="FFFFFF"/>
        </w:rPr>
        <w:t xml:space="preserve"> </w:t>
      </w:r>
      <w:r w:rsidR="00E701C5">
        <w:rPr>
          <w:rFonts w:cstheme="minorHAnsi"/>
          <w:shd w:val="clear" w:color="auto" w:fill="FFFFFF"/>
        </w:rPr>
        <w:t>Taip pat įsteigta k</w:t>
      </w:r>
      <w:r w:rsidRPr="00214A34">
        <w:rPr>
          <w:rFonts w:cstheme="minorHAnsi"/>
          <w:shd w:val="clear" w:color="auto" w:fill="FFFFFF"/>
        </w:rPr>
        <w:t>arščiavimo klinika, kuri</w:t>
      </w:r>
      <w:r w:rsidR="00E701C5">
        <w:rPr>
          <w:rFonts w:cstheme="minorHAnsi"/>
          <w:shd w:val="clear" w:color="auto" w:fill="FFFFFF"/>
        </w:rPr>
        <w:t>os</w:t>
      </w:r>
      <w:r w:rsidRPr="00214A34">
        <w:rPr>
          <w:rFonts w:cstheme="minorHAnsi"/>
          <w:shd w:val="clear" w:color="auto" w:fill="FFFFFF"/>
        </w:rPr>
        <w:t xml:space="preserve"> veiklos tęstinumą užtikrina VšĮ Panevėžio miesto poliklinika. 2020 m. II</w:t>
      </w:r>
      <w:r w:rsidR="00E701C5">
        <w:rPr>
          <w:rFonts w:cstheme="minorHAnsi"/>
          <w:shd w:val="clear" w:color="auto" w:fill="FFFFFF"/>
        </w:rPr>
        <w:t xml:space="preserve"> ir </w:t>
      </w:r>
      <w:r w:rsidRPr="00214A34">
        <w:rPr>
          <w:rFonts w:cstheme="minorHAnsi"/>
          <w:shd w:val="clear" w:color="auto" w:fill="FFFFFF"/>
        </w:rPr>
        <w:t>III ketv</w:t>
      </w:r>
      <w:r w:rsidR="00E701C5">
        <w:rPr>
          <w:rFonts w:cstheme="minorHAnsi"/>
          <w:shd w:val="clear" w:color="auto" w:fill="FFFFFF"/>
        </w:rPr>
        <w:t xml:space="preserve">irčius </w:t>
      </w:r>
      <w:r w:rsidRPr="00214A34">
        <w:rPr>
          <w:rFonts w:cstheme="minorHAnsi"/>
          <w:shd w:val="clear" w:color="auto" w:fill="FFFFFF"/>
        </w:rPr>
        <w:t>organizuotas švietimo, sveikatos ir kitų sektorių darbuotojų testavimas greitaisiais testais</w:t>
      </w:r>
      <w:r w:rsidR="00CA68A5">
        <w:rPr>
          <w:rFonts w:cstheme="minorHAnsi"/>
          <w:shd w:val="clear" w:color="auto" w:fill="FFFFFF"/>
        </w:rPr>
        <w:t>. I</w:t>
      </w:r>
      <w:r w:rsidRPr="00214A34">
        <w:rPr>
          <w:rFonts w:cstheme="minorHAnsi"/>
          <w:shd w:val="clear" w:color="auto" w:fill="FFFFFF"/>
        </w:rPr>
        <w:t xml:space="preserve">štirta daugiau kaip 900 asmenų, iš jų 2 proc. teigiami </w:t>
      </w:r>
      <w:r w:rsidR="00E701C5">
        <w:rPr>
          <w:rFonts w:cstheme="minorHAnsi"/>
          <w:shd w:val="clear" w:color="auto" w:fill="FFFFFF"/>
        </w:rPr>
        <w:t>–</w:t>
      </w:r>
      <w:r w:rsidRPr="00214A34">
        <w:rPr>
          <w:rFonts w:cstheme="minorHAnsi"/>
          <w:shd w:val="clear" w:color="auto" w:fill="FFFFFF"/>
        </w:rPr>
        <w:t xml:space="preserve"> </w:t>
      </w:r>
      <w:r w:rsidR="00CA68A5">
        <w:rPr>
          <w:rFonts w:cstheme="minorHAnsi"/>
          <w:shd w:val="clear" w:color="auto" w:fill="FFFFFF"/>
        </w:rPr>
        <w:t xml:space="preserve">tai reiškia, kad asmenys </w:t>
      </w:r>
      <w:r w:rsidRPr="00214A34">
        <w:rPr>
          <w:rFonts w:cstheme="minorHAnsi"/>
          <w:shd w:val="clear" w:color="auto" w:fill="FFFFFF"/>
        </w:rPr>
        <w:t>persirgo C</w:t>
      </w:r>
      <w:r w:rsidR="006D6EC8">
        <w:rPr>
          <w:rFonts w:cstheme="minorHAnsi"/>
          <w:shd w:val="clear" w:color="auto" w:fill="FFFFFF"/>
        </w:rPr>
        <w:t>OVID</w:t>
      </w:r>
      <w:r w:rsidRPr="00214A34">
        <w:rPr>
          <w:rFonts w:cstheme="minorHAnsi"/>
          <w:shd w:val="clear" w:color="auto" w:fill="FFFFFF"/>
        </w:rPr>
        <w:t xml:space="preserve">-19 liga. Suformuotos 5 </w:t>
      </w:r>
      <w:r w:rsidR="00E701C5">
        <w:rPr>
          <w:rFonts w:cstheme="minorHAnsi"/>
          <w:shd w:val="clear" w:color="auto" w:fill="FFFFFF"/>
        </w:rPr>
        <w:t>m</w:t>
      </w:r>
      <w:r w:rsidRPr="00214A34">
        <w:rPr>
          <w:rFonts w:cstheme="minorHAnsi"/>
          <w:shd w:val="clear" w:color="auto" w:fill="FFFFFF"/>
        </w:rPr>
        <w:t>obilios komandos</w:t>
      </w:r>
      <w:r w:rsidR="00CA68A5">
        <w:rPr>
          <w:rFonts w:cstheme="minorHAnsi"/>
          <w:shd w:val="clear" w:color="auto" w:fill="FFFFFF"/>
        </w:rPr>
        <w:t>,</w:t>
      </w:r>
      <w:r w:rsidRPr="00214A34">
        <w:rPr>
          <w:rFonts w:cstheme="minorHAnsi"/>
          <w:shd w:val="clear" w:color="auto" w:fill="FFFFFF"/>
        </w:rPr>
        <w:t xml:space="preserve"> kurios vykdė </w:t>
      </w:r>
      <w:r w:rsidR="00E701C5">
        <w:rPr>
          <w:rFonts w:cstheme="minorHAnsi"/>
          <w:shd w:val="clear" w:color="auto" w:fill="FFFFFF"/>
        </w:rPr>
        <w:t>n</w:t>
      </w:r>
      <w:r w:rsidRPr="00214A34">
        <w:rPr>
          <w:rFonts w:cstheme="minorHAnsi"/>
          <w:shd w:val="clear" w:color="auto" w:fill="FFFFFF"/>
        </w:rPr>
        <w:t>ėščiųjų ir vyresnių nei 65 m</w:t>
      </w:r>
      <w:r w:rsidR="00CA68A5">
        <w:rPr>
          <w:rFonts w:cstheme="minorHAnsi"/>
          <w:shd w:val="clear" w:color="auto" w:fill="FFFFFF"/>
        </w:rPr>
        <w:t>etų</w:t>
      </w:r>
      <w:r w:rsidRPr="00214A34">
        <w:rPr>
          <w:rFonts w:cstheme="minorHAnsi"/>
          <w:shd w:val="clear" w:color="auto" w:fill="FFFFFF"/>
        </w:rPr>
        <w:t xml:space="preserve"> asmenų, sergančių C</w:t>
      </w:r>
      <w:r w:rsidR="006D6EC8">
        <w:rPr>
          <w:rFonts w:cstheme="minorHAnsi"/>
          <w:shd w:val="clear" w:color="auto" w:fill="FFFFFF"/>
        </w:rPr>
        <w:t>OVID</w:t>
      </w:r>
      <w:r w:rsidRPr="00214A34">
        <w:rPr>
          <w:rFonts w:cstheme="minorHAnsi"/>
          <w:shd w:val="clear" w:color="auto" w:fill="FFFFFF"/>
        </w:rPr>
        <w:t>-19 liga</w:t>
      </w:r>
      <w:r w:rsidR="00CA68A5">
        <w:rPr>
          <w:rFonts w:cstheme="minorHAnsi"/>
          <w:shd w:val="clear" w:color="auto" w:fill="FFFFFF"/>
        </w:rPr>
        <w:t>,</w:t>
      </w:r>
      <w:r w:rsidRPr="00214A34">
        <w:rPr>
          <w:rFonts w:cstheme="minorHAnsi"/>
          <w:shd w:val="clear" w:color="auto" w:fill="FFFFFF"/>
        </w:rPr>
        <w:t xml:space="preserve"> priežiūrą namuose. P</w:t>
      </w:r>
      <w:r w:rsidRPr="00214A34">
        <w:rPr>
          <w:rFonts w:cstheme="minorHAnsi"/>
        </w:rPr>
        <w:t>arengtos ir išplatintos rekomendacijos gyventojams ir juridiniams asmenims, teiktos konsultacijos.</w:t>
      </w:r>
    </w:p>
    <w:p w14:paraId="6EC75956" w14:textId="53A13CF2" w:rsidR="002E1C80" w:rsidRDefault="002E1C80" w:rsidP="000B2D1F">
      <w:pPr>
        <w:pStyle w:val="Sraopastraipa"/>
        <w:spacing w:after="0" w:line="22" w:lineRule="atLeast"/>
        <w:ind w:left="0" w:firstLine="851"/>
        <w:jc w:val="both"/>
        <w:rPr>
          <w:rFonts w:cstheme="minorHAnsi"/>
        </w:rPr>
      </w:pPr>
    </w:p>
    <w:p w14:paraId="3E1A646F" w14:textId="6A64ACE3" w:rsidR="00620E25" w:rsidRDefault="00C57D3B" w:rsidP="00620E25">
      <w:pPr>
        <w:pStyle w:val="Sraopastraipa"/>
        <w:keepNext/>
        <w:spacing w:after="0" w:line="22" w:lineRule="atLeast"/>
        <w:ind w:left="0"/>
        <w:jc w:val="both"/>
      </w:pPr>
      <w:r>
        <w:rPr>
          <w:noProof/>
        </w:rPr>
        <w:drawing>
          <wp:inline distT="0" distB="0" distL="0" distR="0" wp14:anchorId="33496E76" wp14:editId="3A4EB8A3">
            <wp:extent cx="3204210" cy="2132965"/>
            <wp:effectExtent l="0" t="0" r="0" b="635"/>
            <wp:docPr id="280" name="Paveikslėlis 280" descr="Paveikslėlis, kuriame yra žinutė, laukas, ženkl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aveikslėlis 280" descr="Paveikslėlis, kuriame yra žinutė, laukas, ženklas  Automatiškai sugeneruotas aprašymas"/>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204210" cy="2132965"/>
                    </a:xfrm>
                    <a:prstGeom prst="rect">
                      <a:avLst/>
                    </a:prstGeom>
                  </pic:spPr>
                </pic:pic>
              </a:graphicData>
            </a:graphic>
          </wp:inline>
        </w:drawing>
      </w:r>
    </w:p>
    <w:p w14:paraId="3B28D19E" w14:textId="59981F0F" w:rsidR="002E1C80" w:rsidRPr="00620E25" w:rsidRDefault="00620E25" w:rsidP="00620E25">
      <w:pPr>
        <w:pStyle w:val="Antrat"/>
        <w:ind w:right="1927"/>
        <w:rPr>
          <w:rFonts w:cstheme="minorHAnsi"/>
          <w:i w:val="0"/>
          <w:iCs w:val="0"/>
          <w:sz w:val="22"/>
          <w:szCs w:val="22"/>
        </w:rPr>
      </w:pPr>
      <w:r w:rsidRPr="00620E25">
        <w:rPr>
          <w:rFonts w:cstheme="minorHAnsi"/>
          <w:b/>
          <w:bCs/>
          <w:i w:val="0"/>
          <w:iCs w:val="0"/>
          <w:sz w:val="22"/>
          <w:szCs w:val="22"/>
        </w:rPr>
        <w:fldChar w:fldCharType="begin"/>
      </w:r>
      <w:r w:rsidRPr="00620E25">
        <w:rPr>
          <w:rFonts w:cstheme="minorHAnsi"/>
          <w:b/>
          <w:bCs/>
          <w:i w:val="0"/>
          <w:iCs w:val="0"/>
          <w:sz w:val="22"/>
          <w:szCs w:val="22"/>
        </w:rPr>
        <w:instrText xml:space="preserve"> SEQ pav. \* ARABIC </w:instrText>
      </w:r>
      <w:r w:rsidRPr="00620E25">
        <w:rPr>
          <w:rFonts w:cstheme="minorHAnsi"/>
          <w:b/>
          <w:bCs/>
          <w:i w:val="0"/>
          <w:iCs w:val="0"/>
          <w:sz w:val="22"/>
          <w:szCs w:val="22"/>
        </w:rPr>
        <w:fldChar w:fldCharType="separate"/>
      </w:r>
      <w:r w:rsidR="00C4303A">
        <w:rPr>
          <w:rFonts w:cstheme="minorHAnsi"/>
          <w:b/>
          <w:bCs/>
          <w:i w:val="0"/>
          <w:iCs w:val="0"/>
          <w:noProof/>
          <w:sz w:val="22"/>
          <w:szCs w:val="22"/>
        </w:rPr>
        <w:t>70</w:t>
      </w:r>
      <w:r w:rsidRPr="00620E25">
        <w:rPr>
          <w:rFonts w:cstheme="minorHAnsi"/>
          <w:b/>
          <w:bCs/>
          <w:i w:val="0"/>
          <w:iCs w:val="0"/>
          <w:sz w:val="22"/>
          <w:szCs w:val="22"/>
        </w:rPr>
        <w:fldChar w:fldCharType="end"/>
      </w:r>
      <w:r w:rsidRPr="00620E25">
        <w:rPr>
          <w:b/>
          <w:bCs/>
          <w:i w:val="0"/>
          <w:iCs w:val="0"/>
          <w:sz w:val="22"/>
          <w:szCs w:val="22"/>
        </w:rPr>
        <w:t xml:space="preserve"> pav. </w:t>
      </w:r>
      <w:r w:rsidRPr="00620E25">
        <w:rPr>
          <w:i w:val="0"/>
          <w:iCs w:val="0"/>
          <w:sz w:val="22"/>
          <w:szCs w:val="22"/>
        </w:rPr>
        <w:t xml:space="preserve">Panevėžio mobiliajame koronaviruso patikros punkte nuo 2020 m. kovo 25 d. paimti 32 355 mėginiai, iš jų </w:t>
      </w:r>
      <w:r w:rsidRPr="00620E25">
        <w:rPr>
          <w:rFonts w:cstheme="minorHAnsi"/>
          <w:i w:val="0"/>
          <w:iCs w:val="0"/>
          <w:sz w:val="22"/>
          <w:szCs w:val="22"/>
        </w:rPr>
        <w:t>7 917 mėginių atsakymai teigiami</w:t>
      </w:r>
      <w:r>
        <w:rPr>
          <w:rFonts w:cstheme="minorHAnsi"/>
          <w:i w:val="0"/>
          <w:iCs w:val="0"/>
          <w:sz w:val="22"/>
          <w:szCs w:val="22"/>
        </w:rPr>
        <w:t>.</w:t>
      </w:r>
    </w:p>
    <w:p w14:paraId="446FF42B" w14:textId="738CDAE0" w:rsidR="00214A34" w:rsidRPr="00214A34" w:rsidRDefault="00214A34" w:rsidP="000B2D1F">
      <w:pPr>
        <w:pStyle w:val="Sraopastraipa"/>
        <w:spacing w:after="0" w:line="22" w:lineRule="atLeast"/>
        <w:ind w:left="0" w:firstLine="851"/>
        <w:jc w:val="both"/>
        <w:rPr>
          <w:rFonts w:cstheme="minorHAnsi"/>
        </w:rPr>
      </w:pPr>
      <w:r w:rsidRPr="00214A34">
        <w:rPr>
          <w:rFonts w:cstheme="minorHAnsi"/>
        </w:rPr>
        <w:t>Išplėtotas sveikatos ir socialinės paslaugas teikiančių įstaigų bendradarbiavimas teikiant slaugos paslaugas namuose. Visos Panevėžio mieste veikiančios pirminės asmens sveikatos priežiūros įstaigos sudarė sutartis su Panevėžio socialinių paslaugų centru dėl kompleksinių paslaugų teikimo.</w:t>
      </w:r>
    </w:p>
    <w:p w14:paraId="60CBFDDE" w14:textId="77777777" w:rsidR="000203D8" w:rsidRPr="00425617" w:rsidRDefault="00214A34" w:rsidP="009A4576">
      <w:pPr>
        <w:autoSpaceDE w:val="0"/>
        <w:autoSpaceDN w:val="0"/>
        <w:adjustRightInd w:val="0"/>
        <w:spacing w:after="0" w:line="240" w:lineRule="auto"/>
        <w:ind w:firstLine="851"/>
        <w:jc w:val="both"/>
        <w:rPr>
          <w:rFonts w:eastAsia="LiberationSerif" w:cstheme="minorHAnsi"/>
          <w:lang w:eastAsia="lt-LT"/>
        </w:rPr>
      </w:pPr>
      <w:r w:rsidRPr="00214A34">
        <w:rPr>
          <w:rFonts w:eastAsia="Calibri" w:cstheme="minorHAnsi"/>
        </w:rPr>
        <w:t xml:space="preserve">Visuomenės sveikatos biurui skirta </w:t>
      </w:r>
      <w:r w:rsidRPr="00214A34">
        <w:rPr>
          <w:rFonts w:eastAsia="LiberationSerif" w:cstheme="minorHAnsi"/>
          <w:lang w:eastAsia="lt-LT"/>
        </w:rPr>
        <w:t xml:space="preserve">789,7 </w:t>
      </w:r>
      <w:r w:rsidRPr="00214A34">
        <w:rPr>
          <w:rFonts w:eastAsia="Calibri" w:cstheme="minorHAnsi"/>
        </w:rPr>
        <w:t xml:space="preserve">tūkst. Eur tikslinė dotacija visuomenės sveikatos priežiūros funkcijoms vykdyti. Įstaiga stebėjo sveikatos rodiklius, užtikrino sveikatos priežiūros paslaugų teikimą gyventojams, ugdymo įstaigose, organizavo privalomus higienos ir pirmosios pagalbos mokymus. Su kitomis įstaigomis teikė širdies ir kraujagyslių ligų, cukrinio diabeto rizikos grupės asmenų sveikatos stiprinimo paslaugas, vykdė </w:t>
      </w:r>
      <w:r w:rsidRPr="00214A34">
        <w:rPr>
          <w:rFonts w:cstheme="minorHAnsi"/>
        </w:rPr>
        <w:t>psichikos sveikatos gerinimo, sveikos mitybos įgūdžių formavimo ir fizinio aktyvumo skatinimo priemones</w:t>
      </w:r>
      <w:r w:rsidRPr="00214A34">
        <w:rPr>
          <w:rFonts w:eastAsia="Calibri" w:cstheme="minorHAnsi"/>
        </w:rPr>
        <w:t xml:space="preserve">. </w:t>
      </w:r>
      <w:r w:rsidR="000203D8" w:rsidRPr="00F74367">
        <w:rPr>
          <w:rFonts w:eastAsia="Calibri" w:cstheme="minorHAnsi"/>
        </w:rPr>
        <w:t>Visuomenės sveikatos</w:t>
      </w:r>
      <w:r w:rsidR="000203D8" w:rsidRPr="00F74367">
        <w:rPr>
          <w:rFonts w:eastAsia="LiberationSerif" w:cstheme="minorHAnsi"/>
          <w:lang w:eastAsia="lt-LT"/>
        </w:rPr>
        <w:t xml:space="preserve"> biuras teikė paraiškas pagal Europos ekonominės erdvės finansinio mechanizmo programos „Sveikata“ atvirus kvietimus „Ikimokyklinio ir mokyklinio ugdymo įstaigų sveikatos kabinetų aprūpinimas metodinėmis priemonėmis“ ir  „Adaptuoto ir išplėsto jaunimui palankių sveikatos </w:t>
      </w:r>
      <w:r w:rsidR="000203D8" w:rsidRPr="00425617">
        <w:rPr>
          <w:rFonts w:eastAsia="LiberationSerif" w:cstheme="minorHAnsi"/>
          <w:lang w:eastAsia="lt-LT"/>
        </w:rPr>
        <w:t>priežiūros paslaugų (JPSPP) teikimo modelio įdiegimas“.</w:t>
      </w:r>
    </w:p>
    <w:p w14:paraId="2AA59616" w14:textId="3465BAE5" w:rsidR="00214A34" w:rsidRDefault="00214A34" w:rsidP="009A4576">
      <w:pPr>
        <w:autoSpaceDE w:val="0"/>
        <w:autoSpaceDN w:val="0"/>
        <w:adjustRightInd w:val="0"/>
        <w:spacing w:after="0" w:line="240" w:lineRule="auto"/>
        <w:ind w:firstLine="851"/>
        <w:jc w:val="both"/>
        <w:rPr>
          <w:rFonts w:eastAsia="LiberationSerif" w:cstheme="minorHAnsi"/>
          <w:lang w:eastAsia="lt-LT"/>
        </w:rPr>
      </w:pPr>
      <w:r w:rsidRPr="00425617">
        <w:rPr>
          <w:rFonts w:eastAsia="LiberationSerif" w:cstheme="minorHAnsi"/>
          <w:lang w:eastAsia="lt-LT"/>
        </w:rPr>
        <w:t>2020 m</w:t>
      </w:r>
      <w:r w:rsidR="00F80C3B" w:rsidRPr="00425617">
        <w:rPr>
          <w:rFonts w:eastAsia="LiberationSerif" w:cstheme="minorHAnsi"/>
          <w:lang w:eastAsia="lt-LT"/>
        </w:rPr>
        <w:t>.</w:t>
      </w:r>
      <w:r w:rsidRPr="00425617">
        <w:rPr>
          <w:rFonts w:eastAsia="LiberationSerif" w:cstheme="minorHAnsi"/>
          <w:lang w:eastAsia="lt-LT"/>
        </w:rPr>
        <w:t xml:space="preserve"> pradėtas vykdyti projektas „Programos „Neįtikėtini metai“ pritaikymas ir įgyvendinimas Lietuvoje“</w:t>
      </w:r>
      <w:r w:rsidR="00F80C3B" w:rsidRPr="00425617">
        <w:rPr>
          <w:rFonts w:eastAsia="LiberationSerif" w:cstheme="minorHAnsi"/>
          <w:lang w:eastAsia="lt-LT"/>
        </w:rPr>
        <w:t>. Šios p</w:t>
      </w:r>
      <w:r w:rsidRPr="00425617">
        <w:rPr>
          <w:rFonts w:eastAsia="LiberationSerif" w:cstheme="minorHAnsi"/>
          <w:lang w:eastAsia="lt-LT"/>
        </w:rPr>
        <w:t>ozityvios tėvystės program</w:t>
      </w:r>
      <w:r w:rsidR="00F80C3B" w:rsidRPr="00425617">
        <w:rPr>
          <w:rFonts w:eastAsia="LiberationSerif" w:cstheme="minorHAnsi"/>
          <w:lang w:eastAsia="lt-LT"/>
        </w:rPr>
        <w:t>os</w:t>
      </w:r>
      <w:r w:rsidRPr="00425617">
        <w:rPr>
          <w:rFonts w:eastAsia="LiberationSerif" w:cstheme="minorHAnsi"/>
          <w:lang w:eastAsia="lt-LT"/>
        </w:rPr>
        <w:t xml:space="preserve"> veiklą Panevėžio mieste vykdo Visuomenės sveikatos biuras. 2020 m</w:t>
      </w:r>
      <w:r w:rsidR="00F80C3B" w:rsidRPr="00425617">
        <w:rPr>
          <w:rFonts w:eastAsia="LiberationSerif" w:cstheme="minorHAnsi"/>
          <w:lang w:eastAsia="lt-LT"/>
        </w:rPr>
        <w:t xml:space="preserve">. </w:t>
      </w:r>
      <w:r w:rsidRPr="00425617">
        <w:rPr>
          <w:rFonts w:eastAsia="LiberationSerif" w:cstheme="minorHAnsi"/>
          <w:lang w:eastAsia="lt-LT"/>
        </w:rPr>
        <w:t>lapkričio mė</w:t>
      </w:r>
      <w:r w:rsidR="00F80C3B" w:rsidRPr="00425617">
        <w:rPr>
          <w:rFonts w:eastAsia="LiberationSerif" w:cstheme="minorHAnsi"/>
          <w:lang w:eastAsia="lt-LT"/>
        </w:rPr>
        <w:t>n.</w:t>
      </w:r>
      <w:r w:rsidRPr="00425617">
        <w:rPr>
          <w:rFonts w:eastAsia="LiberationSerif" w:cstheme="minorHAnsi"/>
          <w:lang w:eastAsia="lt-LT"/>
        </w:rPr>
        <w:t xml:space="preserve"> pradėtos vesti dvi tėvų, auginančių 3 – 6 metų vaikus, grupės, kiekvienoje grupėje po 8 dalyvius. Per 2020 m</w:t>
      </w:r>
      <w:r w:rsidR="00F80C3B" w:rsidRPr="00425617">
        <w:rPr>
          <w:rFonts w:eastAsia="LiberationSerif" w:cstheme="minorHAnsi"/>
          <w:lang w:eastAsia="lt-LT"/>
        </w:rPr>
        <w:t>.</w:t>
      </w:r>
      <w:r w:rsidRPr="00425617">
        <w:rPr>
          <w:rFonts w:eastAsia="LiberationSerif" w:cstheme="minorHAnsi"/>
          <w:lang w:eastAsia="lt-LT"/>
        </w:rPr>
        <w:t xml:space="preserve"> kiekvienai grupei </w:t>
      </w:r>
      <w:r w:rsidR="00F80C3B" w:rsidRPr="00425617">
        <w:rPr>
          <w:rFonts w:eastAsia="LiberationSerif" w:cstheme="minorHAnsi"/>
          <w:lang w:eastAsia="lt-LT"/>
        </w:rPr>
        <w:t xml:space="preserve">buvo pravesta </w:t>
      </w:r>
      <w:r w:rsidRPr="00425617">
        <w:rPr>
          <w:rFonts w:eastAsia="LiberationSerif" w:cstheme="minorHAnsi"/>
          <w:lang w:eastAsia="lt-LT"/>
        </w:rPr>
        <w:t xml:space="preserve">po 9 užsiėmimus. </w:t>
      </w:r>
    </w:p>
    <w:p w14:paraId="524B44CE" w14:textId="3DBFA38E" w:rsidR="000A4583" w:rsidRDefault="004C7C98" w:rsidP="009A4576">
      <w:pPr>
        <w:autoSpaceDE w:val="0"/>
        <w:autoSpaceDN w:val="0"/>
        <w:adjustRightInd w:val="0"/>
        <w:spacing w:after="0" w:line="240" w:lineRule="auto"/>
        <w:ind w:firstLine="851"/>
        <w:jc w:val="both"/>
        <w:rPr>
          <w:rFonts w:eastAsia="LiberationSerif" w:cstheme="minorHAnsi"/>
          <w:lang w:eastAsia="lt-LT"/>
        </w:rPr>
      </w:pPr>
      <w:r>
        <w:rPr>
          <w:rFonts w:cstheme="minorHAnsi"/>
          <w:b/>
          <w:bCs/>
          <w:noProof/>
          <w:color w:val="5A5655"/>
        </w:rPr>
        <mc:AlternateContent>
          <mc:Choice Requires="wps">
            <w:drawing>
              <wp:anchor distT="0" distB="0" distL="114300" distR="114300" simplePos="0" relativeHeight="251774464" behindDoc="0" locked="0" layoutInCell="1" allowOverlap="1" wp14:anchorId="4B81F3C6" wp14:editId="561474E5">
                <wp:simplePos x="0" y="0"/>
                <wp:positionH relativeFrom="page">
                  <wp:posOffset>19050</wp:posOffset>
                </wp:positionH>
                <wp:positionV relativeFrom="paragraph">
                  <wp:posOffset>205105</wp:posOffset>
                </wp:positionV>
                <wp:extent cx="3491865" cy="1209675"/>
                <wp:effectExtent l="0" t="0" r="32385" b="28575"/>
                <wp:wrapTopAndBottom/>
                <wp:docPr id="284" name="Rodyklė: penkiakampė 284"/>
                <wp:cNvGraphicFramePr/>
                <a:graphic xmlns:a="http://schemas.openxmlformats.org/drawingml/2006/main">
                  <a:graphicData uri="http://schemas.microsoft.com/office/word/2010/wordprocessingShape">
                    <wps:wsp>
                      <wps:cNvSpPr/>
                      <wps:spPr>
                        <a:xfrm>
                          <a:off x="0" y="0"/>
                          <a:ext cx="3491865" cy="1209675"/>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F025F" w14:textId="6F88F1F7" w:rsidR="00C4303A" w:rsidRPr="008D7153" w:rsidRDefault="00C4303A" w:rsidP="000A4583">
                            <w:pPr>
                              <w:spacing w:after="0"/>
                              <w:ind w:left="284" w:right="284"/>
                              <w:jc w:val="center"/>
                              <w:rPr>
                                <w:color w:val="FFFFFF" w:themeColor="background1"/>
                                <w:sz w:val="32"/>
                                <w:szCs w:val="32"/>
                              </w:rPr>
                            </w:pPr>
                            <w:r>
                              <w:rPr>
                                <w:rFonts w:cstheme="minorHAnsi"/>
                                <w:sz w:val="24"/>
                                <w:szCs w:val="24"/>
                              </w:rPr>
                              <w:t>Tėvų, auginančių 3–6 metų vaikus, grupėms pradėti vesti pozityvios tėvystės užsiėmimai.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1F3C6" id="Rodyklė: penkiakampė 284" o:spid="_x0000_s1073" type="#_x0000_t15" style="position:absolute;left:0;text-align:left;margin-left:1.5pt;margin-top:16.15pt;width:274.95pt;height:95.2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f8x6twIAANgFAAAOAAAAZHJzL2Uyb0RvYy54bWysVM1OGzEQvlfqO1i+l90NCSQRGxSBUlVC EAEVZ8frzVr4r7aT3fAivBAP1rH3B1pQD6h78Ho8M59nPs/M2XkjBdoz67hWOc6OUoyYorrgapvj n/erb1OMnCeqIEIrluMDc/h88fXLWW3mbKQrLQpmEYAoN69NjivvzTxJHK2YJO5IG6ZAWWoriQfR bpPCkhrQpUhGaXqS1NoWxmrKnIPTy1aJFxG/LBn1N2XpmEcixxCbj6uN6yasyeKMzLeWmIrTLgzy iSgk4QouHaAuiSdoZ/k7KMmp1U6X/ohqmeiy5JTFHCCbLP0rm7uKGBZzAXKcGWhy/w+WXu/XFvEi x6PpGCNFJDzSrS4Oj+LleY6A/kdOHok0L88oWABftXFzcLsza9tJDrYh+aa0MvwhLdREjg8Dx6zx iMLh8XiWTU8mGFHQZaN0dnI6CajJq7uxzn9nWqKwgVS1ZGtBfGCCzMn+yvnWvrcLx04LXqy4EFGw 282FsGhP4NVnq3SSHndX/GEm1Oc8IdTgmgQi2tTjzh8EC4BC3bISKIVkRzHkWMxsCIhQypTPWlVF CtbGOUnh68MM5R88Ii8RMCCXkN+A3QH0li1Ij90S1NkHVxZ7YXBO/xVY6zx4xJu18oOz5ErbjwAE ZNXd3Nr3JLXUBJZ8s2liuR3Pgmk42kC1QQ1a3TanM3TF4eGviPNrYqEboW9hwvgbWEqh6xzrbodR pe3TR+fBPlSOfcKohu7Osfu1I5ZhJH4oaJ9ZNh6HcRCF8eR0BIJ9q9m81aidvNBQShnMMkPjNth7 0W9Lq+UDDKJluBVURFG4O8fU21648O3UgVFG2XIZzWAEGOKv1J2hATwQHWr6vnkg1nTV76FxrnU/ Cd7Vf2sbPJVe7rwueWyOV167J4DxEWupG3VhPr2Vo9XrQF78BgAA//8DAFBLAwQUAAYACAAAACEA 9HR0S90AAAAIAQAADwAAAGRycy9kb3ducmV2LnhtbEyPwU7DMBBE70j8g7VIXCrq1FWrksapEApn SuiF2zbeJlHjdRS7Sfh7zAlOo9WsZt5kh9l2YqTBt441rJYJCOLKmZZrDafPt6cdCB+QDXaOScM3 eTjk93cZpsZN/EFjGWoRQ9inqKEJoU+l9FVDFv3S9cTRu7jBYojnUEsz4BTDbSdVkmylxZZjQ4M9 vTZUXcub1VAU5XUhv8ZTo45bwsVqKt7pqPXjw/yyBxFoDn/P8Isf0SGPTGd3Y+NFp2Edl4Qoag0i 2puNegZx1qCU2oHMM/l/QP4DAAD//wMAUEsBAi0AFAAGAAgAAAAhALaDOJL+AAAA4QEAABMAAAAA AAAAAAAAAAAAAAAAAFtDb250ZW50X1R5cGVzXS54bWxQSwECLQAUAAYACAAAACEAOP0h/9YAAACU AQAACwAAAAAAAAAAAAAAAAAvAQAAX3JlbHMvLnJlbHNQSwECLQAUAAYACAAAACEAaH/MercCAADY BQAADgAAAAAAAAAAAAAAAAAuAgAAZHJzL2Uyb0RvYy54bWxQSwECLQAUAAYACAAAACEA9HR0S90A AAAIAQAADwAAAAAAAAAAAAAAAAARBQAAZHJzL2Rvd25yZXYueG1sUEsFBgAAAAAEAAQA8wAAABsG AAAAAA== " adj="17859" fillcolor="#9f0503" strokecolor="#9f0503" strokeweight="1pt">
                <v:textbox>
                  <w:txbxContent>
                    <w:p w14:paraId="41EF025F" w14:textId="6F88F1F7" w:rsidR="00C4303A" w:rsidRPr="008D7153" w:rsidRDefault="00C4303A" w:rsidP="000A4583">
                      <w:pPr>
                        <w:spacing w:after="0"/>
                        <w:ind w:left="284" w:right="284"/>
                        <w:jc w:val="center"/>
                        <w:rPr>
                          <w:color w:val="FFFFFF" w:themeColor="background1"/>
                          <w:sz w:val="32"/>
                          <w:szCs w:val="32"/>
                        </w:rPr>
                      </w:pPr>
                      <w:r>
                        <w:rPr>
                          <w:rFonts w:cstheme="minorHAnsi"/>
                          <w:sz w:val="24"/>
                          <w:szCs w:val="24"/>
                        </w:rPr>
                        <w:t>Tėvų, auginančių 3–6 metų vaikus, grupėms pradėti vesti pozityvios tėvystės užsiėmimai.</w:t>
                      </w:r>
                    </w:p>
                  </w:txbxContent>
                </v:textbox>
                <w10:wrap type="topAndBottom" anchorx="page"/>
              </v:shape>
            </w:pict>
          </mc:Fallback>
        </mc:AlternateContent>
      </w:r>
    </w:p>
    <w:p w14:paraId="3C1F6774" w14:textId="401ACAB7" w:rsidR="00BC19E0" w:rsidRDefault="00BC19E0" w:rsidP="009A4576">
      <w:pPr>
        <w:autoSpaceDE w:val="0"/>
        <w:autoSpaceDN w:val="0"/>
        <w:adjustRightInd w:val="0"/>
        <w:spacing w:after="0" w:line="240" w:lineRule="auto"/>
        <w:ind w:firstLine="851"/>
        <w:jc w:val="both"/>
        <w:rPr>
          <w:rFonts w:eastAsia="Calibri" w:cstheme="minorHAnsi"/>
        </w:rPr>
      </w:pPr>
    </w:p>
    <w:p w14:paraId="2D7B8470" w14:textId="5BE35ACE" w:rsidR="00214A34" w:rsidRPr="00425617" w:rsidRDefault="00BC19E0" w:rsidP="009A4576">
      <w:pPr>
        <w:autoSpaceDE w:val="0"/>
        <w:autoSpaceDN w:val="0"/>
        <w:adjustRightInd w:val="0"/>
        <w:spacing w:after="0" w:line="240" w:lineRule="auto"/>
        <w:ind w:firstLine="851"/>
        <w:jc w:val="both"/>
        <w:rPr>
          <w:rFonts w:eastAsia="Calibri" w:cstheme="minorHAnsi"/>
        </w:rPr>
      </w:pPr>
      <w:r>
        <w:rPr>
          <w:rFonts w:eastAsia="Calibri" w:cstheme="minorHAnsi"/>
        </w:rPr>
        <w:t>P</w:t>
      </w:r>
      <w:r w:rsidR="00214A34" w:rsidRPr="00425617">
        <w:rPr>
          <w:rFonts w:eastAsia="Calibri" w:cstheme="minorHAnsi"/>
        </w:rPr>
        <w:t xml:space="preserve">radėta rengti Panevėžio miesto savižudybių prevencijos programa. 2021 m. </w:t>
      </w:r>
      <w:r w:rsidR="00131EA4" w:rsidRPr="00425617">
        <w:rPr>
          <w:rFonts w:eastAsia="Calibri" w:cstheme="minorHAnsi"/>
        </w:rPr>
        <w:t xml:space="preserve">ją planuojama </w:t>
      </w:r>
      <w:r w:rsidR="00214A34" w:rsidRPr="00425617">
        <w:rPr>
          <w:rFonts w:eastAsia="Calibri" w:cstheme="minorHAnsi"/>
        </w:rPr>
        <w:t>teikti tvirtinti Savivaldybės tarybai.</w:t>
      </w:r>
    </w:p>
    <w:p w14:paraId="76948A3C" w14:textId="1A6D4B8F" w:rsidR="00214A34" w:rsidRPr="00425617" w:rsidRDefault="00214A34" w:rsidP="009A4576">
      <w:pPr>
        <w:spacing w:after="0" w:line="240" w:lineRule="auto"/>
        <w:ind w:firstLine="851"/>
        <w:jc w:val="both"/>
        <w:rPr>
          <w:rFonts w:cstheme="minorHAnsi"/>
        </w:rPr>
      </w:pPr>
      <w:r w:rsidRPr="00425617">
        <w:rPr>
          <w:rFonts w:cstheme="minorHAnsi"/>
        </w:rPr>
        <w:t xml:space="preserve">Nuo gegužės 15 d. iki rugsėjo 15 d. vykdyta miesto maudyklų vandens kokybės stebėsena, informacija teikta visuomenei ir kitoms institucijoms. </w:t>
      </w:r>
      <w:r w:rsidRPr="00425617">
        <w:rPr>
          <w:rFonts w:cstheme="minorHAnsi"/>
          <w:shd w:val="clear" w:color="auto" w:fill="FFFFFF"/>
        </w:rPr>
        <w:t xml:space="preserve">Vandens kokybės parametrai neviršijo leistinos normos. </w:t>
      </w:r>
      <w:r w:rsidR="00EB098C" w:rsidRPr="00425617">
        <w:rPr>
          <w:rFonts w:cstheme="minorHAnsi"/>
          <w:shd w:val="clear" w:color="auto" w:fill="FFFFFF"/>
        </w:rPr>
        <w:t>Taip pat v</w:t>
      </w:r>
      <w:r w:rsidRPr="00425617">
        <w:rPr>
          <w:rFonts w:cstheme="minorHAnsi"/>
          <w:shd w:val="clear" w:color="auto" w:fill="FFFFFF"/>
        </w:rPr>
        <w:t>ykdytas miesto tyliosios zonos monitoringas.</w:t>
      </w:r>
    </w:p>
    <w:p w14:paraId="518DCD94" w14:textId="3985C500" w:rsidR="00844476" w:rsidRPr="001B7ABF" w:rsidRDefault="00214A34" w:rsidP="001B7ABF">
      <w:pPr>
        <w:spacing w:after="0" w:line="240" w:lineRule="auto"/>
        <w:ind w:firstLine="851"/>
        <w:jc w:val="both"/>
        <w:rPr>
          <w:rFonts w:cstheme="minorHAnsi"/>
        </w:rPr>
      </w:pPr>
      <w:r w:rsidRPr="00425617">
        <w:rPr>
          <w:rFonts w:cstheme="minorHAnsi"/>
        </w:rPr>
        <w:t>Inicijuota 196 neveiksnių asmenų būklės peržiūra, peržiūrėta 116 asmenų būklė. Vykdyta priverstinio hospitalizavimo procedūra dėl 1 asmens. Asmuo priverstinai hospitalizuotas VšĮ Alytaus tuberkuliozės ligoninėje</w:t>
      </w:r>
      <w:r w:rsidR="00EB098C" w:rsidRPr="00425617">
        <w:rPr>
          <w:rFonts w:cstheme="minorHAnsi"/>
        </w:rPr>
        <w:t>,</w:t>
      </w:r>
      <w:r w:rsidRPr="00425617">
        <w:rPr>
          <w:rFonts w:cstheme="minorHAnsi"/>
        </w:rPr>
        <w:t xml:space="preserve"> dalyvauta teismo posėdyje dėl priverstinio hospitalizavimo pratęsimo.</w:t>
      </w:r>
    </w:p>
    <w:p w14:paraId="604FCCA1" w14:textId="77777777" w:rsidR="002E1C80" w:rsidRDefault="002E1C80" w:rsidP="009A4576">
      <w:pPr>
        <w:spacing w:after="0" w:line="240" w:lineRule="auto"/>
      </w:pPr>
    </w:p>
    <w:p w14:paraId="55CE1C9C" w14:textId="77777777" w:rsidR="001B7ABF" w:rsidRDefault="001B7ABF" w:rsidP="009A4576">
      <w:pPr>
        <w:spacing w:after="0" w:line="240" w:lineRule="auto"/>
        <w:rPr>
          <w:b/>
          <w:bCs/>
          <w:color w:val="5A5655"/>
          <w:sz w:val="48"/>
          <w:szCs w:val="48"/>
        </w:rPr>
        <w:sectPr w:rsidR="001B7ABF" w:rsidSect="00100BF6">
          <w:type w:val="continuous"/>
          <w:pgSz w:w="11906" w:h="16838"/>
          <w:pgMar w:top="720" w:right="720" w:bottom="720" w:left="720" w:header="567" w:footer="0" w:gutter="0"/>
          <w:cols w:num="2" w:space="374"/>
          <w:docGrid w:linePitch="360"/>
        </w:sectPr>
      </w:pPr>
    </w:p>
    <w:p w14:paraId="2E212478" w14:textId="77777777" w:rsidR="001B7ABF" w:rsidRPr="001B7ABF" w:rsidRDefault="001B7ABF" w:rsidP="009A4576">
      <w:pPr>
        <w:spacing w:after="0" w:line="240" w:lineRule="auto"/>
        <w:rPr>
          <w:color w:val="5A5655"/>
        </w:rPr>
      </w:pPr>
    </w:p>
    <w:p w14:paraId="3249F35D" w14:textId="23138221" w:rsidR="008F41B3" w:rsidRPr="001B7ABF" w:rsidRDefault="008F41B3" w:rsidP="009B45B3">
      <w:pPr>
        <w:pStyle w:val="Antrat1"/>
        <w:spacing w:before="0"/>
        <w:rPr>
          <w:rFonts w:asciiTheme="minorHAnsi" w:hAnsiTheme="minorHAnsi" w:cstheme="minorHAnsi"/>
          <w:b/>
          <w:bCs/>
          <w:color w:val="5A5655"/>
          <w:sz w:val="48"/>
          <w:szCs w:val="48"/>
        </w:rPr>
      </w:pPr>
      <w:bookmarkStart w:id="35" w:name="_Toc67264478"/>
      <w:r w:rsidRPr="001B7ABF">
        <w:rPr>
          <w:rFonts w:asciiTheme="minorHAnsi" w:hAnsiTheme="minorHAnsi" w:cstheme="minorHAnsi"/>
          <w:b/>
          <w:bCs/>
          <w:color w:val="5A5655"/>
          <w:sz w:val="48"/>
          <w:szCs w:val="48"/>
        </w:rPr>
        <w:t>TARPINSTITUCINI</w:t>
      </w:r>
      <w:r w:rsidR="00C60F2A" w:rsidRPr="001B7ABF">
        <w:rPr>
          <w:rFonts w:asciiTheme="minorHAnsi" w:hAnsiTheme="minorHAnsi" w:cstheme="minorHAnsi"/>
          <w:b/>
          <w:bCs/>
          <w:color w:val="5A5655"/>
          <w:sz w:val="48"/>
          <w:szCs w:val="48"/>
        </w:rPr>
        <w:t>S</w:t>
      </w:r>
      <w:r w:rsidR="00952F83">
        <w:rPr>
          <w:rFonts w:asciiTheme="minorHAnsi" w:hAnsiTheme="minorHAnsi" w:cstheme="minorHAnsi"/>
          <w:b/>
          <w:bCs/>
          <w:color w:val="5A5655"/>
          <w:sz w:val="48"/>
          <w:szCs w:val="48"/>
        </w:rPr>
        <w:br/>
      </w:r>
      <w:r w:rsidR="00686CCF" w:rsidRPr="001B7ABF">
        <w:rPr>
          <w:rFonts w:asciiTheme="minorHAnsi" w:hAnsiTheme="minorHAnsi" w:cstheme="minorHAnsi"/>
          <w:b/>
          <w:bCs/>
          <w:color w:val="5A5655"/>
          <w:sz w:val="48"/>
          <w:szCs w:val="48"/>
        </w:rPr>
        <w:t>B</w:t>
      </w:r>
      <w:r w:rsidRPr="001B7ABF">
        <w:rPr>
          <w:rFonts w:asciiTheme="minorHAnsi" w:hAnsiTheme="minorHAnsi" w:cstheme="minorHAnsi"/>
          <w:b/>
          <w:bCs/>
          <w:color w:val="5A5655"/>
          <w:sz w:val="48"/>
          <w:szCs w:val="48"/>
        </w:rPr>
        <w:t>ENDRADARBIAVIM</w:t>
      </w:r>
      <w:r w:rsidR="00C60F2A" w:rsidRPr="001B7ABF">
        <w:rPr>
          <w:rFonts w:asciiTheme="minorHAnsi" w:hAnsiTheme="minorHAnsi" w:cstheme="minorHAnsi"/>
          <w:b/>
          <w:bCs/>
          <w:color w:val="5A5655"/>
          <w:sz w:val="48"/>
          <w:szCs w:val="48"/>
        </w:rPr>
        <w:t>AS</w:t>
      </w:r>
      <w:bookmarkEnd w:id="35"/>
    </w:p>
    <w:p w14:paraId="0C51ED3D" w14:textId="3E06F07D" w:rsidR="001B7ABF" w:rsidRPr="001B7ABF" w:rsidRDefault="001B7ABF" w:rsidP="001B7ABF">
      <w:pPr>
        <w:spacing w:after="0" w:line="240" w:lineRule="auto"/>
        <w:rPr>
          <w:color w:val="5A5655"/>
        </w:rPr>
      </w:pPr>
    </w:p>
    <w:p w14:paraId="6C0FA660" w14:textId="2F3F4D81" w:rsidR="001B7ABF" w:rsidRPr="001B7ABF" w:rsidRDefault="001B7ABF" w:rsidP="001B7ABF">
      <w:pPr>
        <w:spacing w:after="0" w:line="240" w:lineRule="auto"/>
        <w:rPr>
          <w:color w:val="5A5655"/>
        </w:rPr>
      </w:pPr>
    </w:p>
    <w:p w14:paraId="44882B38" w14:textId="77777777" w:rsidR="001B7ABF" w:rsidRDefault="001B7ABF" w:rsidP="009A4576">
      <w:pPr>
        <w:pStyle w:val="Antrat1"/>
        <w:spacing w:before="0" w:line="240" w:lineRule="auto"/>
        <w:rPr>
          <w:rFonts w:asciiTheme="minorHAnsi" w:hAnsiTheme="minorHAnsi"/>
          <w:b/>
          <w:bCs/>
          <w:color w:val="5A5655"/>
          <w:sz w:val="22"/>
          <w:szCs w:val="22"/>
        </w:rPr>
        <w:sectPr w:rsidR="001B7ABF" w:rsidSect="001B7ABF">
          <w:type w:val="continuous"/>
          <w:pgSz w:w="11906" w:h="16838"/>
          <w:pgMar w:top="720" w:right="720" w:bottom="720" w:left="720" w:header="567" w:footer="567" w:gutter="0"/>
          <w:cols w:space="374"/>
          <w:docGrid w:linePitch="360"/>
        </w:sectPr>
      </w:pPr>
    </w:p>
    <w:p w14:paraId="7D968D9B" w14:textId="10811C34" w:rsidR="008F41B3" w:rsidRDefault="008F41B3" w:rsidP="009A4576">
      <w:pPr>
        <w:spacing w:after="0" w:line="240" w:lineRule="auto"/>
        <w:ind w:firstLine="851"/>
        <w:jc w:val="both"/>
      </w:pPr>
      <w:r>
        <w:t xml:space="preserve">2020 m. </w:t>
      </w:r>
      <w:r w:rsidR="004C1498">
        <w:t>S</w:t>
      </w:r>
      <w:r>
        <w:t>avivaldybės administracijos direktoriaus įsakymais, 20 vaikų buvo skirtos minimalios priežiūros priemonės, kurias vykdant vaikui buvo teikiam</w:t>
      </w:r>
      <w:r w:rsidR="004C1498">
        <w:t>os</w:t>
      </w:r>
      <w:r>
        <w:t xml:space="preserve"> švietimo pagalbos, socialinės, sveikatos priežiūros ir kitos paslaugos. 7 vaikams buvo skirtos koordinuotai teikiamos paslaugos, kurios leido sudaryti palankias sąlygas  </w:t>
      </w:r>
      <w:r w:rsidR="004C1498">
        <w:t>v</w:t>
      </w:r>
      <w:r>
        <w:t xml:space="preserve">aiko gerovei, padedant jo tėvams kurti saugią aplinką bei gauti kompleksinę pagalbą. </w:t>
      </w:r>
    </w:p>
    <w:p w14:paraId="00C91540" w14:textId="2CB08D16" w:rsidR="00267BD2" w:rsidRDefault="00BC19E0" w:rsidP="001B7ABF">
      <w:pPr>
        <w:spacing w:after="0" w:line="240" w:lineRule="auto"/>
        <w:ind w:firstLine="851"/>
        <w:jc w:val="both"/>
      </w:pPr>
      <w:r>
        <w:t>S</w:t>
      </w:r>
      <w:r w:rsidR="008F41B3">
        <w:t xml:space="preserve">avivaldybės administracijos direktoriaus buvo patvirtintas </w:t>
      </w:r>
      <w:r w:rsidR="00267BD2">
        <w:t>S</w:t>
      </w:r>
      <w:r w:rsidR="008F41B3">
        <w:t>avivaldybės 2020</w:t>
      </w:r>
      <w:r w:rsidR="00267BD2">
        <w:t>–</w:t>
      </w:r>
      <w:r w:rsidR="008F41B3">
        <w:t>2023 m. koordinuotai teikiamų švietimo pagalbos, socialinių ir sveikatos priežiūros paslaugų plėtros planas. Jame išryškintos esminės trūkstamos paslaugos vaikams sveikatos, socialinėje ir švietimo pagalbos srityje, parengtas uždavinių ir priemonių planas.</w:t>
      </w:r>
    </w:p>
    <w:p w14:paraId="00522838" w14:textId="2A8D0DC7" w:rsidR="00267BD2" w:rsidRPr="00267BD2" w:rsidRDefault="0010275A" w:rsidP="009A4576">
      <w:pPr>
        <w:spacing w:after="0" w:line="240" w:lineRule="auto"/>
        <w:jc w:val="both"/>
      </w:pPr>
      <w:r>
        <w:rPr>
          <w:rFonts w:cstheme="minorHAnsi"/>
          <w:b/>
          <w:bCs/>
          <w:noProof/>
          <w:color w:val="5A5655"/>
        </w:rPr>
        <mc:AlternateContent>
          <mc:Choice Requires="wps">
            <w:drawing>
              <wp:anchor distT="0" distB="0" distL="114300" distR="114300" simplePos="0" relativeHeight="251776512" behindDoc="0" locked="0" layoutInCell="1" allowOverlap="1" wp14:anchorId="12F58ECE" wp14:editId="289A5DE6">
                <wp:simplePos x="0" y="0"/>
                <wp:positionH relativeFrom="page">
                  <wp:posOffset>4055110</wp:posOffset>
                </wp:positionH>
                <wp:positionV relativeFrom="paragraph">
                  <wp:posOffset>215265</wp:posOffset>
                </wp:positionV>
                <wp:extent cx="3491865" cy="1440180"/>
                <wp:effectExtent l="19050" t="0" r="13335" b="26670"/>
                <wp:wrapTopAndBottom/>
                <wp:docPr id="285" name="Rodyklė: penkiakampė 285"/>
                <wp:cNvGraphicFramePr/>
                <a:graphic xmlns:a="http://schemas.openxmlformats.org/drawingml/2006/main">
                  <a:graphicData uri="http://schemas.microsoft.com/office/word/2010/wordprocessingShape">
                    <wps:wsp>
                      <wps:cNvSpPr/>
                      <wps:spPr>
                        <a:xfrm flipH="1">
                          <a:off x="0" y="0"/>
                          <a:ext cx="3491865" cy="1440180"/>
                        </a:xfrm>
                        <a:prstGeom prst="homePlate">
                          <a:avLst/>
                        </a:prstGeom>
                        <a:solidFill>
                          <a:srgbClr val="9F0503"/>
                        </a:solidFill>
                        <a:ln>
                          <a:solidFill>
                            <a:srgbClr val="9F05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2FFD89" w14:textId="7F26FA7C" w:rsidR="00C4303A" w:rsidRPr="008D7153" w:rsidRDefault="00C4303A" w:rsidP="008549A9">
                            <w:pPr>
                              <w:spacing w:after="0"/>
                              <w:ind w:left="284" w:right="284"/>
                              <w:jc w:val="center"/>
                              <w:rPr>
                                <w:color w:val="FFFFFF" w:themeColor="background1"/>
                                <w:sz w:val="32"/>
                                <w:szCs w:val="32"/>
                              </w:rPr>
                            </w:pPr>
                            <w:r w:rsidRPr="008549A9">
                              <w:rPr>
                                <w:rFonts w:cstheme="minorHAnsi"/>
                                <w:sz w:val="24"/>
                                <w:szCs w:val="24"/>
                              </w:rPr>
                              <w:t>Savivaldybės 2020–2023 m. koordinuotai teikiamų švietimo pagalbos, socialinių ir sveikatos priežiūros paslaugų plėtros plan</w:t>
                            </w:r>
                            <w:r>
                              <w:rPr>
                                <w:rFonts w:cstheme="minorHAnsi"/>
                                <w:sz w:val="24"/>
                                <w:szCs w:val="24"/>
                              </w:rPr>
                              <w:t>e išryškintos esmės trūkstamos paslaugos vaikams.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58ECE" id="Rodyklė: penkiakampė 285" o:spid="_x0000_s1074" type="#_x0000_t15" style="position:absolute;left:0;text-align:left;margin-left:319.3pt;margin-top:16.95pt;width:274.95pt;height:113.4pt;flip:x;z-index:25177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yZKbvgIAAOIFAAAOAAAAZHJzL2Uyb0RvYy54bWysVNtOGzEQfa/Uf7D8XnYTEppEbFAESlsJ QQRUPDteO2vhW20nm/Aj/BAf1rH3Ai2oD6j7sPLYM8dzjmfm9GyvJNox54XRBR4c5RgxTU0p9KbA P++WXyYY+UB0SaTRrMAH5vHZ/POn09rO2NBURpbMIQDRflbbAlch2FmWeVoxRfyRsUzDITdOkQCm 22SlIzWgK5kN8/wkq40rrTOUeQ+7F80hnid8zhkN15x7FpAsMOQW0t+l/zr+s/kpmW0csZWgbRrk A1koIjRc2kNdkEDQ1ok3UEpQZ7zh4YgalRnOBWWJA7AZ5H+xua2IZYkLiONtL5P/f7D0ardySJQF Hk7GGGmi4JFuTHl4kM9PMwTyPwjyQJR9fkLRA/SqrZ9B2K1dudbysIzk99wpxKWw36EUkhxAEO2T 2odebbYPiMLm8Wg6mJzApRTOBqNRPpik98gaoAhonQ/fmFEoLoC0UWwlSYiakBnZXfoAGYB/5xe3 vZGiXAopk+E263Pp0I7A+0+X+Tg/jhQg5A83qT8WCTgxNIuSNCKkVThIFgGlvmEcxAWyw5RyKmvW J0QoZTo0SvmKlKzJc5zD16UZGyFGpKQTYETmwK/HbgE6zwakw27Ytv4xlKWu6IPzfyXWBPcR6Waj Qx+shDbuPQAJrNqbG/9OpEaaqFLYr/ep8EaJa9xaQ91BNTrTtKm3dCng4S+JDyvioC+hg2HWhGv4 cWnqApt2hVFl3ON7+9E/Vo57xKiGPi+w/7UljmEkf2hopGmsPBgMyRiNvw7BcK9P1q9P9FadGyil AUw1S9My+gfZLbkz6h5G0iLeCkdEU7i7wDS4zjgPzfyBoUbZYpHcYBhYEi71raVd68SavtvfE2fb 6g/QOFemmwlv6r/xjU+kzWIbDBepOV50bZ8ABkmqpXboxUn12k5eL6N5/hsAAP//AwBQSwMEFAAG AAgAAAAhAD/y2h3jAAAACwEAAA8AAABkcnMvZG93bnJldi54bWxMj8FOwzAQRO9I/IO1SFwq6rQR wYRsKlSVA0JUJcDdTbZJIF5HsdsGvr7uCY6reZp5my1G04kDDa61jDCbRiCIS1u1XCN8vD/dKBDO a650Z5kQfsjBIr+8yHRa2SO/0aHwtQgl7FKN0Hjfp1K6siGj3dT2xCHb2cFoH86hltWgj6HcdHIe RYk0uuWw0Oielg2V38XeIPxO1NfKPk9ezPpzN25Wm+VavRaI11fj4wMIT6P/g+GsH9QhD05bu+fK iQ4hiVUSUIQ4vgdxBmZK3YLYIsyT6A5knsn/P+QnAAAA//8DAFBLAQItABQABgAIAAAAIQC2gziS /gAAAOEBAAATAAAAAAAAAAAAAAAAAAAAAABbQ29udGVudF9UeXBlc10ueG1sUEsBAi0AFAAGAAgA AAAhADj9If/WAAAAlAEAAAsAAAAAAAAAAAAAAAAALwEAAF9yZWxzLy5yZWxzUEsBAi0AFAAGAAgA AAAhALvJkpu+AgAA4gUAAA4AAAAAAAAAAAAAAAAALgIAAGRycy9lMm9Eb2MueG1sUEsBAi0AFAAG AAgAAAAhAD/y2h3jAAAACwEAAA8AAAAAAAAAAAAAAAAAGAUAAGRycy9kb3ducmV2LnhtbFBLBQYA AAAABAAEAPMAAAAoBgAAAAA= " adj="17146" fillcolor="#9f0503" strokecolor="#9f0503" strokeweight="1pt">
                <v:textbox>
                  <w:txbxContent>
                    <w:p w14:paraId="062FFD89" w14:textId="7F26FA7C" w:rsidR="00C4303A" w:rsidRPr="008D7153" w:rsidRDefault="00C4303A" w:rsidP="008549A9">
                      <w:pPr>
                        <w:spacing w:after="0"/>
                        <w:ind w:left="284" w:right="284"/>
                        <w:jc w:val="center"/>
                        <w:rPr>
                          <w:color w:val="FFFFFF" w:themeColor="background1"/>
                          <w:sz w:val="32"/>
                          <w:szCs w:val="32"/>
                        </w:rPr>
                      </w:pPr>
                      <w:r w:rsidRPr="008549A9">
                        <w:rPr>
                          <w:rFonts w:cstheme="minorHAnsi"/>
                          <w:sz w:val="24"/>
                          <w:szCs w:val="24"/>
                        </w:rPr>
                        <w:t>Savivaldybės 2020–2023 m. koordinuotai teikiamų švietimo pagalbos, socialinių ir sveikatos priežiūros paslaugų plėtros plan</w:t>
                      </w:r>
                      <w:r>
                        <w:rPr>
                          <w:rFonts w:cstheme="minorHAnsi"/>
                          <w:sz w:val="24"/>
                          <w:szCs w:val="24"/>
                        </w:rPr>
                        <w:t>e išryškintos esmės trūkstamos paslaugos vaikams.</w:t>
                      </w:r>
                    </w:p>
                  </w:txbxContent>
                </v:textbox>
                <w10:wrap type="topAndBottom" anchorx="page"/>
              </v:shape>
            </w:pict>
          </mc:Fallback>
        </mc:AlternateContent>
      </w:r>
    </w:p>
    <w:p w14:paraId="093E245E" w14:textId="77777777" w:rsidR="001B7ABF" w:rsidRDefault="001B7ABF" w:rsidP="009A4576">
      <w:pPr>
        <w:pStyle w:val="Antrat1"/>
        <w:spacing w:before="0" w:line="240" w:lineRule="auto"/>
        <w:rPr>
          <w:rFonts w:asciiTheme="minorHAnsi" w:hAnsiTheme="minorHAnsi"/>
          <w:b/>
          <w:bCs/>
          <w:color w:val="5A5655"/>
          <w:sz w:val="48"/>
          <w:szCs w:val="48"/>
        </w:rPr>
        <w:sectPr w:rsidR="001B7ABF" w:rsidSect="006F0770">
          <w:type w:val="continuous"/>
          <w:pgSz w:w="11906" w:h="16838"/>
          <w:pgMar w:top="720" w:right="720" w:bottom="720" w:left="720" w:header="567" w:footer="567" w:gutter="0"/>
          <w:cols w:num="2" w:space="374"/>
          <w:docGrid w:linePitch="360"/>
        </w:sectPr>
      </w:pPr>
    </w:p>
    <w:p w14:paraId="66B99F7C" w14:textId="77777777" w:rsidR="001B7ABF" w:rsidRPr="001B7ABF" w:rsidRDefault="001B7ABF" w:rsidP="009A4576">
      <w:pPr>
        <w:pStyle w:val="Antrat1"/>
        <w:spacing w:before="0" w:line="240" w:lineRule="auto"/>
        <w:rPr>
          <w:rFonts w:asciiTheme="minorHAnsi" w:hAnsiTheme="minorHAnsi"/>
          <w:b/>
          <w:bCs/>
          <w:color w:val="5A5655"/>
          <w:sz w:val="22"/>
          <w:szCs w:val="22"/>
        </w:rPr>
      </w:pPr>
    </w:p>
    <w:p w14:paraId="18B117F3" w14:textId="77777777" w:rsidR="001B7ABF" w:rsidRPr="001B7ABF" w:rsidRDefault="001B7ABF" w:rsidP="009A4576">
      <w:pPr>
        <w:pStyle w:val="Antrat1"/>
        <w:spacing w:before="0" w:line="240" w:lineRule="auto"/>
        <w:rPr>
          <w:rFonts w:asciiTheme="minorHAnsi" w:hAnsiTheme="minorHAnsi"/>
          <w:b/>
          <w:bCs/>
          <w:color w:val="5A5655"/>
          <w:sz w:val="22"/>
          <w:szCs w:val="22"/>
        </w:rPr>
      </w:pPr>
    </w:p>
    <w:p w14:paraId="4D2FC566" w14:textId="4DBB3CAC" w:rsidR="00844476" w:rsidRDefault="00844476" w:rsidP="009A4576">
      <w:pPr>
        <w:pStyle w:val="Antrat1"/>
        <w:spacing w:before="0" w:line="240" w:lineRule="auto"/>
        <w:rPr>
          <w:rFonts w:asciiTheme="minorHAnsi" w:hAnsiTheme="minorHAnsi"/>
          <w:b/>
          <w:bCs/>
          <w:color w:val="5A5655"/>
          <w:sz w:val="48"/>
          <w:szCs w:val="48"/>
        </w:rPr>
      </w:pPr>
      <w:bookmarkStart w:id="36" w:name="_Toc67264479"/>
      <w:r w:rsidRPr="00844476">
        <w:rPr>
          <w:rFonts w:asciiTheme="minorHAnsi" w:hAnsiTheme="minorHAnsi"/>
          <w:b/>
          <w:bCs/>
          <w:color w:val="5A5655"/>
          <w:sz w:val="48"/>
          <w:szCs w:val="48"/>
        </w:rPr>
        <w:t>N</w:t>
      </w:r>
      <w:r w:rsidR="00F336B7">
        <w:rPr>
          <w:rFonts w:asciiTheme="minorHAnsi" w:hAnsiTheme="minorHAnsi"/>
          <w:b/>
          <w:bCs/>
          <w:color w:val="5A5655"/>
          <w:sz w:val="48"/>
          <w:szCs w:val="48"/>
        </w:rPr>
        <w:t>EVYRIAUSYBINĖS</w:t>
      </w:r>
      <w:r w:rsidR="00952F83">
        <w:rPr>
          <w:rFonts w:asciiTheme="minorHAnsi" w:hAnsiTheme="minorHAnsi"/>
          <w:b/>
          <w:bCs/>
          <w:color w:val="5A5655"/>
          <w:sz w:val="48"/>
          <w:szCs w:val="48"/>
        </w:rPr>
        <w:br/>
      </w:r>
      <w:r w:rsidR="00F336B7">
        <w:rPr>
          <w:rFonts w:asciiTheme="minorHAnsi" w:hAnsiTheme="minorHAnsi"/>
          <w:b/>
          <w:bCs/>
          <w:color w:val="5A5655"/>
          <w:sz w:val="48"/>
          <w:szCs w:val="48"/>
        </w:rPr>
        <w:t>ORGANIZACIJOS</w:t>
      </w:r>
      <w:bookmarkEnd w:id="36"/>
    </w:p>
    <w:p w14:paraId="614D4313" w14:textId="5411DE24" w:rsidR="001B7ABF" w:rsidRDefault="001B7ABF" w:rsidP="001B7ABF">
      <w:pPr>
        <w:spacing w:after="0" w:line="240" w:lineRule="auto"/>
      </w:pPr>
    </w:p>
    <w:p w14:paraId="64F28D0E" w14:textId="77777777" w:rsidR="001B7ABF" w:rsidRPr="001B7ABF" w:rsidRDefault="001B7ABF" w:rsidP="001B7ABF">
      <w:pPr>
        <w:spacing w:after="0" w:line="240" w:lineRule="auto"/>
      </w:pPr>
    </w:p>
    <w:p w14:paraId="6B1FBFCA" w14:textId="77777777" w:rsidR="001B7ABF" w:rsidRDefault="001B7ABF" w:rsidP="009A4576">
      <w:pPr>
        <w:spacing w:after="0" w:line="240" w:lineRule="auto"/>
        <w:sectPr w:rsidR="001B7ABF" w:rsidSect="001B7ABF">
          <w:type w:val="continuous"/>
          <w:pgSz w:w="11906" w:h="16838"/>
          <w:pgMar w:top="720" w:right="720" w:bottom="720" w:left="720" w:header="567" w:footer="567" w:gutter="0"/>
          <w:cols w:space="374"/>
          <w:docGrid w:linePitch="360"/>
        </w:sectPr>
      </w:pPr>
    </w:p>
    <w:p w14:paraId="7CCD7F0C" w14:textId="4F064B0D" w:rsidR="009B45B3" w:rsidRDefault="009A2694" w:rsidP="009A4576">
      <w:pPr>
        <w:spacing w:after="0" w:line="240" w:lineRule="auto"/>
        <w:ind w:firstLine="851"/>
        <w:jc w:val="both"/>
      </w:pPr>
      <w:r>
        <w:t>Atsižvelgiant į miesto gyventoj</w:t>
      </w:r>
      <w:r w:rsidR="0010275A">
        <w:t xml:space="preserve">ų </w:t>
      </w:r>
      <w:r>
        <w:t xml:space="preserve">išreikštą poreikį, buvo </w:t>
      </w:r>
      <w:r w:rsidR="00844476">
        <w:t xml:space="preserve">Įsteigta nevyriausybinių organizacijų koordinatoriaus pareigybė atsakinga už nevyriausybinių, bendruomeninių organizacijų, seniūnaičių veiklą. </w:t>
      </w:r>
    </w:p>
    <w:p w14:paraId="47FD9AF4" w14:textId="5B34AEDE" w:rsidR="009B45B3" w:rsidRDefault="00844476" w:rsidP="009A4576">
      <w:pPr>
        <w:spacing w:after="0" w:line="240" w:lineRule="auto"/>
        <w:ind w:firstLine="851"/>
        <w:jc w:val="both"/>
      </w:pPr>
      <w:r>
        <w:t>Finansuoti nevyriausybinių organizacijų projektai</w:t>
      </w:r>
      <w:r w:rsidR="0071061E">
        <w:t>,</w:t>
      </w:r>
      <w:r>
        <w:t xml:space="preserve"> jiems iš </w:t>
      </w:r>
      <w:r w:rsidR="00267BD2">
        <w:t xml:space="preserve">Savivaldybės </w:t>
      </w:r>
      <w:r>
        <w:t xml:space="preserve">biudžeto skirta 12 tūkst. Eur. </w:t>
      </w:r>
      <w:r w:rsidR="00267BD2">
        <w:t xml:space="preserve">Dar </w:t>
      </w:r>
      <w:r>
        <w:t xml:space="preserve">6 tūkst. </w:t>
      </w:r>
      <w:r w:rsidR="00267BD2">
        <w:t>Eur</w:t>
      </w:r>
      <w:r>
        <w:t xml:space="preserve"> finansuota bendruomeninių organizacijų veikla. </w:t>
      </w:r>
      <w:r w:rsidR="0071061E" w:rsidRPr="0071061E">
        <w:t xml:space="preserve">Nevyriausybinių organizacijų projektų finansavimo konkurso tikslas </w:t>
      </w:r>
      <w:r w:rsidR="009B45B3">
        <w:t>–</w:t>
      </w:r>
      <w:r w:rsidR="0071061E" w:rsidRPr="0071061E">
        <w:t xml:space="preserve"> stiprinti ir paremti aktyvias Panevėž</w:t>
      </w:r>
      <w:r w:rsidR="00BB51EE">
        <w:t xml:space="preserve">yje </w:t>
      </w:r>
      <w:r w:rsidR="0071061E" w:rsidRPr="0071061E">
        <w:t>veikiančias nevyriausybines organizacijas, skatinti jų veiklos tęstinumą, teikiant finansinę paramą padėti spręsti Panevėžio miesto bendruomenei aktualias problemas.</w:t>
      </w:r>
      <w:r w:rsidR="0071061E">
        <w:t xml:space="preserve"> </w:t>
      </w:r>
      <w:r w:rsidR="009B45B3">
        <w:t>P</w:t>
      </w:r>
      <w:r w:rsidR="009B45B3" w:rsidRPr="009B45B3">
        <w:t>agal LR Socialinės apsaugos ir darbo ministerijos</w:t>
      </w:r>
      <w:r w:rsidR="009B45B3">
        <w:t xml:space="preserve"> </w:t>
      </w:r>
      <w:r w:rsidR="009B45B3" w:rsidRPr="009B45B3">
        <w:t>Nevyriausybinių organizacijų ir bendruomeninės veiklos stiprinimo 2020 m</w:t>
      </w:r>
      <w:r w:rsidR="009B45B3">
        <w:t>.</w:t>
      </w:r>
      <w:r w:rsidR="009B45B3" w:rsidRPr="009B45B3">
        <w:t xml:space="preserve"> veiksmų plan</w:t>
      </w:r>
      <w:r w:rsidR="009B45B3">
        <w:t>ą</w:t>
      </w:r>
      <w:r w:rsidR="009B45B3" w:rsidRPr="009B45B3">
        <w:t xml:space="preserve"> Panevėžio miesto nevyriausybinėms ir bendruomeninėms organizacijoms skirta 61 </w:t>
      </w:r>
      <w:r w:rsidR="009B45B3">
        <w:t xml:space="preserve">tūkst. </w:t>
      </w:r>
      <w:r w:rsidR="009B45B3" w:rsidRPr="009B45B3">
        <w:t>Eur</w:t>
      </w:r>
      <w:r w:rsidR="0010275A">
        <w:t>, lėšos paskirstytos 20 projektų.</w:t>
      </w:r>
    </w:p>
    <w:p w14:paraId="7F496312" w14:textId="05E5600B" w:rsidR="00844476" w:rsidRPr="00844476" w:rsidRDefault="00844476" w:rsidP="00BB51EE">
      <w:pPr>
        <w:spacing w:after="0" w:line="240" w:lineRule="auto"/>
        <w:ind w:firstLine="851"/>
        <w:jc w:val="both"/>
      </w:pPr>
      <w:r>
        <w:t>Vykdytos projektų ir veiklų įgyvendinimo individualios</w:t>
      </w:r>
      <w:r w:rsidR="00BB51EE">
        <w:t xml:space="preserve"> </w:t>
      </w:r>
      <w:r>
        <w:t>konsultacijos nevyriausybinėms, bendruomeninėms organizacijoms, tai buvo</w:t>
      </w:r>
      <w:r w:rsidR="00267BD2">
        <w:t xml:space="preserve"> ypač</w:t>
      </w:r>
      <w:r>
        <w:t xml:space="preserve"> aktualu karantino laikotarpiu. Organizuota ir koordinuota savanorių ir pagalbą teikiančių nevyriausybinių organizacijų veikla.</w:t>
      </w:r>
    </w:p>
    <w:sectPr w:rsidR="00844476" w:rsidRPr="00844476" w:rsidSect="006F0770">
      <w:type w:val="continuous"/>
      <w:pgSz w:w="11906" w:h="16838"/>
      <w:pgMar w:top="720" w:right="720" w:bottom="720" w:left="720" w:header="567" w:footer="567" w:gutter="0"/>
      <w:cols w:num="2" w:space="3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9D1F2" w14:textId="77777777" w:rsidR="00D01478" w:rsidRDefault="00D01478" w:rsidP="00DC2483">
      <w:pPr>
        <w:spacing w:after="0" w:line="240" w:lineRule="auto"/>
      </w:pPr>
      <w:r>
        <w:separator/>
      </w:r>
    </w:p>
  </w:endnote>
  <w:endnote w:type="continuationSeparator" w:id="0">
    <w:p w14:paraId="625D725A" w14:textId="77777777" w:rsidR="00D01478" w:rsidRDefault="00D01478" w:rsidP="00DC2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altName w:val="Segoe UI"/>
    <w:charset w:val="BA"/>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LiberationSeri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5282211"/>
      <w:docPartObj>
        <w:docPartGallery w:val="Page Numbers (Bottom of Page)"/>
        <w:docPartUnique/>
      </w:docPartObj>
    </w:sdtPr>
    <w:sdtEndPr/>
    <w:sdtContent>
      <w:p w14:paraId="0270AF30" w14:textId="382E4358" w:rsidR="00C4303A" w:rsidRDefault="00C4303A">
        <w:pPr>
          <w:pStyle w:val="Porat"/>
          <w:jc w:val="right"/>
        </w:pPr>
        <w:r>
          <w:ptab w:relativeTo="indent" w:alignment="center" w:leader="none"/>
        </w:r>
        <w:r>
          <w:fldChar w:fldCharType="begin"/>
        </w:r>
        <w:r>
          <w:instrText>PAGE   \* MERGEFORMAT</w:instrText>
        </w:r>
        <w:r>
          <w:fldChar w:fldCharType="separate"/>
        </w:r>
        <w:r>
          <w:t>2</w:t>
        </w:r>
        <w:r>
          <w:fldChar w:fldCharType="end"/>
        </w:r>
      </w:p>
    </w:sdtContent>
  </w:sdt>
  <w:p w14:paraId="79CF4BC1" w14:textId="77777777" w:rsidR="00C4303A" w:rsidRDefault="00C4303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4152507"/>
      <w:docPartObj>
        <w:docPartGallery w:val="Page Numbers (Bottom of Page)"/>
        <w:docPartUnique/>
      </w:docPartObj>
    </w:sdtPr>
    <w:sdtEndPr/>
    <w:sdtContent>
      <w:p w14:paraId="50ABE17E" w14:textId="77777777" w:rsidR="00C4303A" w:rsidRDefault="00C4303A">
        <w:pPr>
          <w:pStyle w:val="Porat"/>
          <w:jc w:val="right"/>
        </w:pPr>
        <w:r>
          <w:ptab w:relativeTo="indent" w:alignment="center" w:leader="none"/>
        </w:r>
        <w:r>
          <w:fldChar w:fldCharType="begin"/>
        </w:r>
        <w:r>
          <w:instrText>PAGE   \* MERGEFORMAT</w:instrText>
        </w:r>
        <w:r>
          <w:fldChar w:fldCharType="separate"/>
        </w:r>
        <w:r>
          <w:t>2</w:t>
        </w:r>
        <w:r>
          <w:fldChar w:fldCharType="end"/>
        </w:r>
      </w:p>
    </w:sdtContent>
  </w:sdt>
  <w:p w14:paraId="6CF6857F" w14:textId="77777777" w:rsidR="00C4303A" w:rsidRDefault="00C430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9B865" w14:textId="77777777" w:rsidR="00D01478" w:rsidRDefault="00D01478" w:rsidP="00DC2483">
      <w:pPr>
        <w:spacing w:after="0" w:line="240" w:lineRule="auto"/>
      </w:pPr>
      <w:r>
        <w:separator/>
      </w:r>
    </w:p>
  </w:footnote>
  <w:footnote w:type="continuationSeparator" w:id="0">
    <w:p w14:paraId="6457D482" w14:textId="77777777" w:rsidR="00D01478" w:rsidRDefault="00D01478" w:rsidP="00DC2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C99D2" w14:textId="77777777" w:rsidR="00C4303A" w:rsidRPr="009C5D16" w:rsidRDefault="00C4303A" w:rsidP="009C5D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9078A"/>
    <w:multiLevelType w:val="hybridMultilevel"/>
    <w:tmpl w:val="F0F45C6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526450B"/>
    <w:multiLevelType w:val="hybridMultilevel"/>
    <w:tmpl w:val="0A9A3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D85DB7"/>
    <w:multiLevelType w:val="hybridMultilevel"/>
    <w:tmpl w:val="0F162F3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1A2370E"/>
    <w:multiLevelType w:val="hybridMultilevel"/>
    <w:tmpl w:val="8BD29D3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162C5805"/>
    <w:multiLevelType w:val="hybridMultilevel"/>
    <w:tmpl w:val="68760D60"/>
    <w:lvl w:ilvl="0" w:tplc="505A1D40">
      <w:start w:val="2020"/>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9C50F2"/>
    <w:multiLevelType w:val="hybridMultilevel"/>
    <w:tmpl w:val="A76A075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933FB1"/>
    <w:multiLevelType w:val="hybridMultilevel"/>
    <w:tmpl w:val="8F7AA5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8929B5"/>
    <w:multiLevelType w:val="hybridMultilevel"/>
    <w:tmpl w:val="73A62E8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32CD32D1"/>
    <w:multiLevelType w:val="hybridMultilevel"/>
    <w:tmpl w:val="4A8C64E6"/>
    <w:lvl w:ilvl="0" w:tplc="39C0CCB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372827AB"/>
    <w:multiLevelType w:val="hybridMultilevel"/>
    <w:tmpl w:val="FCAAAB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AC71662"/>
    <w:multiLevelType w:val="hybridMultilevel"/>
    <w:tmpl w:val="E2B26EC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3F0D1AF2"/>
    <w:multiLevelType w:val="hybridMultilevel"/>
    <w:tmpl w:val="DEE6AB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B77E6F"/>
    <w:multiLevelType w:val="hybridMultilevel"/>
    <w:tmpl w:val="9C18BCEA"/>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13"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7A95EED"/>
    <w:multiLevelType w:val="hybridMultilevel"/>
    <w:tmpl w:val="E7DA1F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4B496217"/>
    <w:multiLevelType w:val="hybridMultilevel"/>
    <w:tmpl w:val="659217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B4B4097"/>
    <w:multiLevelType w:val="hybridMultilevel"/>
    <w:tmpl w:val="5DF2A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C0931DD"/>
    <w:multiLevelType w:val="hybridMultilevel"/>
    <w:tmpl w:val="433A659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230D35"/>
    <w:multiLevelType w:val="hybridMultilevel"/>
    <w:tmpl w:val="D070F29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0190749"/>
    <w:multiLevelType w:val="hybridMultilevel"/>
    <w:tmpl w:val="D99EF9BC"/>
    <w:lvl w:ilvl="0" w:tplc="F524E82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2BA69AA"/>
    <w:multiLevelType w:val="hybridMultilevel"/>
    <w:tmpl w:val="E2C2D5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2" w15:restartNumberingAfterBreak="0">
    <w:nsid w:val="574A7CF8"/>
    <w:multiLevelType w:val="hybridMultilevel"/>
    <w:tmpl w:val="761EC110"/>
    <w:lvl w:ilvl="0" w:tplc="0427000F">
      <w:start w:val="1"/>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3" w15:restartNumberingAfterBreak="0">
    <w:nsid w:val="5F162372"/>
    <w:multiLevelType w:val="hybridMultilevel"/>
    <w:tmpl w:val="E660A0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E43456"/>
    <w:multiLevelType w:val="hybridMultilevel"/>
    <w:tmpl w:val="BA388EF2"/>
    <w:lvl w:ilvl="0" w:tplc="51F6DFC2">
      <w:start w:val="2020"/>
      <w:numFmt w:val="decimal"/>
      <w:lvlText w:val="%1"/>
      <w:lvlJc w:val="left"/>
      <w:pPr>
        <w:ind w:left="1283" w:hanging="432"/>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6E8A6B0C"/>
    <w:multiLevelType w:val="multilevel"/>
    <w:tmpl w:val="EFDEDD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0B069A3"/>
    <w:multiLevelType w:val="hybridMultilevel"/>
    <w:tmpl w:val="761808B0"/>
    <w:lvl w:ilvl="0" w:tplc="DA3A9ECC">
      <w:start w:val="2020"/>
      <w:numFmt w:val="decimal"/>
      <w:lvlText w:val="%1"/>
      <w:lvlJc w:val="left"/>
      <w:pPr>
        <w:ind w:left="1283" w:hanging="432"/>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71644D05"/>
    <w:multiLevelType w:val="hybridMultilevel"/>
    <w:tmpl w:val="09124BAC"/>
    <w:lvl w:ilvl="0" w:tplc="607C136A">
      <w:start w:val="1"/>
      <w:numFmt w:val="decimal"/>
      <w:lvlText w:val="%1."/>
      <w:lvlJc w:val="left"/>
      <w:pPr>
        <w:ind w:left="2912" w:hanging="360"/>
      </w:pPr>
      <w:rPr>
        <w:rFonts w:hint="default"/>
        <w:color w:val="auto"/>
      </w:rPr>
    </w:lvl>
    <w:lvl w:ilvl="1" w:tplc="04270019" w:tentative="1">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28" w15:restartNumberingAfterBreak="0">
    <w:nsid w:val="72FB4E3E"/>
    <w:multiLevelType w:val="hybridMultilevel"/>
    <w:tmpl w:val="E82C6D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B65261A"/>
    <w:multiLevelType w:val="hybridMultilevel"/>
    <w:tmpl w:val="D4DC8F4A"/>
    <w:lvl w:ilvl="0" w:tplc="0427000B">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0"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20"/>
  </w:num>
  <w:num w:numId="2">
    <w:abstractNumId w:val="28"/>
  </w:num>
  <w:num w:numId="3">
    <w:abstractNumId w:val="25"/>
  </w:num>
  <w:num w:numId="4">
    <w:abstractNumId w:val="27"/>
  </w:num>
  <w:num w:numId="5">
    <w:abstractNumId w:val="22"/>
  </w:num>
  <w:num w:numId="6">
    <w:abstractNumId w:val="29"/>
  </w:num>
  <w:num w:numId="7">
    <w:abstractNumId w:val="18"/>
  </w:num>
  <w:num w:numId="8">
    <w:abstractNumId w:val="5"/>
  </w:num>
  <w:num w:numId="9">
    <w:abstractNumId w:val="30"/>
  </w:num>
  <w:num w:numId="10">
    <w:abstractNumId w:val="6"/>
  </w:num>
  <w:num w:numId="11">
    <w:abstractNumId w:val="12"/>
  </w:num>
  <w:num w:numId="12">
    <w:abstractNumId w:val="14"/>
  </w:num>
  <w:num w:numId="13">
    <w:abstractNumId w:val="1"/>
  </w:num>
  <w:num w:numId="14">
    <w:abstractNumId w:val="8"/>
  </w:num>
  <w:num w:numId="15">
    <w:abstractNumId w:val="1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num>
  <w:num w:numId="19">
    <w:abstractNumId w:val="10"/>
  </w:num>
  <w:num w:numId="20">
    <w:abstractNumId w:val="21"/>
  </w:num>
  <w:num w:numId="21">
    <w:abstractNumId w:val="2"/>
  </w:num>
  <w:num w:numId="22">
    <w:abstractNumId w:val="23"/>
  </w:num>
  <w:num w:numId="23">
    <w:abstractNumId w:val="19"/>
  </w:num>
  <w:num w:numId="24">
    <w:abstractNumId w:val="0"/>
  </w:num>
  <w:num w:numId="25">
    <w:abstractNumId w:val="9"/>
  </w:num>
  <w:num w:numId="26">
    <w:abstractNumId w:val="16"/>
  </w:num>
  <w:num w:numId="27">
    <w:abstractNumId w:val="24"/>
  </w:num>
  <w:num w:numId="28">
    <w:abstractNumId w:val="4"/>
  </w:num>
  <w:num w:numId="29">
    <w:abstractNumId w:val="7"/>
  </w:num>
  <w:num w:numId="30">
    <w:abstractNumId w:val="26"/>
  </w:num>
  <w:num w:numId="31">
    <w:abstractNumId w:val="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39"/>
    <w:rsid w:val="00000BBC"/>
    <w:rsid w:val="0000247C"/>
    <w:rsid w:val="00003E9C"/>
    <w:rsid w:val="00006784"/>
    <w:rsid w:val="000072EC"/>
    <w:rsid w:val="0001021B"/>
    <w:rsid w:val="00010291"/>
    <w:rsid w:val="000107AD"/>
    <w:rsid w:val="000108EC"/>
    <w:rsid w:val="00010A17"/>
    <w:rsid w:val="00011774"/>
    <w:rsid w:val="0001217D"/>
    <w:rsid w:val="00014B96"/>
    <w:rsid w:val="00014FDC"/>
    <w:rsid w:val="000160B5"/>
    <w:rsid w:val="0001631E"/>
    <w:rsid w:val="00016650"/>
    <w:rsid w:val="000167FF"/>
    <w:rsid w:val="00016DD4"/>
    <w:rsid w:val="00017279"/>
    <w:rsid w:val="000203D8"/>
    <w:rsid w:val="00020956"/>
    <w:rsid w:val="00021078"/>
    <w:rsid w:val="000221B2"/>
    <w:rsid w:val="00022A2D"/>
    <w:rsid w:val="00022D36"/>
    <w:rsid w:val="00023D04"/>
    <w:rsid w:val="00024F70"/>
    <w:rsid w:val="000255EB"/>
    <w:rsid w:val="00026E52"/>
    <w:rsid w:val="000300D9"/>
    <w:rsid w:val="00032AE1"/>
    <w:rsid w:val="0003642B"/>
    <w:rsid w:val="0003653E"/>
    <w:rsid w:val="0004005C"/>
    <w:rsid w:val="000400B5"/>
    <w:rsid w:val="00041AB3"/>
    <w:rsid w:val="00041B99"/>
    <w:rsid w:val="00041FC3"/>
    <w:rsid w:val="0004304B"/>
    <w:rsid w:val="00044460"/>
    <w:rsid w:val="00044BE0"/>
    <w:rsid w:val="00044EF3"/>
    <w:rsid w:val="00045F4B"/>
    <w:rsid w:val="0004758C"/>
    <w:rsid w:val="000479BC"/>
    <w:rsid w:val="00051148"/>
    <w:rsid w:val="000512CA"/>
    <w:rsid w:val="000514A2"/>
    <w:rsid w:val="000525A0"/>
    <w:rsid w:val="00053606"/>
    <w:rsid w:val="0005517E"/>
    <w:rsid w:val="00057D36"/>
    <w:rsid w:val="00060039"/>
    <w:rsid w:val="000611E0"/>
    <w:rsid w:val="00061CF1"/>
    <w:rsid w:val="000627D0"/>
    <w:rsid w:val="00063018"/>
    <w:rsid w:val="00063CBB"/>
    <w:rsid w:val="0006427E"/>
    <w:rsid w:val="00064AF6"/>
    <w:rsid w:val="00065D80"/>
    <w:rsid w:val="00067E90"/>
    <w:rsid w:val="00070760"/>
    <w:rsid w:val="00070DC1"/>
    <w:rsid w:val="000729C8"/>
    <w:rsid w:val="00072F59"/>
    <w:rsid w:val="00074383"/>
    <w:rsid w:val="00074429"/>
    <w:rsid w:val="00074C70"/>
    <w:rsid w:val="00074E10"/>
    <w:rsid w:val="00075DA9"/>
    <w:rsid w:val="00075E81"/>
    <w:rsid w:val="00076FD6"/>
    <w:rsid w:val="000820BA"/>
    <w:rsid w:val="0008342F"/>
    <w:rsid w:val="000837D9"/>
    <w:rsid w:val="00084035"/>
    <w:rsid w:val="00085C0A"/>
    <w:rsid w:val="000860B2"/>
    <w:rsid w:val="0008678A"/>
    <w:rsid w:val="00090863"/>
    <w:rsid w:val="0009272D"/>
    <w:rsid w:val="00093337"/>
    <w:rsid w:val="000963BA"/>
    <w:rsid w:val="000965A4"/>
    <w:rsid w:val="00096F49"/>
    <w:rsid w:val="00097527"/>
    <w:rsid w:val="000A0529"/>
    <w:rsid w:val="000A079A"/>
    <w:rsid w:val="000A4583"/>
    <w:rsid w:val="000A5202"/>
    <w:rsid w:val="000A644D"/>
    <w:rsid w:val="000A6BB5"/>
    <w:rsid w:val="000A72E2"/>
    <w:rsid w:val="000A7ABE"/>
    <w:rsid w:val="000B05CD"/>
    <w:rsid w:val="000B178B"/>
    <w:rsid w:val="000B25DE"/>
    <w:rsid w:val="000B2D1F"/>
    <w:rsid w:val="000B32D6"/>
    <w:rsid w:val="000B33F2"/>
    <w:rsid w:val="000B3A2C"/>
    <w:rsid w:val="000B4EFA"/>
    <w:rsid w:val="000B6306"/>
    <w:rsid w:val="000B783E"/>
    <w:rsid w:val="000B795C"/>
    <w:rsid w:val="000C01F6"/>
    <w:rsid w:val="000C0AD5"/>
    <w:rsid w:val="000C2961"/>
    <w:rsid w:val="000C6009"/>
    <w:rsid w:val="000C6832"/>
    <w:rsid w:val="000C6D83"/>
    <w:rsid w:val="000C786B"/>
    <w:rsid w:val="000D07EC"/>
    <w:rsid w:val="000D4335"/>
    <w:rsid w:val="000D4899"/>
    <w:rsid w:val="000D51DB"/>
    <w:rsid w:val="000D6350"/>
    <w:rsid w:val="000D6FF5"/>
    <w:rsid w:val="000D7CA7"/>
    <w:rsid w:val="000E067A"/>
    <w:rsid w:val="000E0799"/>
    <w:rsid w:val="000E097D"/>
    <w:rsid w:val="000E0C80"/>
    <w:rsid w:val="000E13FE"/>
    <w:rsid w:val="000E1B6A"/>
    <w:rsid w:val="000E4955"/>
    <w:rsid w:val="000F004D"/>
    <w:rsid w:val="000F0109"/>
    <w:rsid w:val="000F113D"/>
    <w:rsid w:val="000F16BD"/>
    <w:rsid w:val="000F5B2F"/>
    <w:rsid w:val="000F67D8"/>
    <w:rsid w:val="000F7BBF"/>
    <w:rsid w:val="00100BF6"/>
    <w:rsid w:val="00101B25"/>
    <w:rsid w:val="00101D5F"/>
    <w:rsid w:val="0010275A"/>
    <w:rsid w:val="001027A5"/>
    <w:rsid w:val="00103502"/>
    <w:rsid w:val="0010375A"/>
    <w:rsid w:val="001037CD"/>
    <w:rsid w:val="00104697"/>
    <w:rsid w:val="00105591"/>
    <w:rsid w:val="00107005"/>
    <w:rsid w:val="0010757E"/>
    <w:rsid w:val="00107DC1"/>
    <w:rsid w:val="00110201"/>
    <w:rsid w:val="00110799"/>
    <w:rsid w:val="00110FAD"/>
    <w:rsid w:val="00112218"/>
    <w:rsid w:val="0011241B"/>
    <w:rsid w:val="0011678E"/>
    <w:rsid w:val="0012265A"/>
    <w:rsid w:val="00123EB3"/>
    <w:rsid w:val="00124A31"/>
    <w:rsid w:val="001258D6"/>
    <w:rsid w:val="00126007"/>
    <w:rsid w:val="001261E8"/>
    <w:rsid w:val="0012730E"/>
    <w:rsid w:val="00127356"/>
    <w:rsid w:val="00127970"/>
    <w:rsid w:val="00131828"/>
    <w:rsid w:val="00131EA4"/>
    <w:rsid w:val="0013262B"/>
    <w:rsid w:val="001339C9"/>
    <w:rsid w:val="00133A2E"/>
    <w:rsid w:val="00140036"/>
    <w:rsid w:val="00141020"/>
    <w:rsid w:val="00141C99"/>
    <w:rsid w:val="00141EE4"/>
    <w:rsid w:val="001439C9"/>
    <w:rsid w:val="00145298"/>
    <w:rsid w:val="00146459"/>
    <w:rsid w:val="00146E29"/>
    <w:rsid w:val="00147711"/>
    <w:rsid w:val="00147C8A"/>
    <w:rsid w:val="001518DE"/>
    <w:rsid w:val="00151E95"/>
    <w:rsid w:val="00152552"/>
    <w:rsid w:val="001543CB"/>
    <w:rsid w:val="00155758"/>
    <w:rsid w:val="00156B5D"/>
    <w:rsid w:val="00162A81"/>
    <w:rsid w:val="00164700"/>
    <w:rsid w:val="00167D39"/>
    <w:rsid w:val="0017013F"/>
    <w:rsid w:val="00171ED1"/>
    <w:rsid w:val="0017224B"/>
    <w:rsid w:val="001727D5"/>
    <w:rsid w:val="00173F8F"/>
    <w:rsid w:val="001753C5"/>
    <w:rsid w:val="00177817"/>
    <w:rsid w:val="00180719"/>
    <w:rsid w:val="001808E9"/>
    <w:rsid w:val="00180CC7"/>
    <w:rsid w:val="00181FCA"/>
    <w:rsid w:val="00183EA4"/>
    <w:rsid w:val="001844F3"/>
    <w:rsid w:val="0018616D"/>
    <w:rsid w:val="0018770F"/>
    <w:rsid w:val="00190216"/>
    <w:rsid w:val="0019124C"/>
    <w:rsid w:val="001924BD"/>
    <w:rsid w:val="001931A9"/>
    <w:rsid w:val="00193987"/>
    <w:rsid w:val="00194005"/>
    <w:rsid w:val="00195230"/>
    <w:rsid w:val="001958E9"/>
    <w:rsid w:val="00195FC1"/>
    <w:rsid w:val="00196D06"/>
    <w:rsid w:val="001A0331"/>
    <w:rsid w:val="001A2013"/>
    <w:rsid w:val="001A233B"/>
    <w:rsid w:val="001A3489"/>
    <w:rsid w:val="001A3A2C"/>
    <w:rsid w:val="001A5410"/>
    <w:rsid w:val="001A5E9B"/>
    <w:rsid w:val="001A7186"/>
    <w:rsid w:val="001B10EF"/>
    <w:rsid w:val="001B1815"/>
    <w:rsid w:val="001B269C"/>
    <w:rsid w:val="001B399F"/>
    <w:rsid w:val="001B3E63"/>
    <w:rsid w:val="001B531B"/>
    <w:rsid w:val="001B70CD"/>
    <w:rsid w:val="001B7ABF"/>
    <w:rsid w:val="001C0260"/>
    <w:rsid w:val="001C10D3"/>
    <w:rsid w:val="001C156A"/>
    <w:rsid w:val="001C1CD6"/>
    <w:rsid w:val="001C2079"/>
    <w:rsid w:val="001C537A"/>
    <w:rsid w:val="001C5BB1"/>
    <w:rsid w:val="001C609E"/>
    <w:rsid w:val="001C687F"/>
    <w:rsid w:val="001C778F"/>
    <w:rsid w:val="001D0C04"/>
    <w:rsid w:val="001D1EB5"/>
    <w:rsid w:val="001D4570"/>
    <w:rsid w:val="001D67FB"/>
    <w:rsid w:val="001E00D5"/>
    <w:rsid w:val="001E10BC"/>
    <w:rsid w:val="001E1F2D"/>
    <w:rsid w:val="001E370E"/>
    <w:rsid w:val="001E76FA"/>
    <w:rsid w:val="001E77A4"/>
    <w:rsid w:val="001F0EA8"/>
    <w:rsid w:val="001F205A"/>
    <w:rsid w:val="001F30F7"/>
    <w:rsid w:val="001F7EE7"/>
    <w:rsid w:val="00200095"/>
    <w:rsid w:val="00201A22"/>
    <w:rsid w:val="0020319C"/>
    <w:rsid w:val="00203A7E"/>
    <w:rsid w:val="00204532"/>
    <w:rsid w:val="00204842"/>
    <w:rsid w:val="00205B11"/>
    <w:rsid w:val="00207292"/>
    <w:rsid w:val="00207BD6"/>
    <w:rsid w:val="00210799"/>
    <w:rsid w:val="00210C81"/>
    <w:rsid w:val="0021197C"/>
    <w:rsid w:val="00212390"/>
    <w:rsid w:val="00212752"/>
    <w:rsid w:val="002133C7"/>
    <w:rsid w:val="00214A34"/>
    <w:rsid w:val="0021564A"/>
    <w:rsid w:val="0021655C"/>
    <w:rsid w:val="00217C8F"/>
    <w:rsid w:val="00217DD9"/>
    <w:rsid w:val="0022444C"/>
    <w:rsid w:val="00224E6D"/>
    <w:rsid w:val="002261B4"/>
    <w:rsid w:val="002268C7"/>
    <w:rsid w:val="00226E63"/>
    <w:rsid w:val="00227828"/>
    <w:rsid w:val="002300D4"/>
    <w:rsid w:val="00231CAB"/>
    <w:rsid w:val="00232796"/>
    <w:rsid w:val="00233102"/>
    <w:rsid w:val="00234F29"/>
    <w:rsid w:val="00235FF0"/>
    <w:rsid w:val="0023657B"/>
    <w:rsid w:val="00236F00"/>
    <w:rsid w:val="002462BC"/>
    <w:rsid w:val="0024651C"/>
    <w:rsid w:val="002466A5"/>
    <w:rsid w:val="00250F97"/>
    <w:rsid w:val="002522B4"/>
    <w:rsid w:val="00253B93"/>
    <w:rsid w:val="00253D4E"/>
    <w:rsid w:val="00256B6E"/>
    <w:rsid w:val="00257865"/>
    <w:rsid w:val="00257CB0"/>
    <w:rsid w:val="0026004B"/>
    <w:rsid w:val="00262F85"/>
    <w:rsid w:val="002635D9"/>
    <w:rsid w:val="00264436"/>
    <w:rsid w:val="002678F2"/>
    <w:rsid w:val="00267BD2"/>
    <w:rsid w:val="00267DBA"/>
    <w:rsid w:val="00270A60"/>
    <w:rsid w:val="00270DA0"/>
    <w:rsid w:val="002717EC"/>
    <w:rsid w:val="00273BDE"/>
    <w:rsid w:val="00274CF9"/>
    <w:rsid w:val="00275D9F"/>
    <w:rsid w:val="00276293"/>
    <w:rsid w:val="00277463"/>
    <w:rsid w:val="002778E5"/>
    <w:rsid w:val="0028027F"/>
    <w:rsid w:val="00280945"/>
    <w:rsid w:val="002811CC"/>
    <w:rsid w:val="002820E6"/>
    <w:rsid w:val="00282DDB"/>
    <w:rsid w:val="002831F2"/>
    <w:rsid w:val="00284E80"/>
    <w:rsid w:val="00285BB8"/>
    <w:rsid w:val="00286129"/>
    <w:rsid w:val="0029202F"/>
    <w:rsid w:val="0029272E"/>
    <w:rsid w:val="002930D1"/>
    <w:rsid w:val="002931E2"/>
    <w:rsid w:val="0029376A"/>
    <w:rsid w:val="00295D7F"/>
    <w:rsid w:val="0029633E"/>
    <w:rsid w:val="00296384"/>
    <w:rsid w:val="00297274"/>
    <w:rsid w:val="00297A3B"/>
    <w:rsid w:val="002A028A"/>
    <w:rsid w:val="002A1BF5"/>
    <w:rsid w:val="002A2B73"/>
    <w:rsid w:val="002A43AF"/>
    <w:rsid w:val="002A4DA5"/>
    <w:rsid w:val="002A71F5"/>
    <w:rsid w:val="002A727C"/>
    <w:rsid w:val="002B2AEA"/>
    <w:rsid w:val="002B2CF7"/>
    <w:rsid w:val="002B2E75"/>
    <w:rsid w:val="002B4F38"/>
    <w:rsid w:val="002B5B86"/>
    <w:rsid w:val="002B7342"/>
    <w:rsid w:val="002B783A"/>
    <w:rsid w:val="002B7ECE"/>
    <w:rsid w:val="002C08D2"/>
    <w:rsid w:val="002C0D51"/>
    <w:rsid w:val="002C412C"/>
    <w:rsid w:val="002C42CB"/>
    <w:rsid w:val="002C4EF7"/>
    <w:rsid w:val="002C5C35"/>
    <w:rsid w:val="002C7C0D"/>
    <w:rsid w:val="002D1EB8"/>
    <w:rsid w:val="002D3332"/>
    <w:rsid w:val="002D374C"/>
    <w:rsid w:val="002D4B2A"/>
    <w:rsid w:val="002D5E19"/>
    <w:rsid w:val="002D6122"/>
    <w:rsid w:val="002D7C09"/>
    <w:rsid w:val="002E1942"/>
    <w:rsid w:val="002E1C80"/>
    <w:rsid w:val="002E305E"/>
    <w:rsid w:val="002E3563"/>
    <w:rsid w:val="002E6107"/>
    <w:rsid w:val="002E72AE"/>
    <w:rsid w:val="002F0445"/>
    <w:rsid w:val="002F4CF8"/>
    <w:rsid w:val="002F5337"/>
    <w:rsid w:val="002F608B"/>
    <w:rsid w:val="00300257"/>
    <w:rsid w:val="00300663"/>
    <w:rsid w:val="0030125A"/>
    <w:rsid w:val="00301FE8"/>
    <w:rsid w:val="00302A00"/>
    <w:rsid w:val="0030620D"/>
    <w:rsid w:val="00306D02"/>
    <w:rsid w:val="003103F5"/>
    <w:rsid w:val="003106EF"/>
    <w:rsid w:val="003108FB"/>
    <w:rsid w:val="00310C7C"/>
    <w:rsid w:val="00312572"/>
    <w:rsid w:val="00313308"/>
    <w:rsid w:val="0031376E"/>
    <w:rsid w:val="00314EE0"/>
    <w:rsid w:val="00315919"/>
    <w:rsid w:val="00315F2F"/>
    <w:rsid w:val="00316A51"/>
    <w:rsid w:val="00327011"/>
    <w:rsid w:val="003277F5"/>
    <w:rsid w:val="0032780B"/>
    <w:rsid w:val="003279F6"/>
    <w:rsid w:val="00330280"/>
    <w:rsid w:val="00331E55"/>
    <w:rsid w:val="0033351D"/>
    <w:rsid w:val="00334B65"/>
    <w:rsid w:val="00335EEB"/>
    <w:rsid w:val="003365AD"/>
    <w:rsid w:val="0033678A"/>
    <w:rsid w:val="00336907"/>
    <w:rsid w:val="00337140"/>
    <w:rsid w:val="00342105"/>
    <w:rsid w:val="003440DD"/>
    <w:rsid w:val="003441E1"/>
    <w:rsid w:val="00344755"/>
    <w:rsid w:val="0034499E"/>
    <w:rsid w:val="00345041"/>
    <w:rsid w:val="003454EB"/>
    <w:rsid w:val="00345838"/>
    <w:rsid w:val="00346877"/>
    <w:rsid w:val="00347001"/>
    <w:rsid w:val="00347592"/>
    <w:rsid w:val="003478D8"/>
    <w:rsid w:val="00350430"/>
    <w:rsid w:val="003507B4"/>
    <w:rsid w:val="0035390A"/>
    <w:rsid w:val="003604E8"/>
    <w:rsid w:val="003608C1"/>
    <w:rsid w:val="0036094F"/>
    <w:rsid w:val="00361290"/>
    <w:rsid w:val="00362312"/>
    <w:rsid w:val="00362397"/>
    <w:rsid w:val="003633CB"/>
    <w:rsid w:val="00364BCB"/>
    <w:rsid w:val="00366864"/>
    <w:rsid w:val="00372C42"/>
    <w:rsid w:val="003758D2"/>
    <w:rsid w:val="00375997"/>
    <w:rsid w:val="00375C03"/>
    <w:rsid w:val="003762B3"/>
    <w:rsid w:val="0037637A"/>
    <w:rsid w:val="00377BDA"/>
    <w:rsid w:val="0038031B"/>
    <w:rsid w:val="00380416"/>
    <w:rsid w:val="003813B1"/>
    <w:rsid w:val="00382036"/>
    <w:rsid w:val="003828AA"/>
    <w:rsid w:val="00384925"/>
    <w:rsid w:val="00385C06"/>
    <w:rsid w:val="00386838"/>
    <w:rsid w:val="00386DDC"/>
    <w:rsid w:val="0038762E"/>
    <w:rsid w:val="0039186B"/>
    <w:rsid w:val="0039305B"/>
    <w:rsid w:val="003938AE"/>
    <w:rsid w:val="00393B5A"/>
    <w:rsid w:val="00393F28"/>
    <w:rsid w:val="003A0057"/>
    <w:rsid w:val="003A05E7"/>
    <w:rsid w:val="003A2B7C"/>
    <w:rsid w:val="003A695A"/>
    <w:rsid w:val="003A73D2"/>
    <w:rsid w:val="003B3949"/>
    <w:rsid w:val="003B42B3"/>
    <w:rsid w:val="003B5E2C"/>
    <w:rsid w:val="003B5EF3"/>
    <w:rsid w:val="003B62DB"/>
    <w:rsid w:val="003C0367"/>
    <w:rsid w:val="003C0B7A"/>
    <w:rsid w:val="003C2D78"/>
    <w:rsid w:val="003C3786"/>
    <w:rsid w:val="003C48F3"/>
    <w:rsid w:val="003C6B88"/>
    <w:rsid w:val="003C6CB2"/>
    <w:rsid w:val="003D0009"/>
    <w:rsid w:val="003D04DC"/>
    <w:rsid w:val="003D250E"/>
    <w:rsid w:val="003D2E98"/>
    <w:rsid w:val="003D4C5E"/>
    <w:rsid w:val="003D5354"/>
    <w:rsid w:val="003D78A5"/>
    <w:rsid w:val="003D7C64"/>
    <w:rsid w:val="003E167F"/>
    <w:rsid w:val="003E16EB"/>
    <w:rsid w:val="003E275F"/>
    <w:rsid w:val="003E30B9"/>
    <w:rsid w:val="003E5207"/>
    <w:rsid w:val="003E54F7"/>
    <w:rsid w:val="003F152E"/>
    <w:rsid w:val="003F1D02"/>
    <w:rsid w:val="003F2634"/>
    <w:rsid w:val="003F3C67"/>
    <w:rsid w:val="003F3E9B"/>
    <w:rsid w:val="003F4543"/>
    <w:rsid w:val="003F55E4"/>
    <w:rsid w:val="003F5973"/>
    <w:rsid w:val="003F5BB2"/>
    <w:rsid w:val="003F5BC9"/>
    <w:rsid w:val="003F6CEA"/>
    <w:rsid w:val="004003C2"/>
    <w:rsid w:val="004003D5"/>
    <w:rsid w:val="00405032"/>
    <w:rsid w:val="00405952"/>
    <w:rsid w:val="004070F2"/>
    <w:rsid w:val="004072C3"/>
    <w:rsid w:val="0041294E"/>
    <w:rsid w:val="004142F1"/>
    <w:rsid w:val="00414401"/>
    <w:rsid w:val="00414886"/>
    <w:rsid w:val="00417A77"/>
    <w:rsid w:val="00417C5E"/>
    <w:rsid w:val="00420ACB"/>
    <w:rsid w:val="00420F23"/>
    <w:rsid w:val="004219F2"/>
    <w:rsid w:val="00421BC4"/>
    <w:rsid w:val="0042228A"/>
    <w:rsid w:val="00423F7E"/>
    <w:rsid w:val="00424135"/>
    <w:rsid w:val="004254F7"/>
    <w:rsid w:val="00425617"/>
    <w:rsid w:val="0043045D"/>
    <w:rsid w:val="00430516"/>
    <w:rsid w:val="00431164"/>
    <w:rsid w:val="00431D12"/>
    <w:rsid w:val="00432EC0"/>
    <w:rsid w:val="00434DE9"/>
    <w:rsid w:val="00441AAB"/>
    <w:rsid w:val="00441E39"/>
    <w:rsid w:val="00443A71"/>
    <w:rsid w:val="00444364"/>
    <w:rsid w:val="0044524B"/>
    <w:rsid w:val="004478D0"/>
    <w:rsid w:val="00450E66"/>
    <w:rsid w:val="00454E8D"/>
    <w:rsid w:val="0045647C"/>
    <w:rsid w:val="004565E0"/>
    <w:rsid w:val="00457219"/>
    <w:rsid w:val="00462521"/>
    <w:rsid w:val="00462733"/>
    <w:rsid w:val="00464F0D"/>
    <w:rsid w:val="00466E77"/>
    <w:rsid w:val="004702B6"/>
    <w:rsid w:val="004716C6"/>
    <w:rsid w:val="0047254A"/>
    <w:rsid w:val="00473292"/>
    <w:rsid w:val="0047378C"/>
    <w:rsid w:val="00474F2B"/>
    <w:rsid w:val="004758FE"/>
    <w:rsid w:val="0047694A"/>
    <w:rsid w:val="00477311"/>
    <w:rsid w:val="00480677"/>
    <w:rsid w:val="004824A5"/>
    <w:rsid w:val="00484237"/>
    <w:rsid w:val="00484EBE"/>
    <w:rsid w:val="00485116"/>
    <w:rsid w:val="004867DE"/>
    <w:rsid w:val="0048721E"/>
    <w:rsid w:val="00487B07"/>
    <w:rsid w:val="004927EF"/>
    <w:rsid w:val="00492AE8"/>
    <w:rsid w:val="004934C9"/>
    <w:rsid w:val="00495428"/>
    <w:rsid w:val="0049766A"/>
    <w:rsid w:val="004A02C3"/>
    <w:rsid w:val="004A151F"/>
    <w:rsid w:val="004A1D4B"/>
    <w:rsid w:val="004A3629"/>
    <w:rsid w:val="004A3F43"/>
    <w:rsid w:val="004A68CB"/>
    <w:rsid w:val="004A7019"/>
    <w:rsid w:val="004B0F9E"/>
    <w:rsid w:val="004B196D"/>
    <w:rsid w:val="004B2AA4"/>
    <w:rsid w:val="004B51CE"/>
    <w:rsid w:val="004B5DA3"/>
    <w:rsid w:val="004B5EFC"/>
    <w:rsid w:val="004B6B07"/>
    <w:rsid w:val="004C1498"/>
    <w:rsid w:val="004C2AAF"/>
    <w:rsid w:val="004C4617"/>
    <w:rsid w:val="004C4638"/>
    <w:rsid w:val="004C7C98"/>
    <w:rsid w:val="004D2015"/>
    <w:rsid w:val="004D209C"/>
    <w:rsid w:val="004D59A3"/>
    <w:rsid w:val="004E3AD1"/>
    <w:rsid w:val="004E5326"/>
    <w:rsid w:val="004E5ED5"/>
    <w:rsid w:val="004E69D9"/>
    <w:rsid w:val="004E6FFC"/>
    <w:rsid w:val="004E7EE4"/>
    <w:rsid w:val="004F2CE8"/>
    <w:rsid w:val="004F32D6"/>
    <w:rsid w:val="004F62DF"/>
    <w:rsid w:val="004F69BF"/>
    <w:rsid w:val="00502A04"/>
    <w:rsid w:val="00504F8F"/>
    <w:rsid w:val="00506F17"/>
    <w:rsid w:val="00506F53"/>
    <w:rsid w:val="005071C2"/>
    <w:rsid w:val="005075A9"/>
    <w:rsid w:val="00510B12"/>
    <w:rsid w:val="00511726"/>
    <w:rsid w:val="00511766"/>
    <w:rsid w:val="00512327"/>
    <w:rsid w:val="005123B8"/>
    <w:rsid w:val="00512642"/>
    <w:rsid w:val="00513C20"/>
    <w:rsid w:val="00515118"/>
    <w:rsid w:val="00516249"/>
    <w:rsid w:val="005163D4"/>
    <w:rsid w:val="005165ED"/>
    <w:rsid w:val="0052046E"/>
    <w:rsid w:val="00520798"/>
    <w:rsid w:val="00520CC0"/>
    <w:rsid w:val="00521F1F"/>
    <w:rsid w:val="00521F35"/>
    <w:rsid w:val="005222B1"/>
    <w:rsid w:val="0052390D"/>
    <w:rsid w:val="0052544F"/>
    <w:rsid w:val="0052597C"/>
    <w:rsid w:val="00525BAC"/>
    <w:rsid w:val="00526665"/>
    <w:rsid w:val="00526F90"/>
    <w:rsid w:val="005300E2"/>
    <w:rsid w:val="00530579"/>
    <w:rsid w:val="005326A6"/>
    <w:rsid w:val="00533266"/>
    <w:rsid w:val="005333CB"/>
    <w:rsid w:val="00533D10"/>
    <w:rsid w:val="0053559F"/>
    <w:rsid w:val="005405EC"/>
    <w:rsid w:val="00540882"/>
    <w:rsid w:val="00540AC3"/>
    <w:rsid w:val="00541518"/>
    <w:rsid w:val="005436A8"/>
    <w:rsid w:val="00544AF3"/>
    <w:rsid w:val="005452F0"/>
    <w:rsid w:val="0054562B"/>
    <w:rsid w:val="0054675E"/>
    <w:rsid w:val="005472F9"/>
    <w:rsid w:val="00547C92"/>
    <w:rsid w:val="00551EBD"/>
    <w:rsid w:val="00552BE3"/>
    <w:rsid w:val="005534EF"/>
    <w:rsid w:val="00554E2D"/>
    <w:rsid w:val="00554F21"/>
    <w:rsid w:val="00555179"/>
    <w:rsid w:val="00556110"/>
    <w:rsid w:val="005567FC"/>
    <w:rsid w:val="00556E24"/>
    <w:rsid w:val="0055780E"/>
    <w:rsid w:val="00560567"/>
    <w:rsid w:val="005617D0"/>
    <w:rsid w:val="00561E5A"/>
    <w:rsid w:val="00567DBD"/>
    <w:rsid w:val="0057146D"/>
    <w:rsid w:val="005729DC"/>
    <w:rsid w:val="005740B4"/>
    <w:rsid w:val="0057492D"/>
    <w:rsid w:val="00574C9F"/>
    <w:rsid w:val="00575566"/>
    <w:rsid w:val="00575CED"/>
    <w:rsid w:val="00577853"/>
    <w:rsid w:val="005813CA"/>
    <w:rsid w:val="00581CCD"/>
    <w:rsid w:val="00582E09"/>
    <w:rsid w:val="00583CA8"/>
    <w:rsid w:val="005844AF"/>
    <w:rsid w:val="005846CC"/>
    <w:rsid w:val="0058719C"/>
    <w:rsid w:val="00591599"/>
    <w:rsid w:val="005921BB"/>
    <w:rsid w:val="00592A5E"/>
    <w:rsid w:val="00592C6A"/>
    <w:rsid w:val="00593345"/>
    <w:rsid w:val="00593B77"/>
    <w:rsid w:val="00594887"/>
    <w:rsid w:val="0059497F"/>
    <w:rsid w:val="00594B3E"/>
    <w:rsid w:val="00595561"/>
    <w:rsid w:val="005A02DB"/>
    <w:rsid w:val="005A19D3"/>
    <w:rsid w:val="005A3178"/>
    <w:rsid w:val="005A69B1"/>
    <w:rsid w:val="005A6A32"/>
    <w:rsid w:val="005A6B79"/>
    <w:rsid w:val="005A6D80"/>
    <w:rsid w:val="005B1192"/>
    <w:rsid w:val="005B2CA5"/>
    <w:rsid w:val="005B3B7E"/>
    <w:rsid w:val="005B6EE7"/>
    <w:rsid w:val="005B7306"/>
    <w:rsid w:val="005B7556"/>
    <w:rsid w:val="005C03D9"/>
    <w:rsid w:val="005C3825"/>
    <w:rsid w:val="005C3AFF"/>
    <w:rsid w:val="005D13C4"/>
    <w:rsid w:val="005D1A02"/>
    <w:rsid w:val="005D1E31"/>
    <w:rsid w:val="005D2FAB"/>
    <w:rsid w:val="005D59D9"/>
    <w:rsid w:val="005E1B9A"/>
    <w:rsid w:val="005E40F3"/>
    <w:rsid w:val="005E42E5"/>
    <w:rsid w:val="005E4C22"/>
    <w:rsid w:val="005E507A"/>
    <w:rsid w:val="005E544A"/>
    <w:rsid w:val="005E5566"/>
    <w:rsid w:val="005E5C1B"/>
    <w:rsid w:val="005E6CC6"/>
    <w:rsid w:val="005E71FF"/>
    <w:rsid w:val="005F0C0E"/>
    <w:rsid w:val="005F0F53"/>
    <w:rsid w:val="005F1822"/>
    <w:rsid w:val="005F3CF3"/>
    <w:rsid w:val="005F3FE1"/>
    <w:rsid w:val="005F3FE2"/>
    <w:rsid w:val="005F4B32"/>
    <w:rsid w:val="005F7333"/>
    <w:rsid w:val="005F7945"/>
    <w:rsid w:val="006015D9"/>
    <w:rsid w:val="00601C11"/>
    <w:rsid w:val="00602E5D"/>
    <w:rsid w:val="006031DC"/>
    <w:rsid w:val="00603A5E"/>
    <w:rsid w:val="00606F51"/>
    <w:rsid w:val="00607405"/>
    <w:rsid w:val="006101C4"/>
    <w:rsid w:val="0061077A"/>
    <w:rsid w:val="00610966"/>
    <w:rsid w:val="00610AC9"/>
    <w:rsid w:val="00610C2B"/>
    <w:rsid w:val="00610CCC"/>
    <w:rsid w:val="0061162A"/>
    <w:rsid w:val="00612D5F"/>
    <w:rsid w:val="00613A52"/>
    <w:rsid w:val="00613B21"/>
    <w:rsid w:val="00614B50"/>
    <w:rsid w:val="006150C7"/>
    <w:rsid w:val="00615241"/>
    <w:rsid w:val="006159BA"/>
    <w:rsid w:val="0061624C"/>
    <w:rsid w:val="00616FD2"/>
    <w:rsid w:val="00620E25"/>
    <w:rsid w:val="006222E1"/>
    <w:rsid w:val="00622917"/>
    <w:rsid w:val="00622A8A"/>
    <w:rsid w:val="00624B34"/>
    <w:rsid w:val="00627337"/>
    <w:rsid w:val="006273A8"/>
    <w:rsid w:val="0062780D"/>
    <w:rsid w:val="0062794B"/>
    <w:rsid w:val="00630AAC"/>
    <w:rsid w:val="006342AF"/>
    <w:rsid w:val="00634EF1"/>
    <w:rsid w:val="00635252"/>
    <w:rsid w:val="006352DD"/>
    <w:rsid w:val="00635556"/>
    <w:rsid w:val="00636231"/>
    <w:rsid w:val="00637792"/>
    <w:rsid w:val="006403B8"/>
    <w:rsid w:val="006405B4"/>
    <w:rsid w:val="00640848"/>
    <w:rsid w:val="00642340"/>
    <w:rsid w:val="0064634A"/>
    <w:rsid w:val="00647CD0"/>
    <w:rsid w:val="00650211"/>
    <w:rsid w:val="0065070F"/>
    <w:rsid w:val="00650DF4"/>
    <w:rsid w:val="0065171F"/>
    <w:rsid w:val="00652D16"/>
    <w:rsid w:val="0065344B"/>
    <w:rsid w:val="00653CAA"/>
    <w:rsid w:val="00654FBD"/>
    <w:rsid w:val="006564A8"/>
    <w:rsid w:val="006576A1"/>
    <w:rsid w:val="00657F4E"/>
    <w:rsid w:val="00662689"/>
    <w:rsid w:val="00662AF2"/>
    <w:rsid w:val="006635CE"/>
    <w:rsid w:val="0066465F"/>
    <w:rsid w:val="00664934"/>
    <w:rsid w:val="00665728"/>
    <w:rsid w:val="006668D8"/>
    <w:rsid w:val="00667533"/>
    <w:rsid w:val="00667F20"/>
    <w:rsid w:val="00667FAB"/>
    <w:rsid w:val="006702B0"/>
    <w:rsid w:val="00670338"/>
    <w:rsid w:val="00672D4F"/>
    <w:rsid w:val="006750E5"/>
    <w:rsid w:val="00675EF3"/>
    <w:rsid w:val="00676ED8"/>
    <w:rsid w:val="006772D0"/>
    <w:rsid w:val="00677EFC"/>
    <w:rsid w:val="00680092"/>
    <w:rsid w:val="006804B0"/>
    <w:rsid w:val="0068215A"/>
    <w:rsid w:val="006866C7"/>
    <w:rsid w:val="00686CCF"/>
    <w:rsid w:val="00687460"/>
    <w:rsid w:val="00690918"/>
    <w:rsid w:val="00690CFA"/>
    <w:rsid w:val="00691567"/>
    <w:rsid w:val="006916C0"/>
    <w:rsid w:val="0069498A"/>
    <w:rsid w:val="00695205"/>
    <w:rsid w:val="006A0BFB"/>
    <w:rsid w:val="006A0E8B"/>
    <w:rsid w:val="006A17F8"/>
    <w:rsid w:val="006A1EE7"/>
    <w:rsid w:val="006A2A99"/>
    <w:rsid w:val="006A2C45"/>
    <w:rsid w:val="006A37C4"/>
    <w:rsid w:val="006A622D"/>
    <w:rsid w:val="006B0A77"/>
    <w:rsid w:val="006B125A"/>
    <w:rsid w:val="006B3E97"/>
    <w:rsid w:val="006B48DC"/>
    <w:rsid w:val="006B5566"/>
    <w:rsid w:val="006B6216"/>
    <w:rsid w:val="006B7339"/>
    <w:rsid w:val="006C0175"/>
    <w:rsid w:val="006C1E03"/>
    <w:rsid w:val="006C2BFE"/>
    <w:rsid w:val="006C3C7E"/>
    <w:rsid w:val="006C3D5C"/>
    <w:rsid w:val="006C545F"/>
    <w:rsid w:val="006C5B25"/>
    <w:rsid w:val="006C6432"/>
    <w:rsid w:val="006C6A15"/>
    <w:rsid w:val="006C6B31"/>
    <w:rsid w:val="006D02AE"/>
    <w:rsid w:val="006D41CD"/>
    <w:rsid w:val="006D4555"/>
    <w:rsid w:val="006D4707"/>
    <w:rsid w:val="006D4A81"/>
    <w:rsid w:val="006D6EC8"/>
    <w:rsid w:val="006E0289"/>
    <w:rsid w:val="006E098A"/>
    <w:rsid w:val="006E56CA"/>
    <w:rsid w:val="006F0770"/>
    <w:rsid w:val="006F103D"/>
    <w:rsid w:val="006F211F"/>
    <w:rsid w:val="006F308D"/>
    <w:rsid w:val="006F3C6F"/>
    <w:rsid w:val="006F6C31"/>
    <w:rsid w:val="006F7504"/>
    <w:rsid w:val="006F7B22"/>
    <w:rsid w:val="007009B2"/>
    <w:rsid w:val="00703B7D"/>
    <w:rsid w:val="00704BFF"/>
    <w:rsid w:val="00704D09"/>
    <w:rsid w:val="0070641C"/>
    <w:rsid w:val="007070BF"/>
    <w:rsid w:val="00710128"/>
    <w:rsid w:val="0071061E"/>
    <w:rsid w:val="0071287C"/>
    <w:rsid w:val="007149D1"/>
    <w:rsid w:val="007169E2"/>
    <w:rsid w:val="00720E0F"/>
    <w:rsid w:val="00721482"/>
    <w:rsid w:val="0072211A"/>
    <w:rsid w:val="00722D32"/>
    <w:rsid w:val="00723CAF"/>
    <w:rsid w:val="00725BE6"/>
    <w:rsid w:val="00726285"/>
    <w:rsid w:val="007263CD"/>
    <w:rsid w:val="00727CC5"/>
    <w:rsid w:val="00730A2D"/>
    <w:rsid w:val="0073349A"/>
    <w:rsid w:val="00733903"/>
    <w:rsid w:val="00734F31"/>
    <w:rsid w:val="0073585D"/>
    <w:rsid w:val="007361F0"/>
    <w:rsid w:val="00737BA8"/>
    <w:rsid w:val="007401E4"/>
    <w:rsid w:val="007409C2"/>
    <w:rsid w:val="00740E70"/>
    <w:rsid w:val="0074119C"/>
    <w:rsid w:val="00742590"/>
    <w:rsid w:val="0074319F"/>
    <w:rsid w:val="00743C92"/>
    <w:rsid w:val="00743F4D"/>
    <w:rsid w:val="00745A90"/>
    <w:rsid w:val="00747A02"/>
    <w:rsid w:val="007501C6"/>
    <w:rsid w:val="00750F60"/>
    <w:rsid w:val="00754431"/>
    <w:rsid w:val="00754E6F"/>
    <w:rsid w:val="00755498"/>
    <w:rsid w:val="00755AD6"/>
    <w:rsid w:val="00755D5C"/>
    <w:rsid w:val="007612C6"/>
    <w:rsid w:val="007654E9"/>
    <w:rsid w:val="00766464"/>
    <w:rsid w:val="00771F00"/>
    <w:rsid w:val="007725B7"/>
    <w:rsid w:val="007728C7"/>
    <w:rsid w:val="007746DF"/>
    <w:rsid w:val="0077484E"/>
    <w:rsid w:val="00775614"/>
    <w:rsid w:val="007768AB"/>
    <w:rsid w:val="00777B21"/>
    <w:rsid w:val="007800EC"/>
    <w:rsid w:val="007802AF"/>
    <w:rsid w:val="007811A5"/>
    <w:rsid w:val="0078145F"/>
    <w:rsid w:val="00781E9F"/>
    <w:rsid w:val="00782DBE"/>
    <w:rsid w:val="00782F04"/>
    <w:rsid w:val="007848CB"/>
    <w:rsid w:val="00785FB9"/>
    <w:rsid w:val="007861EE"/>
    <w:rsid w:val="007867CC"/>
    <w:rsid w:val="00787B41"/>
    <w:rsid w:val="00790846"/>
    <w:rsid w:val="0079254F"/>
    <w:rsid w:val="0079544D"/>
    <w:rsid w:val="00796146"/>
    <w:rsid w:val="00797725"/>
    <w:rsid w:val="007A08C4"/>
    <w:rsid w:val="007A0942"/>
    <w:rsid w:val="007A1642"/>
    <w:rsid w:val="007A19AE"/>
    <w:rsid w:val="007A1DB8"/>
    <w:rsid w:val="007A2477"/>
    <w:rsid w:val="007A5D0A"/>
    <w:rsid w:val="007A6FCF"/>
    <w:rsid w:val="007B1474"/>
    <w:rsid w:val="007B1C94"/>
    <w:rsid w:val="007B240E"/>
    <w:rsid w:val="007B26F5"/>
    <w:rsid w:val="007B42B7"/>
    <w:rsid w:val="007B555C"/>
    <w:rsid w:val="007B589F"/>
    <w:rsid w:val="007C0C1D"/>
    <w:rsid w:val="007C20C5"/>
    <w:rsid w:val="007C2429"/>
    <w:rsid w:val="007C2E5D"/>
    <w:rsid w:val="007C4676"/>
    <w:rsid w:val="007C5942"/>
    <w:rsid w:val="007C6C03"/>
    <w:rsid w:val="007C7300"/>
    <w:rsid w:val="007D011F"/>
    <w:rsid w:val="007D0445"/>
    <w:rsid w:val="007D237A"/>
    <w:rsid w:val="007D2E3F"/>
    <w:rsid w:val="007D3530"/>
    <w:rsid w:val="007D5E01"/>
    <w:rsid w:val="007D73B6"/>
    <w:rsid w:val="007D7A1F"/>
    <w:rsid w:val="007E1D00"/>
    <w:rsid w:val="007E323E"/>
    <w:rsid w:val="007E4CFA"/>
    <w:rsid w:val="007E68BF"/>
    <w:rsid w:val="007E785F"/>
    <w:rsid w:val="007E7B3E"/>
    <w:rsid w:val="007F05CB"/>
    <w:rsid w:val="007F33F8"/>
    <w:rsid w:val="007F4426"/>
    <w:rsid w:val="008006E9"/>
    <w:rsid w:val="008010B5"/>
    <w:rsid w:val="00801B42"/>
    <w:rsid w:val="00802E53"/>
    <w:rsid w:val="0080596D"/>
    <w:rsid w:val="00805AA3"/>
    <w:rsid w:val="00805BB5"/>
    <w:rsid w:val="00805C69"/>
    <w:rsid w:val="00807EA3"/>
    <w:rsid w:val="00810024"/>
    <w:rsid w:val="008114A4"/>
    <w:rsid w:val="0081247C"/>
    <w:rsid w:val="0081327B"/>
    <w:rsid w:val="00813D01"/>
    <w:rsid w:val="00814075"/>
    <w:rsid w:val="008156CC"/>
    <w:rsid w:val="0081683B"/>
    <w:rsid w:val="0081717F"/>
    <w:rsid w:val="00820099"/>
    <w:rsid w:val="0082021C"/>
    <w:rsid w:val="008222D4"/>
    <w:rsid w:val="008259B7"/>
    <w:rsid w:val="0082670F"/>
    <w:rsid w:val="00826F55"/>
    <w:rsid w:val="00830626"/>
    <w:rsid w:val="0083072A"/>
    <w:rsid w:val="008310B8"/>
    <w:rsid w:val="00832B72"/>
    <w:rsid w:val="00833AB5"/>
    <w:rsid w:val="00834E91"/>
    <w:rsid w:val="00835E66"/>
    <w:rsid w:val="00837C0C"/>
    <w:rsid w:val="0084022E"/>
    <w:rsid w:val="008418C2"/>
    <w:rsid w:val="00841F4B"/>
    <w:rsid w:val="008434DD"/>
    <w:rsid w:val="00843F79"/>
    <w:rsid w:val="00844476"/>
    <w:rsid w:val="00844BD6"/>
    <w:rsid w:val="00844F6D"/>
    <w:rsid w:val="0085092D"/>
    <w:rsid w:val="00852530"/>
    <w:rsid w:val="00852C79"/>
    <w:rsid w:val="00853222"/>
    <w:rsid w:val="008538A4"/>
    <w:rsid w:val="00854455"/>
    <w:rsid w:val="008549A9"/>
    <w:rsid w:val="00854B4B"/>
    <w:rsid w:val="00855DC2"/>
    <w:rsid w:val="0085605A"/>
    <w:rsid w:val="008618B1"/>
    <w:rsid w:val="008635A1"/>
    <w:rsid w:val="008637DD"/>
    <w:rsid w:val="00864C22"/>
    <w:rsid w:val="00865338"/>
    <w:rsid w:val="008653CD"/>
    <w:rsid w:val="0086796E"/>
    <w:rsid w:val="00870284"/>
    <w:rsid w:val="00870725"/>
    <w:rsid w:val="00870B32"/>
    <w:rsid w:val="00873768"/>
    <w:rsid w:val="0087385B"/>
    <w:rsid w:val="00873F39"/>
    <w:rsid w:val="008746C4"/>
    <w:rsid w:val="00876445"/>
    <w:rsid w:val="008766ED"/>
    <w:rsid w:val="008769A7"/>
    <w:rsid w:val="00877773"/>
    <w:rsid w:val="00877AE7"/>
    <w:rsid w:val="00883D8C"/>
    <w:rsid w:val="008840D0"/>
    <w:rsid w:val="00887FB3"/>
    <w:rsid w:val="00890A7D"/>
    <w:rsid w:val="008910BA"/>
    <w:rsid w:val="008916DC"/>
    <w:rsid w:val="00893BF6"/>
    <w:rsid w:val="00894B6B"/>
    <w:rsid w:val="00895983"/>
    <w:rsid w:val="00897EEF"/>
    <w:rsid w:val="008A0846"/>
    <w:rsid w:val="008A0B54"/>
    <w:rsid w:val="008A22D7"/>
    <w:rsid w:val="008A457B"/>
    <w:rsid w:val="008A680D"/>
    <w:rsid w:val="008A75B2"/>
    <w:rsid w:val="008B0D16"/>
    <w:rsid w:val="008B0EDC"/>
    <w:rsid w:val="008B1CA5"/>
    <w:rsid w:val="008B22C0"/>
    <w:rsid w:val="008B46FC"/>
    <w:rsid w:val="008B47C6"/>
    <w:rsid w:val="008B620B"/>
    <w:rsid w:val="008B6C31"/>
    <w:rsid w:val="008B71F2"/>
    <w:rsid w:val="008B7FD1"/>
    <w:rsid w:val="008C1743"/>
    <w:rsid w:val="008C1A66"/>
    <w:rsid w:val="008C344C"/>
    <w:rsid w:val="008C4536"/>
    <w:rsid w:val="008C55E6"/>
    <w:rsid w:val="008C614B"/>
    <w:rsid w:val="008C619B"/>
    <w:rsid w:val="008C6722"/>
    <w:rsid w:val="008C6EDA"/>
    <w:rsid w:val="008C70D0"/>
    <w:rsid w:val="008C7687"/>
    <w:rsid w:val="008D00FD"/>
    <w:rsid w:val="008D15C8"/>
    <w:rsid w:val="008D219C"/>
    <w:rsid w:val="008D25A7"/>
    <w:rsid w:val="008D25EB"/>
    <w:rsid w:val="008D344F"/>
    <w:rsid w:val="008D4BBB"/>
    <w:rsid w:val="008D6086"/>
    <w:rsid w:val="008D6682"/>
    <w:rsid w:val="008D7153"/>
    <w:rsid w:val="008E1367"/>
    <w:rsid w:val="008E2616"/>
    <w:rsid w:val="008E35D3"/>
    <w:rsid w:val="008E3929"/>
    <w:rsid w:val="008E46CE"/>
    <w:rsid w:val="008E4C33"/>
    <w:rsid w:val="008E5503"/>
    <w:rsid w:val="008E621D"/>
    <w:rsid w:val="008E7AA6"/>
    <w:rsid w:val="008E7F32"/>
    <w:rsid w:val="008F3ADA"/>
    <w:rsid w:val="008F41B3"/>
    <w:rsid w:val="008F4A92"/>
    <w:rsid w:val="008F509A"/>
    <w:rsid w:val="008F5650"/>
    <w:rsid w:val="008F7469"/>
    <w:rsid w:val="008F7FA0"/>
    <w:rsid w:val="00900AF4"/>
    <w:rsid w:val="009011BC"/>
    <w:rsid w:val="009012BA"/>
    <w:rsid w:val="0090318A"/>
    <w:rsid w:val="009038FC"/>
    <w:rsid w:val="00903940"/>
    <w:rsid w:val="009039A3"/>
    <w:rsid w:val="00903A73"/>
    <w:rsid w:val="00904568"/>
    <w:rsid w:val="00906088"/>
    <w:rsid w:val="00907B00"/>
    <w:rsid w:val="00910C00"/>
    <w:rsid w:val="0091354D"/>
    <w:rsid w:val="009136C3"/>
    <w:rsid w:val="0091399F"/>
    <w:rsid w:val="0091430B"/>
    <w:rsid w:val="009149F7"/>
    <w:rsid w:val="00914C0D"/>
    <w:rsid w:val="00915D8D"/>
    <w:rsid w:val="00920477"/>
    <w:rsid w:val="00921063"/>
    <w:rsid w:val="00922B33"/>
    <w:rsid w:val="00923A61"/>
    <w:rsid w:val="00924325"/>
    <w:rsid w:val="00925343"/>
    <w:rsid w:val="00925B7C"/>
    <w:rsid w:val="00930EFC"/>
    <w:rsid w:val="0093116A"/>
    <w:rsid w:val="00931B66"/>
    <w:rsid w:val="00932728"/>
    <w:rsid w:val="00932C40"/>
    <w:rsid w:val="00933AB7"/>
    <w:rsid w:val="009346A8"/>
    <w:rsid w:val="00935041"/>
    <w:rsid w:val="0093546C"/>
    <w:rsid w:val="0093557E"/>
    <w:rsid w:val="00942B19"/>
    <w:rsid w:val="00942DBA"/>
    <w:rsid w:val="0094428F"/>
    <w:rsid w:val="00947846"/>
    <w:rsid w:val="00952190"/>
    <w:rsid w:val="00952F83"/>
    <w:rsid w:val="0095394E"/>
    <w:rsid w:val="00953B29"/>
    <w:rsid w:val="00957866"/>
    <w:rsid w:val="0096257B"/>
    <w:rsid w:val="009630A6"/>
    <w:rsid w:val="009639D1"/>
    <w:rsid w:val="0096554A"/>
    <w:rsid w:val="00966158"/>
    <w:rsid w:val="0096669F"/>
    <w:rsid w:val="0096683D"/>
    <w:rsid w:val="00967607"/>
    <w:rsid w:val="009709B9"/>
    <w:rsid w:val="00972508"/>
    <w:rsid w:val="009727AF"/>
    <w:rsid w:val="009729A1"/>
    <w:rsid w:val="00972D3E"/>
    <w:rsid w:val="0097353D"/>
    <w:rsid w:val="009735D5"/>
    <w:rsid w:val="00973641"/>
    <w:rsid w:val="009738CF"/>
    <w:rsid w:val="0097509F"/>
    <w:rsid w:val="00975BF2"/>
    <w:rsid w:val="00977C85"/>
    <w:rsid w:val="00981DDC"/>
    <w:rsid w:val="009826A2"/>
    <w:rsid w:val="0098281B"/>
    <w:rsid w:val="009840D3"/>
    <w:rsid w:val="009845C5"/>
    <w:rsid w:val="00985E93"/>
    <w:rsid w:val="00986B5A"/>
    <w:rsid w:val="00987197"/>
    <w:rsid w:val="00987B59"/>
    <w:rsid w:val="00991113"/>
    <w:rsid w:val="009949A8"/>
    <w:rsid w:val="00996F26"/>
    <w:rsid w:val="00997826"/>
    <w:rsid w:val="009A09B1"/>
    <w:rsid w:val="009A2694"/>
    <w:rsid w:val="009A33BD"/>
    <w:rsid w:val="009A388F"/>
    <w:rsid w:val="009A4555"/>
    <w:rsid w:val="009A4576"/>
    <w:rsid w:val="009B09A8"/>
    <w:rsid w:val="009B09D5"/>
    <w:rsid w:val="009B179C"/>
    <w:rsid w:val="009B2C84"/>
    <w:rsid w:val="009B334B"/>
    <w:rsid w:val="009B3790"/>
    <w:rsid w:val="009B45B3"/>
    <w:rsid w:val="009B4748"/>
    <w:rsid w:val="009B4AE7"/>
    <w:rsid w:val="009B5EFC"/>
    <w:rsid w:val="009C0310"/>
    <w:rsid w:val="009C25E5"/>
    <w:rsid w:val="009C2E11"/>
    <w:rsid w:val="009C3016"/>
    <w:rsid w:val="009C3EC3"/>
    <w:rsid w:val="009C3FC9"/>
    <w:rsid w:val="009C43D3"/>
    <w:rsid w:val="009C4F9B"/>
    <w:rsid w:val="009C5D16"/>
    <w:rsid w:val="009C6A0E"/>
    <w:rsid w:val="009C7053"/>
    <w:rsid w:val="009D03B7"/>
    <w:rsid w:val="009D24C7"/>
    <w:rsid w:val="009D40DD"/>
    <w:rsid w:val="009D4E35"/>
    <w:rsid w:val="009D60DF"/>
    <w:rsid w:val="009E1B4A"/>
    <w:rsid w:val="009E1D85"/>
    <w:rsid w:val="009E313B"/>
    <w:rsid w:val="009E3ADF"/>
    <w:rsid w:val="009E6D1A"/>
    <w:rsid w:val="009E7289"/>
    <w:rsid w:val="009E7716"/>
    <w:rsid w:val="009F132C"/>
    <w:rsid w:val="009F29EA"/>
    <w:rsid w:val="009F2A30"/>
    <w:rsid w:val="009F38A4"/>
    <w:rsid w:val="009F484D"/>
    <w:rsid w:val="009F4DBB"/>
    <w:rsid w:val="009F62FA"/>
    <w:rsid w:val="009F6AD5"/>
    <w:rsid w:val="009F6C2E"/>
    <w:rsid w:val="009F7076"/>
    <w:rsid w:val="00A02768"/>
    <w:rsid w:val="00A03FE8"/>
    <w:rsid w:val="00A04FA8"/>
    <w:rsid w:val="00A11289"/>
    <w:rsid w:val="00A124B2"/>
    <w:rsid w:val="00A125C8"/>
    <w:rsid w:val="00A13276"/>
    <w:rsid w:val="00A14030"/>
    <w:rsid w:val="00A2241F"/>
    <w:rsid w:val="00A22E30"/>
    <w:rsid w:val="00A239B2"/>
    <w:rsid w:val="00A23F99"/>
    <w:rsid w:val="00A246CB"/>
    <w:rsid w:val="00A26915"/>
    <w:rsid w:val="00A300C7"/>
    <w:rsid w:val="00A3112A"/>
    <w:rsid w:val="00A312A1"/>
    <w:rsid w:val="00A31C7B"/>
    <w:rsid w:val="00A326EB"/>
    <w:rsid w:val="00A328E0"/>
    <w:rsid w:val="00A3300A"/>
    <w:rsid w:val="00A3367D"/>
    <w:rsid w:val="00A34527"/>
    <w:rsid w:val="00A35189"/>
    <w:rsid w:val="00A3666A"/>
    <w:rsid w:val="00A37B59"/>
    <w:rsid w:val="00A40673"/>
    <w:rsid w:val="00A40A3D"/>
    <w:rsid w:val="00A41373"/>
    <w:rsid w:val="00A41397"/>
    <w:rsid w:val="00A41D64"/>
    <w:rsid w:val="00A42010"/>
    <w:rsid w:val="00A42EF5"/>
    <w:rsid w:val="00A432F1"/>
    <w:rsid w:val="00A433A8"/>
    <w:rsid w:val="00A46AAA"/>
    <w:rsid w:val="00A46CFF"/>
    <w:rsid w:val="00A502F7"/>
    <w:rsid w:val="00A515DB"/>
    <w:rsid w:val="00A5163B"/>
    <w:rsid w:val="00A551B6"/>
    <w:rsid w:val="00A55410"/>
    <w:rsid w:val="00A566C3"/>
    <w:rsid w:val="00A56808"/>
    <w:rsid w:val="00A56926"/>
    <w:rsid w:val="00A56E76"/>
    <w:rsid w:val="00A57B58"/>
    <w:rsid w:val="00A60533"/>
    <w:rsid w:val="00A6196D"/>
    <w:rsid w:val="00A61D71"/>
    <w:rsid w:val="00A6254B"/>
    <w:rsid w:val="00A62C48"/>
    <w:rsid w:val="00A6511D"/>
    <w:rsid w:val="00A6632D"/>
    <w:rsid w:val="00A671EE"/>
    <w:rsid w:val="00A70C8C"/>
    <w:rsid w:val="00A741B1"/>
    <w:rsid w:val="00A77A58"/>
    <w:rsid w:val="00A77EBE"/>
    <w:rsid w:val="00A822FB"/>
    <w:rsid w:val="00A832AD"/>
    <w:rsid w:val="00A85005"/>
    <w:rsid w:val="00A852FB"/>
    <w:rsid w:val="00A8580E"/>
    <w:rsid w:val="00A859D1"/>
    <w:rsid w:val="00A87695"/>
    <w:rsid w:val="00A87DE3"/>
    <w:rsid w:val="00A9091D"/>
    <w:rsid w:val="00A91CE1"/>
    <w:rsid w:val="00A92633"/>
    <w:rsid w:val="00A92780"/>
    <w:rsid w:val="00A929BD"/>
    <w:rsid w:val="00A92C1F"/>
    <w:rsid w:val="00A932A7"/>
    <w:rsid w:val="00A93D04"/>
    <w:rsid w:val="00A9519E"/>
    <w:rsid w:val="00AA0C28"/>
    <w:rsid w:val="00AA1305"/>
    <w:rsid w:val="00AA24A0"/>
    <w:rsid w:val="00AA3F46"/>
    <w:rsid w:val="00AA4388"/>
    <w:rsid w:val="00AA4C16"/>
    <w:rsid w:val="00AA6744"/>
    <w:rsid w:val="00AB2A1E"/>
    <w:rsid w:val="00AB3677"/>
    <w:rsid w:val="00AB413F"/>
    <w:rsid w:val="00AB42B1"/>
    <w:rsid w:val="00AB4B8D"/>
    <w:rsid w:val="00AB4C07"/>
    <w:rsid w:val="00AB634E"/>
    <w:rsid w:val="00AB6422"/>
    <w:rsid w:val="00AB71B6"/>
    <w:rsid w:val="00AC1163"/>
    <w:rsid w:val="00AC286D"/>
    <w:rsid w:val="00AC5D31"/>
    <w:rsid w:val="00AC665C"/>
    <w:rsid w:val="00AC7B81"/>
    <w:rsid w:val="00AD2231"/>
    <w:rsid w:val="00AD36FE"/>
    <w:rsid w:val="00AD5EC8"/>
    <w:rsid w:val="00AE17D1"/>
    <w:rsid w:val="00AE33C8"/>
    <w:rsid w:val="00AE3E88"/>
    <w:rsid w:val="00AE5F0A"/>
    <w:rsid w:val="00AE63F5"/>
    <w:rsid w:val="00AE66CC"/>
    <w:rsid w:val="00AE7A42"/>
    <w:rsid w:val="00AF070C"/>
    <w:rsid w:val="00AF092D"/>
    <w:rsid w:val="00AF2938"/>
    <w:rsid w:val="00AF3017"/>
    <w:rsid w:val="00AF4083"/>
    <w:rsid w:val="00AF40C4"/>
    <w:rsid w:val="00AF42CF"/>
    <w:rsid w:val="00AF7813"/>
    <w:rsid w:val="00B018CF"/>
    <w:rsid w:val="00B03879"/>
    <w:rsid w:val="00B038DC"/>
    <w:rsid w:val="00B05937"/>
    <w:rsid w:val="00B07F0B"/>
    <w:rsid w:val="00B103DC"/>
    <w:rsid w:val="00B108AE"/>
    <w:rsid w:val="00B10A57"/>
    <w:rsid w:val="00B12852"/>
    <w:rsid w:val="00B13034"/>
    <w:rsid w:val="00B134E5"/>
    <w:rsid w:val="00B150BC"/>
    <w:rsid w:val="00B155CB"/>
    <w:rsid w:val="00B15B3A"/>
    <w:rsid w:val="00B15F57"/>
    <w:rsid w:val="00B16FAF"/>
    <w:rsid w:val="00B17A10"/>
    <w:rsid w:val="00B20CE1"/>
    <w:rsid w:val="00B20DC9"/>
    <w:rsid w:val="00B21359"/>
    <w:rsid w:val="00B22B68"/>
    <w:rsid w:val="00B23D2E"/>
    <w:rsid w:val="00B252AD"/>
    <w:rsid w:val="00B269E6"/>
    <w:rsid w:val="00B3127C"/>
    <w:rsid w:val="00B31B80"/>
    <w:rsid w:val="00B31C79"/>
    <w:rsid w:val="00B32553"/>
    <w:rsid w:val="00B34973"/>
    <w:rsid w:val="00B36F19"/>
    <w:rsid w:val="00B429F8"/>
    <w:rsid w:val="00B4332F"/>
    <w:rsid w:val="00B43704"/>
    <w:rsid w:val="00B46D84"/>
    <w:rsid w:val="00B47FC9"/>
    <w:rsid w:val="00B5344C"/>
    <w:rsid w:val="00B53D8D"/>
    <w:rsid w:val="00B544C4"/>
    <w:rsid w:val="00B5510E"/>
    <w:rsid w:val="00B5777B"/>
    <w:rsid w:val="00B60496"/>
    <w:rsid w:val="00B61784"/>
    <w:rsid w:val="00B652DC"/>
    <w:rsid w:val="00B669CD"/>
    <w:rsid w:val="00B70D3E"/>
    <w:rsid w:val="00B72894"/>
    <w:rsid w:val="00B76BB1"/>
    <w:rsid w:val="00B8265F"/>
    <w:rsid w:val="00B827E3"/>
    <w:rsid w:val="00B82C10"/>
    <w:rsid w:val="00B82C3A"/>
    <w:rsid w:val="00B82EFC"/>
    <w:rsid w:val="00B83133"/>
    <w:rsid w:val="00B832DC"/>
    <w:rsid w:val="00B835FF"/>
    <w:rsid w:val="00B83B9C"/>
    <w:rsid w:val="00B8402C"/>
    <w:rsid w:val="00B84780"/>
    <w:rsid w:val="00B86E0D"/>
    <w:rsid w:val="00B87057"/>
    <w:rsid w:val="00B87AA9"/>
    <w:rsid w:val="00B916FE"/>
    <w:rsid w:val="00B918A1"/>
    <w:rsid w:val="00B93F11"/>
    <w:rsid w:val="00B949AA"/>
    <w:rsid w:val="00B96F6E"/>
    <w:rsid w:val="00B97352"/>
    <w:rsid w:val="00BA0D4E"/>
    <w:rsid w:val="00BA1460"/>
    <w:rsid w:val="00BA1725"/>
    <w:rsid w:val="00BA2DF0"/>
    <w:rsid w:val="00BA3838"/>
    <w:rsid w:val="00BA3903"/>
    <w:rsid w:val="00BA4E42"/>
    <w:rsid w:val="00BB2010"/>
    <w:rsid w:val="00BB42F5"/>
    <w:rsid w:val="00BB51EE"/>
    <w:rsid w:val="00BB7A7C"/>
    <w:rsid w:val="00BC19E0"/>
    <w:rsid w:val="00BC3734"/>
    <w:rsid w:val="00BC7BB7"/>
    <w:rsid w:val="00BD07FD"/>
    <w:rsid w:val="00BD095E"/>
    <w:rsid w:val="00BD0D6C"/>
    <w:rsid w:val="00BD15B3"/>
    <w:rsid w:val="00BD1CF2"/>
    <w:rsid w:val="00BD3463"/>
    <w:rsid w:val="00BD3FB7"/>
    <w:rsid w:val="00BD452F"/>
    <w:rsid w:val="00BD4958"/>
    <w:rsid w:val="00BD64E6"/>
    <w:rsid w:val="00BD7529"/>
    <w:rsid w:val="00BD7EDA"/>
    <w:rsid w:val="00BE012B"/>
    <w:rsid w:val="00BE015C"/>
    <w:rsid w:val="00BE0893"/>
    <w:rsid w:val="00BE0FF3"/>
    <w:rsid w:val="00BE209B"/>
    <w:rsid w:val="00BE236F"/>
    <w:rsid w:val="00BE23B7"/>
    <w:rsid w:val="00BE2922"/>
    <w:rsid w:val="00BE38C5"/>
    <w:rsid w:val="00BE50DB"/>
    <w:rsid w:val="00BE61C9"/>
    <w:rsid w:val="00BF00B0"/>
    <w:rsid w:val="00BF3824"/>
    <w:rsid w:val="00BF4892"/>
    <w:rsid w:val="00BF5052"/>
    <w:rsid w:val="00BF6193"/>
    <w:rsid w:val="00BF79EA"/>
    <w:rsid w:val="00BF7C2B"/>
    <w:rsid w:val="00C018CF"/>
    <w:rsid w:val="00C0192E"/>
    <w:rsid w:val="00C01B97"/>
    <w:rsid w:val="00C04112"/>
    <w:rsid w:val="00C04279"/>
    <w:rsid w:val="00C04795"/>
    <w:rsid w:val="00C05DCA"/>
    <w:rsid w:val="00C06371"/>
    <w:rsid w:val="00C11AE1"/>
    <w:rsid w:val="00C20907"/>
    <w:rsid w:val="00C2110B"/>
    <w:rsid w:val="00C2143A"/>
    <w:rsid w:val="00C21E8F"/>
    <w:rsid w:val="00C22EDF"/>
    <w:rsid w:val="00C250D7"/>
    <w:rsid w:val="00C252CB"/>
    <w:rsid w:val="00C26F32"/>
    <w:rsid w:val="00C3081E"/>
    <w:rsid w:val="00C31FBE"/>
    <w:rsid w:val="00C32EF6"/>
    <w:rsid w:val="00C357D7"/>
    <w:rsid w:val="00C3696F"/>
    <w:rsid w:val="00C36FC0"/>
    <w:rsid w:val="00C41F4D"/>
    <w:rsid w:val="00C4303A"/>
    <w:rsid w:val="00C43486"/>
    <w:rsid w:val="00C43934"/>
    <w:rsid w:val="00C43F68"/>
    <w:rsid w:val="00C50FD6"/>
    <w:rsid w:val="00C5537F"/>
    <w:rsid w:val="00C554CB"/>
    <w:rsid w:val="00C57548"/>
    <w:rsid w:val="00C57816"/>
    <w:rsid w:val="00C57D3B"/>
    <w:rsid w:val="00C60F2A"/>
    <w:rsid w:val="00C61058"/>
    <w:rsid w:val="00C61570"/>
    <w:rsid w:val="00C62647"/>
    <w:rsid w:val="00C639F0"/>
    <w:rsid w:val="00C65514"/>
    <w:rsid w:val="00C65E87"/>
    <w:rsid w:val="00C66CC1"/>
    <w:rsid w:val="00C678F1"/>
    <w:rsid w:val="00C678FF"/>
    <w:rsid w:val="00C70067"/>
    <w:rsid w:val="00C70FCB"/>
    <w:rsid w:val="00C72BC4"/>
    <w:rsid w:val="00C76234"/>
    <w:rsid w:val="00C8054C"/>
    <w:rsid w:val="00C83B35"/>
    <w:rsid w:val="00C8568E"/>
    <w:rsid w:val="00C86185"/>
    <w:rsid w:val="00C90B7D"/>
    <w:rsid w:val="00C9130B"/>
    <w:rsid w:val="00C93452"/>
    <w:rsid w:val="00C9411F"/>
    <w:rsid w:val="00C944CD"/>
    <w:rsid w:val="00C94C1C"/>
    <w:rsid w:val="00C95246"/>
    <w:rsid w:val="00C96D8D"/>
    <w:rsid w:val="00C9703F"/>
    <w:rsid w:val="00CA10C2"/>
    <w:rsid w:val="00CA208B"/>
    <w:rsid w:val="00CA3D0E"/>
    <w:rsid w:val="00CA4D50"/>
    <w:rsid w:val="00CA584A"/>
    <w:rsid w:val="00CA68A5"/>
    <w:rsid w:val="00CB0BF8"/>
    <w:rsid w:val="00CB236F"/>
    <w:rsid w:val="00CB37EA"/>
    <w:rsid w:val="00CB38B1"/>
    <w:rsid w:val="00CB3EAB"/>
    <w:rsid w:val="00CB78B6"/>
    <w:rsid w:val="00CC2CE9"/>
    <w:rsid w:val="00CC2D50"/>
    <w:rsid w:val="00CC481D"/>
    <w:rsid w:val="00CC4B6F"/>
    <w:rsid w:val="00CC4EE0"/>
    <w:rsid w:val="00CD05ED"/>
    <w:rsid w:val="00CD1D9D"/>
    <w:rsid w:val="00CD4D65"/>
    <w:rsid w:val="00CD77D4"/>
    <w:rsid w:val="00CE1C7F"/>
    <w:rsid w:val="00CE1E5A"/>
    <w:rsid w:val="00CE454C"/>
    <w:rsid w:val="00CE4FF8"/>
    <w:rsid w:val="00CE6582"/>
    <w:rsid w:val="00CE730B"/>
    <w:rsid w:val="00CE7E8B"/>
    <w:rsid w:val="00CE7F60"/>
    <w:rsid w:val="00CF04C0"/>
    <w:rsid w:val="00CF06C9"/>
    <w:rsid w:val="00CF266A"/>
    <w:rsid w:val="00CF2791"/>
    <w:rsid w:val="00CF2A09"/>
    <w:rsid w:val="00CF2DF6"/>
    <w:rsid w:val="00CF37D3"/>
    <w:rsid w:val="00CF3C2B"/>
    <w:rsid w:val="00CF3DBF"/>
    <w:rsid w:val="00CF4F27"/>
    <w:rsid w:val="00CF6456"/>
    <w:rsid w:val="00CF652A"/>
    <w:rsid w:val="00D00A14"/>
    <w:rsid w:val="00D01478"/>
    <w:rsid w:val="00D022AE"/>
    <w:rsid w:val="00D0275D"/>
    <w:rsid w:val="00D02C97"/>
    <w:rsid w:val="00D041D8"/>
    <w:rsid w:val="00D04A9D"/>
    <w:rsid w:val="00D06C29"/>
    <w:rsid w:val="00D077F1"/>
    <w:rsid w:val="00D078FB"/>
    <w:rsid w:val="00D10282"/>
    <w:rsid w:val="00D10EAE"/>
    <w:rsid w:val="00D110AB"/>
    <w:rsid w:val="00D11A33"/>
    <w:rsid w:val="00D12551"/>
    <w:rsid w:val="00D125D8"/>
    <w:rsid w:val="00D12EA2"/>
    <w:rsid w:val="00D14AB7"/>
    <w:rsid w:val="00D17353"/>
    <w:rsid w:val="00D2006F"/>
    <w:rsid w:val="00D2095C"/>
    <w:rsid w:val="00D24E87"/>
    <w:rsid w:val="00D3000A"/>
    <w:rsid w:val="00D3036F"/>
    <w:rsid w:val="00D31AF5"/>
    <w:rsid w:val="00D31B4A"/>
    <w:rsid w:val="00D31F6D"/>
    <w:rsid w:val="00D31FE7"/>
    <w:rsid w:val="00D36A68"/>
    <w:rsid w:val="00D372EA"/>
    <w:rsid w:val="00D372EB"/>
    <w:rsid w:val="00D37332"/>
    <w:rsid w:val="00D373B7"/>
    <w:rsid w:val="00D37ADF"/>
    <w:rsid w:val="00D40075"/>
    <w:rsid w:val="00D41BCD"/>
    <w:rsid w:val="00D41E38"/>
    <w:rsid w:val="00D4334D"/>
    <w:rsid w:val="00D434DC"/>
    <w:rsid w:val="00D46060"/>
    <w:rsid w:val="00D54769"/>
    <w:rsid w:val="00D549DE"/>
    <w:rsid w:val="00D559B0"/>
    <w:rsid w:val="00D564F1"/>
    <w:rsid w:val="00D57E21"/>
    <w:rsid w:val="00D615E5"/>
    <w:rsid w:val="00D62481"/>
    <w:rsid w:val="00D62FAD"/>
    <w:rsid w:val="00D63634"/>
    <w:rsid w:val="00D63728"/>
    <w:rsid w:val="00D64EE3"/>
    <w:rsid w:val="00D6717A"/>
    <w:rsid w:val="00D67EFF"/>
    <w:rsid w:val="00D700DD"/>
    <w:rsid w:val="00D72762"/>
    <w:rsid w:val="00D73003"/>
    <w:rsid w:val="00D7300F"/>
    <w:rsid w:val="00D801F9"/>
    <w:rsid w:val="00D81298"/>
    <w:rsid w:val="00D8137D"/>
    <w:rsid w:val="00D81638"/>
    <w:rsid w:val="00D81806"/>
    <w:rsid w:val="00D81A10"/>
    <w:rsid w:val="00D81AD5"/>
    <w:rsid w:val="00D83FA8"/>
    <w:rsid w:val="00D85015"/>
    <w:rsid w:val="00D85812"/>
    <w:rsid w:val="00D87B4D"/>
    <w:rsid w:val="00D910E0"/>
    <w:rsid w:val="00D93262"/>
    <w:rsid w:val="00D95157"/>
    <w:rsid w:val="00D951D8"/>
    <w:rsid w:val="00D95247"/>
    <w:rsid w:val="00D95EC6"/>
    <w:rsid w:val="00D973A6"/>
    <w:rsid w:val="00DA0FDF"/>
    <w:rsid w:val="00DA2AFB"/>
    <w:rsid w:val="00DA421F"/>
    <w:rsid w:val="00DB1758"/>
    <w:rsid w:val="00DB1E85"/>
    <w:rsid w:val="00DB2050"/>
    <w:rsid w:val="00DB2470"/>
    <w:rsid w:val="00DB2C7B"/>
    <w:rsid w:val="00DB3616"/>
    <w:rsid w:val="00DB5101"/>
    <w:rsid w:val="00DB51EA"/>
    <w:rsid w:val="00DB58EF"/>
    <w:rsid w:val="00DB7533"/>
    <w:rsid w:val="00DC0505"/>
    <w:rsid w:val="00DC11C3"/>
    <w:rsid w:val="00DC19C9"/>
    <w:rsid w:val="00DC1DA9"/>
    <w:rsid w:val="00DC2483"/>
    <w:rsid w:val="00DC46E5"/>
    <w:rsid w:val="00DC67E6"/>
    <w:rsid w:val="00DD01DD"/>
    <w:rsid w:val="00DD07D3"/>
    <w:rsid w:val="00DD0F8F"/>
    <w:rsid w:val="00DD30CB"/>
    <w:rsid w:val="00DD39BA"/>
    <w:rsid w:val="00DD4945"/>
    <w:rsid w:val="00DD4CB8"/>
    <w:rsid w:val="00DD5381"/>
    <w:rsid w:val="00DD5976"/>
    <w:rsid w:val="00DD6955"/>
    <w:rsid w:val="00DE00E3"/>
    <w:rsid w:val="00DE152F"/>
    <w:rsid w:val="00DE1B75"/>
    <w:rsid w:val="00DE21B7"/>
    <w:rsid w:val="00DE36D1"/>
    <w:rsid w:val="00DE4705"/>
    <w:rsid w:val="00DE4846"/>
    <w:rsid w:val="00DE78B2"/>
    <w:rsid w:val="00DF0F5A"/>
    <w:rsid w:val="00DF28B1"/>
    <w:rsid w:val="00DF2A76"/>
    <w:rsid w:val="00DF2F2E"/>
    <w:rsid w:val="00DF753B"/>
    <w:rsid w:val="00E0268E"/>
    <w:rsid w:val="00E0293F"/>
    <w:rsid w:val="00E04C88"/>
    <w:rsid w:val="00E04D94"/>
    <w:rsid w:val="00E0607C"/>
    <w:rsid w:val="00E07BD6"/>
    <w:rsid w:val="00E12725"/>
    <w:rsid w:val="00E134A6"/>
    <w:rsid w:val="00E13B09"/>
    <w:rsid w:val="00E13E97"/>
    <w:rsid w:val="00E15C9E"/>
    <w:rsid w:val="00E16E11"/>
    <w:rsid w:val="00E2256E"/>
    <w:rsid w:val="00E23A24"/>
    <w:rsid w:val="00E2571D"/>
    <w:rsid w:val="00E26098"/>
    <w:rsid w:val="00E261DA"/>
    <w:rsid w:val="00E268B0"/>
    <w:rsid w:val="00E26996"/>
    <w:rsid w:val="00E26D93"/>
    <w:rsid w:val="00E27E43"/>
    <w:rsid w:val="00E31709"/>
    <w:rsid w:val="00E3400B"/>
    <w:rsid w:val="00E341A5"/>
    <w:rsid w:val="00E34F37"/>
    <w:rsid w:val="00E3535A"/>
    <w:rsid w:val="00E36981"/>
    <w:rsid w:val="00E40094"/>
    <w:rsid w:val="00E403BA"/>
    <w:rsid w:val="00E4067D"/>
    <w:rsid w:val="00E4131E"/>
    <w:rsid w:val="00E42582"/>
    <w:rsid w:val="00E425FD"/>
    <w:rsid w:val="00E5007D"/>
    <w:rsid w:val="00E51603"/>
    <w:rsid w:val="00E52584"/>
    <w:rsid w:val="00E5485E"/>
    <w:rsid w:val="00E549C8"/>
    <w:rsid w:val="00E6253E"/>
    <w:rsid w:val="00E62557"/>
    <w:rsid w:val="00E628BD"/>
    <w:rsid w:val="00E64689"/>
    <w:rsid w:val="00E66018"/>
    <w:rsid w:val="00E66B9B"/>
    <w:rsid w:val="00E6701E"/>
    <w:rsid w:val="00E6714E"/>
    <w:rsid w:val="00E701C5"/>
    <w:rsid w:val="00E709B3"/>
    <w:rsid w:val="00E7254C"/>
    <w:rsid w:val="00E72680"/>
    <w:rsid w:val="00E72E06"/>
    <w:rsid w:val="00E73E65"/>
    <w:rsid w:val="00E75D8D"/>
    <w:rsid w:val="00E7607B"/>
    <w:rsid w:val="00E769C3"/>
    <w:rsid w:val="00E76F30"/>
    <w:rsid w:val="00E80300"/>
    <w:rsid w:val="00E814B4"/>
    <w:rsid w:val="00E834F3"/>
    <w:rsid w:val="00E85D9F"/>
    <w:rsid w:val="00E87B15"/>
    <w:rsid w:val="00E90262"/>
    <w:rsid w:val="00E90FC9"/>
    <w:rsid w:val="00E929B2"/>
    <w:rsid w:val="00E92ECA"/>
    <w:rsid w:val="00E9371B"/>
    <w:rsid w:val="00E9417E"/>
    <w:rsid w:val="00E96DF4"/>
    <w:rsid w:val="00EA10DB"/>
    <w:rsid w:val="00EA15AA"/>
    <w:rsid w:val="00EA39FE"/>
    <w:rsid w:val="00EA576B"/>
    <w:rsid w:val="00EA6823"/>
    <w:rsid w:val="00EB098C"/>
    <w:rsid w:val="00EB0B19"/>
    <w:rsid w:val="00EB24F2"/>
    <w:rsid w:val="00EB2783"/>
    <w:rsid w:val="00EB3E68"/>
    <w:rsid w:val="00EB46B5"/>
    <w:rsid w:val="00EB4B92"/>
    <w:rsid w:val="00EB6277"/>
    <w:rsid w:val="00EC011D"/>
    <w:rsid w:val="00EC02C7"/>
    <w:rsid w:val="00EC0639"/>
    <w:rsid w:val="00EC145C"/>
    <w:rsid w:val="00EC2ABD"/>
    <w:rsid w:val="00EC33CB"/>
    <w:rsid w:val="00EC363C"/>
    <w:rsid w:val="00EC403F"/>
    <w:rsid w:val="00EC45EB"/>
    <w:rsid w:val="00EC4D5A"/>
    <w:rsid w:val="00EC6964"/>
    <w:rsid w:val="00EC72B1"/>
    <w:rsid w:val="00ED21A8"/>
    <w:rsid w:val="00ED37A6"/>
    <w:rsid w:val="00ED5608"/>
    <w:rsid w:val="00ED647C"/>
    <w:rsid w:val="00ED79BC"/>
    <w:rsid w:val="00ED79CD"/>
    <w:rsid w:val="00EE032A"/>
    <w:rsid w:val="00EE0930"/>
    <w:rsid w:val="00EE1AF5"/>
    <w:rsid w:val="00EE28FC"/>
    <w:rsid w:val="00EE603F"/>
    <w:rsid w:val="00EE607D"/>
    <w:rsid w:val="00EE70FF"/>
    <w:rsid w:val="00EF033C"/>
    <w:rsid w:val="00EF0BFB"/>
    <w:rsid w:val="00EF1047"/>
    <w:rsid w:val="00EF3D81"/>
    <w:rsid w:val="00EF4578"/>
    <w:rsid w:val="00EF6EE8"/>
    <w:rsid w:val="00EF7A56"/>
    <w:rsid w:val="00F00569"/>
    <w:rsid w:val="00F00696"/>
    <w:rsid w:val="00F00E73"/>
    <w:rsid w:val="00F012FF"/>
    <w:rsid w:val="00F0148B"/>
    <w:rsid w:val="00F015A9"/>
    <w:rsid w:val="00F038EB"/>
    <w:rsid w:val="00F03CC2"/>
    <w:rsid w:val="00F05AD2"/>
    <w:rsid w:val="00F05EA0"/>
    <w:rsid w:val="00F05F40"/>
    <w:rsid w:val="00F071FC"/>
    <w:rsid w:val="00F07D66"/>
    <w:rsid w:val="00F1172E"/>
    <w:rsid w:val="00F11B69"/>
    <w:rsid w:val="00F12AAB"/>
    <w:rsid w:val="00F1411F"/>
    <w:rsid w:val="00F17110"/>
    <w:rsid w:val="00F1765B"/>
    <w:rsid w:val="00F17E1C"/>
    <w:rsid w:val="00F211A9"/>
    <w:rsid w:val="00F22E8A"/>
    <w:rsid w:val="00F230EA"/>
    <w:rsid w:val="00F23722"/>
    <w:rsid w:val="00F2587C"/>
    <w:rsid w:val="00F25D49"/>
    <w:rsid w:val="00F27330"/>
    <w:rsid w:val="00F30141"/>
    <w:rsid w:val="00F30767"/>
    <w:rsid w:val="00F336B7"/>
    <w:rsid w:val="00F33D5F"/>
    <w:rsid w:val="00F35248"/>
    <w:rsid w:val="00F35427"/>
    <w:rsid w:val="00F358F4"/>
    <w:rsid w:val="00F365AD"/>
    <w:rsid w:val="00F36677"/>
    <w:rsid w:val="00F37E54"/>
    <w:rsid w:val="00F4024F"/>
    <w:rsid w:val="00F4063B"/>
    <w:rsid w:val="00F41713"/>
    <w:rsid w:val="00F41F1A"/>
    <w:rsid w:val="00F41F9D"/>
    <w:rsid w:val="00F4234B"/>
    <w:rsid w:val="00F4273F"/>
    <w:rsid w:val="00F45536"/>
    <w:rsid w:val="00F4765E"/>
    <w:rsid w:val="00F47FCD"/>
    <w:rsid w:val="00F503F4"/>
    <w:rsid w:val="00F51391"/>
    <w:rsid w:val="00F513FE"/>
    <w:rsid w:val="00F5401B"/>
    <w:rsid w:val="00F54492"/>
    <w:rsid w:val="00F5784B"/>
    <w:rsid w:val="00F606D4"/>
    <w:rsid w:val="00F60999"/>
    <w:rsid w:val="00F60E30"/>
    <w:rsid w:val="00F60F56"/>
    <w:rsid w:val="00F615F3"/>
    <w:rsid w:val="00F63C39"/>
    <w:rsid w:val="00F6531B"/>
    <w:rsid w:val="00F66337"/>
    <w:rsid w:val="00F67577"/>
    <w:rsid w:val="00F71E5B"/>
    <w:rsid w:val="00F72EDA"/>
    <w:rsid w:val="00F74367"/>
    <w:rsid w:val="00F74F92"/>
    <w:rsid w:val="00F75D39"/>
    <w:rsid w:val="00F76438"/>
    <w:rsid w:val="00F80C3B"/>
    <w:rsid w:val="00F83882"/>
    <w:rsid w:val="00F850AA"/>
    <w:rsid w:val="00F87CF4"/>
    <w:rsid w:val="00F92ADC"/>
    <w:rsid w:val="00F9498F"/>
    <w:rsid w:val="00F965CA"/>
    <w:rsid w:val="00FA00FC"/>
    <w:rsid w:val="00FA0702"/>
    <w:rsid w:val="00FA5D93"/>
    <w:rsid w:val="00FA68A6"/>
    <w:rsid w:val="00FB29A7"/>
    <w:rsid w:val="00FB2FA3"/>
    <w:rsid w:val="00FB3C9B"/>
    <w:rsid w:val="00FB3CC7"/>
    <w:rsid w:val="00FB6988"/>
    <w:rsid w:val="00FC0054"/>
    <w:rsid w:val="00FC131E"/>
    <w:rsid w:val="00FC21D1"/>
    <w:rsid w:val="00FC23A0"/>
    <w:rsid w:val="00FC37CD"/>
    <w:rsid w:val="00FC3D78"/>
    <w:rsid w:val="00FC6A80"/>
    <w:rsid w:val="00FD06AF"/>
    <w:rsid w:val="00FD0B4E"/>
    <w:rsid w:val="00FD6156"/>
    <w:rsid w:val="00FD6DEC"/>
    <w:rsid w:val="00FD7F14"/>
    <w:rsid w:val="00FE01B3"/>
    <w:rsid w:val="00FE1360"/>
    <w:rsid w:val="00FE4B93"/>
    <w:rsid w:val="00FE5B37"/>
    <w:rsid w:val="00FE5E50"/>
    <w:rsid w:val="00FF0430"/>
    <w:rsid w:val="00FF46CA"/>
    <w:rsid w:val="00FF4FB0"/>
    <w:rsid w:val="00FF5640"/>
    <w:rsid w:val="00FF5BB9"/>
    <w:rsid w:val="00FF6295"/>
    <w:rsid w:val="00FF68C4"/>
    <w:rsid w:val="00FF79D6"/>
    <w:rsid w:val="00FF7E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B15C30"/>
  <w15:chartTrackingRefBased/>
  <w15:docId w15:val="{025C1714-89B2-45D9-A728-48D34B7A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117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1E00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F41F9D"/>
    <w:pPr>
      <w:ind w:left="720"/>
      <w:contextualSpacing/>
    </w:pPr>
  </w:style>
  <w:style w:type="character" w:customStyle="1" w:styleId="Antrat1Diagrama">
    <w:name w:val="Antraštė 1 Diagrama"/>
    <w:basedOn w:val="Numatytasispastraiposriftas"/>
    <w:link w:val="Antrat1"/>
    <w:uiPriority w:val="9"/>
    <w:rsid w:val="00F1172E"/>
    <w:rPr>
      <w:rFonts w:asciiTheme="majorHAnsi" w:eastAsiaTheme="majorEastAsia" w:hAnsiTheme="majorHAnsi" w:cstheme="majorBidi"/>
      <w:color w:val="2F5496" w:themeColor="accent1" w:themeShade="BF"/>
      <w:sz w:val="32"/>
      <w:szCs w:val="32"/>
    </w:rPr>
  </w:style>
  <w:style w:type="paragraph" w:styleId="Antrats">
    <w:name w:val="header"/>
    <w:basedOn w:val="prastasis"/>
    <w:link w:val="AntratsDiagrama"/>
    <w:uiPriority w:val="99"/>
    <w:unhideWhenUsed/>
    <w:rsid w:val="00DC248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2483"/>
  </w:style>
  <w:style w:type="paragraph" w:styleId="Porat">
    <w:name w:val="footer"/>
    <w:basedOn w:val="prastasis"/>
    <w:link w:val="PoratDiagrama"/>
    <w:uiPriority w:val="99"/>
    <w:unhideWhenUsed/>
    <w:rsid w:val="00DC248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2483"/>
  </w:style>
  <w:style w:type="paragraph" w:styleId="Turinioantrat">
    <w:name w:val="TOC Heading"/>
    <w:basedOn w:val="Antrat1"/>
    <w:next w:val="prastasis"/>
    <w:uiPriority w:val="39"/>
    <w:unhideWhenUsed/>
    <w:qFormat/>
    <w:rsid w:val="00A35189"/>
    <w:pPr>
      <w:outlineLvl w:val="9"/>
    </w:pPr>
    <w:rPr>
      <w:lang w:eastAsia="lt-LT"/>
    </w:rPr>
  </w:style>
  <w:style w:type="paragraph" w:styleId="Turinys1">
    <w:name w:val="toc 1"/>
    <w:basedOn w:val="prastasis"/>
    <w:next w:val="prastasis"/>
    <w:autoRedefine/>
    <w:uiPriority w:val="39"/>
    <w:unhideWhenUsed/>
    <w:rsid w:val="00A35189"/>
    <w:pPr>
      <w:spacing w:after="100"/>
    </w:pPr>
  </w:style>
  <w:style w:type="character" w:styleId="Hipersaitas">
    <w:name w:val="Hyperlink"/>
    <w:basedOn w:val="Numatytasispastraiposriftas"/>
    <w:uiPriority w:val="99"/>
    <w:unhideWhenUsed/>
    <w:rsid w:val="00A35189"/>
    <w:rPr>
      <w:color w:val="0563C1" w:themeColor="hyperlink"/>
      <w:u w:val="single"/>
    </w:rPr>
  </w:style>
  <w:style w:type="paragraph" w:styleId="prastasiniatinklio">
    <w:name w:val="Normal (Web)"/>
    <w:basedOn w:val="prastasis"/>
    <w:uiPriority w:val="99"/>
    <w:unhideWhenUsed/>
    <w:rsid w:val="0057785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21197C"/>
    <w:rPr>
      <w:b/>
      <w:bCs/>
    </w:rPr>
  </w:style>
  <w:style w:type="character" w:customStyle="1" w:styleId="SraopastraipaDiagrama">
    <w:name w:val="Sąrašo pastraipa Diagrama"/>
    <w:link w:val="Sraopastraipa"/>
    <w:uiPriority w:val="34"/>
    <w:rsid w:val="0021197C"/>
  </w:style>
  <w:style w:type="paragraph" w:customStyle="1" w:styleId="TableText">
    <w:name w:val="Table Text"/>
    <w:basedOn w:val="prastasis"/>
    <w:rsid w:val="0021197C"/>
    <w:pPr>
      <w:autoSpaceDE w:val="0"/>
      <w:autoSpaceDN w:val="0"/>
      <w:adjustRightInd w:val="0"/>
      <w:spacing w:after="0" w:line="240" w:lineRule="auto"/>
      <w:jc w:val="right"/>
    </w:pPr>
    <w:rPr>
      <w:rFonts w:ascii="Times New Roman" w:eastAsia="Times New Roman" w:hAnsi="Times New Roman" w:cs="Times New Roman"/>
      <w:sz w:val="24"/>
      <w:szCs w:val="24"/>
      <w:lang w:val="en-US"/>
    </w:rPr>
  </w:style>
  <w:style w:type="paragraph" w:customStyle="1" w:styleId="Default">
    <w:name w:val="Default"/>
    <w:rsid w:val="0021197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styleId="Pavadinimas">
    <w:name w:val="Title"/>
    <w:basedOn w:val="prastasis"/>
    <w:link w:val="PavadinimasDiagrama"/>
    <w:qFormat/>
    <w:rsid w:val="00DE1B75"/>
    <w:pPr>
      <w:spacing w:after="0" w:line="240" w:lineRule="auto"/>
      <w:jc w:val="center"/>
    </w:pPr>
    <w:rPr>
      <w:rFonts w:ascii="Times New Roman" w:eastAsia="Times New Roman" w:hAnsi="Times New Roman" w:cs="Times New Roman"/>
      <w:b/>
      <w:sz w:val="28"/>
      <w:szCs w:val="20"/>
    </w:rPr>
  </w:style>
  <w:style w:type="character" w:customStyle="1" w:styleId="PavadinimasDiagrama">
    <w:name w:val="Pavadinimas Diagrama"/>
    <w:basedOn w:val="Numatytasispastraiposriftas"/>
    <w:link w:val="Pavadinimas"/>
    <w:rsid w:val="00DE1B75"/>
    <w:rPr>
      <w:rFonts w:ascii="Times New Roman" w:eastAsia="Times New Roman" w:hAnsi="Times New Roman" w:cs="Times New Roman"/>
      <w:b/>
      <w:sz w:val="28"/>
      <w:szCs w:val="20"/>
    </w:rPr>
  </w:style>
  <w:style w:type="paragraph" w:styleId="Betarp">
    <w:name w:val="No Spacing"/>
    <w:link w:val="BetarpDiagrama"/>
    <w:uiPriority w:val="1"/>
    <w:qFormat/>
    <w:rsid w:val="00DE1B75"/>
    <w:pPr>
      <w:spacing w:after="0" w:line="240" w:lineRule="auto"/>
      <w:jc w:val="center"/>
    </w:pPr>
    <w:rPr>
      <w:rFonts w:ascii="Calibri" w:eastAsia="Calibri" w:hAnsi="Calibri" w:cs="Times New Roman"/>
      <w:noProof/>
      <w:lang w:eastAsia="lt-LT"/>
    </w:rPr>
  </w:style>
  <w:style w:type="character" w:customStyle="1" w:styleId="BetarpDiagrama">
    <w:name w:val="Be tarpų Diagrama"/>
    <w:link w:val="Betarp"/>
    <w:uiPriority w:val="1"/>
    <w:locked/>
    <w:rsid w:val="007A2477"/>
    <w:rPr>
      <w:rFonts w:ascii="Calibri" w:eastAsia="Calibri" w:hAnsi="Calibri" w:cs="Times New Roman"/>
      <w:noProof/>
      <w:lang w:eastAsia="lt-LT"/>
    </w:rPr>
  </w:style>
  <w:style w:type="paragraph" w:styleId="Pagrindiniotekstotrauka2">
    <w:name w:val="Body Text Indent 2"/>
    <w:basedOn w:val="prastasis"/>
    <w:link w:val="Pagrindiniotekstotrauka2Diagrama"/>
    <w:rsid w:val="00214A34"/>
    <w:pPr>
      <w:spacing w:after="120" w:line="480" w:lineRule="auto"/>
      <w:ind w:left="283"/>
    </w:pPr>
    <w:rPr>
      <w:rFonts w:ascii="Times New Roman" w:eastAsia="Times New Roman" w:hAnsi="Times New Roman" w:cs="Times New Roman"/>
      <w:sz w:val="24"/>
      <w:szCs w:val="20"/>
      <w:lang w:val="x-none"/>
    </w:rPr>
  </w:style>
  <w:style w:type="character" w:customStyle="1" w:styleId="Pagrindiniotekstotrauka2Diagrama">
    <w:name w:val="Pagrindinio teksto įtrauka 2 Diagrama"/>
    <w:basedOn w:val="Numatytasispastraiposriftas"/>
    <w:link w:val="Pagrindiniotekstotrauka2"/>
    <w:rsid w:val="00214A34"/>
    <w:rPr>
      <w:rFonts w:ascii="Times New Roman" w:eastAsia="Times New Roman" w:hAnsi="Times New Roman" w:cs="Times New Roman"/>
      <w:sz w:val="24"/>
      <w:szCs w:val="20"/>
      <w:lang w:val="x-none"/>
    </w:rPr>
  </w:style>
  <w:style w:type="paragraph" w:customStyle="1" w:styleId="AssecoParagraphNormalFirstLine">
    <w:name w:val="Asseco Paragraph Normal First Line"/>
    <w:basedOn w:val="prastasis"/>
    <w:qFormat/>
    <w:rsid w:val="00214A34"/>
    <w:pPr>
      <w:spacing w:after="0" w:line="240" w:lineRule="auto"/>
      <w:ind w:firstLine="709"/>
      <w:jc w:val="both"/>
    </w:pPr>
    <w:rPr>
      <w:rFonts w:ascii="Calibri" w:eastAsia="Times New Roman" w:hAnsi="Calibri" w:cs="Times New Roman"/>
      <w:szCs w:val="20"/>
      <w:lang w:eastAsia="pl-PL"/>
    </w:rPr>
  </w:style>
  <w:style w:type="character" w:customStyle="1" w:styleId="wt65ac-i4ewod-r4nke1">
    <w:name w:val="wt65ac-i4ewod-r4nke1"/>
    <w:rsid w:val="00214A34"/>
    <w:rPr>
      <w:color w:val="000000"/>
      <w:sz w:val="27"/>
      <w:szCs w:val="27"/>
    </w:rPr>
  </w:style>
  <w:style w:type="paragraph" w:customStyle="1" w:styleId="tajtip">
    <w:name w:val="tajtip"/>
    <w:basedOn w:val="prastasis"/>
    <w:rsid w:val="0085605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0B795C"/>
    <w:rPr>
      <w:sz w:val="16"/>
      <w:szCs w:val="16"/>
    </w:rPr>
  </w:style>
  <w:style w:type="paragraph" w:styleId="Komentarotekstas">
    <w:name w:val="annotation text"/>
    <w:basedOn w:val="prastasis"/>
    <w:link w:val="KomentarotekstasDiagrama"/>
    <w:uiPriority w:val="99"/>
    <w:semiHidden/>
    <w:unhideWhenUsed/>
    <w:rsid w:val="000B795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B795C"/>
    <w:rPr>
      <w:sz w:val="20"/>
      <w:szCs w:val="20"/>
    </w:rPr>
  </w:style>
  <w:style w:type="paragraph" w:styleId="Komentarotema">
    <w:name w:val="annotation subject"/>
    <w:basedOn w:val="Komentarotekstas"/>
    <w:next w:val="Komentarotekstas"/>
    <w:link w:val="KomentarotemaDiagrama"/>
    <w:uiPriority w:val="99"/>
    <w:semiHidden/>
    <w:unhideWhenUsed/>
    <w:rsid w:val="000B795C"/>
    <w:rPr>
      <w:b/>
      <w:bCs/>
    </w:rPr>
  </w:style>
  <w:style w:type="character" w:customStyle="1" w:styleId="KomentarotemaDiagrama">
    <w:name w:val="Komentaro tema Diagrama"/>
    <w:basedOn w:val="KomentarotekstasDiagrama"/>
    <w:link w:val="Komentarotema"/>
    <w:uiPriority w:val="99"/>
    <w:semiHidden/>
    <w:rsid w:val="000B795C"/>
    <w:rPr>
      <w:b/>
      <w:bCs/>
      <w:sz w:val="20"/>
      <w:szCs w:val="20"/>
    </w:rPr>
  </w:style>
  <w:style w:type="table" w:styleId="viesusspalvinimas2parykinimas">
    <w:name w:val="Light Shading Accent 2"/>
    <w:basedOn w:val="prastojilentel"/>
    <w:uiPriority w:val="60"/>
    <w:rsid w:val="000B795C"/>
    <w:pPr>
      <w:spacing w:after="0" w:line="240" w:lineRule="auto"/>
    </w:pPr>
    <w:rPr>
      <w:rFonts w:ascii="Times New Roman" w:hAnsi="Times New Roman"/>
      <w:color w:val="C45911" w:themeColor="accent2" w:themeShade="BF"/>
      <w:sz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entelstinklelis">
    <w:name w:val="Table Grid"/>
    <w:basedOn w:val="prastojilentel"/>
    <w:uiPriority w:val="59"/>
    <w:rsid w:val="000B795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iPriority w:val="35"/>
    <w:unhideWhenUsed/>
    <w:qFormat/>
    <w:rsid w:val="00EE603F"/>
    <w:pPr>
      <w:spacing w:after="200" w:line="240" w:lineRule="auto"/>
    </w:pPr>
    <w:rPr>
      <w:i/>
      <w:iCs/>
      <w:color w:val="44546A" w:themeColor="text2"/>
      <w:sz w:val="18"/>
      <w:szCs w:val="18"/>
    </w:rPr>
  </w:style>
  <w:style w:type="character" w:customStyle="1" w:styleId="Antrat2Diagrama">
    <w:name w:val="Antraštė 2 Diagrama"/>
    <w:basedOn w:val="Numatytasispastraiposriftas"/>
    <w:link w:val="Antrat2"/>
    <w:uiPriority w:val="9"/>
    <w:rsid w:val="001E00D5"/>
    <w:rPr>
      <w:rFonts w:asciiTheme="majorHAnsi" w:eastAsiaTheme="majorEastAsia" w:hAnsiTheme="majorHAnsi" w:cstheme="majorBidi"/>
      <w:color w:val="2F5496" w:themeColor="accent1" w:themeShade="BF"/>
      <w:sz w:val="26"/>
      <w:szCs w:val="26"/>
    </w:rPr>
  </w:style>
  <w:style w:type="table" w:styleId="4paprastojilentel">
    <w:name w:val="Plain Table 4"/>
    <w:basedOn w:val="prastojilentel"/>
    <w:uiPriority w:val="44"/>
    <w:rsid w:val="00ED37A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apdorotaspaminjimas">
    <w:name w:val="Unresolved Mention"/>
    <w:basedOn w:val="Numatytasispastraiposriftas"/>
    <w:uiPriority w:val="99"/>
    <w:semiHidden/>
    <w:unhideWhenUsed/>
    <w:rsid w:val="00D615E5"/>
    <w:rPr>
      <w:color w:val="605E5C"/>
      <w:shd w:val="clear" w:color="auto" w:fill="E1DFDD"/>
    </w:rPr>
  </w:style>
  <w:style w:type="character" w:styleId="Perirtashipersaitas">
    <w:name w:val="FollowedHyperlink"/>
    <w:basedOn w:val="Numatytasispastraiposriftas"/>
    <w:uiPriority w:val="99"/>
    <w:semiHidden/>
    <w:unhideWhenUsed/>
    <w:rsid w:val="0081327B"/>
    <w:rPr>
      <w:color w:val="954F72" w:themeColor="followedHyperlink"/>
      <w:u w:val="single"/>
    </w:rPr>
  </w:style>
  <w:style w:type="character" w:customStyle="1" w:styleId="normaltextrun">
    <w:name w:val="normaltextrun"/>
    <w:basedOn w:val="Numatytasispastraiposriftas"/>
    <w:rsid w:val="009B2C84"/>
  </w:style>
  <w:style w:type="character" w:styleId="Puslapionumeris">
    <w:name w:val="page number"/>
    <w:basedOn w:val="Numatytasispastraiposriftas"/>
    <w:uiPriority w:val="99"/>
    <w:semiHidden/>
    <w:unhideWhenUsed/>
    <w:rsid w:val="00BD0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97750">
      <w:bodyDiv w:val="1"/>
      <w:marLeft w:val="0"/>
      <w:marRight w:val="0"/>
      <w:marTop w:val="0"/>
      <w:marBottom w:val="0"/>
      <w:divBdr>
        <w:top w:val="none" w:sz="0" w:space="0" w:color="auto"/>
        <w:left w:val="none" w:sz="0" w:space="0" w:color="auto"/>
        <w:bottom w:val="none" w:sz="0" w:space="0" w:color="auto"/>
        <w:right w:val="none" w:sz="0" w:space="0" w:color="auto"/>
      </w:divBdr>
      <w:divsChild>
        <w:div w:id="653294481">
          <w:marLeft w:val="547"/>
          <w:marRight w:val="0"/>
          <w:marTop w:val="0"/>
          <w:marBottom w:val="0"/>
          <w:divBdr>
            <w:top w:val="none" w:sz="0" w:space="0" w:color="auto"/>
            <w:left w:val="none" w:sz="0" w:space="0" w:color="auto"/>
            <w:bottom w:val="none" w:sz="0" w:space="0" w:color="auto"/>
            <w:right w:val="none" w:sz="0" w:space="0" w:color="auto"/>
          </w:divBdr>
        </w:div>
      </w:divsChild>
    </w:div>
    <w:div w:id="338704270">
      <w:bodyDiv w:val="1"/>
      <w:marLeft w:val="0"/>
      <w:marRight w:val="0"/>
      <w:marTop w:val="0"/>
      <w:marBottom w:val="0"/>
      <w:divBdr>
        <w:top w:val="none" w:sz="0" w:space="0" w:color="auto"/>
        <w:left w:val="none" w:sz="0" w:space="0" w:color="auto"/>
        <w:bottom w:val="none" w:sz="0" w:space="0" w:color="auto"/>
        <w:right w:val="none" w:sz="0" w:space="0" w:color="auto"/>
      </w:divBdr>
    </w:div>
    <w:div w:id="420301756">
      <w:bodyDiv w:val="1"/>
      <w:marLeft w:val="0"/>
      <w:marRight w:val="0"/>
      <w:marTop w:val="0"/>
      <w:marBottom w:val="0"/>
      <w:divBdr>
        <w:top w:val="none" w:sz="0" w:space="0" w:color="auto"/>
        <w:left w:val="none" w:sz="0" w:space="0" w:color="auto"/>
        <w:bottom w:val="none" w:sz="0" w:space="0" w:color="auto"/>
        <w:right w:val="none" w:sz="0" w:space="0" w:color="auto"/>
      </w:divBdr>
    </w:div>
    <w:div w:id="721178825">
      <w:bodyDiv w:val="1"/>
      <w:marLeft w:val="0"/>
      <w:marRight w:val="0"/>
      <w:marTop w:val="0"/>
      <w:marBottom w:val="0"/>
      <w:divBdr>
        <w:top w:val="none" w:sz="0" w:space="0" w:color="auto"/>
        <w:left w:val="none" w:sz="0" w:space="0" w:color="auto"/>
        <w:bottom w:val="none" w:sz="0" w:space="0" w:color="auto"/>
        <w:right w:val="none" w:sz="0" w:space="0" w:color="auto"/>
      </w:divBdr>
      <w:divsChild>
        <w:div w:id="834999085">
          <w:marLeft w:val="0"/>
          <w:marRight w:val="0"/>
          <w:marTop w:val="0"/>
          <w:marBottom w:val="0"/>
          <w:divBdr>
            <w:top w:val="none" w:sz="0" w:space="0" w:color="auto"/>
            <w:left w:val="none" w:sz="0" w:space="0" w:color="auto"/>
            <w:bottom w:val="none" w:sz="0" w:space="0" w:color="auto"/>
            <w:right w:val="none" w:sz="0" w:space="0" w:color="auto"/>
          </w:divBdr>
        </w:div>
      </w:divsChild>
    </w:div>
    <w:div w:id="731928101">
      <w:bodyDiv w:val="1"/>
      <w:marLeft w:val="0"/>
      <w:marRight w:val="0"/>
      <w:marTop w:val="0"/>
      <w:marBottom w:val="0"/>
      <w:divBdr>
        <w:top w:val="none" w:sz="0" w:space="0" w:color="auto"/>
        <w:left w:val="none" w:sz="0" w:space="0" w:color="auto"/>
        <w:bottom w:val="none" w:sz="0" w:space="0" w:color="auto"/>
        <w:right w:val="none" w:sz="0" w:space="0" w:color="auto"/>
      </w:divBdr>
    </w:div>
    <w:div w:id="735474781">
      <w:bodyDiv w:val="1"/>
      <w:marLeft w:val="0"/>
      <w:marRight w:val="0"/>
      <w:marTop w:val="0"/>
      <w:marBottom w:val="0"/>
      <w:divBdr>
        <w:top w:val="none" w:sz="0" w:space="0" w:color="auto"/>
        <w:left w:val="none" w:sz="0" w:space="0" w:color="auto"/>
        <w:bottom w:val="none" w:sz="0" w:space="0" w:color="auto"/>
        <w:right w:val="none" w:sz="0" w:space="0" w:color="auto"/>
      </w:divBdr>
      <w:divsChild>
        <w:div w:id="1193882655">
          <w:marLeft w:val="0"/>
          <w:marRight w:val="0"/>
          <w:marTop w:val="0"/>
          <w:marBottom w:val="0"/>
          <w:divBdr>
            <w:top w:val="none" w:sz="0" w:space="0" w:color="auto"/>
            <w:left w:val="none" w:sz="0" w:space="0" w:color="auto"/>
            <w:bottom w:val="none" w:sz="0" w:space="0" w:color="auto"/>
            <w:right w:val="none" w:sz="0" w:space="0" w:color="auto"/>
          </w:divBdr>
        </w:div>
      </w:divsChild>
    </w:div>
    <w:div w:id="990409023">
      <w:bodyDiv w:val="1"/>
      <w:marLeft w:val="0"/>
      <w:marRight w:val="0"/>
      <w:marTop w:val="0"/>
      <w:marBottom w:val="0"/>
      <w:divBdr>
        <w:top w:val="none" w:sz="0" w:space="0" w:color="auto"/>
        <w:left w:val="none" w:sz="0" w:space="0" w:color="auto"/>
        <w:bottom w:val="none" w:sz="0" w:space="0" w:color="auto"/>
        <w:right w:val="none" w:sz="0" w:space="0" w:color="auto"/>
      </w:divBdr>
      <w:divsChild>
        <w:div w:id="333382271">
          <w:marLeft w:val="0"/>
          <w:marRight w:val="0"/>
          <w:marTop w:val="0"/>
          <w:marBottom w:val="0"/>
          <w:divBdr>
            <w:top w:val="none" w:sz="0" w:space="0" w:color="auto"/>
            <w:left w:val="none" w:sz="0" w:space="0" w:color="auto"/>
            <w:bottom w:val="none" w:sz="0" w:space="0" w:color="auto"/>
            <w:right w:val="none" w:sz="0" w:space="0" w:color="auto"/>
          </w:divBdr>
        </w:div>
      </w:divsChild>
    </w:div>
    <w:div w:id="1415471055">
      <w:bodyDiv w:val="1"/>
      <w:marLeft w:val="0"/>
      <w:marRight w:val="0"/>
      <w:marTop w:val="0"/>
      <w:marBottom w:val="0"/>
      <w:divBdr>
        <w:top w:val="none" w:sz="0" w:space="0" w:color="auto"/>
        <w:left w:val="none" w:sz="0" w:space="0" w:color="auto"/>
        <w:bottom w:val="none" w:sz="0" w:space="0" w:color="auto"/>
        <w:right w:val="none" w:sz="0" w:space="0" w:color="auto"/>
      </w:divBdr>
    </w:div>
    <w:div w:id="1482891757">
      <w:bodyDiv w:val="1"/>
      <w:marLeft w:val="0"/>
      <w:marRight w:val="0"/>
      <w:marTop w:val="0"/>
      <w:marBottom w:val="0"/>
      <w:divBdr>
        <w:top w:val="none" w:sz="0" w:space="0" w:color="auto"/>
        <w:left w:val="none" w:sz="0" w:space="0" w:color="auto"/>
        <w:bottom w:val="none" w:sz="0" w:space="0" w:color="auto"/>
        <w:right w:val="none" w:sz="0" w:space="0" w:color="auto"/>
      </w:divBdr>
      <w:divsChild>
        <w:div w:id="1084498518">
          <w:marLeft w:val="0"/>
          <w:marRight w:val="0"/>
          <w:marTop w:val="0"/>
          <w:marBottom w:val="0"/>
          <w:divBdr>
            <w:top w:val="none" w:sz="0" w:space="0" w:color="auto"/>
            <w:left w:val="none" w:sz="0" w:space="0" w:color="auto"/>
            <w:bottom w:val="none" w:sz="0" w:space="0" w:color="auto"/>
            <w:right w:val="none" w:sz="0" w:space="0" w:color="auto"/>
          </w:divBdr>
        </w:div>
      </w:divsChild>
    </w:div>
    <w:div w:id="1545366592">
      <w:bodyDiv w:val="1"/>
      <w:marLeft w:val="0"/>
      <w:marRight w:val="0"/>
      <w:marTop w:val="0"/>
      <w:marBottom w:val="0"/>
      <w:divBdr>
        <w:top w:val="none" w:sz="0" w:space="0" w:color="auto"/>
        <w:left w:val="none" w:sz="0" w:space="0" w:color="auto"/>
        <w:bottom w:val="none" w:sz="0" w:space="0" w:color="auto"/>
        <w:right w:val="none" w:sz="0" w:space="0" w:color="auto"/>
      </w:divBdr>
    </w:div>
    <w:div w:id="1587569544">
      <w:bodyDiv w:val="1"/>
      <w:marLeft w:val="0"/>
      <w:marRight w:val="0"/>
      <w:marTop w:val="0"/>
      <w:marBottom w:val="0"/>
      <w:divBdr>
        <w:top w:val="none" w:sz="0" w:space="0" w:color="auto"/>
        <w:left w:val="none" w:sz="0" w:space="0" w:color="auto"/>
        <w:bottom w:val="none" w:sz="0" w:space="0" w:color="auto"/>
        <w:right w:val="none" w:sz="0" w:space="0" w:color="auto"/>
      </w:divBdr>
      <w:divsChild>
        <w:div w:id="1628968580">
          <w:marLeft w:val="0"/>
          <w:marRight w:val="0"/>
          <w:marTop w:val="0"/>
          <w:marBottom w:val="0"/>
          <w:divBdr>
            <w:top w:val="none" w:sz="0" w:space="0" w:color="auto"/>
            <w:left w:val="none" w:sz="0" w:space="0" w:color="auto"/>
            <w:bottom w:val="none" w:sz="0" w:space="0" w:color="auto"/>
            <w:right w:val="none" w:sz="0" w:space="0" w:color="auto"/>
          </w:divBdr>
        </w:div>
      </w:divsChild>
    </w:div>
    <w:div w:id="176699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7.xml"/><Relationship Id="rId21" Type="http://schemas.openxmlformats.org/officeDocument/2006/relationships/diagramLayout" Target="diagrams/layout2.xml"/><Relationship Id="rId42" Type="http://schemas.openxmlformats.org/officeDocument/2006/relationships/chart" Target="charts/chart5.xml"/><Relationship Id="rId63" Type="http://schemas.openxmlformats.org/officeDocument/2006/relationships/image" Target="media/image53.jpeg"/><Relationship Id="rId84" Type="http://schemas.openxmlformats.org/officeDocument/2006/relationships/diagramData" Target="diagrams/data4.xml"/><Relationship Id="rId138" Type="http://schemas.openxmlformats.org/officeDocument/2006/relationships/hyperlink" Target="https://cutt.ly/uzKi4hT" TargetMode="External"/><Relationship Id="rId107" Type="http://schemas.openxmlformats.org/officeDocument/2006/relationships/diagramQuickStyle" Target="diagrams/quickStyle6.xml"/><Relationship Id="rId11" Type="http://schemas.openxmlformats.org/officeDocument/2006/relationships/image" Target="media/image4.png"/><Relationship Id="rId32" Type="http://schemas.openxmlformats.org/officeDocument/2006/relationships/diagramLayout" Target="diagrams/layout3.xml"/><Relationship Id="rId53" Type="http://schemas.openxmlformats.org/officeDocument/2006/relationships/image" Target="media/image43.jpeg"/><Relationship Id="rId74" Type="http://schemas.openxmlformats.org/officeDocument/2006/relationships/image" Target="media/image60.jpeg"/><Relationship Id="rId128" Type="http://schemas.microsoft.com/office/2007/relationships/diagramDrawing" Target="diagrams/drawing8.xm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diagramQuickStyle" Target="diagrams/quickStyle2.xml"/><Relationship Id="rId27" Type="http://schemas.openxmlformats.org/officeDocument/2006/relationships/footer" Target="footer2.xml"/><Relationship Id="rId43" Type="http://schemas.openxmlformats.org/officeDocument/2006/relationships/hyperlink" Target="http://www.sekunde.lt" TargetMode="External"/><Relationship Id="rId48" Type="http://schemas.openxmlformats.org/officeDocument/2006/relationships/image" Target="media/image41.jpeg"/><Relationship Id="rId64" Type="http://schemas.openxmlformats.org/officeDocument/2006/relationships/image" Target="media/image54.png"/><Relationship Id="rId69" Type="http://schemas.openxmlformats.org/officeDocument/2006/relationships/image" Target="media/image55.jpeg"/><Relationship Id="rId113" Type="http://schemas.openxmlformats.org/officeDocument/2006/relationships/diagramData" Target="diagrams/data7.xml"/><Relationship Id="rId118" Type="http://schemas.openxmlformats.org/officeDocument/2006/relationships/image" Target="media/image92.jpeg"/><Relationship Id="rId134" Type="http://schemas.microsoft.com/office/2007/relationships/diagramDrawing" Target="diagrams/drawing9.xml"/><Relationship Id="rId139" Type="http://schemas.openxmlformats.org/officeDocument/2006/relationships/diagramData" Target="diagrams/data10.xml"/><Relationship Id="rId80" Type="http://schemas.openxmlformats.org/officeDocument/2006/relationships/image" Target="media/image63.jpeg"/><Relationship Id="rId85" Type="http://schemas.openxmlformats.org/officeDocument/2006/relationships/diagramLayout" Target="diagrams/layout4.xml"/><Relationship Id="rId150" Type="http://schemas.openxmlformats.org/officeDocument/2006/relationships/theme" Target="theme/theme1.xml"/><Relationship Id="rId12" Type="http://schemas.openxmlformats.org/officeDocument/2006/relationships/hyperlink" Target="https://projektai.panevezys.lt/" TargetMode="External"/><Relationship Id="rId17" Type="http://schemas.openxmlformats.org/officeDocument/2006/relationships/diagramQuickStyle" Target="diagrams/quickStyle1.xml"/><Relationship Id="rId33" Type="http://schemas.openxmlformats.org/officeDocument/2006/relationships/diagramQuickStyle" Target="diagrams/quickStyle3.xml"/><Relationship Id="rId38" Type="http://schemas.openxmlformats.org/officeDocument/2006/relationships/chart" Target="charts/chart4.xml"/><Relationship Id="rId59" Type="http://schemas.openxmlformats.org/officeDocument/2006/relationships/image" Target="media/image49.jpeg"/><Relationship Id="rId103" Type="http://schemas.openxmlformats.org/officeDocument/2006/relationships/image" Target="media/image84.jpeg"/><Relationship Id="rId108" Type="http://schemas.openxmlformats.org/officeDocument/2006/relationships/diagramColors" Target="diagrams/colors6.xml"/><Relationship Id="rId124" Type="http://schemas.openxmlformats.org/officeDocument/2006/relationships/diagramData" Target="diagrams/data8.xml"/><Relationship Id="rId129" Type="http://schemas.openxmlformats.org/officeDocument/2006/relationships/image" Target="media/image95.jpeg"/><Relationship Id="rId54" Type="http://schemas.openxmlformats.org/officeDocument/2006/relationships/image" Target="media/image44.jpeg"/><Relationship Id="rId70" Type="http://schemas.openxmlformats.org/officeDocument/2006/relationships/image" Target="media/image56.jpeg"/><Relationship Id="rId75" Type="http://schemas.openxmlformats.org/officeDocument/2006/relationships/chart" Target="charts/chart8.xml"/><Relationship Id="rId91" Type="http://schemas.openxmlformats.org/officeDocument/2006/relationships/image" Target="media/image68.jpeg"/><Relationship Id="rId96" Type="http://schemas.openxmlformats.org/officeDocument/2006/relationships/image" Target="media/image73.jpeg"/><Relationship Id="rId140" Type="http://schemas.openxmlformats.org/officeDocument/2006/relationships/diagramLayout" Target="diagrams/layout10.xml"/><Relationship Id="rId145"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Colors" Target="diagrams/colors2.xml"/><Relationship Id="rId28" Type="http://schemas.openxmlformats.org/officeDocument/2006/relationships/chart" Target="charts/chart3.xml"/><Relationship Id="rId49" Type="http://schemas.openxmlformats.org/officeDocument/2006/relationships/image" Target="media/image42.jpeg"/><Relationship Id="rId114" Type="http://schemas.openxmlformats.org/officeDocument/2006/relationships/diagramLayout" Target="diagrams/layout7.xml"/><Relationship Id="rId119" Type="http://schemas.openxmlformats.org/officeDocument/2006/relationships/image" Target="media/image93.jpeg"/><Relationship Id="rId44" Type="http://schemas.openxmlformats.org/officeDocument/2006/relationships/hyperlink" Target="http://www.jp.lt" TargetMode="External"/><Relationship Id="rId60" Type="http://schemas.openxmlformats.org/officeDocument/2006/relationships/image" Target="media/image50.jpeg"/><Relationship Id="rId65" Type="http://schemas.openxmlformats.org/officeDocument/2006/relationships/hyperlink" Target="http://www.globalus.panevezys.lt" TargetMode="External"/><Relationship Id="rId81" Type="http://schemas.openxmlformats.org/officeDocument/2006/relationships/image" Target="media/image64.jpeg"/><Relationship Id="rId86" Type="http://schemas.openxmlformats.org/officeDocument/2006/relationships/diagramQuickStyle" Target="diagrams/quickStyle4.xml"/><Relationship Id="rId130" Type="http://schemas.openxmlformats.org/officeDocument/2006/relationships/diagramData" Target="diagrams/data9.xml"/><Relationship Id="rId135" Type="http://schemas.openxmlformats.org/officeDocument/2006/relationships/image" Target="media/image96.jpeg"/><Relationship Id="rId13" Type="http://schemas.openxmlformats.org/officeDocument/2006/relationships/image" Target="media/image5.png"/><Relationship Id="rId18" Type="http://schemas.openxmlformats.org/officeDocument/2006/relationships/diagramColors" Target="diagrams/colors1.xml"/><Relationship Id="rId39" Type="http://schemas.openxmlformats.org/officeDocument/2006/relationships/image" Target="media/image40.emf"/><Relationship Id="rId109" Type="http://schemas.microsoft.com/office/2007/relationships/diagramDrawing" Target="diagrams/drawing6.xml"/><Relationship Id="rId34" Type="http://schemas.openxmlformats.org/officeDocument/2006/relationships/diagramColors" Target="diagrams/colors3.xml"/><Relationship Id="rId55" Type="http://schemas.openxmlformats.org/officeDocument/2006/relationships/image" Target="media/image45.jpeg"/><Relationship Id="rId76" Type="http://schemas.openxmlformats.org/officeDocument/2006/relationships/chart" Target="charts/chart9.xml"/><Relationship Id="rId97" Type="http://schemas.openxmlformats.org/officeDocument/2006/relationships/diagramData" Target="diagrams/data5.xml"/><Relationship Id="rId104" Type="http://schemas.openxmlformats.org/officeDocument/2006/relationships/chart" Target="charts/chart12.xml"/><Relationship Id="rId120" Type="http://schemas.openxmlformats.org/officeDocument/2006/relationships/chart" Target="charts/chart13.xml"/><Relationship Id="rId125" Type="http://schemas.openxmlformats.org/officeDocument/2006/relationships/diagramLayout" Target="diagrams/layout8.xml"/><Relationship Id="rId141" Type="http://schemas.openxmlformats.org/officeDocument/2006/relationships/diagramQuickStyle" Target="diagrams/quickStyle10.xml"/><Relationship Id="rId146" Type="http://schemas.openxmlformats.org/officeDocument/2006/relationships/chart" Target="charts/chart17.xm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hyperlink" Target="http://www.panevezys.lt" TargetMode="External"/><Relationship Id="rId24" Type="http://schemas.microsoft.com/office/2007/relationships/diagramDrawing" Target="diagrams/drawing2.xml"/><Relationship Id="rId40" Type="http://schemas.openxmlformats.org/officeDocument/2006/relationships/hyperlink" Target="http://www.epaslaugos.lt" TargetMode="External"/><Relationship Id="rId45" Type="http://schemas.openxmlformats.org/officeDocument/2006/relationships/chart" Target="charts/chart6.xml"/><Relationship Id="rId66" Type="http://schemas.openxmlformats.org/officeDocument/2006/relationships/hyperlink" Target="http://www.projektai.panevezys.lt" TargetMode="External"/><Relationship Id="rId87" Type="http://schemas.openxmlformats.org/officeDocument/2006/relationships/diagramColors" Target="diagrams/colors4.xml"/><Relationship Id="rId110" Type="http://schemas.openxmlformats.org/officeDocument/2006/relationships/image" Target="media/image85.jpeg"/><Relationship Id="rId115" Type="http://schemas.openxmlformats.org/officeDocument/2006/relationships/diagramQuickStyle" Target="diagrams/quickStyle7.xml"/><Relationship Id="rId131" Type="http://schemas.openxmlformats.org/officeDocument/2006/relationships/diagramLayout" Target="diagrams/layout9.xml"/><Relationship Id="rId136" Type="http://schemas.openxmlformats.org/officeDocument/2006/relationships/image" Target="media/image97.jpeg"/><Relationship Id="rId61" Type="http://schemas.openxmlformats.org/officeDocument/2006/relationships/image" Target="media/image51.jpeg"/><Relationship Id="rId82" Type="http://schemas.openxmlformats.org/officeDocument/2006/relationships/chart" Target="charts/chart11.xml"/><Relationship Id="rId19" Type="http://schemas.microsoft.com/office/2007/relationships/diagramDrawing" Target="diagrams/drawing1.xml"/><Relationship Id="rId14" Type="http://schemas.openxmlformats.org/officeDocument/2006/relationships/footer" Target="footer1.xml"/><Relationship Id="rId30" Type="http://schemas.openxmlformats.org/officeDocument/2006/relationships/header" Target="header1.xml"/><Relationship Id="rId35" Type="http://schemas.microsoft.com/office/2007/relationships/diagramDrawing" Target="diagrams/drawing3.xml"/><Relationship Id="rId56" Type="http://schemas.openxmlformats.org/officeDocument/2006/relationships/image" Target="media/image46.jpeg"/><Relationship Id="rId77" Type="http://schemas.openxmlformats.org/officeDocument/2006/relationships/image" Target="media/image61.png"/><Relationship Id="rId100" Type="http://schemas.openxmlformats.org/officeDocument/2006/relationships/diagramColors" Target="diagrams/colors5.xml"/><Relationship Id="rId105" Type="http://schemas.openxmlformats.org/officeDocument/2006/relationships/diagramData" Target="diagrams/data6.xml"/><Relationship Id="rId126" Type="http://schemas.openxmlformats.org/officeDocument/2006/relationships/diagramQuickStyle" Target="diagrams/quickStyle8.xml"/><Relationship Id="rId147" Type="http://schemas.openxmlformats.org/officeDocument/2006/relationships/image" Target="media/image108.jpeg"/><Relationship Id="rId8" Type="http://schemas.openxmlformats.org/officeDocument/2006/relationships/image" Target="media/image1.jpeg"/><Relationship Id="rId72" Type="http://schemas.openxmlformats.org/officeDocument/2006/relationships/image" Target="media/image58.jpeg"/><Relationship Id="rId93" Type="http://schemas.openxmlformats.org/officeDocument/2006/relationships/image" Target="media/image70.jpeg"/><Relationship Id="rId98" Type="http://schemas.openxmlformats.org/officeDocument/2006/relationships/diagramLayout" Target="diagrams/layout5.xml"/><Relationship Id="rId121" Type="http://schemas.openxmlformats.org/officeDocument/2006/relationships/chart" Target="charts/chart14.xml"/><Relationship Id="rId142" Type="http://schemas.openxmlformats.org/officeDocument/2006/relationships/diagramColors" Target="diagrams/colors10.xml"/><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chart" Target="charts/chart7.xml"/><Relationship Id="rId67" Type="http://schemas.openxmlformats.org/officeDocument/2006/relationships/hyperlink" Target="http://www.projektai.panevezys.lt" TargetMode="External"/><Relationship Id="rId116" Type="http://schemas.openxmlformats.org/officeDocument/2006/relationships/diagramColors" Target="diagrams/colors7.xml"/><Relationship Id="rId137" Type="http://schemas.openxmlformats.org/officeDocument/2006/relationships/image" Target="media/image98.jpeg"/><Relationship Id="rId20" Type="http://schemas.openxmlformats.org/officeDocument/2006/relationships/diagramData" Target="diagrams/data2.xml"/><Relationship Id="rId41" Type="http://schemas.openxmlformats.org/officeDocument/2006/relationships/hyperlink" Target="http://www.spis.lt" TargetMode="External"/><Relationship Id="rId62" Type="http://schemas.openxmlformats.org/officeDocument/2006/relationships/image" Target="media/image52.jpeg"/><Relationship Id="rId83" Type="http://schemas.openxmlformats.org/officeDocument/2006/relationships/image" Target="media/image65.jpeg"/><Relationship Id="rId88" Type="http://schemas.microsoft.com/office/2007/relationships/diagramDrawing" Target="diagrams/drawing4.xml"/><Relationship Id="rId111" Type="http://schemas.openxmlformats.org/officeDocument/2006/relationships/image" Target="media/image86.jpeg"/><Relationship Id="rId132" Type="http://schemas.openxmlformats.org/officeDocument/2006/relationships/diagramQuickStyle" Target="diagrams/quickStyle9.xml"/><Relationship Id="rId15" Type="http://schemas.openxmlformats.org/officeDocument/2006/relationships/diagramData" Target="diagrams/data1.xml"/><Relationship Id="rId36" Type="http://schemas.openxmlformats.org/officeDocument/2006/relationships/image" Target="media/image38.jpeg"/><Relationship Id="rId57" Type="http://schemas.openxmlformats.org/officeDocument/2006/relationships/image" Target="media/image47.jpeg"/><Relationship Id="rId106" Type="http://schemas.openxmlformats.org/officeDocument/2006/relationships/diagramLayout" Target="diagrams/layout6.xml"/><Relationship Id="rId127" Type="http://schemas.openxmlformats.org/officeDocument/2006/relationships/diagramColors" Target="diagrams/colors8.xml"/><Relationship Id="rId10" Type="http://schemas.openxmlformats.org/officeDocument/2006/relationships/image" Target="media/image3.jpg"/><Relationship Id="rId31" Type="http://schemas.openxmlformats.org/officeDocument/2006/relationships/diagramData" Target="diagrams/data3.xml"/><Relationship Id="rId52" Type="http://schemas.openxmlformats.org/officeDocument/2006/relationships/image" Target="media/image420.jpeg"/><Relationship Id="rId73" Type="http://schemas.openxmlformats.org/officeDocument/2006/relationships/image" Target="media/image59.jpeg"/><Relationship Id="rId78" Type="http://schemas.openxmlformats.org/officeDocument/2006/relationships/image" Target="media/image62.jpeg"/><Relationship Id="rId94" Type="http://schemas.openxmlformats.org/officeDocument/2006/relationships/image" Target="media/image71.jpeg"/><Relationship Id="rId99" Type="http://schemas.openxmlformats.org/officeDocument/2006/relationships/diagramQuickStyle" Target="diagrams/quickStyle5.xml"/><Relationship Id="rId101" Type="http://schemas.microsoft.com/office/2007/relationships/diagramDrawing" Target="diagrams/drawing5.xml"/><Relationship Id="rId122" Type="http://schemas.openxmlformats.org/officeDocument/2006/relationships/image" Target="media/image94.jpeg"/><Relationship Id="rId143" Type="http://schemas.microsoft.com/office/2007/relationships/diagramDrawing" Target="diagrams/drawing10.xml"/><Relationship Id="rId148" Type="http://schemas.openxmlformats.org/officeDocument/2006/relationships/image" Target="media/image109.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chart" Target="charts/chart2.xml"/><Relationship Id="rId47" Type="http://schemas.openxmlformats.org/officeDocument/2006/relationships/hyperlink" Target="http://www.projektai.panevezys.lt" TargetMode="External"/><Relationship Id="rId68" Type="http://schemas.openxmlformats.org/officeDocument/2006/relationships/hyperlink" Target="http://www.projektai.panevezys.lt" TargetMode="External"/><Relationship Id="rId89" Type="http://schemas.openxmlformats.org/officeDocument/2006/relationships/image" Target="media/image66.jpeg"/><Relationship Id="rId112" Type="http://schemas.openxmlformats.org/officeDocument/2006/relationships/image" Target="media/image87.jpeg"/><Relationship Id="rId133" Type="http://schemas.openxmlformats.org/officeDocument/2006/relationships/diagramColors" Target="diagrams/colors9.xml"/><Relationship Id="rId16" Type="http://schemas.openxmlformats.org/officeDocument/2006/relationships/diagramLayout" Target="diagrams/layout1.xml"/><Relationship Id="rId37" Type="http://schemas.openxmlformats.org/officeDocument/2006/relationships/image" Target="media/image39.jpeg"/><Relationship Id="rId58" Type="http://schemas.openxmlformats.org/officeDocument/2006/relationships/image" Target="media/image48.jpeg"/><Relationship Id="rId79" Type="http://schemas.openxmlformats.org/officeDocument/2006/relationships/chart" Target="charts/chart10.xml"/><Relationship Id="rId102" Type="http://schemas.openxmlformats.org/officeDocument/2006/relationships/image" Target="media/image83.jpeg"/><Relationship Id="rId123" Type="http://schemas.openxmlformats.org/officeDocument/2006/relationships/hyperlink" Target="http://www.semiplius.lt" TargetMode="External"/><Relationship Id="rId144"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a:t>Didžiausią Savivaldybės biudžeto pajamų dalį sudarė dotacijos</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34922918937110092"/>
          <c:y val="0.32074928133983255"/>
          <c:w val="0.63265318318134145"/>
          <c:h val="0.62851081114860641"/>
        </c:manualLayout>
      </c:layout>
      <c:pieChart>
        <c:varyColors val="1"/>
        <c:ser>
          <c:idx val="0"/>
          <c:order val="0"/>
          <c:tx>
            <c:strRef>
              <c:f>Lapas1!$B$1</c:f>
              <c:strCache>
                <c:ptCount val="1"/>
                <c:pt idx="0">
                  <c:v>Didžiausią Savivaldybės administracijos biudžeto pajamų dalį 2020 m. sudarė dotacijos</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1-93B0-4363-B6C0-6D679A9569BE}"/>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3-93B0-4363-B6C0-6D679A9569BE}"/>
              </c:ext>
            </c:extLst>
          </c:dPt>
          <c:dPt>
            <c:idx val="2"/>
            <c:bubble3D val="0"/>
            <c:spPr>
              <a:solidFill>
                <a:srgbClr val="A5A5A5"/>
              </a:solidFill>
              <a:ln w="19050">
                <a:solidFill>
                  <a:schemeClr val="lt1"/>
                </a:solidFill>
              </a:ln>
              <a:effectLst/>
            </c:spPr>
            <c:extLst>
              <c:ext xmlns:c16="http://schemas.microsoft.com/office/drawing/2014/chart" uri="{C3380CC4-5D6E-409C-BE32-E72D297353CC}">
                <c16:uniqueId val="{00000005-93B0-4363-B6C0-6D679A9569BE}"/>
              </c:ext>
            </c:extLst>
          </c:dPt>
          <c:dPt>
            <c:idx val="3"/>
            <c:bubble3D val="0"/>
            <c:spPr>
              <a:solidFill>
                <a:srgbClr val="5A5655"/>
              </a:solidFill>
              <a:ln w="19050">
                <a:solidFill>
                  <a:schemeClr val="lt1"/>
                </a:solidFill>
              </a:ln>
              <a:effectLst/>
            </c:spPr>
            <c:extLst>
              <c:ext xmlns:c16="http://schemas.microsoft.com/office/drawing/2014/chart" uri="{C3380CC4-5D6E-409C-BE32-E72D297353CC}">
                <c16:uniqueId val="{00000007-93B0-4363-B6C0-6D679A9569BE}"/>
              </c:ext>
            </c:extLst>
          </c:dPt>
          <c:dPt>
            <c:idx val="4"/>
            <c:bubble3D val="0"/>
            <c:spPr>
              <a:solidFill>
                <a:srgbClr val="FFEBEB"/>
              </a:solidFill>
              <a:ln w="19050">
                <a:solidFill>
                  <a:schemeClr val="lt1"/>
                </a:solidFill>
              </a:ln>
              <a:effectLst/>
            </c:spPr>
            <c:extLst>
              <c:ext xmlns:c16="http://schemas.microsoft.com/office/drawing/2014/chart" uri="{C3380CC4-5D6E-409C-BE32-E72D297353CC}">
                <c16:uniqueId val="{00000009-93B0-4363-B6C0-6D679A9569BE}"/>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Lapas1!$A$2:$A$6</c:f>
              <c:strCache>
                <c:ptCount val="5"/>
                <c:pt idx="0">
                  <c:v>Dotacijos</c:v>
                </c:pt>
                <c:pt idx="1">
                  <c:v>Gyventojų pajamų mokestis</c:v>
                </c:pt>
                <c:pt idx="2">
                  <c:v>Turto mokesčiai</c:v>
                </c:pt>
                <c:pt idx="3">
                  <c:v>Kitos pajamos</c:v>
                </c:pt>
                <c:pt idx="4">
                  <c:v>Turto realizavimo pajamos</c:v>
                </c:pt>
              </c:strCache>
            </c:strRef>
          </c:cat>
          <c:val>
            <c:numRef>
              <c:f>Lapas1!$B$2:$B$6</c:f>
              <c:numCache>
                <c:formatCode>General</c:formatCode>
                <c:ptCount val="5"/>
                <c:pt idx="0">
                  <c:v>0.48899999999999999</c:v>
                </c:pt>
                <c:pt idx="1">
                  <c:v>0.434</c:v>
                </c:pt>
                <c:pt idx="2">
                  <c:v>2.8000000000000001E-2</c:v>
                </c:pt>
                <c:pt idx="3">
                  <c:v>4.5999999999999999E-2</c:v>
                </c:pt>
                <c:pt idx="4">
                  <c:v>3.0000000000000001E-3</c:v>
                </c:pt>
              </c:numCache>
            </c:numRef>
          </c:val>
          <c:extLst>
            <c:ext xmlns:c16="http://schemas.microsoft.com/office/drawing/2014/chart" uri="{C3380CC4-5D6E-409C-BE32-E72D297353CC}">
              <c16:uniqueId val="{0000000A-93B0-4363-B6C0-6D679A9569B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7911707115041991E-2"/>
          <c:y val="0.29712160979877517"/>
          <c:w val="0.34587325775410488"/>
          <c:h val="0.6155768028996375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961728475973799"/>
          <c:y val="1.739130434782608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15302492658096689"/>
          <c:y val="0.17399711399711398"/>
          <c:w val="0.61864328492826615"/>
          <c:h val="0.42998264679724946"/>
        </c:manualLayout>
      </c:layout>
      <c:pieChart>
        <c:varyColors val="1"/>
        <c:ser>
          <c:idx val="0"/>
          <c:order val="0"/>
          <c:tx>
            <c:strRef>
              <c:f>Lapas1!$B$1</c:f>
              <c:strCache>
                <c:ptCount val="1"/>
                <c:pt idx="0">
                  <c:v>Savivaldybės aplinkos apsaugos rėmimo specialiosios programos biudžetą sudarė 234,48 tūkst. Eur.</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1-7207-47E3-B2FB-22D612E2FDD9}"/>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3-7207-47E3-B2FB-22D612E2FDD9}"/>
              </c:ext>
            </c:extLst>
          </c:dPt>
          <c:dPt>
            <c:idx val="2"/>
            <c:bubble3D val="0"/>
            <c:spPr>
              <a:solidFill>
                <a:srgbClr val="A5A5A5"/>
              </a:solidFill>
              <a:ln w="19050">
                <a:solidFill>
                  <a:schemeClr val="lt1"/>
                </a:solidFill>
              </a:ln>
              <a:effectLst/>
            </c:spPr>
            <c:extLst>
              <c:ext xmlns:c16="http://schemas.microsoft.com/office/drawing/2014/chart" uri="{C3380CC4-5D6E-409C-BE32-E72D297353CC}">
                <c16:uniqueId val="{00000005-7207-47E3-B2FB-22D612E2FDD9}"/>
              </c:ext>
            </c:extLst>
          </c:dPt>
          <c:dPt>
            <c:idx val="3"/>
            <c:bubble3D val="0"/>
            <c:spPr>
              <a:solidFill>
                <a:srgbClr val="5A5655"/>
              </a:solidFill>
              <a:ln w="19050">
                <a:solidFill>
                  <a:schemeClr val="lt1"/>
                </a:solidFill>
              </a:ln>
              <a:effectLst/>
            </c:spPr>
            <c:extLst>
              <c:ext xmlns:c16="http://schemas.microsoft.com/office/drawing/2014/chart" uri="{C3380CC4-5D6E-409C-BE32-E72D297353CC}">
                <c16:uniqueId val="{00000007-7207-47E3-B2FB-22D612E2FDD9}"/>
              </c:ext>
            </c:extLst>
          </c:dPt>
          <c:dPt>
            <c:idx val="4"/>
            <c:bubble3D val="0"/>
            <c:spPr>
              <a:solidFill>
                <a:srgbClr val="FFEBEB"/>
              </a:solidFill>
              <a:ln w="19050">
                <a:solidFill>
                  <a:schemeClr val="lt1"/>
                </a:solidFill>
              </a:ln>
              <a:effectLst/>
            </c:spPr>
            <c:extLst>
              <c:ext xmlns:c16="http://schemas.microsoft.com/office/drawing/2014/chart" uri="{C3380CC4-5D6E-409C-BE32-E72D297353CC}">
                <c16:uniqueId val="{00000009-7207-47E3-B2FB-22D612E2FDD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207-47E3-B2FB-22D612E2FD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Lapas1!$A$2:$A$7</c:f>
              <c:strCache>
                <c:ptCount val="6"/>
                <c:pt idx="0">
                  <c:v>Aplinkos kokybės gerinimo ir apsaugos priemonės</c:v>
                </c:pt>
                <c:pt idx="1">
                  <c:v>Aplinkos monitoringo, prevencinės, aplinkos atkūrimo priemonės</c:v>
                </c:pt>
                <c:pt idx="2">
                  <c:v>Želdynų ir želdinių apsaugos, tvarkymo, kūrimo priemonės</c:v>
                </c:pt>
                <c:pt idx="3">
                  <c:v>Atliekų, kurių turėtojo nustatyti neįmanoma arba kuris nebeegzistuoja, tvarkymo priemonės</c:v>
                </c:pt>
                <c:pt idx="4">
                  <c:v>Visuomenės švieetimo ir mokymo aplinkosaugos klausimais priemonės</c:v>
                </c:pt>
                <c:pt idx="5">
                  <c:v>Atliekų tvarkymo infrastruktūros plėtros priemonės</c:v>
                </c:pt>
              </c:strCache>
            </c:strRef>
          </c:cat>
          <c:val>
            <c:numRef>
              <c:f>Lapas1!$B$2:$B$7</c:f>
              <c:numCache>
                <c:formatCode>General</c:formatCode>
                <c:ptCount val="6"/>
                <c:pt idx="0">
                  <c:v>0.27</c:v>
                </c:pt>
                <c:pt idx="1">
                  <c:v>0.22</c:v>
                </c:pt>
                <c:pt idx="2">
                  <c:v>0.21</c:v>
                </c:pt>
                <c:pt idx="3">
                  <c:v>0.18</c:v>
                </c:pt>
                <c:pt idx="4">
                  <c:v>0.12</c:v>
                </c:pt>
                <c:pt idx="5">
                  <c:v>0</c:v>
                </c:pt>
              </c:numCache>
            </c:numRef>
          </c:val>
          <c:extLst>
            <c:ext xmlns:c16="http://schemas.microsoft.com/office/drawing/2014/chart" uri="{C3380CC4-5D6E-409C-BE32-E72D297353CC}">
              <c16:uniqueId val="{0000000C-7207-47E3-B2FB-22D612E2FDD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6.5248532399561823E-3"/>
          <c:y val="0.62250028529042556"/>
          <c:w val="0.9829867580464452"/>
          <c:h val="0.370840020595511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2020 m. išduota 150 leidimų įrengti išorinę reklamą – nežymiai mažiau nei ankstesniais metais</c:v>
                </c:pt>
              </c:strCache>
            </c:strRef>
          </c:tx>
          <c:spPr>
            <a:solidFill>
              <a:srgbClr val="5A5655"/>
            </a:solidFill>
            <a:ln>
              <a:noFill/>
            </a:ln>
            <a:effectLst/>
          </c:spPr>
          <c:invertIfNegative val="0"/>
          <c:dPt>
            <c:idx val="2"/>
            <c:invertIfNegative val="0"/>
            <c:bubble3D val="0"/>
            <c:spPr>
              <a:solidFill>
                <a:srgbClr val="9F0503"/>
              </a:solidFill>
              <a:ln>
                <a:noFill/>
              </a:ln>
              <a:effectLst/>
            </c:spPr>
            <c:extLst>
              <c:ext xmlns:c16="http://schemas.microsoft.com/office/drawing/2014/chart" uri="{C3380CC4-5D6E-409C-BE32-E72D297353CC}">
                <c16:uniqueId val="{00000004-644D-4A4C-A69F-1861EE88FF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2018</c:v>
                </c:pt>
                <c:pt idx="1">
                  <c:v>2019</c:v>
                </c:pt>
                <c:pt idx="2">
                  <c:v>2020</c:v>
                </c:pt>
              </c:numCache>
            </c:numRef>
          </c:cat>
          <c:val>
            <c:numRef>
              <c:f>Lapas1!$B$2:$B$4</c:f>
              <c:numCache>
                <c:formatCode>General</c:formatCode>
                <c:ptCount val="3"/>
                <c:pt idx="0">
                  <c:v>117</c:v>
                </c:pt>
                <c:pt idx="1">
                  <c:v>159</c:v>
                </c:pt>
                <c:pt idx="2">
                  <c:v>150</c:v>
                </c:pt>
              </c:numCache>
            </c:numRef>
          </c:val>
          <c:extLst>
            <c:ext xmlns:c16="http://schemas.microsoft.com/office/drawing/2014/chart" uri="{C3380CC4-5D6E-409C-BE32-E72D297353CC}">
              <c16:uniqueId val="{00000000-644D-4A4C-A69F-1861EE88FF81}"/>
            </c:ext>
          </c:extLst>
        </c:ser>
        <c:dLbls>
          <c:showLegendKey val="0"/>
          <c:showVal val="0"/>
          <c:showCatName val="0"/>
          <c:showSerName val="0"/>
          <c:showPercent val="0"/>
          <c:showBubbleSize val="0"/>
        </c:dLbls>
        <c:gapWidth val="219"/>
        <c:overlap val="-27"/>
        <c:axId val="1248327503"/>
        <c:axId val="1248351215"/>
      </c:barChart>
      <c:catAx>
        <c:axId val="124832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t-LT"/>
          </a:p>
        </c:txPr>
        <c:crossAx val="1248351215"/>
        <c:crosses val="autoZero"/>
        <c:auto val="1"/>
        <c:lblAlgn val="ctr"/>
        <c:lblOffset val="100"/>
        <c:noMultiLvlLbl val="0"/>
      </c:catAx>
      <c:valAx>
        <c:axId val="1248351215"/>
        <c:scaling>
          <c:orientation val="minMax"/>
          <c:max val="1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1248327503"/>
        <c:crosses val="autoZero"/>
        <c:crossBetween val="between"/>
        <c:majorUnit val="4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solidFill>
                  <a:sysClr val="windowText" lastClr="000000"/>
                </a:solidFill>
              </a:rPr>
              <a:t>Dauguma</a:t>
            </a:r>
            <a:r>
              <a:rPr lang="lt-LT" sz="1100" baseline="0">
                <a:solidFill>
                  <a:sysClr val="windowText" lastClr="000000"/>
                </a:solidFill>
              </a:rPr>
              <a:t> Kultūros ir meno programos lėšų skiriama biudžetinėms kultūros įstaigoms išlaikyti</a:t>
            </a:r>
            <a:endParaRPr lang="lt-LT" sz="1100">
              <a:solidFill>
                <a:sysClr val="windowText" lastClr="000000"/>
              </a:solidFill>
            </a:endParaRPr>
          </a:p>
        </c:rich>
      </c:tx>
      <c:layout>
        <c:manualLayout>
          <c:xMode val="edge"/>
          <c:yMode val="edge"/>
          <c:x val="4.4420061962026795E-2"/>
          <c:y val="3.408307422319049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46648353792247715"/>
          <c:y val="0.25494724803033847"/>
          <c:w val="0.48719165307508028"/>
          <c:h val="0.72269388114195232"/>
        </c:manualLayout>
      </c:layout>
      <c:pieChart>
        <c:varyColors val="1"/>
        <c:ser>
          <c:idx val="0"/>
          <c:order val="0"/>
          <c:tx>
            <c:strRef>
              <c:f>Lapas1!$B$1</c:f>
              <c:strCache>
                <c:ptCount val="1"/>
                <c:pt idx="0">
                  <c:v>Dauguma Kultūros ir meno programos lėšų skiriama biudžetinėms kultūros įstaigoms išlaikyti</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1-B1D0-4652-884B-1182DF7CB99A}"/>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3-B1D0-4652-884B-1182DF7CB99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Lapas1!$A$2:$A$3</c:f>
              <c:strCache>
                <c:ptCount val="2"/>
                <c:pt idx="0">
                  <c:v>Biudžetinėms kultūros įstaigoms išlaikyti</c:v>
                </c:pt>
                <c:pt idx="1">
                  <c:v>Projektinės lėšos</c:v>
                </c:pt>
              </c:strCache>
            </c:strRef>
          </c:cat>
          <c:val>
            <c:numRef>
              <c:f>Lapas1!$B$2:$B$3</c:f>
              <c:numCache>
                <c:formatCode>General</c:formatCode>
                <c:ptCount val="2"/>
                <c:pt idx="0">
                  <c:v>5000.8999999999996</c:v>
                </c:pt>
                <c:pt idx="1">
                  <c:v>309</c:v>
                </c:pt>
              </c:numCache>
            </c:numRef>
          </c:val>
          <c:extLst>
            <c:ext xmlns:c16="http://schemas.microsoft.com/office/drawing/2014/chart" uri="{C3380CC4-5D6E-409C-BE32-E72D297353CC}">
              <c16:uniqueId val="{00000006-B1D0-4652-884B-1182DF7CB99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3785926660059464E-2"/>
          <c:y val="0.48002926420436781"/>
          <c:w val="0.42438806645700505"/>
          <c:h val="0.3494326587594662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Daugiau</a:t>
            </a:r>
            <a:r>
              <a:rPr lang="lt-LT" sz="1100" baseline="0">
                <a:solidFill>
                  <a:sysClr val="windowText" lastClr="000000"/>
                </a:solidFill>
              </a:rPr>
              <a:t> nei pusė abiturientų Panevėžio mieste išlaikė egzaminus pagrindiniu pasiekimų lygiu, proc.</a:t>
            </a:r>
            <a:endParaRPr lang="lt-LT"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5.5484106153397494E-2"/>
          <c:y val="0.17404761904761903"/>
          <c:w val="0.9190529308836396"/>
          <c:h val="0.54749056256733208"/>
        </c:manualLayout>
      </c:layout>
      <c:barChart>
        <c:barDir val="col"/>
        <c:grouping val="clustered"/>
        <c:varyColors val="0"/>
        <c:ser>
          <c:idx val="0"/>
          <c:order val="0"/>
          <c:tx>
            <c:strRef>
              <c:f>Lapas1!$B$1</c:f>
              <c:strCache>
                <c:ptCount val="1"/>
                <c:pt idx="0">
                  <c:v>Istorija</c:v>
                </c:pt>
              </c:strCache>
            </c:strRef>
          </c:tx>
          <c:spPr>
            <a:solidFill>
              <a:srgbClr val="7F6000"/>
            </a:solidFill>
            <a:ln>
              <a:noFill/>
            </a:ln>
            <a:effectLst/>
          </c:spPr>
          <c:invertIfNegative val="0"/>
          <c:dLbls>
            <c:dLbl>
              <c:idx val="2"/>
              <c:layout>
                <c:manualLayout>
                  <c:x val="1.9124115509657677E-3"/>
                  <c:y val="1.33481646273637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C3-42D2-83B7-30217B903C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Lapas1!$B$2:$B$5</c:f>
              <c:numCache>
                <c:formatCode>General</c:formatCode>
                <c:ptCount val="4"/>
                <c:pt idx="0">
                  <c:v>0</c:v>
                </c:pt>
                <c:pt idx="1">
                  <c:v>19.100000000000001</c:v>
                </c:pt>
                <c:pt idx="2">
                  <c:v>75.400000000000006</c:v>
                </c:pt>
                <c:pt idx="3">
                  <c:v>5.5</c:v>
                </c:pt>
              </c:numCache>
            </c:numRef>
          </c:val>
          <c:extLst>
            <c:ext xmlns:c16="http://schemas.microsoft.com/office/drawing/2014/chart" uri="{C3380CC4-5D6E-409C-BE32-E72D297353CC}">
              <c16:uniqueId val="{00000000-432A-4E27-A19E-370617149917}"/>
            </c:ext>
          </c:extLst>
        </c:ser>
        <c:ser>
          <c:idx val="1"/>
          <c:order val="1"/>
          <c:tx>
            <c:strRef>
              <c:f>Lapas1!$C$1</c:f>
              <c:strCache>
                <c:ptCount val="1"/>
                <c:pt idx="0">
                  <c:v>Matematika</c:v>
                </c:pt>
              </c:strCache>
            </c:strRef>
          </c:tx>
          <c:spPr>
            <a:solidFill>
              <a:srgbClr val="38572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Lapas1!$C$2:$C$5</c:f>
              <c:numCache>
                <c:formatCode>General</c:formatCode>
                <c:ptCount val="4"/>
                <c:pt idx="0">
                  <c:v>24</c:v>
                </c:pt>
                <c:pt idx="1">
                  <c:v>44.5</c:v>
                </c:pt>
                <c:pt idx="2">
                  <c:v>25.2</c:v>
                </c:pt>
                <c:pt idx="3">
                  <c:v>6.3</c:v>
                </c:pt>
              </c:numCache>
            </c:numRef>
          </c:val>
          <c:extLst>
            <c:ext xmlns:c16="http://schemas.microsoft.com/office/drawing/2014/chart" uri="{C3380CC4-5D6E-409C-BE32-E72D297353CC}">
              <c16:uniqueId val="{00000001-432A-4E27-A19E-370617149917}"/>
            </c:ext>
          </c:extLst>
        </c:ser>
        <c:ser>
          <c:idx val="2"/>
          <c:order val="2"/>
          <c:tx>
            <c:strRef>
              <c:f>Lapas1!$D$1</c:f>
              <c:strCache>
                <c:ptCount val="1"/>
                <c:pt idx="0">
                  <c:v>Fizika</c:v>
                </c:pt>
              </c:strCache>
            </c:strRef>
          </c:tx>
          <c:spPr>
            <a:solidFill>
              <a:srgbClr val="B4C7E7"/>
            </a:solidFill>
            <a:ln>
              <a:noFill/>
            </a:ln>
            <a:effectLst/>
          </c:spPr>
          <c:invertIfNegative val="0"/>
          <c:dLbls>
            <c:dLbl>
              <c:idx val="1"/>
              <c:layout>
                <c:manualLayout>
                  <c:x val="0"/>
                  <c:y val="-8.89877641824249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32A-4E27-A19E-370617149917}"/>
                </c:ext>
              </c:extLst>
            </c:dLbl>
            <c:dLbl>
              <c:idx val="2"/>
              <c:layout>
                <c:manualLayout>
                  <c:x val="-1.4024189365116686E-16"/>
                  <c:y val="-2.66963292547274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Lapas1!$D$2:$D$5</c:f>
              <c:numCache>
                <c:formatCode>General</c:formatCode>
                <c:ptCount val="4"/>
                <c:pt idx="0">
                  <c:v>4</c:v>
                </c:pt>
                <c:pt idx="1">
                  <c:v>37</c:v>
                </c:pt>
                <c:pt idx="2">
                  <c:v>47</c:v>
                </c:pt>
                <c:pt idx="3">
                  <c:v>12</c:v>
                </c:pt>
              </c:numCache>
            </c:numRef>
          </c:val>
          <c:extLst>
            <c:ext xmlns:c16="http://schemas.microsoft.com/office/drawing/2014/chart" uri="{C3380CC4-5D6E-409C-BE32-E72D297353CC}">
              <c16:uniqueId val="{00000002-432A-4E27-A19E-370617149917}"/>
            </c:ext>
          </c:extLst>
        </c:ser>
        <c:ser>
          <c:idx val="3"/>
          <c:order val="3"/>
          <c:tx>
            <c:strRef>
              <c:f>Lapas1!$E$1</c:f>
              <c:strCache>
                <c:ptCount val="1"/>
                <c:pt idx="0">
                  <c:v>Lietuvių kalba ir literatūra</c:v>
                </c:pt>
              </c:strCache>
            </c:strRef>
          </c:tx>
          <c:spPr>
            <a:solidFill>
              <a:srgbClr val="203864"/>
            </a:solidFill>
            <a:ln>
              <a:noFill/>
            </a:ln>
            <a:effectLst/>
          </c:spPr>
          <c:invertIfNegative val="0"/>
          <c:dLbls>
            <c:dLbl>
              <c:idx val="3"/>
              <c:layout>
                <c:manualLayout>
                  <c:x val="0"/>
                  <c:y val="-6.229143492769743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Lapas1!$E$2:$E$5</c:f>
              <c:numCache>
                <c:formatCode>General</c:formatCode>
                <c:ptCount val="4"/>
                <c:pt idx="0">
                  <c:v>12.1</c:v>
                </c:pt>
                <c:pt idx="1">
                  <c:v>32.700000000000003</c:v>
                </c:pt>
                <c:pt idx="2">
                  <c:v>42.8</c:v>
                </c:pt>
                <c:pt idx="3">
                  <c:v>12.35</c:v>
                </c:pt>
              </c:numCache>
            </c:numRef>
          </c:val>
          <c:extLst>
            <c:ext xmlns:c16="http://schemas.microsoft.com/office/drawing/2014/chart" uri="{C3380CC4-5D6E-409C-BE32-E72D297353CC}">
              <c16:uniqueId val="{00000004-432A-4E27-A19E-370617149917}"/>
            </c:ext>
          </c:extLst>
        </c:ser>
        <c:ser>
          <c:idx val="4"/>
          <c:order val="4"/>
          <c:tx>
            <c:strRef>
              <c:f>Lapas1!$F$1</c:f>
              <c:strCache>
                <c:ptCount val="1"/>
                <c:pt idx="0">
                  <c:v>Geografija</c:v>
                </c:pt>
              </c:strCache>
            </c:strRef>
          </c:tx>
          <c:spPr>
            <a:solidFill>
              <a:srgbClr val="FFEBEB"/>
            </a:solidFill>
            <a:ln>
              <a:noFill/>
            </a:ln>
            <a:effectLst/>
          </c:spPr>
          <c:invertIfNegative val="0"/>
          <c:dLbls>
            <c:dLbl>
              <c:idx val="1"/>
              <c:layout>
                <c:manualLayout>
                  <c:x val="0"/>
                  <c:y val="-8.89877641824249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32A-4E27-A19E-370617149917}"/>
                </c:ext>
              </c:extLst>
            </c:dLbl>
            <c:dLbl>
              <c:idx val="2"/>
              <c:layout>
                <c:manualLayout>
                  <c:x val="0"/>
                  <c:y val="-2.66963292547274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32A-4E27-A19E-370617149917}"/>
                </c:ext>
              </c:extLst>
            </c:dLbl>
            <c:dLbl>
              <c:idx val="3"/>
              <c:layout>
                <c:manualLayout>
                  <c:x val="0"/>
                  <c:y val="8.89877641824249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Lapas1!$F$2:$F$5</c:f>
              <c:numCache>
                <c:formatCode>General</c:formatCode>
                <c:ptCount val="4"/>
                <c:pt idx="0">
                  <c:v>1.3</c:v>
                </c:pt>
                <c:pt idx="1">
                  <c:v>38.200000000000003</c:v>
                </c:pt>
                <c:pt idx="2">
                  <c:v>47.4</c:v>
                </c:pt>
                <c:pt idx="3">
                  <c:v>13</c:v>
                </c:pt>
              </c:numCache>
            </c:numRef>
          </c:val>
          <c:extLst>
            <c:ext xmlns:c16="http://schemas.microsoft.com/office/drawing/2014/chart" uri="{C3380CC4-5D6E-409C-BE32-E72D297353CC}">
              <c16:uniqueId val="{00000006-432A-4E27-A19E-370617149917}"/>
            </c:ext>
          </c:extLst>
        </c:ser>
        <c:ser>
          <c:idx val="5"/>
          <c:order val="5"/>
          <c:tx>
            <c:strRef>
              <c:f>Lapas1!$G$1</c:f>
              <c:strCache>
                <c:ptCount val="1"/>
                <c:pt idx="0">
                  <c:v>Informacinės technologijos</c:v>
                </c:pt>
              </c:strCache>
            </c:strRef>
          </c:tx>
          <c:spPr>
            <a:solidFill>
              <a:srgbClr val="5A5655"/>
            </a:solidFill>
            <a:ln>
              <a:noFill/>
            </a:ln>
            <a:effectLst/>
          </c:spPr>
          <c:invertIfNegative val="0"/>
          <c:dLbls>
            <c:dLbl>
              <c:idx val="3"/>
              <c:layout>
                <c:manualLayout>
                  <c:x val="0"/>
                  <c:y val="-1.77975528364849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Lapas1!$G$2:$G$5</c:f>
              <c:numCache>
                <c:formatCode>General</c:formatCode>
                <c:ptCount val="4"/>
                <c:pt idx="0">
                  <c:v>14.7</c:v>
                </c:pt>
                <c:pt idx="1">
                  <c:v>45.9</c:v>
                </c:pt>
                <c:pt idx="2">
                  <c:v>25.7</c:v>
                </c:pt>
                <c:pt idx="3">
                  <c:v>13.8</c:v>
                </c:pt>
              </c:numCache>
            </c:numRef>
          </c:val>
          <c:extLst>
            <c:ext xmlns:c16="http://schemas.microsoft.com/office/drawing/2014/chart" uri="{C3380CC4-5D6E-409C-BE32-E72D297353CC}">
              <c16:uniqueId val="{00000007-432A-4E27-A19E-370617149917}"/>
            </c:ext>
          </c:extLst>
        </c:ser>
        <c:ser>
          <c:idx val="6"/>
          <c:order val="6"/>
          <c:tx>
            <c:strRef>
              <c:f>Lapas1!$H$1</c:f>
              <c:strCache>
                <c:ptCount val="1"/>
                <c:pt idx="0">
                  <c:v>Biologija</c:v>
                </c:pt>
              </c:strCache>
            </c:strRef>
          </c:tx>
          <c:spPr>
            <a:solidFill>
              <a:srgbClr val="A5A5A5"/>
            </a:solidFill>
            <a:ln>
              <a:noFill/>
            </a:ln>
            <a:effectLst/>
          </c:spPr>
          <c:invertIfNegative val="0"/>
          <c:dLbls>
            <c:dLbl>
              <c:idx val="1"/>
              <c:layout>
                <c:manualLayout>
                  <c:x val="7.6496462038630709E-3"/>
                  <c:y val="-1.33481646273637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32A-4E27-A19E-370617149917}"/>
                </c:ext>
              </c:extLst>
            </c:dLbl>
            <c:dLbl>
              <c:idx val="2"/>
              <c:layout>
                <c:manualLayout>
                  <c:x val="0"/>
                  <c:y val="-2.66963292547275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32A-4E27-A19E-370617149917}"/>
                </c:ext>
              </c:extLst>
            </c:dLbl>
            <c:dLbl>
              <c:idx val="3"/>
              <c:layout>
                <c:manualLayout>
                  <c:x val="0"/>
                  <c:y val="-1.77975528364849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Lapas1!$H$2:$H$5</c:f>
              <c:numCache>
                <c:formatCode>General</c:formatCode>
                <c:ptCount val="4"/>
                <c:pt idx="0">
                  <c:v>1.3</c:v>
                </c:pt>
                <c:pt idx="1">
                  <c:v>28.9</c:v>
                </c:pt>
                <c:pt idx="2">
                  <c:v>48.5</c:v>
                </c:pt>
                <c:pt idx="3">
                  <c:v>21.3</c:v>
                </c:pt>
              </c:numCache>
            </c:numRef>
          </c:val>
          <c:extLst>
            <c:ext xmlns:c16="http://schemas.microsoft.com/office/drawing/2014/chart" uri="{C3380CC4-5D6E-409C-BE32-E72D297353CC}">
              <c16:uniqueId val="{00000008-432A-4E27-A19E-370617149917}"/>
            </c:ext>
          </c:extLst>
        </c:ser>
        <c:ser>
          <c:idx val="7"/>
          <c:order val="7"/>
          <c:tx>
            <c:strRef>
              <c:f>Lapas1!$I$1</c:f>
              <c:strCache>
                <c:ptCount val="1"/>
                <c:pt idx="0">
                  <c:v>Chemija</c:v>
                </c:pt>
              </c:strCache>
            </c:strRef>
          </c:tx>
          <c:spPr>
            <a:solidFill>
              <a:srgbClr val="EFEFEF"/>
            </a:solidFill>
            <a:ln>
              <a:noFill/>
            </a:ln>
            <a:effectLst/>
          </c:spPr>
          <c:invertIfNegative val="0"/>
          <c:dLbls>
            <c:dLbl>
              <c:idx val="3"/>
              <c:layout>
                <c:manualLayout>
                  <c:x val="-3.8248231019315355E-3"/>
                  <c:y val="-2.2246941045606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Lapas1!$I$2:$I$5</c:f>
              <c:numCache>
                <c:formatCode>General</c:formatCode>
                <c:ptCount val="4"/>
                <c:pt idx="0">
                  <c:v>7.3</c:v>
                </c:pt>
                <c:pt idx="1">
                  <c:v>22</c:v>
                </c:pt>
                <c:pt idx="2">
                  <c:v>44</c:v>
                </c:pt>
                <c:pt idx="3">
                  <c:v>26.8</c:v>
                </c:pt>
              </c:numCache>
            </c:numRef>
          </c:val>
          <c:extLst>
            <c:ext xmlns:c16="http://schemas.microsoft.com/office/drawing/2014/chart" uri="{C3380CC4-5D6E-409C-BE32-E72D297353CC}">
              <c16:uniqueId val="{00000009-432A-4E27-A19E-370617149917}"/>
            </c:ext>
          </c:extLst>
        </c:ser>
        <c:ser>
          <c:idx val="8"/>
          <c:order val="8"/>
          <c:tx>
            <c:strRef>
              <c:f>Lapas1!$J$1</c:f>
              <c:strCache>
                <c:ptCount val="1"/>
                <c:pt idx="0">
                  <c:v>Anglų kalba</c:v>
                </c:pt>
              </c:strCache>
            </c:strRef>
          </c:tx>
          <c:spPr>
            <a:solidFill>
              <a:srgbClr val="9F0503"/>
            </a:solidFill>
            <a:ln>
              <a:noFill/>
            </a:ln>
            <a:effectLst/>
          </c:spPr>
          <c:invertIfNegative val="0"/>
          <c:dLbls>
            <c:dLbl>
              <c:idx val="2"/>
              <c:layout>
                <c:manualLayout>
                  <c:x val="3.8248231019315355E-3"/>
                  <c:y val="-1.77975528364850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32A-4E27-A19E-3706171499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Nepatenkinamas lygis</c:v>
                </c:pt>
                <c:pt idx="1">
                  <c:v>Patenkinamas lygis</c:v>
                </c:pt>
                <c:pt idx="2">
                  <c:v>Pagrindinis lygis</c:v>
                </c:pt>
                <c:pt idx="3">
                  <c:v>Aukštesnysis lygis</c:v>
                </c:pt>
              </c:strCache>
            </c:strRef>
          </c:cat>
          <c:val>
            <c:numRef>
              <c:f>Lapas1!$J$2:$J$5</c:f>
              <c:numCache>
                <c:formatCode>General</c:formatCode>
                <c:ptCount val="4"/>
                <c:pt idx="0">
                  <c:v>0.5</c:v>
                </c:pt>
                <c:pt idx="1">
                  <c:v>10.6</c:v>
                </c:pt>
                <c:pt idx="2">
                  <c:v>48.6</c:v>
                </c:pt>
                <c:pt idx="3">
                  <c:v>40.299999999999997</c:v>
                </c:pt>
              </c:numCache>
            </c:numRef>
          </c:val>
          <c:extLst>
            <c:ext xmlns:c16="http://schemas.microsoft.com/office/drawing/2014/chart" uri="{C3380CC4-5D6E-409C-BE32-E72D297353CC}">
              <c16:uniqueId val="{0000000A-432A-4E27-A19E-370617149917}"/>
            </c:ext>
          </c:extLst>
        </c:ser>
        <c:dLbls>
          <c:dLblPos val="outEnd"/>
          <c:showLegendKey val="0"/>
          <c:showVal val="1"/>
          <c:showCatName val="0"/>
          <c:showSerName val="0"/>
          <c:showPercent val="0"/>
          <c:showBubbleSize val="0"/>
        </c:dLbls>
        <c:gapWidth val="219"/>
        <c:overlap val="-27"/>
        <c:axId val="939482192"/>
        <c:axId val="939450576"/>
      </c:barChart>
      <c:catAx>
        <c:axId val="93948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939450576"/>
        <c:crosses val="autoZero"/>
        <c:auto val="1"/>
        <c:lblAlgn val="ctr"/>
        <c:lblOffset val="100"/>
        <c:noMultiLvlLbl val="0"/>
      </c:catAx>
      <c:valAx>
        <c:axId val="93945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939482192"/>
        <c:crosses val="autoZero"/>
        <c:crossBetween val="between"/>
      </c:valAx>
      <c:spPr>
        <a:noFill/>
        <a:ln>
          <a:noFill/>
        </a:ln>
        <a:effectLst/>
      </c:spPr>
    </c:plotArea>
    <c:legend>
      <c:legendPos val="b"/>
      <c:layout>
        <c:manualLayout>
          <c:xMode val="edge"/>
          <c:yMode val="edge"/>
          <c:x val="6.9373541848935544E-2"/>
          <c:y val="0.84077240344956883"/>
          <c:w val="0.85430847185768444"/>
          <c:h val="0.1512910886139232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b="0" i="0" u="none" strike="noStrike" baseline="0">
                <a:solidFill>
                  <a:sysClr val="windowText" lastClr="000000"/>
                </a:solidFill>
                <a:effectLst/>
              </a:rPr>
              <a:t>Septynių miesto valstybinių brandos egzaminų (VBE) rodikliai buvo aukštesni nei šalies</a:t>
            </a:r>
            <a:endParaRPr lang="lt-LT"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32154257033660266"/>
          <c:y val="0.2863089847687168"/>
          <c:w val="0.27981096322691207"/>
          <c:h val="0.66623609548806395"/>
        </c:manualLayout>
      </c:layout>
      <c:radarChart>
        <c:radarStyle val="marker"/>
        <c:varyColors val="0"/>
        <c:ser>
          <c:idx val="0"/>
          <c:order val="0"/>
          <c:tx>
            <c:strRef>
              <c:f>Lapas1!$B$1</c:f>
              <c:strCache>
                <c:ptCount val="1"/>
                <c:pt idx="0">
                  <c:v>Panevėžio miesto mokyklų vidurkis</c:v>
                </c:pt>
              </c:strCache>
            </c:strRef>
          </c:tx>
          <c:spPr>
            <a:ln w="28575" cap="rnd">
              <a:solidFill>
                <a:srgbClr val="9F050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F0503"/>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Lapas1!$A$2:$A$11</c:f>
              <c:strCache>
                <c:ptCount val="10"/>
                <c:pt idx="0">
                  <c:v>VBE rodiklis</c:v>
                </c:pt>
                <c:pt idx="1">
                  <c:v>Standartizuotas lietuvių k. VBE rodiklis</c:v>
                </c:pt>
                <c:pt idx="2">
                  <c:v>Standartizuotas matematikos VBE rodiklis</c:v>
                </c:pt>
                <c:pt idx="3">
                  <c:v>Standartizuotas užsienio k. VBE rodiklis</c:v>
                </c:pt>
                <c:pt idx="4">
                  <c:v>Standartizuotas biologijos VBE rodiklis</c:v>
                </c:pt>
                <c:pt idx="5">
                  <c:v>Standartizuotas chemijos VBE rodiklis</c:v>
                </c:pt>
                <c:pt idx="6">
                  <c:v>Standartizuotas fizikos VBE rodiklis</c:v>
                </c:pt>
                <c:pt idx="7">
                  <c:v>Standartizuotas istorijos VBE rodiklis</c:v>
                </c:pt>
                <c:pt idx="8">
                  <c:v>Standartizuotas geografijos VBE rodiklis</c:v>
                </c:pt>
                <c:pt idx="9">
                  <c:v>Standartizuotas informacinių technologijų VBE rodiklis</c:v>
                </c:pt>
              </c:strCache>
            </c:strRef>
          </c:cat>
          <c:val>
            <c:numRef>
              <c:f>Lapas1!$B$2:$B$11</c:f>
              <c:numCache>
                <c:formatCode>General</c:formatCode>
                <c:ptCount val="10"/>
                <c:pt idx="0">
                  <c:v>0.4</c:v>
                </c:pt>
                <c:pt idx="1">
                  <c:v>0.1</c:v>
                </c:pt>
                <c:pt idx="2">
                  <c:v>0.9</c:v>
                </c:pt>
                <c:pt idx="3">
                  <c:v>0.2</c:v>
                </c:pt>
                <c:pt idx="4">
                  <c:v>0.4</c:v>
                </c:pt>
                <c:pt idx="5">
                  <c:v>-0.1</c:v>
                </c:pt>
                <c:pt idx="6">
                  <c:v>0.7</c:v>
                </c:pt>
                <c:pt idx="7">
                  <c:v>0.1</c:v>
                </c:pt>
                <c:pt idx="8">
                  <c:v>-0.8</c:v>
                </c:pt>
                <c:pt idx="9">
                  <c:v>0.1</c:v>
                </c:pt>
              </c:numCache>
            </c:numRef>
          </c:val>
          <c:extLst>
            <c:ext xmlns:c16="http://schemas.microsoft.com/office/drawing/2014/chart" uri="{C3380CC4-5D6E-409C-BE32-E72D297353CC}">
              <c16:uniqueId val="{00000000-8187-409B-BD6F-27C73B0DEC8D}"/>
            </c:ext>
          </c:extLst>
        </c:ser>
        <c:ser>
          <c:idx val="1"/>
          <c:order val="1"/>
          <c:tx>
            <c:strRef>
              <c:f>Lapas1!$C$1</c:f>
              <c:strCache>
                <c:ptCount val="1"/>
                <c:pt idx="0">
                  <c:v>Šalies bendrojo lavinimo mokyklų vidurkis</c:v>
                </c:pt>
              </c:strCache>
            </c:strRef>
          </c:tx>
          <c:spPr>
            <a:ln w="28575" cap="rnd">
              <a:solidFill>
                <a:srgbClr val="5A5655"/>
              </a:solidFill>
              <a:round/>
            </a:ln>
            <a:effectLst/>
          </c:spPr>
          <c:marker>
            <c:symbol val="none"/>
          </c:marker>
          <c:dLbls>
            <c:delete val="1"/>
          </c:dLbls>
          <c:cat>
            <c:strRef>
              <c:f>Lapas1!$A$2:$A$11</c:f>
              <c:strCache>
                <c:ptCount val="10"/>
                <c:pt idx="0">
                  <c:v>VBE rodiklis</c:v>
                </c:pt>
                <c:pt idx="1">
                  <c:v>Standartizuotas lietuvių k. VBE rodiklis</c:v>
                </c:pt>
                <c:pt idx="2">
                  <c:v>Standartizuotas matematikos VBE rodiklis</c:v>
                </c:pt>
                <c:pt idx="3">
                  <c:v>Standartizuotas užsienio k. VBE rodiklis</c:v>
                </c:pt>
                <c:pt idx="4">
                  <c:v>Standartizuotas biologijos VBE rodiklis</c:v>
                </c:pt>
                <c:pt idx="5">
                  <c:v>Standartizuotas chemijos VBE rodiklis</c:v>
                </c:pt>
                <c:pt idx="6">
                  <c:v>Standartizuotas fizikos VBE rodiklis</c:v>
                </c:pt>
                <c:pt idx="7">
                  <c:v>Standartizuotas istorijos VBE rodiklis</c:v>
                </c:pt>
                <c:pt idx="8">
                  <c:v>Standartizuotas geografijos VBE rodiklis</c:v>
                </c:pt>
                <c:pt idx="9">
                  <c:v>Standartizuotas informacinių technologijų VBE rodiklis</c:v>
                </c:pt>
              </c:strCache>
            </c:strRef>
          </c:cat>
          <c:val>
            <c:numRef>
              <c:f>Lapas1!$C$2:$C$11</c:f>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1-8187-409B-BD6F-27C73B0DEC8D}"/>
            </c:ext>
          </c:extLst>
        </c:ser>
        <c:dLbls>
          <c:showLegendKey val="0"/>
          <c:showVal val="1"/>
          <c:showCatName val="0"/>
          <c:showSerName val="0"/>
          <c:showPercent val="0"/>
          <c:showBubbleSize val="0"/>
        </c:dLbls>
        <c:axId val="1796622111"/>
        <c:axId val="1796622527"/>
      </c:radarChart>
      <c:catAx>
        <c:axId val="1796622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796622527"/>
        <c:crosses val="autoZero"/>
        <c:auto val="1"/>
        <c:lblAlgn val="ctr"/>
        <c:lblOffset val="100"/>
        <c:noMultiLvlLbl val="0"/>
      </c:catAx>
      <c:valAx>
        <c:axId val="1796622527"/>
        <c:scaling>
          <c:orientation val="minMax"/>
          <c:max val="3"/>
          <c:min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6622111"/>
        <c:crosses val="autoZero"/>
        <c:crossBetween val="between"/>
        <c:majorUnit val="1"/>
      </c:valAx>
      <c:spPr>
        <a:noFill/>
        <a:ln>
          <a:noFill/>
        </a:ln>
        <a:effectLst/>
      </c:spPr>
    </c:plotArea>
    <c:legend>
      <c:legendPos val="t"/>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Entry>
      <c:layout>
        <c:manualLayout>
          <c:xMode val="edge"/>
          <c:yMode val="edge"/>
          <c:x val="0.13735451172051769"/>
          <c:y val="0.11933027939264601"/>
          <c:w val="0.72724010375895998"/>
          <c:h val="8.743252853627217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Piniginės</a:t>
            </a:r>
            <a:r>
              <a:rPr lang="lt-LT" sz="1100" baseline="0">
                <a:solidFill>
                  <a:sysClr val="windowText" lastClr="000000"/>
                </a:solidFill>
              </a:rPr>
              <a:t> socialinės paramos gavėjų skaičius pastaraisiais metais po truputį mažėja</a:t>
            </a:r>
            <a:endParaRPr lang="lt-LT" sz="1100">
              <a:solidFill>
                <a:sysClr val="windowText" lastClr="000000"/>
              </a:solidFill>
            </a:endParaRPr>
          </a:p>
        </c:rich>
      </c:tx>
      <c:layout>
        <c:manualLayout>
          <c:xMode val="edge"/>
          <c:yMode val="edge"/>
          <c:x val="0.10994847403884264"/>
          <c:y val="2.078137988362427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2018</c:v>
                </c:pt>
              </c:strCache>
            </c:strRef>
          </c:tx>
          <c:spPr>
            <a:solidFill>
              <a:srgbClr val="5A5655"/>
            </a:solidFill>
            <a:ln>
              <a:noFill/>
            </a:ln>
            <a:effectLst/>
          </c:spPr>
          <c:invertIfNegative val="0"/>
          <c:dLbls>
            <c:dLbl>
              <c:idx val="0"/>
              <c:layout>
                <c:manualLayout>
                  <c:x val="-2.3781212841854936E-2"/>
                  <c:y val="-1.1933174224343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32-47C1-9798-DCD1A2D071E9}"/>
                </c:ext>
              </c:extLst>
            </c:dLbl>
            <c:dLbl>
              <c:idx val="1"/>
              <c:layout>
                <c:manualLayout>
                  <c:x val="-2.378121284185493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32-47C1-9798-DCD1A2D071E9}"/>
                </c:ext>
              </c:extLst>
            </c:dLbl>
            <c:dLbl>
              <c:idx val="2"/>
              <c:layout>
                <c:manualLayout>
                  <c:x val="-3.5671819262782546E-2"/>
                  <c:y val="-3.9777247414478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B32-47C1-9798-DCD1A2D071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Socialinė pašalpa</c:v>
                </c:pt>
                <c:pt idx="1">
                  <c:v>Šildymo, karšto ir geriamojo vandens išlaidų kompensacija</c:v>
                </c:pt>
                <c:pt idx="2">
                  <c:v>Parama apmokant kredito daugiabučiam namui modernizuoti įmokas ir palūkanas</c:v>
                </c:pt>
              </c:strCache>
            </c:strRef>
          </c:cat>
          <c:val>
            <c:numRef>
              <c:f>Lapas1!$B$2:$B$4</c:f>
              <c:numCache>
                <c:formatCode>General</c:formatCode>
                <c:ptCount val="3"/>
                <c:pt idx="0">
                  <c:v>3029</c:v>
                </c:pt>
                <c:pt idx="1">
                  <c:v>5387</c:v>
                </c:pt>
                <c:pt idx="2">
                  <c:v>973</c:v>
                </c:pt>
              </c:numCache>
            </c:numRef>
          </c:val>
          <c:extLst>
            <c:ext xmlns:c16="http://schemas.microsoft.com/office/drawing/2014/chart" uri="{C3380CC4-5D6E-409C-BE32-E72D297353CC}">
              <c16:uniqueId val="{00000000-AB32-47C1-9798-DCD1A2D071E9}"/>
            </c:ext>
          </c:extLst>
        </c:ser>
        <c:ser>
          <c:idx val="1"/>
          <c:order val="1"/>
          <c:tx>
            <c:strRef>
              <c:f>Lapas1!$C$1</c:f>
              <c:strCache>
                <c:ptCount val="1"/>
                <c:pt idx="0">
                  <c:v>2019</c:v>
                </c:pt>
              </c:strCache>
            </c:strRef>
          </c:tx>
          <c:spPr>
            <a:solidFill>
              <a:srgbClr val="A5A5A5"/>
            </a:solidFill>
            <a:ln>
              <a:noFill/>
            </a:ln>
            <a:effectLst/>
          </c:spPr>
          <c:invertIfNegative val="0"/>
          <c:dLbls>
            <c:dLbl>
              <c:idx val="0"/>
              <c:layout>
                <c:manualLayout>
                  <c:x val="3.9635354736424532E-3"/>
                  <c:y val="-1.59108989657916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32-47C1-9798-DCD1A2D071E9}"/>
                </c:ext>
              </c:extLst>
            </c:dLbl>
            <c:dLbl>
              <c:idx val="2"/>
              <c:layout>
                <c:manualLayout>
                  <c:x val="-1.4532795519261822E-16"/>
                  <c:y val="-1.9888623707239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B32-47C1-9798-DCD1A2D071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Socialinė pašalpa</c:v>
                </c:pt>
                <c:pt idx="1">
                  <c:v>Šildymo, karšto ir geriamojo vandens išlaidų kompensacija</c:v>
                </c:pt>
                <c:pt idx="2">
                  <c:v>Parama apmokant kredito daugiabučiam namui modernizuoti įmokas ir palūkanas</c:v>
                </c:pt>
              </c:strCache>
            </c:strRef>
          </c:cat>
          <c:val>
            <c:numRef>
              <c:f>Lapas1!$C$2:$C$4</c:f>
              <c:numCache>
                <c:formatCode>General</c:formatCode>
                <c:ptCount val="3"/>
                <c:pt idx="0">
                  <c:v>2708</c:v>
                </c:pt>
                <c:pt idx="1">
                  <c:v>5874</c:v>
                </c:pt>
                <c:pt idx="2">
                  <c:v>953</c:v>
                </c:pt>
              </c:numCache>
            </c:numRef>
          </c:val>
          <c:extLst>
            <c:ext xmlns:c16="http://schemas.microsoft.com/office/drawing/2014/chart" uri="{C3380CC4-5D6E-409C-BE32-E72D297353CC}">
              <c16:uniqueId val="{00000001-AB32-47C1-9798-DCD1A2D071E9}"/>
            </c:ext>
          </c:extLst>
        </c:ser>
        <c:ser>
          <c:idx val="2"/>
          <c:order val="2"/>
          <c:tx>
            <c:strRef>
              <c:f>Lapas1!$D$1</c:f>
              <c:strCache>
                <c:ptCount val="1"/>
                <c:pt idx="0">
                  <c:v>2020</c:v>
                </c:pt>
              </c:strCache>
            </c:strRef>
          </c:tx>
          <c:spPr>
            <a:solidFill>
              <a:srgbClr val="9F0503"/>
            </a:solidFill>
            <a:ln>
              <a:noFill/>
            </a:ln>
            <a:effectLst/>
          </c:spPr>
          <c:invertIfNegative val="0"/>
          <c:dLbls>
            <c:dLbl>
              <c:idx val="0"/>
              <c:layout>
                <c:manualLayout>
                  <c:x val="2.3781212841854936E-2"/>
                  <c:y val="7.9554494828957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32-47C1-9798-DCD1A2D071E9}"/>
                </c:ext>
              </c:extLst>
            </c:dLbl>
            <c:dLbl>
              <c:idx val="1"/>
              <c:layout>
                <c:manualLayout>
                  <c:x val="2.774474831549749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32-47C1-9798-DCD1A2D071E9}"/>
                </c:ext>
              </c:extLst>
            </c:dLbl>
            <c:dLbl>
              <c:idx val="2"/>
              <c:layout>
                <c:manualLayout>
                  <c:x val="3.5671819262782255E-2"/>
                  <c:y val="-3.9777247414478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32-47C1-9798-DCD1A2D071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Socialinė pašalpa</c:v>
                </c:pt>
                <c:pt idx="1">
                  <c:v>Šildymo, karšto ir geriamojo vandens išlaidų kompensacija</c:v>
                </c:pt>
                <c:pt idx="2">
                  <c:v>Parama apmokant kredito daugiabučiam namui modernizuoti įmokas ir palūkanas</c:v>
                </c:pt>
              </c:strCache>
            </c:strRef>
          </c:cat>
          <c:val>
            <c:numRef>
              <c:f>Lapas1!$D$2:$D$4</c:f>
              <c:numCache>
                <c:formatCode>General</c:formatCode>
                <c:ptCount val="3"/>
                <c:pt idx="0">
                  <c:v>2625</c:v>
                </c:pt>
                <c:pt idx="1">
                  <c:v>4754</c:v>
                </c:pt>
                <c:pt idx="2">
                  <c:v>988</c:v>
                </c:pt>
              </c:numCache>
            </c:numRef>
          </c:val>
          <c:extLst>
            <c:ext xmlns:c16="http://schemas.microsoft.com/office/drawing/2014/chart" uri="{C3380CC4-5D6E-409C-BE32-E72D297353CC}">
              <c16:uniqueId val="{00000004-AB32-47C1-9798-DCD1A2D071E9}"/>
            </c:ext>
          </c:extLst>
        </c:ser>
        <c:dLbls>
          <c:dLblPos val="outEnd"/>
          <c:showLegendKey val="0"/>
          <c:showVal val="1"/>
          <c:showCatName val="0"/>
          <c:showSerName val="0"/>
          <c:showPercent val="0"/>
          <c:showBubbleSize val="0"/>
        </c:dLbls>
        <c:gapWidth val="219"/>
        <c:axId val="545342800"/>
        <c:axId val="545334896"/>
      </c:barChart>
      <c:catAx>
        <c:axId val="54534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lt-LT"/>
          </a:p>
        </c:txPr>
        <c:crossAx val="545334896"/>
        <c:crosses val="autoZero"/>
        <c:auto val="1"/>
        <c:lblAlgn val="ctr"/>
        <c:lblOffset val="100"/>
        <c:noMultiLvlLbl val="0"/>
      </c:catAx>
      <c:valAx>
        <c:axId val="545334896"/>
        <c:scaling>
          <c:orientation val="minMax"/>
          <c:max val="6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45342800"/>
        <c:crosses val="autoZero"/>
        <c:crossBetween val="between"/>
        <c:majorUnit val="1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pPr>
            <a:r>
              <a:rPr lang="lt-LT" sz="1100" b="0"/>
              <a:t>Socialinės</a:t>
            </a:r>
            <a:r>
              <a:rPr lang="lt-LT" sz="1100" b="0" baseline="0"/>
              <a:t> paramos gavėjų skaičius ir jai skiriamų lėšų dydis pastaraisiais metais išaugo</a:t>
            </a:r>
            <a:endParaRPr lang="lt-LT" sz="1100" b="0"/>
          </a:p>
        </c:rich>
      </c:tx>
      <c:overlay val="0"/>
    </c:title>
    <c:autoTitleDeleted val="0"/>
    <c:plotArea>
      <c:layout/>
      <c:barChart>
        <c:barDir val="col"/>
        <c:grouping val="clustered"/>
        <c:varyColors val="0"/>
        <c:ser>
          <c:idx val="1"/>
          <c:order val="1"/>
          <c:tx>
            <c:strRef>
              <c:f>Lapas1!$C$1</c:f>
              <c:strCache>
                <c:ptCount val="1"/>
                <c:pt idx="0">
                  <c:v>Lėšų dydis (tūkst. Eur)</c:v>
                </c:pt>
              </c:strCache>
            </c:strRef>
          </c:tx>
          <c:spPr>
            <a:solidFill>
              <a:srgbClr val="A5A5A5"/>
            </a:solidFill>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Lapas1!$A$2:$A$4</c:f>
              <c:strCache>
                <c:ptCount val="3"/>
                <c:pt idx="0">
                  <c:v>2018 m. </c:v>
                </c:pt>
                <c:pt idx="1">
                  <c:v>2019 m. </c:v>
                </c:pt>
                <c:pt idx="2">
                  <c:v>2020 m. </c:v>
                </c:pt>
              </c:strCache>
            </c:strRef>
          </c:cat>
          <c:val>
            <c:numRef>
              <c:f>Lapas1!$C$2:$C$4</c:f>
              <c:numCache>
                <c:formatCode>General</c:formatCode>
                <c:ptCount val="3"/>
                <c:pt idx="0">
                  <c:v>91.8</c:v>
                </c:pt>
                <c:pt idx="1">
                  <c:v>475.1</c:v>
                </c:pt>
                <c:pt idx="2">
                  <c:v>910.4</c:v>
                </c:pt>
              </c:numCache>
            </c:numRef>
          </c:val>
          <c:extLst>
            <c:ext xmlns:c16="http://schemas.microsoft.com/office/drawing/2014/chart" uri="{C3380CC4-5D6E-409C-BE32-E72D297353CC}">
              <c16:uniqueId val="{00000001-E9C2-4B12-893A-14149FBBE182}"/>
            </c:ext>
          </c:extLst>
        </c:ser>
        <c:dLbls>
          <c:showLegendKey val="0"/>
          <c:showVal val="0"/>
          <c:showCatName val="0"/>
          <c:showSerName val="0"/>
          <c:showPercent val="0"/>
          <c:showBubbleSize val="0"/>
        </c:dLbls>
        <c:gapWidth val="219"/>
        <c:axId val="149924735"/>
        <c:axId val="1"/>
      </c:barChart>
      <c:lineChart>
        <c:grouping val="standard"/>
        <c:varyColors val="0"/>
        <c:ser>
          <c:idx val="0"/>
          <c:order val="0"/>
          <c:tx>
            <c:strRef>
              <c:f>Lapas1!$B$1</c:f>
              <c:strCache>
                <c:ptCount val="1"/>
                <c:pt idx="0">
                  <c:v>Šeimų skaičius</c:v>
                </c:pt>
              </c:strCache>
            </c:strRef>
          </c:tx>
          <c:spPr>
            <a:ln>
              <a:solidFill>
                <a:srgbClr val="9F0503"/>
              </a:solidFill>
            </a:ln>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Lapas1!$A$2:$A$4</c:f>
              <c:strCache>
                <c:ptCount val="3"/>
                <c:pt idx="0">
                  <c:v>2018 m. </c:v>
                </c:pt>
                <c:pt idx="1">
                  <c:v>2019 m. </c:v>
                </c:pt>
                <c:pt idx="2">
                  <c:v>2020 m. </c:v>
                </c:pt>
              </c:strCache>
            </c:strRef>
          </c:cat>
          <c:val>
            <c:numRef>
              <c:f>Lapas1!$B$2:$B$4</c:f>
              <c:numCache>
                <c:formatCode>General</c:formatCode>
                <c:ptCount val="3"/>
                <c:pt idx="0">
                  <c:v>356</c:v>
                </c:pt>
                <c:pt idx="1">
                  <c:v>1737</c:v>
                </c:pt>
                <c:pt idx="2">
                  <c:v>2281</c:v>
                </c:pt>
              </c:numCache>
            </c:numRef>
          </c:val>
          <c:smooth val="0"/>
          <c:extLst>
            <c:ext xmlns:c16="http://schemas.microsoft.com/office/drawing/2014/chart" uri="{C3380CC4-5D6E-409C-BE32-E72D297353CC}">
              <c16:uniqueId val="{00000000-E9C2-4B12-893A-14149FBBE182}"/>
            </c:ext>
          </c:extLst>
        </c:ser>
        <c:dLbls>
          <c:showLegendKey val="0"/>
          <c:showVal val="0"/>
          <c:showCatName val="0"/>
          <c:showSerName val="0"/>
          <c:showPercent val="0"/>
          <c:showBubbleSize val="0"/>
        </c:dLbls>
        <c:marker val="1"/>
        <c:smooth val="0"/>
        <c:axId val="533713712"/>
        <c:axId val="533719536"/>
      </c:lineChart>
      <c:catAx>
        <c:axId val="14992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49924735"/>
        <c:crosses val="autoZero"/>
        <c:crossBetween val="between"/>
      </c:valAx>
      <c:valAx>
        <c:axId val="533719536"/>
        <c:scaling>
          <c:orientation val="minMax"/>
        </c:scaling>
        <c:delete val="0"/>
        <c:axPos val="r"/>
        <c:numFmt formatCode="General" sourceLinked="1"/>
        <c:majorTickMark val="out"/>
        <c:minorTickMark val="none"/>
        <c:tickLblPos val="nextTo"/>
        <c:txPr>
          <a:bodyPr/>
          <a:lstStyle/>
          <a:p>
            <a:pPr>
              <a:defRPr sz="900"/>
            </a:pPr>
            <a:endParaRPr lang="lt-LT"/>
          </a:p>
        </c:txPr>
        <c:crossAx val="533713712"/>
        <c:crosses val="max"/>
        <c:crossBetween val="between"/>
      </c:valAx>
      <c:catAx>
        <c:axId val="533713712"/>
        <c:scaling>
          <c:orientation val="minMax"/>
        </c:scaling>
        <c:delete val="1"/>
        <c:axPos val="b"/>
        <c:numFmt formatCode="General" sourceLinked="1"/>
        <c:majorTickMark val="out"/>
        <c:minorTickMark val="none"/>
        <c:tickLblPos val="nextTo"/>
        <c:crossAx val="533719536"/>
        <c:crosses val="autoZero"/>
        <c:auto val="1"/>
        <c:lblAlgn val="ctr"/>
        <c:lblOffset val="100"/>
        <c:noMultiLvlLbl val="0"/>
      </c:catAx>
      <c:spPr>
        <a:noFill/>
        <a:ln w="25400">
          <a:noFill/>
        </a:ln>
      </c:spPr>
    </c:plotArea>
    <c:legend>
      <c:legendPos val="b"/>
      <c:layout>
        <c:manualLayout>
          <c:xMode val="edge"/>
          <c:yMode val="edge"/>
          <c:x val="6.6217081716460069E-2"/>
          <c:y val="0.91688153618103441"/>
          <c:w val="0.86528965577867356"/>
          <c:h val="7.2863204275631366E-2"/>
        </c:manualLayout>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a:solidFill>
        <a:sysClr val="windowText" lastClr="000000"/>
      </a:solidFill>
    </a:ln>
    <a:effectLst/>
  </c:spPr>
  <c:txPr>
    <a:bodyPr/>
    <a:lstStyle/>
    <a:p>
      <a:pPr>
        <a:defRPr/>
      </a:pPr>
      <a:endParaRPr lang="lt-LT"/>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Socialinės priežiūros paslaugų</a:t>
            </a:r>
            <a:r>
              <a:rPr lang="lt-LT" sz="1100" baseline="0">
                <a:solidFill>
                  <a:sysClr val="windowText" lastClr="000000"/>
                </a:solidFill>
              </a:rPr>
              <a:t> poreikis, lyginant su 2019 m., išliko stabilus</a:t>
            </a:r>
            <a:endParaRPr lang="lt-LT" sz="1100">
              <a:solidFill>
                <a:sysClr val="windowText" lastClr="000000"/>
              </a:solidFill>
            </a:endParaRPr>
          </a:p>
        </c:rich>
      </c:tx>
      <c:layout>
        <c:manualLayout>
          <c:xMode val="edge"/>
          <c:yMode val="edge"/>
          <c:x val="0.10994847403884264"/>
          <c:y val="2.078137988362427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2019</c:v>
                </c:pt>
              </c:strCache>
            </c:strRef>
          </c:tx>
          <c:spPr>
            <a:solidFill>
              <a:srgbClr val="A5A5A5"/>
            </a:solidFill>
            <a:ln>
              <a:noFill/>
            </a:ln>
            <a:effectLst/>
          </c:spPr>
          <c:invertIfNegative val="0"/>
          <c:dLbls>
            <c:dLbl>
              <c:idx val="0"/>
              <c:layout>
                <c:manualLayout>
                  <c:x val="3.9635354736424532E-3"/>
                  <c:y val="-1.59108989657916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B7-417C-BDA9-0C2A3CB357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Apgyvendinimas Nakvynės namuose</c:v>
                </c:pt>
                <c:pt idx="1">
                  <c:v>Laikinas apnakvindinimas</c:v>
                </c:pt>
                <c:pt idx="2">
                  <c:v>Pagalba į namus</c:v>
                </c:pt>
              </c:strCache>
            </c:strRef>
          </c:cat>
          <c:val>
            <c:numRef>
              <c:f>Lapas1!$B$2:$B$4</c:f>
              <c:numCache>
                <c:formatCode>General</c:formatCode>
                <c:ptCount val="3"/>
                <c:pt idx="0">
                  <c:v>70</c:v>
                </c:pt>
                <c:pt idx="1">
                  <c:v>142</c:v>
                </c:pt>
                <c:pt idx="2">
                  <c:v>312</c:v>
                </c:pt>
              </c:numCache>
            </c:numRef>
          </c:val>
          <c:extLst>
            <c:ext xmlns:c16="http://schemas.microsoft.com/office/drawing/2014/chart" uri="{C3380CC4-5D6E-409C-BE32-E72D297353CC}">
              <c16:uniqueId val="{00000003-C2B7-417C-BDA9-0C2A3CB35762}"/>
            </c:ext>
          </c:extLst>
        </c:ser>
        <c:ser>
          <c:idx val="1"/>
          <c:order val="1"/>
          <c:tx>
            <c:strRef>
              <c:f>Lapas1!$C$1</c:f>
              <c:strCache>
                <c:ptCount val="1"/>
                <c:pt idx="0">
                  <c:v>2020</c:v>
                </c:pt>
              </c:strCache>
            </c:strRef>
          </c:tx>
          <c:spPr>
            <a:solidFill>
              <a:srgbClr val="9F0503"/>
            </a:solidFill>
            <a:ln>
              <a:noFill/>
            </a:ln>
            <a:effectLst/>
          </c:spPr>
          <c:invertIfNegative val="0"/>
          <c:dLbls>
            <c:dLbl>
              <c:idx val="0"/>
              <c:layout>
                <c:manualLayout>
                  <c:x val="2.3781212841854936E-2"/>
                  <c:y val="7.9554494828957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B7-417C-BDA9-0C2A3CB35762}"/>
                </c:ext>
              </c:extLst>
            </c:dLbl>
            <c:dLbl>
              <c:idx val="1"/>
              <c:layout>
                <c:manualLayout>
                  <c:x val="2.774474831549749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23-43A1-92C1-1DA4ECF98C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Apgyvendinimas Nakvynės namuose</c:v>
                </c:pt>
                <c:pt idx="1">
                  <c:v>Laikinas apnakvindinimas</c:v>
                </c:pt>
                <c:pt idx="2">
                  <c:v>Pagalba į namus</c:v>
                </c:pt>
              </c:strCache>
            </c:strRef>
          </c:cat>
          <c:val>
            <c:numRef>
              <c:f>Lapas1!$C$2:$C$4</c:f>
              <c:numCache>
                <c:formatCode>General</c:formatCode>
                <c:ptCount val="3"/>
                <c:pt idx="0">
                  <c:v>67</c:v>
                </c:pt>
                <c:pt idx="1">
                  <c:v>136</c:v>
                </c:pt>
                <c:pt idx="2">
                  <c:v>313</c:v>
                </c:pt>
              </c:numCache>
            </c:numRef>
          </c:val>
          <c:extLst>
            <c:ext xmlns:c16="http://schemas.microsoft.com/office/drawing/2014/chart" uri="{C3380CC4-5D6E-409C-BE32-E72D297353CC}">
              <c16:uniqueId val="{00000006-C2B7-417C-BDA9-0C2A3CB35762}"/>
            </c:ext>
          </c:extLst>
        </c:ser>
        <c:dLbls>
          <c:dLblPos val="outEnd"/>
          <c:showLegendKey val="0"/>
          <c:showVal val="1"/>
          <c:showCatName val="0"/>
          <c:showSerName val="0"/>
          <c:showPercent val="0"/>
          <c:showBubbleSize val="0"/>
        </c:dLbls>
        <c:gapWidth val="219"/>
        <c:axId val="545342800"/>
        <c:axId val="545334896"/>
      </c:barChart>
      <c:catAx>
        <c:axId val="54534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lt-LT"/>
          </a:p>
        </c:txPr>
        <c:crossAx val="545334896"/>
        <c:crosses val="autoZero"/>
        <c:auto val="1"/>
        <c:lblAlgn val="ctr"/>
        <c:lblOffset val="100"/>
        <c:noMultiLvlLbl val="0"/>
      </c:catAx>
      <c:valAx>
        <c:axId val="545334896"/>
        <c:scaling>
          <c:orientation val="minMax"/>
          <c:max val="3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45342800"/>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a:t>Daugiausia Savivaldybės biudžeto lėšų panaudota švietimui</a:t>
            </a:r>
          </a:p>
        </c:rich>
      </c:tx>
      <c:layout>
        <c:manualLayout>
          <c:xMode val="edge"/>
          <c:yMode val="edge"/>
          <c:x val="0.13497511624103364"/>
          <c:y val="1.659752382712506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39283628122152386"/>
          <c:y val="0.31248672668232713"/>
          <c:w val="0.59133780384276891"/>
          <c:h val="0.6154442245059083"/>
        </c:manualLayout>
      </c:layout>
      <c:pieChart>
        <c:varyColors val="1"/>
        <c:ser>
          <c:idx val="0"/>
          <c:order val="0"/>
          <c:tx>
            <c:strRef>
              <c:f>Lapas1!$B$1</c:f>
              <c:strCache>
                <c:ptCount val="1"/>
                <c:pt idx="0">
                  <c:v>Daugiausia Savivaldybės administracijos biudžeto lėšų 2020 m. panaudota švietimui</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1-3A8E-4235-B92C-57B08D6D6D3C}"/>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3-3A8E-4235-B92C-57B08D6D6D3C}"/>
              </c:ext>
            </c:extLst>
          </c:dPt>
          <c:dPt>
            <c:idx val="2"/>
            <c:bubble3D val="0"/>
            <c:spPr>
              <a:solidFill>
                <a:srgbClr val="A5A5A5"/>
              </a:solidFill>
              <a:ln w="19050">
                <a:solidFill>
                  <a:schemeClr val="lt1"/>
                </a:solidFill>
              </a:ln>
              <a:effectLst/>
            </c:spPr>
            <c:extLst>
              <c:ext xmlns:c16="http://schemas.microsoft.com/office/drawing/2014/chart" uri="{C3380CC4-5D6E-409C-BE32-E72D297353CC}">
                <c16:uniqueId val="{00000005-3A8E-4235-B92C-57B08D6D6D3C}"/>
              </c:ext>
            </c:extLst>
          </c:dPt>
          <c:dPt>
            <c:idx val="3"/>
            <c:bubble3D val="0"/>
            <c:spPr>
              <a:solidFill>
                <a:srgbClr val="5A5655"/>
              </a:solidFill>
              <a:ln w="19050">
                <a:solidFill>
                  <a:schemeClr val="lt1"/>
                </a:solidFill>
              </a:ln>
              <a:effectLst/>
            </c:spPr>
            <c:extLst>
              <c:ext xmlns:c16="http://schemas.microsoft.com/office/drawing/2014/chart" uri="{C3380CC4-5D6E-409C-BE32-E72D297353CC}">
                <c16:uniqueId val="{00000007-3A8E-4235-B92C-57B08D6D6D3C}"/>
              </c:ext>
            </c:extLst>
          </c:dPt>
          <c:dPt>
            <c:idx val="4"/>
            <c:bubble3D val="0"/>
            <c:spPr>
              <a:solidFill>
                <a:srgbClr val="FFEBEB"/>
              </a:solidFill>
              <a:ln w="19050">
                <a:solidFill>
                  <a:schemeClr val="lt1"/>
                </a:solidFill>
              </a:ln>
              <a:effectLst/>
            </c:spPr>
            <c:extLst>
              <c:ext xmlns:c16="http://schemas.microsoft.com/office/drawing/2014/chart" uri="{C3380CC4-5D6E-409C-BE32-E72D297353CC}">
                <c16:uniqueId val="{00000009-3A8E-4235-B92C-57B08D6D6D3C}"/>
              </c:ext>
            </c:extLst>
          </c:dPt>
          <c:dPt>
            <c:idx val="5"/>
            <c:bubble3D val="0"/>
            <c:spPr>
              <a:solidFill>
                <a:srgbClr val="203864"/>
              </a:solidFill>
              <a:ln w="19050">
                <a:solidFill>
                  <a:schemeClr val="lt1"/>
                </a:solidFill>
              </a:ln>
              <a:effectLst/>
            </c:spPr>
            <c:extLst>
              <c:ext xmlns:c16="http://schemas.microsoft.com/office/drawing/2014/chart" uri="{C3380CC4-5D6E-409C-BE32-E72D297353CC}">
                <c16:uniqueId val="{0000000B-3A8E-4235-B92C-57B08D6D6D3C}"/>
              </c:ext>
            </c:extLst>
          </c:dPt>
          <c:dPt>
            <c:idx val="6"/>
            <c:bubble3D val="0"/>
            <c:spPr>
              <a:solidFill>
                <a:srgbClr val="B4C7E7"/>
              </a:solidFill>
              <a:ln w="19050">
                <a:solidFill>
                  <a:schemeClr val="lt1"/>
                </a:solidFill>
              </a:ln>
              <a:effectLst/>
            </c:spPr>
            <c:extLst>
              <c:ext xmlns:c16="http://schemas.microsoft.com/office/drawing/2014/chart" uri="{C3380CC4-5D6E-409C-BE32-E72D297353CC}">
                <c16:uniqueId val="{0000000D-3A8E-4235-B92C-57B08D6D6D3C}"/>
              </c:ext>
            </c:extLst>
          </c:dPt>
          <c:dPt>
            <c:idx val="7"/>
            <c:bubble3D val="0"/>
            <c:spPr>
              <a:solidFill>
                <a:srgbClr val="7F6000"/>
              </a:solidFill>
              <a:ln w="19050">
                <a:solidFill>
                  <a:schemeClr val="lt1"/>
                </a:solidFill>
              </a:ln>
              <a:effectLst/>
            </c:spPr>
            <c:extLst>
              <c:ext xmlns:c16="http://schemas.microsoft.com/office/drawing/2014/chart" uri="{C3380CC4-5D6E-409C-BE32-E72D297353CC}">
                <c16:uniqueId val="{0000000F-3A8E-4235-B92C-57B08D6D6D3C}"/>
              </c:ext>
            </c:extLst>
          </c:dPt>
          <c:dPt>
            <c:idx val="8"/>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11-3A8E-4235-B92C-57B08D6D6D3C}"/>
              </c:ext>
            </c:extLst>
          </c:dPt>
          <c:dPt>
            <c:idx val="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13-3A8E-4235-B92C-57B08D6D6D3C}"/>
              </c:ext>
            </c:extLst>
          </c:dPt>
          <c:dLbls>
            <c:dLbl>
              <c:idx val="5"/>
              <c:layout>
                <c:manualLayout>
                  <c:x val="-5.0123289484956889E-2"/>
                  <c:y val="3.482918557354474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A8E-4235-B92C-57B08D6D6D3C}"/>
                </c:ext>
              </c:extLst>
            </c:dLbl>
            <c:dLbl>
              <c:idx val="6"/>
              <c:layout>
                <c:manualLayout>
                  <c:x val="-0.10396504591228767"/>
                  <c:y val="-2.731928428649939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A8E-4235-B92C-57B08D6D6D3C}"/>
                </c:ext>
              </c:extLst>
            </c:dLbl>
            <c:dLbl>
              <c:idx val="7"/>
              <c:layout>
                <c:manualLayout>
                  <c:x val="-3.4725110399775695E-2"/>
                  <c:y val="-4.208553609612881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A8E-4235-B92C-57B08D6D6D3C}"/>
                </c:ext>
              </c:extLst>
            </c:dLbl>
            <c:dLbl>
              <c:idx val="8"/>
              <c:layout>
                <c:manualLayout>
                  <c:x val="6.9691036394931349E-2"/>
                  <c:y val="-5.091377166489148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A8E-4235-B92C-57B08D6D6D3C}"/>
                </c:ext>
              </c:extLst>
            </c:dLbl>
            <c:dLbl>
              <c:idx val="9"/>
              <c:layout>
                <c:manualLayout>
                  <c:x val="0.14862154100173666"/>
                  <c:y val="-7.41522504251514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A8E-4235-B92C-57B08D6D6D3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Lapas1!$A$2:$A$11</c:f>
              <c:strCache>
                <c:ptCount val="10"/>
                <c:pt idx="0">
                  <c:v>Švietimas</c:v>
                </c:pt>
                <c:pt idx="1">
                  <c:v>Ekonomika</c:v>
                </c:pt>
                <c:pt idx="2">
                  <c:v>Socialinė apsauga</c:v>
                </c:pt>
                <c:pt idx="3">
                  <c:v>Būstas ir komunalinis ūkis</c:v>
                </c:pt>
                <c:pt idx="4">
                  <c:v>Poilsis, kultūra ir religija</c:v>
                </c:pt>
                <c:pt idx="5">
                  <c:v>Bendros valstybės paslaugos</c:v>
                </c:pt>
                <c:pt idx="6">
                  <c:v>Aplinkos apsauga</c:v>
                </c:pt>
                <c:pt idx="7">
                  <c:v>Sveikatos apsauga</c:v>
                </c:pt>
                <c:pt idx="8">
                  <c:v>Gynyba</c:v>
                </c:pt>
                <c:pt idx="9">
                  <c:v>Viešoji tvarka ir visuomenės apsauga</c:v>
                </c:pt>
              </c:strCache>
            </c:strRef>
          </c:cat>
          <c:val>
            <c:numRef>
              <c:f>Lapas1!$B$2:$B$11</c:f>
              <c:numCache>
                <c:formatCode>General</c:formatCode>
                <c:ptCount val="10"/>
                <c:pt idx="0">
                  <c:v>0.497</c:v>
                </c:pt>
                <c:pt idx="1">
                  <c:v>0.14099999999999999</c:v>
                </c:pt>
                <c:pt idx="2">
                  <c:v>0.115</c:v>
                </c:pt>
                <c:pt idx="3">
                  <c:v>7.5999999999999998E-2</c:v>
                </c:pt>
                <c:pt idx="4">
                  <c:v>7.2999999999999995E-2</c:v>
                </c:pt>
                <c:pt idx="5">
                  <c:v>6.2E-2</c:v>
                </c:pt>
                <c:pt idx="6">
                  <c:v>2.4E-2</c:v>
                </c:pt>
                <c:pt idx="7">
                  <c:v>1.0999999999999999E-2</c:v>
                </c:pt>
                <c:pt idx="8">
                  <c:v>0</c:v>
                </c:pt>
                <c:pt idx="9">
                  <c:v>0</c:v>
                </c:pt>
              </c:numCache>
            </c:numRef>
          </c:val>
          <c:extLst>
            <c:ext xmlns:c16="http://schemas.microsoft.com/office/drawing/2014/chart" uri="{C3380CC4-5D6E-409C-BE32-E72D297353CC}">
              <c16:uniqueId val="{00000014-3A8E-4235-B92C-57B08D6D6D3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5.258689844778305E-4"/>
          <c:y val="0.18015268165599127"/>
          <c:w val="0.43203906633332556"/>
          <c:h val="0.8001556321827899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Viešųjų pirkimų dinamika 2017–2020 m.</c:v>
                </c:pt>
              </c:strCache>
            </c:strRef>
          </c:tx>
          <c:spPr>
            <a:solidFill>
              <a:srgbClr val="9F0503"/>
            </a:solidFill>
            <a:ln>
              <a:noFill/>
            </a:ln>
            <a:effectLst/>
          </c:spPr>
          <c:invertIfNegative val="0"/>
          <c:dPt>
            <c:idx val="0"/>
            <c:invertIfNegative val="0"/>
            <c:bubble3D val="0"/>
            <c:spPr>
              <a:solidFill>
                <a:srgbClr val="5A5655"/>
              </a:solidFill>
              <a:ln>
                <a:noFill/>
              </a:ln>
              <a:effectLst/>
            </c:spPr>
            <c:extLst>
              <c:ext xmlns:c16="http://schemas.microsoft.com/office/drawing/2014/chart" uri="{C3380CC4-5D6E-409C-BE32-E72D297353CC}">
                <c16:uniqueId val="{00000001-D1C9-485F-917C-AD3A0993891F}"/>
              </c:ext>
            </c:extLst>
          </c:dPt>
          <c:dPt>
            <c:idx val="1"/>
            <c:invertIfNegative val="0"/>
            <c:bubble3D val="0"/>
            <c:spPr>
              <a:solidFill>
                <a:srgbClr val="5A5655"/>
              </a:solidFill>
              <a:ln>
                <a:noFill/>
              </a:ln>
              <a:effectLst/>
            </c:spPr>
            <c:extLst>
              <c:ext xmlns:c16="http://schemas.microsoft.com/office/drawing/2014/chart" uri="{C3380CC4-5D6E-409C-BE32-E72D297353CC}">
                <c16:uniqueId val="{00000000-D1C9-485F-917C-AD3A0993891F}"/>
              </c:ext>
            </c:extLst>
          </c:dPt>
          <c:dPt>
            <c:idx val="2"/>
            <c:invertIfNegative val="0"/>
            <c:bubble3D val="0"/>
            <c:spPr>
              <a:solidFill>
                <a:srgbClr val="5A5655"/>
              </a:solidFill>
              <a:ln>
                <a:noFill/>
              </a:ln>
              <a:effectLst/>
            </c:spPr>
            <c:extLst>
              <c:ext xmlns:c16="http://schemas.microsoft.com/office/drawing/2014/chart" uri="{C3380CC4-5D6E-409C-BE32-E72D297353CC}">
                <c16:uniqueId val="{00000002-D1C9-485F-917C-AD3A099389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2017</c:v>
                </c:pt>
                <c:pt idx="1">
                  <c:v>2018</c:v>
                </c:pt>
                <c:pt idx="2">
                  <c:v>2019</c:v>
                </c:pt>
                <c:pt idx="3">
                  <c:v>2020</c:v>
                </c:pt>
              </c:numCache>
            </c:numRef>
          </c:cat>
          <c:val>
            <c:numRef>
              <c:f>Lapas1!$B$2:$B$5</c:f>
              <c:numCache>
                <c:formatCode>General</c:formatCode>
                <c:ptCount val="4"/>
                <c:pt idx="0">
                  <c:v>1062</c:v>
                </c:pt>
                <c:pt idx="1">
                  <c:v>1253</c:v>
                </c:pt>
                <c:pt idx="2">
                  <c:v>1287</c:v>
                </c:pt>
                <c:pt idx="3">
                  <c:v>1094</c:v>
                </c:pt>
              </c:numCache>
            </c:numRef>
          </c:val>
          <c:extLst>
            <c:ext xmlns:c16="http://schemas.microsoft.com/office/drawing/2014/chart" uri="{C3380CC4-5D6E-409C-BE32-E72D297353CC}">
              <c16:uniqueId val="{00000000-57C2-44EE-AF9D-99BCCA064AC1}"/>
            </c:ext>
          </c:extLst>
        </c:ser>
        <c:dLbls>
          <c:showLegendKey val="0"/>
          <c:showVal val="0"/>
          <c:showCatName val="0"/>
          <c:showSerName val="0"/>
          <c:showPercent val="0"/>
          <c:showBubbleSize val="0"/>
        </c:dLbls>
        <c:gapWidth val="219"/>
        <c:overlap val="-27"/>
        <c:axId val="1020343327"/>
        <c:axId val="1020353727"/>
      </c:barChart>
      <c:catAx>
        <c:axId val="102034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020353727"/>
        <c:crosses val="autoZero"/>
        <c:auto val="1"/>
        <c:lblAlgn val="ctr"/>
        <c:lblOffset val="100"/>
        <c:noMultiLvlLbl val="0"/>
      </c:catAx>
      <c:valAx>
        <c:axId val="1020353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0203433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solidFill>
                  <a:sysClr val="windowText" lastClr="000000"/>
                </a:solidFill>
              </a:rPr>
              <a:t>DVS „Avilys“ naudotojų skaičius siekia 800</a:t>
            </a:r>
          </a:p>
        </c:rich>
      </c:tx>
      <c:layout>
        <c:manualLayout>
          <c:xMode val="edge"/>
          <c:yMode val="edge"/>
          <c:x val="0.13163512638224484"/>
          <c:y val="3.40831629175187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36737551017222947"/>
          <c:y val="0.17849923305041415"/>
          <c:w val="0.60536307094417963"/>
          <c:h val="0.79326147867880159"/>
        </c:manualLayout>
      </c:layout>
      <c:pieChart>
        <c:varyColors val="1"/>
        <c:ser>
          <c:idx val="0"/>
          <c:order val="0"/>
          <c:tx>
            <c:strRef>
              <c:f>Lapas1!$B$1</c:f>
              <c:strCache>
                <c:ptCount val="1"/>
                <c:pt idx="0">
                  <c:v>DVS „Avilys“ naudotojų skaičius siekia 800</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1-9094-497D-941B-04CEE69D1064}"/>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3-9094-497D-941B-04CEE69D1064}"/>
              </c:ext>
            </c:extLst>
          </c:dPt>
          <c:dPt>
            <c:idx val="2"/>
            <c:bubble3D val="0"/>
            <c:spPr>
              <a:solidFill>
                <a:srgbClr val="5A5655"/>
              </a:solidFill>
              <a:ln w="19050">
                <a:solidFill>
                  <a:schemeClr val="lt1"/>
                </a:solidFill>
              </a:ln>
              <a:effectLst/>
            </c:spPr>
            <c:extLst>
              <c:ext xmlns:c16="http://schemas.microsoft.com/office/drawing/2014/chart" uri="{C3380CC4-5D6E-409C-BE32-E72D297353CC}">
                <c16:uniqueId val="{00000005-9094-497D-941B-04CEE69D106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Lapas1!$A$2:$A$4</c:f>
              <c:strCache>
                <c:ptCount val="3"/>
                <c:pt idx="0">
                  <c:v>Savivaldybės biudžetinės įstaigos</c:v>
                </c:pt>
                <c:pt idx="1">
                  <c:v>Savivaldybės administracija</c:v>
                </c:pt>
                <c:pt idx="2">
                  <c:v>Kiti (Taryba, Meras, pavaduotojai, Tarybos ir mero sekretoriatas)</c:v>
                </c:pt>
              </c:strCache>
            </c:strRef>
          </c:cat>
          <c:val>
            <c:numRef>
              <c:f>Lapas1!$B$2:$B$4</c:f>
              <c:numCache>
                <c:formatCode>General</c:formatCode>
                <c:ptCount val="3"/>
                <c:pt idx="0">
                  <c:v>521</c:v>
                </c:pt>
                <c:pt idx="1">
                  <c:v>243</c:v>
                </c:pt>
                <c:pt idx="2">
                  <c:v>40</c:v>
                </c:pt>
              </c:numCache>
            </c:numRef>
          </c:val>
          <c:extLst>
            <c:ext xmlns:c16="http://schemas.microsoft.com/office/drawing/2014/chart" uri="{C3380CC4-5D6E-409C-BE32-E72D297353CC}">
              <c16:uniqueId val="{00000006-9094-497D-941B-04CEE69D106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35653625115042437"/>
          <c:w val="0.3688875709168663"/>
          <c:h val="0.6434637488495755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Savivaldybės administracijos direktorius per metus išleido 4423 įsakymus</a:t>
            </a:r>
          </a:p>
        </c:rich>
      </c:tx>
      <c:layout>
        <c:manualLayout>
          <c:xMode val="edge"/>
          <c:yMode val="edge"/>
          <c:x val="9.6422831212685814E-2"/>
          <c:y val="2.549394518801784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52335583497960492"/>
          <c:y val="0.23699081113904741"/>
          <c:w val="0.4645844061406712"/>
          <c:h val="0.7470659379814617"/>
        </c:manualLayout>
      </c:layout>
      <c:pieChart>
        <c:varyColors val="1"/>
        <c:ser>
          <c:idx val="0"/>
          <c:order val="0"/>
          <c:tx>
            <c:strRef>
              <c:f>Lapas1!$B$1</c:f>
              <c:strCache>
                <c:ptCount val="1"/>
                <c:pt idx="0">
                  <c:v>Savivaldybės administracijos direktorius per metus išleido 4423 įsakymus</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3-6AC2-497A-B900-C3F8F456226F}"/>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4-6AC2-497A-B900-C3F8F456226F}"/>
              </c:ext>
            </c:extLst>
          </c:dPt>
          <c:dPt>
            <c:idx val="2"/>
            <c:bubble3D val="0"/>
            <c:spPr>
              <a:solidFill>
                <a:srgbClr val="A5A5A5"/>
              </a:solidFill>
              <a:ln w="19050">
                <a:solidFill>
                  <a:schemeClr val="lt1"/>
                </a:solidFill>
              </a:ln>
              <a:effectLst/>
            </c:spPr>
            <c:extLst>
              <c:ext xmlns:c16="http://schemas.microsoft.com/office/drawing/2014/chart" uri="{C3380CC4-5D6E-409C-BE32-E72D297353CC}">
                <c16:uniqueId val="{00000005-6AC2-497A-B900-C3F8F456226F}"/>
              </c:ext>
            </c:extLst>
          </c:dPt>
          <c:dPt>
            <c:idx val="3"/>
            <c:bubble3D val="0"/>
            <c:spPr>
              <a:solidFill>
                <a:srgbClr val="5A5655"/>
              </a:solidFill>
              <a:ln w="19050">
                <a:solidFill>
                  <a:schemeClr val="lt1"/>
                </a:solidFill>
              </a:ln>
              <a:effectLst/>
            </c:spPr>
            <c:extLst>
              <c:ext xmlns:c16="http://schemas.microsoft.com/office/drawing/2014/chart" uri="{C3380CC4-5D6E-409C-BE32-E72D297353CC}">
                <c16:uniqueId val="{00000006-6AC2-497A-B900-C3F8F456226F}"/>
              </c:ext>
            </c:extLst>
          </c:dPt>
          <c:dPt>
            <c:idx val="4"/>
            <c:bubble3D val="0"/>
            <c:spPr>
              <a:solidFill>
                <a:srgbClr val="FFEBEB"/>
              </a:solidFill>
              <a:ln w="19050">
                <a:solidFill>
                  <a:schemeClr val="lt1"/>
                </a:solidFill>
              </a:ln>
              <a:effectLst/>
            </c:spPr>
            <c:extLst>
              <c:ext xmlns:c16="http://schemas.microsoft.com/office/drawing/2014/chart" uri="{C3380CC4-5D6E-409C-BE32-E72D297353CC}">
                <c16:uniqueId val="{00000002-6AC2-497A-B900-C3F8F456226F}"/>
              </c:ext>
            </c:extLst>
          </c:dPt>
          <c:dPt>
            <c:idx val="5"/>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7-6AC2-497A-B900-C3F8F456226F}"/>
              </c:ext>
            </c:extLst>
          </c:dPt>
          <c:dLbls>
            <c:dLbl>
              <c:idx val="4"/>
              <c:layout>
                <c:manualLayout>
                  <c:x val="-2.0620995502791641E-2"/>
                  <c:y val="1.65185320667612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C2-497A-B900-C3F8F456226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Lapas1!$A$2:$A$7</c:f>
              <c:strCache>
                <c:ptCount val="6"/>
                <c:pt idx="0">
                  <c:v>Veikla</c:v>
                </c:pt>
                <c:pt idx="1">
                  <c:v>Administracinės paslaugos</c:v>
                </c:pt>
                <c:pt idx="2">
                  <c:v>Personalas</c:v>
                </c:pt>
                <c:pt idx="3">
                  <c:v>Atostogos</c:v>
                </c:pt>
                <c:pt idx="4">
                  <c:v>Komandiruotės</c:v>
                </c:pt>
                <c:pt idx="5">
                  <c:v>Finansai ir turtas</c:v>
                </c:pt>
              </c:strCache>
            </c:strRef>
          </c:cat>
          <c:val>
            <c:numRef>
              <c:f>Lapas1!$B$2:$B$7</c:f>
              <c:numCache>
                <c:formatCode>General</c:formatCode>
                <c:ptCount val="6"/>
                <c:pt idx="0">
                  <c:v>1245</c:v>
                </c:pt>
                <c:pt idx="1">
                  <c:v>503</c:v>
                </c:pt>
                <c:pt idx="2">
                  <c:v>1489</c:v>
                </c:pt>
                <c:pt idx="3">
                  <c:v>651</c:v>
                </c:pt>
                <c:pt idx="4">
                  <c:v>130</c:v>
                </c:pt>
                <c:pt idx="5">
                  <c:v>405</c:v>
                </c:pt>
              </c:numCache>
            </c:numRef>
          </c:val>
          <c:extLst>
            <c:ext xmlns:c16="http://schemas.microsoft.com/office/drawing/2014/chart" uri="{C3380CC4-5D6E-409C-BE32-E72D297353CC}">
              <c16:uniqueId val="{00000000-6AC2-497A-B900-C3F8F456226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3.7606461499090256E-2"/>
          <c:y val="0.42849623416638138"/>
          <c:w val="0.49672524584843064"/>
          <c:h val="0.5035689832249229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Panevėžyje 2020 m. užregistruota mažiau kūdikių nei ankstesniais metais</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Panevėžyje užregistruota mažiau kūdikių nei ankstesniais metais</c:v>
                </c:pt>
              </c:strCache>
            </c:strRef>
          </c:tx>
          <c:spPr>
            <a:solidFill>
              <a:srgbClr val="5A5655"/>
            </a:solidFill>
            <a:ln>
              <a:noFill/>
            </a:ln>
            <a:effectLst/>
          </c:spPr>
          <c:invertIfNegative val="0"/>
          <c:dPt>
            <c:idx val="5"/>
            <c:invertIfNegative val="0"/>
            <c:bubble3D val="0"/>
            <c:spPr>
              <a:solidFill>
                <a:srgbClr val="9F0503"/>
              </a:solidFill>
              <a:ln>
                <a:noFill/>
              </a:ln>
              <a:effectLst/>
            </c:spPr>
            <c:extLst>
              <c:ext xmlns:c16="http://schemas.microsoft.com/office/drawing/2014/chart" uri="{C3380CC4-5D6E-409C-BE32-E72D297353CC}">
                <c16:uniqueId val="{00000001-E872-472A-9CAA-E2C8400FBF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1056</c:v>
                </c:pt>
                <c:pt idx="1">
                  <c:v>998</c:v>
                </c:pt>
                <c:pt idx="2">
                  <c:v>1015</c:v>
                </c:pt>
                <c:pt idx="3">
                  <c:v>878</c:v>
                </c:pt>
                <c:pt idx="4">
                  <c:v>928</c:v>
                </c:pt>
                <c:pt idx="5">
                  <c:v>754</c:v>
                </c:pt>
              </c:numCache>
            </c:numRef>
          </c:val>
          <c:extLst>
            <c:ext xmlns:c16="http://schemas.microsoft.com/office/drawing/2014/chart" uri="{C3380CC4-5D6E-409C-BE32-E72D297353CC}">
              <c16:uniqueId val="{00000002-E872-472A-9CAA-E2C8400FBFA0}"/>
            </c:ext>
          </c:extLst>
        </c:ser>
        <c:dLbls>
          <c:dLblPos val="outEnd"/>
          <c:showLegendKey val="0"/>
          <c:showVal val="1"/>
          <c:showCatName val="0"/>
          <c:showSerName val="0"/>
          <c:showPercent val="0"/>
          <c:showBubbleSize val="0"/>
        </c:dLbls>
        <c:gapWidth val="219"/>
        <c:overlap val="-27"/>
        <c:axId val="1655136976"/>
        <c:axId val="1655158608"/>
      </c:barChart>
      <c:catAx>
        <c:axId val="165513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655158608"/>
        <c:crosses val="autoZero"/>
        <c:auto val="1"/>
        <c:lblAlgn val="ctr"/>
        <c:lblOffset val="100"/>
        <c:noMultiLvlLbl val="0"/>
      </c:catAx>
      <c:valAx>
        <c:axId val="165515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655136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Panevėžyje stebima santuokų skaičiaus</a:t>
            </a:r>
            <a:r>
              <a:rPr lang="lt-LT" sz="1100" baseline="0">
                <a:solidFill>
                  <a:sysClr val="windowText" lastClr="000000"/>
                </a:solidFill>
              </a:rPr>
              <a:t> mažėjimo tendencija, tuo tarpu skyrybų santykinai daugėja</a:t>
            </a:r>
            <a:endParaRPr lang="lt-LT" sz="1100">
              <a:solidFill>
                <a:sysClr val="windowText" lastClr="000000"/>
              </a:solidFill>
            </a:endParaRPr>
          </a:p>
        </c:rich>
      </c:tx>
      <c:layout>
        <c:manualLayout>
          <c:xMode val="edge"/>
          <c:yMode val="edge"/>
          <c:x val="0.1361078081648831"/>
          <c:y val="2.038043478260869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Santuokos</c:v>
                </c:pt>
              </c:strCache>
            </c:strRef>
          </c:tx>
          <c:spPr>
            <a:solidFill>
              <a:srgbClr val="9F050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619</c:v>
                </c:pt>
                <c:pt idx="1">
                  <c:v>588</c:v>
                </c:pt>
                <c:pt idx="2">
                  <c:v>579</c:v>
                </c:pt>
                <c:pt idx="3">
                  <c:v>580</c:v>
                </c:pt>
                <c:pt idx="4">
                  <c:v>532</c:v>
                </c:pt>
                <c:pt idx="5">
                  <c:v>410</c:v>
                </c:pt>
              </c:numCache>
            </c:numRef>
          </c:val>
          <c:extLst>
            <c:ext xmlns:c16="http://schemas.microsoft.com/office/drawing/2014/chart" uri="{C3380CC4-5D6E-409C-BE32-E72D297353CC}">
              <c16:uniqueId val="{00000000-0F6D-4404-8731-A3C7CC868DBF}"/>
            </c:ext>
          </c:extLst>
        </c:ser>
        <c:ser>
          <c:idx val="1"/>
          <c:order val="1"/>
          <c:tx>
            <c:strRef>
              <c:f>Lapas1!$C$1</c:f>
              <c:strCache>
                <c:ptCount val="1"/>
                <c:pt idx="0">
                  <c:v>Ištuokos</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Lapas1!$C$2:$C$7</c:f>
              <c:numCache>
                <c:formatCode>General</c:formatCode>
                <c:ptCount val="6"/>
                <c:pt idx="0">
                  <c:v>336</c:v>
                </c:pt>
                <c:pt idx="1">
                  <c:v>325</c:v>
                </c:pt>
                <c:pt idx="2">
                  <c:v>281</c:v>
                </c:pt>
                <c:pt idx="3">
                  <c:v>300</c:v>
                </c:pt>
                <c:pt idx="4">
                  <c:v>298</c:v>
                </c:pt>
                <c:pt idx="5">
                  <c:v>248</c:v>
                </c:pt>
              </c:numCache>
            </c:numRef>
          </c:val>
          <c:extLst>
            <c:ext xmlns:c16="http://schemas.microsoft.com/office/drawing/2014/chart" uri="{C3380CC4-5D6E-409C-BE32-E72D297353CC}">
              <c16:uniqueId val="{00000001-0F6D-4404-8731-A3C7CC868DBF}"/>
            </c:ext>
          </c:extLst>
        </c:ser>
        <c:dLbls>
          <c:dLblPos val="outEnd"/>
          <c:showLegendKey val="0"/>
          <c:showVal val="1"/>
          <c:showCatName val="0"/>
          <c:showSerName val="0"/>
          <c:showPercent val="0"/>
          <c:showBubbleSize val="0"/>
        </c:dLbls>
        <c:gapWidth val="219"/>
        <c:overlap val="-27"/>
        <c:axId val="179623232"/>
        <c:axId val="179624896"/>
      </c:barChart>
      <c:catAx>
        <c:axId val="17962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79624896"/>
        <c:crosses val="autoZero"/>
        <c:auto val="1"/>
        <c:lblAlgn val="ctr"/>
        <c:lblOffset val="100"/>
        <c:noMultiLvlLbl val="0"/>
      </c:catAx>
      <c:valAx>
        <c:axId val="17962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179623232"/>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b="0" i="0" u="none" strike="noStrike" baseline="0">
                <a:solidFill>
                  <a:sysClr val="windowText" lastClr="000000"/>
                </a:solidFill>
                <a:effectLst/>
              </a:rPr>
              <a:t>Panevėžio miesto infrastruktūros objektų priežiūros paslaugoms ir remonto darbams panaudotos lėšos, tūkst. Eur</a:t>
            </a:r>
            <a:endParaRPr lang="lt-LT"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44646619603584037"/>
          <c:y val="0.11222689475463808"/>
          <c:w val="0.52456828672278033"/>
          <c:h val="0.81751655868873174"/>
        </c:manualLayout>
      </c:layout>
      <c:barChart>
        <c:barDir val="bar"/>
        <c:grouping val="clustered"/>
        <c:varyColors val="0"/>
        <c:ser>
          <c:idx val="0"/>
          <c:order val="0"/>
          <c:tx>
            <c:strRef>
              <c:f>Lapas1!$B$1</c:f>
              <c:strCache>
                <c:ptCount val="1"/>
                <c:pt idx="0">
                  <c:v>2019</c:v>
                </c:pt>
              </c:strCache>
            </c:strRef>
          </c:tx>
          <c:spPr>
            <a:solidFill>
              <a:srgbClr val="5A565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Lapas1!$A$2:$A$12</c:f>
              <c:strCache>
                <c:ptCount val="11"/>
                <c:pt idx="0">
                  <c:v>Lietaus nuotekų tinklams taisyti, keisti ir prižiūrėti</c:v>
                </c:pt>
                <c:pt idx="1">
                  <c:v>Miesto tiltams ir viadukui remontuoti</c:v>
                </c:pt>
                <c:pt idx="2">
                  <c:v>Biudžetinių įstaigų teritorijų kelių asfalto dangai remontuoti</c:v>
                </c:pt>
                <c:pt idx="3">
                  <c:v>Daugiabučių namų įvažų, automobilių aikštelių asfalto dangai remontuoti</c:v>
                </c:pt>
                <c:pt idx="4">
                  <c:v>Daugiabučių namų teritorijose esančių automobilių aikštelių rekonstravimui su juridinių asmenų prisidėjimu</c:v>
                </c:pt>
                <c:pt idx="5">
                  <c:v>Frezuoto asfaltbetonio dangos sluoksniui įrengti</c:v>
                </c:pt>
                <c:pt idx="6">
                  <c:v>Miesto gatvėms su žvyruota danga remontuoti</c:v>
                </c:pt>
                <c:pt idx="7">
                  <c:v>Šaligatviams, dviračių takų dangai remontuoti ir prižiūrėti</c:v>
                </c:pt>
                <c:pt idx="8">
                  <c:v>Gatvių asfalto dangai taisyti ir prižiūrėti</c:v>
                </c:pt>
                <c:pt idx="9">
                  <c:v>Miesto gatvių ištisinio asfalto dangos viršutiniam sluoksniui remontuoti</c:v>
                </c:pt>
                <c:pt idx="10">
                  <c:v>Miesto gatvių kapitaliniam remontui su juridinių asmenų prisidėjimu</c:v>
                </c:pt>
              </c:strCache>
            </c:strRef>
          </c:cat>
          <c:val>
            <c:numRef>
              <c:f>Lapas1!$B$2:$B$12</c:f>
              <c:numCache>
                <c:formatCode>General</c:formatCode>
                <c:ptCount val="11"/>
                <c:pt idx="0">
                  <c:v>5.94</c:v>
                </c:pt>
                <c:pt idx="1">
                  <c:v>1.92</c:v>
                </c:pt>
                <c:pt idx="2">
                  <c:v>50</c:v>
                </c:pt>
                <c:pt idx="3">
                  <c:v>244</c:v>
                </c:pt>
                <c:pt idx="4">
                  <c:v>0</c:v>
                </c:pt>
                <c:pt idx="5">
                  <c:v>36.92</c:v>
                </c:pt>
                <c:pt idx="6">
                  <c:v>99.99</c:v>
                </c:pt>
                <c:pt idx="7">
                  <c:v>190.51</c:v>
                </c:pt>
                <c:pt idx="8">
                  <c:v>783.33</c:v>
                </c:pt>
                <c:pt idx="9">
                  <c:v>983.2</c:v>
                </c:pt>
                <c:pt idx="10">
                  <c:v>0</c:v>
                </c:pt>
              </c:numCache>
            </c:numRef>
          </c:val>
          <c:extLst>
            <c:ext xmlns:c16="http://schemas.microsoft.com/office/drawing/2014/chart" uri="{C3380CC4-5D6E-409C-BE32-E72D297353CC}">
              <c16:uniqueId val="{00000000-3003-4E97-9D61-A069861751AB}"/>
            </c:ext>
          </c:extLst>
        </c:ser>
        <c:ser>
          <c:idx val="1"/>
          <c:order val="1"/>
          <c:tx>
            <c:strRef>
              <c:f>Lapas1!$C$1</c:f>
              <c:strCache>
                <c:ptCount val="1"/>
                <c:pt idx="0">
                  <c:v>2020</c:v>
                </c:pt>
              </c:strCache>
            </c:strRef>
          </c:tx>
          <c:spPr>
            <a:solidFill>
              <a:srgbClr val="9F0503"/>
            </a:solidFill>
            <a:ln>
              <a:noFill/>
            </a:ln>
            <a:effectLst/>
          </c:spPr>
          <c:invertIfNegative val="0"/>
          <c:dLbls>
            <c:dLbl>
              <c:idx val="9"/>
              <c:layout>
                <c:manualLayout>
                  <c:x val="-1.3409961685823755E-2"/>
                  <c:y val="-3.59281437125748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03-4E97-9D61-A069861751A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Lapas1!$A$2:$A$12</c:f>
              <c:strCache>
                <c:ptCount val="11"/>
                <c:pt idx="0">
                  <c:v>Lietaus nuotekų tinklams taisyti, keisti ir prižiūrėti</c:v>
                </c:pt>
                <c:pt idx="1">
                  <c:v>Miesto tiltams ir viadukui remontuoti</c:v>
                </c:pt>
                <c:pt idx="2">
                  <c:v>Biudžetinių įstaigų teritorijų kelių asfalto dangai remontuoti</c:v>
                </c:pt>
                <c:pt idx="3">
                  <c:v>Daugiabučių namų įvažų, automobilių aikštelių asfalto dangai remontuoti</c:v>
                </c:pt>
                <c:pt idx="4">
                  <c:v>Daugiabučių namų teritorijose esančių automobilių aikštelių rekonstravimui su juridinių asmenų prisidėjimu</c:v>
                </c:pt>
                <c:pt idx="5">
                  <c:v>Frezuoto asfaltbetonio dangos sluoksniui įrengti</c:v>
                </c:pt>
                <c:pt idx="6">
                  <c:v>Miesto gatvėms su žvyruota danga remontuoti</c:v>
                </c:pt>
                <c:pt idx="7">
                  <c:v>Šaligatviams, dviračių takų dangai remontuoti ir prižiūrėti</c:v>
                </c:pt>
                <c:pt idx="8">
                  <c:v>Gatvių asfalto dangai taisyti ir prižiūrėti</c:v>
                </c:pt>
                <c:pt idx="9">
                  <c:v>Miesto gatvių ištisinio asfalto dangos viršutiniam sluoksniui remontuoti</c:v>
                </c:pt>
                <c:pt idx="10">
                  <c:v>Miesto gatvių kapitaliniam remontui su juridinių asmenų prisidėjimu</c:v>
                </c:pt>
              </c:strCache>
            </c:strRef>
          </c:cat>
          <c:val>
            <c:numRef>
              <c:f>Lapas1!$C$2:$C$12</c:f>
              <c:numCache>
                <c:formatCode>General</c:formatCode>
                <c:ptCount val="11"/>
                <c:pt idx="0">
                  <c:v>28.63</c:v>
                </c:pt>
                <c:pt idx="1">
                  <c:v>4.0999999999999996</c:v>
                </c:pt>
                <c:pt idx="2">
                  <c:v>78.489999999999995</c:v>
                </c:pt>
                <c:pt idx="3">
                  <c:v>184</c:v>
                </c:pt>
                <c:pt idx="4">
                  <c:v>101.25</c:v>
                </c:pt>
                <c:pt idx="5">
                  <c:v>4.0999999999999996</c:v>
                </c:pt>
                <c:pt idx="6">
                  <c:v>119.63</c:v>
                </c:pt>
                <c:pt idx="7">
                  <c:v>514.86</c:v>
                </c:pt>
                <c:pt idx="8">
                  <c:v>261.35000000000002</c:v>
                </c:pt>
                <c:pt idx="9">
                  <c:v>2888.01</c:v>
                </c:pt>
                <c:pt idx="10">
                  <c:v>79.64</c:v>
                </c:pt>
              </c:numCache>
            </c:numRef>
          </c:val>
          <c:extLst>
            <c:ext xmlns:c16="http://schemas.microsoft.com/office/drawing/2014/chart" uri="{C3380CC4-5D6E-409C-BE32-E72D297353CC}">
              <c16:uniqueId val="{00000001-3003-4E97-9D61-A069861751AB}"/>
            </c:ext>
          </c:extLst>
        </c:ser>
        <c:dLbls>
          <c:dLblPos val="outEnd"/>
          <c:showLegendKey val="0"/>
          <c:showVal val="1"/>
          <c:showCatName val="0"/>
          <c:showSerName val="0"/>
          <c:showPercent val="0"/>
          <c:showBubbleSize val="0"/>
        </c:dLbls>
        <c:gapWidth val="182"/>
        <c:axId val="1720671359"/>
        <c:axId val="1720678431"/>
      </c:barChart>
      <c:catAx>
        <c:axId val="17206713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720678431"/>
        <c:crosses val="autoZero"/>
        <c:auto val="1"/>
        <c:lblAlgn val="ctr"/>
        <c:lblOffset val="100"/>
        <c:noMultiLvlLbl val="0"/>
      </c:catAx>
      <c:valAx>
        <c:axId val="1720678431"/>
        <c:scaling>
          <c:orientation val="minMax"/>
          <c:max val="3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720671359"/>
        <c:crosses val="autoZero"/>
        <c:crossBetween val="between"/>
        <c:majorUnit val="600"/>
      </c:valAx>
      <c:spPr>
        <a:noFill/>
        <a:ln>
          <a:noFill/>
        </a:ln>
        <a:effectLst/>
      </c:spPr>
    </c:plotArea>
    <c:legend>
      <c:legendPos val="b"/>
      <c:layout>
        <c:manualLayout>
          <c:xMode val="edge"/>
          <c:yMode val="edge"/>
          <c:x val="0.16331070685129875"/>
          <c:y val="0.93882532585349354"/>
          <c:w val="0.12931728361541014"/>
          <c:h val="4.339192108571925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lt-LT" sz="1100">
                <a:solidFill>
                  <a:sysClr val="windowText" lastClr="000000"/>
                </a:solidFill>
              </a:rPr>
              <a:t>Panevėžio miesto infrastruktūros objektų priežiūros paslaugoms ir remonto darbams 2020 m. buvo panaudota 4 404 tūkst. Eur</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lt-LT"/>
        </a:p>
      </c:txPr>
    </c:title>
    <c:autoTitleDeleted val="0"/>
    <c:plotArea>
      <c:layout>
        <c:manualLayout>
          <c:layoutTarget val="inner"/>
          <c:xMode val="edge"/>
          <c:yMode val="edge"/>
          <c:x val="0.46106303114489283"/>
          <c:y val="0.41754096383466288"/>
          <c:w val="0.51572602483163343"/>
          <c:h val="0.56932993332069826"/>
        </c:manualLayout>
      </c:layout>
      <c:pieChart>
        <c:varyColors val="1"/>
        <c:ser>
          <c:idx val="0"/>
          <c:order val="0"/>
          <c:tx>
            <c:strRef>
              <c:f>Lapas1!$B$1</c:f>
              <c:strCache>
                <c:ptCount val="1"/>
                <c:pt idx="0">
                  <c:v>Panevėžio miesto infrastruktūros objektų priežiūros paslaugoms ir remonto darbams buvo panaudota 4 404 tūkst. Eur</c:v>
                </c:pt>
              </c:strCache>
            </c:strRef>
          </c:tx>
          <c:dPt>
            <c:idx val="0"/>
            <c:bubble3D val="0"/>
            <c:spPr>
              <a:solidFill>
                <a:srgbClr val="9F0503"/>
              </a:solidFill>
              <a:ln w="19050">
                <a:solidFill>
                  <a:schemeClr val="lt1"/>
                </a:solidFill>
              </a:ln>
              <a:effectLst/>
            </c:spPr>
            <c:extLst>
              <c:ext xmlns:c16="http://schemas.microsoft.com/office/drawing/2014/chart" uri="{C3380CC4-5D6E-409C-BE32-E72D297353CC}">
                <c16:uniqueId val="{00000001-2437-45F6-80AB-1B69CB2A5250}"/>
              </c:ext>
            </c:extLst>
          </c:dPt>
          <c:dPt>
            <c:idx val="1"/>
            <c:bubble3D val="0"/>
            <c:spPr>
              <a:solidFill>
                <a:srgbClr val="EFEFEF"/>
              </a:solidFill>
              <a:ln w="19050">
                <a:solidFill>
                  <a:schemeClr val="lt1"/>
                </a:solidFill>
              </a:ln>
              <a:effectLst/>
            </c:spPr>
            <c:extLst>
              <c:ext xmlns:c16="http://schemas.microsoft.com/office/drawing/2014/chart" uri="{C3380CC4-5D6E-409C-BE32-E72D297353CC}">
                <c16:uniqueId val="{00000003-2437-45F6-80AB-1B69CB2A5250}"/>
              </c:ext>
            </c:extLst>
          </c:dPt>
          <c:dPt>
            <c:idx val="2"/>
            <c:bubble3D val="0"/>
            <c:spPr>
              <a:solidFill>
                <a:srgbClr val="A5A5A5"/>
              </a:solidFill>
              <a:ln w="19050">
                <a:solidFill>
                  <a:schemeClr val="lt1"/>
                </a:solidFill>
              </a:ln>
              <a:effectLst/>
            </c:spPr>
            <c:extLst>
              <c:ext xmlns:c16="http://schemas.microsoft.com/office/drawing/2014/chart" uri="{C3380CC4-5D6E-409C-BE32-E72D297353CC}">
                <c16:uniqueId val="{00000005-2437-45F6-80AB-1B69CB2A5250}"/>
              </c:ext>
            </c:extLst>
          </c:dPt>
          <c:dPt>
            <c:idx val="3"/>
            <c:bubble3D val="0"/>
            <c:spPr>
              <a:solidFill>
                <a:srgbClr val="5A5655"/>
              </a:solidFill>
              <a:ln w="19050">
                <a:solidFill>
                  <a:schemeClr val="lt1"/>
                </a:solidFill>
              </a:ln>
              <a:effectLst/>
            </c:spPr>
            <c:extLst>
              <c:ext xmlns:c16="http://schemas.microsoft.com/office/drawing/2014/chart" uri="{C3380CC4-5D6E-409C-BE32-E72D297353CC}">
                <c16:uniqueId val="{00000007-2437-45F6-80AB-1B69CB2A525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4"/>
                <c:pt idx="0">
                  <c:v>Ekonomikos skatinimo ir koronaviruso plitimo sukeltų pasekmių mažinimo priemonės</c:v>
                </c:pt>
                <c:pt idx="1">
                  <c:v>Kelių priežiūros ir plėtros programa</c:v>
                </c:pt>
                <c:pt idx="2">
                  <c:v>Savivaldybės biudžetas</c:v>
                </c:pt>
                <c:pt idx="3">
                  <c:v>Parama</c:v>
                </c:pt>
              </c:strCache>
            </c:strRef>
          </c:cat>
          <c:val>
            <c:numRef>
              <c:f>Lapas1!$B$2:$B$5</c:f>
              <c:numCache>
                <c:formatCode>General</c:formatCode>
                <c:ptCount val="4"/>
                <c:pt idx="0">
                  <c:v>2748</c:v>
                </c:pt>
                <c:pt idx="1">
                  <c:v>582</c:v>
                </c:pt>
                <c:pt idx="2">
                  <c:v>933</c:v>
                </c:pt>
                <c:pt idx="3">
                  <c:v>141</c:v>
                </c:pt>
              </c:numCache>
            </c:numRef>
          </c:val>
          <c:extLst>
            <c:ext xmlns:c16="http://schemas.microsoft.com/office/drawing/2014/chart" uri="{C3380CC4-5D6E-409C-BE32-E72D297353CC}">
              <c16:uniqueId val="{00000008-2437-45F6-80AB-1B69CB2A525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4.2643923240938165E-3"/>
          <c:y val="0.34618116838245971"/>
          <c:w val="0.54261348649555574"/>
          <c:h val="0.6538188376529114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0.xml.rels><?xml version="1.0" encoding="UTF-8" standalone="yes"?>
<Relationships xmlns="http://schemas.openxmlformats.org/package/2006/relationships"><Relationship Id="rId8" Type="http://schemas.openxmlformats.org/officeDocument/2006/relationships/image" Target="../media/image106.jpeg"/><Relationship Id="rId3" Type="http://schemas.openxmlformats.org/officeDocument/2006/relationships/image" Target="../media/image101.jpg"/><Relationship Id="rId7" Type="http://schemas.openxmlformats.org/officeDocument/2006/relationships/image" Target="../media/image105.jpg"/><Relationship Id="rId2" Type="http://schemas.openxmlformats.org/officeDocument/2006/relationships/image" Target="../media/image100.png"/><Relationship Id="rId1" Type="http://schemas.openxmlformats.org/officeDocument/2006/relationships/image" Target="../media/image99.jpg"/><Relationship Id="rId6" Type="http://schemas.openxmlformats.org/officeDocument/2006/relationships/image" Target="../media/image104.png"/><Relationship Id="rId5" Type="http://schemas.openxmlformats.org/officeDocument/2006/relationships/image" Target="../media/image103.jpeg"/><Relationship Id="rId4" Type="http://schemas.openxmlformats.org/officeDocument/2006/relationships/image" Target="../media/image102.jpeg"/><Relationship Id="rId9" Type="http://schemas.openxmlformats.org/officeDocument/2006/relationships/image" Target="../media/image107.png"/></Relationships>
</file>

<file path=word/diagrams/_rels/data2.xml.rels><?xml version="1.0" encoding="UTF-8" standalone="yes"?>
<Relationships xmlns="http://schemas.openxmlformats.org/package/2006/relationships"><Relationship Id="rId8" Type="http://schemas.openxmlformats.org/officeDocument/2006/relationships/image" Target="../media/image13.svg"/><Relationship Id="rId13" Type="http://schemas.openxmlformats.org/officeDocument/2006/relationships/image" Target="../media/image18.png"/><Relationship Id="rId18" Type="http://schemas.openxmlformats.org/officeDocument/2006/relationships/image" Target="../media/image23.svg"/><Relationship Id="rId26" Type="http://schemas.openxmlformats.org/officeDocument/2006/relationships/image" Target="../media/image31.svg"/><Relationship Id="rId3" Type="http://schemas.openxmlformats.org/officeDocument/2006/relationships/image" Target="../media/image8.png"/><Relationship Id="rId21" Type="http://schemas.openxmlformats.org/officeDocument/2006/relationships/image" Target="../media/image26.png"/><Relationship Id="rId7" Type="http://schemas.openxmlformats.org/officeDocument/2006/relationships/image" Target="../media/image12.png"/><Relationship Id="rId12" Type="http://schemas.openxmlformats.org/officeDocument/2006/relationships/image" Target="../media/image17.svg"/><Relationship Id="rId17" Type="http://schemas.openxmlformats.org/officeDocument/2006/relationships/image" Target="../media/image22.png"/><Relationship Id="rId25" Type="http://schemas.openxmlformats.org/officeDocument/2006/relationships/image" Target="../media/image30.png"/><Relationship Id="rId2" Type="http://schemas.openxmlformats.org/officeDocument/2006/relationships/image" Target="../media/image7.svg"/><Relationship Id="rId16" Type="http://schemas.openxmlformats.org/officeDocument/2006/relationships/image" Target="../media/image21.svg"/><Relationship Id="rId20" Type="http://schemas.openxmlformats.org/officeDocument/2006/relationships/image" Target="../media/image25.svg"/><Relationship Id="rId29" Type="http://schemas.openxmlformats.org/officeDocument/2006/relationships/image" Target="../media/image34.png"/><Relationship Id="rId1" Type="http://schemas.openxmlformats.org/officeDocument/2006/relationships/image" Target="../media/image6.png"/><Relationship Id="rId6" Type="http://schemas.openxmlformats.org/officeDocument/2006/relationships/image" Target="../media/image11.svg"/><Relationship Id="rId11" Type="http://schemas.openxmlformats.org/officeDocument/2006/relationships/image" Target="../media/image16.png"/><Relationship Id="rId24" Type="http://schemas.openxmlformats.org/officeDocument/2006/relationships/image" Target="../media/image29.svg"/><Relationship Id="rId32" Type="http://schemas.openxmlformats.org/officeDocument/2006/relationships/image" Target="../media/image37.svg"/><Relationship Id="rId5" Type="http://schemas.openxmlformats.org/officeDocument/2006/relationships/image" Target="../media/image10.png"/><Relationship Id="rId15" Type="http://schemas.openxmlformats.org/officeDocument/2006/relationships/image" Target="../media/image20.png"/><Relationship Id="rId23" Type="http://schemas.openxmlformats.org/officeDocument/2006/relationships/image" Target="../media/image28.png"/><Relationship Id="rId28" Type="http://schemas.openxmlformats.org/officeDocument/2006/relationships/image" Target="../media/image33.svg"/><Relationship Id="rId10" Type="http://schemas.openxmlformats.org/officeDocument/2006/relationships/image" Target="../media/image15.svg"/><Relationship Id="rId19" Type="http://schemas.openxmlformats.org/officeDocument/2006/relationships/image" Target="../media/image24.png"/><Relationship Id="rId31" Type="http://schemas.openxmlformats.org/officeDocument/2006/relationships/image" Target="../media/image36.png"/><Relationship Id="rId4" Type="http://schemas.openxmlformats.org/officeDocument/2006/relationships/image" Target="../media/image9.svg"/><Relationship Id="rId9" Type="http://schemas.openxmlformats.org/officeDocument/2006/relationships/image" Target="../media/image14.png"/><Relationship Id="rId14" Type="http://schemas.openxmlformats.org/officeDocument/2006/relationships/image" Target="../media/image19.svg"/><Relationship Id="rId22" Type="http://schemas.openxmlformats.org/officeDocument/2006/relationships/image" Target="../media/image27.svg"/><Relationship Id="rId27" Type="http://schemas.openxmlformats.org/officeDocument/2006/relationships/image" Target="../media/image32.png"/><Relationship Id="rId30" Type="http://schemas.openxmlformats.org/officeDocument/2006/relationships/image" Target="../media/image35.svg"/></Relationships>
</file>

<file path=word/diagrams/_rels/data5.xml.rels><?xml version="1.0" encoding="UTF-8" standalone="yes"?>
<Relationships xmlns="http://schemas.openxmlformats.org/package/2006/relationships"><Relationship Id="rId8" Type="http://schemas.openxmlformats.org/officeDocument/2006/relationships/image" Target="../media/image81.jpeg"/><Relationship Id="rId3" Type="http://schemas.openxmlformats.org/officeDocument/2006/relationships/image" Target="../media/image76.jpeg"/><Relationship Id="rId7" Type="http://schemas.openxmlformats.org/officeDocument/2006/relationships/image" Target="../media/image80.jpeg"/><Relationship Id="rId2" Type="http://schemas.openxmlformats.org/officeDocument/2006/relationships/image" Target="../media/image75.jpg"/><Relationship Id="rId1" Type="http://schemas.openxmlformats.org/officeDocument/2006/relationships/image" Target="../media/image74.jpg"/><Relationship Id="rId6" Type="http://schemas.openxmlformats.org/officeDocument/2006/relationships/image" Target="../media/image79.jpg"/><Relationship Id="rId5" Type="http://schemas.openxmlformats.org/officeDocument/2006/relationships/image" Target="../media/image78.jpeg"/><Relationship Id="rId4" Type="http://schemas.openxmlformats.org/officeDocument/2006/relationships/image" Target="../media/image77.jpeg"/><Relationship Id="rId9" Type="http://schemas.openxmlformats.org/officeDocument/2006/relationships/image" Target="../media/image82.jpeg"/></Relationships>
</file>

<file path=word/diagrams/_rels/data7.xml.rels><?xml version="1.0" encoding="UTF-8" standalone="yes"?>
<Relationships xmlns="http://schemas.openxmlformats.org/package/2006/relationships"><Relationship Id="rId3" Type="http://schemas.openxmlformats.org/officeDocument/2006/relationships/image" Target="../media/image90.jpeg"/><Relationship Id="rId2" Type="http://schemas.openxmlformats.org/officeDocument/2006/relationships/image" Target="../media/image89.jpeg"/><Relationship Id="rId1" Type="http://schemas.openxmlformats.org/officeDocument/2006/relationships/image" Target="../media/image88.jpeg"/><Relationship Id="rId4" Type="http://schemas.openxmlformats.org/officeDocument/2006/relationships/image" Target="../media/image91.jpeg"/></Relationships>
</file>

<file path=word/diagrams/_rels/drawing10.xml.rels><?xml version="1.0" encoding="UTF-8" standalone="yes"?>
<Relationships xmlns="http://schemas.openxmlformats.org/package/2006/relationships"><Relationship Id="rId8" Type="http://schemas.openxmlformats.org/officeDocument/2006/relationships/image" Target="../media/image106.jpeg"/><Relationship Id="rId3" Type="http://schemas.openxmlformats.org/officeDocument/2006/relationships/image" Target="../media/image101.jpg"/><Relationship Id="rId7" Type="http://schemas.openxmlformats.org/officeDocument/2006/relationships/image" Target="../media/image105.jpg"/><Relationship Id="rId2" Type="http://schemas.openxmlformats.org/officeDocument/2006/relationships/image" Target="../media/image100.png"/><Relationship Id="rId1" Type="http://schemas.openxmlformats.org/officeDocument/2006/relationships/image" Target="../media/image99.jpg"/><Relationship Id="rId6" Type="http://schemas.openxmlformats.org/officeDocument/2006/relationships/image" Target="../media/image104.png"/><Relationship Id="rId5" Type="http://schemas.openxmlformats.org/officeDocument/2006/relationships/image" Target="../media/image103.jpeg"/><Relationship Id="rId4" Type="http://schemas.openxmlformats.org/officeDocument/2006/relationships/image" Target="../media/image102.jpeg"/><Relationship Id="rId9" Type="http://schemas.openxmlformats.org/officeDocument/2006/relationships/image" Target="../media/image107.png"/></Relationships>
</file>

<file path=word/diagrams/_rels/drawing2.xml.rels><?xml version="1.0" encoding="UTF-8" standalone="yes"?>
<Relationships xmlns="http://schemas.openxmlformats.org/package/2006/relationships"><Relationship Id="rId8" Type="http://schemas.openxmlformats.org/officeDocument/2006/relationships/image" Target="../media/image13.svg"/><Relationship Id="rId13" Type="http://schemas.openxmlformats.org/officeDocument/2006/relationships/image" Target="../media/image18.png"/><Relationship Id="rId18" Type="http://schemas.openxmlformats.org/officeDocument/2006/relationships/image" Target="../media/image23.svg"/><Relationship Id="rId26" Type="http://schemas.openxmlformats.org/officeDocument/2006/relationships/image" Target="../media/image31.svg"/><Relationship Id="rId3" Type="http://schemas.openxmlformats.org/officeDocument/2006/relationships/image" Target="../media/image8.png"/><Relationship Id="rId21" Type="http://schemas.openxmlformats.org/officeDocument/2006/relationships/image" Target="../media/image26.png"/><Relationship Id="rId7" Type="http://schemas.openxmlformats.org/officeDocument/2006/relationships/image" Target="../media/image12.png"/><Relationship Id="rId12" Type="http://schemas.openxmlformats.org/officeDocument/2006/relationships/image" Target="../media/image17.svg"/><Relationship Id="rId17" Type="http://schemas.openxmlformats.org/officeDocument/2006/relationships/image" Target="../media/image22.png"/><Relationship Id="rId25" Type="http://schemas.openxmlformats.org/officeDocument/2006/relationships/image" Target="../media/image30.png"/><Relationship Id="rId2" Type="http://schemas.openxmlformats.org/officeDocument/2006/relationships/image" Target="../media/image7.svg"/><Relationship Id="rId16" Type="http://schemas.openxmlformats.org/officeDocument/2006/relationships/image" Target="../media/image21.svg"/><Relationship Id="rId20" Type="http://schemas.openxmlformats.org/officeDocument/2006/relationships/image" Target="../media/image25.svg"/><Relationship Id="rId29" Type="http://schemas.openxmlformats.org/officeDocument/2006/relationships/image" Target="../media/image34.png"/><Relationship Id="rId1" Type="http://schemas.openxmlformats.org/officeDocument/2006/relationships/image" Target="../media/image6.png"/><Relationship Id="rId6" Type="http://schemas.openxmlformats.org/officeDocument/2006/relationships/image" Target="../media/image11.svg"/><Relationship Id="rId11" Type="http://schemas.openxmlformats.org/officeDocument/2006/relationships/image" Target="../media/image16.png"/><Relationship Id="rId24" Type="http://schemas.openxmlformats.org/officeDocument/2006/relationships/image" Target="../media/image29.svg"/><Relationship Id="rId32" Type="http://schemas.openxmlformats.org/officeDocument/2006/relationships/image" Target="../media/image37.svg"/><Relationship Id="rId5" Type="http://schemas.openxmlformats.org/officeDocument/2006/relationships/image" Target="../media/image10.png"/><Relationship Id="rId15" Type="http://schemas.openxmlformats.org/officeDocument/2006/relationships/image" Target="../media/image20.png"/><Relationship Id="rId23" Type="http://schemas.openxmlformats.org/officeDocument/2006/relationships/image" Target="../media/image28.png"/><Relationship Id="rId28" Type="http://schemas.openxmlformats.org/officeDocument/2006/relationships/image" Target="../media/image33.svg"/><Relationship Id="rId10" Type="http://schemas.openxmlformats.org/officeDocument/2006/relationships/image" Target="../media/image15.svg"/><Relationship Id="rId19" Type="http://schemas.openxmlformats.org/officeDocument/2006/relationships/image" Target="../media/image24.png"/><Relationship Id="rId31" Type="http://schemas.openxmlformats.org/officeDocument/2006/relationships/image" Target="../media/image36.png"/><Relationship Id="rId4" Type="http://schemas.openxmlformats.org/officeDocument/2006/relationships/image" Target="../media/image9.svg"/><Relationship Id="rId9" Type="http://schemas.openxmlformats.org/officeDocument/2006/relationships/image" Target="../media/image14.png"/><Relationship Id="rId14" Type="http://schemas.openxmlformats.org/officeDocument/2006/relationships/image" Target="../media/image19.svg"/><Relationship Id="rId22" Type="http://schemas.openxmlformats.org/officeDocument/2006/relationships/image" Target="../media/image27.svg"/><Relationship Id="rId27" Type="http://schemas.openxmlformats.org/officeDocument/2006/relationships/image" Target="../media/image32.png"/><Relationship Id="rId30" Type="http://schemas.openxmlformats.org/officeDocument/2006/relationships/image" Target="../media/image35.svg"/></Relationships>
</file>

<file path=word/diagrams/_rels/drawing5.xml.rels><?xml version="1.0" encoding="UTF-8" standalone="yes"?>
<Relationships xmlns="http://schemas.openxmlformats.org/package/2006/relationships"><Relationship Id="rId8" Type="http://schemas.openxmlformats.org/officeDocument/2006/relationships/image" Target="../media/image81.jpeg"/><Relationship Id="rId3" Type="http://schemas.openxmlformats.org/officeDocument/2006/relationships/image" Target="../media/image76.jpeg"/><Relationship Id="rId7" Type="http://schemas.openxmlformats.org/officeDocument/2006/relationships/image" Target="../media/image80.jpeg"/><Relationship Id="rId2" Type="http://schemas.openxmlformats.org/officeDocument/2006/relationships/image" Target="../media/image75.jpg"/><Relationship Id="rId1" Type="http://schemas.openxmlformats.org/officeDocument/2006/relationships/image" Target="../media/image74.jpg"/><Relationship Id="rId6" Type="http://schemas.openxmlformats.org/officeDocument/2006/relationships/image" Target="../media/image79.jpg"/><Relationship Id="rId5" Type="http://schemas.openxmlformats.org/officeDocument/2006/relationships/image" Target="../media/image78.jpeg"/><Relationship Id="rId4" Type="http://schemas.openxmlformats.org/officeDocument/2006/relationships/image" Target="../media/image77.jpeg"/><Relationship Id="rId9" Type="http://schemas.openxmlformats.org/officeDocument/2006/relationships/image" Target="../media/image82.jpeg"/></Relationships>
</file>

<file path=word/diagrams/_rels/drawing7.xml.rels><?xml version="1.0" encoding="UTF-8" standalone="yes"?>
<Relationships xmlns="http://schemas.openxmlformats.org/package/2006/relationships"><Relationship Id="rId3" Type="http://schemas.openxmlformats.org/officeDocument/2006/relationships/image" Target="../media/image90.jpeg"/><Relationship Id="rId2" Type="http://schemas.openxmlformats.org/officeDocument/2006/relationships/image" Target="../media/image89.jpeg"/><Relationship Id="rId1" Type="http://schemas.openxmlformats.org/officeDocument/2006/relationships/image" Target="../media/image88.jpeg"/><Relationship Id="rId4" Type="http://schemas.openxmlformats.org/officeDocument/2006/relationships/image" Target="../media/image91.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AB3296-4121-40AF-B9DC-A911A45FA206}" type="doc">
      <dgm:prSet loTypeId="urn:microsoft.com/office/officeart/2005/8/layout/hierarchy3" loCatId="hierarchy" qsTypeId="urn:microsoft.com/office/officeart/2005/8/quickstyle/simple1" qsCatId="simple" csTypeId="urn:microsoft.com/office/officeart/2005/8/colors/accent0_3" csCatId="mainScheme" phldr="1"/>
      <dgm:spPr/>
      <dgm:t>
        <a:bodyPr/>
        <a:lstStyle/>
        <a:p>
          <a:endParaRPr lang="lt-LT"/>
        </a:p>
      </dgm:t>
    </dgm:pt>
    <dgm:pt modelId="{02EE8E64-0C41-463F-B1B3-3DC91BEEB438}">
      <dgm:prSet phldrT="[Tekstas]" custT="1"/>
      <dgm:spPr>
        <a:solidFill>
          <a:srgbClr val="9F0503"/>
        </a:solidFill>
      </dgm:spPr>
      <dgm:t>
        <a:bodyPr/>
        <a:lstStyle/>
        <a:p>
          <a:r>
            <a:rPr lang="lt-LT" sz="1050"/>
            <a:t>Administracijos direktoriaus pavaduotoja Žibutė Gaivenienė</a:t>
          </a:r>
        </a:p>
      </dgm:t>
    </dgm:pt>
    <dgm:pt modelId="{4A7E2913-8878-4C58-AE07-2466BC55EC56}" type="parTrans" cxnId="{A586FA22-F5E1-478E-A5CE-FC51E65CC91D}">
      <dgm:prSet/>
      <dgm:spPr/>
      <dgm:t>
        <a:bodyPr/>
        <a:lstStyle/>
        <a:p>
          <a:endParaRPr lang="lt-LT"/>
        </a:p>
      </dgm:t>
    </dgm:pt>
    <dgm:pt modelId="{4FBE46BB-612E-4A63-8EEF-C5F76E5C6564}" type="sibTrans" cxnId="{A586FA22-F5E1-478E-A5CE-FC51E65CC91D}">
      <dgm:prSet/>
      <dgm:spPr/>
      <dgm:t>
        <a:bodyPr/>
        <a:lstStyle/>
        <a:p>
          <a:endParaRPr lang="lt-LT"/>
        </a:p>
      </dgm:t>
    </dgm:pt>
    <dgm:pt modelId="{43DB14B6-FBB6-47B8-A973-A47F04AEE6B6}">
      <dgm:prSet phldrT="[Tekstas]" custT="1"/>
      <dgm:spPr>
        <a:solidFill>
          <a:srgbClr val="EFEFEF">
            <a:alpha val="90000"/>
          </a:srgbClr>
        </a:solidFill>
      </dgm:spPr>
      <dgm:t>
        <a:bodyPr/>
        <a:lstStyle/>
        <a:p>
          <a:r>
            <a:rPr lang="lt-LT" sz="1000"/>
            <a:t>E. plėtros skyrius</a:t>
          </a:r>
        </a:p>
      </dgm:t>
    </dgm:pt>
    <dgm:pt modelId="{BC0362D2-E91A-4A6B-ABA7-0D5F92B3600B}" type="parTrans" cxnId="{AAFFCDE6-F3D7-4095-B632-31B26F1EDF50}">
      <dgm:prSet/>
      <dgm:spPr/>
      <dgm:t>
        <a:bodyPr/>
        <a:lstStyle/>
        <a:p>
          <a:endParaRPr lang="lt-LT"/>
        </a:p>
      </dgm:t>
    </dgm:pt>
    <dgm:pt modelId="{2297A807-015F-4C53-BA76-84B0769471A8}" type="sibTrans" cxnId="{AAFFCDE6-F3D7-4095-B632-31B26F1EDF50}">
      <dgm:prSet/>
      <dgm:spPr/>
      <dgm:t>
        <a:bodyPr/>
        <a:lstStyle/>
        <a:p>
          <a:endParaRPr lang="lt-LT"/>
        </a:p>
      </dgm:t>
    </dgm:pt>
    <dgm:pt modelId="{A66D60A8-B39A-4E76-8697-817342B6CE27}">
      <dgm:prSet phldrT="[Tekstas]" custT="1"/>
      <dgm:spPr>
        <a:solidFill>
          <a:srgbClr val="EFEFEF">
            <a:alpha val="90000"/>
          </a:srgbClr>
        </a:solidFill>
      </dgm:spPr>
      <dgm:t>
        <a:bodyPr/>
        <a:lstStyle/>
        <a:p>
          <a:r>
            <a:rPr lang="lt-LT" sz="1000"/>
            <a:t>Komunikacijos skyrius</a:t>
          </a:r>
        </a:p>
      </dgm:t>
    </dgm:pt>
    <dgm:pt modelId="{93E1EF32-C583-43A6-AA5E-5AA7A3251655}" type="parTrans" cxnId="{48AD569A-71F0-46FE-9099-409A25647A07}">
      <dgm:prSet/>
      <dgm:spPr/>
      <dgm:t>
        <a:bodyPr/>
        <a:lstStyle/>
        <a:p>
          <a:endParaRPr lang="lt-LT"/>
        </a:p>
      </dgm:t>
    </dgm:pt>
    <dgm:pt modelId="{2CE903DC-239B-499F-BF55-E3BA1D50A438}" type="sibTrans" cxnId="{48AD569A-71F0-46FE-9099-409A25647A07}">
      <dgm:prSet/>
      <dgm:spPr/>
      <dgm:t>
        <a:bodyPr/>
        <a:lstStyle/>
        <a:p>
          <a:endParaRPr lang="lt-LT"/>
        </a:p>
      </dgm:t>
    </dgm:pt>
    <dgm:pt modelId="{26FF9CDA-A3B5-46D5-B6DE-FFAA2EFD239F}">
      <dgm:prSet phldrT="[Tekstas]" custT="1"/>
      <dgm:spPr>
        <a:solidFill>
          <a:srgbClr val="9F0503"/>
        </a:solidFill>
      </dgm:spPr>
      <dgm:t>
        <a:bodyPr/>
        <a:lstStyle/>
        <a:p>
          <a:r>
            <a:rPr lang="lt-LT" sz="1050"/>
            <a:t>Administracijos direktoriaus pavaduotojas </a:t>
          </a:r>
          <a:br>
            <a:rPr lang="lt-LT" sz="1050"/>
          </a:br>
          <a:r>
            <a:rPr lang="lt-LT" sz="1050"/>
            <a:t>Kazimieras Armonavičius</a:t>
          </a:r>
        </a:p>
      </dgm:t>
    </dgm:pt>
    <dgm:pt modelId="{2AA66CD7-A2A6-4A24-9C49-27CA74B491EF}" type="parTrans" cxnId="{99A469BB-A42A-4414-9CE3-9D41B4B13C75}">
      <dgm:prSet/>
      <dgm:spPr/>
      <dgm:t>
        <a:bodyPr/>
        <a:lstStyle/>
        <a:p>
          <a:endParaRPr lang="lt-LT"/>
        </a:p>
      </dgm:t>
    </dgm:pt>
    <dgm:pt modelId="{027D5816-E1C2-4B67-BB10-F4F98B5E06DD}" type="sibTrans" cxnId="{99A469BB-A42A-4414-9CE3-9D41B4B13C75}">
      <dgm:prSet/>
      <dgm:spPr/>
      <dgm:t>
        <a:bodyPr/>
        <a:lstStyle/>
        <a:p>
          <a:endParaRPr lang="lt-LT"/>
        </a:p>
      </dgm:t>
    </dgm:pt>
    <dgm:pt modelId="{858E94A6-B67D-4880-8572-F5087C68C7DA}">
      <dgm:prSet phldrT="[Tekstas]" custT="1"/>
      <dgm:spPr>
        <a:solidFill>
          <a:srgbClr val="EFEFEF">
            <a:alpha val="89804"/>
          </a:srgbClr>
        </a:solidFill>
      </dgm:spPr>
      <dgm:t>
        <a:bodyPr/>
        <a:lstStyle/>
        <a:p>
          <a:r>
            <a:rPr lang="lt-LT" sz="1000"/>
            <a:t>Civilinės metrikacijos skyrius</a:t>
          </a:r>
        </a:p>
      </dgm:t>
    </dgm:pt>
    <dgm:pt modelId="{BC943AF8-1FD0-49AC-A83F-26AE91BA769D}" type="parTrans" cxnId="{B4219100-C2AD-4942-86D8-67E8E48501A5}">
      <dgm:prSet/>
      <dgm:spPr/>
      <dgm:t>
        <a:bodyPr/>
        <a:lstStyle/>
        <a:p>
          <a:endParaRPr lang="lt-LT"/>
        </a:p>
      </dgm:t>
    </dgm:pt>
    <dgm:pt modelId="{5CDD3709-05F1-46C3-860B-0B2CD497E36B}" type="sibTrans" cxnId="{B4219100-C2AD-4942-86D8-67E8E48501A5}">
      <dgm:prSet/>
      <dgm:spPr/>
      <dgm:t>
        <a:bodyPr/>
        <a:lstStyle/>
        <a:p>
          <a:endParaRPr lang="lt-LT"/>
        </a:p>
      </dgm:t>
    </dgm:pt>
    <dgm:pt modelId="{53A42A9C-8CFA-4064-84CB-E6E0F4B03825}">
      <dgm:prSet phldrT="[Tekstas]" custT="1"/>
      <dgm:spPr>
        <a:solidFill>
          <a:srgbClr val="EFEFEF">
            <a:alpha val="90000"/>
          </a:srgbClr>
        </a:solidFill>
      </dgm:spPr>
      <dgm:t>
        <a:bodyPr/>
        <a:lstStyle/>
        <a:p>
          <a:r>
            <a:rPr lang="lt-LT" sz="1000"/>
            <a:t>Socialinių reikalų skyrius</a:t>
          </a:r>
        </a:p>
      </dgm:t>
    </dgm:pt>
    <dgm:pt modelId="{9F076D20-6E46-41C3-B4D8-49C44082F484}" type="parTrans" cxnId="{4BA5DBA1-8C6B-47B0-AB31-83E854479D5C}">
      <dgm:prSet/>
      <dgm:spPr/>
      <dgm:t>
        <a:bodyPr/>
        <a:lstStyle/>
        <a:p>
          <a:endParaRPr lang="lt-LT"/>
        </a:p>
      </dgm:t>
    </dgm:pt>
    <dgm:pt modelId="{4FDF6415-7094-4CA5-8974-AA479D37F381}" type="sibTrans" cxnId="{4BA5DBA1-8C6B-47B0-AB31-83E854479D5C}">
      <dgm:prSet/>
      <dgm:spPr/>
      <dgm:t>
        <a:bodyPr/>
        <a:lstStyle/>
        <a:p>
          <a:endParaRPr lang="lt-LT"/>
        </a:p>
      </dgm:t>
    </dgm:pt>
    <dgm:pt modelId="{639D3E9B-7116-415A-8A78-4A8E1915988F}">
      <dgm:prSet custT="1"/>
      <dgm:spPr>
        <a:solidFill>
          <a:srgbClr val="9F0503"/>
        </a:solidFill>
      </dgm:spPr>
      <dgm:t>
        <a:bodyPr/>
        <a:lstStyle/>
        <a:p>
          <a:r>
            <a:rPr lang="lt-LT" sz="1050"/>
            <a:t>Administracijos direktorius </a:t>
          </a:r>
          <a:br>
            <a:rPr lang="lt-LT" sz="1050"/>
          </a:br>
          <a:r>
            <a:rPr lang="lt-LT" sz="1050"/>
            <a:t>Tomas Jukna</a:t>
          </a:r>
        </a:p>
      </dgm:t>
    </dgm:pt>
    <dgm:pt modelId="{AC281B95-596F-494B-92DE-5644D07F1C8E}" type="parTrans" cxnId="{78C1C1A9-D77E-47C9-A460-8FA53AA8FA04}">
      <dgm:prSet/>
      <dgm:spPr/>
      <dgm:t>
        <a:bodyPr/>
        <a:lstStyle/>
        <a:p>
          <a:endParaRPr lang="lt-LT"/>
        </a:p>
      </dgm:t>
    </dgm:pt>
    <dgm:pt modelId="{5C17582D-270F-456F-9600-9BDC12AFA35A}" type="sibTrans" cxnId="{78C1C1A9-D77E-47C9-A460-8FA53AA8FA04}">
      <dgm:prSet/>
      <dgm:spPr/>
      <dgm:t>
        <a:bodyPr/>
        <a:lstStyle/>
        <a:p>
          <a:endParaRPr lang="lt-LT"/>
        </a:p>
      </dgm:t>
    </dgm:pt>
    <dgm:pt modelId="{02B1F653-84E9-4FD9-951F-FF9EDE455BFB}">
      <dgm:prSet custT="1"/>
      <dgm:spPr>
        <a:solidFill>
          <a:srgbClr val="EFEFEF">
            <a:alpha val="90000"/>
          </a:srgbClr>
        </a:solidFill>
      </dgm:spPr>
      <dgm:t>
        <a:bodyPr/>
        <a:lstStyle/>
        <a:p>
          <a:r>
            <a:rPr lang="lt-LT" sz="1000"/>
            <a:t>Kultūros ir meno skyrius</a:t>
          </a:r>
        </a:p>
      </dgm:t>
    </dgm:pt>
    <dgm:pt modelId="{BFE37A13-3A9B-40D9-A4CF-BA033C0320D9}" type="parTrans" cxnId="{5B99D966-86C9-4C44-9F0B-375E06A92BCD}">
      <dgm:prSet/>
      <dgm:spPr/>
      <dgm:t>
        <a:bodyPr/>
        <a:lstStyle/>
        <a:p>
          <a:endParaRPr lang="lt-LT"/>
        </a:p>
      </dgm:t>
    </dgm:pt>
    <dgm:pt modelId="{92516651-DBDB-4586-8325-F29BA42462A4}" type="sibTrans" cxnId="{5B99D966-86C9-4C44-9F0B-375E06A92BCD}">
      <dgm:prSet/>
      <dgm:spPr/>
      <dgm:t>
        <a:bodyPr/>
        <a:lstStyle/>
        <a:p>
          <a:endParaRPr lang="lt-LT"/>
        </a:p>
      </dgm:t>
    </dgm:pt>
    <dgm:pt modelId="{34AC46AB-3CA4-4BA8-87CC-B61F57B81299}">
      <dgm:prSet custT="1"/>
      <dgm:spPr>
        <a:solidFill>
          <a:srgbClr val="EFEFEF">
            <a:alpha val="90000"/>
          </a:srgbClr>
        </a:solidFill>
      </dgm:spPr>
      <dgm:t>
        <a:bodyPr/>
        <a:lstStyle/>
        <a:p>
          <a:r>
            <a:rPr lang="lt-LT" sz="1000"/>
            <a:t>Miesto infrastruktūros skyrius</a:t>
          </a:r>
        </a:p>
      </dgm:t>
    </dgm:pt>
    <dgm:pt modelId="{A341F925-997B-48F4-9B18-5D489197B102}" type="parTrans" cxnId="{034B81FA-9B51-4302-981D-E0082FAB0E60}">
      <dgm:prSet/>
      <dgm:spPr/>
      <dgm:t>
        <a:bodyPr/>
        <a:lstStyle/>
        <a:p>
          <a:endParaRPr lang="lt-LT"/>
        </a:p>
      </dgm:t>
    </dgm:pt>
    <dgm:pt modelId="{FFB2B62D-0182-45A9-8561-5774CE6E536E}" type="sibTrans" cxnId="{034B81FA-9B51-4302-981D-E0082FAB0E60}">
      <dgm:prSet/>
      <dgm:spPr/>
      <dgm:t>
        <a:bodyPr/>
        <a:lstStyle/>
        <a:p>
          <a:endParaRPr lang="lt-LT"/>
        </a:p>
      </dgm:t>
    </dgm:pt>
    <dgm:pt modelId="{D6173FFB-24B5-4D25-A66D-6194117C9418}">
      <dgm:prSet custT="1"/>
      <dgm:spPr>
        <a:solidFill>
          <a:srgbClr val="EFEFEF">
            <a:alpha val="90000"/>
          </a:srgbClr>
        </a:solidFill>
      </dgm:spPr>
      <dgm:t>
        <a:bodyPr/>
        <a:lstStyle/>
        <a:p>
          <a:r>
            <a:rPr lang="lt-LT" sz="1000"/>
            <a:t>Miesto plėtros skyrius</a:t>
          </a:r>
        </a:p>
      </dgm:t>
    </dgm:pt>
    <dgm:pt modelId="{BEF10368-A855-4632-B4EC-1A22F376C10B}" type="parTrans" cxnId="{4EB7E04E-E12C-4501-B2AC-7C2F4D59B578}">
      <dgm:prSet/>
      <dgm:spPr/>
      <dgm:t>
        <a:bodyPr/>
        <a:lstStyle/>
        <a:p>
          <a:endParaRPr lang="lt-LT"/>
        </a:p>
      </dgm:t>
    </dgm:pt>
    <dgm:pt modelId="{1EF12155-A0F8-4D55-9FC9-3CB5C2384BF7}" type="sibTrans" cxnId="{4EB7E04E-E12C-4501-B2AC-7C2F4D59B578}">
      <dgm:prSet/>
      <dgm:spPr/>
      <dgm:t>
        <a:bodyPr/>
        <a:lstStyle/>
        <a:p>
          <a:endParaRPr lang="lt-LT"/>
        </a:p>
      </dgm:t>
    </dgm:pt>
    <dgm:pt modelId="{981DC0DA-8491-4C80-8FA8-1D97B8790760}">
      <dgm:prSet custT="1"/>
      <dgm:spPr>
        <a:solidFill>
          <a:srgbClr val="EFEFEF">
            <a:alpha val="90000"/>
          </a:srgbClr>
        </a:solidFill>
      </dgm:spPr>
      <dgm:t>
        <a:bodyPr/>
        <a:lstStyle/>
        <a:p>
          <a:r>
            <a:rPr lang="lt-LT" sz="1000"/>
            <a:t>Sporto skyrius</a:t>
          </a:r>
        </a:p>
      </dgm:t>
    </dgm:pt>
    <dgm:pt modelId="{B53CB696-24A0-4FE9-8F81-7F5EA59DB131}" type="parTrans" cxnId="{DC385D7F-8BB0-4CCA-AD81-23890A1900A7}">
      <dgm:prSet/>
      <dgm:spPr/>
      <dgm:t>
        <a:bodyPr/>
        <a:lstStyle/>
        <a:p>
          <a:endParaRPr lang="lt-LT"/>
        </a:p>
      </dgm:t>
    </dgm:pt>
    <dgm:pt modelId="{DFDE5ED2-39C8-45B5-A3A5-B3EF86826C8F}" type="sibTrans" cxnId="{DC385D7F-8BB0-4CCA-AD81-23890A1900A7}">
      <dgm:prSet/>
      <dgm:spPr/>
      <dgm:t>
        <a:bodyPr/>
        <a:lstStyle/>
        <a:p>
          <a:endParaRPr lang="lt-LT"/>
        </a:p>
      </dgm:t>
    </dgm:pt>
    <dgm:pt modelId="{92BECEF9-B48E-4DCE-A755-5E24A0E62C6E}">
      <dgm:prSet custT="1"/>
      <dgm:spPr>
        <a:solidFill>
          <a:srgbClr val="EFEFEF">
            <a:alpha val="90000"/>
          </a:srgbClr>
        </a:solidFill>
      </dgm:spPr>
      <dgm:t>
        <a:bodyPr/>
        <a:lstStyle/>
        <a:p>
          <a:r>
            <a:rPr lang="lt-LT" sz="1000"/>
            <a:t>Pareigybės neįeinančios į struktūrinių padalinių sudėtį</a:t>
          </a:r>
        </a:p>
      </dgm:t>
    </dgm:pt>
    <dgm:pt modelId="{7CD39076-25C2-45CD-B98F-DB81DE4A3160}" type="parTrans" cxnId="{2DF0421A-6E80-42B4-BB69-DC5661979BD7}">
      <dgm:prSet/>
      <dgm:spPr/>
      <dgm:t>
        <a:bodyPr/>
        <a:lstStyle/>
        <a:p>
          <a:endParaRPr lang="lt-LT"/>
        </a:p>
      </dgm:t>
    </dgm:pt>
    <dgm:pt modelId="{C0973A9C-AB51-4AD9-B334-B54844732388}" type="sibTrans" cxnId="{2DF0421A-6E80-42B4-BB69-DC5661979BD7}">
      <dgm:prSet/>
      <dgm:spPr/>
      <dgm:t>
        <a:bodyPr/>
        <a:lstStyle/>
        <a:p>
          <a:endParaRPr lang="lt-LT"/>
        </a:p>
      </dgm:t>
    </dgm:pt>
    <dgm:pt modelId="{E806634B-4B8B-4CD7-8DAA-7BCC2F166822}">
      <dgm:prSet custT="1"/>
      <dgm:spPr>
        <a:solidFill>
          <a:srgbClr val="EFEFEF">
            <a:alpha val="90000"/>
          </a:srgbClr>
        </a:solidFill>
      </dgm:spPr>
      <dgm:t>
        <a:bodyPr/>
        <a:lstStyle/>
        <a:p>
          <a:r>
            <a:rPr lang="lt-LT" sz="1000"/>
            <a:t>Švietimo skyrius</a:t>
          </a:r>
        </a:p>
      </dgm:t>
    </dgm:pt>
    <dgm:pt modelId="{CF4BBCCD-1B9C-4760-8F6A-CDDBAAD52189}" type="parTrans" cxnId="{AFD007F4-4702-4D15-95F5-CA6A6D6C2563}">
      <dgm:prSet/>
      <dgm:spPr/>
      <dgm:t>
        <a:bodyPr/>
        <a:lstStyle/>
        <a:p>
          <a:endParaRPr lang="lt-LT"/>
        </a:p>
      </dgm:t>
    </dgm:pt>
    <dgm:pt modelId="{374F2055-49C5-4FAA-BBBB-CC4635689784}" type="sibTrans" cxnId="{AFD007F4-4702-4D15-95F5-CA6A6D6C2563}">
      <dgm:prSet/>
      <dgm:spPr/>
      <dgm:t>
        <a:bodyPr/>
        <a:lstStyle/>
        <a:p>
          <a:endParaRPr lang="lt-LT"/>
        </a:p>
      </dgm:t>
    </dgm:pt>
    <dgm:pt modelId="{7A29B2D0-7601-478A-B55E-86849982C36A}">
      <dgm:prSet custT="1"/>
      <dgm:spPr>
        <a:solidFill>
          <a:srgbClr val="EFEFEF">
            <a:alpha val="90000"/>
          </a:srgbClr>
        </a:solidFill>
      </dgm:spPr>
      <dgm:t>
        <a:bodyPr/>
        <a:lstStyle/>
        <a:p>
          <a:r>
            <a:rPr lang="lt-LT" sz="1000"/>
            <a:t>Pareigybės, neįeinančios į struktūrinių padalinių sudėtį</a:t>
          </a:r>
        </a:p>
      </dgm:t>
    </dgm:pt>
    <dgm:pt modelId="{CAAC228D-6771-4A0B-A888-0DF18941D9A0}" type="parTrans" cxnId="{AC7A933F-0DB1-430E-B719-BBFEF4904D9B}">
      <dgm:prSet/>
      <dgm:spPr/>
      <dgm:t>
        <a:bodyPr/>
        <a:lstStyle/>
        <a:p>
          <a:endParaRPr lang="lt-LT"/>
        </a:p>
      </dgm:t>
    </dgm:pt>
    <dgm:pt modelId="{9F5F04E0-9294-446B-B9A3-A877B881FBD7}" type="sibTrans" cxnId="{AC7A933F-0DB1-430E-B719-BBFEF4904D9B}">
      <dgm:prSet/>
      <dgm:spPr/>
      <dgm:t>
        <a:bodyPr/>
        <a:lstStyle/>
        <a:p>
          <a:endParaRPr lang="lt-LT"/>
        </a:p>
      </dgm:t>
    </dgm:pt>
    <dgm:pt modelId="{4CDD8865-FD95-4FE7-B7BE-0ABFD303BE31}">
      <dgm:prSet custT="1"/>
      <dgm:spPr>
        <a:solidFill>
          <a:srgbClr val="EFEFEF">
            <a:alpha val="90000"/>
          </a:srgbClr>
        </a:solidFill>
      </dgm:spPr>
      <dgm:t>
        <a:bodyPr/>
        <a:lstStyle/>
        <a:p>
          <a:r>
            <a:rPr lang="lt-LT" sz="1000"/>
            <a:t>Buhalterinės apskaitos skyrius</a:t>
          </a:r>
        </a:p>
      </dgm:t>
    </dgm:pt>
    <dgm:pt modelId="{79C2CCD6-14C3-4662-BCAE-CA40FBADA27E}" type="parTrans" cxnId="{B5F69957-9FBF-41A5-B8BE-C4712A59C6AA}">
      <dgm:prSet/>
      <dgm:spPr/>
      <dgm:t>
        <a:bodyPr/>
        <a:lstStyle/>
        <a:p>
          <a:endParaRPr lang="lt-LT"/>
        </a:p>
      </dgm:t>
    </dgm:pt>
    <dgm:pt modelId="{10FACECA-9A7B-4B4E-9282-0B75CE9E9895}" type="sibTrans" cxnId="{B5F69957-9FBF-41A5-B8BE-C4712A59C6AA}">
      <dgm:prSet/>
      <dgm:spPr/>
      <dgm:t>
        <a:bodyPr/>
        <a:lstStyle/>
        <a:p>
          <a:endParaRPr lang="lt-LT"/>
        </a:p>
      </dgm:t>
    </dgm:pt>
    <dgm:pt modelId="{C4E73130-B77C-4980-BB2B-A2735C29C7F4}">
      <dgm:prSet custT="1"/>
      <dgm:spPr>
        <a:solidFill>
          <a:srgbClr val="EFEFEF">
            <a:alpha val="90000"/>
          </a:srgbClr>
        </a:solidFill>
      </dgm:spPr>
      <dgm:t>
        <a:bodyPr/>
        <a:lstStyle/>
        <a:p>
          <a:r>
            <a:rPr lang="lt-LT" sz="1000"/>
            <a:t>Centralizuotas vidaus audito skyrius</a:t>
          </a:r>
        </a:p>
      </dgm:t>
    </dgm:pt>
    <dgm:pt modelId="{C6A3F29C-FCC0-4218-A3F8-35FBD236E5DC}" type="parTrans" cxnId="{A994E609-B75D-488A-A3C3-5AB94EDED28F}">
      <dgm:prSet/>
      <dgm:spPr/>
      <dgm:t>
        <a:bodyPr/>
        <a:lstStyle/>
        <a:p>
          <a:endParaRPr lang="lt-LT"/>
        </a:p>
      </dgm:t>
    </dgm:pt>
    <dgm:pt modelId="{94A5810E-9BCE-4796-AB2A-76D221B7E525}" type="sibTrans" cxnId="{A994E609-B75D-488A-A3C3-5AB94EDED28F}">
      <dgm:prSet/>
      <dgm:spPr/>
      <dgm:t>
        <a:bodyPr/>
        <a:lstStyle/>
        <a:p>
          <a:endParaRPr lang="lt-LT"/>
        </a:p>
      </dgm:t>
    </dgm:pt>
    <dgm:pt modelId="{DAD0231A-83D3-43A5-9B2A-3037026B76C3}">
      <dgm:prSet custT="1"/>
      <dgm:spPr>
        <a:solidFill>
          <a:srgbClr val="EFEFEF">
            <a:alpha val="90000"/>
          </a:srgbClr>
        </a:solidFill>
      </dgm:spPr>
      <dgm:t>
        <a:bodyPr/>
        <a:lstStyle/>
        <a:p>
          <a:r>
            <a:rPr lang="lt-LT" sz="1000"/>
            <a:t>Pareigybės, neįeinančios į struktūrinių padalinių sudėtį</a:t>
          </a:r>
        </a:p>
      </dgm:t>
    </dgm:pt>
    <dgm:pt modelId="{9E875D8F-BA94-4CF7-8A40-D1443740EB1A}" type="parTrans" cxnId="{7949750F-16DD-406A-A4EA-79DA13680EC0}">
      <dgm:prSet/>
      <dgm:spPr/>
      <dgm:t>
        <a:bodyPr/>
        <a:lstStyle/>
        <a:p>
          <a:endParaRPr lang="lt-LT"/>
        </a:p>
      </dgm:t>
    </dgm:pt>
    <dgm:pt modelId="{88EDEE1E-AB95-44FA-8424-3090518B2B47}" type="sibTrans" cxnId="{7949750F-16DD-406A-A4EA-79DA13680EC0}">
      <dgm:prSet/>
      <dgm:spPr/>
      <dgm:t>
        <a:bodyPr/>
        <a:lstStyle/>
        <a:p>
          <a:endParaRPr lang="lt-LT"/>
        </a:p>
      </dgm:t>
    </dgm:pt>
    <dgm:pt modelId="{634F77D5-4155-4DC5-8DE5-AF75F3CCA778}">
      <dgm:prSet custT="1"/>
      <dgm:spPr>
        <a:solidFill>
          <a:srgbClr val="EFEFEF">
            <a:alpha val="90000"/>
          </a:srgbClr>
        </a:solidFill>
      </dgm:spPr>
      <dgm:t>
        <a:bodyPr/>
        <a:lstStyle/>
        <a:p>
          <a:r>
            <a:rPr lang="lt-LT" sz="1000"/>
            <a:t>Investicijų projektų skyrius</a:t>
          </a:r>
        </a:p>
      </dgm:t>
    </dgm:pt>
    <dgm:pt modelId="{843A0809-6B7A-4A89-B0D2-70855EC2D62E}" type="parTrans" cxnId="{48BA6C7C-C59D-4619-9BA8-28A778153B5A}">
      <dgm:prSet/>
      <dgm:spPr/>
      <dgm:t>
        <a:bodyPr/>
        <a:lstStyle/>
        <a:p>
          <a:endParaRPr lang="lt-LT"/>
        </a:p>
      </dgm:t>
    </dgm:pt>
    <dgm:pt modelId="{90009775-B393-4C57-8A3D-D620D90BB240}" type="sibTrans" cxnId="{48BA6C7C-C59D-4619-9BA8-28A778153B5A}">
      <dgm:prSet/>
      <dgm:spPr/>
      <dgm:t>
        <a:bodyPr/>
        <a:lstStyle/>
        <a:p>
          <a:endParaRPr lang="lt-LT"/>
        </a:p>
      </dgm:t>
    </dgm:pt>
    <dgm:pt modelId="{D71B4B67-EA2B-4E28-B0C9-14DCED9523B9}">
      <dgm:prSet custT="1"/>
      <dgm:spPr>
        <a:solidFill>
          <a:srgbClr val="EFEFEF">
            <a:alpha val="90000"/>
          </a:srgbClr>
        </a:solidFill>
      </dgm:spPr>
      <dgm:t>
        <a:bodyPr/>
        <a:lstStyle/>
        <a:p>
          <a:r>
            <a:rPr lang="lt-LT" sz="1000"/>
            <a:t>Strateginio planavimo ir finansų skyrius</a:t>
          </a:r>
        </a:p>
      </dgm:t>
    </dgm:pt>
    <dgm:pt modelId="{98FCB290-CBBE-4AD9-B589-4D06A8F57B45}" type="parTrans" cxnId="{A116A40C-B816-4237-BA8D-92376971678C}">
      <dgm:prSet/>
      <dgm:spPr/>
      <dgm:t>
        <a:bodyPr/>
        <a:lstStyle/>
        <a:p>
          <a:endParaRPr lang="lt-LT"/>
        </a:p>
      </dgm:t>
    </dgm:pt>
    <dgm:pt modelId="{FCCE5C49-D8F5-4848-8418-4C7D1B0989FD}" type="sibTrans" cxnId="{A116A40C-B816-4237-BA8D-92376971678C}">
      <dgm:prSet/>
      <dgm:spPr/>
      <dgm:t>
        <a:bodyPr/>
        <a:lstStyle/>
        <a:p>
          <a:endParaRPr lang="lt-LT"/>
        </a:p>
      </dgm:t>
    </dgm:pt>
    <dgm:pt modelId="{61210457-40D8-4EA7-B03B-8B9FD9BAA0BE}">
      <dgm:prSet custT="1"/>
      <dgm:spPr>
        <a:solidFill>
          <a:srgbClr val="EFEFEF">
            <a:alpha val="90000"/>
          </a:srgbClr>
        </a:solidFill>
      </dgm:spPr>
      <dgm:t>
        <a:bodyPr/>
        <a:lstStyle/>
        <a:p>
          <a:r>
            <a:rPr lang="lt-LT" sz="1000"/>
            <a:t>Teisės ir viešosios tvarkos skyrius</a:t>
          </a:r>
        </a:p>
      </dgm:t>
    </dgm:pt>
    <dgm:pt modelId="{F9F20C46-0681-47F0-8EAF-38F59CA62615}" type="parTrans" cxnId="{3D7AA648-89C2-4B38-9CA9-DD56D4353DF2}">
      <dgm:prSet/>
      <dgm:spPr/>
      <dgm:t>
        <a:bodyPr/>
        <a:lstStyle/>
        <a:p>
          <a:endParaRPr lang="lt-LT"/>
        </a:p>
      </dgm:t>
    </dgm:pt>
    <dgm:pt modelId="{9ABCD27E-D7D4-4478-9F92-9B22A97C4BEC}" type="sibTrans" cxnId="{3D7AA648-89C2-4B38-9CA9-DD56D4353DF2}">
      <dgm:prSet/>
      <dgm:spPr/>
      <dgm:t>
        <a:bodyPr/>
        <a:lstStyle/>
        <a:p>
          <a:endParaRPr lang="lt-LT"/>
        </a:p>
      </dgm:t>
    </dgm:pt>
    <dgm:pt modelId="{92936282-9543-4387-B548-482670867226}">
      <dgm:prSet custT="1"/>
      <dgm:spPr>
        <a:solidFill>
          <a:srgbClr val="EFEFEF">
            <a:alpha val="90000"/>
          </a:srgbClr>
        </a:solidFill>
      </dgm:spPr>
      <dgm:t>
        <a:bodyPr/>
        <a:lstStyle/>
        <a:p>
          <a:r>
            <a:rPr lang="lt-LT" sz="1000"/>
            <a:t>Teritorijų planavimo ir acrhitektūros skyrius</a:t>
          </a:r>
        </a:p>
      </dgm:t>
    </dgm:pt>
    <dgm:pt modelId="{D97AEDE8-5CF2-400A-B389-6E68C0F30E6D}" type="parTrans" cxnId="{69BCEBCA-05AE-42BA-A454-BA301D5BBA6C}">
      <dgm:prSet/>
      <dgm:spPr/>
      <dgm:t>
        <a:bodyPr/>
        <a:lstStyle/>
        <a:p>
          <a:endParaRPr lang="lt-LT"/>
        </a:p>
      </dgm:t>
    </dgm:pt>
    <dgm:pt modelId="{E3A17553-FAFB-41D1-80BD-88C3BA79C9FE}" type="sibTrans" cxnId="{69BCEBCA-05AE-42BA-A454-BA301D5BBA6C}">
      <dgm:prSet/>
      <dgm:spPr/>
      <dgm:t>
        <a:bodyPr/>
        <a:lstStyle/>
        <a:p>
          <a:endParaRPr lang="lt-LT"/>
        </a:p>
      </dgm:t>
    </dgm:pt>
    <dgm:pt modelId="{F4D64C54-123A-4C5A-B7A5-1E6B1AECF5DA}">
      <dgm:prSet custT="1"/>
      <dgm:spPr>
        <a:solidFill>
          <a:srgbClr val="EFEFEF">
            <a:alpha val="90000"/>
          </a:srgbClr>
        </a:solidFill>
      </dgm:spPr>
      <dgm:t>
        <a:bodyPr/>
        <a:lstStyle/>
        <a:p>
          <a:r>
            <a:rPr lang="lt-LT" sz="1000"/>
            <a:t>Vidaus administravimo skyrius</a:t>
          </a:r>
        </a:p>
      </dgm:t>
    </dgm:pt>
    <dgm:pt modelId="{01C626B3-CC86-4054-B51C-F6E9E9B8376A}" type="parTrans" cxnId="{4A5D48BD-8649-4390-A398-29B66C362330}">
      <dgm:prSet/>
      <dgm:spPr/>
      <dgm:t>
        <a:bodyPr/>
        <a:lstStyle/>
        <a:p>
          <a:endParaRPr lang="lt-LT"/>
        </a:p>
      </dgm:t>
    </dgm:pt>
    <dgm:pt modelId="{667061F0-6883-44B5-84F4-4F3E7B1860D3}" type="sibTrans" cxnId="{4A5D48BD-8649-4390-A398-29B66C362330}">
      <dgm:prSet/>
      <dgm:spPr/>
      <dgm:t>
        <a:bodyPr/>
        <a:lstStyle/>
        <a:p>
          <a:endParaRPr lang="lt-LT"/>
        </a:p>
      </dgm:t>
    </dgm:pt>
    <dgm:pt modelId="{D6156F78-11CE-4745-B5FF-496D2E8E7248}">
      <dgm:prSet custT="1"/>
      <dgm:spPr>
        <a:solidFill>
          <a:srgbClr val="EFEFEF">
            <a:alpha val="90000"/>
          </a:srgbClr>
        </a:solidFill>
      </dgm:spPr>
      <dgm:t>
        <a:bodyPr/>
        <a:lstStyle/>
        <a:p>
          <a:r>
            <a:rPr lang="lt-LT" sz="1000"/>
            <a:t>Viešųjų pirkimų skyrius</a:t>
          </a:r>
        </a:p>
      </dgm:t>
    </dgm:pt>
    <dgm:pt modelId="{174E903B-F038-49A4-B5AE-8A53587FAD06}" type="parTrans" cxnId="{FB0E6076-253C-45EB-94AE-E2D005349CE8}">
      <dgm:prSet/>
      <dgm:spPr/>
      <dgm:t>
        <a:bodyPr/>
        <a:lstStyle/>
        <a:p>
          <a:endParaRPr lang="lt-LT"/>
        </a:p>
      </dgm:t>
    </dgm:pt>
    <dgm:pt modelId="{DA7D558D-9168-482D-8835-3BB00B6B0A84}" type="sibTrans" cxnId="{FB0E6076-253C-45EB-94AE-E2D005349CE8}">
      <dgm:prSet/>
      <dgm:spPr/>
      <dgm:t>
        <a:bodyPr/>
        <a:lstStyle/>
        <a:p>
          <a:endParaRPr lang="lt-LT"/>
        </a:p>
      </dgm:t>
    </dgm:pt>
    <dgm:pt modelId="{ED9F54F7-0430-454F-BEAC-665F3298D48F}" type="pres">
      <dgm:prSet presAssocID="{29AB3296-4121-40AF-B9DC-A911A45FA206}" presName="diagram" presStyleCnt="0">
        <dgm:presLayoutVars>
          <dgm:chPref val="1"/>
          <dgm:dir/>
          <dgm:animOne val="branch"/>
          <dgm:animLvl val="lvl"/>
          <dgm:resizeHandles/>
        </dgm:presLayoutVars>
      </dgm:prSet>
      <dgm:spPr/>
    </dgm:pt>
    <dgm:pt modelId="{A113D6B1-674D-4629-AE92-DF421F45A384}" type="pres">
      <dgm:prSet presAssocID="{02EE8E64-0C41-463F-B1B3-3DC91BEEB438}" presName="root" presStyleCnt="0"/>
      <dgm:spPr/>
    </dgm:pt>
    <dgm:pt modelId="{45491B74-23A1-4702-BC5D-F1A12C812C67}" type="pres">
      <dgm:prSet presAssocID="{02EE8E64-0C41-463F-B1B3-3DC91BEEB438}" presName="rootComposite" presStyleCnt="0"/>
      <dgm:spPr/>
    </dgm:pt>
    <dgm:pt modelId="{9E12CD73-7812-4B14-B940-13876E32EE98}" type="pres">
      <dgm:prSet presAssocID="{02EE8E64-0C41-463F-B1B3-3DC91BEEB438}" presName="rootText" presStyleLbl="node1" presStyleIdx="0" presStyleCnt="3" custScaleX="338276" custScaleY="171377"/>
      <dgm:spPr/>
    </dgm:pt>
    <dgm:pt modelId="{642F99B2-3284-42D3-AB26-234F6DCDE65B}" type="pres">
      <dgm:prSet presAssocID="{02EE8E64-0C41-463F-B1B3-3DC91BEEB438}" presName="rootConnector" presStyleLbl="node1" presStyleIdx="0" presStyleCnt="3"/>
      <dgm:spPr/>
    </dgm:pt>
    <dgm:pt modelId="{6ECE1A6D-C679-45FF-A716-F6CA575795D5}" type="pres">
      <dgm:prSet presAssocID="{02EE8E64-0C41-463F-B1B3-3DC91BEEB438}" presName="childShape" presStyleCnt="0"/>
      <dgm:spPr/>
    </dgm:pt>
    <dgm:pt modelId="{415EC3AD-172F-4048-B66E-079B844B04E2}" type="pres">
      <dgm:prSet presAssocID="{BC0362D2-E91A-4A6B-ABA7-0D5F92B3600B}" presName="Name13" presStyleLbl="parChTrans1D2" presStyleIdx="0" presStyleCnt="20"/>
      <dgm:spPr/>
    </dgm:pt>
    <dgm:pt modelId="{DF0EF9C4-8D6D-4526-BB40-BB0539CE3CAB}" type="pres">
      <dgm:prSet presAssocID="{43DB14B6-FBB6-47B8-A973-A47F04AEE6B6}" presName="childText" presStyleLbl="bgAcc1" presStyleIdx="0" presStyleCnt="20" custScaleX="338834" custScaleY="104207">
        <dgm:presLayoutVars>
          <dgm:bulletEnabled val="1"/>
        </dgm:presLayoutVars>
      </dgm:prSet>
      <dgm:spPr/>
    </dgm:pt>
    <dgm:pt modelId="{8D70746C-C027-44B9-8505-2958B1A0BC5A}" type="pres">
      <dgm:prSet presAssocID="{93E1EF32-C583-43A6-AA5E-5AA7A3251655}" presName="Name13" presStyleLbl="parChTrans1D2" presStyleIdx="1" presStyleCnt="20"/>
      <dgm:spPr/>
    </dgm:pt>
    <dgm:pt modelId="{C5A576B7-F44C-4250-B714-A87F915720C2}" type="pres">
      <dgm:prSet presAssocID="{A66D60A8-B39A-4E76-8697-817342B6CE27}" presName="childText" presStyleLbl="bgAcc1" presStyleIdx="1" presStyleCnt="20" custScaleX="338834" custScaleY="104207">
        <dgm:presLayoutVars>
          <dgm:bulletEnabled val="1"/>
        </dgm:presLayoutVars>
      </dgm:prSet>
      <dgm:spPr/>
    </dgm:pt>
    <dgm:pt modelId="{5ACC2BA1-C135-4A97-B469-935B4D6F8D7A}" type="pres">
      <dgm:prSet presAssocID="{BFE37A13-3A9B-40D9-A4CF-BA033C0320D9}" presName="Name13" presStyleLbl="parChTrans1D2" presStyleIdx="2" presStyleCnt="20"/>
      <dgm:spPr/>
    </dgm:pt>
    <dgm:pt modelId="{0EAC95D5-3A1A-45CE-BEFF-6EAA7D0F479E}" type="pres">
      <dgm:prSet presAssocID="{02B1F653-84E9-4FD9-951F-FF9EDE455BFB}" presName="childText" presStyleLbl="bgAcc1" presStyleIdx="2" presStyleCnt="20" custScaleX="338834" custScaleY="104207">
        <dgm:presLayoutVars>
          <dgm:bulletEnabled val="1"/>
        </dgm:presLayoutVars>
      </dgm:prSet>
      <dgm:spPr/>
    </dgm:pt>
    <dgm:pt modelId="{004DBE79-CB6C-4A88-B1DF-9682777C0DE6}" type="pres">
      <dgm:prSet presAssocID="{A341F925-997B-48F4-9B18-5D489197B102}" presName="Name13" presStyleLbl="parChTrans1D2" presStyleIdx="3" presStyleCnt="20"/>
      <dgm:spPr/>
    </dgm:pt>
    <dgm:pt modelId="{2F5991CB-7CD6-4581-8D2A-0A840F9BBEC3}" type="pres">
      <dgm:prSet presAssocID="{34AC46AB-3CA4-4BA8-87CC-B61F57B81299}" presName="childText" presStyleLbl="bgAcc1" presStyleIdx="3" presStyleCnt="20" custScaleX="338834" custScaleY="104207">
        <dgm:presLayoutVars>
          <dgm:bulletEnabled val="1"/>
        </dgm:presLayoutVars>
      </dgm:prSet>
      <dgm:spPr/>
    </dgm:pt>
    <dgm:pt modelId="{FF6E6065-508A-484A-9984-5B51578B161B}" type="pres">
      <dgm:prSet presAssocID="{BEF10368-A855-4632-B4EC-1A22F376C10B}" presName="Name13" presStyleLbl="parChTrans1D2" presStyleIdx="4" presStyleCnt="20"/>
      <dgm:spPr/>
    </dgm:pt>
    <dgm:pt modelId="{8FCA4539-F69B-4ECB-900F-9F98971EE8A2}" type="pres">
      <dgm:prSet presAssocID="{D6173FFB-24B5-4D25-A66D-6194117C9418}" presName="childText" presStyleLbl="bgAcc1" presStyleIdx="4" presStyleCnt="20" custScaleX="338834" custScaleY="104207">
        <dgm:presLayoutVars>
          <dgm:bulletEnabled val="1"/>
        </dgm:presLayoutVars>
      </dgm:prSet>
      <dgm:spPr/>
    </dgm:pt>
    <dgm:pt modelId="{77F37BC2-9985-4C2C-BE4E-7BFEBEF39D74}" type="pres">
      <dgm:prSet presAssocID="{B53CB696-24A0-4FE9-8F81-7F5EA59DB131}" presName="Name13" presStyleLbl="parChTrans1D2" presStyleIdx="5" presStyleCnt="20"/>
      <dgm:spPr/>
    </dgm:pt>
    <dgm:pt modelId="{F0410659-3C5A-43DC-90F2-F1479DAD04FA}" type="pres">
      <dgm:prSet presAssocID="{981DC0DA-8491-4C80-8FA8-1D97B8790760}" presName="childText" presStyleLbl="bgAcc1" presStyleIdx="5" presStyleCnt="20" custScaleX="338834" custScaleY="104207">
        <dgm:presLayoutVars>
          <dgm:bulletEnabled val="1"/>
        </dgm:presLayoutVars>
      </dgm:prSet>
      <dgm:spPr/>
    </dgm:pt>
    <dgm:pt modelId="{63DF4B26-D678-439B-97FE-F138C93E80AC}" type="pres">
      <dgm:prSet presAssocID="{7CD39076-25C2-45CD-B98F-DB81DE4A3160}" presName="Name13" presStyleLbl="parChTrans1D2" presStyleIdx="6" presStyleCnt="20"/>
      <dgm:spPr/>
    </dgm:pt>
    <dgm:pt modelId="{108AABF1-EFE3-4B03-9FEF-4BDF1E9A8862}" type="pres">
      <dgm:prSet presAssocID="{92BECEF9-B48E-4DCE-A755-5E24A0E62C6E}" presName="childText" presStyleLbl="bgAcc1" presStyleIdx="6" presStyleCnt="20" custScaleX="338834" custScaleY="104207">
        <dgm:presLayoutVars>
          <dgm:bulletEnabled val="1"/>
        </dgm:presLayoutVars>
      </dgm:prSet>
      <dgm:spPr/>
    </dgm:pt>
    <dgm:pt modelId="{5CD6060C-7210-4672-A60E-32D0BED06C19}" type="pres">
      <dgm:prSet presAssocID="{639D3E9B-7116-415A-8A78-4A8E1915988F}" presName="root" presStyleCnt="0"/>
      <dgm:spPr/>
    </dgm:pt>
    <dgm:pt modelId="{5495DEF7-F07A-4621-A03B-CEF663CE1F6C}" type="pres">
      <dgm:prSet presAssocID="{639D3E9B-7116-415A-8A78-4A8E1915988F}" presName="rootComposite" presStyleCnt="0"/>
      <dgm:spPr/>
    </dgm:pt>
    <dgm:pt modelId="{23BAA8B4-3CEE-4EEB-9B6E-B742DE4FEDED}" type="pres">
      <dgm:prSet presAssocID="{639D3E9B-7116-415A-8A78-4A8E1915988F}" presName="rootText" presStyleLbl="node1" presStyleIdx="1" presStyleCnt="3" custScaleX="338276" custScaleY="171377"/>
      <dgm:spPr/>
    </dgm:pt>
    <dgm:pt modelId="{3FDE6BC8-55B0-4252-BAC2-402EE8E0DC76}" type="pres">
      <dgm:prSet presAssocID="{639D3E9B-7116-415A-8A78-4A8E1915988F}" presName="rootConnector" presStyleLbl="node1" presStyleIdx="1" presStyleCnt="3"/>
      <dgm:spPr/>
    </dgm:pt>
    <dgm:pt modelId="{13AD26FB-99E3-446A-B52B-D2A06706036C}" type="pres">
      <dgm:prSet presAssocID="{639D3E9B-7116-415A-8A78-4A8E1915988F}" presName="childShape" presStyleCnt="0"/>
      <dgm:spPr/>
    </dgm:pt>
    <dgm:pt modelId="{1646B2C9-861C-4D2E-A0B6-CA3FE8946AA1}" type="pres">
      <dgm:prSet presAssocID="{79C2CCD6-14C3-4662-BCAE-CA40FBADA27E}" presName="Name13" presStyleLbl="parChTrans1D2" presStyleIdx="7" presStyleCnt="20"/>
      <dgm:spPr/>
    </dgm:pt>
    <dgm:pt modelId="{E5B24B06-C3BC-432B-A9BB-571FB4F44CFA}" type="pres">
      <dgm:prSet presAssocID="{4CDD8865-FD95-4FE7-B7BE-0ABFD303BE31}" presName="childText" presStyleLbl="bgAcc1" presStyleIdx="7" presStyleCnt="20" custScaleX="338834" custScaleY="104207">
        <dgm:presLayoutVars>
          <dgm:bulletEnabled val="1"/>
        </dgm:presLayoutVars>
      </dgm:prSet>
      <dgm:spPr/>
    </dgm:pt>
    <dgm:pt modelId="{2ECBDEB6-FBC1-4BCF-983D-9FF927F60AC0}" type="pres">
      <dgm:prSet presAssocID="{C6A3F29C-FCC0-4218-A3F8-35FBD236E5DC}" presName="Name13" presStyleLbl="parChTrans1D2" presStyleIdx="8" presStyleCnt="20"/>
      <dgm:spPr/>
    </dgm:pt>
    <dgm:pt modelId="{6CC4C38B-A2C9-49D5-B0C1-50825D60DA27}" type="pres">
      <dgm:prSet presAssocID="{C4E73130-B77C-4980-BB2B-A2735C29C7F4}" presName="childText" presStyleLbl="bgAcc1" presStyleIdx="8" presStyleCnt="20" custScaleX="338990" custScaleY="104207">
        <dgm:presLayoutVars>
          <dgm:bulletEnabled val="1"/>
        </dgm:presLayoutVars>
      </dgm:prSet>
      <dgm:spPr/>
    </dgm:pt>
    <dgm:pt modelId="{764FD2EF-7CF9-4C1D-B4E0-FBC9787BD17E}" type="pres">
      <dgm:prSet presAssocID="{843A0809-6B7A-4A89-B0D2-70855EC2D62E}" presName="Name13" presStyleLbl="parChTrans1D2" presStyleIdx="9" presStyleCnt="20"/>
      <dgm:spPr/>
    </dgm:pt>
    <dgm:pt modelId="{E6309A14-CEE4-4BA6-91B0-468FE1E16EEC}" type="pres">
      <dgm:prSet presAssocID="{634F77D5-4155-4DC5-8DE5-AF75F3CCA778}" presName="childText" presStyleLbl="bgAcc1" presStyleIdx="9" presStyleCnt="20" custScaleX="338990" custScaleY="104207">
        <dgm:presLayoutVars>
          <dgm:bulletEnabled val="1"/>
        </dgm:presLayoutVars>
      </dgm:prSet>
      <dgm:spPr/>
    </dgm:pt>
    <dgm:pt modelId="{AF7D680B-9AF1-4C5F-B81F-DC9373623FDB}" type="pres">
      <dgm:prSet presAssocID="{98FCB290-CBBE-4AD9-B589-4D06A8F57B45}" presName="Name13" presStyleLbl="parChTrans1D2" presStyleIdx="10" presStyleCnt="20"/>
      <dgm:spPr/>
    </dgm:pt>
    <dgm:pt modelId="{1418D4A8-822A-4C98-A8CC-E6F760E852C5}" type="pres">
      <dgm:prSet presAssocID="{D71B4B67-EA2B-4E28-B0C9-14DCED9523B9}" presName="childText" presStyleLbl="bgAcc1" presStyleIdx="10" presStyleCnt="20" custScaleX="338990" custScaleY="104207">
        <dgm:presLayoutVars>
          <dgm:bulletEnabled val="1"/>
        </dgm:presLayoutVars>
      </dgm:prSet>
      <dgm:spPr/>
    </dgm:pt>
    <dgm:pt modelId="{BFA7F152-D32B-4773-BA4E-3EFE5DE1E8C2}" type="pres">
      <dgm:prSet presAssocID="{F9F20C46-0681-47F0-8EAF-38F59CA62615}" presName="Name13" presStyleLbl="parChTrans1D2" presStyleIdx="11" presStyleCnt="20"/>
      <dgm:spPr/>
    </dgm:pt>
    <dgm:pt modelId="{496D2FB9-E700-46B1-A14D-C8B0D535421B}" type="pres">
      <dgm:prSet presAssocID="{61210457-40D8-4EA7-B03B-8B9FD9BAA0BE}" presName="childText" presStyleLbl="bgAcc1" presStyleIdx="11" presStyleCnt="20" custScaleX="338990" custScaleY="104207">
        <dgm:presLayoutVars>
          <dgm:bulletEnabled val="1"/>
        </dgm:presLayoutVars>
      </dgm:prSet>
      <dgm:spPr/>
    </dgm:pt>
    <dgm:pt modelId="{C6532AD3-9042-40D5-B2EC-5F8A3AF95708}" type="pres">
      <dgm:prSet presAssocID="{D97AEDE8-5CF2-400A-B389-6E68C0F30E6D}" presName="Name13" presStyleLbl="parChTrans1D2" presStyleIdx="12" presStyleCnt="20"/>
      <dgm:spPr/>
    </dgm:pt>
    <dgm:pt modelId="{7F39F9D6-8D48-4D78-ADD5-5A89819ABF4A}" type="pres">
      <dgm:prSet presAssocID="{92936282-9543-4387-B548-482670867226}" presName="childText" presStyleLbl="bgAcc1" presStyleIdx="12" presStyleCnt="20" custScaleX="338990" custScaleY="104207">
        <dgm:presLayoutVars>
          <dgm:bulletEnabled val="1"/>
        </dgm:presLayoutVars>
      </dgm:prSet>
      <dgm:spPr/>
    </dgm:pt>
    <dgm:pt modelId="{C589DCA5-7EE7-475F-A75E-8E04E96E9C75}" type="pres">
      <dgm:prSet presAssocID="{01C626B3-CC86-4054-B51C-F6E9E9B8376A}" presName="Name13" presStyleLbl="parChTrans1D2" presStyleIdx="13" presStyleCnt="20"/>
      <dgm:spPr/>
    </dgm:pt>
    <dgm:pt modelId="{D29EDB0A-A6E2-41FA-B846-E9BEB717E305}" type="pres">
      <dgm:prSet presAssocID="{F4D64C54-123A-4C5A-B7A5-1E6B1AECF5DA}" presName="childText" presStyleLbl="bgAcc1" presStyleIdx="13" presStyleCnt="20" custScaleX="338990" custScaleY="104207">
        <dgm:presLayoutVars>
          <dgm:bulletEnabled val="1"/>
        </dgm:presLayoutVars>
      </dgm:prSet>
      <dgm:spPr/>
    </dgm:pt>
    <dgm:pt modelId="{163BD166-0A78-4ABB-90B3-3537FF4EC9F2}" type="pres">
      <dgm:prSet presAssocID="{174E903B-F038-49A4-B5AE-8A53587FAD06}" presName="Name13" presStyleLbl="parChTrans1D2" presStyleIdx="14" presStyleCnt="20"/>
      <dgm:spPr/>
    </dgm:pt>
    <dgm:pt modelId="{9FB99CE4-BA78-4B6D-B739-EB10EF0FF1F7}" type="pres">
      <dgm:prSet presAssocID="{D6156F78-11CE-4745-B5FF-496D2E8E7248}" presName="childText" presStyleLbl="bgAcc1" presStyleIdx="14" presStyleCnt="20" custScaleX="338990" custScaleY="104207">
        <dgm:presLayoutVars>
          <dgm:bulletEnabled val="1"/>
        </dgm:presLayoutVars>
      </dgm:prSet>
      <dgm:spPr/>
    </dgm:pt>
    <dgm:pt modelId="{0CE96750-B67F-41E9-89A6-2ADBCAB9B157}" type="pres">
      <dgm:prSet presAssocID="{9E875D8F-BA94-4CF7-8A40-D1443740EB1A}" presName="Name13" presStyleLbl="parChTrans1D2" presStyleIdx="15" presStyleCnt="20"/>
      <dgm:spPr/>
    </dgm:pt>
    <dgm:pt modelId="{FF121070-CA1A-4726-BC48-895619D7D2B5}" type="pres">
      <dgm:prSet presAssocID="{DAD0231A-83D3-43A5-9B2A-3037026B76C3}" presName="childText" presStyleLbl="bgAcc1" presStyleIdx="15" presStyleCnt="20" custScaleX="338990" custScaleY="104207">
        <dgm:presLayoutVars>
          <dgm:bulletEnabled val="1"/>
        </dgm:presLayoutVars>
      </dgm:prSet>
      <dgm:spPr/>
    </dgm:pt>
    <dgm:pt modelId="{970BA204-9D81-478C-A539-1443AA112CC5}" type="pres">
      <dgm:prSet presAssocID="{26FF9CDA-A3B5-46D5-B6DE-FFAA2EFD239F}" presName="root" presStyleCnt="0"/>
      <dgm:spPr/>
    </dgm:pt>
    <dgm:pt modelId="{1ECCC84D-BE67-47F6-9E0F-B5DD40D1788B}" type="pres">
      <dgm:prSet presAssocID="{26FF9CDA-A3B5-46D5-B6DE-FFAA2EFD239F}" presName="rootComposite" presStyleCnt="0"/>
      <dgm:spPr/>
    </dgm:pt>
    <dgm:pt modelId="{393027DA-E0BF-46EE-9B5D-9CF9704848BE}" type="pres">
      <dgm:prSet presAssocID="{26FF9CDA-A3B5-46D5-B6DE-FFAA2EFD239F}" presName="rootText" presStyleLbl="node1" presStyleIdx="2" presStyleCnt="3" custScaleX="338276" custScaleY="171377"/>
      <dgm:spPr/>
    </dgm:pt>
    <dgm:pt modelId="{A3AE91D6-A9C1-4409-9755-BB622767212B}" type="pres">
      <dgm:prSet presAssocID="{26FF9CDA-A3B5-46D5-B6DE-FFAA2EFD239F}" presName="rootConnector" presStyleLbl="node1" presStyleIdx="2" presStyleCnt="3"/>
      <dgm:spPr/>
    </dgm:pt>
    <dgm:pt modelId="{8B1124A2-C7AC-4235-A59D-4ABD59A6C647}" type="pres">
      <dgm:prSet presAssocID="{26FF9CDA-A3B5-46D5-B6DE-FFAA2EFD239F}" presName="childShape" presStyleCnt="0"/>
      <dgm:spPr/>
    </dgm:pt>
    <dgm:pt modelId="{BEA32B82-825D-468F-9D91-578DB154D79C}" type="pres">
      <dgm:prSet presAssocID="{BC943AF8-1FD0-49AC-A83F-26AE91BA769D}" presName="Name13" presStyleLbl="parChTrans1D2" presStyleIdx="16" presStyleCnt="20"/>
      <dgm:spPr/>
    </dgm:pt>
    <dgm:pt modelId="{0374BCB1-ABFB-4321-A707-D916CE74F4CB}" type="pres">
      <dgm:prSet presAssocID="{858E94A6-B67D-4880-8572-F5087C68C7DA}" presName="childText" presStyleLbl="bgAcc1" presStyleIdx="16" presStyleCnt="20" custScaleX="338834" custScaleY="104207">
        <dgm:presLayoutVars>
          <dgm:bulletEnabled val="1"/>
        </dgm:presLayoutVars>
      </dgm:prSet>
      <dgm:spPr/>
    </dgm:pt>
    <dgm:pt modelId="{1D7F44B7-3CFD-478C-8E0D-95979FC9B3C5}" type="pres">
      <dgm:prSet presAssocID="{9F076D20-6E46-41C3-B4D8-49C44082F484}" presName="Name13" presStyleLbl="parChTrans1D2" presStyleIdx="17" presStyleCnt="20"/>
      <dgm:spPr/>
    </dgm:pt>
    <dgm:pt modelId="{542306E5-4516-4D93-B7F0-12BC9283400A}" type="pres">
      <dgm:prSet presAssocID="{53A42A9C-8CFA-4064-84CB-E6E0F4B03825}" presName="childText" presStyleLbl="bgAcc1" presStyleIdx="17" presStyleCnt="20" custScaleX="338834" custScaleY="104207">
        <dgm:presLayoutVars>
          <dgm:bulletEnabled val="1"/>
        </dgm:presLayoutVars>
      </dgm:prSet>
      <dgm:spPr/>
    </dgm:pt>
    <dgm:pt modelId="{CC036F27-3184-4192-BB1C-777159789757}" type="pres">
      <dgm:prSet presAssocID="{CF4BBCCD-1B9C-4760-8F6A-CDDBAAD52189}" presName="Name13" presStyleLbl="parChTrans1D2" presStyleIdx="18" presStyleCnt="20"/>
      <dgm:spPr/>
    </dgm:pt>
    <dgm:pt modelId="{6AD118BD-8521-426F-BCA3-AF5FF6B846E0}" type="pres">
      <dgm:prSet presAssocID="{E806634B-4B8B-4CD7-8DAA-7BCC2F166822}" presName="childText" presStyleLbl="bgAcc1" presStyleIdx="18" presStyleCnt="20" custScaleX="338834" custScaleY="104207">
        <dgm:presLayoutVars>
          <dgm:bulletEnabled val="1"/>
        </dgm:presLayoutVars>
      </dgm:prSet>
      <dgm:spPr/>
    </dgm:pt>
    <dgm:pt modelId="{39FB1298-C12B-4DE0-9CF8-9208E8B5206E}" type="pres">
      <dgm:prSet presAssocID="{CAAC228D-6771-4A0B-A888-0DF18941D9A0}" presName="Name13" presStyleLbl="parChTrans1D2" presStyleIdx="19" presStyleCnt="20"/>
      <dgm:spPr/>
    </dgm:pt>
    <dgm:pt modelId="{1545CA2F-3159-46C6-A3C0-B4341643E023}" type="pres">
      <dgm:prSet presAssocID="{7A29B2D0-7601-478A-B55E-86849982C36A}" presName="childText" presStyleLbl="bgAcc1" presStyleIdx="19" presStyleCnt="20" custScaleX="338834" custScaleY="104207">
        <dgm:presLayoutVars>
          <dgm:bulletEnabled val="1"/>
        </dgm:presLayoutVars>
      </dgm:prSet>
      <dgm:spPr/>
    </dgm:pt>
  </dgm:ptLst>
  <dgm:cxnLst>
    <dgm:cxn modelId="{B4219100-C2AD-4942-86D8-67E8E48501A5}" srcId="{26FF9CDA-A3B5-46D5-B6DE-FFAA2EFD239F}" destId="{858E94A6-B67D-4880-8572-F5087C68C7DA}" srcOrd="0" destOrd="0" parTransId="{BC943AF8-1FD0-49AC-A83F-26AE91BA769D}" sibTransId="{5CDD3709-05F1-46C3-860B-0B2CD497E36B}"/>
    <dgm:cxn modelId="{2DF15A03-04D6-488A-96F0-197DAF1D3DEE}" type="presOf" srcId="{4CDD8865-FD95-4FE7-B7BE-0ABFD303BE31}" destId="{E5B24B06-C3BC-432B-A9BB-571FB4F44CFA}" srcOrd="0" destOrd="0" presId="urn:microsoft.com/office/officeart/2005/8/layout/hierarchy3"/>
    <dgm:cxn modelId="{A994E609-B75D-488A-A3C3-5AB94EDED28F}" srcId="{639D3E9B-7116-415A-8A78-4A8E1915988F}" destId="{C4E73130-B77C-4980-BB2B-A2735C29C7F4}" srcOrd="1" destOrd="0" parTransId="{C6A3F29C-FCC0-4218-A3F8-35FBD236E5DC}" sibTransId="{94A5810E-9BCE-4796-AB2A-76D221B7E525}"/>
    <dgm:cxn modelId="{A116A40C-B816-4237-BA8D-92376971678C}" srcId="{639D3E9B-7116-415A-8A78-4A8E1915988F}" destId="{D71B4B67-EA2B-4E28-B0C9-14DCED9523B9}" srcOrd="3" destOrd="0" parTransId="{98FCB290-CBBE-4AD9-B589-4D06A8F57B45}" sibTransId="{FCCE5C49-D8F5-4848-8418-4C7D1B0989FD}"/>
    <dgm:cxn modelId="{2F76240D-CE62-4A0D-8917-B2F8CA748D08}" type="presOf" srcId="{92BECEF9-B48E-4DCE-A755-5E24A0E62C6E}" destId="{108AABF1-EFE3-4B03-9FEF-4BDF1E9A8862}" srcOrd="0" destOrd="0" presId="urn:microsoft.com/office/officeart/2005/8/layout/hierarchy3"/>
    <dgm:cxn modelId="{C17A8C0E-9938-4235-B012-C39AC8E29681}" type="presOf" srcId="{D6156F78-11CE-4745-B5FF-496D2E8E7248}" destId="{9FB99CE4-BA78-4B6D-B739-EB10EF0FF1F7}" srcOrd="0" destOrd="0" presId="urn:microsoft.com/office/officeart/2005/8/layout/hierarchy3"/>
    <dgm:cxn modelId="{7949750F-16DD-406A-A4EA-79DA13680EC0}" srcId="{639D3E9B-7116-415A-8A78-4A8E1915988F}" destId="{DAD0231A-83D3-43A5-9B2A-3037026B76C3}" srcOrd="8" destOrd="0" parTransId="{9E875D8F-BA94-4CF7-8A40-D1443740EB1A}" sibTransId="{88EDEE1E-AB95-44FA-8424-3090518B2B47}"/>
    <dgm:cxn modelId="{0A4A8217-6082-44C3-9D63-BC8B5F20B5AA}" type="presOf" srcId="{02B1F653-84E9-4FD9-951F-FF9EDE455BFB}" destId="{0EAC95D5-3A1A-45CE-BEFF-6EAA7D0F479E}" srcOrd="0" destOrd="0" presId="urn:microsoft.com/office/officeart/2005/8/layout/hierarchy3"/>
    <dgm:cxn modelId="{2DF0421A-6E80-42B4-BB69-DC5661979BD7}" srcId="{02EE8E64-0C41-463F-B1B3-3DC91BEEB438}" destId="{92BECEF9-B48E-4DCE-A755-5E24A0E62C6E}" srcOrd="6" destOrd="0" parTransId="{7CD39076-25C2-45CD-B98F-DB81DE4A3160}" sibTransId="{C0973A9C-AB51-4AD9-B334-B54844732388}"/>
    <dgm:cxn modelId="{7ADA471D-1D9B-413B-86AF-26A4BC058E45}" type="presOf" srcId="{A66D60A8-B39A-4E76-8697-817342B6CE27}" destId="{C5A576B7-F44C-4250-B714-A87F915720C2}" srcOrd="0" destOrd="0" presId="urn:microsoft.com/office/officeart/2005/8/layout/hierarchy3"/>
    <dgm:cxn modelId="{DB0E5F22-29EE-4B27-AB4C-38081032C6E4}" type="presOf" srcId="{7CD39076-25C2-45CD-B98F-DB81DE4A3160}" destId="{63DF4B26-D678-439B-97FE-F138C93E80AC}" srcOrd="0" destOrd="0" presId="urn:microsoft.com/office/officeart/2005/8/layout/hierarchy3"/>
    <dgm:cxn modelId="{A586FA22-F5E1-478E-A5CE-FC51E65CC91D}" srcId="{29AB3296-4121-40AF-B9DC-A911A45FA206}" destId="{02EE8E64-0C41-463F-B1B3-3DC91BEEB438}" srcOrd="0" destOrd="0" parTransId="{4A7E2913-8878-4C58-AE07-2466BC55EC56}" sibTransId="{4FBE46BB-612E-4A63-8EEF-C5F76E5C6564}"/>
    <dgm:cxn modelId="{E663792A-CDA1-41BC-A5AD-7F1463CA76B9}" type="presOf" srcId="{D97AEDE8-5CF2-400A-B389-6E68C0F30E6D}" destId="{C6532AD3-9042-40D5-B2EC-5F8A3AF95708}" srcOrd="0" destOrd="0" presId="urn:microsoft.com/office/officeart/2005/8/layout/hierarchy3"/>
    <dgm:cxn modelId="{B17BEE2C-3E36-4F64-908B-5C202C0ADDD3}" type="presOf" srcId="{9F076D20-6E46-41C3-B4D8-49C44082F484}" destId="{1D7F44B7-3CFD-478C-8E0D-95979FC9B3C5}" srcOrd="0" destOrd="0" presId="urn:microsoft.com/office/officeart/2005/8/layout/hierarchy3"/>
    <dgm:cxn modelId="{D447EB2D-2509-403B-B8B5-3877309DBC16}" type="presOf" srcId="{BC0362D2-E91A-4A6B-ABA7-0D5F92B3600B}" destId="{415EC3AD-172F-4048-B66E-079B844B04E2}" srcOrd="0" destOrd="0" presId="urn:microsoft.com/office/officeart/2005/8/layout/hierarchy3"/>
    <dgm:cxn modelId="{6DB77D2F-541E-4273-AABD-59FD163F85AE}" type="presOf" srcId="{93E1EF32-C583-43A6-AA5E-5AA7A3251655}" destId="{8D70746C-C027-44B9-8505-2958B1A0BC5A}" srcOrd="0" destOrd="0" presId="urn:microsoft.com/office/officeart/2005/8/layout/hierarchy3"/>
    <dgm:cxn modelId="{159FAA30-9263-4139-8D73-2150273A4D13}" type="presOf" srcId="{981DC0DA-8491-4C80-8FA8-1D97B8790760}" destId="{F0410659-3C5A-43DC-90F2-F1479DAD04FA}" srcOrd="0" destOrd="0" presId="urn:microsoft.com/office/officeart/2005/8/layout/hierarchy3"/>
    <dgm:cxn modelId="{CC6CB336-B94A-4AE9-A382-80593864ACCE}" type="presOf" srcId="{B53CB696-24A0-4FE9-8F81-7F5EA59DB131}" destId="{77F37BC2-9985-4C2C-BE4E-7BFEBEF39D74}" srcOrd="0" destOrd="0" presId="urn:microsoft.com/office/officeart/2005/8/layout/hierarchy3"/>
    <dgm:cxn modelId="{32898037-04E2-4307-B17D-D9CE22C4E910}" type="presOf" srcId="{53A42A9C-8CFA-4064-84CB-E6E0F4B03825}" destId="{542306E5-4516-4D93-B7F0-12BC9283400A}" srcOrd="0" destOrd="0" presId="urn:microsoft.com/office/officeart/2005/8/layout/hierarchy3"/>
    <dgm:cxn modelId="{BF13C138-FC2C-473E-B05C-D2CB5EB10E6D}" type="presOf" srcId="{7A29B2D0-7601-478A-B55E-86849982C36A}" destId="{1545CA2F-3159-46C6-A3C0-B4341643E023}" srcOrd="0" destOrd="0" presId="urn:microsoft.com/office/officeart/2005/8/layout/hierarchy3"/>
    <dgm:cxn modelId="{AC7A933F-0DB1-430E-B719-BBFEF4904D9B}" srcId="{26FF9CDA-A3B5-46D5-B6DE-FFAA2EFD239F}" destId="{7A29B2D0-7601-478A-B55E-86849982C36A}" srcOrd="3" destOrd="0" parTransId="{CAAC228D-6771-4A0B-A888-0DF18941D9A0}" sibTransId="{9F5F04E0-9294-446B-B9A3-A877B881FBD7}"/>
    <dgm:cxn modelId="{25ABE240-DE2F-46B3-9443-5A5394E5644B}" type="presOf" srcId="{02EE8E64-0C41-463F-B1B3-3DC91BEEB438}" destId="{642F99B2-3284-42D3-AB26-234F6DCDE65B}" srcOrd="1" destOrd="0" presId="urn:microsoft.com/office/officeart/2005/8/layout/hierarchy3"/>
    <dgm:cxn modelId="{A59C655F-8624-4DF6-A7B7-6317A8937A3E}" type="presOf" srcId="{26FF9CDA-A3B5-46D5-B6DE-FFAA2EFD239F}" destId="{393027DA-E0BF-46EE-9B5D-9CF9704848BE}" srcOrd="0" destOrd="0" presId="urn:microsoft.com/office/officeart/2005/8/layout/hierarchy3"/>
    <dgm:cxn modelId="{26F68163-D6D2-47AF-A8B5-E8796C863542}" type="presOf" srcId="{9E875D8F-BA94-4CF7-8A40-D1443740EB1A}" destId="{0CE96750-B67F-41E9-89A6-2ADBCAB9B157}" srcOrd="0" destOrd="0" presId="urn:microsoft.com/office/officeart/2005/8/layout/hierarchy3"/>
    <dgm:cxn modelId="{997CB866-9DAB-43B6-AF54-6D1E2BCE1F24}" type="presOf" srcId="{CAAC228D-6771-4A0B-A888-0DF18941D9A0}" destId="{39FB1298-C12B-4DE0-9CF8-9208E8B5206E}" srcOrd="0" destOrd="0" presId="urn:microsoft.com/office/officeart/2005/8/layout/hierarchy3"/>
    <dgm:cxn modelId="{5B99D966-86C9-4C44-9F0B-375E06A92BCD}" srcId="{02EE8E64-0C41-463F-B1B3-3DC91BEEB438}" destId="{02B1F653-84E9-4FD9-951F-FF9EDE455BFB}" srcOrd="2" destOrd="0" parTransId="{BFE37A13-3A9B-40D9-A4CF-BA033C0320D9}" sibTransId="{92516651-DBDB-4586-8325-F29BA42462A4}"/>
    <dgm:cxn modelId="{3141DE46-0653-4BAF-B475-6E53A11CDED2}" type="presOf" srcId="{C4E73130-B77C-4980-BB2B-A2735C29C7F4}" destId="{6CC4C38B-A2C9-49D5-B0C1-50825D60DA27}" srcOrd="0" destOrd="0" presId="urn:microsoft.com/office/officeart/2005/8/layout/hierarchy3"/>
    <dgm:cxn modelId="{D219B347-44ED-4FA1-A67A-D81E4642C4E3}" type="presOf" srcId="{CF4BBCCD-1B9C-4760-8F6A-CDDBAAD52189}" destId="{CC036F27-3184-4192-BB1C-777159789757}" srcOrd="0" destOrd="0" presId="urn:microsoft.com/office/officeart/2005/8/layout/hierarchy3"/>
    <dgm:cxn modelId="{3D7AA648-89C2-4B38-9CA9-DD56D4353DF2}" srcId="{639D3E9B-7116-415A-8A78-4A8E1915988F}" destId="{61210457-40D8-4EA7-B03B-8B9FD9BAA0BE}" srcOrd="4" destOrd="0" parTransId="{F9F20C46-0681-47F0-8EAF-38F59CA62615}" sibTransId="{9ABCD27E-D7D4-4478-9F92-9B22A97C4BEC}"/>
    <dgm:cxn modelId="{A5F9294A-567C-4281-A81D-9FD215A1A1DB}" type="presOf" srcId="{34AC46AB-3CA4-4BA8-87CC-B61F57B81299}" destId="{2F5991CB-7CD6-4581-8D2A-0A840F9BBEC3}" srcOrd="0" destOrd="0" presId="urn:microsoft.com/office/officeart/2005/8/layout/hierarchy3"/>
    <dgm:cxn modelId="{4EB7E04E-E12C-4501-B2AC-7C2F4D59B578}" srcId="{02EE8E64-0C41-463F-B1B3-3DC91BEEB438}" destId="{D6173FFB-24B5-4D25-A66D-6194117C9418}" srcOrd="4" destOrd="0" parTransId="{BEF10368-A855-4632-B4EC-1A22F376C10B}" sibTransId="{1EF12155-A0F8-4D55-9FC9-3CB5C2384BF7}"/>
    <dgm:cxn modelId="{762D214F-7E56-4BDA-A2AB-4BEB4D23054D}" type="presOf" srcId="{639D3E9B-7116-415A-8A78-4A8E1915988F}" destId="{23BAA8B4-3CEE-4EEB-9B6E-B742DE4FEDED}" srcOrd="0" destOrd="0" presId="urn:microsoft.com/office/officeart/2005/8/layout/hierarchy3"/>
    <dgm:cxn modelId="{086C504F-1193-4276-B6FD-A7C213CF52AA}" type="presOf" srcId="{174E903B-F038-49A4-B5AE-8A53587FAD06}" destId="{163BD166-0A78-4ABB-90B3-3537FF4EC9F2}" srcOrd="0" destOrd="0" presId="urn:microsoft.com/office/officeart/2005/8/layout/hierarchy3"/>
    <dgm:cxn modelId="{F09E5A4F-C909-43DC-AD6E-0A2D0B447973}" type="presOf" srcId="{26FF9CDA-A3B5-46D5-B6DE-FFAA2EFD239F}" destId="{A3AE91D6-A9C1-4409-9755-BB622767212B}" srcOrd="1" destOrd="0" presId="urn:microsoft.com/office/officeart/2005/8/layout/hierarchy3"/>
    <dgm:cxn modelId="{33BE1F72-AEB1-46C0-8152-7317A19D3B52}" type="presOf" srcId="{02EE8E64-0C41-463F-B1B3-3DC91BEEB438}" destId="{9E12CD73-7812-4B14-B940-13876E32EE98}" srcOrd="0" destOrd="0" presId="urn:microsoft.com/office/officeart/2005/8/layout/hierarchy3"/>
    <dgm:cxn modelId="{4340F055-5F80-436B-8A83-939390ADF516}" type="presOf" srcId="{C6A3F29C-FCC0-4218-A3F8-35FBD236E5DC}" destId="{2ECBDEB6-FBC1-4BCF-983D-9FF927F60AC0}" srcOrd="0" destOrd="0" presId="urn:microsoft.com/office/officeart/2005/8/layout/hierarchy3"/>
    <dgm:cxn modelId="{FB0E6076-253C-45EB-94AE-E2D005349CE8}" srcId="{639D3E9B-7116-415A-8A78-4A8E1915988F}" destId="{D6156F78-11CE-4745-B5FF-496D2E8E7248}" srcOrd="7" destOrd="0" parTransId="{174E903B-F038-49A4-B5AE-8A53587FAD06}" sibTransId="{DA7D558D-9168-482D-8835-3BB00B6B0A84}"/>
    <dgm:cxn modelId="{B5F69957-9FBF-41A5-B8BE-C4712A59C6AA}" srcId="{639D3E9B-7116-415A-8A78-4A8E1915988F}" destId="{4CDD8865-FD95-4FE7-B7BE-0ABFD303BE31}" srcOrd="0" destOrd="0" parTransId="{79C2CCD6-14C3-4662-BCAE-CA40FBADA27E}" sibTransId="{10FACECA-9A7B-4B4E-9282-0B75CE9E9895}"/>
    <dgm:cxn modelId="{48BA6C7C-C59D-4619-9BA8-28A778153B5A}" srcId="{639D3E9B-7116-415A-8A78-4A8E1915988F}" destId="{634F77D5-4155-4DC5-8DE5-AF75F3CCA778}" srcOrd="2" destOrd="0" parTransId="{843A0809-6B7A-4A89-B0D2-70855EC2D62E}" sibTransId="{90009775-B393-4C57-8A3D-D620D90BB240}"/>
    <dgm:cxn modelId="{9505C77E-E721-4A88-90DA-8276F32B7CE7}" type="presOf" srcId="{BEF10368-A855-4632-B4EC-1A22F376C10B}" destId="{FF6E6065-508A-484A-9984-5B51578B161B}" srcOrd="0" destOrd="0" presId="urn:microsoft.com/office/officeart/2005/8/layout/hierarchy3"/>
    <dgm:cxn modelId="{DC385D7F-8BB0-4CCA-AD81-23890A1900A7}" srcId="{02EE8E64-0C41-463F-B1B3-3DC91BEEB438}" destId="{981DC0DA-8491-4C80-8FA8-1D97B8790760}" srcOrd="5" destOrd="0" parTransId="{B53CB696-24A0-4FE9-8F81-7F5EA59DB131}" sibTransId="{DFDE5ED2-39C8-45B5-A3A5-B3EF86826C8F}"/>
    <dgm:cxn modelId="{3EB08A82-1393-403E-B321-3E0EB59D8270}" type="presOf" srcId="{BC943AF8-1FD0-49AC-A83F-26AE91BA769D}" destId="{BEA32B82-825D-468F-9D91-578DB154D79C}" srcOrd="0" destOrd="0" presId="urn:microsoft.com/office/officeart/2005/8/layout/hierarchy3"/>
    <dgm:cxn modelId="{74C74C87-E592-4F7E-8A32-ECE81B4E6A9D}" type="presOf" srcId="{BFE37A13-3A9B-40D9-A4CF-BA033C0320D9}" destId="{5ACC2BA1-C135-4A97-B469-935B4D6F8D7A}" srcOrd="0" destOrd="0" presId="urn:microsoft.com/office/officeart/2005/8/layout/hierarchy3"/>
    <dgm:cxn modelId="{48AD569A-71F0-46FE-9099-409A25647A07}" srcId="{02EE8E64-0C41-463F-B1B3-3DC91BEEB438}" destId="{A66D60A8-B39A-4E76-8697-817342B6CE27}" srcOrd="1" destOrd="0" parTransId="{93E1EF32-C583-43A6-AA5E-5AA7A3251655}" sibTransId="{2CE903DC-239B-499F-BF55-E3BA1D50A438}"/>
    <dgm:cxn modelId="{90307B9B-A86A-4CAA-A408-F3195DF536C3}" type="presOf" srcId="{01C626B3-CC86-4054-B51C-F6E9E9B8376A}" destId="{C589DCA5-7EE7-475F-A75E-8E04E96E9C75}" srcOrd="0" destOrd="0" presId="urn:microsoft.com/office/officeart/2005/8/layout/hierarchy3"/>
    <dgm:cxn modelId="{511E3DA0-87ED-4838-8115-E8E145AB4AAC}" type="presOf" srcId="{F9F20C46-0681-47F0-8EAF-38F59CA62615}" destId="{BFA7F152-D32B-4773-BA4E-3EFE5DE1E8C2}" srcOrd="0" destOrd="0" presId="urn:microsoft.com/office/officeart/2005/8/layout/hierarchy3"/>
    <dgm:cxn modelId="{4BA5DBA1-8C6B-47B0-AB31-83E854479D5C}" srcId="{26FF9CDA-A3B5-46D5-B6DE-FFAA2EFD239F}" destId="{53A42A9C-8CFA-4064-84CB-E6E0F4B03825}" srcOrd="1" destOrd="0" parTransId="{9F076D20-6E46-41C3-B4D8-49C44082F484}" sibTransId="{4FDF6415-7094-4CA5-8974-AA479D37F381}"/>
    <dgm:cxn modelId="{2271E1A4-0B7B-4EA6-816D-02045AE60274}" type="presOf" srcId="{858E94A6-B67D-4880-8572-F5087C68C7DA}" destId="{0374BCB1-ABFB-4321-A707-D916CE74F4CB}" srcOrd="0" destOrd="0" presId="urn:microsoft.com/office/officeart/2005/8/layout/hierarchy3"/>
    <dgm:cxn modelId="{78C1C1A9-D77E-47C9-A460-8FA53AA8FA04}" srcId="{29AB3296-4121-40AF-B9DC-A911A45FA206}" destId="{639D3E9B-7116-415A-8A78-4A8E1915988F}" srcOrd="1" destOrd="0" parTransId="{AC281B95-596F-494B-92DE-5644D07F1C8E}" sibTransId="{5C17582D-270F-456F-9600-9BDC12AFA35A}"/>
    <dgm:cxn modelId="{815B01B6-E10D-4721-BCC6-4AA996C5C6D0}" type="presOf" srcId="{61210457-40D8-4EA7-B03B-8B9FD9BAA0BE}" destId="{496D2FB9-E700-46B1-A14D-C8B0D535421B}" srcOrd="0" destOrd="0" presId="urn:microsoft.com/office/officeart/2005/8/layout/hierarchy3"/>
    <dgm:cxn modelId="{99A469BB-A42A-4414-9CE3-9D41B4B13C75}" srcId="{29AB3296-4121-40AF-B9DC-A911A45FA206}" destId="{26FF9CDA-A3B5-46D5-B6DE-FFAA2EFD239F}" srcOrd="2" destOrd="0" parTransId="{2AA66CD7-A2A6-4A24-9C49-27CA74B491EF}" sibTransId="{027D5816-E1C2-4B67-BB10-F4F98B5E06DD}"/>
    <dgm:cxn modelId="{D167AABC-F210-49AB-8455-698FCDB96474}" type="presOf" srcId="{E806634B-4B8B-4CD7-8DAA-7BCC2F166822}" destId="{6AD118BD-8521-426F-BCA3-AF5FF6B846E0}" srcOrd="0" destOrd="0" presId="urn:microsoft.com/office/officeart/2005/8/layout/hierarchy3"/>
    <dgm:cxn modelId="{4A5D48BD-8649-4390-A398-29B66C362330}" srcId="{639D3E9B-7116-415A-8A78-4A8E1915988F}" destId="{F4D64C54-123A-4C5A-B7A5-1E6B1AECF5DA}" srcOrd="6" destOrd="0" parTransId="{01C626B3-CC86-4054-B51C-F6E9E9B8376A}" sibTransId="{667061F0-6883-44B5-84F4-4F3E7B1860D3}"/>
    <dgm:cxn modelId="{58ABC6C1-03A7-4D22-A4DF-A5433C10453E}" type="presOf" srcId="{A341F925-997B-48F4-9B18-5D489197B102}" destId="{004DBE79-CB6C-4A88-B1DF-9682777C0DE6}" srcOrd="0" destOrd="0" presId="urn:microsoft.com/office/officeart/2005/8/layout/hierarchy3"/>
    <dgm:cxn modelId="{5C94CCC2-5365-467D-A045-2B5502B8B643}" type="presOf" srcId="{D71B4B67-EA2B-4E28-B0C9-14DCED9523B9}" destId="{1418D4A8-822A-4C98-A8CC-E6F760E852C5}" srcOrd="0" destOrd="0" presId="urn:microsoft.com/office/officeart/2005/8/layout/hierarchy3"/>
    <dgm:cxn modelId="{15FC17C3-065C-4CF9-A228-8BCC00F52BDE}" type="presOf" srcId="{29AB3296-4121-40AF-B9DC-A911A45FA206}" destId="{ED9F54F7-0430-454F-BEAC-665F3298D48F}" srcOrd="0" destOrd="0" presId="urn:microsoft.com/office/officeart/2005/8/layout/hierarchy3"/>
    <dgm:cxn modelId="{69BCEBCA-05AE-42BA-A454-BA301D5BBA6C}" srcId="{639D3E9B-7116-415A-8A78-4A8E1915988F}" destId="{92936282-9543-4387-B548-482670867226}" srcOrd="5" destOrd="0" parTransId="{D97AEDE8-5CF2-400A-B389-6E68C0F30E6D}" sibTransId="{E3A17553-FAFB-41D1-80BD-88C3BA79C9FE}"/>
    <dgm:cxn modelId="{CF1C11CC-4539-44C4-9FF8-5022B84B31FD}" type="presOf" srcId="{D6173FFB-24B5-4D25-A66D-6194117C9418}" destId="{8FCA4539-F69B-4ECB-900F-9F98971EE8A2}" srcOrd="0" destOrd="0" presId="urn:microsoft.com/office/officeart/2005/8/layout/hierarchy3"/>
    <dgm:cxn modelId="{ACBBF6CC-06EC-4611-A5AE-1F19AF365A80}" type="presOf" srcId="{639D3E9B-7116-415A-8A78-4A8E1915988F}" destId="{3FDE6BC8-55B0-4252-BAC2-402EE8E0DC76}" srcOrd="1" destOrd="0" presId="urn:microsoft.com/office/officeart/2005/8/layout/hierarchy3"/>
    <dgm:cxn modelId="{1C3633D0-3A2A-4C0E-89D1-DC0D0960E563}" type="presOf" srcId="{634F77D5-4155-4DC5-8DE5-AF75F3CCA778}" destId="{E6309A14-CEE4-4BA6-91B0-468FE1E16EEC}" srcOrd="0" destOrd="0" presId="urn:microsoft.com/office/officeart/2005/8/layout/hierarchy3"/>
    <dgm:cxn modelId="{AF52EFD5-6754-482C-BAD7-0314070FA22A}" type="presOf" srcId="{79C2CCD6-14C3-4662-BCAE-CA40FBADA27E}" destId="{1646B2C9-861C-4D2E-A0B6-CA3FE8946AA1}" srcOrd="0" destOrd="0" presId="urn:microsoft.com/office/officeart/2005/8/layout/hierarchy3"/>
    <dgm:cxn modelId="{D5D742E3-B750-4B48-BB89-3CCD6050EF71}" type="presOf" srcId="{43DB14B6-FBB6-47B8-A973-A47F04AEE6B6}" destId="{DF0EF9C4-8D6D-4526-BB40-BB0539CE3CAB}" srcOrd="0" destOrd="0" presId="urn:microsoft.com/office/officeart/2005/8/layout/hierarchy3"/>
    <dgm:cxn modelId="{AAFFCDE6-F3D7-4095-B632-31B26F1EDF50}" srcId="{02EE8E64-0C41-463F-B1B3-3DC91BEEB438}" destId="{43DB14B6-FBB6-47B8-A973-A47F04AEE6B6}" srcOrd="0" destOrd="0" parTransId="{BC0362D2-E91A-4A6B-ABA7-0D5F92B3600B}" sibTransId="{2297A807-015F-4C53-BA76-84B0769471A8}"/>
    <dgm:cxn modelId="{89998CE8-145B-43E2-836A-229E06B3D338}" type="presOf" srcId="{843A0809-6B7A-4A89-B0D2-70855EC2D62E}" destId="{764FD2EF-7CF9-4C1D-B4E0-FBC9787BD17E}" srcOrd="0" destOrd="0" presId="urn:microsoft.com/office/officeart/2005/8/layout/hierarchy3"/>
    <dgm:cxn modelId="{AFD007F4-4702-4D15-95F5-CA6A6D6C2563}" srcId="{26FF9CDA-A3B5-46D5-B6DE-FFAA2EFD239F}" destId="{E806634B-4B8B-4CD7-8DAA-7BCC2F166822}" srcOrd="2" destOrd="0" parTransId="{CF4BBCCD-1B9C-4760-8F6A-CDDBAAD52189}" sibTransId="{374F2055-49C5-4FAA-BBBB-CC4635689784}"/>
    <dgm:cxn modelId="{E60DA3F4-7494-44AA-8BF1-3DD7E6A63347}" type="presOf" srcId="{F4D64C54-123A-4C5A-B7A5-1E6B1AECF5DA}" destId="{D29EDB0A-A6E2-41FA-B846-E9BEB717E305}" srcOrd="0" destOrd="0" presId="urn:microsoft.com/office/officeart/2005/8/layout/hierarchy3"/>
    <dgm:cxn modelId="{13F9C1F4-7C9C-4E4F-85FA-2F881CA6E660}" type="presOf" srcId="{98FCB290-CBBE-4AD9-B589-4D06A8F57B45}" destId="{AF7D680B-9AF1-4C5F-B81F-DC9373623FDB}" srcOrd="0" destOrd="0" presId="urn:microsoft.com/office/officeart/2005/8/layout/hierarchy3"/>
    <dgm:cxn modelId="{034B81FA-9B51-4302-981D-E0082FAB0E60}" srcId="{02EE8E64-0C41-463F-B1B3-3DC91BEEB438}" destId="{34AC46AB-3CA4-4BA8-87CC-B61F57B81299}" srcOrd="3" destOrd="0" parTransId="{A341F925-997B-48F4-9B18-5D489197B102}" sibTransId="{FFB2B62D-0182-45A9-8561-5774CE6E536E}"/>
    <dgm:cxn modelId="{FA016BFD-20F0-4EC8-9C44-57E91BDE1246}" type="presOf" srcId="{DAD0231A-83D3-43A5-9B2A-3037026B76C3}" destId="{FF121070-CA1A-4726-BC48-895619D7D2B5}" srcOrd="0" destOrd="0" presId="urn:microsoft.com/office/officeart/2005/8/layout/hierarchy3"/>
    <dgm:cxn modelId="{3E7847FE-9255-4C40-BD17-413C8B412C80}" type="presOf" srcId="{92936282-9543-4387-B548-482670867226}" destId="{7F39F9D6-8D48-4D78-ADD5-5A89819ABF4A}" srcOrd="0" destOrd="0" presId="urn:microsoft.com/office/officeart/2005/8/layout/hierarchy3"/>
    <dgm:cxn modelId="{E0BD33AF-BF6E-4361-AD37-965CD4FCFD2A}" type="presParOf" srcId="{ED9F54F7-0430-454F-BEAC-665F3298D48F}" destId="{A113D6B1-674D-4629-AE92-DF421F45A384}" srcOrd="0" destOrd="0" presId="urn:microsoft.com/office/officeart/2005/8/layout/hierarchy3"/>
    <dgm:cxn modelId="{5AFACF52-56F5-4F87-B81B-504F88693889}" type="presParOf" srcId="{A113D6B1-674D-4629-AE92-DF421F45A384}" destId="{45491B74-23A1-4702-BC5D-F1A12C812C67}" srcOrd="0" destOrd="0" presId="urn:microsoft.com/office/officeart/2005/8/layout/hierarchy3"/>
    <dgm:cxn modelId="{0E1C45CA-4559-46F6-AB6E-353098DD7C84}" type="presParOf" srcId="{45491B74-23A1-4702-BC5D-F1A12C812C67}" destId="{9E12CD73-7812-4B14-B940-13876E32EE98}" srcOrd="0" destOrd="0" presId="urn:microsoft.com/office/officeart/2005/8/layout/hierarchy3"/>
    <dgm:cxn modelId="{280522ED-BC99-4254-9FEE-B4EBB4BAEB50}" type="presParOf" srcId="{45491B74-23A1-4702-BC5D-F1A12C812C67}" destId="{642F99B2-3284-42D3-AB26-234F6DCDE65B}" srcOrd="1" destOrd="0" presId="urn:microsoft.com/office/officeart/2005/8/layout/hierarchy3"/>
    <dgm:cxn modelId="{796FE394-5548-4F41-8E54-384359B6BC55}" type="presParOf" srcId="{A113D6B1-674D-4629-AE92-DF421F45A384}" destId="{6ECE1A6D-C679-45FF-A716-F6CA575795D5}" srcOrd="1" destOrd="0" presId="urn:microsoft.com/office/officeart/2005/8/layout/hierarchy3"/>
    <dgm:cxn modelId="{2F5BC61E-9F9F-40F3-BDC6-D4FA425FBEDC}" type="presParOf" srcId="{6ECE1A6D-C679-45FF-A716-F6CA575795D5}" destId="{415EC3AD-172F-4048-B66E-079B844B04E2}" srcOrd="0" destOrd="0" presId="urn:microsoft.com/office/officeart/2005/8/layout/hierarchy3"/>
    <dgm:cxn modelId="{0EFC69CF-78DA-4AAB-9E19-C277967EF578}" type="presParOf" srcId="{6ECE1A6D-C679-45FF-A716-F6CA575795D5}" destId="{DF0EF9C4-8D6D-4526-BB40-BB0539CE3CAB}" srcOrd="1" destOrd="0" presId="urn:microsoft.com/office/officeart/2005/8/layout/hierarchy3"/>
    <dgm:cxn modelId="{E5839DF3-3933-4E2F-976D-0ED5F68FF7D6}" type="presParOf" srcId="{6ECE1A6D-C679-45FF-A716-F6CA575795D5}" destId="{8D70746C-C027-44B9-8505-2958B1A0BC5A}" srcOrd="2" destOrd="0" presId="urn:microsoft.com/office/officeart/2005/8/layout/hierarchy3"/>
    <dgm:cxn modelId="{BBE3A688-EF97-481E-AB10-280CB05EEB0F}" type="presParOf" srcId="{6ECE1A6D-C679-45FF-A716-F6CA575795D5}" destId="{C5A576B7-F44C-4250-B714-A87F915720C2}" srcOrd="3" destOrd="0" presId="urn:microsoft.com/office/officeart/2005/8/layout/hierarchy3"/>
    <dgm:cxn modelId="{7C8D9EA3-10AA-44D9-A000-8419B5A1C18C}" type="presParOf" srcId="{6ECE1A6D-C679-45FF-A716-F6CA575795D5}" destId="{5ACC2BA1-C135-4A97-B469-935B4D6F8D7A}" srcOrd="4" destOrd="0" presId="urn:microsoft.com/office/officeart/2005/8/layout/hierarchy3"/>
    <dgm:cxn modelId="{ED587DE2-68E5-4EEC-A9B1-6742CCD2EED4}" type="presParOf" srcId="{6ECE1A6D-C679-45FF-A716-F6CA575795D5}" destId="{0EAC95D5-3A1A-45CE-BEFF-6EAA7D0F479E}" srcOrd="5" destOrd="0" presId="urn:microsoft.com/office/officeart/2005/8/layout/hierarchy3"/>
    <dgm:cxn modelId="{05570741-1CE1-4330-9695-62C0964C4236}" type="presParOf" srcId="{6ECE1A6D-C679-45FF-A716-F6CA575795D5}" destId="{004DBE79-CB6C-4A88-B1DF-9682777C0DE6}" srcOrd="6" destOrd="0" presId="urn:microsoft.com/office/officeart/2005/8/layout/hierarchy3"/>
    <dgm:cxn modelId="{26E66C96-BD75-49E7-BB32-26B4755DB642}" type="presParOf" srcId="{6ECE1A6D-C679-45FF-A716-F6CA575795D5}" destId="{2F5991CB-7CD6-4581-8D2A-0A840F9BBEC3}" srcOrd="7" destOrd="0" presId="urn:microsoft.com/office/officeart/2005/8/layout/hierarchy3"/>
    <dgm:cxn modelId="{1F49AAAA-B6F6-4459-880E-6210AF2C7CB8}" type="presParOf" srcId="{6ECE1A6D-C679-45FF-A716-F6CA575795D5}" destId="{FF6E6065-508A-484A-9984-5B51578B161B}" srcOrd="8" destOrd="0" presId="urn:microsoft.com/office/officeart/2005/8/layout/hierarchy3"/>
    <dgm:cxn modelId="{6FA0E3A7-C1CD-446F-AC70-6E3F5903D082}" type="presParOf" srcId="{6ECE1A6D-C679-45FF-A716-F6CA575795D5}" destId="{8FCA4539-F69B-4ECB-900F-9F98971EE8A2}" srcOrd="9" destOrd="0" presId="urn:microsoft.com/office/officeart/2005/8/layout/hierarchy3"/>
    <dgm:cxn modelId="{D8F1A6AD-9BF9-4285-87C2-1DDE1BA99C4B}" type="presParOf" srcId="{6ECE1A6D-C679-45FF-A716-F6CA575795D5}" destId="{77F37BC2-9985-4C2C-BE4E-7BFEBEF39D74}" srcOrd="10" destOrd="0" presId="urn:microsoft.com/office/officeart/2005/8/layout/hierarchy3"/>
    <dgm:cxn modelId="{99A8DB47-F781-407A-AFE9-4C25B079C021}" type="presParOf" srcId="{6ECE1A6D-C679-45FF-A716-F6CA575795D5}" destId="{F0410659-3C5A-43DC-90F2-F1479DAD04FA}" srcOrd="11" destOrd="0" presId="urn:microsoft.com/office/officeart/2005/8/layout/hierarchy3"/>
    <dgm:cxn modelId="{DC521A5A-7181-4AB4-B69D-B60E18F62560}" type="presParOf" srcId="{6ECE1A6D-C679-45FF-A716-F6CA575795D5}" destId="{63DF4B26-D678-439B-97FE-F138C93E80AC}" srcOrd="12" destOrd="0" presId="urn:microsoft.com/office/officeart/2005/8/layout/hierarchy3"/>
    <dgm:cxn modelId="{50D358C0-6CBF-40BF-89BD-4CD92909C36F}" type="presParOf" srcId="{6ECE1A6D-C679-45FF-A716-F6CA575795D5}" destId="{108AABF1-EFE3-4B03-9FEF-4BDF1E9A8862}" srcOrd="13" destOrd="0" presId="urn:microsoft.com/office/officeart/2005/8/layout/hierarchy3"/>
    <dgm:cxn modelId="{D220E1E3-8386-4638-989E-8F4D8AF4E8DB}" type="presParOf" srcId="{ED9F54F7-0430-454F-BEAC-665F3298D48F}" destId="{5CD6060C-7210-4672-A60E-32D0BED06C19}" srcOrd="1" destOrd="0" presId="urn:microsoft.com/office/officeart/2005/8/layout/hierarchy3"/>
    <dgm:cxn modelId="{5EC56F4E-C04D-45EC-89A1-9AFF2E777397}" type="presParOf" srcId="{5CD6060C-7210-4672-A60E-32D0BED06C19}" destId="{5495DEF7-F07A-4621-A03B-CEF663CE1F6C}" srcOrd="0" destOrd="0" presId="urn:microsoft.com/office/officeart/2005/8/layout/hierarchy3"/>
    <dgm:cxn modelId="{217B108B-E84D-4222-BC22-24E78D76CB57}" type="presParOf" srcId="{5495DEF7-F07A-4621-A03B-CEF663CE1F6C}" destId="{23BAA8B4-3CEE-4EEB-9B6E-B742DE4FEDED}" srcOrd="0" destOrd="0" presId="urn:microsoft.com/office/officeart/2005/8/layout/hierarchy3"/>
    <dgm:cxn modelId="{72937CEB-6BF7-4A1B-82B5-A6DD3D30DB46}" type="presParOf" srcId="{5495DEF7-F07A-4621-A03B-CEF663CE1F6C}" destId="{3FDE6BC8-55B0-4252-BAC2-402EE8E0DC76}" srcOrd="1" destOrd="0" presId="urn:microsoft.com/office/officeart/2005/8/layout/hierarchy3"/>
    <dgm:cxn modelId="{0922E728-4934-4AEE-850F-0FAD9C14B4FE}" type="presParOf" srcId="{5CD6060C-7210-4672-A60E-32D0BED06C19}" destId="{13AD26FB-99E3-446A-B52B-D2A06706036C}" srcOrd="1" destOrd="0" presId="urn:microsoft.com/office/officeart/2005/8/layout/hierarchy3"/>
    <dgm:cxn modelId="{B436FC1F-FEAD-40AC-A004-F2041B294E5B}" type="presParOf" srcId="{13AD26FB-99E3-446A-B52B-D2A06706036C}" destId="{1646B2C9-861C-4D2E-A0B6-CA3FE8946AA1}" srcOrd="0" destOrd="0" presId="urn:microsoft.com/office/officeart/2005/8/layout/hierarchy3"/>
    <dgm:cxn modelId="{770F4F15-0226-469A-85DA-3D09B1B3F5DF}" type="presParOf" srcId="{13AD26FB-99E3-446A-B52B-D2A06706036C}" destId="{E5B24B06-C3BC-432B-A9BB-571FB4F44CFA}" srcOrd="1" destOrd="0" presId="urn:microsoft.com/office/officeart/2005/8/layout/hierarchy3"/>
    <dgm:cxn modelId="{1FC46BC7-9FC3-4535-9BFB-1413877FAA56}" type="presParOf" srcId="{13AD26FB-99E3-446A-B52B-D2A06706036C}" destId="{2ECBDEB6-FBC1-4BCF-983D-9FF927F60AC0}" srcOrd="2" destOrd="0" presId="urn:microsoft.com/office/officeart/2005/8/layout/hierarchy3"/>
    <dgm:cxn modelId="{98CACADC-DA82-4FA7-95C5-3C506E1B292E}" type="presParOf" srcId="{13AD26FB-99E3-446A-B52B-D2A06706036C}" destId="{6CC4C38B-A2C9-49D5-B0C1-50825D60DA27}" srcOrd="3" destOrd="0" presId="urn:microsoft.com/office/officeart/2005/8/layout/hierarchy3"/>
    <dgm:cxn modelId="{D22C6B08-DD92-4E62-85F0-BB5B96B66E48}" type="presParOf" srcId="{13AD26FB-99E3-446A-B52B-D2A06706036C}" destId="{764FD2EF-7CF9-4C1D-B4E0-FBC9787BD17E}" srcOrd="4" destOrd="0" presId="urn:microsoft.com/office/officeart/2005/8/layout/hierarchy3"/>
    <dgm:cxn modelId="{A2B06B8B-151F-450B-A1BD-52FFD72D1DB4}" type="presParOf" srcId="{13AD26FB-99E3-446A-B52B-D2A06706036C}" destId="{E6309A14-CEE4-4BA6-91B0-468FE1E16EEC}" srcOrd="5" destOrd="0" presId="urn:microsoft.com/office/officeart/2005/8/layout/hierarchy3"/>
    <dgm:cxn modelId="{8261C66A-452C-409B-940B-FCBF896A8CFE}" type="presParOf" srcId="{13AD26FB-99E3-446A-B52B-D2A06706036C}" destId="{AF7D680B-9AF1-4C5F-B81F-DC9373623FDB}" srcOrd="6" destOrd="0" presId="urn:microsoft.com/office/officeart/2005/8/layout/hierarchy3"/>
    <dgm:cxn modelId="{F2118AC6-F285-4414-9827-60A483C94488}" type="presParOf" srcId="{13AD26FB-99E3-446A-B52B-D2A06706036C}" destId="{1418D4A8-822A-4C98-A8CC-E6F760E852C5}" srcOrd="7" destOrd="0" presId="urn:microsoft.com/office/officeart/2005/8/layout/hierarchy3"/>
    <dgm:cxn modelId="{287F73CD-426A-4140-A888-90DAE58490FA}" type="presParOf" srcId="{13AD26FB-99E3-446A-B52B-D2A06706036C}" destId="{BFA7F152-D32B-4773-BA4E-3EFE5DE1E8C2}" srcOrd="8" destOrd="0" presId="urn:microsoft.com/office/officeart/2005/8/layout/hierarchy3"/>
    <dgm:cxn modelId="{8E2D9F6B-53E3-4528-B8F2-DF45EE440151}" type="presParOf" srcId="{13AD26FB-99E3-446A-B52B-D2A06706036C}" destId="{496D2FB9-E700-46B1-A14D-C8B0D535421B}" srcOrd="9" destOrd="0" presId="urn:microsoft.com/office/officeart/2005/8/layout/hierarchy3"/>
    <dgm:cxn modelId="{3093A316-F0BD-4E5D-96B3-37C656F6E6EE}" type="presParOf" srcId="{13AD26FB-99E3-446A-B52B-D2A06706036C}" destId="{C6532AD3-9042-40D5-B2EC-5F8A3AF95708}" srcOrd="10" destOrd="0" presId="urn:microsoft.com/office/officeart/2005/8/layout/hierarchy3"/>
    <dgm:cxn modelId="{C260AF06-EA74-4E05-A665-B7A2D75959DA}" type="presParOf" srcId="{13AD26FB-99E3-446A-B52B-D2A06706036C}" destId="{7F39F9D6-8D48-4D78-ADD5-5A89819ABF4A}" srcOrd="11" destOrd="0" presId="urn:microsoft.com/office/officeart/2005/8/layout/hierarchy3"/>
    <dgm:cxn modelId="{F9EFC1FF-50A5-4CC3-86DD-B851B6102E65}" type="presParOf" srcId="{13AD26FB-99E3-446A-B52B-D2A06706036C}" destId="{C589DCA5-7EE7-475F-A75E-8E04E96E9C75}" srcOrd="12" destOrd="0" presId="urn:microsoft.com/office/officeart/2005/8/layout/hierarchy3"/>
    <dgm:cxn modelId="{7328E9AE-A080-4AE1-A4CE-0BE6937D073C}" type="presParOf" srcId="{13AD26FB-99E3-446A-B52B-D2A06706036C}" destId="{D29EDB0A-A6E2-41FA-B846-E9BEB717E305}" srcOrd="13" destOrd="0" presId="urn:microsoft.com/office/officeart/2005/8/layout/hierarchy3"/>
    <dgm:cxn modelId="{29B58E9C-3D90-4A21-8A62-EE91D2DF7BE7}" type="presParOf" srcId="{13AD26FB-99E3-446A-B52B-D2A06706036C}" destId="{163BD166-0A78-4ABB-90B3-3537FF4EC9F2}" srcOrd="14" destOrd="0" presId="urn:microsoft.com/office/officeart/2005/8/layout/hierarchy3"/>
    <dgm:cxn modelId="{7436AAFD-28EF-4F16-AC7E-94C3C05B6C7A}" type="presParOf" srcId="{13AD26FB-99E3-446A-B52B-D2A06706036C}" destId="{9FB99CE4-BA78-4B6D-B739-EB10EF0FF1F7}" srcOrd="15" destOrd="0" presId="urn:microsoft.com/office/officeart/2005/8/layout/hierarchy3"/>
    <dgm:cxn modelId="{7EB0555C-7A8D-4709-8B7C-0C419A31458A}" type="presParOf" srcId="{13AD26FB-99E3-446A-B52B-D2A06706036C}" destId="{0CE96750-B67F-41E9-89A6-2ADBCAB9B157}" srcOrd="16" destOrd="0" presId="urn:microsoft.com/office/officeart/2005/8/layout/hierarchy3"/>
    <dgm:cxn modelId="{2882BAC7-833F-4C75-8993-6D9CC85B0B06}" type="presParOf" srcId="{13AD26FB-99E3-446A-B52B-D2A06706036C}" destId="{FF121070-CA1A-4726-BC48-895619D7D2B5}" srcOrd="17" destOrd="0" presId="urn:microsoft.com/office/officeart/2005/8/layout/hierarchy3"/>
    <dgm:cxn modelId="{5E731F87-DC5B-4706-B1DB-D60572F699C7}" type="presParOf" srcId="{ED9F54F7-0430-454F-BEAC-665F3298D48F}" destId="{970BA204-9D81-478C-A539-1443AA112CC5}" srcOrd="2" destOrd="0" presId="urn:microsoft.com/office/officeart/2005/8/layout/hierarchy3"/>
    <dgm:cxn modelId="{5D98DB47-1C8F-4D20-B661-2FD2A17BC806}" type="presParOf" srcId="{970BA204-9D81-478C-A539-1443AA112CC5}" destId="{1ECCC84D-BE67-47F6-9E0F-B5DD40D1788B}" srcOrd="0" destOrd="0" presId="urn:microsoft.com/office/officeart/2005/8/layout/hierarchy3"/>
    <dgm:cxn modelId="{E84AB222-234A-4409-B9CD-26D14EF0D4D4}" type="presParOf" srcId="{1ECCC84D-BE67-47F6-9E0F-B5DD40D1788B}" destId="{393027DA-E0BF-46EE-9B5D-9CF9704848BE}" srcOrd="0" destOrd="0" presId="urn:microsoft.com/office/officeart/2005/8/layout/hierarchy3"/>
    <dgm:cxn modelId="{7131D837-113E-4FB3-98B2-A2757A2E6044}" type="presParOf" srcId="{1ECCC84D-BE67-47F6-9E0F-B5DD40D1788B}" destId="{A3AE91D6-A9C1-4409-9755-BB622767212B}" srcOrd="1" destOrd="0" presId="urn:microsoft.com/office/officeart/2005/8/layout/hierarchy3"/>
    <dgm:cxn modelId="{B4E6B3F7-C5E6-41E9-B045-9ED7C40DCD65}" type="presParOf" srcId="{970BA204-9D81-478C-A539-1443AA112CC5}" destId="{8B1124A2-C7AC-4235-A59D-4ABD59A6C647}" srcOrd="1" destOrd="0" presId="urn:microsoft.com/office/officeart/2005/8/layout/hierarchy3"/>
    <dgm:cxn modelId="{0D6C0A6F-E7C6-4BEF-9434-D9E90B35298D}" type="presParOf" srcId="{8B1124A2-C7AC-4235-A59D-4ABD59A6C647}" destId="{BEA32B82-825D-468F-9D91-578DB154D79C}" srcOrd="0" destOrd="0" presId="urn:microsoft.com/office/officeart/2005/8/layout/hierarchy3"/>
    <dgm:cxn modelId="{2B672615-87B6-486F-BDF3-B108B7CEC360}" type="presParOf" srcId="{8B1124A2-C7AC-4235-A59D-4ABD59A6C647}" destId="{0374BCB1-ABFB-4321-A707-D916CE74F4CB}" srcOrd="1" destOrd="0" presId="urn:microsoft.com/office/officeart/2005/8/layout/hierarchy3"/>
    <dgm:cxn modelId="{5A434CD2-8624-44D9-9F5E-080F05E7641B}" type="presParOf" srcId="{8B1124A2-C7AC-4235-A59D-4ABD59A6C647}" destId="{1D7F44B7-3CFD-478C-8E0D-95979FC9B3C5}" srcOrd="2" destOrd="0" presId="urn:microsoft.com/office/officeart/2005/8/layout/hierarchy3"/>
    <dgm:cxn modelId="{EFC775CE-3F4C-4492-B26C-147B722784EC}" type="presParOf" srcId="{8B1124A2-C7AC-4235-A59D-4ABD59A6C647}" destId="{542306E5-4516-4D93-B7F0-12BC9283400A}" srcOrd="3" destOrd="0" presId="urn:microsoft.com/office/officeart/2005/8/layout/hierarchy3"/>
    <dgm:cxn modelId="{AFDD152B-8B65-4B6C-860F-A400A4A72893}" type="presParOf" srcId="{8B1124A2-C7AC-4235-A59D-4ABD59A6C647}" destId="{CC036F27-3184-4192-BB1C-777159789757}" srcOrd="4" destOrd="0" presId="urn:microsoft.com/office/officeart/2005/8/layout/hierarchy3"/>
    <dgm:cxn modelId="{8497D13A-82FF-4E09-9578-1173B1C69727}" type="presParOf" srcId="{8B1124A2-C7AC-4235-A59D-4ABD59A6C647}" destId="{6AD118BD-8521-426F-BCA3-AF5FF6B846E0}" srcOrd="5" destOrd="0" presId="urn:microsoft.com/office/officeart/2005/8/layout/hierarchy3"/>
    <dgm:cxn modelId="{7AFF2DD0-2D9A-4278-8449-92C3175E4817}" type="presParOf" srcId="{8B1124A2-C7AC-4235-A59D-4ABD59A6C647}" destId="{39FB1298-C12B-4DE0-9CF8-9208E8B5206E}" srcOrd="6" destOrd="0" presId="urn:microsoft.com/office/officeart/2005/8/layout/hierarchy3"/>
    <dgm:cxn modelId="{9D3A57F3-8BA9-4A6E-91E6-16219095DFC3}" type="presParOf" srcId="{8B1124A2-C7AC-4235-A59D-4ABD59A6C647}" destId="{1545CA2F-3159-46C6-A3C0-B4341643E023}" srcOrd="7"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ata10.xml><?xml version="1.0" encoding="utf-8"?>
<dgm:dataModel xmlns:dgm="http://schemas.openxmlformats.org/drawingml/2006/diagram" xmlns:a="http://schemas.openxmlformats.org/drawingml/2006/main">
  <dgm:ptLst>
    <dgm:pt modelId="{FBC3064C-1E83-4CE5-AAC2-B60D413E7544}"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lt-LT"/>
        </a:p>
      </dgm:t>
    </dgm:pt>
    <dgm:pt modelId="{75E2A0E4-5993-4884-B248-A87F732B4990}">
      <dgm:prSet phldrT="[Tekstas]" custT="1"/>
      <dgm:spPr>
        <a:solidFill>
          <a:srgbClr val="9F0503"/>
        </a:solidFill>
      </dgm:spPr>
      <dgm:t>
        <a:bodyPr/>
        <a:lstStyle/>
        <a:p>
          <a:r>
            <a:rPr lang="lt-LT" sz="1100"/>
            <a:t>Socialinių reikalų skyrius kuruoja socialinių paslaugų ir sveikatos priežiūros paskirties įstaigas:</a:t>
          </a:r>
        </a:p>
      </dgm:t>
    </dgm:pt>
    <dgm:pt modelId="{2F8B3B75-8271-422A-9E3A-3CA39F836B82}" type="parTrans" cxnId="{D505F4AD-3A4F-45B6-98E6-EFBB8B7D283C}">
      <dgm:prSet/>
      <dgm:spPr/>
      <dgm:t>
        <a:bodyPr/>
        <a:lstStyle/>
        <a:p>
          <a:endParaRPr lang="lt-LT"/>
        </a:p>
      </dgm:t>
    </dgm:pt>
    <dgm:pt modelId="{FE3A1FC7-73B8-422F-BC4D-B219F5F2C463}" type="sibTrans" cxnId="{D505F4AD-3A4F-45B6-98E6-EFBB8B7D283C}">
      <dgm:prSet/>
      <dgm:spPr/>
      <dgm:t>
        <a:bodyPr/>
        <a:lstStyle/>
        <a:p>
          <a:endParaRPr lang="lt-LT"/>
        </a:p>
      </dgm:t>
    </dgm:pt>
    <dgm:pt modelId="{236B8F61-4E07-4489-A66B-5C0811646AF5}">
      <dgm:prSet phldrT="[Tekstas]" custT="1"/>
      <dgm:spPr>
        <a:solidFill>
          <a:srgbClr val="EFEFEF"/>
        </a:solidFill>
        <a:ln>
          <a:solidFill>
            <a:schemeClr val="tx1"/>
          </a:solidFill>
        </a:ln>
      </dgm:spPr>
      <dgm:t>
        <a:bodyPr/>
        <a:lstStyle/>
        <a:p>
          <a:r>
            <a:rPr lang="lt-LT" sz="1000">
              <a:solidFill>
                <a:sysClr val="windowText" lastClr="000000"/>
              </a:solidFill>
            </a:rPr>
            <a:t>Panevėžio socialinių paslaugų centras</a:t>
          </a:r>
        </a:p>
      </dgm:t>
    </dgm:pt>
    <dgm:pt modelId="{29550BE4-C8CA-4747-9986-23B29734AF6A}" type="parTrans" cxnId="{F0924BD4-A829-494A-9163-B987E9F0EE9C}">
      <dgm:prSet/>
      <dgm:spPr/>
      <dgm:t>
        <a:bodyPr/>
        <a:lstStyle/>
        <a:p>
          <a:endParaRPr lang="lt-LT"/>
        </a:p>
      </dgm:t>
    </dgm:pt>
    <dgm:pt modelId="{3818D1F2-0194-449B-B1E7-3F7804B9785E}" type="sibTrans" cxnId="{F0924BD4-A829-494A-9163-B987E9F0EE9C}">
      <dgm:prSet/>
      <dgm:spPr/>
      <dgm:t>
        <a:bodyPr/>
        <a:lstStyle/>
        <a:p>
          <a:endParaRPr lang="lt-LT"/>
        </a:p>
      </dgm:t>
    </dgm:pt>
    <dgm:pt modelId="{018F3150-9466-4C5E-B79F-22A7BD7D98CE}">
      <dgm:prSet phldrT="[Tekstas]" custT="1"/>
      <dgm:spPr>
        <a:solidFill>
          <a:srgbClr val="EFEFEF"/>
        </a:solidFill>
        <a:ln>
          <a:solidFill>
            <a:schemeClr val="tx1"/>
          </a:solidFill>
        </a:ln>
      </dgm:spPr>
      <dgm:t>
        <a:bodyPr/>
        <a:lstStyle/>
        <a:p>
          <a:r>
            <a:rPr lang="lt-LT" sz="1000">
              <a:solidFill>
                <a:sysClr val="windowText" lastClr="000000"/>
              </a:solidFill>
            </a:rPr>
            <a:t>Panevėžio jaunuolių dienos centras</a:t>
          </a:r>
        </a:p>
      </dgm:t>
    </dgm:pt>
    <dgm:pt modelId="{FA8020C9-4FDF-43FE-8792-B7942FECFDCF}" type="parTrans" cxnId="{CDA454F5-C122-4836-9FCA-B5568530238A}">
      <dgm:prSet/>
      <dgm:spPr/>
      <dgm:t>
        <a:bodyPr/>
        <a:lstStyle/>
        <a:p>
          <a:endParaRPr lang="lt-LT"/>
        </a:p>
      </dgm:t>
    </dgm:pt>
    <dgm:pt modelId="{3B70D816-4BA1-4F33-9F4D-4A1934844A91}" type="sibTrans" cxnId="{CDA454F5-C122-4836-9FCA-B5568530238A}">
      <dgm:prSet/>
      <dgm:spPr/>
      <dgm:t>
        <a:bodyPr/>
        <a:lstStyle/>
        <a:p>
          <a:endParaRPr lang="lt-LT"/>
        </a:p>
      </dgm:t>
    </dgm:pt>
    <dgm:pt modelId="{A236F171-707D-4CAB-9E98-8F7F3F6AC5A4}">
      <dgm:prSet phldrT="[Tekstas]" custT="1"/>
      <dgm:spPr>
        <a:solidFill>
          <a:srgbClr val="EFEFEF"/>
        </a:solidFill>
        <a:ln>
          <a:solidFill>
            <a:schemeClr val="tx1"/>
          </a:solidFill>
        </a:ln>
      </dgm:spPr>
      <dgm:t>
        <a:bodyPr/>
        <a:lstStyle/>
        <a:p>
          <a:r>
            <a:rPr lang="lt-LT" sz="1000">
              <a:solidFill>
                <a:sysClr val="windowText" lastClr="000000"/>
              </a:solidFill>
            </a:rPr>
            <a:t>VšĮ Šv. Juozapo globos namai</a:t>
          </a:r>
        </a:p>
      </dgm:t>
    </dgm:pt>
    <dgm:pt modelId="{D28A70EB-C1CC-4F72-8AD9-5709182C8522}" type="parTrans" cxnId="{B30ABE8D-CCDD-49AF-86BC-ED812CE0CB73}">
      <dgm:prSet/>
      <dgm:spPr/>
      <dgm:t>
        <a:bodyPr/>
        <a:lstStyle/>
        <a:p>
          <a:endParaRPr lang="lt-LT"/>
        </a:p>
      </dgm:t>
    </dgm:pt>
    <dgm:pt modelId="{68D5C11B-53D8-4DD6-AE85-4F3FDF76DC17}" type="sibTrans" cxnId="{B30ABE8D-CCDD-49AF-86BC-ED812CE0CB73}">
      <dgm:prSet/>
      <dgm:spPr/>
      <dgm:t>
        <a:bodyPr/>
        <a:lstStyle/>
        <a:p>
          <a:endParaRPr lang="lt-LT"/>
        </a:p>
      </dgm:t>
    </dgm:pt>
    <dgm:pt modelId="{848DF3EE-4FED-4F44-85F5-AD19248F2C78}">
      <dgm:prSet phldrT="[Tekstas]" custT="1"/>
      <dgm:spPr>
        <a:solidFill>
          <a:srgbClr val="EFEFEF"/>
        </a:solidFill>
        <a:ln>
          <a:solidFill>
            <a:schemeClr val="tx1"/>
          </a:solidFill>
        </a:ln>
      </dgm:spPr>
      <dgm:t>
        <a:bodyPr/>
        <a:lstStyle/>
        <a:p>
          <a:r>
            <a:rPr lang="lt-LT" sz="1000">
              <a:solidFill>
                <a:sysClr val="windowText" lastClr="000000"/>
              </a:solidFill>
            </a:rPr>
            <a:t>VšĮ Panevėžio miesto greitosios medicinos pagalbos stotis</a:t>
          </a:r>
        </a:p>
      </dgm:t>
    </dgm:pt>
    <dgm:pt modelId="{7C92AB7F-1515-4F1D-94CA-881FD8A48D31}" type="parTrans" cxnId="{3C3B696A-5A95-4DEE-87EB-BB0EB4A89105}">
      <dgm:prSet/>
      <dgm:spPr/>
      <dgm:t>
        <a:bodyPr/>
        <a:lstStyle/>
        <a:p>
          <a:endParaRPr lang="lt-LT"/>
        </a:p>
      </dgm:t>
    </dgm:pt>
    <dgm:pt modelId="{3C1E2A8A-175A-4DAB-A5B0-E551E49E7D27}" type="sibTrans" cxnId="{3C3B696A-5A95-4DEE-87EB-BB0EB4A89105}">
      <dgm:prSet/>
      <dgm:spPr/>
      <dgm:t>
        <a:bodyPr/>
        <a:lstStyle/>
        <a:p>
          <a:endParaRPr lang="lt-LT"/>
        </a:p>
      </dgm:t>
    </dgm:pt>
    <dgm:pt modelId="{BBB0E1A9-131C-4372-8A9E-5C860FA8F8CA}">
      <dgm:prSet phldrT="[Tekstas]" custT="1"/>
      <dgm:spPr>
        <a:solidFill>
          <a:srgbClr val="EFEFEF"/>
        </a:solidFill>
        <a:ln>
          <a:solidFill>
            <a:schemeClr val="tx1"/>
          </a:solidFill>
        </a:ln>
      </dgm:spPr>
      <dgm:t>
        <a:bodyPr/>
        <a:lstStyle/>
        <a:p>
          <a:r>
            <a:rPr lang="lt-LT" sz="1000">
              <a:solidFill>
                <a:sysClr val="windowText" lastClr="000000"/>
              </a:solidFill>
            </a:rPr>
            <a:t>VšĮ Panevėžio miesto poliklinika</a:t>
          </a:r>
        </a:p>
      </dgm:t>
    </dgm:pt>
    <dgm:pt modelId="{9C64E212-5160-4113-8BD4-2728444F3B45}" type="parTrans" cxnId="{7E8B36D5-BE57-4B3D-8D57-2285C7644667}">
      <dgm:prSet/>
      <dgm:spPr/>
      <dgm:t>
        <a:bodyPr/>
        <a:lstStyle/>
        <a:p>
          <a:endParaRPr lang="lt-LT"/>
        </a:p>
      </dgm:t>
    </dgm:pt>
    <dgm:pt modelId="{6CD61D20-2275-41BA-95B6-04124343EFE5}" type="sibTrans" cxnId="{7E8B36D5-BE57-4B3D-8D57-2285C7644667}">
      <dgm:prSet/>
      <dgm:spPr/>
      <dgm:t>
        <a:bodyPr/>
        <a:lstStyle/>
        <a:p>
          <a:endParaRPr lang="lt-LT"/>
        </a:p>
      </dgm:t>
    </dgm:pt>
    <dgm:pt modelId="{2458D851-AC5C-473E-9252-A6AFBF08294F}">
      <dgm:prSet phldrT="[Tekstas]" custT="1"/>
      <dgm:spPr>
        <a:solidFill>
          <a:srgbClr val="EFEFEF"/>
        </a:solidFill>
        <a:ln>
          <a:solidFill>
            <a:schemeClr val="tx1"/>
          </a:solidFill>
        </a:ln>
      </dgm:spPr>
      <dgm:t>
        <a:bodyPr/>
        <a:lstStyle/>
        <a:p>
          <a:r>
            <a:rPr lang="lt-LT" sz="1000">
              <a:solidFill>
                <a:sysClr val="windowText" lastClr="000000"/>
              </a:solidFill>
            </a:rPr>
            <a:t>VšĮ Panevėžio miesto odontologijos poliklinika</a:t>
          </a:r>
        </a:p>
      </dgm:t>
    </dgm:pt>
    <dgm:pt modelId="{D4700AA2-AD8E-4111-84D6-53ED3E38290A}" type="parTrans" cxnId="{FBC543CA-7006-4BB2-BBD5-0E5F6C8B17A7}">
      <dgm:prSet/>
      <dgm:spPr/>
      <dgm:t>
        <a:bodyPr/>
        <a:lstStyle/>
        <a:p>
          <a:endParaRPr lang="lt-LT"/>
        </a:p>
      </dgm:t>
    </dgm:pt>
    <dgm:pt modelId="{0F88965E-B139-4CC9-8B65-F76E31565429}" type="sibTrans" cxnId="{FBC543CA-7006-4BB2-BBD5-0E5F6C8B17A7}">
      <dgm:prSet/>
      <dgm:spPr/>
      <dgm:t>
        <a:bodyPr/>
        <a:lstStyle/>
        <a:p>
          <a:endParaRPr lang="lt-LT"/>
        </a:p>
      </dgm:t>
    </dgm:pt>
    <dgm:pt modelId="{864952B9-B524-4C5C-BFAE-9407972C5EAE}">
      <dgm:prSet phldrT="[Tekstas]" custT="1"/>
      <dgm:spPr>
        <a:solidFill>
          <a:srgbClr val="EFEFEF"/>
        </a:solidFill>
        <a:ln>
          <a:solidFill>
            <a:schemeClr val="tx1"/>
          </a:solidFill>
        </a:ln>
      </dgm:spPr>
      <dgm:t>
        <a:bodyPr/>
        <a:lstStyle/>
        <a:p>
          <a:r>
            <a:rPr lang="lt-LT" sz="1000" i="0">
              <a:solidFill>
                <a:sysClr val="windowText" lastClr="000000"/>
              </a:solidFill>
            </a:rPr>
            <a:t>VšĮ Panevėžio palaikomojo gydymo ir slaugos ligoninė</a:t>
          </a:r>
        </a:p>
      </dgm:t>
    </dgm:pt>
    <dgm:pt modelId="{DBEB2614-78E0-421F-9EB7-A7C4591824CC}" type="parTrans" cxnId="{E4B05D64-737A-42C3-8211-A97BB0C94A6F}">
      <dgm:prSet/>
      <dgm:spPr/>
      <dgm:t>
        <a:bodyPr/>
        <a:lstStyle/>
        <a:p>
          <a:endParaRPr lang="lt-LT"/>
        </a:p>
      </dgm:t>
    </dgm:pt>
    <dgm:pt modelId="{9DD76FA5-31BA-4FAF-9E86-42E5D49889D9}" type="sibTrans" cxnId="{E4B05D64-737A-42C3-8211-A97BB0C94A6F}">
      <dgm:prSet/>
      <dgm:spPr/>
      <dgm:t>
        <a:bodyPr/>
        <a:lstStyle/>
        <a:p>
          <a:endParaRPr lang="lt-LT"/>
        </a:p>
      </dgm:t>
    </dgm:pt>
    <dgm:pt modelId="{19BD82E1-5D1D-4748-93FC-CD734627AB29}">
      <dgm:prSet phldrT="[Tekstas]" custT="1"/>
      <dgm:spPr>
        <a:solidFill>
          <a:srgbClr val="EFEFEF"/>
        </a:solidFill>
        <a:ln>
          <a:solidFill>
            <a:schemeClr val="tx1"/>
          </a:solidFill>
        </a:ln>
      </dgm:spPr>
      <dgm:t>
        <a:bodyPr/>
        <a:lstStyle/>
        <a:p>
          <a:r>
            <a:rPr lang="lt-LT" sz="1000" i="0">
              <a:solidFill>
                <a:sysClr val="windowText" lastClr="000000"/>
              </a:solidFill>
            </a:rPr>
            <a:t>VšĮ Panevėžio fizinės medicinos ir reabilitacijos centras</a:t>
          </a:r>
        </a:p>
      </dgm:t>
    </dgm:pt>
    <dgm:pt modelId="{D9A65CEE-6697-4E9A-B174-649F9818B18D}" type="parTrans" cxnId="{38731573-CD58-4732-8FA2-47AD6779330A}">
      <dgm:prSet/>
      <dgm:spPr/>
      <dgm:t>
        <a:bodyPr/>
        <a:lstStyle/>
        <a:p>
          <a:endParaRPr lang="lt-LT"/>
        </a:p>
      </dgm:t>
    </dgm:pt>
    <dgm:pt modelId="{B96FACBB-1364-4665-A09C-BDA428C83218}" type="sibTrans" cxnId="{38731573-CD58-4732-8FA2-47AD6779330A}">
      <dgm:prSet/>
      <dgm:spPr/>
      <dgm:t>
        <a:bodyPr/>
        <a:lstStyle/>
        <a:p>
          <a:endParaRPr lang="lt-LT"/>
        </a:p>
      </dgm:t>
    </dgm:pt>
    <dgm:pt modelId="{6011D6BA-1C68-4621-A2FD-28D76D0D8B0A}">
      <dgm:prSet phldrT="[Tekstas]" custT="1"/>
      <dgm:spPr>
        <a:solidFill>
          <a:srgbClr val="EFEFEF"/>
        </a:solidFill>
        <a:ln>
          <a:solidFill>
            <a:schemeClr val="tx1"/>
          </a:solidFill>
        </a:ln>
      </dgm:spPr>
      <dgm:t>
        <a:bodyPr/>
        <a:lstStyle/>
        <a:p>
          <a:r>
            <a:rPr lang="lt-LT" sz="1000" i="0">
              <a:solidFill>
                <a:sysClr val="windowText" lastClr="000000"/>
              </a:solidFill>
            </a:rPr>
            <a:t>Panevėžio miesto savivaldybės visuomenės sveikatos biuras</a:t>
          </a:r>
        </a:p>
      </dgm:t>
    </dgm:pt>
    <dgm:pt modelId="{DE2AF348-8F9E-4896-944A-FDBF47CF936E}" type="parTrans" cxnId="{15BBA4E0-8883-49EC-8035-C9D234C9DC7B}">
      <dgm:prSet/>
      <dgm:spPr/>
      <dgm:t>
        <a:bodyPr/>
        <a:lstStyle/>
        <a:p>
          <a:endParaRPr lang="lt-LT"/>
        </a:p>
      </dgm:t>
    </dgm:pt>
    <dgm:pt modelId="{FBD4E842-8F84-4FBE-AEB7-0704BAA85E80}" type="sibTrans" cxnId="{15BBA4E0-8883-49EC-8035-C9D234C9DC7B}">
      <dgm:prSet/>
      <dgm:spPr/>
      <dgm:t>
        <a:bodyPr/>
        <a:lstStyle/>
        <a:p>
          <a:endParaRPr lang="lt-LT"/>
        </a:p>
      </dgm:t>
    </dgm:pt>
    <dgm:pt modelId="{76465C98-0A3D-4B89-A799-EAA56E3E2948}" type="pres">
      <dgm:prSet presAssocID="{FBC3064C-1E83-4CE5-AAC2-B60D413E7544}" presName="layout" presStyleCnt="0">
        <dgm:presLayoutVars>
          <dgm:chMax/>
          <dgm:chPref/>
          <dgm:dir/>
          <dgm:animOne val="branch"/>
          <dgm:animLvl val="lvl"/>
          <dgm:resizeHandles/>
        </dgm:presLayoutVars>
      </dgm:prSet>
      <dgm:spPr/>
    </dgm:pt>
    <dgm:pt modelId="{91935ABE-1FD2-4601-8809-BC01AAEBF028}" type="pres">
      <dgm:prSet presAssocID="{75E2A0E4-5993-4884-B248-A87F732B4990}" presName="root" presStyleCnt="0">
        <dgm:presLayoutVars>
          <dgm:chMax/>
          <dgm:chPref val="4"/>
        </dgm:presLayoutVars>
      </dgm:prSet>
      <dgm:spPr/>
    </dgm:pt>
    <dgm:pt modelId="{CA98A7DC-8C73-4FF5-A37B-15BE45C02583}" type="pres">
      <dgm:prSet presAssocID="{75E2A0E4-5993-4884-B248-A87F732B4990}" presName="rootComposite" presStyleCnt="0">
        <dgm:presLayoutVars/>
      </dgm:prSet>
      <dgm:spPr/>
    </dgm:pt>
    <dgm:pt modelId="{A0B3E6D0-4C70-4A1E-B0CD-5F8A1D7F5EAE}" type="pres">
      <dgm:prSet presAssocID="{75E2A0E4-5993-4884-B248-A87F732B4990}" presName="rootText" presStyleLbl="node0" presStyleIdx="0" presStyleCnt="1" custScaleX="278621" custScaleY="135228">
        <dgm:presLayoutVars>
          <dgm:chMax/>
          <dgm:chPref val="4"/>
        </dgm:presLayoutVars>
      </dgm:prSet>
      <dgm:spPr/>
    </dgm:pt>
    <dgm:pt modelId="{B581BC26-02C9-4E0D-B28F-8993138EB171}" type="pres">
      <dgm:prSet presAssocID="{75E2A0E4-5993-4884-B248-A87F732B4990}" presName="childShape" presStyleCnt="0">
        <dgm:presLayoutVars>
          <dgm:chMax val="0"/>
          <dgm:chPref val="0"/>
        </dgm:presLayoutVars>
      </dgm:prSet>
      <dgm:spPr/>
    </dgm:pt>
    <dgm:pt modelId="{2173DBC1-F373-4C0E-B75A-414A0ACD825B}" type="pres">
      <dgm:prSet presAssocID="{236B8F61-4E07-4489-A66B-5C0811646AF5}" presName="childComposite" presStyleCnt="0">
        <dgm:presLayoutVars>
          <dgm:chMax val="0"/>
          <dgm:chPref val="0"/>
        </dgm:presLayoutVars>
      </dgm:prSet>
      <dgm:spPr/>
    </dgm:pt>
    <dgm:pt modelId="{2C5E16A6-DD5D-40AB-AD58-FED02E251229}" type="pres">
      <dgm:prSet presAssocID="{236B8F61-4E07-4489-A66B-5C0811646AF5}" presName="Image" presStyleLbl="node1" presStyleIdx="0" presStyleCnt="9" custLinFactX="-96232" custLinFactNeighborX="-100000"/>
      <dgm:spPr>
        <a:blipFill>
          <a:blip xmlns:r="http://schemas.openxmlformats.org/officeDocument/2006/relationships" r:embed="rId1"/>
          <a:srcRect/>
          <a:stretch>
            <a:fillRect l="-25000" r="-25000"/>
          </a:stretch>
        </a:blipFill>
      </dgm:spPr>
    </dgm:pt>
    <dgm:pt modelId="{9A9AF3AB-8F32-40EE-BE0A-887B2CD93859}" type="pres">
      <dgm:prSet presAssocID="{236B8F61-4E07-4489-A66B-5C0811646AF5}" presName="childText" presStyleLbl="lnNode1" presStyleIdx="0" presStyleCnt="9" custScaleX="327582" custLinFactNeighborX="31744">
        <dgm:presLayoutVars>
          <dgm:chMax val="0"/>
          <dgm:chPref val="0"/>
          <dgm:bulletEnabled val="1"/>
        </dgm:presLayoutVars>
      </dgm:prSet>
      <dgm:spPr/>
    </dgm:pt>
    <dgm:pt modelId="{0B942CAA-2E25-4C7B-A0ED-C052EB5FD78D}" type="pres">
      <dgm:prSet presAssocID="{018F3150-9466-4C5E-B79F-22A7BD7D98CE}" presName="childComposite" presStyleCnt="0">
        <dgm:presLayoutVars>
          <dgm:chMax val="0"/>
          <dgm:chPref val="0"/>
        </dgm:presLayoutVars>
      </dgm:prSet>
      <dgm:spPr/>
    </dgm:pt>
    <dgm:pt modelId="{3505BD59-5868-4A3C-87ED-68EC6E7B418B}" type="pres">
      <dgm:prSet presAssocID="{018F3150-9466-4C5E-B79F-22A7BD7D98CE}" presName="Image" presStyleLbl="node1" presStyleIdx="1" presStyleCnt="9" custLinFactX="-96232" custLinFactNeighborX="-100000"/>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45000" r="-45000"/>
          </a:stretch>
        </a:blipFill>
      </dgm:spPr>
    </dgm:pt>
    <dgm:pt modelId="{E9637776-E798-4C01-9E34-5136E97E4014}" type="pres">
      <dgm:prSet presAssocID="{018F3150-9466-4C5E-B79F-22A7BD7D98CE}" presName="childText" presStyleLbl="lnNode1" presStyleIdx="1" presStyleCnt="9" custScaleX="327582" custLinFactNeighborX="31744">
        <dgm:presLayoutVars>
          <dgm:chMax val="0"/>
          <dgm:chPref val="0"/>
          <dgm:bulletEnabled val="1"/>
        </dgm:presLayoutVars>
      </dgm:prSet>
      <dgm:spPr/>
    </dgm:pt>
    <dgm:pt modelId="{8720F42D-93CC-4B7C-B2D4-779F93DA2354}" type="pres">
      <dgm:prSet presAssocID="{A236F171-707D-4CAB-9E98-8F7F3F6AC5A4}" presName="childComposite" presStyleCnt="0">
        <dgm:presLayoutVars>
          <dgm:chMax val="0"/>
          <dgm:chPref val="0"/>
        </dgm:presLayoutVars>
      </dgm:prSet>
      <dgm:spPr/>
    </dgm:pt>
    <dgm:pt modelId="{C63BD4C2-4008-41FD-93B6-BF80F89F58E9}" type="pres">
      <dgm:prSet presAssocID="{A236F171-707D-4CAB-9E98-8F7F3F6AC5A4}" presName="Image" presStyleLbl="node1" presStyleIdx="2" presStyleCnt="9" custLinFactX="-96232" custLinFactNeighborX="-100000"/>
      <dgm:spPr>
        <a:blipFill>
          <a:blip xmlns:r="http://schemas.openxmlformats.org/officeDocument/2006/relationships" r:embed="rId3"/>
          <a:srcRect/>
          <a:stretch>
            <a:fillRect l="-26000" r="-26000"/>
          </a:stretch>
        </a:blipFill>
      </dgm:spPr>
    </dgm:pt>
    <dgm:pt modelId="{1CD3DB73-9F9D-498D-BC71-4A39588A8895}" type="pres">
      <dgm:prSet presAssocID="{A236F171-707D-4CAB-9E98-8F7F3F6AC5A4}" presName="childText" presStyleLbl="lnNode1" presStyleIdx="2" presStyleCnt="9" custScaleX="327582" custLinFactNeighborX="31744">
        <dgm:presLayoutVars>
          <dgm:chMax val="0"/>
          <dgm:chPref val="0"/>
          <dgm:bulletEnabled val="1"/>
        </dgm:presLayoutVars>
      </dgm:prSet>
      <dgm:spPr/>
    </dgm:pt>
    <dgm:pt modelId="{046D3CAD-DA0C-4D96-AB90-1A2D71E6A675}" type="pres">
      <dgm:prSet presAssocID="{848DF3EE-4FED-4F44-85F5-AD19248F2C78}" presName="childComposite" presStyleCnt="0">
        <dgm:presLayoutVars>
          <dgm:chMax val="0"/>
          <dgm:chPref val="0"/>
        </dgm:presLayoutVars>
      </dgm:prSet>
      <dgm:spPr/>
    </dgm:pt>
    <dgm:pt modelId="{857067C9-5461-4460-A8C7-25D3D44814D0}" type="pres">
      <dgm:prSet presAssocID="{848DF3EE-4FED-4F44-85F5-AD19248F2C78}" presName="Image" presStyleLbl="node1" presStyleIdx="3" presStyleCnt="9" custLinFactX="-96232" custLinFactNeighborX="-100000"/>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dgm:spPr>
    </dgm:pt>
    <dgm:pt modelId="{3C404A6A-FFCE-40EE-ADAB-204D8AEB3491}" type="pres">
      <dgm:prSet presAssocID="{848DF3EE-4FED-4F44-85F5-AD19248F2C78}" presName="childText" presStyleLbl="lnNode1" presStyleIdx="3" presStyleCnt="9" custScaleX="327582" custLinFactNeighborX="31744">
        <dgm:presLayoutVars>
          <dgm:chMax val="0"/>
          <dgm:chPref val="0"/>
          <dgm:bulletEnabled val="1"/>
        </dgm:presLayoutVars>
      </dgm:prSet>
      <dgm:spPr/>
    </dgm:pt>
    <dgm:pt modelId="{2622E16B-9F68-4A04-A48D-CBA464469846}" type="pres">
      <dgm:prSet presAssocID="{BBB0E1A9-131C-4372-8A9E-5C860FA8F8CA}" presName="childComposite" presStyleCnt="0">
        <dgm:presLayoutVars>
          <dgm:chMax val="0"/>
          <dgm:chPref val="0"/>
        </dgm:presLayoutVars>
      </dgm:prSet>
      <dgm:spPr/>
    </dgm:pt>
    <dgm:pt modelId="{6535682B-D678-463F-8C53-5338649642DF}" type="pres">
      <dgm:prSet presAssocID="{BBB0E1A9-131C-4372-8A9E-5C860FA8F8CA}" presName="Image" presStyleLbl="node1" presStyleIdx="4" presStyleCnt="9" custLinFactX="-96232" custLinFactNeighborX="-100000"/>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25000" r="-25000"/>
          </a:stretch>
        </a:blipFill>
      </dgm:spPr>
    </dgm:pt>
    <dgm:pt modelId="{4425BA13-535F-4258-BE0B-11646017D910}" type="pres">
      <dgm:prSet presAssocID="{BBB0E1A9-131C-4372-8A9E-5C860FA8F8CA}" presName="childText" presStyleLbl="lnNode1" presStyleIdx="4" presStyleCnt="9" custScaleX="327582" custLinFactNeighborX="31744">
        <dgm:presLayoutVars>
          <dgm:chMax val="0"/>
          <dgm:chPref val="0"/>
          <dgm:bulletEnabled val="1"/>
        </dgm:presLayoutVars>
      </dgm:prSet>
      <dgm:spPr/>
    </dgm:pt>
    <dgm:pt modelId="{A010B65F-9D72-4F2A-9939-0C474F0F2F07}" type="pres">
      <dgm:prSet presAssocID="{2458D851-AC5C-473E-9252-A6AFBF08294F}" presName="childComposite" presStyleCnt="0">
        <dgm:presLayoutVars>
          <dgm:chMax val="0"/>
          <dgm:chPref val="0"/>
        </dgm:presLayoutVars>
      </dgm:prSet>
      <dgm:spPr/>
    </dgm:pt>
    <dgm:pt modelId="{95D60100-53D1-4B5F-ABA9-B22359D405FD}" type="pres">
      <dgm:prSet presAssocID="{2458D851-AC5C-473E-9252-A6AFBF08294F}" presName="Image" presStyleLbl="node1" presStyleIdx="5" presStyleCnt="9" custLinFactX="-96232" custLinFactNeighborX="-100000"/>
      <dgm:spPr>
        <a:blipFill>
          <a:blip xmlns:r="http://schemas.openxmlformats.org/officeDocument/2006/relationships" r:embed="rId6"/>
          <a:srcRect/>
          <a:stretch>
            <a:fillRect l="-100000" r="-100000"/>
          </a:stretch>
        </a:blipFill>
      </dgm:spPr>
    </dgm:pt>
    <dgm:pt modelId="{01152E5C-E073-4486-B36B-AE7D4C398333}" type="pres">
      <dgm:prSet presAssocID="{2458D851-AC5C-473E-9252-A6AFBF08294F}" presName="childText" presStyleLbl="lnNode1" presStyleIdx="5" presStyleCnt="9" custScaleX="327582" custLinFactNeighborX="31744">
        <dgm:presLayoutVars>
          <dgm:chMax val="0"/>
          <dgm:chPref val="0"/>
          <dgm:bulletEnabled val="1"/>
        </dgm:presLayoutVars>
      </dgm:prSet>
      <dgm:spPr/>
    </dgm:pt>
    <dgm:pt modelId="{ADFA9011-41AF-404E-AB11-2370555251ED}" type="pres">
      <dgm:prSet presAssocID="{864952B9-B524-4C5C-BFAE-9407972C5EAE}" presName="childComposite" presStyleCnt="0">
        <dgm:presLayoutVars>
          <dgm:chMax val="0"/>
          <dgm:chPref val="0"/>
        </dgm:presLayoutVars>
      </dgm:prSet>
      <dgm:spPr/>
    </dgm:pt>
    <dgm:pt modelId="{AD8BE5B6-63DD-41EF-9BCC-1F05BDBDB151}" type="pres">
      <dgm:prSet presAssocID="{864952B9-B524-4C5C-BFAE-9407972C5EAE}" presName="Image" presStyleLbl="node1" presStyleIdx="6" presStyleCnt="9" custLinFactX="-96232" custLinFactNeighborX="-100000"/>
      <dgm:spPr>
        <a:blipFill>
          <a:blip xmlns:r="http://schemas.openxmlformats.org/officeDocument/2006/relationships" r:embed="rId7"/>
          <a:srcRect/>
          <a:stretch>
            <a:fillRect l="-25000" r="-25000"/>
          </a:stretch>
        </a:blipFill>
      </dgm:spPr>
    </dgm:pt>
    <dgm:pt modelId="{25083EE8-EC86-4F24-98A0-1CC2C5F59F54}" type="pres">
      <dgm:prSet presAssocID="{864952B9-B524-4C5C-BFAE-9407972C5EAE}" presName="childText" presStyleLbl="lnNode1" presStyleIdx="6" presStyleCnt="9" custScaleX="327582" custLinFactNeighborX="31744">
        <dgm:presLayoutVars>
          <dgm:chMax val="0"/>
          <dgm:chPref val="0"/>
          <dgm:bulletEnabled val="1"/>
        </dgm:presLayoutVars>
      </dgm:prSet>
      <dgm:spPr/>
    </dgm:pt>
    <dgm:pt modelId="{0D8C001E-F031-4E7D-9E01-201863E15CF6}" type="pres">
      <dgm:prSet presAssocID="{19BD82E1-5D1D-4748-93FC-CD734627AB29}" presName="childComposite" presStyleCnt="0">
        <dgm:presLayoutVars>
          <dgm:chMax val="0"/>
          <dgm:chPref val="0"/>
        </dgm:presLayoutVars>
      </dgm:prSet>
      <dgm:spPr/>
    </dgm:pt>
    <dgm:pt modelId="{751F83B0-4092-4EE4-8320-2A995B82F4FA}" type="pres">
      <dgm:prSet presAssocID="{19BD82E1-5D1D-4748-93FC-CD734627AB29}" presName="Image" presStyleLbl="node1" presStyleIdx="7" presStyleCnt="9" custLinFactX="-96232" custLinFactNeighborX="-100000"/>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l="-25000" r="-25000"/>
          </a:stretch>
        </a:blipFill>
      </dgm:spPr>
    </dgm:pt>
    <dgm:pt modelId="{2433BB6C-ADD6-4DE6-B87D-356870984B43}" type="pres">
      <dgm:prSet presAssocID="{19BD82E1-5D1D-4748-93FC-CD734627AB29}" presName="childText" presStyleLbl="lnNode1" presStyleIdx="7" presStyleCnt="9" custScaleX="327582" custLinFactNeighborX="31744">
        <dgm:presLayoutVars>
          <dgm:chMax val="0"/>
          <dgm:chPref val="0"/>
          <dgm:bulletEnabled val="1"/>
        </dgm:presLayoutVars>
      </dgm:prSet>
      <dgm:spPr/>
    </dgm:pt>
    <dgm:pt modelId="{07FBC901-7FFE-42F8-A60D-AB42DC3B0987}" type="pres">
      <dgm:prSet presAssocID="{6011D6BA-1C68-4621-A2FD-28D76D0D8B0A}" presName="childComposite" presStyleCnt="0">
        <dgm:presLayoutVars>
          <dgm:chMax val="0"/>
          <dgm:chPref val="0"/>
        </dgm:presLayoutVars>
      </dgm:prSet>
      <dgm:spPr/>
    </dgm:pt>
    <dgm:pt modelId="{3A7A334A-2BF9-4784-AE56-F1A7ED7D2BF9}" type="pres">
      <dgm:prSet presAssocID="{6011D6BA-1C68-4621-A2FD-28D76D0D8B0A}" presName="Image" presStyleLbl="node1" presStyleIdx="8" presStyleCnt="9" custLinFactX="-96232" custLinFactNeighborX="-100000"/>
      <dgm:spPr>
        <a:blipFill>
          <a:blip xmlns:r="http://schemas.openxmlformats.org/officeDocument/2006/relationships" r:embed="rId9"/>
          <a:srcRect/>
          <a:stretch>
            <a:fillRect t="-5000" b="-5000"/>
          </a:stretch>
        </a:blipFill>
      </dgm:spPr>
    </dgm:pt>
    <dgm:pt modelId="{284295CF-36BD-4486-8290-873FEA5A01CD}" type="pres">
      <dgm:prSet presAssocID="{6011D6BA-1C68-4621-A2FD-28D76D0D8B0A}" presName="childText" presStyleLbl="lnNode1" presStyleIdx="8" presStyleCnt="9" custScaleX="327582" custLinFactNeighborX="31744">
        <dgm:presLayoutVars>
          <dgm:chMax val="0"/>
          <dgm:chPref val="0"/>
          <dgm:bulletEnabled val="1"/>
        </dgm:presLayoutVars>
      </dgm:prSet>
      <dgm:spPr/>
    </dgm:pt>
  </dgm:ptLst>
  <dgm:cxnLst>
    <dgm:cxn modelId="{B1541C16-4EE8-4B4C-BEB1-0C43A5F4BCD3}" type="presOf" srcId="{2458D851-AC5C-473E-9252-A6AFBF08294F}" destId="{01152E5C-E073-4486-B36B-AE7D4C398333}" srcOrd="0" destOrd="0" presId="urn:microsoft.com/office/officeart/2008/layout/PictureAccentList"/>
    <dgm:cxn modelId="{57667E1F-04B6-47F9-90D8-D450C8B348CC}" type="presOf" srcId="{864952B9-B524-4C5C-BFAE-9407972C5EAE}" destId="{25083EE8-EC86-4F24-98A0-1CC2C5F59F54}" srcOrd="0" destOrd="0" presId="urn:microsoft.com/office/officeart/2008/layout/PictureAccentList"/>
    <dgm:cxn modelId="{EE0F4623-1CBF-4C2C-8F78-8C6F341D61B8}" type="presOf" srcId="{75E2A0E4-5993-4884-B248-A87F732B4990}" destId="{A0B3E6D0-4C70-4A1E-B0CD-5F8A1D7F5EAE}" srcOrd="0" destOrd="0" presId="urn:microsoft.com/office/officeart/2008/layout/PictureAccentList"/>
    <dgm:cxn modelId="{E9B5B825-781A-41FE-A607-4888FD59DCE6}" type="presOf" srcId="{19BD82E1-5D1D-4748-93FC-CD734627AB29}" destId="{2433BB6C-ADD6-4DE6-B87D-356870984B43}" srcOrd="0" destOrd="0" presId="urn:microsoft.com/office/officeart/2008/layout/PictureAccentList"/>
    <dgm:cxn modelId="{D6781327-12C2-4C5E-AB71-77BC2887D827}" type="presOf" srcId="{018F3150-9466-4C5E-B79F-22A7BD7D98CE}" destId="{E9637776-E798-4C01-9E34-5136E97E4014}" srcOrd="0" destOrd="0" presId="urn:microsoft.com/office/officeart/2008/layout/PictureAccentList"/>
    <dgm:cxn modelId="{C2328435-8208-4463-86CA-0B090495AA50}" type="presOf" srcId="{FBC3064C-1E83-4CE5-AAC2-B60D413E7544}" destId="{76465C98-0A3D-4B89-A799-EAA56E3E2948}" srcOrd="0" destOrd="0" presId="urn:microsoft.com/office/officeart/2008/layout/PictureAccentList"/>
    <dgm:cxn modelId="{A059465C-1174-4481-95AD-372DD8E4A1EF}" type="presOf" srcId="{A236F171-707D-4CAB-9E98-8F7F3F6AC5A4}" destId="{1CD3DB73-9F9D-498D-BC71-4A39588A8895}" srcOrd="0" destOrd="0" presId="urn:microsoft.com/office/officeart/2008/layout/PictureAccentList"/>
    <dgm:cxn modelId="{E4B05D64-737A-42C3-8211-A97BB0C94A6F}" srcId="{75E2A0E4-5993-4884-B248-A87F732B4990}" destId="{864952B9-B524-4C5C-BFAE-9407972C5EAE}" srcOrd="6" destOrd="0" parTransId="{DBEB2614-78E0-421F-9EB7-A7C4591824CC}" sibTransId="{9DD76FA5-31BA-4FAF-9E86-42E5D49889D9}"/>
    <dgm:cxn modelId="{3C3B696A-5A95-4DEE-87EB-BB0EB4A89105}" srcId="{75E2A0E4-5993-4884-B248-A87F732B4990}" destId="{848DF3EE-4FED-4F44-85F5-AD19248F2C78}" srcOrd="3" destOrd="0" parTransId="{7C92AB7F-1515-4F1D-94CA-881FD8A48D31}" sibTransId="{3C1E2A8A-175A-4DAB-A5B0-E551E49E7D27}"/>
    <dgm:cxn modelId="{38731573-CD58-4732-8FA2-47AD6779330A}" srcId="{75E2A0E4-5993-4884-B248-A87F732B4990}" destId="{19BD82E1-5D1D-4748-93FC-CD734627AB29}" srcOrd="7" destOrd="0" parTransId="{D9A65CEE-6697-4E9A-B174-649F9818B18D}" sibTransId="{B96FACBB-1364-4665-A09C-BDA428C83218}"/>
    <dgm:cxn modelId="{0804AB87-20DB-4383-8F8C-9DC03A6665F4}" type="presOf" srcId="{236B8F61-4E07-4489-A66B-5C0811646AF5}" destId="{9A9AF3AB-8F32-40EE-BE0A-887B2CD93859}" srcOrd="0" destOrd="0" presId="urn:microsoft.com/office/officeart/2008/layout/PictureAccentList"/>
    <dgm:cxn modelId="{B30ABE8D-CCDD-49AF-86BC-ED812CE0CB73}" srcId="{75E2A0E4-5993-4884-B248-A87F732B4990}" destId="{A236F171-707D-4CAB-9E98-8F7F3F6AC5A4}" srcOrd="2" destOrd="0" parTransId="{D28A70EB-C1CC-4F72-8AD9-5709182C8522}" sibTransId="{68D5C11B-53D8-4DD6-AE85-4F3FDF76DC17}"/>
    <dgm:cxn modelId="{F0E0F69B-2CE2-416E-9C86-EF363ACF0063}" type="presOf" srcId="{6011D6BA-1C68-4621-A2FD-28D76D0D8B0A}" destId="{284295CF-36BD-4486-8290-873FEA5A01CD}" srcOrd="0" destOrd="0" presId="urn:microsoft.com/office/officeart/2008/layout/PictureAccentList"/>
    <dgm:cxn modelId="{D505F4AD-3A4F-45B6-98E6-EFBB8B7D283C}" srcId="{FBC3064C-1E83-4CE5-AAC2-B60D413E7544}" destId="{75E2A0E4-5993-4884-B248-A87F732B4990}" srcOrd="0" destOrd="0" parTransId="{2F8B3B75-8271-422A-9E3A-3CA39F836B82}" sibTransId="{FE3A1FC7-73B8-422F-BC4D-B219F5F2C463}"/>
    <dgm:cxn modelId="{03E1A3B4-57A7-400C-A369-CC16B0DC8E1A}" type="presOf" srcId="{BBB0E1A9-131C-4372-8A9E-5C860FA8F8CA}" destId="{4425BA13-535F-4258-BE0B-11646017D910}" srcOrd="0" destOrd="0" presId="urn:microsoft.com/office/officeart/2008/layout/PictureAccentList"/>
    <dgm:cxn modelId="{FBC543CA-7006-4BB2-BBD5-0E5F6C8B17A7}" srcId="{75E2A0E4-5993-4884-B248-A87F732B4990}" destId="{2458D851-AC5C-473E-9252-A6AFBF08294F}" srcOrd="5" destOrd="0" parTransId="{D4700AA2-AD8E-4111-84D6-53ED3E38290A}" sibTransId="{0F88965E-B139-4CC9-8B65-F76E31565429}"/>
    <dgm:cxn modelId="{AFB6BFCE-82C5-4CE6-84B8-C6EBD3360366}" type="presOf" srcId="{848DF3EE-4FED-4F44-85F5-AD19248F2C78}" destId="{3C404A6A-FFCE-40EE-ADAB-204D8AEB3491}" srcOrd="0" destOrd="0" presId="urn:microsoft.com/office/officeart/2008/layout/PictureAccentList"/>
    <dgm:cxn modelId="{F0924BD4-A829-494A-9163-B987E9F0EE9C}" srcId="{75E2A0E4-5993-4884-B248-A87F732B4990}" destId="{236B8F61-4E07-4489-A66B-5C0811646AF5}" srcOrd="0" destOrd="0" parTransId="{29550BE4-C8CA-4747-9986-23B29734AF6A}" sibTransId="{3818D1F2-0194-449B-B1E7-3F7804B9785E}"/>
    <dgm:cxn modelId="{7E8B36D5-BE57-4B3D-8D57-2285C7644667}" srcId="{75E2A0E4-5993-4884-B248-A87F732B4990}" destId="{BBB0E1A9-131C-4372-8A9E-5C860FA8F8CA}" srcOrd="4" destOrd="0" parTransId="{9C64E212-5160-4113-8BD4-2728444F3B45}" sibTransId="{6CD61D20-2275-41BA-95B6-04124343EFE5}"/>
    <dgm:cxn modelId="{15BBA4E0-8883-49EC-8035-C9D234C9DC7B}" srcId="{75E2A0E4-5993-4884-B248-A87F732B4990}" destId="{6011D6BA-1C68-4621-A2FD-28D76D0D8B0A}" srcOrd="8" destOrd="0" parTransId="{DE2AF348-8F9E-4896-944A-FDBF47CF936E}" sibTransId="{FBD4E842-8F84-4FBE-AEB7-0704BAA85E80}"/>
    <dgm:cxn modelId="{CDA454F5-C122-4836-9FCA-B5568530238A}" srcId="{75E2A0E4-5993-4884-B248-A87F732B4990}" destId="{018F3150-9466-4C5E-B79F-22A7BD7D98CE}" srcOrd="1" destOrd="0" parTransId="{FA8020C9-4FDF-43FE-8792-B7942FECFDCF}" sibTransId="{3B70D816-4BA1-4F33-9F4D-4A1934844A91}"/>
    <dgm:cxn modelId="{2A7DD34E-A5DC-49E7-AF3F-14AA5AC1D181}" type="presParOf" srcId="{76465C98-0A3D-4B89-A799-EAA56E3E2948}" destId="{91935ABE-1FD2-4601-8809-BC01AAEBF028}" srcOrd="0" destOrd="0" presId="urn:microsoft.com/office/officeart/2008/layout/PictureAccentList"/>
    <dgm:cxn modelId="{8A455B1B-74AC-49B5-97A3-29A7ECCF57E6}" type="presParOf" srcId="{91935ABE-1FD2-4601-8809-BC01AAEBF028}" destId="{CA98A7DC-8C73-4FF5-A37B-15BE45C02583}" srcOrd="0" destOrd="0" presId="urn:microsoft.com/office/officeart/2008/layout/PictureAccentList"/>
    <dgm:cxn modelId="{AD50B2F8-CFFB-4A11-A153-214800E60C76}" type="presParOf" srcId="{CA98A7DC-8C73-4FF5-A37B-15BE45C02583}" destId="{A0B3E6D0-4C70-4A1E-B0CD-5F8A1D7F5EAE}" srcOrd="0" destOrd="0" presId="urn:microsoft.com/office/officeart/2008/layout/PictureAccentList"/>
    <dgm:cxn modelId="{4AFC71F8-DF13-4A7F-A5F4-46CF96C7C964}" type="presParOf" srcId="{91935ABE-1FD2-4601-8809-BC01AAEBF028}" destId="{B581BC26-02C9-4E0D-B28F-8993138EB171}" srcOrd="1" destOrd="0" presId="urn:microsoft.com/office/officeart/2008/layout/PictureAccentList"/>
    <dgm:cxn modelId="{74179630-77B5-4B6C-9B45-2A2219DCB443}" type="presParOf" srcId="{B581BC26-02C9-4E0D-B28F-8993138EB171}" destId="{2173DBC1-F373-4C0E-B75A-414A0ACD825B}" srcOrd="0" destOrd="0" presId="urn:microsoft.com/office/officeart/2008/layout/PictureAccentList"/>
    <dgm:cxn modelId="{1D4D63F6-68DF-4BD1-A03F-5D4B562CD55E}" type="presParOf" srcId="{2173DBC1-F373-4C0E-B75A-414A0ACD825B}" destId="{2C5E16A6-DD5D-40AB-AD58-FED02E251229}" srcOrd="0" destOrd="0" presId="urn:microsoft.com/office/officeart/2008/layout/PictureAccentList"/>
    <dgm:cxn modelId="{B229EC0D-1970-446E-A944-7967651A837C}" type="presParOf" srcId="{2173DBC1-F373-4C0E-B75A-414A0ACD825B}" destId="{9A9AF3AB-8F32-40EE-BE0A-887B2CD93859}" srcOrd="1" destOrd="0" presId="urn:microsoft.com/office/officeart/2008/layout/PictureAccentList"/>
    <dgm:cxn modelId="{F86F9D73-1EAA-4EF1-A19A-34A906BBADA3}" type="presParOf" srcId="{B581BC26-02C9-4E0D-B28F-8993138EB171}" destId="{0B942CAA-2E25-4C7B-A0ED-C052EB5FD78D}" srcOrd="1" destOrd="0" presId="urn:microsoft.com/office/officeart/2008/layout/PictureAccentList"/>
    <dgm:cxn modelId="{92F43451-7C12-4670-9741-446837B90CFA}" type="presParOf" srcId="{0B942CAA-2E25-4C7B-A0ED-C052EB5FD78D}" destId="{3505BD59-5868-4A3C-87ED-68EC6E7B418B}" srcOrd="0" destOrd="0" presId="urn:microsoft.com/office/officeart/2008/layout/PictureAccentList"/>
    <dgm:cxn modelId="{E2896342-E254-40CF-A883-01B8A9F9F532}" type="presParOf" srcId="{0B942CAA-2E25-4C7B-A0ED-C052EB5FD78D}" destId="{E9637776-E798-4C01-9E34-5136E97E4014}" srcOrd="1" destOrd="0" presId="urn:microsoft.com/office/officeart/2008/layout/PictureAccentList"/>
    <dgm:cxn modelId="{CE46FC81-86CD-417D-A328-2730DF43DCDB}" type="presParOf" srcId="{B581BC26-02C9-4E0D-B28F-8993138EB171}" destId="{8720F42D-93CC-4B7C-B2D4-779F93DA2354}" srcOrd="2" destOrd="0" presId="urn:microsoft.com/office/officeart/2008/layout/PictureAccentList"/>
    <dgm:cxn modelId="{A20F1CB7-E9FD-4C4E-91C8-F11828A583D3}" type="presParOf" srcId="{8720F42D-93CC-4B7C-B2D4-779F93DA2354}" destId="{C63BD4C2-4008-41FD-93B6-BF80F89F58E9}" srcOrd="0" destOrd="0" presId="urn:microsoft.com/office/officeart/2008/layout/PictureAccentList"/>
    <dgm:cxn modelId="{57087F44-8107-4258-86AD-28E8FB875AFE}" type="presParOf" srcId="{8720F42D-93CC-4B7C-B2D4-779F93DA2354}" destId="{1CD3DB73-9F9D-498D-BC71-4A39588A8895}" srcOrd="1" destOrd="0" presId="urn:microsoft.com/office/officeart/2008/layout/PictureAccentList"/>
    <dgm:cxn modelId="{76FE53E0-F075-4BF6-98E4-F2CE5D32ECDD}" type="presParOf" srcId="{B581BC26-02C9-4E0D-B28F-8993138EB171}" destId="{046D3CAD-DA0C-4D96-AB90-1A2D71E6A675}" srcOrd="3" destOrd="0" presId="urn:microsoft.com/office/officeart/2008/layout/PictureAccentList"/>
    <dgm:cxn modelId="{08ED7730-A8B4-44E6-8CFC-C2DAA14AD352}" type="presParOf" srcId="{046D3CAD-DA0C-4D96-AB90-1A2D71E6A675}" destId="{857067C9-5461-4460-A8C7-25D3D44814D0}" srcOrd="0" destOrd="0" presId="urn:microsoft.com/office/officeart/2008/layout/PictureAccentList"/>
    <dgm:cxn modelId="{0DDFB23E-B743-444F-9526-534FC0075164}" type="presParOf" srcId="{046D3CAD-DA0C-4D96-AB90-1A2D71E6A675}" destId="{3C404A6A-FFCE-40EE-ADAB-204D8AEB3491}" srcOrd="1" destOrd="0" presId="urn:microsoft.com/office/officeart/2008/layout/PictureAccentList"/>
    <dgm:cxn modelId="{64B422C4-2DC3-4847-A2A6-DC20351381EF}" type="presParOf" srcId="{B581BC26-02C9-4E0D-B28F-8993138EB171}" destId="{2622E16B-9F68-4A04-A48D-CBA464469846}" srcOrd="4" destOrd="0" presId="urn:microsoft.com/office/officeart/2008/layout/PictureAccentList"/>
    <dgm:cxn modelId="{96E0665E-9D7B-491B-BAA8-2594BA11B368}" type="presParOf" srcId="{2622E16B-9F68-4A04-A48D-CBA464469846}" destId="{6535682B-D678-463F-8C53-5338649642DF}" srcOrd="0" destOrd="0" presId="urn:microsoft.com/office/officeart/2008/layout/PictureAccentList"/>
    <dgm:cxn modelId="{02E50567-C56C-4488-9F98-6C9FA0ED09ED}" type="presParOf" srcId="{2622E16B-9F68-4A04-A48D-CBA464469846}" destId="{4425BA13-535F-4258-BE0B-11646017D910}" srcOrd="1" destOrd="0" presId="urn:microsoft.com/office/officeart/2008/layout/PictureAccentList"/>
    <dgm:cxn modelId="{50DFEB26-4562-4A11-9B62-AD4B01284487}" type="presParOf" srcId="{B581BC26-02C9-4E0D-B28F-8993138EB171}" destId="{A010B65F-9D72-4F2A-9939-0C474F0F2F07}" srcOrd="5" destOrd="0" presId="urn:microsoft.com/office/officeart/2008/layout/PictureAccentList"/>
    <dgm:cxn modelId="{FC61620B-ABAF-44CB-8D7C-10AC83707BD8}" type="presParOf" srcId="{A010B65F-9D72-4F2A-9939-0C474F0F2F07}" destId="{95D60100-53D1-4B5F-ABA9-B22359D405FD}" srcOrd="0" destOrd="0" presId="urn:microsoft.com/office/officeart/2008/layout/PictureAccentList"/>
    <dgm:cxn modelId="{135A01D2-EF33-4089-A593-9641E685A42F}" type="presParOf" srcId="{A010B65F-9D72-4F2A-9939-0C474F0F2F07}" destId="{01152E5C-E073-4486-B36B-AE7D4C398333}" srcOrd="1" destOrd="0" presId="urn:microsoft.com/office/officeart/2008/layout/PictureAccentList"/>
    <dgm:cxn modelId="{2AE67866-767D-4A7A-830D-C7D2C91F0BB8}" type="presParOf" srcId="{B581BC26-02C9-4E0D-B28F-8993138EB171}" destId="{ADFA9011-41AF-404E-AB11-2370555251ED}" srcOrd="6" destOrd="0" presId="urn:microsoft.com/office/officeart/2008/layout/PictureAccentList"/>
    <dgm:cxn modelId="{BF5DC8D9-2CE4-4F9E-A900-8125CC53A798}" type="presParOf" srcId="{ADFA9011-41AF-404E-AB11-2370555251ED}" destId="{AD8BE5B6-63DD-41EF-9BCC-1F05BDBDB151}" srcOrd="0" destOrd="0" presId="urn:microsoft.com/office/officeart/2008/layout/PictureAccentList"/>
    <dgm:cxn modelId="{B78216D2-B1F0-4FAD-B40A-994FD820789C}" type="presParOf" srcId="{ADFA9011-41AF-404E-AB11-2370555251ED}" destId="{25083EE8-EC86-4F24-98A0-1CC2C5F59F54}" srcOrd="1" destOrd="0" presId="urn:microsoft.com/office/officeart/2008/layout/PictureAccentList"/>
    <dgm:cxn modelId="{16EE8D53-1CE4-4894-9DF8-4FF43E4904C6}" type="presParOf" srcId="{B581BC26-02C9-4E0D-B28F-8993138EB171}" destId="{0D8C001E-F031-4E7D-9E01-201863E15CF6}" srcOrd="7" destOrd="0" presId="urn:microsoft.com/office/officeart/2008/layout/PictureAccentList"/>
    <dgm:cxn modelId="{CA29FDB6-F71F-4CF9-B507-3BFA596B0E4C}" type="presParOf" srcId="{0D8C001E-F031-4E7D-9E01-201863E15CF6}" destId="{751F83B0-4092-4EE4-8320-2A995B82F4FA}" srcOrd="0" destOrd="0" presId="urn:microsoft.com/office/officeart/2008/layout/PictureAccentList"/>
    <dgm:cxn modelId="{EA39EC44-13EA-41CD-9F60-FD291BFCE09D}" type="presParOf" srcId="{0D8C001E-F031-4E7D-9E01-201863E15CF6}" destId="{2433BB6C-ADD6-4DE6-B87D-356870984B43}" srcOrd="1" destOrd="0" presId="urn:microsoft.com/office/officeart/2008/layout/PictureAccentList"/>
    <dgm:cxn modelId="{D0B53EA3-4CC2-4621-AE63-E4989C38CDD4}" type="presParOf" srcId="{B581BC26-02C9-4E0D-B28F-8993138EB171}" destId="{07FBC901-7FFE-42F8-A60D-AB42DC3B0987}" srcOrd="8" destOrd="0" presId="urn:microsoft.com/office/officeart/2008/layout/PictureAccentList"/>
    <dgm:cxn modelId="{D762E23B-792A-4E3B-89F7-8F5A081CE140}" type="presParOf" srcId="{07FBC901-7FFE-42F8-A60D-AB42DC3B0987}" destId="{3A7A334A-2BF9-4784-AE56-F1A7ED7D2BF9}" srcOrd="0" destOrd="0" presId="urn:microsoft.com/office/officeart/2008/layout/PictureAccentList"/>
    <dgm:cxn modelId="{272B6F27-D288-475E-AFEA-E4ECAECE29B4}" type="presParOf" srcId="{07FBC901-7FFE-42F8-A60D-AB42DC3B0987}" destId="{284295CF-36BD-4486-8290-873FEA5A01CD}" srcOrd="1" destOrd="0" presId="urn:microsoft.com/office/officeart/2008/layout/PictureAccentList"/>
  </dgm:cxnLst>
  <dgm:bg/>
  <dgm:whole/>
  <dgm:extLst>
    <a:ext uri="http://schemas.microsoft.com/office/drawing/2008/diagram">
      <dsp:dataModelExt xmlns:dsp="http://schemas.microsoft.com/office/drawing/2008/diagram" relId="rId1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7218AD-93F4-4048-9EE7-0EBA0C13FF0A}"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lt-LT"/>
        </a:p>
      </dgm:t>
    </dgm:pt>
    <dgm:pt modelId="{A651B7A8-0AC2-4265-BFD2-EF2D05CCA9D9}">
      <dgm:prSet phldrT="[Tekstas]" custT="1"/>
      <dgm:spPr>
        <a:solidFill>
          <a:srgbClr val="9F0503"/>
        </a:solidFill>
      </dgm:spPr>
      <dgm:t>
        <a:bodyPr/>
        <a:lstStyle/>
        <a:p>
          <a:r>
            <a:rPr lang="lt-LT" sz="1050"/>
            <a:t>2020 m. Panevėžio miesto savivaldybės administracija įgyvendino šias socialinės ir ekonominės plėtros programas:</a:t>
          </a:r>
        </a:p>
      </dgm:t>
    </dgm:pt>
    <dgm:pt modelId="{F88448ED-4DF3-48DE-B466-33892CF5D58E}" type="parTrans" cxnId="{1232F538-8433-4CF9-B6BC-E96110CE51BD}">
      <dgm:prSet/>
      <dgm:spPr/>
      <dgm:t>
        <a:bodyPr/>
        <a:lstStyle/>
        <a:p>
          <a:endParaRPr lang="lt-LT"/>
        </a:p>
      </dgm:t>
    </dgm:pt>
    <dgm:pt modelId="{D3461E6E-21FE-4BF1-BFB0-8821E027D048}" type="sibTrans" cxnId="{1232F538-8433-4CF9-B6BC-E96110CE51BD}">
      <dgm:prSet/>
      <dgm:spPr/>
      <dgm:t>
        <a:bodyPr/>
        <a:lstStyle/>
        <a:p>
          <a:endParaRPr lang="lt-LT"/>
        </a:p>
      </dgm:t>
    </dgm:pt>
    <dgm:pt modelId="{40E12DE6-7992-46EC-B8A4-65B5BB5E3CF1}">
      <dgm:prSet phldrT="[Tekstas]" custT="1"/>
      <dgm:spPr>
        <a:solidFill>
          <a:srgbClr val="EFEFEF"/>
        </a:solidFill>
        <a:ln>
          <a:solidFill>
            <a:schemeClr val="tx1"/>
          </a:solidFill>
        </a:ln>
      </dgm:spPr>
      <dgm:t>
        <a:bodyPr lIns="144000"/>
        <a:lstStyle/>
        <a:p>
          <a:pPr algn="l"/>
          <a:r>
            <a:rPr lang="lt-LT" sz="1000">
              <a:solidFill>
                <a:sysClr val="windowText" lastClr="000000"/>
              </a:solidFill>
            </a:rPr>
            <a:t>Savivaldybės valdymo programa</a:t>
          </a:r>
        </a:p>
      </dgm:t>
    </dgm:pt>
    <dgm:pt modelId="{9F2C3D9F-C786-490D-A594-4FD2C34947E1}" type="parTrans" cxnId="{0DA3B70C-BDAC-4E9E-810D-ABC3987B68EA}">
      <dgm:prSet/>
      <dgm:spPr/>
      <dgm:t>
        <a:bodyPr/>
        <a:lstStyle/>
        <a:p>
          <a:endParaRPr lang="lt-LT"/>
        </a:p>
      </dgm:t>
    </dgm:pt>
    <dgm:pt modelId="{4849D28D-EA5C-442C-A34B-9E3DE21FE258}" type="sibTrans" cxnId="{0DA3B70C-BDAC-4E9E-810D-ABC3987B68EA}">
      <dgm:prSet/>
      <dgm:spPr/>
      <dgm:t>
        <a:bodyPr/>
        <a:lstStyle/>
        <a:p>
          <a:endParaRPr lang="lt-LT"/>
        </a:p>
      </dgm:t>
    </dgm:pt>
    <dgm:pt modelId="{2691BC71-1DE0-4D95-9031-1FDFB2FC3496}">
      <dgm:prSet phldrT="[Tekstas]" custT="1"/>
      <dgm:spPr>
        <a:solidFill>
          <a:srgbClr val="EFEFEF"/>
        </a:solidFill>
        <a:ln>
          <a:solidFill>
            <a:schemeClr val="tx1"/>
          </a:solidFill>
        </a:ln>
      </dgm:spPr>
      <dgm:t>
        <a:bodyPr lIns="144000"/>
        <a:lstStyle/>
        <a:p>
          <a:pPr algn="l"/>
          <a:r>
            <a:rPr lang="lt-LT" sz="1000">
              <a:solidFill>
                <a:sysClr val="windowText" lastClr="000000"/>
              </a:solidFill>
            </a:rPr>
            <a:t>Savivaldybės turto valdymo programa</a:t>
          </a:r>
        </a:p>
      </dgm:t>
    </dgm:pt>
    <dgm:pt modelId="{9574FEED-9255-480F-9582-D103860693D4}" type="parTrans" cxnId="{1AB36A6D-A25F-4102-82D5-CEE12DC93C9A}">
      <dgm:prSet/>
      <dgm:spPr/>
      <dgm:t>
        <a:bodyPr/>
        <a:lstStyle/>
        <a:p>
          <a:endParaRPr lang="lt-LT"/>
        </a:p>
      </dgm:t>
    </dgm:pt>
    <dgm:pt modelId="{F5E01691-BA2D-462E-9A34-71B899BE67DE}" type="sibTrans" cxnId="{1AB36A6D-A25F-4102-82D5-CEE12DC93C9A}">
      <dgm:prSet/>
      <dgm:spPr/>
      <dgm:t>
        <a:bodyPr/>
        <a:lstStyle/>
        <a:p>
          <a:endParaRPr lang="lt-LT"/>
        </a:p>
      </dgm:t>
    </dgm:pt>
    <dgm:pt modelId="{D642BA4A-0DE3-4F20-9E9A-B907A5E9383E}">
      <dgm:prSet phldrT="[Tekstas]" custT="1"/>
      <dgm:spPr>
        <a:solidFill>
          <a:srgbClr val="EFEFEF"/>
        </a:solidFill>
        <a:ln>
          <a:solidFill>
            <a:schemeClr val="tx1"/>
          </a:solidFill>
        </a:ln>
      </dgm:spPr>
      <dgm:t>
        <a:bodyPr lIns="144000"/>
        <a:lstStyle/>
        <a:p>
          <a:pPr algn="l"/>
          <a:r>
            <a:rPr lang="lt-LT" sz="1000">
              <a:solidFill>
                <a:sysClr val="windowText" lastClr="000000"/>
              </a:solidFill>
            </a:rPr>
            <a:t>Investicijų projektų programa</a:t>
          </a:r>
        </a:p>
      </dgm:t>
    </dgm:pt>
    <dgm:pt modelId="{A1073923-85FF-48DD-B4B6-82000968434B}" type="parTrans" cxnId="{9E38F72D-DD0B-447A-A7DD-48E75D2B8A59}">
      <dgm:prSet/>
      <dgm:spPr/>
      <dgm:t>
        <a:bodyPr/>
        <a:lstStyle/>
        <a:p>
          <a:endParaRPr lang="lt-LT"/>
        </a:p>
      </dgm:t>
    </dgm:pt>
    <dgm:pt modelId="{07CDBA35-E6AE-4F71-99C2-598A1A5F2B3B}" type="sibTrans" cxnId="{9E38F72D-DD0B-447A-A7DD-48E75D2B8A59}">
      <dgm:prSet/>
      <dgm:spPr/>
      <dgm:t>
        <a:bodyPr/>
        <a:lstStyle/>
        <a:p>
          <a:endParaRPr lang="lt-LT"/>
        </a:p>
      </dgm:t>
    </dgm:pt>
    <dgm:pt modelId="{E96DF404-5599-4672-81BF-0654AC6465C7}">
      <dgm:prSet phldrT="[Tekstas]" custT="1"/>
      <dgm:spPr>
        <a:solidFill>
          <a:srgbClr val="EFEFEF"/>
        </a:solidFill>
        <a:ln>
          <a:solidFill>
            <a:schemeClr val="tx1"/>
          </a:solidFill>
        </a:ln>
      </dgm:spPr>
      <dgm:t>
        <a:bodyPr lIns="144000"/>
        <a:lstStyle/>
        <a:p>
          <a:pPr algn="l"/>
          <a:r>
            <a:rPr lang="lt-LT" sz="1000">
              <a:solidFill>
                <a:sysClr val="windowText" lastClr="000000"/>
              </a:solidFill>
            </a:rPr>
            <a:t>Urbanistinės plėtros programa</a:t>
          </a:r>
        </a:p>
      </dgm:t>
    </dgm:pt>
    <dgm:pt modelId="{9E89607A-7D9F-4C9B-AD3D-D40A5993DC27}" type="parTrans" cxnId="{CA059BA1-4EED-408E-B624-7A244839459B}">
      <dgm:prSet/>
      <dgm:spPr/>
      <dgm:t>
        <a:bodyPr/>
        <a:lstStyle/>
        <a:p>
          <a:endParaRPr lang="lt-LT"/>
        </a:p>
      </dgm:t>
    </dgm:pt>
    <dgm:pt modelId="{BDE5CFF7-32FC-4D71-82D7-334CA0150FDF}" type="sibTrans" cxnId="{CA059BA1-4EED-408E-B624-7A244839459B}">
      <dgm:prSet/>
      <dgm:spPr/>
      <dgm:t>
        <a:bodyPr/>
        <a:lstStyle/>
        <a:p>
          <a:endParaRPr lang="lt-LT"/>
        </a:p>
      </dgm:t>
    </dgm:pt>
    <dgm:pt modelId="{9C8E84A2-569E-4E5B-9799-863162ED35FF}">
      <dgm:prSet phldrT="[Tekstas]" custT="1"/>
      <dgm:spPr>
        <a:solidFill>
          <a:srgbClr val="EFEFEF"/>
        </a:solidFill>
        <a:ln>
          <a:solidFill>
            <a:schemeClr val="tx1"/>
          </a:solidFill>
        </a:ln>
      </dgm:spPr>
      <dgm:t>
        <a:bodyPr lIns="144000"/>
        <a:lstStyle/>
        <a:p>
          <a:pPr algn="l"/>
          <a:r>
            <a:rPr lang="lt-LT" sz="1000">
              <a:solidFill>
                <a:sysClr val="windowText" lastClr="000000"/>
              </a:solidFill>
            </a:rPr>
            <a:t>Aplinkos apsaugos rėmimo specialioji programa</a:t>
          </a:r>
        </a:p>
      </dgm:t>
    </dgm:pt>
    <dgm:pt modelId="{81368B9C-5101-43BC-A627-84F28009450F}" type="parTrans" cxnId="{D4366471-C3F3-4173-A7A2-294F7E02A659}">
      <dgm:prSet/>
      <dgm:spPr/>
      <dgm:t>
        <a:bodyPr/>
        <a:lstStyle/>
        <a:p>
          <a:endParaRPr lang="lt-LT"/>
        </a:p>
      </dgm:t>
    </dgm:pt>
    <dgm:pt modelId="{BA6084C9-F0AD-4680-A6DA-A2DE28EDCD7D}" type="sibTrans" cxnId="{D4366471-C3F3-4173-A7A2-294F7E02A659}">
      <dgm:prSet/>
      <dgm:spPr/>
      <dgm:t>
        <a:bodyPr/>
        <a:lstStyle/>
        <a:p>
          <a:endParaRPr lang="lt-LT"/>
        </a:p>
      </dgm:t>
    </dgm:pt>
    <dgm:pt modelId="{81FF2B38-AD66-4B4E-91E4-060F88A2BFB4}">
      <dgm:prSet phldrT="[Tekstas]" custT="1"/>
      <dgm:spPr>
        <a:solidFill>
          <a:srgbClr val="EFEFEF"/>
        </a:solidFill>
        <a:ln>
          <a:solidFill>
            <a:schemeClr val="tx1"/>
          </a:solidFill>
        </a:ln>
      </dgm:spPr>
      <dgm:t>
        <a:bodyPr lIns="144000"/>
        <a:lstStyle/>
        <a:p>
          <a:pPr algn="l"/>
          <a:r>
            <a:rPr lang="lt-LT" sz="1000">
              <a:solidFill>
                <a:sysClr val="windowText" lastClr="000000"/>
              </a:solidFill>
            </a:rPr>
            <a:t>Ekonominės plėtros ir verslo skatinimo programa</a:t>
          </a:r>
        </a:p>
      </dgm:t>
    </dgm:pt>
    <dgm:pt modelId="{4F62D8F0-0200-4FFE-A312-BD94459DCF63}" type="parTrans" cxnId="{0B9D42DF-0D6D-41FD-BEED-C5B011B42F9B}">
      <dgm:prSet/>
      <dgm:spPr/>
      <dgm:t>
        <a:bodyPr/>
        <a:lstStyle/>
        <a:p>
          <a:endParaRPr lang="lt-LT"/>
        </a:p>
      </dgm:t>
    </dgm:pt>
    <dgm:pt modelId="{08AF1F33-7477-475A-8E34-88E65EECD394}" type="sibTrans" cxnId="{0B9D42DF-0D6D-41FD-BEED-C5B011B42F9B}">
      <dgm:prSet/>
      <dgm:spPr/>
      <dgm:t>
        <a:bodyPr/>
        <a:lstStyle/>
        <a:p>
          <a:endParaRPr lang="lt-LT"/>
        </a:p>
      </dgm:t>
    </dgm:pt>
    <dgm:pt modelId="{F2E4889D-C2FF-4478-A0AE-6EC6CFCA9B44}">
      <dgm:prSet phldrT="[Tekstas]" custT="1"/>
      <dgm:spPr>
        <a:solidFill>
          <a:srgbClr val="EFEFEF"/>
        </a:solidFill>
        <a:ln>
          <a:solidFill>
            <a:schemeClr val="tx1"/>
          </a:solidFill>
        </a:ln>
      </dgm:spPr>
      <dgm:t>
        <a:bodyPr lIns="144000"/>
        <a:lstStyle/>
        <a:p>
          <a:pPr algn="l"/>
          <a:r>
            <a:rPr lang="lt-LT" sz="1000">
              <a:solidFill>
                <a:sysClr val="windowText" lastClr="000000"/>
              </a:solidFill>
            </a:rPr>
            <a:t>Būsto programa</a:t>
          </a:r>
        </a:p>
      </dgm:t>
    </dgm:pt>
    <dgm:pt modelId="{6CEB459D-D652-4715-ACDD-35F6BD3575D6}" type="parTrans" cxnId="{0C8DE9B2-F5EC-49F0-9ED5-9AEF7EC6485A}">
      <dgm:prSet/>
      <dgm:spPr/>
      <dgm:t>
        <a:bodyPr/>
        <a:lstStyle/>
        <a:p>
          <a:endParaRPr lang="lt-LT"/>
        </a:p>
      </dgm:t>
    </dgm:pt>
    <dgm:pt modelId="{37E71108-6C9E-432E-ADFF-18D0236BECCA}" type="sibTrans" cxnId="{0C8DE9B2-F5EC-49F0-9ED5-9AEF7EC6485A}">
      <dgm:prSet/>
      <dgm:spPr/>
      <dgm:t>
        <a:bodyPr/>
        <a:lstStyle/>
        <a:p>
          <a:endParaRPr lang="lt-LT"/>
        </a:p>
      </dgm:t>
    </dgm:pt>
    <dgm:pt modelId="{A08E7417-CEE5-4E8C-9AB8-ABF645F6EBA0}">
      <dgm:prSet phldrT="[Tekstas]" custT="1"/>
      <dgm:spPr>
        <a:solidFill>
          <a:srgbClr val="EFEFEF"/>
        </a:solidFill>
        <a:ln>
          <a:solidFill>
            <a:schemeClr val="tx1"/>
          </a:solidFill>
        </a:ln>
      </dgm:spPr>
      <dgm:t>
        <a:bodyPr lIns="144000"/>
        <a:lstStyle/>
        <a:p>
          <a:pPr algn="l"/>
          <a:r>
            <a:rPr lang="lt-LT" sz="1000">
              <a:solidFill>
                <a:sysClr val="windowText" lastClr="000000"/>
              </a:solidFill>
            </a:rPr>
            <a:t>Rinkodaros programa</a:t>
          </a:r>
        </a:p>
      </dgm:t>
    </dgm:pt>
    <dgm:pt modelId="{389154D4-255F-49D4-A079-1B0D98331E3F}" type="parTrans" cxnId="{7F297BF1-7848-4831-BF13-3B06D24DD550}">
      <dgm:prSet/>
      <dgm:spPr/>
      <dgm:t>
        <a:bodyPr/>
        <a:lstStyle/>
        <a:p>
          <a:endParaRPr lang="lt-LT"/>
        </a:p>
      </dgm:t>
    </dgm:pt>
    <dgm:pt modelId="{86ACC11C-325C-42D7-8CC3-BFB0E1050F3F}" type="sibTrans" cxnId="{7F297BF1-7848-4831-BF13-3B06D24DD550}">
      <dgm:prSet/>
      <dgm:spPr/>
      <dgm:t>
        <a:bodyPr/>
        <a:lstStyle/>
        <a:p>
          <a:endParaRPr lang="lt-LT"/>
        </a:p>
      </dgm:t>
    </dgm:pt>
    <dgm:pt modelId="{601760D0-9838-4661-8834-074248EBBF67}">
      <dgm:prSet phldrT="[Tekstas]" custT="1"/>
      <dgm:spPr>
        <a:solidFill>
          <a:srgbClr val="EFEFEF"/>
        </a:solidFill>
        <a:ln>
          <a:solidFill>
            <a:schemeClr val="tx1"/>
          </a:solidFill>
        </a:ln>
      </dgm:spPr>
      <dgm:t>
        <a:bodyPr lIns="144000"/>
        <a:lstStyle/>
        <a:p>
          <a:pPr algn="l"/>
          <a:r>
            <a:rPr lang="lt-LT" sz="1000">
              <a:solidFill>
                <a:sysClr val="windowText" lastClr="000000"/>
              </a:solidFill>
            </a:rPr>
            <a:t>Informacinės visuomenės plėtros programa</a:t>
          </a:r>
        </a:p>
      </dgm:t>
    </dgm:pt>
    <dgm:pt modelId="{3D908210-53B0-49CD-B958-DD33151A0BBE}" type="parTrans" cxnId="{17FB9861-EDCC-489A-A0B5-9F09E887983F}">
      <dgm:prSet/>
      <dgm:spPr/>
      <dgm:t>
        <a:bodyPr/>
        <a:lstStyle/>
        <a:p>
          <a:endParaRPr lang="lt-LT"/>
        </a:p>
      </dgm:t>
    </dgm:pt>
    <dgm:pt modelId="{71B05958-B5BF-431E-8C9C-0BB4248B303E}" type="sibTrans" cxnId="{17FB9861-EDCC-489A-A0B5-9F09E887983F}">
      <dgm:prSet/>
      <dgm:spPr/>
      <dgm:t>
        <a:bodyPr/>
        <a:lstStyle/>
        <a:p>
          <a:endParaRPr lang="lt-LT"/>
        </a:p>
      </dgm:t>
    </dgm:pt>
    <dgm:pt modelId="{F7E1FCFE-67CF-4EC2-9354-05793D666FBE}">
      <dgm:prSet phldrT="[Tekstas]" custT="1"/>
      <dgm:spPr>
        <a:solidFill>
          <a:srgbClr val="EFEFEF"/>
        </a:solidFill>
        <a:ln>
          <a:solidFill>
            <a:schemeClr val="tx1"/>
          </a:solidFill>
        </a:ln>
      </dgm:spPr>
      <dgm:t>
        <a:bodyPr lIns="144000"/>
        <a:lstStyle/>
        <a:p>
          <a:pPr algn="l"/>
          <a:r>
            <a:rPr lang="lt-LT" sz="1000">
              <a:solidFill>
                <a:sysClr val="windowText" lastClr="000000"/>
              </a:solidFill>
            </a:rPr>
            <a:t>Miesto infrastruktūros objektų plėtros, modernizavimo ir priežiūros programa</a:t>
          </a:r>
        </a:p>
      </dgm:t>
    </dgm:pt>
    <dgm:pt modelId="{9FDFC10E-96D5-4358-BC23-5B806AC08818}" type="parTrans" cxnId="{6E156A8A-11F7-4D29-AB2D-0C6F9183D349}">
      <dgm:prSet/>
      <dgm:spPr/>
      <dgm:t>
        <a:bodyPr/>
        <a:lstStyle/>
        <a:p>
          <a:endParaRPr lang="lt-LT"/>
        </a:p>
      </dgm:t>
    </dgm:pt>
    <dgm:pt modelId="{AF22425A-4CE7-4D00-BC56-90B041FDF56B}" type="sibTrans" cxnId="{6E156A8A-11F7-4D29-AB2D-0C6F9183D349}">
      <dgm:prSet/>
      <dgm:spPr/>
      <dgm:t>
        <a:bodyPr/>
        <a:lstStyle/>
        <a:p>
          <a:endParaRPr lang="lt-LT"/>
        </a:p>
      </dgm:t>
    </dgm:pt>
    <dgm:pt modelId="{13BF8750-36E5-44A0-815D-A0F90BFB29D5}">
      <dgm:prSet phldrT="[Tekstas]" custT="1"/>
      <dgm:spPr>
        <a:solidFill>
          <a:srgbClr val="EFEFEF"/>
        </a:solidFill>
        <a:ln>
          <a:solidFill>
            <a:schemeClr val="tx1"/>
          </a:solidFill>
        </a:ln>
      </dgm:spPr>
      <dgm:t>
        <a:bodyPr lIns="144000"/>
        <a:lstStyle/>
        <a:p>
          <a:pPr algn="l"/>
          <a:r>
            <a:rPr lang="lt-LT" sz="1000">
              <a:solidFill>
                <a:sysClr val="windowText" lastClr="000000"/>
              </a:solidFill>
            </a:rPr>
            <a:t>Kultūros ir meno programa</a:t>
          </a:r>
        </a:p>
      </dgm:t>
    </dgm:pt>
    <dgm:pt modelId="{BBE1B726-E1FA-40C6-9D08-15067982937A}" type="parTrans" cxnId="{81438B2A-2467-4C5D-8FB9-060C21AFEEAF}">
      <dgm:prSet/>
      <dgm:spPr/>
      <dgm:t>
        <a:bodyPr/>
        <a:lstStyle/>
        <a:p>
          <a:endParaRPr lang="lt-LT"/>
        </a:p>
      </dgm:t>
    </dgm:pt>
    <dgm:pt modelId="{2933D040-E61B-47CF-83AB-DF7AD2F6546E}" type="sibTrans" cxnId="{81438B2A-2467-4C5D-8FB9-060C21AFEEAF}">
      <dgm:prSet/>
      <dgm:spPr/>
      <dgm:t>
        <a:bodyPr/>
        <a:lstStyle/>
        <a:p>
          <a:endParaRPr lang="lt-LT"/>
        </a:p>
      </dgm:t>
    </dgm:pt>
    <dgm:pt modelId="{29C22D90-D799-4571-864E-BEFA4411AA65}">
      <dgm:prSet phldrT="[Tekstas]" custT="1"/>
      <dgm:spPr>
        <a:solidFill>
          <a:srgbClr val="EFEFEF"/>
        </a:solidFill>
        <a:ln>
          <a:solidFill>
            <a:schemeClr val="tx1"/>
          </a:solidFill>
        </a:ln>
      </dgm:spPr>
      <dgm:t>
        <a:bodyPr lIns="144000"/>
        <a:lstStyle/>
        <a:p>
          <a:pPr algn="l"/>
          <a:r>
            <a:rPr lang="lt-LT" sz="1000">
              <a:solidFill>
                <a:sysClr val="windowText" lastClr="000000"/>
              </a:solidFill>
            </a:rPr>
            <a:t>Sporto programa</a:t>
          </a:r>
        </a:p>
      </dgm:t>
    </dgm:pt>
    <dgm:pt modelId="{8D8340F5-3122-47F1-ADB9-D492812BDB33}" type="parTrans" cxnId="{E79CEC7B-8F0E-488B-8CE3-A30A7BA93B05}">
      <dgm:prSet/>
      <dgm:spPr/>
      <dgm:t>
        <a:bodyPr/>
        <a:lstStyle/>
        <a:p>
          <a:endParaRPr lang="lt-LT"/>
        </a:p>
      </dgm:t>
    </dgm:pt>
    <dgm:pt modelId="{5DD4A30B-6903-46F6-93F0-D453DE9A5AE1}" type="sibTrans" cxnId="{E79CEC7B-8F0E-488B-8CE3-A30A7BA93B05}">
      <dgm:prSet/>
      <dgm:spPr/>
      <dgm:t>
        <a:bodyPr/>
        <a:lstStyle/>
        <a:p>
          <a:endParaRPr lang="lt-LT"/>
        </a:p>
      </dgm:t>
    </dgm:pt>
    <dgm:pt modelId="{530009C7-5C9E-4007-8B6D-ACC402ACA5DD}">
      <dgm:prSet phldrT="[Tekstas]" custT="1"/>
      <dgm:spPr>
        <a:solidFill>
          <a:srgbClr val="EFEFEF"/>
        </a:solidFill>
        <a:ln>
          <a:solidFill>
            <a:schemeClr val="tx1"/>
          </a:solidFill>
        </a:ln>
      </dgm:spPr>
      <dgm:t>
        <a:bodyPr lIns="144000"/>
        <a:lstStyle/>
        <a:p>
          <a:pPr algn="l"/>
          <a:r>
            <a:rPr lang="lt-LT" sz="1000">
              <a:solidFill>
                <a:sysClr val="windowText" lastClr="000000"/>
              </a:solidFill>
            </a:rPr>
            <a:t>Švietimo ir ugdymo programa</a:t>
          </a:r>
        </a:p>
      </dgm:t>
    </dgm:pt>
    <dgm:pt modelId="{E054968F-B957-4AEF-AF28-CBAA1987F7DF}" type="parTrans" cxnId="{B91A81F6-4764-4733-AEF1-B5D950047BAB}">
      <dgm:prSet/>
      <dgm:spPr/>
      <dgm:t>
        <a:bodyPr/>
        <a:lstStyle/>
        <a:p>
          <a:endParaRPr lang="lt-LT"/>
        </a:p>
      </dgm:t>
    </dgm:pt>
    <dgm:pt modelId="{62311C4A-FB25-4DDC-B43B-90309CA4F160}" type="sibTrans" cxnId="{B91A81F6-4764-4733-AEF1-B5D950047BAB}">
      <dgm:prSet/>
      <dgm:spPr/>
      <dgm:t>
        <a:bodyPr/>
        <a:lstStyle/>
        <a:p>
          <a:endParaRPr lang="lt-LT"/>
        </a:p>
      </dgm:t>
    </dgm:pt>
    <dgm:pt modelId="{F566EEAD-C55B-47CE-9569-74A31E0E87ED}">
      <dgm:prSet phldrT="[Tekstas]" custT="1"/>
      <dgm:spPr>
        <a:solidFill>
          <a:srgbClr val="EFEFEF"/>
        </a:solidFill>
        <a:ln>
          <a:solidFill>
            <a:schemeClr val="tx1"/>
          </a:solidFill>
        </a:ln>
      </dgm:spPr>
      <dgm:t>
        <a:bodyPr lIns="144000"/>
        <a:lstStyle/>
        <a:p>
          <a:pPr algn="l"/>
          <a:r>
            <a:rPr lang="lt-LT" sz="1000">
              <a:solidFill>
                <a:sysClr val="windowText" lastClr="000000"/>
              </a:solidFill>
            </a:rPr>
            <a:t>Visuomenės iniciatyvų skatinimo ir saugumo užtikrinimo programa</a:t>
          </a:r>
        </a:p>
      </dgm:t>
    </dgm:pt>
    <dgm:pt modelId="{D0A0E27A-18F0-4822-BEC8-D04D31783459}" type="parTrans" cxnId="{3F82F306-CF1F-46BF-A907-EEDC7D6AA2E3}">
      <dgm:prSet/>
      <dgm:spPr/>
      <dgm:t>
        <a:bodyPr/>
        <a:lstStyle/>
        <a:p>
          <a:endParaRPr lang="lt-LT"/>
        </a:p>
      </dgm:t>
    </dgm:pt>
    <dgm:pt modelId="{2BB2C817-E489-4E7B-B99C-322A3E153CBF}" type="sibTrans" cxnId="{3F82F306-CF1F-46BF-A907-EEDC7D6AA2E3}">
      <dgm:prSet/>
      <dgm:spPr/>
      <dgm:t>
        <a:bodyPr/>
        <a:lstStyle/>
        <a:p>
          <a:endParaRPr lang="lt-LT"/>
        </a:p>
      </dgm:t>
    </dgm:pt>
    <dgm:pt modelId="{185569AE-5178-4C37-9B59-7001560FEFB3}">
      <dgm:prSet phldrT="[Tekstas]" custT="1"/>
      <dgm:spPr>
        <a:solidFill>
          <a:srgbClr val="EFEFEF"/>
        </a:solidFill>
        <a:ln>
          <a:solidFill>
            <a:schemeClr val="tx1"/>
          </a:solidFill>
        </a:ln>
      </dgm:spPr>
      <dgm:t>
        <a:bodyPr lIns="144000"/>
        <a:lstStyle/>
        <a:p>
          <a:pPr algn="l"/>
          <a:r>
            <a:rPr lang="lt-LT" sz="1000">
              <a:solidFill>
                <a:sysClr val="windowText" lastClr="000000"/>
              </a:solidFill>
            </a:rPr>
            <a:t>Socialinės paramos įgyvendinimo programa</a:t>
          </a:r>
        </a:p>
      </dgm:t>
    </dgm:pt>
    <dgm:pt modelId="{FCFD34BB-95D2-4E38-9E07-B87E27A1EDC6}" type="parTrans" cxnId="{AC844D27-F85D-4AD9-BBA9-76123B228508}">
      <dgm:prSet/>
      <dgm:spPr/>
      <dgm:t>
        <a:bodyPr/>
        <a:lstStyle/>
        <a:p>
          <a:endParaRPr lang="lt-LT"/>
        </a:p>
      </dgm:t>
    </dgm:pt>
    <dgm:pt modelId="{264BE095-516A-4CE3-A547-DA004F03F2E1}" type="sibTrans" cxnId="{AC844D27-F85D-4AD9-BBA9-76123B228508}">
      <dgm:prSet/>
      <dgm:spPr/>
      <dgm:t>
        <a:bodyPr/>
        <a:lstStyle/>
        <a:p>
          <a:endParaRPr lang="lt-LT"/>
        </a:p>
      </dgm:t>
    </dgm:pt>
    <dgm:pt modelId="{15D82759-4AA1-459F-899D-530BDE9DFB94}">
      <dgm:prSet phldrT="[Tekstas]" custT="1"/>
      <dgm:spPr>
        <a:solidFill>
          <a:srgbClr val="EFEFEF"/>
        </a:solidFill>
        <a:ln>
          <a:solidFill>
            <a:schemeClr val="tx1"/>
          </a:solidFill>
        </a:ln>
      </dgm:spPr>
      <dgm:t>
        <a:bodyPr lIns="144000"/>
        <a:lstStyle/>
        <a:p>
          <a:pPr algn="l"/>
          <a:r>
            <a:rPr lang="lt-LT" sz="1000">
              <a:solidFill>
                <a:sysClr val="windowText" lastClr="000000"/>
              </a:solidFill>
            </a:rPr>
            <a:t>Visuomenės sveikatos rėmimo specialioji programa</a:t>
          </a:r>
        </a:p>
      </dgm:t>
    </dgm:pt>
    <dgm:pt modelId="{182404BE-DB65-452D-A04B-6249D3BE6562}" type="parTrans" cxnId="{C5D6284C-CE41-4E5F-9BB7-C375856321FE}">
      <dgm:prSet/>
      <dgm:spPr/>
      <dgm:t>
        <a:bodyPr/>
        <a:lstStyle/>
        <a:p>
          <a:endParaRPr lang="lt-LT"/>
        </a:p>
      </dgm:t>
    </dgm:pt>
    <dgm:pt modelId="{6F9BF50A-2508-473E-9674-63CE0EB08AA6}" type="sibTrans" cxnId="{C5D6284C-CE41-4E5F-9BB7-C375856321FE}">
      <dgm:prSet/>
      <dgm:spPr/>
      <dgm:t>
        <a:bodyPr/>
        <a:lstStyle/>
        <a:p>
          <a:endParaRPr lang="lt-LT"/>
        </a:p>
      </dgm:t>
    </dgm:pt>
    <dgm:pt modelId="{B7C9EEE4-C433-449E-AD42-D77EB58CDD30}" type="pres">
      <dgm:prSet presAssocID="{DD7218AD-93F4-4048-9EE7-0EBA0C13FF0A}" presName="layout" presStyleCnt="0">
        <dgm:presLayoutVars>
          <dgm:chMax/>
          <dgm:chPref/>
          <dgm:dir/>
          <dgm:animOne val="branch"/>
          <dgm:animLvl val="lvl"/>
          <dgm:resizeHandles/>
        </dgm:presLayoutVars>
      </dgm:prSet>
      <dgm:spPr/>
    </dgm:pt>
    <dgm:pt modelId="{3FA02DE1-783E-41A0-8E71-D786DBF1194A}" type="pres">
      <dgm:prSet presAssocID="{A651B7A8-0AC2-4265-BFD2-EF2D05CCA9D9}" presName="root" presStyleCnt="0">
        <dgm:presLayoutVars>
          <dgm:chMax/>
          <dgm:chPref val="4"/>
        </dgm:presLayoutVars>
      </dgm:prSet>
      <dgm:spPr/>
    </dgm:pt>
    <dgm:pt modelId="{25E388D6-5260-46D5-B486-8613263F376D}" type="pres">
      <dgm:prSet presAssocID="{A651B7A8-0AC2-4265-BFD2-EF2D05CCA9D9}" presName="rootComposite" presStyleCnt="0">
        <dgm:presLayoutVars/>
      </dgm:prSet>
      <dgm:spPr/>
    </dgm:pt>
    <dgm:pt modelId="{0AFE1667-00C7-4F3B-9675-657BBE2E4362}" type="pres">
      <dgm:prSet presAssocID="{A651B7A8-0AC2-4265-BFD2-EF2D05CCA9D9}" presName="rootText" presStyleLbl="node0" presStyleIdx="0" presStyleCnt="1" custScaleX="536085" custScaleY="189236">
        <dgm:presLayoutVars>
          <dgm:chMax/>
          <dgm:chPref val="4"/>
        </dgm:presLayoutVars>
      </dgm:prSet>
      <dgm:spPr/>
    </dgm:pt>
    <dgm:pt modelId="{3C4C773D-1DB3-4A3E-BB7E-5840ED614C7A}" type="pres">
      <dgm:prSet presAssocID="{A651B7A8-0AC2-4265-BFD2-EF2D05CCA9D9}" presName="childShape" presStyleCnt="0">
        <dgm:presLayoutVars>
          <dgm:chMax val="0"/>
          <dgm:chPref val="0"/>
        </dgm:presLayoutVars>
      </dgm:prSet>
      <dgm:spPr/>
    </dgm:pt>
    <dgm:pt modelId="{182DE0AA-8688-4EEA-B006-4F6AAA2B3125}" type="pres">
      <dgm:prSet presAssocID="{40E12DE6-7992-46EC-B8A4-65B5BB5E3CF1}" presName="childComposite" presStyleCnt="0">
        <dgm:presLayoutVars>
          <dgm:chMax val="0"/>
          <dgm:chPref val="0"/>
        </dgm:presLayoutVars>
      </dgm:prSet>
      <dgm:spPr/>
    </dgm:pt>
    <dgm:pt modelId="{259A96EE-F97B-457D-8C26-0CA5679EFFF9}" type="pres">
      <dgm:prSet presAssocID="{40E12DE6-7992-46EC-B8A4-65B5BB5E3CF1}" presName="Image" presStyleLbl="node1" presStyleIdx="0" presStyleCnt="16" custScaleY="80588" custLinFactX="-100000" custLinFactNeighborX="-193396" custLinFactNeighborY="-133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2000" b="-12000"/>
          </a:stretch>
        </a:blipFill>
      </dgm:spPr>
      <dgm:extLst>
        <a:ext uri="{E40237B7-FDA0-4F09-8148-C483321AD2D9}">
          <dgm14:cNvPr xmlns:dgm14="http://schemas.microsoft.com/office/drawing/2010/diagram" id="0" name="" descr="Hierarchy with solid fill"/>
        </a:ext>
      </dgm:extLst>
    </dgm:pt>
    <dgm:pt modelId="{068BCF64-77C9-4B06-ABE1-7C1D128B8073}" type="pres">
      <dgm:prSet presAssocID="{40E12DE6-7992-46EC-B8A4-65B5BB5E3CF1}" presName="childText" presStyleLbl="lnNode1" presStyleIdx="0" presStyleCnt="16" custScaleX="1069833" custScaleY="108214" custLinFactNeighborX="91308" custLinFactNeighborY="-2665">
        <dgm:presLayoutVars>
          <dgm:chMax val="0"/>
          <dgm:chPref val="0"/>
          <dgm:bulletEnabled val="1"/>
        </dgm:presLayoutVars>
      </dgm:prSet>
      <dgm:spPr/>
    </dgm:pt>
    <dgm:pt modelId="{08F6659B-A41E-4F5B-9089-E1E3FA4EBBA9}" type="pres">
      <dgm:prSet presAssocID="{D642BA4A-0DE3-4F20-9E9A-B907A5E9383E}" presName="childComposite" presStyleCnt="0">
        <dgm:presLayoutVars>
          <dgm:chMax val="0"/>
          <dgm:chPref val="0"/>
        </dgm:presLayoutVars>
      </dgm:prSet>
      <dgm:spPr/>
    </dgm:pt>
    <dgm:pt modelId="{F07F875A-B5DD-4351-8CDF-5DAA5302E14B}" type="pres">
      <dgm:prSet presAssocID="{D642BA4A-0DE3-4F20-9E9A-B907A5E9383E}" presName="Image" presStyleLbl="node1" presStyleIdx="1" presStyleCnt="16" custScaleY="80588" custLinFactX="-100000" custLinFactNeighborX="-193396" custLinFactNeighborY="-1333"/>
      <dgm:spPr>
        <a:blipFill>
          <a:blip xmlns:r="http://schemas.openxmlformats.org/officeDocument/2006/relationships" r:embed="rId3">
            <a:extLst>
              <a:ext uri="{96DAC541-7B7A-43D3-8B79-37D633B846F1}">
                <asvg:svgBlip xmlns:asvg="http://schemas.microsoft.com/office/drawing/2016/SVG/main" r:embed="rId4"/>
              </a:ext>
            </a:extLst>
          </a:blip>
          <a:srcRect/>
          <a:stretch>
            <a:fillRect t="-12000" b="-12000"/>
          </a:stretch>
        </a:blipFill>
      </dgm:spPr>
      <dgm:extLst>
        <a:ext uri="{E40237B7-FDA0-4F09-8148-C483321AD2D9}">
          <dgm14:cNvPr xmlns:dgm14="http://schemas.microsoft.com/office/drawing/2010/diagram" id="0" name="" descr="Abacus with solid fill"/>
        </a:ext>
      </dgm:extLst>
    </dgm:pt>
    <dgm:pt modelId="{874CD3B2-1817-4E7A-BCF5-AB415DE49F26}" type="pres">
      <dgm:prSet presAssocID="{D642BA4A-0DE3-4F20-9E9A-B907A5E9383E}" presName="childText" presStyleLbl="lnNode1" presStyleIdx="1" presStyleCnt="16" custScaleX="1069833" custScaleY="108214" custLinFactNeighborX="91308" custLinFactNeighborY="-2665">
        <dgm:presLayoutVars>
          <dgm:chMax val="0"/>
          <dgm:chPref val="0"/>
          <dgm:bulletEnabled val="1"/>
        </dgm:presLayoutVars>
      </dgm:prSet>
      <dgm:spPr/>
    </dgm:pt>
    <dgm:pt modelId="{F8E97326-671C-4608-A8A0-167D0BD792D0}" type="pres">
      <dgm:prSet presAssocID="{E96DF404-5599-4672-81BF-0654AC6465C7}" presName="childComposite" presStyleCnt="0">
        <dgm:presLayoutVars>
          <dgm:chMax val="0"/>
          <dgm:chPref val="0"/>
        </dgm:presLayoutVars>
      </dgm:prSet>
      <dgm:spPr/>
    </dgm:pt>
    <dgm:pt modelId="{E228F6F6-1908-465D-A3A4-79C49AAEE8A6}" type="pres">
      <dgm:prSet presAssocID="{E96DF404-5599-4672-81BF-0654AC6465C7}" presName="Image" presStyleLbl="node1" presStyleIdx="2" presStyleCnt="16" custScaleY="80588" custLinFactX="-100000" custLinFactNeighborX="-193396" custLinFactNeighborY="-133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t="-12000" b="-12000"/>
          </a:stretch>
        </a:blipFill>
      </dgm:spPr>
      <dgm:extLst>
        <a:ext uri="{E40237B7-FDA0-4F09-8148-C483321AD2D9}">
          <dgm14:cNvPr xmlns:dgm14="http://schemas.microsoft.com/office/drawing/2010/diagram" id="0" name="" descr="City with solid fill"/>
        </a:ext>
      </dgm:extLst>
    </dgm:pt>
    <dgm:pt modelId="{4C8EBFE8-7455-4214-B002-C8063A439609}" type="pres">
      <dgm:prSet presAssocID="{E96DF404-5599-4672-81BF-0654AC6465C7}" presName="childText" presStyleLbl="lnNode1" presStyleIdx="2" presStyleCnt="16" custScaleX="1069833" custScaleY="108214" custLinFactNeighborX="91308" custLinFactNeighborY="-2665">
        <dgm:presLayoutVars>
          <dgm:chMax val="0"/>
          <dgm:chPref val="0"/>
          <dgm:bulletEnabled val="1"/>
        </dgm:presLayoutVars>
      </dgm:prSet>
      <dgm:spPr/>
    </dgm:pt>
    <dgm:pt modelId="{8601534C-AD67-472D-BE7B-9DD552991841}" type="pres">
      <dgm:prSet presAssocID="{9C8E84A2-569E-4E5B-9799-863162ED35FF}" presName="childComposite" presStyleCnt="0">
        <dgm:presLayoutVars>
          <dgm:chMax val="0"/>
          <dgm:chPref val="0"/>
        </dgm:presLayoutVars>
      </dgm:prSet>
      <dgm:spPr/>
    </dgm:pt>
    <dgm:pt modelId="{E7D24DCF-ABB3-4FCF-B68E-E1E55B499822}" type="pres">
      <dgm:prSet presAssocID="{9C8E84A2-569E-4E5B-9799-863162ED35FF}" presName="Image" presStyleLbl="node1" presStyleIdx="3" presStyleCnt="16" custScaleY="80588" custLinFactX="-100000" custLinFactNeighborX="-193396" custLinFactNeighborY="-1333"/>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t="-12000" b="-12000"/>
          </a:stretch>
        </a:blipFill>
      </dgm:spPr>
      <dgm:extLst>
        <a:ext uri="{E40237B7-FDA0-4F09-8148-C483321AD2D9}">
          <dgm14:cNvPr xmlns:dgm14="http://schemas.microsoft.com/office/drawing/2010/diagram" id="0" name="" descr="Open hand with plant with solid fill"/>
        </a:ext>
      </dgm:extLst>
    </dgm:pt>
    <dgm:pt modelId="{534BCD7A-0CAB-4DBD-9827-03BA0773F6FA}" type="pres">
      <dgm:prSet presAssocID="{9C8E84A2-569E-4E5B-9799-863162ED35FF}" presName="childText" presStyleLbl="lnNode1" presStyleIdx="3" presStyleCnt="16" custScaleX="1069833" custScaleY="108214" custLinFactNeighborX="91308" custLinFactNeighborY="-2665">
        <dgm:presLayoutVars>
          <dgm:chMax val="0"/>
          <dgm:chPref val="0"/>
          <dgm:bulletEnabled val="1"/>
        </dgm:presLayoutVars>
      </dgm:prSet>
      <dgm:spPr/>
    </dgm:pt>
    <dgm:pt modelId="{276DD4A6-4389-4F28-95CD-BC27E305F311}" type="pres">
      <dgm:prSet presAssocID="{81FF2B38-AD66-4B4E-91E4-060F88A2BFB4}" presName="childComposite" presStyleCnt="0">
        <dgm:presLayoutVars>
          <dgm:chMax val="0"/>
          <dgm:chPref val="0"/>
        </dgm:presLayoutVars>
      </dgm:prSet>
      <dgm:spPr/>
    </dgm:pt>
    <dgm:pt modelId="{9FC94A9D-584E-4C07-BFED-99EE88BBE239}" type="pres">
      <dgm:prSet presAssocID="{81FF2B38-AD66-4B4E-91E4-060F88A2BFB4}" presName="Image" presStyleLbl="node1" presStyleIdx="4" presStyleCnt="16" custScaleY="80588" custLinFactX="-100000" custLinFactNeighborX="-193396" custLinFactNeighborY="-1333"/>
      <dgm:spPr>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t="-12000" b="-12000"/>
          </a:stretch>
        </a:blipFill>
      </dgm:spPr>
      <dgm:extLst>
        <a:ext uri="{E40237B7-FDA0-4F09-8148-C483321AD2D9}">
          <dgm14:cNvPr xmlns:dgm14="http://schemas.microsoft.com/office/drawing/2010/diagram" id="0" name="" descr="Upward trend with solid fill"/>
        </a:ext>
      </dgm:extLst>
    </dgm:pt>
    <dgm:pt modelId="{105FD445-0B41-42B3-AA06-15C97022959D}" type="pres">
      <dgm:prSet presAssocID="{81FF2B38-AD66-4B4E-91E4-060F88A2BFB4}" presName="childText" presStyleLbl="lnNode1" presStyleIdx="4" presStyleCnt="16" custScaleX="1069833" custScaleY="108214" custLinFactNeighborX="91308" custLinFactNeighborY="-2665">
        <dgm:presLayoutVars>
          <dgm:chMax val="0"/>
          <dgm:chPref val="0"/>
          <dgm:bulletEnabled val="1"/>
        </dgm:presLayoutVars>
      </dgm:prSet>
      <dgm:spPr/>
    </dgm:pt>
    <dgm:pt modelId="{561D34F0-5C8D-481E-A0E2-C03CA4212214}" type="pres">
      <dgm:prSet presAssocID="{2691BC71-1DE0-4D95-9031-1FDFB2FC3496}" presName="childComposite" presStyleCnt="0">
        <dgm:presLayoutVars>
          <dgm:chMax val="0"/>
          <dgm:chPref val="0"/>
        </dgm:presLayoutVars>
      </dgm:prSet>
      <dgm:spPr/>
    </dgm:pt>
    <dgm:pt modelId="{AF7C002F-3F1A-407A-95E3-E37FD3641E85}" type="pres">
      <dgm:prSet presAssocID="{2691BC71-1DE0-4D95-9031-1FDFB2FC3496}" presName="Image" presStyleLbl="node1" presStyleIdx="5" presStyleCnt="16" custScaleY="80588" custLinFactX="-100000" custLinFactNeighborX="-192383" custLinFactNeighborY="-4065"/>
      <dgm:spPr>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t="-12000" b="-12000"/>
          </a:stretch>
        </a:blipFill>
      </dgm:spPr>
      <dgm:extLst>
        <a:ext uri="{E40237B7-FDA0-4F09-8148-C483321AD2D9}">
          <dgm14:cNvPr xmlns:dgm14="http://schemas.microsoft.com/office/drawing/2010/diagram" id="0" name="" descr="Court with solid fill"/>
        </a:ext>
      </dgm:extLst>
    </dgm:pt>
    <dgm:pt modelId="{7922B71F-8E41-45CF-95DF-AC37944F3127}" type="pres">
      <dgm:prSet presAssocID="{2691BC71-1DE0-4D95-9031-1FDFB2FC3496}" presName="childText" presStyleLbl="lnNode1" presStyleIdx="5" presStyleCnt="16" custScaleX="1069833" custScaleY="108214" custLinFactNeighborX="91308" custLinFactNeighborY="-2665">
        <dgm:presLayoutVars>
          <dgm:chMax val="0"/>
          <dgm:chPref val="0"/>
          <dgm:bulletEnabled val="1"/>
        </dgm:presLayoutVars>
      </dgm:prSet>
      <dgm:spPr/>
    </dgm:pt>
    <dgm:pt modelId="{29DA9EB2-6AE8-4CBA-83D8-2AE5CC0799EF}" type="pres">
      <dgm:prSet presAssocID="{F2E4889D-C2FF-4478-A0AE-6EC6CFCA9B44}" presName="childComposite" presStyleCnt="0">
        <dgm:presLayoutVars>
          <dgm:chMax val="0"/>
          <dgm:chPref val="0"/>
        </dgm:presLayoutVars>
      </dgm:prSet>
      <dgm:spPr/>
    </dgm:pt>
    <dgm:pt modelId="{CFFD139D-58CF-406C-9CCA-4220D08A689E}" type="pres">
      <dgm:prSet presAssocID="{F2E4889D-C2FF-4478-A0AE-6EC6CFCA9B44}" presName="Image" presStyleLbl="node1" presStyleIdx="6" presStyleCnt="16" custLinFactX="-100000" custLinFactNeighborX="-192318"/>
      <dgm:spPr>
        <a:blipFill>
          <a:blip xmlns:r="http://schemas.openxmlformats.org/officeDocument/2006/relationships"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a:blipFill>
      </dgm:spPr>
      <dgm:extLst>
        <a:ext uri="{E40237B7-FDA0-4F09-8148-C483321AD2D9}">
          <dgm14:cNvPr xmlns:dgm14="http://schemas.microsoft.com/office/drawing/2010/diagram" id="0" name="" descr="Building with solid fill"/>
        </a:ext>
      </dgm:extLst>
    </dgm:pt>
    <dgm:pt modelId="{0BFAACE7-FEA9-4BF0-B216-8F5212878922}" type="pres">
      <dgm:prSet presAssocID="{F2E4889D-C2FF-4478-A0AE-6EC6CFCA9B44}" presName="childText" presStyleLbl="lnNode1" presStyleIdx="6" presStyleCnt="16" custScaleX="1069833" custScaleY="108214" custLinFactNeighborX="91308" custLinFactNeighborY="486">
        <dgm:presLayoutVars>
          <dgm:chMax val="0"/>
          <dgm:chPref val="0"/>
          <dgm:bulletEnabled val="1"/>
        </dgm:presLayoutVars>
      </dgm:prSet>
      <dgm:spPr/>
    </dgm:pt>
    <dgm:pt modelId="{C198188A-8D49-419C-AF64-545914DB95F9}" type="pres">
      <dgm:prSet presAssocID="{A08E7417-CEE5-4E8C-9AB8-ABF645F6EBA0}" presName="childComposite" presStyleCnt="0">
        <dgm:presLayoutVars>
          <dgm:chMax val="0"/>
          <dgm:chPref val="0"/>
        </dgm:presLayoutVars>
      </dgm:prSet>
      <dgm:spPr/>
    </dgm:pt>
    <dgm:pt modelId="{B1BB1E0C-FC4C-4229-A1BD-F7280452E85B}" type="pres">
      <dgm:prSet presAssocID="{A08E7417-CEE5-4E8C-9AB8-ABF645F6EBA0}" presName="Image" presStyleLbl="node1" presStyleIdx="7" presStyleCnt="16" custLinFactX="-100000" custLinFactNeighborX="-192318"/>
      <dgm:spPr>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dgm:spPr>
      <dgm:extLst>
        <a:ext uri="{E40237B7-FDA0-4F09-8148-C483321AD2D9}">
          <dgm14:cNvPr xmlns:dgm14="http://schemas.microsoft.com/office/drawing/2010/diagram" id="0" name="" descr="Megaphone with solid fill"/>
        </a:ext>
      </dgm:extLst>
    </dgm:pt>
    <dgm:pt modelId="{7D77D843-76ED-4138-BEF0-BA181CD1007E}" type="pres">
      <dgm:prSet presAssocID="{A08E7417-CEE5-4E8C-9AB8-ABF645F6EBA0}" presName="childText" presStyleLbl="lnNode1" presStyleIdx="7" presStyleCnt="16" custScaleX="1069833" custScaleY="108214" custLinFactNeighborX="91308" custLinFactNeighborY="486">
        <dgm:presLayoutVars>
          <dgm:chMax val="0"/>
          <dgm:chPref val="0"/>
          <dgm:bulletEnabled val="1"/>
        </dgm:presLayoutVars>
      </dgm:prSet>
      <dgm:spPr/>
    </dgm:pt>
    <dgm:pt modelId="{64C27803-A9B1-4F3E-9497-9BF8CDA654F0}" type="pres">
      <dgm:prSet presAssocID="{601760D0-9838-4661-8834-074248EBBF67}" presName="childComposite" presStyleCnt="0">
        <dgm:presLayoutVars>
          <dgm:chMax val="0"/>
          <dgm:chPref val="0"/>
        </dgm:presLayoutVars>
      </dgm:prSet>
      <dgm:spPr/>
    </dgm:pt>
    <dgm:pt modelId="{45CE1FE4-1932-430E-B46A-7DC7D64E3FCF}" type="pres">
      <dgm:prSet presAssocID="{601760D0-9838-4661-8834-074248EBBF67}" presName="Image" presStyleLbl="node1" presStyleIdx="8" presStyleCnt="16" custLinFactX="-100000" custLinFactNeighborX="-192318"/>
      <dgm:spPr>
        <a:blipFill>
          <a:blip xmlns:r="http://schemas.openxmlformats.org/officeDocument/2006/relationships"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a:blipFill>
      </dgm:spPr>
      <dgm:extLst>
        <a:ext uri="{E40237B7-FDA0-4F09-8148-C483321AD2D9}">
          <dgm14:cNvPr xmlns:dgm14="http://schemas.microsoft.com/office/drawing/2010/diagram" id="0" name="" descr="Wireless router with solid fill"/>
        </a:ext>
      </dgm:extLst>
    </dgm:pt>
    <dgm:pt modelId="{DDAA98AE-18C4-4A55-BDAE-8CE5FEC06204}" type="pres">
      <dgm:prSet presAssocID="{601760D0-9838-4661-8834-074248EBBF67}" presName="childText" presStyleLbl="lnNode1" presStyleIdx="8" presStyleCnt="16" custScaleX="1069833" custScaleY="108214" custLinFactNeighborX="91308" custLinFactNeighborY="486">
        <dgm:presLayoutVars>
          <dgm:chMax val="0"/>
          <dgm:chPref val="0"/>
          <dgm:bulletEnabled val="1"/>
        </dgm:presLayoutVars>
      </dgm:prSet>
      <dgm:spPr/>
    </dgm:pt>
    <dgm:pt modelId="{0B28DBF7-09C9-4940-8A54-CC5B2CFAD956}" type="pres">
      <dgm:prSet presAssocID="{F7E1FCFE-67CF-4EC2-9354-05793D666FBE}" presName="childComposite" presStyleCnt="0">
        <dgm:presLayoutVars>
          <dgm:chMax val="0"/>
          <dgm:chPref val="0"/>
        </dgm:presLayoutVars>
      </dgm:prSet>
      <dgm:spPr/>
    </dgm:pt>
    <dgm:pt modelId="{0A615B1D-A0E9-4612-8ECF-3EBFEC8A5DEF}" type="pres">
      <dgm:prSet presAssocID="{F7E1FCFE-67CF-4EC2-9354-05793D666FBE}" presName="Image" presStyleLbl="node1" presStyleIdx="9" presStyleCnt="16" custLinFactX="-100000" custLinFactNeighborX="-193396"/>
      <dgm:spPr>
        <a:blipFill>
          <a:blip xmlns:r="http://schemas.openxmlformats.org/officeDocument/2006/relationships"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a:stretch>
            <a:fillRect/>
          </a:stretch>
        </a:blipFill>
      </dgm:spPr>
      <dgm:extLst>
        <a:ext uri="{E40237B7-FDA0-4F09-8148-C483321AD2D9}">
          <dgm14:cNvPr xmlns:dgm14="http://schemas.microsoft.com/office/drawing/2010/diagram" id="0" name="" descr="Traffic light with solid fill"/>
        </a:ext>
      </dgm:extLst>
    </dgm:pt>
    <dgm:pt modelId="{B709A12D-F160-475C-9BB3-91C1DFF4215D}" type="pres">
      <dgm:prSet presAssocID="{F7E1FCFE-67CF-4EC2-9354-05793D666FBE}" presName="childText" presStyleLbl="lnNode1" presStyleIdx="9" presStyleCnt="16" custScaleX="1069833" custScaleY="108214" custLinFactNeighborX="91308" custLinFactNeighborY="486">
        <dgm:presLayoutVars>
          <dgm:chMax val="0"/>
          <dgm:chPref val="0"/>
          <dgm:bulletEnabled val="1"/>
        </dgm:presLayoutVars>
      </dgm:prSet>
      <dgm:spPr/>
    </dgm:pt>
    <dgm:pt modelId="{33BE0676-1C73-4857-92F1-E8170FDBCC87}" type="pres">
      <dgm:prSet presAssocID="{13BF8750-36E5-44A0-815D-A0F90BFB29D5}" presName="childComposite" presStyleCnt="0">
        <dgm:presLayoutVars>
          <dgm:chMax val="0"/>
          <dgm:chPref val="0"/>
        </dgm:presLayoutVars>
      </dgm:prSet>
      <dgm:spPr/>
    </dgm:pt>
    <dgm:pt modelId="{58D48B15-D4F5-4938-9C7D-7E960E427775}" type="pres">
      <dgm:prSet presAssocID="{13BF8750-36E5-44A0-815D-A0F90BFB29D5}" presName="Image" presStyleLbl="node1" presStyleIdx="10" presStyleCnt="16" custLinFactX="-100000" custLinFactNeighborX="-193396"/>
      <dgm:spPr>
        <a:blipFill>
          <a:blip xmlns:r="http://schemas.openxmlformats.org/officeDocument/2006/relationships"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rcRect/>
          <a:stretch>
            <a:fillRect/>
          </a:stretch>
        </a:blipFill>
      </dgm:spPr>
      <dgm:extLst>
        <a:ext uri="{E40237B7-FDA0-4F09-8148-C483321AD2D9}">
          <dgm14:cNvPr xmlns:dgm14="http://schemas.microsoft.com/office/drawing/2010/diagram" id="0" name="" descr="Palette with solid fill"/>
        </a:ext>
      </dgm:extLst>
    </dgm:pt>
    <dgm:pt modelId="{115953AA-E6D1-49B5-A4AB-A980D473C78F}" type="pres">
      <dgm:prSet presAssocID="{13BF8750-36E5-44A0-815D-A0F90BFB29D5}" presName="childText" presStyleLbl="lnNode1" presStyleIdx="10" presStyleCnt="16" custScaleX="1069833" custScaleY="108214" custLinFactNeighborX="91308" custLinFactNeighborY="486">
        <dgm:presLayoutVars>
          <dgm:chMax val="0"/>
          <dgm:chPref val="0"/>
          <dgm:bulletEnabled val="1"/>
        </dgm:presLayoutVars>
      </dgm:prSet>
      <dgm:spPr/>
    </dgm:pt>
    <dgm:pt modelId="{A1601574-DBC9-4C55-9BBE-060584FB99BC}" type="pres">
      <dgm:prSet presAssocID="{29C22D90-D799-4571-864E-BEFA4411AA65}" presName="childComposite" presStyleCnt="0">
        <dgm:presLayoutVars>
          <dgm:chMax val="0"/>
          <dgm:chPref val="0"/>
        </dgm:presLayoutVars>
      </dgm:prSet>
      <dgm:spPr/>
    </dgm:pt>
    <dgm:pt modelId="{7B1C2BE4-959D-4F63-8FC6-013343DA6A42}" type="pres">
      <dgm:prSet presAssocID="{29C22D90-D799-4571-864E-BEFA4411AA65}" presName="Image" presStyleLbl="node1" presStyleIdx="11" presStyleCnt="16" custLinFactX="-100000" custLinFactNeighborX="-193396"/>
      <dgm:spPr>
        <a:blipFill>
          <a:blip xmlns:r="http://schemas.openxmlformats.org/officeDocument/2006/relationships"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rcRect/>
          <a:stretch>
            <a:fillRect/>
          </a:stretch>
        </a:blipFill>
      </dgm:spPr>
      <dgm:extLst>
        <a:ext uri="{E40237B7-FDA0-4F09-8148-C483321AD2D9}">
          <dgm14:cNvPr xmlns:dgm14="http://schemas.microsoft.com/office/drawing/2010/diagram" id="0" name="" descr="Basketball with solid fill"/>
        </a:ext>
      </dgm:extLst>
    </dgm:pt>
    <dgm:pt modelId="{79DF407F-B802-4380-B8C5-ED99B630D63A}" type="pres">
      <dgm:prSet presAssocID="{29C22D90-D799-4571-864E-BEFA4411AA65}" presName="childText" presStyleLbl="lnNode1" presStyleIdx="11" presStyleCnt="16" custScaleX="1069833" custScaleY="108214" custLinFactNeighborX="91308" custLinFactNeighborY="486">
        <dgm:presLayoutVars>
          <dgm:chMax val="0"/>
          <dgm:chPref val="0"/>
          <dgm:bulletEnabled val="1"/>
        </dgm:presLayoutVars>
      </dgm:prSet>
      <dgm:spPr/>
    </dgm:pt>
    <dgm:pt modelId="{194E609E-9B29-4785-A026-99F6434F9E4D}" type="pres">
      <dgm:prSet presAssocID="{530009C7-5C9E-4007-8B6D-ACC402ACA5DD}" presName="childComposite" presStyleCnt="0">
        <dgm:presLayoutVars>
          <dgm:chMax val="0"/>
          <dgm:chPref val="0"/>
        </dgm:presLayoutVars>
      </dgm:prSet>
      <dgm:spPr/>
    </dgm:pt>
    <dgm:pt modelId="{354BE4BA-4195-48CA-8EBA-C21724C2B2BC}" type="pres">
      <dgm:prSet presAssocID="{530009C7-5C9E-4007-8B6D-ACC402ACA5DD}" presName="Image" presStyleLbl="node1" presStyleIdx="12" presStyleCnt="16" custLinFactX="-100000" custLinFactNeighborX="-193396"/>
      <dgm:spPr>
        <a:blipFill>
          <a:blip xmlns:r="http://schemas.openxmlformats.org/officeDocument/2006/relationships"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rcRect/>
          <a:stretch>
            <a:fillRect/>
          </a:stretch>
        </a:blipFill>
      </dgm:spPr>
      <dgm:extLst>
        <a:ext uri="{E40237B7-FDA0-4F09-8148-C483321AD2D9}">
          <dgm14:cNvPr xmlns:dgm14="http://schemas.microsoft.com/office/drawing/2010/diagram" id="0" name="" descr="Books with solid fill"/>
        </a:ext>
      </dgm:extLst>
    </dgm:pt>
    <dgm:pt modelId="{E763C960-4A36-43A8-8610-53AA4B8518CE}" type="pres">
      <dgm:prSet presAssocID="{530009C7-5C9E-4007-8B6D-ACC402ACA5DD}" presName="childText" presStyleLbl="lnNode1" presStyleIdx="12" presStyleCnt="16" custScaleX="1069833" custScaleY="108214" custLinFactNeighborX="91308" custLinFactNeighborY="486">
        <dgm:presLayoutVars>
          <dgm:chMax val="0"/>
          <dgm:chPref val="0"/>
          <dgm:bulletEnabled val="1"/>
        </dgm:presLayoutVars>
      </dgm:prSet>
      <dgm:spPr/>
    </dgm:pt>
    <dgm:pt modelId="{09F6BEBE-EA0C-4A2D-97B5-13C88A168A4B}" type="pres">
      <dgm:prSet presAssocID="{F566EEAD-C55B-47CE-9569-74A31E0E87ED}" presName="childComposite" presStyleCnt="0">
        <dgm:presLayoutVars>
          <dgm:chMax val="0"/>
          <dgm:chPref val="0"/>
        </dgm:presLayoutVars>
      </dgm:prSet>
      <dgm:spPr/>
    </dgm:pt>
    <dgm:pt modelId="{5DF30C1B-7F55-4451-88B5-D2CF411BA4CB}" type="pres">
      <dgm:prSet presAssocID="{F566EEAD-C55B-47CE-9569-74A31E0E87ED}" presName="Image" presStyleLbl="node1" presStyleIdx="13" presStyleCnt="16" custLinFactX="-100000" custLinFactNeighborX="-193396"/>
      <dgm:spPr>
        <a:blipFill>
          <a:blip xmlns:r="http://schemas.openxmlformats.org/officeDocument/2006/relationships" r:embed="rId27">
            <a:extLst>
              <a:ext uri="{96DAC541-7B7A-43D3-8B79-37D633B846F1}">
                <asvg:svgBlip xmlns:asvg="http://schemas.microsoft.com/office/drawing/2016/SVG/main" r:embed="rId28"/>
              </a:ext>
            </a:extLst>
          </a:blip>
          <a:srcRect/>
          <a:stretch>
            <a:fillRect/>
          </a:stretch>
        </a:blipFill>
      </dgm:spPr>
      <dgm:extLst>
        <a:ext uri="{E40237B7-FDA0-4F09-8148-C483321AD2D9}">
          <dgm14:cNvPr xmlns:dgm14="http://schemas.microsoft.com/office/drawing/2010/diagram" id="0" name="" descr="Group brainstorm with solid fill"/>
        </a:ext>
      </dgm:extLst>
    </dgm:pt>
    <dgm:pt modelId="{08943844-E045-4C48-A458-4E3282B2DF26}" type="pres">
      <dgm:prSet presAssocID="{F566EEAD-C55B-47CE-9569-74A31E0E87ED}" presName="childText" presStyleLbl="lnNode1" presStyleIdx="13" presStyleCnt="16" custScaleX="1069833" custScaleY="108214" custLinFactNeighborX="91308" custLinFactNeighborY="486">
        <dgm:presLayoutVars>
          <dgm:chMax val="0"/>
          <dgm:chPref val="0"/>
          <dgm:bulletEnabled val="1"/>
        </dgm:presLayoutVars>
      </dgm:prSet>
      <dgm:spPr/>
    </dgm:pt>
    <dgm:pt modelId="{91B50505-F85D-40AF-869C-B4EFDE6E55DD}" type="pres">
      <dgm:prSet presAssocID="{185569AE-5178-4C37-9B59-7001560FEFB3}" presName="childComposite" presStyleCnt="0">
        <dgm:presLayoutVars>
          <dgm:chMax val="0"/>
          <dgm:chPref val="0"/>
        </dgm:presLayoutVars>
      </dgm:prSet>
      <dgm:spPr/>
    </dgm:pt>
    <dgm:pt modelId="{C00FE68E-24E7-4F5B-A771-3B169128B19F}" type="pres">
      <dgm:prSet presAssocID="{185569AE-5178-4C37-9B59-7001560FEFB3}" presName="Image" presStyleLbl="node1" presStyleIdx="14" presStyleCnt="16" custLinFactX="-100000" custLinFactNeighborX="-193396"/>
      <dgm:spPr>
        <a:blipFill>
          <a:blip xmlns:r="http://schemas.openxmlformats.org/officeDocument/2006/relationships"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rcRect/>
          <a:stretch>
            <a:fillRect/>
          </a:stretch>
        </a:blipFill>
      </dgm:spPr>
      <dgm:extLst>
        <a:ext uri="{E40237B7-FDA0-4F09-8148-C483321AD2D9}">
          <dgm14:cNvPr xmlns:dgm14="http://schemas.microsoft.com/office/drawing/2010/diagram" id="0" name="" descr="Family with girl with solid fill"/>
        </a:ext>
      </dgm:extLst>
    </dgm:pt>
    <dgm:pt modelId="{5C33D0D6-9855-4C41-85FB-C4AB0E694A9A}" type="pres">
      <dgm:prSet presAssocID="{185569AE-5178-4C37-9B59-7001560FEFB3}" presName="childText" presStyleLbl="lnNode1" presStyleIdx="14" presStyleCnt="16" custScaleX="1069833" custScaleY="108214" custLinFactNeighborX="91308" custLinFactNeighborY="486">
        <dgm:presLayoutVars>
          <dgm:chMax val="0"/>
          <dgm:chPref val="0"/>
          <dgm:bulletEnabled val="1"/>
        </dgm:presLayoutVars>
      </dgm:prSet>
      <dgm:spPr/>
    </dgm:pt>
    <dgm:pt modelId="{A7440F15-AA23-4ACF-A1CF-7C5237CD35C6}" type="pres">
      <dgm:prSet presAssocID="{15D82759-4AA1-459F-899D-530BDE9DFB94}" presName="childComposite" presStyleCnt="0">
        <dgm:presLayoutVars>
          <dgm:chMax val="0"/>
          <dgm:chPref val="0"/>
        </dgm:presLayoutVars>
      </dgm:prSet>
      <dgm:spPr/>
    </dgm:pt>
    <dgm:pt modelId="{7806C2FA-8C52-4CB4-911B-E52D21E7404E}" type="pres">
      <dgm:prSet presAssocID="{15D82759-4AA1-459F-899D-530BDE9DFB94}" presName="Image" presStyleLbl="node1" presStyleIdx="15" presStyleCnt="16" custLinFactX="-100000" custLinFactNeighborX="-193396"/>
      <dgm:spPr>
        <a:blipFill>
          <a:blip xmlns:r="http://schemas.openxmlformats.org/officeDocument/2006/relationships"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rcRect/>
          <a:stretch>
            <a:fillRect/>
          </a:stretch>
        </a:blipFill>
      </dgm:spPr>
      <dgm:extLst>
        <a:ext uri="{E40237B7-FDA0-4F09-8148-C483321AD2D9}">
          <dgm14:cNvPr xmlns:dgm14="http://schemas.microsoft.com/office/drawing/2010/diagram" id="0" name="" descr="Heart with pulse with solid fill"/>
        </a:ext>
      </dgm:extLst>
    </dgm:pt>
    <dgm:pt modelId="{82CCEE63-7009-4195-AD59-870780FE0D4F}" type="pres">
      <dgm:prSet presAssocID="{15D82759-4AA1-459F-899D-530BDE9DFB94}" presName="childText" presStyleLbl="lnNode1" presStyleIdx="15" presStyleCnt="16" custScaleX="1069833" custScaleY="108214" custLinFactNeighborX="91308" custLinFactNeighborY="485">
        <dgm:presLayoutVars>
          <dgm:chMax val="0"/>
          <dgm:chPref val="0"/>
          <dgm:bulletEnabled val="1"/>
        </dgm:presLayoutVars>
      </dgm:prSet>
      <dgm:spPr/>
    </dgm:pt>
  </dgm:ptLst>
  <dgm:cxnLst>
    <dgm:cxn modelId="{87305306-A12E-448A-969A-A0192E865387}" type="presOf" srcId="{2691BC71-1DE0-4D95-9031-1FDFB2FC3496}" destId="{7922B71F-8E41-45CF-95DF-AC37944F3127}" srcOrd="0" destOrd="0" presId="urn:microsoft.com/office/officeart/2008/layout/PictureAccentList"/>
    <dgm:cxn modelId="{3F82F306-CF1F-46BF-A907-EEDC7D6AA2E3}" srcId="{A651B7A8-0AC2-4265-BFD2-EF2D05CCA9D9}" destId="{F566EEAD-C55B-47CE-9569-74A31E0E87ED}" srcOrd="13" destOrd="0" parTransId="{D0A0E27A-18F0-4822-BEC8-D04D31783459}" sibTransId="{2BB2C817-E489-4E7B-B99C-322A3E153CBF}"/>
    <dgm:cxn modelId="{0DA3B70C-BDAC-4E9E-810D-ABC3987B68EA}" srcId="{A651B7A8-0AC2-4265-BFD2-EF2D05CCA9D9}" destId="{40E12DE6-7992-46EC-B8A4-65B5BB5E3CF1}" srcOrd="0" destOrd="0" parTransId="{9F2C3D9F-C786-490D-A594-4FD2C34947E1}" sibTransId="{4849D28D-EA5C-442C-A34B-9E3DE21FE258}"/>
    <dgm:cxn modelId="{AC844D27-F85D-4AD9-BBA9-76123B228508}" srcId="{A651B7A8-0AC2-4265-BFD2-EF2D05CCA9D9}" destId="{185569AE-5178-4C37-9B59-7001560FEFB3}" srcOrd="14" destOrd="0" parTransId="{FCFD34BB-95D2-4E38-9E07-B87E27A1EDC6}" sibTransId="{264BE095-516A-4CE3-A547-DA004F03F2E1}"/>
    <dgm:cxn modelId="{81438B2A-2467-4C5D-8FB9-060C21AFEEAF}" srcId="{A651B7A8-0AC2-4265-BFD2-EF2D05CCA9D9}" destId="{13BF8750-36E5-44A0-815D-A0F90BFB29D5}" srcOrd="10" destOrd="0" parTransId="{BBE1B726-E1FA-40C6-9D08-15067982937A}" sibTransId="{2933D040-E61B-47CF-83AB-DF7AD2F6546E}"/>
    <dgm:cxn modelId="{9E38F72D-DD0B-447A-A7DD-48E75D2B8A59}" srcId="{A651B7A8-0AC2-4265-BFD2-EF2D05CCA9D9}" destId="{D642BA4A-0DE3-4F20-9E9A-B907A5E9383E}" srcOrd="1" destOrd="0" parTransId="{A1073923-85FF-48DD-B4B6-82000968434B}" sibTransId="{07CDBA35-E6AE-4F71-99C2-598A1A5F2B3B}"/>
    <dgm:cxn modelId="{1232F538-8433-4CF9-B6BC-E96110CE51BD}" srcId="{DD7218AD-93F4-4048-9EE7-0EBA0C13FF0A}" destId="{A651B7A8-0AC2-4265-BFD2-EF2D05CCA9D9}" srcOrd="0" destOrd="0" parTransId="{F88448ED-4DF3-48DE-B466-33892CF5D58E}" sibTransId="{D3461E6E-21FE-4BF1-BFB0-8821E027D048}"/>
    <dgm:cxn modelId="{AD4FF03C-EE15-4602-A1A2-603576AACE0F}" type="presOf" srcId="{81FF2B38-AD66-4B4E-91E4-060F88A2BFB4}" destId="{105FD445-0B41-42B3-AA06-15C97022959D}" srcOrd="0" destOrd="0" presId="urn:microsoft.com/office/officeart/2008/layout/PictureAccentList"/>
    <dgm:cxn modelId="{CAA73B3D-5983-4CE8-B653-32C78C10E55F}" type="presOf" srcId="{F7E1FCFE-67CF-4EC2-9354-05793D666FBE}" destId="{B709A12D-F160-475C-9BB3-91C1DFF4215D}" srcOrd="0" destOrd="0" presId="urn:microsoft.com/office/officeart/2008/layout/PictureAccentList"/>
    <dgm:cxn modelId="{17FB9861-EDCC-489A-A0B5-9F09E887983F}" srcId="{A651B7A8-0AC2-4265-BFD2-EF2D05CCA9D9}" destId="{601760D0-9838-4661-8834-074248EBBF67}" srcOrd="8" destOrd="0" parTransId="{3D908210-53B0-49CD-B958-DD33151A0BBE}" sibTransId="{71B05958-B5BF-431E-8C9C-0BB4248B303E}"/>
    <dgm:cxn modelId="{C5D6284C-CE41-4E5F-9BB7-C375856321FE}" srcId="{A651B7A8-0AC2-4265-BFD2-EF2D05CCA9D9}" destId="{15D82759-4AA1-459F-899D-530BDE9DFB94}" srcOrd="15" destOrd="0" parTransId="{182404BE-DB65-452D-A04B-6249D3BE6562}" sibTransId="{6F9BF50A-2508-473E-9674-63CE0EB08AA6}"/>
    <dgm:cxn modelId="{6D84366D-D65C-40BD-8FF5-8CDB9BA90210}" type="presOf" srcId="{530009C7-5C9E-4007-8B6D-ACC402ACA5DD}" destId="{E763C960-4A36-43A8-8610-53AA4B8518CE}" srcOrd="0" destOrd="0" presId="urn:microsoft.com/office/officeart/2008/layout/PictureAccentList"/>
    <dgm:cxn modelId="{1AB36A6D-A25F-4102-82D5-CEE12DC93C9A}" srcId="{A651B7A8-0AC2-4265-BFD2-EF2D05CCA9D9}" destId="{2691BC71-1DE0-4D95-9031-1FDFB2FC3496}" srcOrd="5" destOrd="0" parTransId="{9574FEED-9255-480F-9582-D103860693D4}" sibTransId="{F5E01691-BA2D-462E-9A34-71B899BE67DE}"/>
    <dgm:cxn modelId="{F533C74D-DA9E-4397-AB0C-91F42CE7FC29}" type="presOf" srcId="{A651B7A8-0AC2-4265-BFD2-EF2D05CCA9D9}" destId="{0AFE1667-00C7-4F3B-9675-657BBE2E4362}" srcOrd="0" destOrd="0" presId="urn:microsoft.com/office/officeart/2008/layout/PictureAccentList"/>
    <dgm:cxn modelId="{D4366471-C3F3-4173-A7A2-294F7E02A659}" srcId="{A651B7A8-0AC2-4265-BFD2-EF2D05CCA9D9}" destId="{9C8E84A2-569E-4E5B-9799-863162ED35FF}" srcOrd="3" destOrd="0" parTransId="{81368B9C-5101-43BC-A627-84F28009450F}" sibTransId="{BA6084C9-F0AD-4680-A6DA-A2DE28EDCD7D}"/>
    <dgm:cxn modelId="{DD249F56-1BED-46EA-9512-49C8EF36F869}" type="presOf" srcId="{F2E4889D-C2FF-4478-A0AE-6EC6CFCA9B44}" destId="{0BFAACE7-FEA9-4BF0-B216-8F5212878922}" srcOrd="0" destOrd="0" presId="urn:microsoft.com/office/officeart/2008/layout/PictureAccentList"/>
    <dgm:cxn modelId="{E79CEC7B-8F0E-488B-8CE3-A30A7BA93B05}" srcId="{A651B7A8-0AC2-4265-BFD2-EF2D05CCA9D9}" destId="{29C22D90-D799-4571-864E-BEFA4411AA65}" srcOrd="11" destOrd="0" parTransId="{8D8340F5-3122-47F1-ADB9-D492812BDB33}" sibTransId="{5DD4A30B-6903-46F6-93F0-D453DE9A5AE1}"/>
    <dgm:cxn modelId="{BC5B017E-B34D-4FC3-8521-14E28643F0B7}" type="presOf" srcId="{D642BA4A-0DE3-4F20-9E9A-B907A5E9383E}" destId="{874CD3B2-1817-4E7A-BCF5-AB415DE49F26}" srcOrd="0" destOrd="0" presId="urn:microsoft.com/office/officeart/2008/layout/PictureAccentList"/>
    <dgm:cxn modelId="{1397427E-2F97-4551-B4A6-B793A6C75BA8}" type="presOf" srcId="{601760D0-9838-4661-8834-074248EBBF67}" destId="{DDAA98AE-18C4-4A55-BDAE-8CE5FEC06204}" srcOrd="0" destOrd="0" presId="urn:microsoft.com/office/officeart/2008/layout/PictureAccentList"/>
    <dgm:cxn modelId="{D3044280-90D0-4921-BAD9-7FA57279C83E}" type="presOf" srcId="{F566EEAD-C55B-47CE-9569-74A31E0E87ED}" destId="{08943844-E045-4C48-A458-4E3282B2DF26}" srcOrd="0" destOrd="0" presId="urn:microsoft.com/office/officeart/2008/layout/PictureAccentList"/>
    <dgm:cxn modelId="{6E156A8A-11F7-4D29-AB2D-0C6F9183D349}" srcId="{A651B7A8-0AC2-4265-BFD2-EF2D05CCA9D9}" destId="{F7E1FCFE-67CF-4EC2-9354-05793D666FBE}" srcOrd="9" destOrd="0" parTransId="{9FDFC10E-96D5-4358-BC23-5B806AC08818}" sibTransId="{AF22425A-4CE7-4D00-BC56-90B041FDF56B}"/>
    <dgm:cxn modelId="{1ED4E78B-A993-4185-8C67-5ED84305DB55}" type="presOf" srcId="{A08E7417-CEE5-4E8C-9AB8-ABF645F6EBA0}" destId="{7D77D843-76ED-4138-BEF0-BA181CD1007E}" srcOrd="0" destOrd="0" presId="urn:microsoft.com/office/officeart/2008/layout/PictureAccentList"/>
    <dgm:cxn modelId="{9647AA99-0126-4CB0-AD20-DE9313D2FC58}" type="presOf" srcId="{40E12DE6-7992-46EC-B8A4-65B5BB5E3CF1}" destId="{068BCF64-77C9-4B06-ABE1-7C1D128B8073}" srcOrd="0" destOrd="0" presId="urn:microsoft.com/office/officeart/2008/layout/PictureAccentList"/>
    <dgm:cxn modelId="{CA059BA1-4EED-408E-B624-7A244839459B}" srcId="{A651B7A8-0AC2-4265-BFD2-EF2D05CCA9D9}" destId="{E96DF404-5599-4672-81BF-0654AC6465C7}" srcOrd="2" destOrd="0" parTransId="{9E89607A-7D9F-4C9B-AD3D-D40A5993DC27}" sibTransId="{BDE5CFF7-32FC-4D71-82D7-334CA0150FDF}"/>
    <dgm:cxn modelId="{58E996AC-229E-4819-AF93-1981C6D97AAC}" type="presOf" srcId="{185569AE-5178-4C37-9B59-7001560FEFB3}" destId="{5C33D0D6-9855-4C41-85FB-C4AB0E694A9A}" srcOrd="0" destOrd="0" presId="urn:microsoft.com/office/officeart/2008/layout/PictureAccentList"/>
    <dgm:cxn modelId="{0C8DE9B2-F5EC-49F0-9ED5-9AEF7EC6485A}" srcId="{A651B7A8-0AC2-4265-BFD2-EF2D05CCA9D9}" destId="{F2E4889D-C2FF-4478-A0AE-6EC6CFCA9B44}" srcOrd="6" destOrd="0" parTransId="{6CEB459D-D652-4715-ACDD-35F6BD3575D6}" sibTransId="{37E71108-6C9E-432E-ADFF-18D0236BECCA}"/>
    <dgm:cxn modelId="{990A70C6-44CA-48AC-83C0-2BE26A78FF67}" type="presOf" srcId="{29C22D90-D799-4571-864E-BEFA4411AA65}" destId="{79DF407F-B802-4380-B8C5-ED99B630D63A}" srcOrd="0" destOrd="0" presId="urn:microsoft.com/office/officeart/2008/layout/PictureAccentList"/>
    <dgm:cxn modelId="{B05F0BCD-2BD9-4C8C-BC84-401DB67A4645}" type="presOf" srcId="{E96DF404-5599-4672-81BF-0654AC6465C7}" destId="{4C8EBFE8-7455-4214-B002-C8063A439609}" srcOrd="0" destOrd="0" presId="urn:microsoft.com/office/officeart/2008/layout/PictureAccentList"/>
    <dgm:cxn modelId="{64BA31D1-FD7C-47F0-A9FD-C6612C41BC76}" type="presOf" srcId="{9C8E84A2-569E-4E5B-9799-863162ED35FF}" destId="{534BCD7A-0CAB-4DBD-9827-03BA0773F6FA}" srcOrd="0" destOrd="0" presId="urn:microsoft.com/office/officeart/2008/layout/PictureAccentList"/>
    <dgm:cxn modelId="{FADDDED2-87FB-46CE-A5E7-E5A1E2A73B24}" type="presOf" srcId="{DD7218AD-93F4-4048-9EE7-0EBA0C13FF0A}" destId="{B7C9EEE4-C433-449E-AD42-D77EB58CDD30}" srcOrd="0" destOrd="0" presId="urn:microsoft.com/office/officeart/2008/layout/PictureAccentList"/>
    <dgm:cxn modelId="{A74B56D3-776A-4A9A-80C0-5DF288772117}" type="presOf" srcId="{13BF8750-36E5-44A0-815D-A0F90BFB29D5}" destId="{115953AA-E6D1-49B5-A4AB-A980D473C78F}" srcOrd="0" destOrd="0" presId="urn:microsoft.com/office/officeart/2008/layout/PictureAccentList"/>
    <dgm:cxn modelId="{05332CDF-9DF4-4EB5-ABF3-E0497A5D1AB8}" type="presOf" srcId="{15D82759-4AA1-459F-899D-530BDE9DFB94}" destId="{82CCEE63-7009-4195-AD59-870780FE0D4F}" srcOrd="0" destOrd="0" presId="urn:microsoft.com/office/officeart/2008/layout/PictureAccentList"/>
    <dgm:cxn modelId="{0B9D42DF-0D6D-41FD-BEED-C5B011B42F9B}" srcId="{A651B7A8-0AC2-4265-BFD2-EF2D05CCA9D9}" destId="{81FF2B38-AD66-4B4E-91E4-060F88A2BFB4}" srcOrd="4" destOrd="0" parTransId="{4F62D8F0-0200-4FFE-A312-BD94459DCF63}" sibTransId="{08AF1F33-7477-475A-8E34-88E65EECD394}"/>
    <dgm:cxn modelId="{7F297BF1-7848-4831-BF13-3B06D24DD550}" srcId="{A651B7A8-0AC2-4265-BFD2-EF2D05CCA9D9}" destId="{A08E7417-CEE5-4E8C-9AB8-ABF645F6EBA0}" srcOrd="7" destOrd="0" parTransId="{389154D4-255F-49D4-A079-1B0D98331E3F}" sibTransId="{86ACC11C-325C-42D7-8CC3-BFB0E1050F3F}"/>
    <dgm:cxn modelId="{B91A81F6-4764-4733-AEF1-B5D950047BAB}" srcId="{A651B7A8-0AC2-4265-BFD2-EF2D05CCA9D9}" destId="{530009C7-5C9E-4007-8B6D-ACC402ACA5DD}" srcOrd="12" destOrd="0" parTransId="{E054968F-B957-4AEF-AF28-CBAA1987F7DF}" sibTransId="{62311C4A-FB25-4DDC-B43B-90309CA4F160}"/>
    <dgm:cxn modelId="{C08972C1-5593-461B-9F78-639ABA591CCC}" type="presParOf" srcId="{B7C9EEE4-C433-449E-AD42-D77EB58CDD30}" destId="{3FA02DE1-783E-41A0-8E71-D786DBF1194A}" srcOrd="0" destOrd="0" presId="urn:microsoft.com/office/officeart/2008/layout/PictureAccentList"/>
    <dgm:cxn modelId="{49B987BC-299A-46A3-8F71-685ECC93F76A}" type="presParOf" srcId="{3FA02DE1-783E-41A0-8E71-D786DBF1194A}" destId="{25E388D6-5260-46D5-B486-8613263F376D}" srcOrd="0" destOrd="0" presId="urn:microsoft.com/office/officeart/2008/layout/PictureAccentList"/>
    <dgm:cxn modelId="{921C790D-F5B3-46D6-8FEE-1E3DAFACB572}" type="presParOf" srcId="{25E388D6-5260-46D5-B486-8613263F376D}" destId="{0AFE1667-00C7-4F3B-9675-657BBE2E4362}" srcOrd="0" destOrd="0" presId="urn:microsoft.com/office/officeart/2008/layout/PictureAccentList"/>
    <dgm:cxn modelId="{4007A66B-6402-4C2C-8F8D-3E582127767E}" type="presParOf" srcId="{3FA02DE1-783E-41A0-8E71-D786DBF1194A}" destId="{3C4C773D-1DB3-4A3E-BB7E-5840ED614C7A}" srcOrd="1" destOrd="0" presId="urn:microsoft.com/office/officeart/2008/layout/PictureAccentList"/>
    <dgm:cxn modelId="{DC0D66B0-3C06-411D-B1E8-BB14D75F167B}" type="presParOf" srcId="{3C4C773D-1DB3-4A3E-BB7E-5840ED614C7A}" destId="{182DE0AA-8688-4EEA-B006-4F6AAA2B3125}" srcOrd="0" destOrd="0" presId="urn:microsoft.com/office/officeart/2008/layout/PictureAccentList"/>
    <dgm:cxn modelId="{E3A15935-1766-4661-A0D7-2BA8C19753B9}" type="presParOf" srcId="{182DE0AA-8688-4EEA-B006-4F6AAA2B3125}" destId="{259A96EE-F97B-457D-8C26-0CA5679EFFF9}" srcOrd="0" destOrd="0" presId="urn:microsoft.com/office/officeart/2008/layout/PictureAccentList"/>
    <dgm:cxn modelId="{D7EE6BED-744B-4FCE-8C38-A8445FF38718}" type="presParOf" srcId="{182DE0AA-8688-4EEA-B006-4F6AAA2B3125}" destId="{068BCF64-77C9-4B06-ABE1-7C1D128B8073}" srcOrd="1" destOrd="0" presId="urn:microsoft.com/office/officeart/2008/layout/PictureAccentList"/>
    <dgm:cxn modelId="{3A8DF619-4248-4F58-AD24-18DB61838663}" type="presParOf" srcId="{3C4C773D-1DB3-4A3E-BB7E-5840ED614C7A}" destId="{08F6659B-A41E-4F5B-9089-E1E3FA4EBBA9}" srcOrd="1" destOrd="0" presId="urn:microsoft.com/office/officeart/2008/layout/PictureAccentList"/>
    <dgm:cxn modelId="{4F9CE507-AC17-42D6-B404-BB18F5CFA52B}" type="presParOf" srcId="{08F6659B-A41E-4F5B-9089-E1E3FA4EBBA9}" destId="{F07F875A-B5DD-4351-8CDF-5DAA5302E14B}" srcOrd="0" destOrd="0" presId="urn:microsoft.com/office/officeart/2008/layout/PictureAccentList"/>
    <dgm:cxn modelId="{AE6AF6F3-25D0-4700-B2FD-1280F4D6F228}" type="presParOf" srcId="{08F6659B-A41E-4F5B-9089-E1E3FA4EBBA9}" destId="{874CD3B2-1817-4E7A-BCF5-AB415DE49F26}" srcOrd="1" destOrd="0" presId="urn:microsoft.com/office/officeart/2008/layout/PictureAccentList"/>
    <dgm:cxn modelId="{E5D3D566-29DE-4F3B-AECD-2AA6531E7EA2}" type="presParOf" srcId="{3C4C773D-1DB3-4A3E-BB7E-5840ED614C7A}" destId="{F8E97326-671C-4608-A8A0-167D0BD792D0}" srcOrd="2" destOrd="0" presId="urn:microsoft.com/office/officeart/2008/layout/PictureAccentList"/>
    <dgm:cxn modelId="{6838054B-39B5-46F7-8415-F781FD495030}" type="presParOf" srcId="{F8E97326-671C-4608-A8A0-167D0BD792D0}" destId="{E228F6F6-1908-465D-A3A4-79C49AAEE8A6}" srcOrd="0" destOrd="0" presId="urn:microsoft.com/office/officeart/2008/layout/PictureAccentList"/>
    <dgm:cxn modelId="{7CDC7209-7410-474F-A8CC-E479AB9AFEAC}" type="presParOf" srcId="{F8E97326-671C-4608-A8A0-167D0BD792D0}" destId="{4C8EBFE8-7455-4214-B002-C8063A439609}" srcOrd="1" destOrd="0" presId="urn:microsoft.com/office/officeart/2008/layout/PictureAccentList"/>
    <dgm:cxn modelId="{58816CFE-9BEE-4792-87F1-B0CD24A10C69}" type="presParOf" srcId="{3C4C773D-1DB3-4A3E-BB7E-5840ED614C7A}" destId="{8601534C-AD67-472D-BE7B-9DD552991841}" srcOrd="3" destOrd="0" presId="urn:microsoft.com/office/officeart/2008/layout/PictureAccentList"/>
    <dgm:cxn modelId="{29039257-E161-4BDD-AF59-0C61A4540616}" type="presParOf" srcId="{8601534C-AD67-472D-BE7B-9DD552991841}" destId="{E7D24DCF-ABB3-4FCF-B68E-E1E55B499822}" srcOrd="0" destOrd="0" presId="urn:microsoft.com/office/officeart/2008/layout/PictureAccentList"/>
    <dgm:cxn modelId="{BF385225-EC13-4F94-BE7E-2AEA6FFA66E7}" type="presParOf" srcId="{8601534C-AD67-472D-BE7B-9DD552991841}" destId="{534BCD7A-0CAB-4DBD-9827-03BA0773F6FA}" srcOrd="1" destOrd="0" presId="urn:microsoft.com/office/officeart/2008/layout/PictureAccentList"/>
    <dgm:cxn modelId="{A21055ED-9C94-4049-9BA3-61113F54AF2A}" type="presParOf" srcId="{3C4C773D-1DB3-4A3E-BB7E-5840ED614C7A}" destId="{276DD4A6-4389-4F28-95CD-BC27E305F311}" srcOrd="4" destOrd="0" presId="urn:microsoft.com/office/officeart/2008/layout/PictureAccentList"/>
    <dgm:cxn modelId="{42A6CA90-60AC-4B59-841D-92D299CC38E7}" type="presParOf" srcId="{276DD4A6-4389-4F28-95CD-BC27E305F311}" destId="{9FC94A9D-584E-4C07-BFED-99EE88BBE239}" srcOrd="0" destOrd="0" presId="urn:microsoft.com/office/officeart/2008/layout/PictureAccentList"/>
    <dgm:cxn modelId="{EEF657EF-EBD5-417A-9938-A76E85C01F28}" type="presParOf" srcId="{276DD4A6-4389-4F28-95CD-BC27E305F311}" destId="{105FD445-0B41-42B3-AA06-15C97022959D}" srcOrd="1" destOrd="0" presId="urn:microsoft.com/office/officeart/2008/layout/PictureAccentList"/>
    <dgm:cxn modelId="{0BDBBB51-CA07-4E0E-A667-28C1B583EAE4}" type="presParOf" srcId="{3C4C773D-1DB3-4A3E-BB7E-5840ED614C7A}" destId="{561D34F0-5C8D-481E-A0E2-C03CA4212214}" srcOrd="5" destOrd="0" presId="urn:microsoft.com/office/officeart/2008/layout/PictureAccentList"/>
    <dgm:cxn modelId="{E8B13485-7C40-466B-987B-034907DD8693}" type="presParOf" srcId="{561D34F0-5C8D-481E-A0E2-C03CA4212214}" destId="{AF7C002F-3F1A-407A-95E3-E37FD3641E85}" srcOrd="0" destOrd="0" presId="urn:microsoft.com/office/officeart/2008/layout/PictureAccentList"/>
    <dgm:cxn modelId="{2A059697-CD36-47B8-B5D6-1F74D64F323A}" type="presParOf" srcId="{561D34F0-5C8D-481E-A0E2-C03CA4212214}" destId="{7922B71F-8E41-45CF-95DF-AC37944F3127}" srcOrd="1" destOrd="0" presId="urn:microsoft.com/office/officeart/2008/layout/PictureAccentList"/>
    <dgm:cxn modelId="{93B028A1-A5CE-4926-AFD3-2895AE8B36C6}" type="presParOf" srcId="{3C4C773D-1DB3-4A3E-BB7E-5840ED614C7A}" destId="{29DA9EB2-6AE8-4CBA-83D8-2AE5CC0799EF}" srcOrd="6" destOrd="0" presId="urn:microsoft.com/office/officeart/2008/layout/PictureAccentList"/>
    <dgm:cxn modelId="{EE63242B-1A46-44A8-B083-EC08AD33A991}" type="presParOf" srcId="{29DA9EB2-6AE8-4CBA-83D8-2AE5CC0799EF}" destId="{CFFD139D-58CF-406C-9CCA-4220D08A689E}" srcOrd="0" destOrd="0" presId="urn:microsoft.com/office/officeart/2008/layout/PictureAccentList"/>
    <dgm:cxn modelId="{07B62CE5-80AD-4241-8CD5-2581B884E440}" type="presParOf" srcId="{29DA9EB2-6AE8-4CBA-83D8-2AE5CC0799EF}" destId="{0BFAACE7-FEA9-4BF0-B216-8F5212878922}" srcOrd="1" destOrd="0" presId="urn:microsoft.com/office/officeart/2008/layout/PictureAccentList"/>
    <dgm:cxn modelId="{5F72A3C5-5515-45ED-B276-68043F5F9B18}" type="presParOf" srcId="{3C4C773D-1DB3-4A3E-BB7E-5840ED614C7A}" destId="{C198188A-8D49-419C-AF64-545914DB95F9}" srcOrd="7" destOrd="0" presId="urn:microsoft.com/office/officeart/2008/layout/PictureAccentList"/>
    <dgm:cxn modelId="{A499106D-E720-48F3-BAE4-B7754DF842A3}" type="presParOf" srcId="{C198188A-8D49-419C-AF64-545914DB95F9}" destId="{B1BB1E0C-FC4C-4229-A1BD-F7280452E85B}" srcOrd="0" destOrd="0" presId="urn:microsoft.com/office/officeart/2008/layout/PictureAccentList"/>
    <dgm:cxn modelId="{E44EA8BC-9B79-490A-B84E-289599C9A325}" type="presParOf" srcId="{C198188A-8D49-419C-AF64-545914DB95F9}" destId="{7D77D843-76ED-4138-BEF0-BA181CD1007E}" srcOrd="1" destOrd="0" presId="urn:microsoft.com/office/officeart/2008/layout/PictureAccentList"/>
    <dgm:cxn modelId="{33ECAABA-B810-4F2C-80D2-081B982E978A}" type="presParOf" srcId="{3C4C773D-1DB3-4A3E-BB7E-5840ED614C7A}" destId="{64C27803-A9B1-4F3E-9497-9BF8CDA654F0}" srcOrd="8" destOrd="0" presId="urn:microsoft.com/office/officeart/2008/layout/PictureAccentList"/>
    <dgm:cxn modelId="{C90ADEEF-530E-4912-AC43-F7C5E926DE2C}" type="presParOf" srcId="{64C27803-A9B1-4F3E-9497-9BF8CDA654F0}" destId="{45CE1FE4-1932-430E-B46A-7DC7D64E3FCF}" srcOrd="0" destOrd="0" presId="urn:microsoft.com/office/officeart/2008/layout/PictureAccentList"/>
    <dgm:cxn modelId="{2E12296D-2ABB-473E-9A67-3D257A91CB5D}" type="presParOf" srcId="{64C27803-A9B1-4F3E-9497-9BF8CDA654F0}" destId="{DDAA98AE-18C4-4A55-BDAE-8CE5FEC06204}" srcOrd="1" destOrd="0" presId="urn:microsoft.com/office/officeart/2008/layout/PictureAccentList"/>
    <dgm:cxn modelId="{6EB10405-C0F8-4D00-B2E4-2D8949D6571A}" type="presParOf" srcId="{3C4C773D-1DB3-4A3E-BB7E-5840ED614C7A}" destId="{0B28DBF7-09C9-4940-8A54-CC5B2CFAD956}" srcOrd="9" destOrd="0" presId="urn:microsoft.com/office/officeart/2008/layout/PictureAccentList"/>
    <dgm:cxn modelId="{1D0033EB-BDAF-48BC-870F-72E8B0926AB2}" type="presParOf" srcId="{0B28DBF7-09C9-4940-8A54-CC5B2CFAD956}" destId="{0A615B1D-A0E9-4612-8ECF-3EBFEC8A5DEF}" srcOrd="0" destOrd="0" presId="urn:microsoft.com/office/officeart/2008/layout/PictureAccentList"/>
    <dgm:cxn modelId="{5F02EE3E-6EBB-471E-B1AD-3C939B90A58E}" type="presParOf" srcId="{0B28DBF7-09C9-4940-8A54-CC5B2CFAD956}" destId="{B709A12D-F160-475C-9BB3-91C1DFF4215D}" srcOrd="1" destOrd="0" presId="urn:microsoft.com/office/officeart/2008/layout/PictureAccentList"/>
    <dgm:cxn modelId="{437F38CF-8E09-4E2D-9AF5-610536A1BD0D}" type="presParOf" srcId="{3C4C773D-1DB3-4A3E-BB7E-5840ED614C7A}" destId="{33BE0676-1C73-4857-92F1-E8170FDBCC87}" srcOrd="10" destOrd="0" presId="urn:microsoft.com/office/officeart/2008/layout/PictureAccentList"/>
    <dgm:cxn modelId="{6523E1F4-D657-489A-ABBA-95315C931829}" type="presParOf" srcId="{33BE0676-1C73-4857-92F1-E8170FDBCC87}" destId="{58D48B15-D4F5-4938-9C7D-7E960E427775}" srcOrd="0" destOrd="0" presId="urn:microsoft.com/office/officeart/2008/layout/PictureAccentList"/>
    <dgm:cxn modelId="{3BED3A14-4D4C-4CD5-95A3-D02CFF1B146E}" type="presParOf" srcId="{33BE0676-1C73-4857-92F1-E8170FDBCC87}" destId="{115953AA-E6D1-49B5-A4AB-A980D473C78F}" srcOrd="1" destOrd="0" presId="urn:microsoft.com/office/officeart/2008/layout/PictureAccentList"/>
    <dgm:cxn modelId="{9C32B64F-1DEC-4D69-BCF3-B1D42E0C6883}" type="presParOf" srcId="{3C4C773D-1DB3-4A3E-BB7E-5840ED614C7A}" destId="{A1601574-DBC9-4C55-9BBE-060584FB99BC}" srcOrd="11" destOrd="0" presId="urn:microsoft.com/office/officeart/2008/layout/PictureAccentList"/>
    <dgm:cxn modelId="{DF7EB7C7-1BFF-44E4-87A3-F974439B8049}" type="presParOf" srcId="{A1601574-DBC9-4C55-9BBE-060584FB99BC}" destId="{7B1C2BE4-959D-4F63-8FC6-013343DA6A42}" srcOrd="0" destOrd="0" presId="urn:microsoft.com/office/officeart/2008/layout/PictureAccentList"/>
    <dgm:cxn modelId="{FF309963-40A0-49B7-BF65-BA6CB2E640EF}" type="presParOf" srcId="{A1601574-DBC9-4C55-9BBE-060584FB99BC}" destId="{79DF407F-B802-4380-B8C5-ED99B630D63A}" srcOrd="1" destOrd="0" presId="urn:microsoft.com/office/officeart/2008/layout/PictureAccentList"/>
    <dgm:cxn modelId="{302CD337-CA2E-4C26-9DF1-D47C0BC65BAC}" type="presParOf" srcId="{3C4C773D-1DB3-4A3E-BB7E-5840ED614C7A}" destId="{194E609E-9B29-4785-A026-99F6434F9E4D}" srcOrd="12" destOrd="0" presId="urn:microsoft.com/office/officeart/2008/layout/PictureAccentList"/>
    <dgm:cxn modelId="{23FEB1EE-0DDC-4B37-8401-17635C02BAB4}" type="presParOf" srcId="{194E609E-9B29-4785-A026-99F6434F9E4D}" destId="{354BE4BA-4195-48CA-8EBA-C21724C2B2BC}" srcOrd="0" destOrd="0" presId="urn:microsoft.com/office/officeart/2008/layout/PictureAccentList"/>
    <dgm:cxn modelId="{0C38C728-B960-467B-A38E-3C3B772ED835}" type="presParOf" srcId="{194E609E-9B29-4785-A026-99F6434F9E4D}" destId="{E763C960-4A36-43A8-8610-53AA4B8518CE}" srcOrd="1" destOrd="0" presId="urn:microsoft.com/office/officeart/2008/layout/PictureAccentList"/>
    <dgm:cxn modelId="{66236C25-4B61-44F2-8631-F9C499D7C18D}" type="presParOf" srcId="{3C4C773D-1DB3-4A3E-BB7E-5840ED614C7A}" destId="{09F6BEBE-EA0C-4A2D-97B5-13C88A168A4B}" srcOrd="13" destOrd="0" presId="urn:microsoft.com/office/officeart/2008/layout/PictureAccentList"/>
    <dgm:cxn modelId="{1F111F1F-672B-4D36-9727-38978CA44DB6}" type="presParOf" srcId="{09F6BEBE-EA0C-4A2D-97B5-13C88A168A4B}" destId="{5DF30C1B-7F55-4451-88B5-D2CF411BA4CB}" srcOrd="0" destOrd="0" presId="urn:microsoft.com/office/officeart/2008/layout/PictureAccentList"/>
    <dgm:cxn modelId="{FB9D4633-895D-453F-8BF8-44384A9433B4}" type="presParOf" srcId="{09F6BEBE-EA0C-4A2D-97B5-13C88A168A4B}" destId="{08943844-E045-4C48-A458-4E3282B2DF26}" srcOrd="1" destOrd="0" presId="urn:microsoft.com/office/officeart/2008/layout/PictureAccentList"/>
    <dgm:cxn modelId="{87FBB5E9-5733-44EC-99AE-AFCA800CA5EF}" type="presParOf" srcId="{3C4C773D-1DB3-4A3E-BB7E-5840ED614C7A}" destId="{91B50505-F85D-40AF-869C-B4EFDE6E55DD}" srcOrd="14" destOrd="0" presId="urn:microsoft.com/office/officeart/2008/layout/PictureAccentList"/>
    <dgm:cxn modelId="{A385D64E-9240-4348-8BB7-068FD72EEAC7}" type="presParOf" srcId="{91B50505-F85D-40AF-869C-B4EFDE6E55DD}" destId="{C00FE68E-24E7-4F5B-A771-3B169128B19F}" srcOrd="0" destOrd="0" presId="urn:microsoft.com/office/officeart/2008/layout/PictureAccentList"/>
    <dgm:cxn modelId="{F41242D6-3827-4870-85B8-A1C80CCEEAAA}" type="presParOf" srcId="{91B50505-F85D-40AF-869C-B4EFDE6E55DD}" destId="{5C33D0D6-9855-4C41-85FB-C4AB0E694A9A}" srcOrd="1" destOrd="0" presId="urn:microsoft.com/office/officeart/2008/layout/PictureAccentList"/>
    <dgm:cxn modelId="{289E6094-BDAD-4254-8534-5D91324EAD59}" type="presParOf" srcId="{3C4C773D-1DB3-4A3E-BB7E-5840ED614C7A}" destId="{A7440F15-AA23-4ACF-A1CF-7C5237CD35C6}" srcOrd="15" destOrd="0" presId="urn:microsoft.com/office/officeart/2008/layout/PictureAccentList"/>
    <dgm:cxn modelId="{D3B3518F-6FB7-43F0-8E4A-095174D7AE29}" type="presParOf" srcId="{A7440F15-AA23-4ACF-A1CF-7C5237CD35C6}" destId="{7806C2FA-8C52-4CB4-911B-E52D21E7404E}" srcOrd="0" destOrd="0" presId="urn:microsoft.com/office/officeart/2008/layout/PictureAccentList"/>
    <dgm:cxn modelId="{BCE7494E-ECF4-47A1-AECD-A8B119CFB59D}" type="presParOf" srcId="{A7440F15-AA23-4ACF-A1CF-7C5237CD35C6}" destId="{82CCEE63-7009-4195-AD59-870780FE0D4F}" srcOrd="1" destOrd="0" presId="urn:microsoft.com/office/officeart/2008/layout/PictureAccent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74426D-C1AB-4646-A341-E5922E9F3911}"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lt-LT"/>
        </a:p>
      </dgm:t>
    </dgm:pt>
    <dgm:pt modelId="{F75C435A-0934-40BD-BED8-DB93BAFBBB09}">
      <dgm:prSet phldrT="[Tekstas]" custT="1"/>
      <dgm:spPr>
        <a:solidFill>
          <a:srgbClr val="9F0503"/>
        </a:solidFill>
      </dgm:spPr>
      <dgm:t>
        <a:bodyPr/>
        <a:lstStyle/>
        <a:p>
          <a:r>
            <a:rPr lang="lt-LT" sz="1100"/>
            <a:t>Savivaldybės administracija 1367 miesto gyventojams suteikė nemokamą pirminę teisinę pagalbą įvairiais klausimais</a:t>
          </a:r>
        </a:p>
      </dgm:t>
    </dgm:pt>
    <dgm:pt modelId="{114A034A-B28C-416D-A538-40C1E6750C55}" type="parTrans" cxnId="{05AD134A-4268-4D06-92C5-2F1B4DEED9BE}">
      <dgm:prSet/>
      <dgm:spPr/>
      <dgm:t>
        <a:bodyPr/>
        <a:lstStyle/>
        <a:p>
          <a:endParaRPr lang="lt-LT"/>
        </a:p>
      </dgm:t>
    </dgm:pt>
    <dgm:pt modelId="{2327A765-81F4-4CB5-A541-1B57A2E3F36B}" type="sibTrans" cxnId="{05AD134A-4268-4D06-92C5-2F1B4DEED9BE}">
      <dgm:prSet/>
      <dgm:spPr/>
      <dgm:t>
        <a:bodyPr/>
        <a:lstStyle/>
        <a:p>
          <a:endParaRPr lang="lt-LT"/>
        </a:p>
      </dgm:t>
    </dgm:pt>
    <dgm:pt modelId="{19DE53FE-8408-4161-B193-DD636E57612B}">
      <dgm:prSet phldrT="[Tekstas]" custT="1"/>
      <dgm:spPr>
        <a:solidFill>
          <a:srgbClr val="EFEFEF"/>
        </a:solidFill>
        <a:ln>
          <a:solidFill>
            <a:schemeClr val="tx1"/>
          </a:solidFill>
        </a:ln>
      </dgm:spPr>
      <dgm:t>
        <a:bodyPr/>
        <a:lstStyle/>
        <a:p>
          <a:r>
            <a:rPr lang="lt-LT" sz="1000">
              <a:solidFill>
                <a:sysClr val="windowText" lastClr="000000"/>
              </a:solidFill>
            </a:rPr>
            <a:t>Civilinė teisė ir procesas (501)</a:t>
          </a:r>
        </a:p>
      </dgm:t>
    </dgm:pt>
    <dgm:pt modelId="{C038E00F-8EE3-425A-BD4C-4388E25EF631}" type="parTrans" cxnId="{521E750D-FEB9-457E-8244-F6BDA8DCF68F}">
      <dgm:prSet/>
      <dgm:spPr>
        <a:ln>
          <a:solidFill>
            <a:srgbClr val="5A5655"/>
          </a:solidFill>
        </a:ln>
      </dgm:spPr>
      <dgm:t>
        <a:bodyPr/>
        <a:lstStyle/>
        <a:p>
          <a:endParaRPr lang="lt-LT"/>
        </a:p>
      </dgm:t>
    </dgm:pt>
    <dgm:pt modelId="{2C12CD01-8628-4BFD-855C-B777FC4F73BF}" type="sibTrans" cxnId="{521E750D-FEB9-457E-8244-F6BDA8DCF68F}">
      <dgm:prSet/>
      <dgm:spPr/>
      <dgm:t>
        <a:bodyPr/>
        <a:lstStyle/>
        <a:p>
          <a:endParaRPr lang="lt-LT"/>
        </a:p>
      </dgm:t>
    </dgm:pt>
    <dgm:pt modelId="{68317BCD-EDC9-4B44-885D-1B4FB07245E1}">
      <dgm:prSet phldrT="[Tekstas]" custT="1"/>
      <dgm:spPr>
        <a:solidFill>
          <a:srgbClr val="EFEFEF"/>
        </a:solidFill>
        <a:ln>
          <a:solidFill>
            <a:schemeClr val="tx1"/>
          </a:solidFill>
        </a:ln>
      </dgm:spPr>
      <dgm:t>
        <a:bodyPr/>
        <a:lstStyle/>
        <a:p>
          <a:r>
            <a:rPr lang="lt-LT" sz="1000">
              <a:solidFill>
                <a:sysClr val="windowText" lastClr="000000"/>
              </a:solidFill>
            </a:rPr>
            <a:t>Šeima (343)</a:t>
          </a:r>
        </a:p>
      </dgm:t>
    </dgm:pt>
    <dgm:pt modelId="{78DFCEF3-FBA4-4D4E-924E-24F59137FFC4}" type="parTrans" cxnId="{DF333700-4589-49D2-9BB7-DAB548C3EC19}">
      <dgm:prSet/>
      <dgm:spPr>
        <a:ln>
          <a:solidFill>
            <a:srgbClr val="5A5655"/>
          </a:solidFill>
        </a:ln>
      </dgm:spPr>
      <dgm:t>
        <a:bodyPr/>
        <a:lstStyle/>
        <a:p>
          <a:endParaRPr lang="lt-LT"/>
        </a:p>
      </dgm:t>
    </dgm:pt>
    <dgm:pt modelId="{411DDACD-BACC-4FB9-9B1B-26EF3261DB96}" type="sibTrans" cxnId="{DF333700-4589-49D2-9BB7-DAB548C3EC19}">
      <dgm:prSet/>
      <dgm:spPr/>
      <dgm:t>
        <a:bodyPr/>
        <a:lstStyle/>
        <a:p>
          <a:endParaRPr lang="lt-LT"/>
        </a:p>
      </dgm:t>
    </dgm:pt>
    <dgm:pt modelId="{354893AC-AE3C-4419-BC7A-4C238F694041}">
      <dgm:prSet phldrT="[Tekstas]" custT="1"/>
      <dgm:spPr>
        <a:solidFill>
          <a:srgbClr val="EFEFEF"/>
        </a:solidFill>
        <a:ln>
          <a:solidFill>
            <a:schemeClr val="tx1"/>
          </a:solidFill>
        </a:ln>
      </dgm:spPr>
      <dgm:t>
        <a:bodyPr/>
        <a:lstStyle/>
        <a:p>
          <a:r>
            <a:rPr lang="lt-LT" sz="1000">
              <a:solidFill>
                <a:sysClr val="windowText" lastClr="000000"/>
              </a:solidFill>
            </a:rPr>
            <a:t>Darbas (30)</a:t>
          </a:r>
        </a:p>
      </dgm:t>
    </dgm:pt>
    <dgm:pt modelId="{ABFB20DB-333E-4D17-93F3-49B034962736}" type="parTrans" cxnId="{7E8AAA8F-3F19-43B9-B809-FDC9DE4EB6F1}">
      <dgm:prSet/>
      <dgm:spPr>
        <a:ln>
          <a:solidFill>
            <a:srgbClr val="5A5655"/>
          </a:solidFill>
        </a:ln>
      </dgm:spPr>
      <dgm:t>
        <a:bodyPr/>
        <a:lstStyle/>
        <a:p>
          <a:endParaRPr lang="lt-LT"/>
        </a:p>
      </dgm:t>
    </dgm:pt>
    <dgm:pt modelId="{A167174D-655D-4AE6-BAAD-C939A4F13A73}" type="sibTrans" cxnId="{7E8AAA8F-3F19-43B9-B809-FDC9DE4EB6F1}">
      <dgm:prSet/>
      <dgm:spPr/>
      <dgm:t>
        <a:bodyPr/>
        <a:lstStyle/>
        <a:p>
          <a:endParaRPr lang="lt-LT"/>
        </a:p>
      </dgm:t>
    </dgm:pt>
    <dgm:pt modelId="{CE5C7A4C-F7BC-45AA-9616-006FFCEF6029}">
      <dgm:prSet phldrT="[Tekstas]" custT="1"/>
      <dgm:spPr>
        <a:solidFill>
          <a:srgbClr val="EFEFEF"/>
        </a:solidFill>
        <a:ln>
          <a:solidFill>
            <a:schemeClr val="tx1"/>
          </a:solidFill>
        </a:ln>
      </dgm:spPr>
      <dgm:t>
        <a:bodyPr/>
        <a:lstStyle/>
        <a:p>
          <a:r>
            <a:rPr lang="lt-LT" sz="1000">
              <a:solidFill>
                <a:sysClr val="windowText" lastClr="000000"/>
              </a:solidFill>
            </a:rPr>
            <a:t>Baudžiamoji teisė ir procesas (124)</a:t>
          </a:r>
        </a:p>
      </dgm:t>
    </dgm:pt>
    <dgm:pt modelId="{59A40808-0B79-4202-9DCC-1A35513B3F69}" type="parTrans" cxnId="{3213FFC1-891E-43E7-BC5A-05E1A1EA86D5}">
      <dgm:prSet/>
      <dgm:spPr>
        <a:ln>
          <a:solidFill>
            <a:srgbClr val="5A5655"/>
          </a:solidFill>
        </a:ln>
      </dgm:spPr>
      <dgm:t>
        <a:bodyPr/>
        <a:lstStyle/>
        <a:p>
          <a:endParaRPr lang="lt-LT"/>
        </a:p>
      </dgm:t>
    </dgm:pt>
    <dgm:pt modelId="{F119DAED-14ED-4C0A-802C-22E42DBBEF4B}" type="sibTrans" cxnId="{3213FFC1-891E-43E7-BC5A-05E1A1EA86D5}">
      <dgm:prSet/>
      <dgm:spPr/>
      <dgm:t>
        <a:bodyPr/>
        <a:lstStyle/>
        <a:p>
          <a:endParaRPr lang="lt-LT"/>
        </a:p>
      </dgm:t>
    </dgm:pt>
    <dgm:pt modelId="{94962767-329B-4FC6-96F7-002218614CAB}">
      <dgm:prSet phldrT="[Tekstas]" custT="1"/>
      <dgm:spPr>
        <a:solidFill>
          <a:srgbClr val="EFEFEF"/>
        </a:solidFill>
        <a:ln>
          <a:solidFill>
            <a:schemeClr val="tx1"/>
          </a:solidFill>
        </a:ln>
      </dgm:spPr>
      <dgm:t>
        <a:bodyPr/>
        <a:lstStyle/>
        <a:p>
          <a:r>
            <a:rPr lang="lt-LT" sz="1000">
              <a:solidFill>
                <a:sysClr val="windowText" lastClr="000000"/>
              </a:solidFill>
            </a:rPr>
            <a:t>Administracinė teisė ir procesas (81)</a:t>
          </a:r>
        </a:p>
      </dgm:t>
    </dgm:pt>
    <dgm:pt modelId="{DB1A8AAB-81F8-464B-BC0F-7DBD1507BC83}" type="parTrans" cxnId="{9CBC0CED-5D97-4B38-9E53-78A20ADCEC5C}">
      <dgm:prSet/>
      <dgm:spPr>
        <a:ln>
          <a:solidFill>
            <a:srgbClr val="5A5655"/>
          </a:solidFill>
        </a:ln>
      </dgm:spPr>
      <dgm:t>
        <a:bodyPr/>
        <a:lstStyle/>
        <a:p>
          <a:endParaRPr lang="lt-LT"/>
        </a:p>
      </dgm:t>
    </dgm:pt>
    <dgm:pt modelId="{8C447DDA-B6E9-4F80-B4A2-8A12C15DD649}" type="sibTrans" cxnId="{9CBC0CED-5D97-4B38-9E53-78A20ADCEC5C}">
      <dgm:prSet/>
      <dgm:spPr/>
      <dgm:t>
        <a:bodyPr/>
        <a:lstStyle/>
        <a:p>
          <a:endParaRPr lang="lt-LT"/>
        </a:p>
      </dgm:t>
    </dgm:pt>
    <dgm:pt modelId="{5E304D70-516F-491F-B91A-FB8876C6B794}">
      <dgm:prSet phldrT="[Tekstas]" custT="1"/>
      <dgm:spPr>
        <a:solidFill>
          <a:srgbClr val="EFEFEF"/>
        </a:solidFill>
        <a:ln>
          <a:solidFill>
            <a:schemeClr val="tx1"/>
          </a:solidFill>
        </a:ln>
      </dgm:spPr>
      <dgm:t>
        <a:bodyPr/>
        <a:lstStyle/>
        <a:p>
          <a:r>
            <a:rPr lang="lt-LT" sz="1000">
              <a:solidFill>
                <a:sysClr val="windowText" lastClr="000000"/>
              </a:solidFill>
            </a:rPr>
            <a:t>Privalomoji mediacija (196)</a:t>
          </a:r>
        </a:p>
      </dgm:t>
    </dgm:pt>
    <dgm:pt modelId="{5384E3C2-76BA-4B47-A725-8A28E856B834}" type="parTrans" cxnId="{1193F070-DCB3-482F-8D11-2A426C58B6C2}">
      <dgm:prSet/>
      <dgm:spPr>
        <a:ln>
          <a:solidFill>
            <a:srgbClr val="5A5655"/>
          </a:solidFill>
        </a:ln>
      </dgm:spPr>
      <dgm:t>
        <a:bodyPr/>
        <a:lstStyle/>
        <a:p>
          <a:endParaRPr lang="lt-LT"/>
        </a:p>
      </dgm:t>
    </dgm:pt>
    <dgm:pt modelId="{2864D289-8272-4FD7-B769-E6B62848DD55}" type="sibTrans" cxnId="{1193F070-DCB3-482F-8D11-2A426C58B6C2}">
      <dgm:prSet/>
      <dgm:spPr/>
      <dgm:t>
        <a:bodyPr/>
        <a:lstStyle/>
        <a:p>
          <a:endParaRPr lang="lt-LT"/>
        </a:p>
      </dgm:t>
    </dgm:pt>
    <dgm:pt modelId="{92B0811D-FCF3-4434-8788-CB49D6EF401C}" type="pres">
      <dgm:prSet presAssocID="{1D74426D-C1AB-4646-A341-E5922E9F3911}" presName="Name0" presStyleCnt="0">
        <dgm:presLayoutVars>
          <dgm:chMax val="1"/>
          <dgm:chPref val="1"/>
          <dgm:dir/>
          <dgm:animOne val="branch"/>
          <dgm:animLvl val="lvl"/>
        </dgm:presLayoutVars>
      </dgm:prSet>
      <dgm:spPr/>
    </dgm:pt>
    <dgm:pt modelId="{18388D59-BB3D-4F97-A210-3812D38AA286}" type="pres">
      <dgm:prSet presAssocID="{F75C435A-0934-40BD-BED8-DB93BAFBBB09}" presName="singleCycle" presStyleCnt="0"/>
      <dgm:spPr/>
    </dgm:pt>
    <dgm:pt modelId="{873A5BBF-8159-4570-AD56-7C9654DD78CF}" type="pres">
      <dgm:prSet presAssocID="{F75C435A-0934-40BD-BED8-DB93BAFBBB09}" presName="singleCenter" presStyleLbl="node1" presStyleIdx="0" presStyleCnt="7" custScaleX="449332" custScaleY="115543">
        <dgm:presLayoutVars>
          <dgm:chMax val="7"/>
          <dgm:chPref val="7"/>
        </dgm:presLayoutVars>
      </dgm:prSet>
      <dgm:spPr/>
    </dgm:pt>
    <dgm:pt modelId="{1FAB8E1C-173E-4F39-8904-367D3474D3C8}" type="pres">
      <dgm:prSet presAssocID="{C038E00F-8EE3-425A-BD4C-4388E25EF631}" presName="Name56" presStyleLbl="parChTrans1D2" presStyleIdx="0" presStyleCnt="6"/>
      <dgm:spPr/>
    </dgm:pt>
    <dgm:pt modelId="{DF66FF49-F172-4AC0-BF9D-2DC8A7EC951B}" type="pres">
      <dgm:prSet presAssocID="{19DE53FE-8408-4161-B193-DD636E57612B}" presName="text0" presStyleLbl="node1" presStyleIdx="1" presStyleCnt="7" custScaleX="227923" custScaleY="113962" custRadScaleRad="100000">
        <dgm:presLayoutVars>
          <dgm:bulletEnabled val="1"/>
        </dgm:presLayoutVars>
      </dgm:prSet>
      <dgm:spPr/>
    </dgm:pt>
    <dgm:pt modelId="{D1AD0CDB-322E-4000-887A-8B0D5E2C1089}" type="pres">
      <dgm:prSet presAssocID="{78DFCEF3-FBA4-4D4E-924E-24F59137FFC4}" presName="Name56" presStyleLbl="parChTrans1D2" presStyleIdx="1" presStyleCnt="6"/>
      <dgm:spPr/>
    </dgm:pt>
    <dgm:pt modelId="{BBB8B01D-C95F-44DF-A314-BE569AF5059E}" type="pres">
      <dgm:prSet presAssocID="{68317BCD-EDC9-4B44-885D-1B4FB07245E1}" presName="text0" presStyleLbl="node1" presStyleIdx="2" presStyleCnt="7" custScaleX="227923" custScaleY="113962" custRadScaleRad="172047" custRadScaleInc="-18117">
        <dgm:presLayoutVars>
          <dgm:bulletEnabled val="1"/>
        </dgm:presLayoutVars>
      </dgm:prSet>
      <dgm:spPr/>
    </dgm:pt>
    <dgm:pt modelId="{2792591C-8009-4930-8C41-EF1FBDF456A2}" type="pres">
      <dgm:prSet presAssocID="{ABFB20DB-333E-4D17-93F3-49B034962736}" presName="Name56" presStyleLbl="parChTrans1D2" presStyleIdx="2" presStyleCnt="6"/>
      <dgm:spPr/>
    </dgm:pt>
    <dgm:pt modelId="{2F6E303A-4744-4094-ADA0-EE6993086FFA}" type="pres">
      <dgm:prSet presAssocID="{354893AC-AE3C-4419-BC7A-4C238F694041}" presName="text0" presStyleLbl="node1" presStyleIdx="3" presStyleCnt="7" custScaleX="227923" custScaleY="113962" custRadScaleRad="174704" custRadScaleInc="16421">
        <dgm:presLayoutVars>
          <dgm:bulletEnabled val="1"/>
        </dgm:presLayoutVars>
      </dgm:prSet>
      <dgm:spPr/>
    </dgm:pt>
    <dgm:pt modelId="{BD2C8A5E-00E3-45C3-AEE7-04E52518065E}" type="pres">
      <dgm:prSet presAssocID="{59A40808-0B79-4202-9DCC-1A35513B3F69}" presName="Name56" presStyleLbl="parChTrans1D2" presStyleIdx="3" presStyleCnt="6"/>
      <dgm:spPr/>
    </dgm:pt>
    <dgm:pt modelId="{278E5E18-2FF7-461B-966B-3C0B942B316A}" type="pres">
      <dgm:prSet presAssocID="{CE5C7A4C-F7BC-45AA-9616-006FFCEF6029}" presName="text0" presStyleLbl="node1" presStyleIdx="4" presStyleCnt="7" custScaleX="227923" custScaleY="113962" custRadScaleRad="96509">
        <dgm:presLayoutVars>
          <dgm:bulletEnabled val="1"/>
        </dgm:presLayoutVars>
      </dgm:prSet>
      <dgm:spPr/>
    </dgm:pt>
    <dgm:pt modelId="{78B94FF4-D31F-4883-BC26-A7FF927AFCB1}" type="pres">
      <dgm:prSet presAssocID="{DB1A8AAB-81F8-464B-BC0F-7DBD1507BC83}" presName="Name56" presStyleLbl="parChTrans1D2" presStyleIdx="4" presStyleCnt="6"/>
      <dgm:spPr/>
    </dgm:pt>
    <dgm:pt modelId="{518F906F-16C9-4A79-BF26-C6D959432F5B}" type="pres">
      <dgm:prSet presAssocID="{94962767-329B-4FC6-96F7-002218614CAB}" presName="text0" presStyleLbl="node1" presStyleIdx="5" presStyleCnt="7" custScaleX="227923" custScaleY="113962" custRadScaleRad="179549" custRadScaleInc="-12845">
        <dgm:presLayoutVars>
          <dgm:bulletEnabled val="1"/>
        </dgm:presLayoutVars>
      </dgm:prSet>
      <dgm:spPr/>
    </dgm:pt>
    <dgm:pt modelId="{1879EE43-3146-40CB-8006-2D0AFE7A4AC7}" type="pres">
      <dgm:prSet presAssocID="{5384E3C2-76BA-4B47-A725-8A28E856B834}" presName="Name56" presStyleLbl="parChTrans1D2" presStyleIdx="5" presStyleCnt="6"/>
      <dgm:spPr/>
    </dgm:pt>
    <dgm:pt modelId="{7EFD50F0-99BB-4786-AC2E-2D5CAB3B455E}" type="pres">
      <dgm:prSet presAssocID="{5E304D70-516F-491F-B91A-FB8876C6B794}" presName="text0" presStyleLbl="node1" presStyleIdx="6" presStyleCnt="7" custScaleX="227923" custScaleY="113962" custRadScaleRad="174288" custRadScaleInc="16739">
        <dgm:presLayoutVars>
          <dgm:bulletEnabled val="1"/>
        </dgm:presLayoutVars>
      </dgm:prSet>
      <dgm:spPr/>
    </dgm:pt>
  </dgm:ptLst>
  <dgm:cxnLst>
    <dgm:cxn modelId="{DF333700-4589-49D2-9BB7-DAB548C3EC19}" srcId="{F75C435A-0934-40BD-BED8-DB93BAFBBB09}" destId="{68317BCD-EDC9-4B44-885D-1B4FB07245E1}" srcOrd="1" destOrd="0" parTransId="{78DFCEF3-FBA4-4D4E-924E-24F59137FFC4}" sibTransId="{411DDACD-BACC-4FB9-9B1B-26EF3261DB96}"/>
    <dgm:cxn modelId="{8DFB5106-6663-40B0-97E2-D9D508B3D26F}" type="presOf" srcId="{DB1A8AAB-81F8-464B-BC0F-7DBD1507BC83}" destId="{78B94FF4-D31F-4883-BC26-A7FF927AFCB1}" srcOrd="0" destOrd="0" presId="urn:microsoft.com/office/officeart/2008/layout/RadialCluster"/>
    <dgm:cxn modelId="{8C68FF0A-BB80-4E3D-A0A3-CBA3CD5A9AC9}" type="presOf" srcId="{1D74426D-C1AB-4646-A341-E5922E9F3911}" destId="{92B0811D-FCF3-4434-8788-CB49D6EF401C}" srcOrd="0" destOrd="0" presId="urn:microsoft.com/office/officeart/2008/layout/RadialCluster"/>
    <dgm:cxn modelId="{521E750D-FEB9-457E-8244-F6BDA8DCF68F}" srcId="{F75C435A-0934-40BD-BED8-DB93BAFBBB09}" destId="{19DE53FE-8408-4161-B193-DD636E57612B}" srcOrd="0" destOrd="0" parTransId="{C038E00F-8EE3-425A-BD4C-4388E25EF631}" sibTransId="{2C12CD01-8628-4BFD-855C-B777FC4F73BF}"/>
    <dgm:cxn modelId="{2532111B-0126-4207-AB26-19009CE753F8}" type="presOf" srcId="{78DFCEF3-FBA4-4D4E-924E-24F59137FFC4}" destId="{D1AD0CDB-322E-4000-887A-8B0D5E2C1089}" srcOrd="0" destOrd="0" presId="urn:microsoft.com/office/officeart/2008/layout/RadialCluster"/>
    <dgm:cxn modelId="{F77BF729-72C4-4DE5-9EF1-56B6E407A97D}" type="presOf" srcId="{F75C435A-0934-40BD-BED8-DB93BAFBBB09}" destId="{873A5BBF-8159-4570-AD56-7C9654DD78CF}" srcOrd="0" destOrd="0" presId="urn:microsoft.com/office/officeart/2008/layout/RadialCluster"/>
    <dgm:cxn modelId="{70495F2C-F316-4500-9307-B62C038B1E7E}" type="presOf" srcId="{C038E00F-8EE3-425A-BD4C-4388E25EF631}" destId="{1FAB8E1C-173E-4F39-8904-367D3474D3C8}" srcOrd="0" destOrd="0" presId="urn:microsoft.com/office/officeart/2008/layout/RadialCluster"/>
    <dgm:cxn modelId="{DDD0AA5B-2A52-4C5C-9715-95ABD76F6942}" type="presOf" srcId="{354893AC-AE3C-4419-BC7A-4C238F694041}" destId="{2F6E303A-4744-4094-ADA0-EE6993086FFA}" srcOrd="0" destOrd="0" presId="urn:microsoft.com/office/officeart/2008/layout/RadialCluster"/>
    <dgm:cxn modelId="{BA7A215D-2F10-4328-BFA0-D048F817C72F}" type="presOf" srcId="{59A40808-0B79-4202-9DCC-1A35513B3F69}" destId="{BD2C8A5E-00E3-45C3-AEE7-04E52518065E}" srcOrd="0" destOrd="0" presId="urn:microsoft.com/office/officeart/2008/layout/RadialCluster"/>
    <dgm:cxn modelId="{D61BDD41-0E8A-439E-B5D5-BB9ADEE230CE}" type="presOf" srcId="{68317BCD-EDC9-4B44-885D-1B4FB07245E1}" destId="{BBB8B01D-C95F-44DF-A314-BE569AF5059E}" srcOrd="0" destOrd="0" presId="urn:microsoft.com/office/officeart/2008/layout/RadialCluster"/>
    <dgm:cxn modelId="{05AD134A-4268-4D06-92C5-2F1B4DEED9BE}" srcId="{1D74426D-C1AB-4646-A341-E5922E9F3911}" destId="{F75C435A-0934-40BD-BED8-DB93BAFBBB09}" srcOrd="0" destOrd="0" parTransId="{114A034A-B28C-416D-A538-40C1E6750C55}" sibTransId="{2327A765-81F4-4CB5-A541-1B57A2E3F36B}"/>
    <dgm:cxn modelId="{1193F070-DCB3-482F-8D11-2A426C58B6C2}" srcId="{F75C435A-0934-40BD-BED8-DB93BAFBBB09}" destId="{5E304D70-516F-491F-B91A-FB8876C6B794}" srcOrd="5" destOrd="0" parTransId="{5384E3C2-76BA-4B47-A725-8A28E856B834}" sibTransId="{2864D289-8272-4FD7-B769-E6B62848DD55}"/>
    <dgm:cxn modelId="{5ABF7753-5039-4078-8A95-102A770F7C52}" type="presOf" srcId="{19DE53FE-8408-4161-B193-DD636E57612B}" destId="{DF66FF49-F172-4AC0-BF9D-2DC8A7EC951B}" srcOrd="0" destOrd="0" presId="urn:microsoft.com/office/officeart/2008/layout/RadialCluster"/>
    <dgm:cxn modelId="{A58BB974-2265-4F34-A4D5-5B5CBB25EC37}" type="presOf" srcId="{5E304D70-516F-491F-B91A-FB8876C6B794}" destId="{7EFD50F0-99BB-4786-AC2E-2D5CAB3B455E}" srcOrd="0" destOrd="0" presId="urn:microsoft.com/office/officeart/2008/layout/RadialCluster"/>
    <dgm:cxn modelId="{808C5B84-AE9F-4165-8090-6984E402373A}" type="presOf" srcId="{ABFB20DB-333E-4D17-93F3-49B034962736}" destId="{2792591C-8009-4930-8C41-EF1FBDF456A2}" srcOrd="0" destOrd="0" presId="urn:microsoft.com/office/officeart/2008/layout/RadialCluster"/>
    <dgm:cxn modelId="{7E8AAA8F-3F19-43B9-B809-FDC9DE4EB6F1}" srcId="{F75C435A-0934-40BD-BED8-DB93BAFBBB09}" destId="{354893AC-AE3C-4419-BC7A-4C238F694041}" srcOrd="2" destOrd="0" parTransId="{ABFB20DB-333E-4D17-93F3-49B034962736}" sibTransId="{A167174D-655D-4AE6-BAAD-C939A4F13A73}"/>
    <dgm:cxn modelId="{3213FFC1-891E-43E7-BC5A-05E1A1EA86D5}" srcId="{F75C435A-0934-40BD-BED8-DB93BAFBBB09}" destId="{CE5C7A4C-F7BC-45AA-9616-006FFCEF6029}" srcOrd="3" destOrd="0" parTransId="{59A40808-0B79-4202-9DCC-1A35513B3F69}" sibTransId="{F119DAED-14ED-4C0A-802C-22E42DBBEF4B}"/>
    <dgm:cxn modelId="{1E0F1DC2-219F-42D7-A1E0-700725E7BFB9}" type="presOf" srcId="{94962767-329B-4FC6-96F7-002218614CAB}" destId="{518F906F-16C9-4A79-BF26-C6D959432F5B}" srcOrd="0" destOrd="0" presId="urn:microsoft.com/office/officeart/2008/layout/RadialCluster"/>
    <dgm:cxn modelId="{6B0BE3CC-D719-4233-B9FF-C4F5C7C74E91}" type="presOf" srcId="{CE5C7A4C-F7BC-45AA-9616-006FFCEF6029}" destId="{278E5E18-2FF7-461B-966B-3C0B942B316A}" srcOrd="0" destOrd="0" presId="urn:microsoft.com/office/officeart/2008/layout/RadialCluster"/>
    <dgm:cxn modelId="{CF8124D9-BF06-4A86-8A77-A345AF8D6A9F}" type="presOf" srcId="{5384E3C2-76BA-4B47-A725-8A28E856B834}" destId="{1879EE43-3146-40CB-8006-2D0AFE7A4AC7}" srcOrd="0" destOrd="0" presId="urn:microsoft.com/office/officeart/2008/layout/RadialCluster"/>
    <dgm:cxn modelId="{9CBC0CED-5D97-4B38-9E53-78A20ADCEC5C}" srcId="{F75C435A-0934-40BD-BED8-DB93BAFBBB09}" destId="{94962767-329B-4FC6-96F7-002218614CAB}" srcOrd="4" destOrd="0" parTransId="{DB1A8AAB-81F8-464B-BC0F-7DBD1507BC83}" sibTransId="{8C447DDA-B6E9-4F80-B4A2-8A12C15DD649}"/>
    <dgm:cxn modelId="{90186033-2525-4062-8887-CE072B268268}" type="presParOf" srcId="{92B0811D-FCF3-4434-8788-CB49D6EF401C}" destId="{18388D59-BB3D-4F97-A210-3812D38AA286}" srcOrd="0" destOrd="0" presId="urn:microsoft.com/office/officeart/2008/layout/RadialCluster"/>
    <dgm:cxn modelId="{D8270D37-4A0B-4E86-B071-95100C4C90B0}" type="presParOf" srcId="{18388D59-BB3D-4F97-A210-3812D38AA286}" destId="{873A5BBF-8159-4570-AD56-7C9654DD78CF}" srcOrd="0" destOrd="0" presId="urn:microsoft.com/office/officeart/2008/layout/RadialCluster"/>
    <dgm:cxn modelId="{F9F8ADFA-579F-40CB-9F9B-4A1751DA883D}" type="presParOf" srcId="{18388D59-BB3D-4F97-A210-3812D38AA286}" destId="{1FAB8E1C-173E-4F39-8904-367D3474D3C8}" srcOrd="1" destOrd="0" presId="urn:microsoft.com/office/officeart/2008/layout/RadialCluster"/>
    <dgm:cxn modelId="{6A07DB1A-ADBA-417A-BC4C-146ADE2D46BC}" type="presParOf" srcId="{18388D59-BB3D-4F97-A210-3812D38AA286}" destId="{DF66FF49-F172-4AC0-BF9D-2DC8A7EC951B}" srcOrd="2" destOrd="0" presId="urn:microsoft.com/office/officeart/2008/layout/RadialCluster"/>
    <dgm:cxn modelId="{44B9794C-FDE8-4DBF-86E0-13CF63A8CCDF}" type="presParOf" srcId="{18388D59-BB3D-4F97-A210-3812D38AA286}" destId="{D1AD0CDB-322E-4000-887A-8B0D5E2C1089}" srcOrd="3" destOrd="0" presId="urn:microsoft.com/office/officeart/2008/layout/RadialCluster"/>
    <dgm:cxn modelId="{03A4D025-334E-4D92-8AB9-84BD4072BB4C}" type="presParOf" srcId="{18388D59-BB3D-4F97-A210-3812D38AA286}" destId="{BBB8B01D-C95F-44DF-A314-BE569AF5059E}" srcOrd="4" destOrd="0" presId="urn:microsoft.com/office/officeart/2008/layout/RadialCluster"/>
    <dgm:cxn modelId="{D941BBCE-BE58-4AA8-9A36-33CDA8C1AB13}" type="presParOf" srcId="{18388D59-BB3D-4F97-A210-3812D38AA286}" destId="{2792591C-8009-4930-8C41-EF1FBDF456A2}" srcOrd="5" destOrd="0" presId="urn:microsoft.com/office/officeart/2008/layout/RadialCluster"/>
    <dgm:cxn modelId="{0853FFD3-517B-4D80-BF11-EDF4988180B3}" type="presParOf" srcId="{18388D59-BB3D-4F97-A210-3812D38AA286}" destId="{2F6E303A-4744-4094-ADA0-EE6993086FFA}" srcOrd="6" destOrd="0" presId="urn:microsoft.com/office/officeart/2008/layout/RadialCluster"/>
    <dgm:cxn modelId="{3C05376B-BA42-48A8-A0F2-97AFD0C407F9}" type="presParOf" srcId="{18388D59-BB3D-4F97-A210-3812D38AA286}" destId="{BD2C8A5E-00E3-45C3-AEE7-04E52518065E}" srcOrd="7" destOrd="0" presId="urn:microsoft.com/office/officeart/2008/layout/RadialCluster"/>
    <dgm:cxn modelId="{69D8973C-03B4-41D6-AD4B-2BE6A8FF485E}" type="presParOf" srcId="{18388D59-BB3D-4F97-A210-3812D38AA286}" destId="{278E5E18-2FF7-461B-966B-3C0B942B316A}" srcOrd="8" destOrd="0" presId="urn:microsoft.com/office/officeart/2008/layout/RadialCluster"/>
    <dgm:cxn modelId="{BE739905-F0D7-4040-BF56-195116A355B7}" type="presParOf" srcId="{18388D59-BB3D-4F97-A210-3812D38AA286}" destId="{78B94FF4-D31F-4883-BC26-A7FF927AFCB1}" srcOrd="9" destOrd="0" presId="urn:microsoft.com/office/officeart/2008/layout/RadialCluster"/>
    <dgm:cxn modelId="{56B8AA14-0380-42E5-8FEE-E14DEF047647}" type="presParOf" srcId="{18388D59-BB3D-4F97-A210-3812D38AA286}" destId="{518F906F-16C9-4A79-BF26-C6D959432F5B}" srcOrd="10" destOrd="0" presId="urn:microsoft.com/office/officeart/2008/layout/RadialCluster"/>
    <dgm:cxn modelId="{CECD386E-B532-4D25-BF58-B78FC4864554}" type="presParOf" srcId="{18388D59-BB3D-4F97-A210-3812D38AA286}" destId="{1879EE43-3146-40CB-8006-2D0AFE7A4AC7}" srcOrd="11" destOrd="0" presId="urn:microsoft.com/office/officeart/2008/layout/RadialCluster"/>
    <dgm:cxn modelId="{4F4550A2-6B65-4140-B209-8F3F4F5F5ED7}" type="presParOf" srcId="{18388D59-BB3D-4F97-A210-3812D38AA286}" destId="{7EFD50F0-99BB-4786-AC2E-2D5CAB3B455E}" srcOrd="12" destOrd="0" presId="urn:microsoft.com/office/officeart/2008/layout/RadialCluster"/>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50D364-E14B-419A-97CF-936069AADC33}"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lt-LT"/>
        </a:p>
      </dgm:t>
    </dgm:pt>
    <dgm:pt modelId="{EF339439-636A-4F03-B789-8A21360EA3DB}">
      <dgm:prSet phldrT="[Tekstas]" custT="1"/>
      <dgm:spPr>
        <a:solidFill>
          <a:srgbClr val="9F0503"/>
        </a:solidFill>
        <a:ln>
          <a:solidFill>
            <a:srgbClr val="9F0503"/>
          </a:solidFill>
        </a:ln>
      </dgm:spPr>
      <dgm:t>
        <a:bodyPr/>
        <a:lstStyle/>
        <a:p>
          <a:r>
            <a:rPr lang="lt-LT" sz="1100"/>
            <a:t>AB ir UAB</a:t>
          </a:r>
        </a:p>
      </dgm:t>
    </dgm:pt>
    <dgm:pt modelId="{BB0CB27D-3721-4353-809D-3C16A56B7767}" type="parTrans" cxnId="{0E2E0DB5-1CDB-4528-B43D-34F87F982147}">
      <dgm:prSet/>
      <dgm:spPr/>
      <dgm:t>
        <a:bodyPr/>
        <a:lstStyle/>
        <a:p>
          <a:endParaRPr lang="lt-LT"/>
        </a:p>
      </dgm:t>
    </dgm:pt>
    <dgm:pt modelId="{3DE7309B-4380-4CC8-8B60-1ED30B28D0CA}" type="sibTrans" cxnId="{0E2E0DB5-1CDB-4528-B43D-34F87F982147}">
      <dgm:prSet/>
      <dgm:spPr/>
      <dgm:t>
        <a:bodyPr/>
        <a:lstStyle/>
        <a:p>
          <a:endParaRPr lang="lt-LT"/>
        </a:p>
      </dgm:t>
    </dgm:pt>
    <dgm:pt modelId="{09014A05-755A-4C7F-BAF4-AD937A1D3743}">
      <dgm:prSet phldrT="[Tekstas]" custT="1"/>
      <dgm:spPr>
        <a:solidFill>
          <a:srgbClr val="EFEFEF">
            <a:alpha val="90000"/>
          </a:srgbClr>
        </a:solidFill>
        <a:ln>
          <a:solidFill>
            <a:schemeClr val="tx1"/>
          </a:solidFill>
        </a:ln>
      </dgm:spPr>
      <dgm:t>
        <a:bodyPr/>
        <a:lstStyle/>
        <a:p>
          <a:r>
            <a:rPr lang="lt-LT" sz="1000"/>
            <a:t>Savivaldybė akcininkė</a:t>
          </a:r>
        </a:p>
      </dgm:t>
    </dgm:pt>
    <dgm:pt modelId="{F0E69DFE-CB8C-4EA9-9FB4-24C8A3351D46}" type="parTrans" cxnId="{D75A929C-CE9B-445C-A67B-F7E9956D7C75}">
      <dgm:prSet/>
      <dgm:spPr>
        <a:ln>
          <a:solidFill>
            <a:schemeClr val="tx1"/>
          </a:solidFill>
        </a:ln>
      </dgm:spPr>
      <dgm:t>
        <a:bodyPr/>
        <a:lstStyle/>
        <a:p>
          <a:endParaRPr lang="lt-LT"/>
        </a:p>
      </dgm:t>
    </dgm:pt>
    <dgm:pt modelId="{FDE82AB1-4E10-4ED1-B637-4E5F9332AB40}" type="sibTrans" cxnId="{D75A929C-CE9B-445C-A67B-F7E9956D7C75}">
      <dgm:prSet/>
      <dgm:spPr/>
      <dgm:t>
        <a:bodyPr/>
        <a:lstStyle/>
        <a:p>
          <a:endParaRPr lang="lt-LT"/>
        </a:p>
      </dgm:t>
    </dgm:pt>
    <dgm:pt modelId="{A599C1E8-BB21-4B38-B81F-16F1EF2B1CA0}">
      <dgm:prSet phldrT="[Tekstas]" custT="1"/>
      <dgm:spPr>
        <a:solidFill>
          <a:srgbClr val="EFEFEF">
            <a:alpha val="90000"/>
          </a:srgbClr>
        </a:solidFill>
        <a:ln>
          <a:solidFill>
            <a:schemeClr val="tx1"/>
          </a:solidFill>
        </a:ln>
      </dgm:spPr>
      <dgm:t>
        <a:bodyPr/>
        <a:lstStyle/>
        <a:p>
          <a:r>
            <a:rPr lang="lt-LT" sz="1000"/>
            <a:t>Skaičius – 10</a:t>
          </a:r>
        </a:p>
      </dgm:t>
    </dgm:pt>
    <dgm:pt modelId="{A0E3DA61-AFDE-4C1F-ABCF-554ACC2F7B95}" type="parTrans" cxnId="{F50286A6-2288-4B87-A66A-C754660BD687}">
      <dgm:prSet/>
      <dgm:spPr>
        <a:ln>
          <a:solidFill>
            <a:schemeClr val="tx1"/>
          </a:solidFill>
        </a:ln>
      </dgm:spPr>
      <dgm:t>
        <a:bodyPr/>
        <a:lstStyle/>
        <a:p>
          <a:endParaRPr lang="lt-LT"/>
        </a:p>
      </dgm:t>
    </dgm:pt>
    <dgm:pt modelId="{C08C255B-A6C2-4A5D-9138-BF67DEBDDF69}" type="sibTrans" cxnId="{F50286A6-2288-4B87-A66A-C754660BD687}">
      <dgm:prSet/>
      <dgm:spPr/>
      <dgm:t>
        <a:bodyPr/>
        <a:lstStyle/>
        <a:p>
          <a:endParaRPr lang="lt-LT"/>
        </a:p>
      </dgm:t>
    </dgm:pt>
    <dgm:pt modelId="{43994F67-F098-42B3-BACF-A13A6463B261}">
      <dgm:prSet phldrT="[Tekstas]" custT="1"/>
      <dgm:spPr>
        <a:solidFill>
          <a:srgbClr val="9F0503"/>
        </a:solidFill>
        <a:ln>
          <a:solidFill>
            <a:srgbClr val="9F0503"/>
          </a:solidFill>
        </a:ln>
      </dgm:spPr>
      <dgm:t>
        <a:bodyPr/>
        <a:lstStyle/>
        <a:p>
          <a:r>
            <a:rPr lang="lt-LT" sz="1100"/>
            <a:t>VšĮ</a:t>
          </a:r>
        </a:p>
      </dgm:t>
    </dgm:pt>
    <dgm:pt modelId="{8A07BBFA-2FC4-4EE8-B77B-81E8A30E1767}" type="parTrans" cxnId="{015D638E-1991-44CD-83AE-79A355C4F9D2}">
      <dgm:prSet/>
      <dgm:spPr/>
      <dgm:t>
        <a:bodyPr/>
        <a:lstStyle/>
        <a:p>
          <a:endParaRPr lang="lt-LT"/>
        </a:p>
      </dgm:t>
    </dgm:pt>
    <dgm:pt modelId="{97342AFF-932D-4646-A9A1-020F6ECE3036}" type="sibTrans" cxnId="{015D638E-1991-44CD-83AE-79A355C4F9D2}">
      <dgm:prSet/>
      <dgm:spPr/>
      <dgm:t>
        <a:bodyPr/>
        <a:lstStyle/>
        <a:p>
          <a:endParaRPr lang="lt-LT"/>
        </a:p>
      </dgm:t>
    </dgm:pt>
    <dgm:pt modelId="{BDF522DD-9CFA-4EC2-B8CE-906F1FB09BC3}">
      <dgm:prSet phldrT="[Tekstas]" custT="1"/>
      <dgm:spPr>
        <a:solidFill>
          <a:srgbClr val="EFEFEF">
            <a:alpha val="90000"/>
          </a:srgbClr>
        </a:solidFill>
        <a:ln>
          <a:solidFill>
            <a:schemeClr val="tx1"/>
          </a:solidFill>
        </a:ln>
      </dgm:spPr>
      <dgm:t>
        <a:bodyPr/>
        <a:lstStyle/>
        <a:p>
          <a:r>
            <a:rPr lang="lt-LT" sz="1000"/>
            <a:t>Savivaldybė dalininkė arba savininkė</a:t>
          </a:r>
        </a:p>
      </dgm:t>
    </dgm:pt>
    <dgm:pt modelId="{06C14FA5-DEEC-4127-9381-8F9738C3F17E}" type="parTrans" cxnId="{DFF3E23F-2841-4609-8509-D1AAB8328D9A}">
      <dgm:prSet/>
      <dgm:spPr>
        <a:ln>
          <a:solidFill>
            <a:schemeClr val="tx1"/>
          </a:solidFill>
        </a:ln>
      </dgm:spPr>
      <dgm:t>
        <a:bodyPr/>
        <a:lstStyle/>
        <a:p>
          <a:endParaRPr lang="lt-LT"/>
        </a:p>
      </dgm:t>
    </dgm:pt>
    <dgm:pt modelId="{049FF869-01FF-47CA-BCCA-195EECEBF822}" type="sibTrans" cxnId="{DFF3E23F-2841-4609-8509-D1AAB8328D9A}">
      <dgm:prSet/>
      <dgm:spPr/>
      <dgm:t>
        <a:bodyPr/>
        <a:lstStyle/>
        <a:p>
          <a:endParaRPr lang="lt-LT"/>
        </a:p>
      </dgm:t>
    </dgm:pt>
    <dgm:pt modelId="{B93DDA16-71AE-41DC-BD16-50FD747770A7}">
      <dgm:prSet phldrT="[Tekstas]" custT="1"/>
      <dgm:spPr>
        <a:solidFill>
          <a:srgbClr val="EFEFEF">
            <a:alpha val="90000"/>
          </a:srgbClr>
        </a:solidFill>
        <a:ln>
          <a:solidFill>
            <a:schemeClr val="tx1"/>
          </a:solidFill>
        </a:ln>
      </dgm:spPr>
      <dgm:t>
        <a:bodyPr/>
        <a:lstStyle/>
        <a:p>
          <a:r>
            <a:rPr lang="lt-LT" sz="1000"/>
            <a:t>Skaičius – 15</a:t>
          </a:r>
        </a:p>
      </dgm:t>
    </dgm:pt>
    <dgm:pt modelId="{1E791EC1-4533-4FBB-A8B3-3BE746E0763F}" type="parTrans" cxnId="{BFC0DA96-3950-4742-A0F1-CF390082D26B}">
      <dgm:prSet/>
      <dgm:spPr>
        <a:ln>
          <a:solidFill>
            <a:schemeClr val="tx1"/>
          </a:solidFill>
        </a:ln>
      </dgm:spPr>
      <dgm:t>
        <a:bodyPr/>
        <a:lstStyle/>
        <a:p>
          <a:endParaRPr lang="lt-LT"/>
        </a:p>
      </dgm:t>
    </dgm:pt>
    <dgm:pt modelId="{12B95698-AEA0-4234-AF19-39F8EEEBA26C}" type="sibTrans" cxnId="{BFC0DA96-3950-4742-A0F1-CF390082D26B}">
      <dgm:prSet/>
      <dgm:spPr/>
      <dgm:t>
        <a:bodyPr/>
        <a:lstStyle/>
        <a:p>
          <a:endParaRPr lang="lt-LT"/>
        </a:p>
      </dgm:t>
    </dgm:pt>
    <dgm:pt modelId="{533963DC-8FA5-4524-B77D-DB3501D8A1C5}">
      <dgm:prSet phldrT="[Tekstas]" custT="1"/>
      <dgm:spPr>
        <a:solidFill>
          <a:srgbClr val="EFEFEF">
            <a:alpha val="90000"/>
          </a:srgbClr>
        </a:solidFill>
        <a:ln>
          <a:solidFill>
            <a:schemeClr val="tx1"/>
          </a:solidFill>
        </a:ln>
      </dgm:spPr>
      <dgm:t>
        <a:bodyPr/>
        <a:lstStyle/>
        <a:p>
          <a:r>
            <a:rPr lang="lt-LT" sz="1000"/>
            <a:t>Akcijų vertė – </a:t>
          </a:r>
        </a:p>
        <a:p>
          <a:r>
            <a:rPr lang="lt-LT" sz="1000"/>
            <a:t>47 715 000 Eur</a:t>
          </a:r>
        </a:p>
      </dgm:t>
    </dgm:pt>
    <dgm:pt modelId="{B8928E88-59A4-40F4-A40A-AC7CADC5621B}" type="parTrans" cxnId="{97617078-A3F6-42E3-AF6C-C2E951A2661C}">
      <dgm:prSet/>
      <dgm:spPr>
        <a:ln>
          <a:solidFill>
            <a:schemeClr val="tx1"/>
          </a:solidFill>
        </a:ln>
      </dgm:spPr>
      <dgm:t>
        <a:bodyPr/>
        <a:lstStyle/>
        <a:p>
          <a:endParaRPr lang="lt-LT"/>
        </a:p>
      </dgm:t>
    </dgm:pt>
    <dgm:pt modelId="{482A98CC-F4F9-4A81-B562-A7268BD07FC7}" type="sibTrans" cxnId="{97617078-A3F6-42E3-AF6C-C2E951A2661C}">
      <dgm:prSet/>
      <dgm:spPr/>
      <dgm:t>
        <a:bodyPr/>
        <a:lstStyle/>
        <a:p>
          <a:endParaRPr lang="lt-LT"/>
        </a:p>
      </dgm:t>
    </dgm:pt>
    <dgm:pt modelId="{667C491E-09C3-4950-A89A-83F116B98C80}">
      <dgm:prSet phldrT="[Tekstas]" custT="1"/>
      <dgm:spPr>
        <a:solidFill>
          <a:srgbClr val="EFEFEF">
            <a:alpha val="90000"/>
          </a:srgbClr>
        </a:solidFill>
        <a:ln>
          <a:solidFill>
            <a:schemeClr val="tx1"/>
          </a:solidFill>
        </a:ln>
      </dgm:spPr>
      <dgm:t>
        <a:bodyPr/>
        <a:lstStyle/>
        <a:p>
          <a:r>
            <a:rPr lang="lt-LT" sz="1000"/>
            <a:t>Įnašų vertė – </a:t>
          </a:r>
        </a:p>
        <a:p>
          <a:r>
            <a:rPr lang="lt-LT" sz="1000"/>
            <a:t>1 219 755 Eur</a:t>
          </a:r>
        </a:p>
      </dgm:t>
    </dgm:pt>
    <dgm:pt modelId="{76CE87A3-DF99-4773-BD59-3BED9081A28A}" type="parTrans" cxnId="{2485B819-1CF8-4D0A-87E4-58E49A91DDAE}">
      <dgm:prSet/>
      <dgm:spPr>
        <a:ln>
          <a:solidFill>
            <a:schemeClr val="tx1"/>
          </a:solidFill>
        </a:ln>
      </dgm:spPr>
      <dgm:t>
        <a:bodyPr/>
        <a:lstStyle/>
        <a:p>
          <a:endParaRPr lang="lt-LT"/>
        </a:p>
      </dgm:t>
    </dgm:pt>
    <dgm:pt modelId="{A82D2E16-69A7-423C-A123-DC4CFC9E466E}" type="sibTrans" cxnId="{2485B819-1CF8-4D0A-87E4-58E49A91DDAE}">
      <dgm:prSet/>
      <dgm:spPr/>
      <dgm:t>
        <a:bodyPr/>
        <a:lstStyle/>
        <a:p>
          <a:endParaRPr lang="lt-LT"/>
        </a:p>
      </dgm:t>
    </dgm:pt>
    <dgm:pt modelId="{8D0F98EB-9071-439E-8B5E-F7CB2AC2E076}" type="pres">
      <dgm:prSet presAssocID="{3350D364-E14B-419A-97CF-936069AADC33}" presName="diagram" presStyleCnt="0">
        <dgm:presLayoutVars>
          <dgm:chPref val="1"/>
          <dgm:dir/>
          <dgm:animOne val="branch"/>
          <dgm:animLvl val="lvl"/>
          <dgm:resizeHandles/>
        </dgm:presLayoutVars>
      </dgm:prSet>
      <dgm:spPr/>
    </dgm:pt>
    <dgm:pt modelId="{ABFB7454-9F6E-4A10-A2FA-8EF0A38E68AD}" type="pres">
      <dgm:prSet presAssocID="{EF339439-636A-4F03-B789-8A21360EA3DB}" presName="root" presStyleCnt="0"/>
      <dgm:spPr/>
    </dgm:pt>
    <dgm:pt modelId="{0EAA7629-E708-4A51-BD9F-0B7858EFBF3E}" type="pres">
      <dgm:prSet presAssocID="{EF339439-636A-4F03-B789-8A21360EA3DB}" presName="rootComposite" presStyleCnt="0"/>
      <dgm:spPr/>
    </dgm:pt>
    <dgm:pt modelId="{C5ADA561-B40F-4C83-B8A5-93C9D7C571F6}" type="pres">
      <dgm:prSet presAssocID="{EF339439-636A-4F03-B789-8A21360EA3DB}" presName="rootText" presStyleLbl="node1" presStyleIdx="0" presStyleCnt="2" custScaleX="171076" custScaleY="89185"/>
      <dgm:spPr/>
    </dgm:pt>
    <dgm:pt modelId="{D1EF006B-0F9B-4427-AA00-7FCBB35805CE}" type="pres">
      <dgm:prSet presAssocID="{EF339439-636A-4F03-B789-8A21360EA3DB}" presName="rootConnector" presStyleLbl="node1" presStyleIdx="0" presStyleCnt="2"/>
      <dgm:spPr/>
    </dgm:pt>
    <dgm:pt modelId="{7BD8F3BB-D1E4-4A26-8CAB-F0A8D6302420}" type="pres">
      <dgm:prSet presAssocID="{EF339439-636A-4F03-B789-8A21360EA3DB}" presName="childShape" presStyleCnt="0"/>
      <dgm:spPr/>
    </dgm:pt>
    <dgm:pt modelId="{CCDBA193-5093-4750-B3B5-DA7D766B78EC}" type="pres">
      <dgm:prSet presAssocID="{F0E69DFE-CB8C-4EA9-9FB4-24C8A3351D46}" presName="Name13" presStyleLbl="parChTrans1D2" presStyleIdx="0" presStyleCnt="6"/>
      <dgm:spPr/>
    </dgm:pt>
    <dgm:pt modelId="{172C81F8-E538-4B39-99A2-5A6484A25BFA}" type="pres">
      <dgm:prSet presAssocID="{09014A05-755A-4C7F-BAF4-AD937A1D3743}" presName="childText" presStyleLbl="bgAcc1" presStyleIdx="0" presStyleCnt="6" custScaleX="195851">
        <dgm:presLayoutVars>
          <dgm:bulletEnabled val="1"/>
        </dgm:presLayoutVars>
      </dgm:prSet>
      <dgm:spPr/>
    </dgm:pt>
    <dgm:pt modelId="{C2553362-52D5-41C6-94D2-FCCE6A6A44B9}" type="pres">
      <dgm:prSet presAssocID="{A0E3DA61-AFDE-4C1F-ABCF-554ACC2F7B95}" presName="Name13" presStyleLbl="parChTrans1D2" presStyleIdx="1" presStyleCnt="6"/>
      <dgm:spPr/>
    </dgm:pt>
    <dgm:pt modelId="{6B34E3A2-6B79-4000-96EF-43D3282B48A9}" type="pres">
      <dgm:prSet presAssocID="{A599C1E8-BB21-4B38-B81F-16F1EF2B1CA0}" presName="childText" presStyleLbl="bgAcc1" presStyleIdx="1" presStyleCnt="6" custScaleX="195851">
        <dgm:presLayoutVars>
          <dgm:bulletEnabled val="1"/>
        </dgm:presLayoutVars>
      </dgm:prSet>
      <dgm:spPr/>
    </dgm:pt>
    <dgm:pt modelId="{0A07A4D8-38F4-4050-AE8F-00A4F48FE489}" type="pres">
      <dgm:prSet presAssocID="{B8928E88-59A4-40F4-A40A-AC7CADC5621B}" presName="Name13" presStyleLbl="parChTrans1D2" presStyleIdx="2" presStyleCnt="6"/>
      <dgm:spPr/>
    </dgm:pt>
    <dgm:pt modelId="{64E34AE8-BCD2-4C4B-8978-8126AA7B58DC}" type="pres">
      <dgm:prSet presAssocID="{533963DC-8FA5-4524-B77D-DB3501D8A1C5}" presName="childText" presStyleLbl="bgAcc1" presStyleIdx="2" presStyleCnt="6" custScaleX="195851">
        <dgm:presLayoutVars>
          <dgm:bulletEnabled val="1"/>
        </dgm:presLayoutVars>
      </dgm:prSet>
      <dgm:spPr/>
    </dgm:pt>
    <dgm:pt modelId="{6B913E42-08D3-4EF7-8DCC-BC6E1D322637}" type="pres">
      <dgm:prSet presAssocID="{43994F67-F098-42B3-BACF-A13A6463B261}" presName="root" presStyleCnt="0"/>
      <dgm:spPr/>
    </dgm:pt>
    <dgm:pt modelId="{006EC5E9-5D23-42E6-A773-BF0F5CD960C0}" type="pres">
      <dgm:prSet presAssocID="{43994F67-F098-42B3-BACF-A13A6463B261}" presName="rootComposite" presStyleCnt="0"/>
      <dgm:spPr/>
    </dgm:pt>
    <dgm:pt modelId="{574721A1-4A01-4667-9B82-245002DBF2D3}" type="pres">
      <dgm:prSet presAssocID="{43994F67-F098-42B3-BACF-A13A6463B261}" presName="rootText" presStyleLbl="node1" presStyleIdx="1" presStyleCnt="2" custScaleX="171076" custScaleY="89532"/>
      <dgm:spPr/>
    </dgm:pt>
    <dgm:pt modelId="{6577B2C8-8BDB-4FF9-9C0D-826D22F3E654}" type="pres">
      <dgm:prSet presAssocID="{43994F67-F098-42B3-BACF-A13A6463B261}" presName="rootConnector" presStyleLbl="node1" presStyleIdx="1" presStyleCnt="2"/>
      <dgm:spPr/>
    </dgm:pt>
    <dgm:pt modelId="{61C5D424-2769-4D74-B174-93B2DC09BD98}" type="pres">
      <dgm:prSet presAssocID="{43994F67-F098-42B3-BACF-A13A6463B261}" presName="childShape" presStyleCnt="0"/>
      <dgm:spPr/>
    </dgm:pt>
    <dgm:pt modelId="{5133AB17-33FC-4495-899C-9C5E64737D49}" type="pres">
      <dgm:prSet presAssocID="{06C14FA5-DEEC-4127-9381-8F9738C3F17E}" presName="Name13" presStyleLbl="parChTrans1D2" presStyleIdx="3" presStyleCnt="6"/>
      <dgm:spPr/>
    </dgm:pt>
    <dgm:pt modelId="{284327AA-B7BC-4E0B-8A2B-103B2035039F}" type="pres">
      <dgm:prSet presAssocID="{BDF522DD-9CFA-4EC2-B8CE-906F1FB09BC3}" presName="childText" presStyleLbl="bgAcc1" presStyleIdx="3" presStyleCnt="6" custScaleX="195851">
        <dgm:presLayoutVars>
          <dgm:bulletEnabled val="1"/>
        </dgm:presLayoutVars>
      </dgm:prSet>
      <dgm:spPr/>
    </dgm:pt>
    <dgm:pt modelId="{C9D40C45-F937-44C6-9014-6C010F7EBFE9}" type="pres">
      <dgm:prSet presAssocID="{1E791EC1-4533-4FBB-A8B3-3BE746E0763F}" presName="Name13" presStyleLbl="parChTrans1D2" presStyleIdx="4" presStyleCnt="6"/>
      <dgm:spPr/>
    </dgm:pt>
    <dgm:pt modelId="{2C1A12BD-B0D2-4542-BA43-E06246553618}" type="pres">
      <dgm:prSet presAssocID="{B93DDA16-71AE-41DC-BD16-50FD747770A7}" presName="childText" presStyleLbl="bgAcc1" presStyleIdx="4" presStyleCnt="6" custScaleX="195851">
        <dgm:presLayoutVars>
          <dgm:bulletEnabled val="1"/>
        </dgm:presLayoutVars>
      </dgm:prSet>
      <dgm:spPr/>
    </dgm:pt>
    <dgm:pt modelId="{7C41DA87-1431-4227-B1EF-93152AC2E798}" type="pres">
      <dgm:prSet presAssocID="{76CE87A3-DF99-4773-BD59-3BED9081A28A}" presName="Name13" presStyleLbl="parChTrans1D2" presStyleIdx="5" presStyleCnt="6"/>
      <dgm:spPr/>
    </dgm:pt>
    <dgm:pt modelId="{4FC5ED80-0DE6-45EF-88A8-409C64CA6378}" type="pres">
      <dgm:prSet presAssocID="{667C491E-09C3-4950-A89A-83F116B98C80}" presName="childText" presStyleLbl="bgAcc1" presStyleIdx="5" presStyleCnt="6" custScaleX="195851">
        <dgm:presLayoutVars>
          <dgm:bulletEnabled val="1"/>
        </dgm:presLayoutVars>
      </dgm:prSet>
      <dgm:spPr/>
    </dgm:pt>
  </dgm:ptLst>
  <dgm:cxnLst>
    <dgm:cxn modelId="{B2903918-ADAF-4D38-9E96-F70EA9DBB732}" type="presOf" srcId="{EF339439-636A-4F03-B789-8A21360EA3DB}" destId="{D1EF006B-0F9B-4427-AA00-7FCBB35805CE}" srcOrd="1" destOrd="0" presId="urn:microsoft.com/office/officeart/2005/8/layout/hierarchy3"/>
    <dgm:cxn modelId="{2485B819-1CF8-4D0A-87E4-58E49A91DDAE}" srcId="{43994F67-F098-42B3-BACF-A13A6463B261}" destId="{667C491E-09C3-4950-A89A-83F116B98C80}" srcOrd="2" destOrd="0" parTransId="{76CE87A3-DF99-4773-BD59-3BED9081A28A}" sibTransId="{A82D2E16-69A7-423C-A123-DC4CFC9E466E}"/>
    <dgm:cxn modelId="{C4C32A1E-224F-4A28-BDC5-15114099B3DF}" type="presOf" srcId="{667C491E-09C3-4950-A89A-83F116B98C80}" destId="{4FC5ED80-0DE6-45EF-88A8-409C64CA6378}" srcOrd="0" destOrd="0" presId="urn:microsoft.com/office/officeart/2005/8/layout/hierarchy3"/>
    <dgm:cxn modelId="{1223D62F-73C6-4394-AA04-8F6B99CF442D}" type="presOf" srcId="{533963DC-8FA5-4524-B77D-DB3501D8A1C5}" destId="{64E34AE8-BCD2-4C4B-8978-8126AA7B58DC}" srcOrd="0" destOrd="0" presId="urn:microsoft.com/office/officeart/2005/8/layout/hierarchy3"/>
    <dgm:cxn modelId="{A33A1432-781F-471E-AB0E-BFDA9F9AB5B2}" type="presOf" srcId="{B8928E88-59A4-40F4-A40A-AC7CADC5621B}" destId="{0A07A4D8-38F4-4050-AE8F-00A4F48FE489}" srcOrd="0" destOrd="0" presId="urn:microsoft.com/office/officeart/2005/8/layout/hierarchy3"/>
    <dgm:cxn modelId="{DFF3E23F-2841-4609-8509-D1AAB8328D9A}" srcId="{43994F67-F098-42B3-BACF-A13A6463B261}" destId="{BDF522DD-9CFA-4EC2-B8CE-906F1FB09BC3}" srcOrd="0" destOrd="0" parTransId="{06C14FA5-DEEC-4127-9381-8F9738C3F17E}" sibTransId="{049FF869-01FF-47CA-BCCA-195EECEBF822}"/>
    <dgm:cxn modelId="{13C5DF40-6BEB-400D-BE8D-6231FE577DF0}" type="presOf" srcId="{F0E69DFE-CB8C-4EA9-9FB4-24C8A3351D46}" destId="{CCDBA193-5093-4750-B3B5-DA7D766B78EC}" srcOrd="0" destOrd="0" presId="urn:microsoft.com/office/officeart/2005/8/layout/hierarchy3"/>
    <dgm:cxn modelId="{45EFA842-83AD-4576-A023-47A78DAC3713}" type="presOf" srcId="{43994F67-F098-42B3-BACF-A13A6463B261}" destId="{574721A1-4A01-4667-9B82-245002DBF2D3}" srcOrd="0" destOrd="0" presId="urn:microsoft.com/office/officeart/2005/8/layout/hierarchy3"/>
    <dgm:cxn modelId="{A73BEA6C-A242-4BA1-9E95-1A72C1B58966}" type="presOf" srcId="{B93DDA16-71AE-41DC-BD16-50FD747770A7}" destId="{2C1A12BD-B0D2-4542-BA43-E06246553618}" srcOrd="0" destOrd="0" presId="urn:microsoft.com/office/officeart/2005/8/layout/hierarchy3"/>
    <dgm:cxn modelId="{985ACF73-116A-4C41-87B0-2C9B87F0F681}" type="presOf" srcId="{EF339439-636A-4F03-B789-8A21360EA3DB}" destId="{C5ADA561-B40F-4C83-B8A5-93C9D7C571F6}" srcOrd="0" destOrd="0" presId="urn:microsoft.com/office/officeart/2005/8/layout/hierarchy3"/>
    <dgm:cxn modelId="{97617078-A3F6-42E3-AF6C-C2E951A2661C}" srcId="{EF339439-636A-4F03-B789-8A21360EA3DB}" destId="{533963DC-8FA5-4524-B77D-DB3501D8A1C5}" srcOrd="2" destOrd="0" parTransId="{B8928E88-59A4-40F4-A40A-AC7CADC5621B}" sibTransId="{482A98CC-F4F9-4A81-B562-A7268BD07FC7}"/>
    <dgm:cxn modelId="{51D09058-21EA-48E7-AC9F-4BCE597A0ACD}" type="presOf" srcId="{3350D364-E14B-419A-97CF-936069AADC33}" destId="{8D0F98EB-9071-439E-8B5E-F7CB2AC2E076}" srcOrd="0" destOrd="0" presId="urn:microsoft.com/office/officeart/2005/8/layout/hierarchy3"/>
    <dgm:cxn modelId="{F2EEDE83-2A9A-48EB-ADE4-631BCB921BA7}" type="presOf" srcId="{09014A05-755A-4C7F-BAF4-AD937A1D3743}" destId="{172C81F8-E538-4B39-99A2-5A6484A25BFA}" srcOrd="0" destOrd="0" presId="urn:microsoft.com/office/officeart/2005/8/layout/hierarchy3"/>
    <dgm:cxn modelId="{EE03D084-3FE6-4E92-8CF2-43A2B02B55CC}" type="presOf" srcId="{76CE87A3-DF99-4773-BD59-3BED9081A28A}" destId="{7C41DA87-1431-4227-B1EF-93152AC2E798}" srcOrd="0" destOrd="0" presId="urn:microsoft.com/office/officeart/2005/8/layout/hierarchy3"/>
    <dgm:cxn modelId="{015D638E-1991-44CD-83AE-79A355C4F9D2}" srcId="{3350D364-E14B-419A-97CF-936069AADC33}" destId="{43994F67-F098-42B3-BACF-A13A6463B261}" srcOrd="1" destOrd="0" parTransId="{8A07BBFA-2FC4-4EE8-B77B-81E8A30E1767}" sibTransId="{97342AFF-932D-4646-A9A1-020F6ECE3036}"/>
    <dgm:cxn modelId="{7CAD2894-4C82-4E7E-A595-2754EE511756}" type="presOf" srcId="{BDF522DD-9CFA-4EC2-B8CE-906F1FB09BC3}" destId="{284327AA-B7BC-4E0B-8A2B-103B2035039F}" srcOrd="0" destOrd="0" presId="urn:microsoft.com/office/officeart/2005/8/layout/hierarchy3"/>
    <dgm:cxn modelId="{BFC0DA96-3950-4742-A0F1-CF390082D26B}" srcId="{43994F67-F098-42B3-BACF-A13A6463B261}" destId="{B93DDA16-71AE-41DC-BD16-50FD747770A7}" srcOrd="1" destOrd="0" parTransId="{1E791EC1-4533-4FBB-A8B3-3BE746E0763F}" sibTransId="{12B95698-AEA0-4234-AF19-39F8EEEBA26C}"/>
    <dgm:cxn modelId="{D75A929C-CE9B-445C-A67B-F7E9956D7C75}" srcId="{EF339439-636A-4F03-B789-8A21360EA3DB}" destId="{09014A05-755A-4C7F-BAF4-AD937A1D3743}" srcOrd="0" destOrd="0" parTransId="{F0E69DFE-CB8C-4EA9-9FB4-24C8A3351D46}" sibTransId="{FDE82AB1-4E10-4ED1-B637-4E5F9332AB40}"/>
    <dgm:cxn modelId="{05E8C89C-ACF9-4DAB-97E5-6985E1F6AE0C}" type="presOf" srcId="{A599C1E8-BB21-4B38-B81F-16F1EF2B1CA0}" destId="{6B34E3A2-6B79-4000-96EF-43D3282B48A9}" srcOrd="0" destOrd="0" presId="urn:microsoft.com/office/officeart/2005/8/layout/hierarchy3"/>
    <dgm:cxn modelId="{F50286A6-2288-4B87-A66A-C754660BD687}" srcId="{EF339439-636A-4F03-B789-8A21360EA3DB}" destId="{A599C1E8-BB21-4B38-B81F-16F1EF2B1CA0}" srcOrd="1" destOrd="0" parTransId="{A0E3DA61-AFDE-4C1F-ABCF-554ACC2F7B95}" sibTransId="{C08C255B-A6C2-4A5D-9138-BF67DEBDDF69}"/>
    <dgm:cxn modelId="{9464D2B3-1732-4F7D-B319-8CB23BBDF534}" type="presOf" srcId="{06C14FA5-DEEC-4127-9381-8F9738C3F17E}" destId="{5133AB17-33FC-4495-899C-9C5E64737D49}" srcOrd="0" destOrd="0" presId="urn:microsoft.com/office/officeart/2005/8/layout/hierarchy3"/>
    <dgm:cxn modelId="{0E2E0DB5-1CDB-4528-B43D-34F87F982147}" srcId="{3350D364-E14B-419A-97CF-936069AADC33}" destId="{EF339439-636A-4F03-B789-8A21360EA3DB}" srcOrd="0" destOrd="0" parTransId="{BB0CB27D-3721-4353-809D-3C16A56B7767}" sibTransId="{3DE7309B-4380-4CC8-8B60-1ED30B28D0CA}"/>
    <dgm:cxn modelId="{3738A8BE-6B64-4180-901B-15841B791536}" type="presOf" srcId="{1E791EC1-4533-4FBB-A8B3-3BE746E0763F}" destId="{C9D40C45-F937-44C6-9014-6C010F7EBFE9}" srcOrd="0" destOrd="0" presId="urn:microsoft.com/office/officeart/2005/8/layout/hierarchy3"/>
    <dgm:cxn modelId="{23F9A7C5-B71A-45CD-B265-78E81D21E238}" type="presOf" srcId="{43994F67-F098-42B3-BACF-A13A6463B261}" destId="{6577B2C8-8BDB-4FF9-9C0D-826D22F3E654}" srcOrd="1" destOrd="0" presId="urn:microsoft.com/office/officeart/2005/8/layout/hierarchy3"/>
    <dgm:cxn modelId="{E49D27E8-0271-415D-B259-AC60D1F77EEC}" type="presOf" srcId="{A0E3DA61-AFDE-4C1F-ABCF-554ACC2F7B95}" destId="{C2553362-52D5-41C6-94D2-FCCE6A6A44B9}" srcOrd="0" destOrd="0" presId="urn:microsoft.com/office/officeart/2005/8/layout/hierarchy3"/>
    <dgm:cxn modelId="{C21D8485-6EC2-4FA7-86E1-72DFD76B35A7}" type="presParOf" srcId="{8D0F98EB-9071-439E-8B5E-F7CB2AC2E076}" destId="{ABFB7454-9F6E-4A10-A2FA-8EF0A38E68AD}" srcOrd="0" destOrd="0" presId="urn:microsoft.com/office/officeart/2005/8/layout/hierarchy3"/>
    <dgm:cxn modelId="{DF3C9CB8-0027-42C4-97F5-69CCE325185F}" type="presParOf" srcId="{ABFB7454-9F6E-4A10-A2FA-8EF0A38E68AD}" destId="{0EAA7629-E708-4A51-BD9F-0B7858EFBF3E}" srcOrd="0" destOrd="0" presId="urn:microsoft.com/office/officeart/2005/8/layout/hierarchy3"/>
    <dgm:cxn modelId="{BA4A1F68-E4C1-4EFA-A2DB-E93F936CEA9E}" type="presParOf" srcId="{0EAA7629-E708-4A51-BD9F-0B7858EFBF3E}" destId="{C5ADA561-B40F-4C83-B8A5-93C9D7C571F6}" srcOrd="0" destOrd="0" presId="urn:microsoft.com/office/officeart/2005/8/layout/hierarchy3"/>
    <dgm:cxn modelId="{DC595E05-8017-48E7-B7A1-24EFA2EBB70E}" type="presParOf" srcId="{0EAA7629-E708-4A51-BD9F-0B7858EFBF3E}" destId="{D1EF006B-0F9B-4427-AA00-7FCBB35805CE}" srcOrd="1" destOrd="0" presId="urn:microsoft.com/office/officeart/2005/8/layout/hierarchy3"/>
    <dgm:cxn modelId="{41E6E69F-65D5-4872-AAF7-594BAF7A1AA6}" type="presParOf" srcId="{ABFB7454-9F6E-4A10-A2FA-8EF0A38E68AD}" destId="{7BD8F3BB-D1E4-4A26-8CAB-F0A8D6302420}" srcOrd="1" destOrd="0" presId="urn:microsoft.com/office/officeart/2005/8/layout/hierarchy3"/>
    <dgm:cxn modelId="{B090FB33-128D-4222-8320-C0A679AD1CCE}" type="presParOf" srcId="{7BD8F3BB-D1E4-4A26-8CAB-F0A8D6302420}" destId="{CCDBA193-5093-4750-B3B5-DA7D766B78EC}" srcOrd="0" destOrd="0" presId="urn:microsoft.com/office/officeart/2005/8/layout/hierarchy3"/>
    <dgm:cxn modelId="{C92BD97F-F384-4DC7-AA0C-BE5694D5FAFE}" type="presParOf" srcId="{7BD8F3BB-D1E4-4A26-8CAB-F0A8D6302420}" destId="{172C81F8-E538-4B39-99A2-5A6484A25BFA}" srcOrd="1" destOrd="0" presId="urn:microsoft.com/office/officeart/2005/8/layout/hierarchy3"/>
    <dgm:cxn modelId="{EC9D54EE-D5AA-4D3A-A74C-619FEED23486}" type="presParOf" srcId="{7BD8F3BB-D1E4-4A26-8CAB-F0A8D6302420}" destId="{C2553362-52D5-41C6-94D2-FCCE6A6A44B9}" srcOrd="2" destOrd="0" presId="urn:microsoft.com/office/officeart/2005/8/layout/hierarchy3"/>
    <dgm:cxn modelId="{6CC80991-2330-4211-BBB4-7D2E3C9CC6A6}" type="presParOf" srcId="{7BD8F3BB-D1E4-4A26-8CAB-F0A8D6302420}" destId="{6B34E3A2-6B79-4000-96EF-43D3282B48A9}" srcOrd="3" destOrd="0" presId="urn:microsoft.com/office/officeart/2005/8/layout/hierarchy3"/>
    <dgm:cxn modelId="{EC8604CE-C73F-44F5-88D4-DE30F9DAFE79}" type="presParOf" srcId="{7BD8F3BB-D1E4-4A26-8CAB-F0A8D6302420}" destId="{0A07A4D8-38F4-4050-AE8F-00A4F48FE489}" srcOrd="4" destOrd="0" presId="urn:microsoft.com/office/officeart/2005/8/layout/hierarchy3"/>
    <dgm:cxn modelId="{A0590EDF-4EAB-4AFF-ACB6-8BE5CBEDF5FD}" type="presParOf" srcId="{7BD8F3BB-D1E4-4A26-8CAB-F0A8D6302420}" destId="{64E34AE8-BCD2-4C4B-8978-8126AA7B58DC}" srcOrd="5" destOrd="0" presId="urn:microsoft.com/office/officeart/2005/8/layout/hierarchy3"/>
    <dgm:cxn modelId="{A024EB10-68C6-479F-99D2-CBA65EC2CA86}" type="presParOf" srcId="{8D0F98EB-9071-439E-8B5E-F7CB2AC2E076}" destId="{6B913E42-08D3-4EF7-8DCC-BC6E1D322637}" srcOrd="1" destOrd="0" presId="urn:microsoft.com/office/officeart/2005/8/layout/hierarchy3"/>
    <dgm:cxn modelId="{2C4F5272-8F95-4144-A287-DDD611E441DE}" type="presParOf" srcId="{6B913E42-08D3-4EF7-8DCC-BC6E1D322637}" destId="{006EC5E9-5D23-42E6-A773-BF0F5CD960C0}" srcOrd="0" destOrd="0" presId="urn:microsoft.com/office/officeart/2005/8/layout/hierarchy3"/>
    <dgm:cxn modelId="{8B99AA78-6A88-40D6-9A55-E52835BBB7A9}" type="presParOf" srcId="{006EC5E9-5D23-42E6-A773-BF0F5CD960C0}" destId="{574721A1-4A01-4667-9B82-245002DBF2D3}" srcOrd="0" destOrd="0" presId="urn:microsoft.com/office/officeart/2005/8/layout/hierarchy3"/>
    <dgm:cxn modelId="{9A3B914C-FE62-4092-8AEB-C64F84D10B39}" type="presParOf" srcId="{006EC5E9-5D23-42E6-A773-BF0F5CD960C0}" destId="{6577B2C8-8BDB-4FF9-9C0D-826D22F3E654}" srcOrd="1" destOrd="0" presId="urn:microsoft.com/office/officeart/2005/8/layout/hierarchy3"/>
    <dgm:cxn modelId="{89B7DDCF-1A3D-4C3B-8218-AE073CE84190}" type="presParOf" srcId="{6B913E42-08D3-4EF7-8DCC-BC6E1D322637}" destId="{61C5D424-2769-4D74-B174-93B2DC09BD98}" srcOrd="1" destOrd="0" presId="urn:microsoft.com/office/officeart/2005/8/layout/hierarchy3"/>
    <dgm:cxn modelId="{254C31C8-1A3D-41A0-BEF1-675A130BDCBA}" type="presParOf" srcId="{61C5D424-2769-4D74-B174-93B2DC09BD98}" destId="{5133AB17-33FC-4495-899C-9C5E64737D49}" srcOrd="0" destOrd="0" presId="urn:microsoft.com/office/officeart/2005/8/layout/hierarchy3"/>
    <dgm:cxn modelId="{F3F3100E-F5AF-4792-9D04-8536185019AE}" type="presParOf" srcId="{61C5D424-2769-4D74-B174-93B2DC09BD98}" destId="{284327AA-B7BC-4E0B-8A2B-103B2035039F}" srcOrd="1" destOrd="0" presId="urn:microsoft.com/office/officeart/2005/8/layout/hierarchy3"/>
    <dgm:cxn modelId="{88C1DD54-B32E-4590-8AB9-6886A785AEF8}" type="presParOf" srcId="{61C5D424-2769-4D74-B174-93B2DC09BD98}" destId="{C9D40C45-F937-44C6-9014-6C010F7EBFE9}" srcOrd="2" destOrd="0" presId="urn:microsoft.com/office/officeart/2005/8/layout/hierarchy3"/>
    <dgm:cxn modelId="{9AA4F00B-066A-464F-A928-52A3CC8081AB}" type="presParOf" srcId="{61C5D424-2769-4D74-B174-93B2DC09BD98}" destId="{2C1A12BD-B0D2-4542-BA43-E06246553618}" srcOrd="3" destOrd="0" presId="urn:microsoft.com/office/officeart/2005/8/layout/hierarchy3"/>
    <dgm:cxn modelId="{37FE993B-BEBA-458D-9F44-20468326963D}" type="presParOf" srcId="{61C5D424-2769-4D74-B174-93B2DC09BD98}" destId="{7C41DA87-1431-4227-B1EF-93152AC2E798}" srcOrd="4" destOrd="0" presId="urn:microsoft.com/office/officeart/2005/8/layout/hierarchy3"/>
    <dgm:cxn modelId="{7C59C15C-C95A-4B46-84CE-4334D7E8619A}" type="presParOf" srcId="{61C5D424-2769-4D74-B174-93B2DC09BD98}" destId="{4FC5ED80-0DE6-45EF-88A8-409C64CA6378}" srcOrd="5" destOrd="0" presId="urn:microsoft.com/office/officeart/2005/8/layout/hierarchy3"/>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BC3064C-1E83-4CE5-AAC2-B60D413E7544}"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lt-LT"/>
        </a:p>
      </dgm:t>
    </dgm:pt>
    <dgm:pt modelId="{75E2A0E4-5993-4884-B248-A87F732B4990}">
      <dgm:prSet phldrT="[Tekstas]" custT="1"/>
      <dgm:spPr>
        <a:solidFill>
          <a:srgbClr val="9F0503"/>
        </a:solidFill>
      </dgm:spPr>
      <dgm:t>
        <a:bodyPr/>
        <a:lstStyle/>
        <a:p>
          <a:r>
            <a:rPr lang="lt-LT" sz="1100"/>
            <a:t>Kultūros ir meno skyrius koordinuoja 9 Savivaldybei pavaldžių įstaigų kultūrinę veiklą:</a:t>
          </a:r>
        </a:p>
      </dgm:t>
    </dgm:pt>
    <dgm:pt modelId="{2F8B3B75-8271-422A-9E3A-3CA39F836B82}" type="parTrans" cxnId="{D505F4AD-3A4F-45B6-98E6-EFBB8B7D283C}">
      <dgm:prSet/>
      <dgm:spPr/>
      <dgm:t>
        <a:bodyPr/>
        <a:lstStyle/>
        <a:p>
          <a:endParaRPr lang="lt-LT"/>
        </a:p>
      </dgm:t>
    </dgm:pt>
    <dgm:pt modelId="{FE3A1FC7-73B8-422F-BC4D-B219F5F2C463}" type="sibTrans" cxnId="{D505F4AD-3A4F-45B6-98E6-EFBB8B7D283C}">
      <dgm:prSet/>
      <dgm:spPr/>
      <dgm:t>
        <a:bodyPr/>
        <a:lstStyle/>
        <a:p>
          <a:endParaRPr lang="lt-LT"/>
        </a:p>
      </dgm:t>
    </dgm:pt>
    <dgm:pt modelId="{236B8F61-4E07-4489-A66B-5C0811646AF5}">
      <dgm:prSet phldrT="[Tekstas]" custT="1"/>
      <dgm:spPr>
        <a:solidFill>
          <a:srgbClr val="EFEFEF"/>
        </a:solidFill>
        <a:ln>
          <a:solidFill>
            <a:schemeClr val="tx1"/>
          </a:solidFill>
        </a:ln>
      </dgm:spPr>
      <dgm:t>
        <a:bodyPr/>
        <a:lstStyle/>
        <a:p>
          <a:r>
            <a:rPr lang="lt-LT" sz="1000">
              <a:solidFill>
                <a:sysClr val="windowText" lastClr="000000"/>
              </a:solidFill>
            </a:rPr>
            <a:t>Elenos Mezginaitės viešoji biblioteka</a:t>
          </a:r>
        </a:p>
      </dgm:t>
    </dgm:pt>
    <dgm:pt modelId="{29550BE4-C8CA-4747-9986-23B29734AF6A}" type="parTrans" cxnId="{F0924BD4-A829-494A-9163-B987E9F0EE9C}">
      <dgm:prSet/>
      <dgm:spPr/>
      <dgm:t>
        <a:bodyPr/>
        <a:lstStyle/>
        <a:p>
          <a:endParaRPr lang="lt-LT"/>
        </a:p>
      </dgm:t>
    </dgm:pt>
    <dgm:pt modelId="{3818D1F2-0194-449B-B1E7-3F7804B9785E}" type="sibTrans" cxnId="{F0924BD4-A829-494A-9163-B987E9F0EE9C}">
      <dgm:prSet/>
      <dgm:spPr/>
      <dgm:t>
        <a:bodyPr/>
        <a:lstStyle/>
        <a:p>
          <a:endParaRPr lang="lt-LT"/>
        </a:p>
      </dgm:t>
    </dgm:pt>
    <dgm:pt modelId="{018F3150-9466-4C5E-B79F-22A7BD7D98CE}">
      <dgm:prSet phldrT="[Tekstas]" custT="1"/>
      <dgm:spPr>
        <a:solidFill>
          <a:srgbClr val="EFEFEF"/>
        </a:solidFill>
        <a:ln>
          <a:solidFill>
            <a:schemeClr val="tx1"/>
          </a:solidFill>
        </a:ln>
      </dgm:spPr>
      <dgm:t>
        <a:bodyPr/>
        <a:lstStyle/>
        <a:p>
          <a:r>
            <a:rPr lang="lt-LT" sz="1000">
              <a:solidFill>
                <a:sysClr val="windowText" lastClr="000000"/>
              </a:solidFill>
            </a:rPr>
            <a:t>Kraštotyros muziejus</a:t>
          </a:r>
        </a:p>
      </dgm:t>
    </dgm:pt>
    <dgm:pt modelId="{FA8020C9-4FDF-43FE-8792-B7942FECFDCF}" type="parTrans" cxnId="{CDA454F5-C122-4836-9FCA-B5568530238A}">
      <dgm:prSet/>
      <dgm:spPr/>
      <dgm:t>
        <a:bodyPr/>
        <a:lstStyle/>
        <a:p>
          <a:endParaRPr lang="lt-LT"/>
        </a:p>
      </dgm:t>
    </dgm:pt>
    <dgm:pt modelId="{3B70D816-4BA1-4F33-9F4D-4A1934844A91}" type="sibTrans" cxnId="{CDA454F5-C122-4836-9FCA-B5568530238A}">
      <dgm:prSet/>
      <dgm:spPr/>
      <dgm:t>
        <a:bodyPr/>
        <a:lstStyle/>
        <a:p>
          <a:endParaRPr lang="lt-LT"/>
        </a:p>
      </dgm:t>
    </dgm:pt>
    <dgm:pt modelId="{A236F171-707D-4CAB-9E98-8F7F3F6AC5A4}">
      <dgm:prSet phldrT="[Tekstas]" custT="1"/>
      <dgm:spPr>
        <a:solidFill>
          <a:srgbClr val="EFEFEF"/>
        </a:solidFill>
        <a:ln>
          <a:solidFill>
            <a:schemeClr val="tx1"/>
          </a:solidFill>
        </a:ln>
      </dgm:spPr>
      <dgm:t>
        <a:bodyPr/>
        <a:lstStyle/>
        <a:p>
          <a:r>
            <a:rPr lang="lt-LT" sz="1000">
              <a:solidFill>
                <a:sysClr val="windowText" lastClr="000000"/>
              </a:solidFill>
            </a:rPr>
            <a:t>Dailės galerija</a:t>
          </a:r>
        </a:p>
      </dgm:t>
    </dgm:pt>
    <dgm:pt modelId="{D28A70EB-C1CC-4F72-8AD9-5709182C8522}" type="parTrans" cxnId="{B30ABE8D-CCDD-49AF-86BC-ED812CE0CB73}">
      <dgm:prSet/>
      <dgm:spPr/>
      <dgm:t>
        <a:bodyPr/>
        <a:lstStyle/>
        <a:p>
          <a:endParaRPr lang="lt-LT"/>
        </a:p>
      </dgm:t>
    </dgm:pt>
    <dgm:pt modelId="{68D5C11B-53D8-4DD6-AE85-4F3FDF76DC17}" type="sibTrans" cxnId="{B30ABE8D-CCDD-49AF-86BC-ED812CE0CB73}">
      <dgm:prSet/>
      <dgm:spPr/>
      <dgm:t>
        <a:bodyPr/>
        <a:lstStyle/>
        <a:p>
          <a:endParaRPr lang="lt-LT"/>
        </a:p>
      </dgm:t>
    </dgm:pt>
    <dgm:pt modelId="{848DF3EE-4FED-4F44-85F5-AD19248F2C78}">
      <dgm:prSet phldrT="[Tekstas]" custT="1"/>
      <dgm:spPr>
        <a:solidFill>
          <a:srgbClr val="EFEFEF"/>
        </a:solidFill>
        <a:ln>
          <a:solidFill>
            <a:schemeClr val="tx1"/>
          </a:solidFill>
        </a:ln>
      </dgm:spPr>
      <dgm:t>
        <a:bodyPr/>
        <a:lstStyle/>
        <a:p>
          <a:r>
            <a:rPr lang="lt-LT" sz="1000">
              <a:solidFill>
                <a:sysClr val="windowText" lastClr="000000"/>
              </a:solidFill>
            </a:rPr>
            <a:t>Teatras „Menas“</a:t>
          </a:r>
        </a:p>
      </dgm:t>
    </dgm:pt>
    <dgm:pt modelId="{7C92AB7F-1515-4F1D-94CA-881FD8A48D31}" type="parTrans" cxnId="{3C3B696A-5A95-4DEE-87EB-BB0EB4A89105}">
      <dgm:prSet/>
      <dgm:spPr/>
      <dgm:t>
        <a:bodyPr/>
        <a:lstStyle/>
        <a:p>
          <a:endParaRPr lang="lt-LT"/>
        </a:p>
      </dgm:t>
    </dgm:pt>
    <dgm:pt modelId="{3C1E2A8A-175A-4DAB-A5B0-E551E49E7D27}" type="sibTrans" cxnId="{3C3B696A-5A95-4DEE-87EB-BB0EB4A89105}">
      <dgm:prSet/>
      <dgm:spPr/>
      <dgm:t>
        <a:bodyPr/>
        <a:lstStyle/>
        <a:p>
          <a:endParaRPr lang="lt-LT"/>
        </a:p>
      </dgm:t>
    </dgm:pt>
    <dgm:pt modelId="{BBB0E1A9-131C-4372-8A9E-5C860FA8F8CA}">
      <dgm:prSet phldrT="[Tekstas]" custT="1"/>
      <dgm:spPr>
        <a:solidFill>
          <a:srgbClr val="EFEFEF"/>
        </a:solidFill>
        <a:ln>
          <a:solidFill>
            <a:schemeClr val="tx1"/>
          </a:solidFill>
        </a:ln>
      </dgm:spPr>
      <dgm:t>
        <a:bodyPr/>
        <a:lstStyle/>
        <a:p>
          <a:r>
            <a:rPr lang="lt-LT" sz="1000">
              <a:solidFill>
                <a:sysClr val="windowText" lastClr="000000"/>
              </a:solidFill>
            </a:rPr>
            <a:t>Lėlių vežimo teatras</a:t>
          </a:r>
        </a:p>
      </dgm:t>
    </dgm:pt>
    <dgm:pt modelId="{9C64E212-5160-4113-8BD4-2728444F3B45}" type="parTrans" cxnId="{7E8B36D5-BE57-4B3D-8D57-2285C7644667}">
      <dgm:prSet/>
      <dgm:spPr/>
      <dgm:t>
        <a:bodyPr/>
        <a:lstStyle/>
        <a:p>
          <a:endParaRPr lang="lt-LT"/>
        </a:p>
      </dgm:t>
    </dgm:pt>
    <dgm:pt modelId="{6CD61D20-2275-41BA-95B6-04124343EFE5}" type="sibTrans" cxnId="{7E8B36D5-BE57-4B3D-8D57-2285C7644667}">
      <dgm:prSet/>
      <dgm:spPr/>
      <dgm:t>
        <a:bodyPr/>
        <a:lstStyle/>
        <a:p>
          <a:endParaRPr lang="lt-LT"/>
        </a:p>
      </dgm:t>
    </dgm:pt>
    <dgm:pt modelId="{2458D851-AC5C-473E-9252-A6AFBF08294F}">
      <dgm:prSet phldrT="[Tekstas]" custT="1"/>
      <dgm:spPr>
        <a:solidFill>
          <a:srgbClr val="EFEFEF"/>
        </a:solidFill>
        <a:ln>
          <a:solidFill>
            <a:schemeClr val="tx1"/>
          </a:solidFill>
        </a:ln>
      </dgm:spPr>
      <dgm:t>
        <a:bodyPr/>
        <a:lstStyle/>
        <a:p>
          <a:r>
            <a:rPr lang="lt-LT" sz="1000">
              <a:solidFill>
                <a:sysClr val="windowText" lastClr="000000"/>
              </a:solidFill>
            </a:rPr>
            <a:t>Muzikinis teatras</a:t>
          </a:r>
        </a:p>
      </dgm:t>
    </dgm:pt>
    <dgm:pt modelId="{D4700AA2-AD8E-4111-84D6-53ED3E38290A}" type="parTrans" cxnId="{FBC543CA-7006-4BB2-BBD5-0E5F6C8B17A7}">
      <dgm:prSet/>
      <dgm:spPr/>
      <dgm:t>
        <a:bodyPr/>
        <a:lstStyle/>
        <a:p>
          <a:endParaRPr lang="lt-LT"/>
        </a:p>
      </dgm:t>
    </dgm:pt>
    <dgm:pt modelId="{0F88965E-B139-4CC9-8B65-F76E31565429}" type="sibTrans" cxnId="{FBC543CA-7006-4BB2-BBD5-0E5F6C8B17A7}">
      <dgm:prSet/>
      <dgm:spPr/>
      <dgm:t>
        <a:bodyPr/>
        <a:lstStyle/>
        <a:p>
          <a:endParaRPr lang="lt-LT"/>
        </a:p>
      </dgm:t>
    </dgm:pt>
    <dgm:pt modelId="{864952B9-B524-4C5C-BFAE-9407972C5EAE}">
      <dgm:prSet phldrT="[Tekstas]" custT="1"/>
      <dgm:spPr>
        <a:solidFill>
          <a:srgbClr val="EFEFEF"/>
        </a:solidFill>
        <a:ln>
          <a:solidFill>
            <a:schemeClr val="tx1"/>
          </a:solidFill>
        </a:ln>
      </dgm:spPr>
      <dgm:t>
        <a:bodyPr/>
        <a:lstStyle/>
        <a:p>
          <a:r>
            <a:rPr lang="lt-LT" sz="1000">
              <a:solidFill>
                <a:sysClr val="windowText" lastClr="000000"/>
              </a:solidFill>
            </a:rPr>
            <a:t>Kultūros centras Panevėžio bendruomenių rūmai</a:t>
          </a:r>
        </a:p>
      </dgm:t>
    </dgm:pt>
    <dgm:pt modelId="{DBEB2614-78E0-421F-9EB7-A7C4591824CC}" type="parTrans" cxnId="{E4B05D64-737A-42C3-8211-A97BB0C94A6F}">
      <dgm:prSet/>
      <dgm:spPr/>
      <dgm:t>
        <a:bodyPr/>
        <a:lstStyle/>
        <a:p>
          <a:endParaRPr lang="lt-LT"/>
        </a:p>
      </dgm:t>
    </dgm:pt>
    <dgm:pt modelId="{9DD76FA5-31BA-4FAF-9E86-42E5D49889D9}" type="sibTrans" cxnId="{E4B05D64-737A-42C3-8211-A97BB0C94A6F}">
      <dgm:prSet/>
      <dgm:spPr/>
      <dgm:t>
        <a:bodyPr/>
        <a:lstStyle/>
        <a:p>
          <a:endParaRPr lang="lt-LT"/>
        </a:p>
      </dgm:t>
    </dgm:pt>
    <dgm:pt modelId="{19BD82E1-5D1D-4748-93FC-CD734627AB29}">
      <dgm:prSet phldrT="[Tekstas]" custT="1"/>
      <dgm:spPr>
        <a:solidFill>
          <a:srgbClr val="EFEFEF"/>
        </a:solidFill>
        <a:ln>
          <a:solidFill>
            <a:schemeClr val="tx1"/>
          </a:solidFill>
        </a:ln>
      </dgm:spPr>
      <dgm:t>
        <a:bodyPr/>
        <a:lstStyle/>
        <a:p>
          <a:r>
            <a:rPr lang="lt-LT" sz="1000">
              <a:solidFill>
                <a:sysClr val="windowText" lastClr="000000"/>
              </a:solidFill>
            </a:rPr>
            <a:t>Kino centras „Garsas“</a:t>
          </a:r>
        </a:p>
      </dgm:t>
    </dgm:pt>
    <dgm:pt modelId="{D9A65CEE-6697-4E9A-B174-649F9818B18D}" type="parTrans" cxnId="{38731573-CD58-4732-8FA2-47AD6779330A}">
      <dgm:prSet/>
      <dgm:spPr/>
      <dgm:t>
        <a:bodyPr/>
        <a:lstStyle/>
        <a:p>
          <a:endParaRPr lang="lt-LT"/>
        </a:p>
      </dgm:t>
    </dgm:pt>
    <dgm:pt modelId="{B96FACBB-1364-4665-A09C-BDA428C83218}" type="sibTrans" cxnId="{38731573-CD58-4732-8FA2-47AD6779330A}">
      <dgm:prSet/>
      <dgm:spPr/>
      <dgm:t>
        <a:bodyPr/>
        <a:lstStyle/>
        <a:p>
          <a:endParaRPr lang="lt-LT"/>
        </a:p>
      </dgm:t>
    </dgm:pt>
    <dgm:pt modelId="{6011D6BA-1C68-4621-A2FD-28D76D0D8B0A}">
      <dgm:prSet phldrT="[Tekstas]" custT="1"/>
      <dgm:spPr>
        <a:solidFill>
          <a:srgbClr val="EFEFEF"/>
        </a:solidFill>
        <a:ln>
          <a:solidFill>
            <a:schemeClr val="tx1"/>
          </a:solidFill>
        </a:ln>
      </dgm:spPr>
      <dgm:t>
        <a:bodyPr/>
        <a:lstStyle/>
        <a:p>
          <a:r>
            <a:rPr lang="lt-LT" sz="1000">
              <a:solidFill>
                <a:sysClr val="windowText" lastClr="000000"/>
              </a:solidFill>
            </a:rPr>
            <a:t>Stasio Eidrigevičiaus menų centras</a:t>
          </a:r>
        </a:p>
      </dgm:t>
    </dgm:pt>
    <dgm:pt modelId="{DE2AF348-8F9E-4896-944A-FDBF47CF936E}" type="parTrans" cxnId="{15BBA4E0-8883-49EC-8035-C9D234C9DC7B}">
      <dgm:prSet/>
      <dgm:spPr/>
      <dgm:t>
        <a:bodyPr/>
        <a:lstStyle/>
        <a:p>
          <a:endParaRPr lang="lt-LT"/>
        </a:p>
      </dgm:t>
    </dgm:pt>
    <dgm:pt modelId="{FBD4E842-8F84-4FBE-AEB7-0704BAA85E80}" type="sibTrans" cxnId="{15BBA4E0-8883-49EC-8035-C9D234C9DC7B}">
      <dgm:prSet/>
      <dgm:spPr/>
      <dgm:t>
        <a:bodyPr/>
        <a:lstStyle/>
        <a:p>
          <a:endParaRPr lang="lt-LT"/>
        </a:p>
      </dgm:t>
    </dgm:pt>
    <dgm:pt modelId="{76465C98-0A3D-4B89-A799-EAA56E3E2948}" type="pres">
      <dgm:prSet presAssocID="{FBC3064C-1E83-4CE5-AAC2-B60D413E7544}" presName="layout" presStyleCnt="0">
        <dgm:presLayoutVars>
          <dgm:chMax/>
          <dgm:chPref/>
          <dgm:dir/>
          <dgm:animOne val="branch"/>
          <dgm:animLvl val="lvl"/>
          <dgm:resizeHandles/>
        </dgm:presLayoutVars>
      </dgm:prSet>
      <dgm:spPr/>
    </dgm:pt>
    <dgm:pt modelId="{91935ABE-1FD2-4601-8809-BC01AAEBF028}" type="pres">
      <dgm:prSet presAssocID="{75E2A0E4-5993-4884-B248-A87F732B4990}" presName="root" presStyleCnt="0">
        <dgm:presLayoutVars>
          <dgm:chMax/>
          <dgm:chPref val="4"/>
        </dgm:presLayoutVars>
      </dgm:prSet>
      <dgm:spPr/>
    </dgm:pt>
    <dgm:pt modelId="{CA98A7DC-8C73-4FF5-A37B-15BE45C02583}" type="pres">
      <dgm:prSet presAssocID="{75E2A0E4-5993-4884-B248-A87F732B4990}" presName="rootComposite" presStyleCnt="0">
        <dgm:presLayoutVars/>
      </dgm:prSet>
      <dgm:spPr/>
    </dgm:pt>
    <dgm:pt modelId="{A0B3E6D0-4C70-4A1E-B0CD-5F8A1D7F5EAE}" type="pres">
      <dgm:prSet presAssocID="{75E2A0E4-5993-4884-B248-A87F732B4990}" presName="rootText" presStyleLbl="node0" presStyleIdx="0" presStyleCnt="1" custScaleX="278621" custScaleY="135228">
        <dgm:presLayoutVars>
          <dgm:chMax/>
          <dgm:chPref val="4"/>
        </dgm:presLayoutVars>
      </dgm:prSet>
      <dgm:spPr/>
    </dgm:pt>
    <dgm:pt modelId="{B581BC26-02C9-4E0D-B28F-8993138EB171}" type="pres">
      <dgm:prSet presAssocID="{75E2A0E4-5993-4884-B248-A87F732B4990}" presName="childShape" presStyleCnt="0">
        <dgm:presLayoutVars>
          <dgm:chMax val="0"/>
          <dgm:chPref val="0"/>
        </dgm:presLayoutVars>
      </dgm:prSet>
      <dgm:spPr/>
    </dgm:pt>
    <dgm:pt modelId="{2173DBC1-F373-4C0E-B75A-414A0ACD825B}" type="pres">
      <dgm:prSet presAssocID="{236B8F61-4E07-4489-A66B-5C0811646AF5}" presName="childComposite" presStyleCnt="0">
        <dgm:presLayoutVars>
          <dgm:chMax val="0"/>
          <dgm:chPref val="0"/>
        </dgm:presLayoutVars>
      </dgm:prSet>
      <dgm:spPr/>
    </dgm:pt>
    <dgm:pt modelId="{2C5E16A6-DD5D-40AB-AD58-FED02E251229}" type="pres">
      <dgm:prSet presAssocID="{236B8F61-4E07-4489-A66B-5C0811646AF5}" presName="Image" presStyleLbl="node1" presStyleIdx="0" presStyleCnt="9" custLinFactX="-96232" custLinFactNeighborX="-100000"/>
      <dgm:spPr>
        <a:blipFill>
          <a:blip xmlns:r="http://schemas.openxmlformats.org/officeDocument/2006/relationships" r:embed="rId1"/>
          <a:srcRect/>
          <a:stretch>
            <a:fillRect l="-25000" r="-25000"/>
          </a:stretch>
        </a:blipFill>
      </dgm:spPr>
    </dgm:pt>
    <dgm:pt modelId="{9A9AF3AB-8F32-40EE-BE0A-887B2CD93859}" type="pres">
      <dgm:prSet presAssocID="{236B8F61-4E07-4489-A66B-5C0811646AF5}" presName="childText" presStyleLbl="lnNode1" presStyleIdx="0" presStyleCnt="9" custScaleX="327582" custLinFactNeighborX="31744">
        <dgm:presLayoutVars>
          <dgm:chMax val="0"/>
          <dgm:chPref val="0"/>
          <dgm:bulletEnabled val="1"/>
        </dgm:presLayoutVars>
      </dgm:prSet>
      <dgm:spPr/>
    </dgm:pt>
    <dgm:pt modelId="{0B942CAA-2E25-4C7B-A0ED-C052EB5FD78D}" type="pres">
      <dgm:prSet presAssocID="{018F3150-9466-4C5E-B79F-22A7BD7D98CE}" presName="childComposite" presStyleCnt="0">
        <dgm:presLayoutVars>
          <dgm:chMax val="0"/>
          <dgm:chPref val="0"/>
        </dgm:presLayoutVars>
      </dgm:prSet>
      <dgm:spPr/>
    </dgm:pt>
    <dgm:pt modelId="{3505BD59-5868-4A3C-87ED-68EC6E7B418B}" type="pres">
      <dgm:prSet presAssocID="{018F3150-9466-4C5E-B79F-22A7BD7D98CE}" presName="Image" presStyleLbl="node1" presStyleIdx="1" presStyleCnt="9" custLinFactX="-96232" custLinFactNeighborX="-100000"/>
      <dgm:spPr>
        <a:blipFill>
          <a:blip xmlns:r="http://schemas.openxmlformats.org/officeDocument/2006/relationships" r:embed="rId2"/>
          <a:srcRect/>
          <a:stretch>
            <a:fillRect l="-25000" r="-25000"/>
          </a:stretch>
        </a:blipFill>
      </dgm:spPr>
    </dgm:pt>
    <dgm:pt modelId="{E9637776-E798-4C01-9E34-5136E97E4014}" type="pres">
      <dgm:prSet presAssocID="{018F3150-9466-4C5E-B79F-22A7BD7D98CE}" presName="childText" presStyleLbl="lnNode1" presStyleIdx="1" presStyleCnt="9" custScaleX="327582" custLinFactNeighborX="31744">
        <dgm:presLayoutVars>
          <dgm:chMax val="0"/>
          <dgm:chPref val="0"/>
          <dgm:bulletEnabled val="1"/>
        </dgm:presLayoutVars>
      </dgm:prSet>
      <dgm:spPr/>
    </dgm:pt>
    <dgm:pt modelId="{8720F42D-93CC-4B7C-B2D4-779F93DA2354}" type="pres">
      <dgm:prSet presAssocID="{A236F171-707D-4CAB-9E98-8F7F3F6AC5A4}" presName="childComposite" presStyleCnt="0">
        <dgm:presLayoutVars>
          <dgm:chMax val="0"/>
          <dgm:chPref val="0"/>
        </dgm:presLayoutVars>
      </dgm:prSet>
      <dgm:spPr/>
    </dgm:pt>
    <dgm:pt modelId="{C63BD4C2-4008-41FD-93B6-BF80F89F58E9}" type="pres">
      <dgm:prSet presAssocID="{A236F171-707D-4CAB-9E98-8F7F3F6AC5A4}" presName="Image" presStyleLbl="node1" presStyleIdx="2" presStyleCnt="9" custLinFactX="-96232" custLinFactNeighborX="-100000"/>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48000" r="-48000"/>
          </a:stretch>
        </a:blipFill>
      </dgm:spPr>
    </dgm:pt>
    <dgm:pt modelId="{1CD3DB73-9F9D-498D-BC71-4A39588A8895}" type="pres">
      <dgm:prSet presAssocID="{A236F171-707D-4CAB-9E98-8F7F3F6AC5A4}" presName="childText" presStyleLbl="lnNode1" presStyleIdx="2" presStyleCnt="9" custScaleX="327582" custLinFactNeighborX="31744">
        <dgm:presLayoutVars>
          <dgm:chMax val="0"/>
          <dgm:chPref val="0"/>
          <dgm:bulletEnabled val="1"/>
        </dgm:presLayoutVars>
      </dgm:prSet>
      <dgm:spPr/>
    </dgm:pt>
    <dgm:pt modelId="{046D3CAD-DA0C-4D96-AB90-1A2D71E6A675}" type="pres">
      <dgm:prSet presAssocID="{848DF3EE-4FED-4F44-85F5-AD19248F2C78}" presName="childComposite" presStyleCnt="0">
        <dgm:presLayoutVars>
          <dgm:chMax val="0"/>
          <dgm:chPref val="0"/>
        </dgm:presLayoutVars>
      </dgm:prSet>
      <dgm:spPr/>
    </dgm:pt>
    <dgm:pt modelId="{857067C9-5461-4460-A8C7-25D3D44814D0}" type="pres">
      <dgm:prSet presAssocID="{848DF3EE-4FED-4F44-85F5-AD19248F2C78}" presName="Image" presStyleLbl="node1" presStyleIdx="3" presStyleCnt="9" custLinFactX="-96232" custLinFactNeighborX="-100000"/>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25000" r="-25000"/>
          </a:stretch>
        </a:blipFill>
      </dgm:spPr>
    </dgm:pt>
    <dgm:pt modelId="{3C404A6A-FFCE-40EE-ADAB-204D8AEB3491}" type="pres">
      <dgm:prSet presAssocID="{848DF3EE-4FED-4F44-85F5-AD19248F2C78}" presName="childText" presStyleLbl="lnNode1" presStyleIdx="3" presStyleCnt="9" custScaleX="327582" custLinFactNeighborX="31744">
        <dgm:presLayoutVars>
          <dgm:chMax val="0"/>
          <dgm:chPref val="0"/>
          <dgm:bulletEnabled val="1"/>
        </dgm:presLayoutVars>
      </dgm:prSet>
      <dgm:spPr/>
    </dgm:pt>
    <dgm:pt modelId="{2622E16B-9F68-4A04-A48D-CBA464469846}" type="pres">
      <dgm:prSet presAssocID="{BBB0E1A9-131C-4372-8A9E-5C860FA8F8CA}" presName="childComposite" presStyleCnt="0">
        <dgm:presLayoutVars>
          <dgm:chMax val="0"/>
          <dgm:chPref val="0"/>
        </dgm:presLayoutVars>
      </dgm:prSet>
      <dgm:spPr/>
    </dgm:pt>
    <dgm:pt modelId="{6535682B-D678-463F-8C53-5338649642DF}" type="pres">
      <dgm:prSet presAssocID="{BBB0E1A9-131C-4372-8A9E-5C860FA8F8CA}" presName="Image" presStyleLbl="node1" presStyleIdx="4" presStyleCnt="9" custLinFactX="-96232" custLinFactNeighborX="-100000"/>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19000" r="-19000"/>
          </a:stretch>
        </a:blipFill>
      </dgm:spPr>
    </dgm:pt>
    <dgm:pt modelId="{4425BA13-535F-4258-BE0B-11646017D910}" type="pres">
      <dgm:prSet presAssocID="{BBB0E1A9-131C-4372-8A9E-5C860FA8F8CA}" presName="childText" presStyleLbl="lnNode1" presStyleIdx="4" presStyleCnt="9" custScaleX="327582" custLinFactNeighborX="31744">
        <dgm:presLayoutVars>
          <dgm:chMax val="0"/>
          <dgm:chPref val="0"/>
          <dgm:bulletEnabled val="1"/>
        </dgm:presLayoutVars>
      </dgm:prSet>
      <dgm:spPr/>
    </dgm:pt>
    <dgm:pt modelId="{A010B65F-9D72-4F2A-9939-0C474F0F2F07}" type="pres">
      <dgm:prSet presAssocID="{2458D851-AC5C-473E-9252-A6AFBF08294F}" presName="childComposite" presStyleCnt="0">
        <dgm:presLayoutVars>
          <dgm:chMax val="0"/>
          <dgm:chPref val="0"/>
        </dgm:presLayoutVars>
      </dgm:prSet>
      <dgm:spPr/>
    </dgm:pt>
    <dgm:pt modelId="{95D60100-53D1-4B5F-ABA9-B22359D405FD}" type="pres">
      <dgm:prSet presAssocID="{2458D851-AC5C-473E-9252-A6AFBF08294F}" presName="Image" presStyleLbl="node1" presStyleIdx="5" presStyleCnt="9" custLinFactX="-96232" custLinFactNeighborX="-100000"/>
      <dgm:spPr>
        <a:blipFill>
          <a:blip xmlns:r="http://schemas.openxmlformats.org/officeDocument/2006/relationships" r:embed="rId6"/>
          <a:srcRect/>
          <a:stretch>
            <a:fillRect l="-25000" r="-25000"/>
          </a:stretch>
        </a:blipFill>
      </dgm:spPr>
    </dgm:pt>
    <dgm:pt modelId="{01152E5C-E073-4486-B36B-AE7D4C398333}" type="pres">
      <dgm:prSet presAssocID="{2458D851-AC5C-473E-9252-A6AFBF08294F}" presName="childText" presStyleLbl="lnNode1" presStyleIdx="5" presStyleCnt="9" custScaleX="327582" custLinFactNeighborX="31744">
        <dgm:presLayoutVars>
          <dgm:chMax val="0"/>
          <dgm:chPref val="0"/>
          <dgm:bulletEnabled val="1"/>
        </dgm:presLayoutVars>
      </dgm:prSet>
      <dgm:spPr/>
    </dgm:pt>
    <dgm:pt modelId="{ADFA9011-41AF-404E-AB11-2370555251ED}" type="pres">
      <dgm:prSet presAssocID="{864952B9-B524-4C5C-BFAE-9407972C5EAE}" presName="childComposite" presStyleCnt="0">
        <dgm:presLayoutVars>
          <dgm:chMax val="0"/>
          <dgm:chPref val="0"/>
        </dgm:presLayoutVars>
      </dgm:prSet>
      <dgm:spPr/>
    </dgm:pt>
    <dgm:pt modelId="{AD8BE5B6-63DD-41EF-9BCC-1F05BDBDB151}" type="pres">
      <dgm:prSet presAssocID="{864952B9-B524-4C5C-BFAE-9407972C5EAE}" presName="Image" presStyleLbl="node1" presStyleIdx="6" presStyleCnt="9" custLinFactX="-96232" custLinFactNeighborX="-100000"/>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l="-64000" r="-64000"/>
          </a:stretch>
        </a:blipFill>
      </dgm:spPr>
    </dgm:pt>
    <dgm:pt modelId="{25083EE8-EC86-4F24-98A0-1CC2C5F59F54}" type="pres">
      <dgm:prSet presAssocID="{864952B9-B524-4C5C-BFAE-9407972C5EAE}" presName="childText" presStyleLbl="lnNode1" presStyleIdx="6" presStyleCnt="9" custScaleX="327582" custLinFactNeighborX="31744">
        <dgm:presLayoutVars>
          <dgm:chMax val="0"/>
          <dgm:chPref val="0"/>
          <dgm:bulletEnabled val="1"/>
        </dgm:presLayoutVars>
      </dgm:prSet>
      <dgm:spPr/>
    </dgm:pt>
    <dgm:pt modelId="{0D8C001E-F031-4E7D-9E01-201863E15CF6}" type="pres">
      <dgm:prSet presAssocID="{19BD82E1-5D1D-4748-93FC-CD734627AB29}" presName="childComposite" presStyleCnt="0">
        <dgm:presLayoutVars>
          <dgm:chMax val="0"/>
          <dgm:chPref val="0"/>
        </dgm:presLayoutVars>
      </dgm:prSet>
      <dgm:spPr/>
    </dgm:pt>
    <dgm:pt modelId="{751F83B0-4092-4EE4-8320-2A995B82F4FA}" type="pres">
      <dgm:prSet presAssocID="{19BD82E1-5D1D-4748-93FC-CD734627AB29}" presName="Image" presStyleLbl="node1" presStyleIdx="7" presStyleCnt="9" custLinFactX="-96232" custLinFactNeighborX="-100000"/>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l="-25000" r="-25000"/>
          </a:stretch>
        </a:blipFill>
      </dgm:spPr>
    </dgm:pt>
    <dgm:pt modelId="{2433BB6C-ADD6-4DE6-B87D-356870984B43}" type="pres">
      <dgm:prSet presAssocID="{19BD82E1-5D1D-4748-93FC-CD734627AB29}" presName="childText" presStyleLbl="lnNode1" presStyleIdx="7" presStyleCnt="9" custScaleX="327582" custLinFactNeighborX="31744">
        <dgm:presLayoutVars>
          <dgm:chMax val="0"/>
          <dgm:chPref val="0"/>
          <dgm:bulletEnabled val="1"/>
        </dgm:presLayoutVars>
      </dgm:prSet>
      <dgm:spPr/>
    </dgm:pt>
    <dgm:pt modelId="{07FBC901-7FFE-42F8-A60D-AB42DC3B0987}" type="pres">
      <dgm:prSet presAssocID="{6011D6BA-1C68-4621-A2FD-28D76D0D8B0A}" presName="childComposite" presStyleCnt="0">
        <dgm:presLayoutVars>
          <dgm:chMax val="0"/>
          <dgm:chPref val="0"/>
        </dgm:presLayoutVars>
      </dgm:prSet>
      <dgm:spPr/>
    </dgm:pt>
    <dgm:pt modelId="{3A7A334A-2BF9-4784-AE56-F1A7ED7D2BF9}" type="pres">
      <dgm:prSet presAssocID="{6011D6BA-1C68-4621-A2FD-28D76D0D8B0A}" presName="Image" presStyleLbl="node1" presStyleIdx="8" presStyleCnt="9" custLinFactX="-96232" custLinFactNeighborX="-100000"/>
      <dgm:spPr>
        <a:blipFill>
          <a:blip xmlns:r="http://schemas.openxmlformats.org/officeDocument/2006/relationships" r:embed="rId9" cstate="print">
            <a:extLst>
              <a:ext uri="{28A0092B-C50C-407E-A947-70E740481C1C}">
                <a14:useLocalDpi xmlns:a14="http://schemas.microsoft.com/office/drawing/2010/main" val="0"/>
              </a:ext>
            </a:extLst>
          </a:blip>
          <a:srcRect/>
          <a:stretch>
            <a:fillRect l="-37000" r="-37000"/>
          </a:stretch>
        </a:blipFill>
      </dgm:spPr>
    </dgm:pt>
    <dgm:pt modelId="{284295CF-36BD-4486-8290-873FEA5A01CD}" type="pres">
      <dgm:prSet presAssocID="{6011D6BA-1C68-4621-A2FD-28D76D0D8B0A}" presName="childText" presStyleLbl="lnNode1" presStyleIdx="8" presStyleCnt="9" custScaleX="327582" custLinFactNeighborX="31744">
        <dgm:presLayoutVars>
          <dgm:chMax val="0"/>
          <dgm:chPref val="0"/>
          <dgm:bulletEnabled val="1"/>
        </dgm:presLayoutVars>
      </dgm:prSet>
      <dgm:spPr/>
    </dgm:pt>
  </dgm:ptLst>
  <dgm:cxnLst>
    <dgm:cxn modelId="{B1541C16-4EE8-4B4C-BEB1-0C43A5F4BCD3}" type="presOf" srcId="{2458D851-AC5C-473E-9252-A6AFBF08294F}" destId="{01152E5C-E073-4486-B36B-AE7D4C398333}" srcOrd="0" destOrd="0" presId="urn:microsoft.com/office/officeart/2008/layout/PictureAccentList"/>
    <dgm:cxn modelId="{57667E1F-04B6-47F9-90D8-D450C8B348CC}" type="presOf" srcId="{864952B9-B524-4C5C-BFAE-9407972C5EAE}" destId="{25083EE8-EC86-4F24-98A0-1CC2C5F59F54}" srcOrd="0" destOrd="0" presId="urn:microsoft.com/office/officeart/2008/layout/PictureAccentList"/>
    <dgm:cxn modelId="{EE0F4623-1CBF-4C2C-8F78-8C6F341D61B8}" type="presOf" srcId="{75E2A0E4-5993-4884-B248-A87F732B4990}" destId="{A0B3E6D0-4C70-4A1E-B0CD-5F8A1D7F5EAE}" srcOrd="0" destOrd="0" presId="urn:microsoft.com/office/officeart/2008/layout/PictureAccentList"/>
    <dgm:cxn modelId="{E9B5B825-781A-41FE-A607-4888FD59DCE6}" type="presOf" srcId="{19BD82E1-5D1D-4748-93FC-CD734627AB29}" destId="{2433BB6C-ADD6-4DE6-B87D-356870984B43}" srcOrd="0" destOrd="0" presId="urn:microsoft.com/office/officeart/2008/layout/PictureAccentList"/>
    <dgm:cxn modelId="{D6781327-12C2-4C5E-AB71-77BC2887D827}" type="presOf" srcId="{018F3150-9466-4C5E-B79F-22A7BD7D98CE}" destId="{E9637776-E798-4C01-9E34-5136E97E4014}" srcOrd="0" destOrd="0" presId="urn:microsoft.com/office/officeart/2008/layout/PictureAccentList"/>
    <dgm:cxn modelId="{C2328435-8208-4463-86CA-0B090495AA50}" type="presOf" srcId="{FBC3064C-1E83-4CE5-AAC2-B60D413E7544}" destId="{76465C98-0A3D-4B89-A799-EAA56E3E2948}" srcOrd="0" destOrd="0" presId="urn:microsoft.com/office/officeart/2008/layout/PictureAccentList"/>
    <dgm:cxn modelId="{A059465C-1174-4481-95AD-372DD8E4A1EF}" type="presOf" srcId="{A236F171-707D-4CAB-9E98-8F7F3F6AC5A4}" destId="{1CD3DB73-9F9D-498D-BC71-4A39588A8895}" srcOrd="0" destOrd="0" presId="urn:microsoft.com/office/officeart/2008/layout/PictureAccentList"/>
    <dgm:cxn modelId="{E4B05D64-737A-42C3-8211-A97BB0C94A6F}" srcId="{75E2A0E4-5993-4884-B248-A87F732B4990}" destId="{864952B9-B524-4C5C-BFAE-9407972C5EAE}" srcOrd="6" destOrd="0" parTransId="{DBEB2614-78E0-421F-9EB7-A7C4591824CC}" sibTransId="{9DD76FA5-31BA-4FAF-9E86-42E5D49889D9}"/>
    <dgm:cxn modelId="{3C3B696A-5A95-4DEE-87EB-BB0EB4A89105}" srcId="{75E2A0E4-5993-4884-B248-A87F732B4990}" destId="{848DF3EE-4FED-4F44-85F5-AD19248F2C78}" srcOrd="3" destOrd="0" parTransId="{7C92AB7F-1515-4F1D-94CA-881FD8A48D31}" sibTransId="{3C1E2A8A-175A-4DAB-A5B0-E551E49E7D27}"/>
    <dgm:cxn modelId="{38731573-CD58-4732-8FA2-47AD6779330A}" srcId="{75E2A0E4-5993-4884-B248-A87F732B4990}" destId="{19BD82E1-5D1D-4748-93FC-CD734627AB29}" srcOrd="7" destOrd="0" parTransId="{D9A65CEE-6697-4E9A-B174-649F9818B18D}" sibTransId="{B96FACBB-1364-4665-A09C-BDA428C83218}"/>
    <dgm:cxn modelId="{0804AB87-20DB-4383-8F8C-9DC03A6665F4}" type="presOf" srcId="{236B8F61-4E07-4489-A66B-5C0811646AF5}" destId="{9A9AF3AB-8F32-40EE-BE0A-887B2CD93859}" srcOrd="0" destOrd="0" presId="urn:microsoft.com/office/officeart/2008/layout/PictureAccentList"/>
    <dgm:cxn modelId="{B30ABE8D-CCDD-49AF-86BC-ED812CE0CB73}" srcId="{75E2A0E4-5993-4884-B248-A87F732B4990}" destId="{A236F171-707D-4CAB-9E98-8F7F3F6AC5A4}" srcOrd="2" destOrd="0" parTransId="{D28A70EB-C1CC-4F72-8AD9-5709182C8522}" sibTransId="{68D5C11B-53D8-4DD6-AE85-4F3FDF76DC17}"/>
    <dgm:cxn modelId="{F0E0F69B-2CE2-416E-9C86-EF363ACF0063}" type="presOf" srcId="{6011D6BA-1C68-4621-A2FD-28D76D0D8B0A}" destId="{284295CF-36BD-4486-8290-873FEA5A01CD}" srcOrd="0" destOrd="0" presId="urn:microsoft.com/office/officeart/2008/layout/PictureAccentList"/>
    <dgm:cxn modelId="{D505F4AD-3A4F-45B6-98E6-EFBB8B7D283C}" srcId="{FBC3064C-1E83-4CE5-AAC2-B60D413E7544}" destId="{75E2A0E4-5993-4884-B248-A87F732B4990}" srcOrd="0" destOrd="0" parTransId="{2F8B3B75-8271-422A-9E3A-3CA39F836B82}" sibTransId="{FE3A1FC7-73B8-422F-BC4D-B219F5F2C463}"/>
    <dgm:cxn modelId="{03E1A3B4-57A7-400C-A369-CC16B0DC8E1A}" type="presOf" srcId="{BBB0E1A9-131C-4372-8A9E-5C860FA8F8CA}" destId="{4425BA13-535F-4258-BE0B-11646017D910}" srcOrd="0" destOrd="0" presId="urn:microsoft.com/office/officeart/2008/layout/PictureAccentList"/>
    <dgm:cxn modelId="{FBC543CA-7006-4BB2-BBD5-0E5F6C8B17A7}" srcId="{75E2A0E4-5993-4884-B248-A87F732B4990}" destId="{2458D851-AC5C-473E-9252-A6AFBF08294F}" srcOrd="5" destOrd="0" parTransId="{D4700AA2-AD8E-4111-84D6-53ED3E38290A}" sibTransId="{0F88965E-B139-4CC9-8B65-F76E31565429}"/>
    <dgm:cxn modelId="{AFB6BFCE-82C5-4CE6-84B8-C6EBD3360366}" type="presOf" srcId="{848DF3EE-4FED-4F44-85F5-AD19248F2C78}" destId="{3C404A6A-FFCE-40EE-ADAB-204D8AEB3491}" srcOrd="0" destOrd="0" presId="urn:microsoft.com/office/officeart/2008/layout/PictureAccentList"/>
    <dgm:cxn modelId="{F0924BD4-A829-494A-9163-B987E9F0EE9C}" srcId="{75E2A0E4-5993-4884-B248-A87F732B4990}" destId="{236B8F61-4E07-4489-A66B-5C0811646AF5}" srcOrd="0" destOrd="0" parTransId="{29550BE4-C8CA-4747-9986-23B29734AF6A}" sibTransId="{3818D1F2-0194-449B-B1E7-3F7804B9785E}"/>
    <dgm:cxn modelId="{7E8B36D5-BE57-4B3D-8D57-2285C7644667}" srcId="{75E2A0E4-5993-4884-B248-A87F732B4990}" destId="{BBB0E1A9-131C-4372-8A9E-5C860FA8F8CA}" srcOrd="4" destOrd="0" parTransId="{9C64E212-5160-4113-8BD4-2728444F3B45}" sibTransId="{6CD61D20-2275-41BA-95B6-04124343EFE5}"/>
    <dgm:cxn modelId="{15BBA4E0-8883-49EC-8035-C9D234C9DC7B}" srcId="{75E2A0E4-5993-4884-B248-A87F732B4990}" destId="{6011D6BA-1C68-4621-A2FD-28D76D0D8B0A}" srcOrd="8" destOrd="0" parTransId="{DE2AF348-8F9E-4896-944A-FDBF47CF936E}" sibTransId="{FBD4E842-8F84-4FBE-AEB7-0704BAA85E80}"/>
    <dgm:cxn modelId="{CDA454F5-C122-4836-9FCA-B5568530238A}" srcId="{75E2A0E4-5993-4884-B248-A87F732B4990}" destId="{018F3150-9466-4C5E-B79F-22A7BD7D98CE}" srcOrd="1" destOrd="0" parTransId="{FA8020C9-4FDF-43FE-8792-B7942FECFDCF}" sibTransId="{3B70D816-4BA1-4F33-9F4D-4A1934844A91}"/>
    <dgm:cxn modelId="{2A7DD34E-A5DC-49E7-AF3F-14AA5AC1D181}" type="presParOf" srcId="{76465C98-0A3D-4B89-A799-EAA56E3E2948}" destId="{91935ABE-1FD2-4601-8809-BC01AAEBF028}" srcOrd="0" destOrd="0" presId="urn:microsoft.com/office/officeart/2008/layout/PictureAccentList"/>
    <dgm:cxn modelId="{8A455B1B-74AC-49B5-97A3-29A7ECCF57E6}" type="presParOf" srcId="{91935ABE-1FD2-4601-8809-BC01AAEBF028}" destId="{CA98A7DC-8C73-4FF5-A37B-15BE45C02583}" srcOrd="0" destOrd="0" presId="urn:microsoft.com/office/officeart/2008/layout/PictureAccentList"/>
    <dgm:cxn modelId="{AD50B2F8-CFFB-4A11-A153-214800E60C76}" type="presParOf" srcId="{CA98A7DC-8C73-4FF5-A37B-15BE45C02583}" destId="{A0B3E6D0-4C70-4A1E-B0CD-5F8A1D7F5EAE}" srcOrd="0" destOrd="0" presId="urn:microsoft.com/office/officeart/2008/layout/PictureAccentList"/>
    <dgm:cxn modelId="{4AFC71F8-DF13-4A7F-A5F4-46CF96C7C964}" type="presParOf" srcId="{91935ABE-1FD2-4601-8809-BC01AAEBF028}" destId="{B581BC26-02C9-4E0D-B28F-8993138EB171}" srcOrd="1" destOrd="0" presId="urn:microsoft.com/office/officeart/2008/layout/PictureAccentList"/>
    <dgm:cxn modelId="{74179630-77B5-4B6C-9B45-2A2219DCB443}" type="presParOf" srcId="{B581BC26-02C9-4E0D-B28F-8993138EB171}" destId="{2173DBC1-F373-4C0E-B75A-414A0ACD825B}" srcOrd="0" destOrd="0" presId="urn:microsoft.com/office/officeart/2008/layout/PictureAccentList"/>
    <dgm:cxn modelId="{1D4D63F6-68DF-4BD1-A03F-5D4B562CD55E}" type="presParOf" srcId="{2173DBC1-F373-4C0E-B75A-414A0ACD825B}" destId="{2C5E16A6-DD5D-40AB-AD58-FED02E251229}" srcOrd="0" destOrd="0" presId="urn:microsoft.com/office/officeart/2008/layout/PictureAccentList"/>
    <dgm:cxn modelId="{B229EC0D-1970-446E-A944-7967651A837C}" type="presParOf" srcId="{2173DBC1-F373-4C0E-B75A-414A0ACD825B}" destId="{9A9AF3AB-8F32-40EE-BE0A-887B2CD93859}" srcOrd="1" destOrd="0" presId="urn:microsoft.com/office/officeart/2008/layout/PictureAccentList"/>
    <dgm:cxn modelId="{F86F9D73-1EAA-4EF1-A19A-34A906BBADA3}" type="presParOf" srcId="{B581BC26-02C9-4E0D-B28F-8993138EB171}" destId="{0B942CAA-2E25-4C7B-A0ED-C052EB5FD78D}" srcOrd="1" destOrd="0" presId="urn:microsoft.com/office/officeart/2008/layout/PictureAccentList"/>
    <dgm:cxn modelId="{92F43451-7C12-4670-9741-446837B90CFA}" type="presParOf" srcId="{0B942CAA-2E25-4C7B-A0ED-C052EB5FD78D}" destId="{3505BD59-5868-4A3C-87ED-68EC6E7B418B}" srcOrd="0" destOrd="0" presId="urn:microsoft.com/office/officeart/2008/layout/PictureAccentList"/>
    <dgm:cxn modelId="{E2896342-E254-40CF-A883-01B8A9F9F532}" type="presParOf" srcId="{0B942CAA-2E25-4C7B-A0ED-C052EB5FD78D}" destId="{E9637776-E798-4C01-9E34-5136E97E4014}" srcOrd="1" destOrd="0" presId="urn:microsoft.com/office/officeart/2008/layout/PictureAccentList"/>
    <dgm:cxn modelId="{CE46FC81-86CD-417D-A328-2730DF43DCDB}" type="presParOf" srcId="{B581BC26-02C9-4E0D-B28F-8993138EB171}" destId="{8720F42D-93CC-4B7C-B2D4-779F93DA2354}" srcOrd="2" destOrd="0" presId="urn:microsoft.com/office/officeart/2008/layout/PictureAccentList"/>
    <dgm:cxn modelId="{A20F1CB7-E9FD-4C4E-91C8-F11828A583D3}" type="presParOf" srcId="{8720F42D-93CC-4B7C-B2D4-779F93DA2354}" destId="{C63BD4C2-4008-41FD-93B6-BF80F89F58E9}" srcOrd="0" destOrd="0" presId="urn:microsoft.com/office/officeart/2008/layout/PictureAccentList"/>
    <dgm:cxn modelId="{57087F44-8107-4258-86AD-28E8FB875AFE}" type="presParOf" srcId="{8720F42D-93CC-4B7C-B2D4-779F93DA2354}" destId="{1CD3DB73-9F9D-498D-BC71-4A39588A8895}" srcOrd="1" destOrd="0" presId="urn:microsoft.com/office/officeart/2008/layout/PictureAccentList"/>
    <dgm:cxn modelId="{76FE53E0-F075-4BF6-98E4-F2CE5D32ECDD}" type="presParOf" srcId="{B581BC26-02C9-4E0D-B28F-8993138EB171}" destId="{046D3CAD-DA0C-4D96-AB90-1A2D71E6A675}" srcOrd="3" destOrd="0" presId="urn:microsoft.com/office/officeart/2008/layout/PictureAccentList"/>
    <dgm:cxn modelId="{08ED7730-A8B4-44E6-8CFC-C2DAA14AD352}" type="presParOf" srcId="{046D3CAD-DA0C-4D96-AB90-1A2D71E6A675}" destId="{857067C9-5461-4460-A8C7-25D3D44814D0}" srcOrd="0" destOrd="0" presId="urn:microsoft.com/office/officeart/2008/layout/PictureAccentList"/>
    <dgm:cxn modelId="{0DDFB23E-B743-444F-9526-534FC0075164}" type="presParOf" srcId="{046D3CAD-DA0C-4D96-AB90-1A2D71E6A675}" destId="{3C404A6A-FFCE-40EE-ADAB-204D8AEB3491}" srcOrd="1" destOrd="0" presId="urn:microsoft.com/office/officeart/2008/layout/PictureAccentList"/>
    <dgm:cxn modelId="{64B422C4-2DC3-4847-A2A6-DC20351381EF}" type="presParOf" srcId="{B581BC26-02C9-4E0D-B28F-8993138EB171}" destId="{2622E16B-9F68-4A04-A48D-CBA464469846}" srcOrd="4" destOrd="0" presId="urn:microsoft.com/office/officeart/2008/layout/PictureAccentList"/>
    <dgm:cxn modelId="{96E0665E-9D7B-491B-BAA8-2594BA11B368}" type="presParOf" srcId="{2622E16B-9F68-4A04-A48D-CBA464469846}" destId="{6535682B-D678-463F-8C53-5338649642DF}" srcOrd="0" destOrd="0" presId="urn:microsoft.com/office/officeart/2008/layout/PictureAccentList"/>
    <dgm:cxn modelId="{02E50567-C56C-4488-9F98-6C9FA0ED09ED}" type="presParOf" srcId="{2622E16B-9F68-4A04-A48D-CBA464469846}" destId="{4425BA13-535F-4258-BE0B-11646017D910}" srcOrd="1" destOrd="0" presId="urn:microsoft.com/office/officeart/2008/layout/PictureAccentList"/>
    <dgm:cxn modelId="{50DFEB26-4562-4A11-9B62-AD4B01284487}" type="presParOf" srcId="{B581BC26-02C9-4E0D-B28F-8993138EB171}" destId="{A010B65F-9D72-4F2A-9939-0C474F0F2F07}" srcOrd="5" destOrd="0" presId="urn:microsoft.com/office/officeart/2008/layout/PictureAccentList"/>
    <dgm:cxn modelId="{FC61620B-ABAF-44CB-8D7C-10AC83707BD8}" type="presParOf" srcId="{A010B65F-9D72-4F2A-9939-0C474F0F2F07}" destId="{95D60100-53D1-4B5F-ABA9-B22359D405FD}" srcOrd="0" destOrd="0" presId="urn:microsoft.com/office/officeart/2008/layout/PictureAccentList"/>
    <dgm:cxn modelId="{135A01D2-EF33-4089-A593-9641E685A42F}" type="presParOf" srcId="{A010B65F-9D72-4F2A-9939-0C474F0F2F07}" destId="{01152E5C-E073-4486-B36B-AE7D4C398333}" srcOrd="1" destOrd="0" presId="urn:microsoft.com/office/officeart/2008/layout/PictureAccentList"/>
    <dgm:cxn modelId="{2AE67866-767D-4A7A-830D-C7D2C91F0BB8}" type="presParOf" srcId="{B581BC26-02C9-4E0D-B28F-8993138EB171}" destId="{ADFA9011-41AF-404E-AB11-2370555251ED}" srcOrd="6" destOrd="0" presId="urn:microsoft.com/office/officeart/2008/layout/PictureAccentList"/>
    <dgm:cxn modelId="{BF5DC8D9-2CE4-4F9E-A900-8125CC53A798}" type="presParOf" srcId="{ADFA9011-41AF-404E-AB11-2370555251ED}" destId="{AD8BE5B6-63DD-41EF-9BCC-1F05BDBDB151}" srcOrd="0" destOrd="0" presId="urn:microsoft.com/office/officeart/2008/layout/PictureAccentList"/>
    <dgm:cxn modelId="{B78216D2-B1F0-4FAD-B40A-994FD820789C}" type="presParOf" srcId="{ADFA9011-41AF-404E-AB11-2370555251ED}" destId="{25083EE8-EC86-4F24-98A0-1CC2C5F59F54}" srcOrd="1" destOrd="0" presId="urn:microsoft.com/office/officeart/2008/layout/PictureAccentList"/>
    <dgm:cxn modelId="{16EE8D53-1CE4-4894-9DF8-4FF43E4904C6}" type="presParOf" srcId="{B581BC26-02C9-4E0D-B28F-8993138EB171}" destId="{0D8C001E-F031-4E7D-9E01-201863E15CF6}" srcOrd="7" destOrd="0" presId="urn:microsoft.com/office/officeart/2008/layout/PictureAccentList"/>
    <dgm:cxn modelId="{CA29FDB6-F71F-4CF9-B507-3BFA596B0E4C}" type="presParOf" srcId="{0D8C001E-F031-4E7D-9E01-201863E15CF6}" destId="{751F83B0-4092-4EE4-8320-2A995B82F4FA}" srcOrd="0" destOrd="0" presId="urn:microsoft.com/office/officeart/2008/layout/PictureAccentList"/>
    <dgm:cxn modelId="{EA39EC44-13EA-41CD-9F60-FD291BFCE09D}" type="presParOf" srcId="{0D8C001E-F031-4E7D-9E01-201863E15CF6}" destId="{2433BB6C-ADD6-4DE6-B87D-356870984B43}" srcOrd="1" destOrd="0" presId="urn:microsoft.com/office/officeart/2008/layout/PictureAccentList"/>
    <dgm:cxn modelId="{D0B53EA3-4CC2-4621-AE63-E4989C38CDD4}" type="presParOf" srcId="{B581BC26-02C9-4E0D-B28F-8993138EB171}" destId="{07FBC901-7FFE-42F8-A60D-AB42DC3B0987}" srcOrd="8" destOrd="0" presId="urn:microsoft.com/office/officeart/2008/layout/PictureAccentList"/>
    <dgm:cxn modelId="{D762E23B-792A-4E3B-89F7-8F5A081CE140}" type="presParOf" srcId="{07FBC901-7FFE-42F8-A60D-AB42DC3B0987}" destId="{3A7A334A-2BF9-4784-AE56-F1A7ED7D2BF9}" srcOrd="0" destOrd="0" presId="urn:microsoft.com/office/officeart/2008/layout/PictureAccentList"/>
    <dgm:cxn modelId="{272B6F27-D288-475E-AFEA-E4ECAECE29B4}" type="presParOf" srcId="{07FBC901-7FFE-42F8-A60D-AB42DC3B0987}" destId="{284295CF-36BD-4486-8290-873FEA5A01CD}" srcOrd="1" destOrd="0" presId="urn:microsoft.com/office/officeart/2008/layout/PictureAccentList"/>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350D364-E14B-419A-97CF-936069AADC33}"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lt-LT"/>
        </a:p>
      </dgm:t>
    </dgm:pt>
    <dgm:pt modelId="{EF339439-636A-4F03-B789-8A21360EA3DB}">
      <dgm:prSet phldrT="[Tekstas]" custT="1"/>
      <dgm:spPr>
        <a:solidFill>
          <a:srgbClr val="9F0503"/>
        </a:solidFill>
        <a:ln>
          <a:solidFill>
            <a:srgbClr val="9F0503"/>
          </a:solidFill>
        </a:ln>
      </dgm:spPr>
      <dgm:t>
        <a:bodyPr/>
        <a:lstStyle/>
        <a:p>
          <a:r>
            <a:rPr lang="lt-LT" sz="1000"/>
            <a:t>Sporto organizacijų projektų įgyvendinimo trimetė (2020–2022 m.) programa</a:t>
          </a:r>
        </a:p>
      </dgm:t>
    </dgm:pt>
    <dgm:pt modelId="{BB0CB27D-3721-4353-809D-3C16A56B7767}" type="parTrans" cxnId="{0E2E0DB5-1CDB-4528-B43D-34F87F982147}">
      <dgm:prSet/>
      <dgm:spPr/>
      <dgm:t>
        <a:bodyPr/>
        <a:lstStyle/>
        <a:p>
          <a:endParaRPr lang="lt-LT"/>
        </a:p>
      </dgm:t>
    </dgm:pt>
    <dgm:pt modelId="{3DE7309B-4380-4CC8-8B60-1ED30B28D0CA}" type="sibTrans" cxnId="{0E2E0DB5-1CDB-4528-B43D-34F87F982147}">
      <dgm:prSet/>
      <dgm:spPr/>
      <dgm:t>
        <a:bodyPr/>
        <a:lstStyle/>
        <a:p>
          <a:endParaRPr lang="lt-LT"/>
        </a:p>
      </dgm:t>
    </dgm:pt>
    <dgm:pt modelId="{09014A05-755A-4C7F-BAF4-AD937A1D3743}">
      <dgm:prSet phldrT="[Tekstas]" custT="1"/>
      <dgm:spPr>
        <a:solidFill>
          <a:srgbClr val="EFEFEF">
            <a:alpha val="90000"/>
          </a:srgbClr>
        </a:solidFill>
        <a:ln>
          <a:solidFill>
            <a:schemeClr val="tx1"/>
          </a:solidFill>
        </a:ln>
      </dgm:spPr>
      <dgm:t>
        <a:bodyPr/>
        <a:lstStyle/>
        <a:p>
          <a:r>
            <a:rPr lang="lt-LT" sz="1000"/>
            <a:t>700,9 tūkst. Eur</a:t>
          </a:r>
        </a:p>
      </dgm:t>
    </dgm:pt>
    <dgm:pt modelId="{F0E69DFE-CB8C-4EA9-9FB4-24C8A3351D46}" type="parTrans" cxnId="{D75A929C-CE9B-445C-A67B-F7E9956D7C75}">
      <dgm:prSet/>
      <dgm:spPr>
        <a:ln>
          <a:solidFill>
            <a:schemeClr val="tx1"/>
          </a:solidFill>
        </a:ln>
      </dgm:spPr>
      <dgm:t>
        <a:bodyPr/>
        <a:lstStyle/>
        <a:p>
          <a:endParaRPr lang="lt-LT"/>
        </a:p>
      </dgm:t>
    </dgm:pt>
    <dgm:pt modelId="{FDE82AB1-4E10-4ED1-B637-4E5F9332AB40}" type="sibTrans" cxnId="{D75A929C-CE9B-445C-A67B-F7E9956D7C75}">
      <dgm:prSet/>
      <dgm:spPr/>
      <dgm:t>
        <a:bodyPr/>
        <a:lstStyle/>
        <a:p>
          <a:endParaRPr lang="lt-LT"/>
        </a:p>
      </dgm:t>
    </dgm:pt>
    <dgm:pt modelId="{A599C1E8-BB21-4B38-B81F-16F1EF2B1CA0}">
      <dgm:prSet phldrT="[Tekstas]" custT="1"/>
      <dgm:spPr>
        <a:solidFill>
          <a:srgbClr val="EFEFEF">
            <a:alpha val="90000"/>
          </a:srgbClr>
        </a:solidFill>
        <a:ln>
          <a:solidFill>
            <a:schemeClr val="tx1"/>
          </a:solidFill>
        </a:ln>
      </dgm:spPr>
      <dgm:t>
        <a:bodyPr/>
        <a:lstStyle/>
        <a:p>
          <a:r>
            <a:rPr lang="lt-LT" sz="1000"/>
            <a:t>24 sporto organizacijos</a:t>
          </a:r>
        </a:p>
      </dgm:t>
    </dgm:pt>
    <dgm:pt modelId="{A0E3DA61-AFDE-4C1F-ABCF-554ACC2F7B95}" type="parTrans" cxnId="{F50286A6-2288-4B87-A66A-C754660BD687}">
      <dgm:prSet/>
      <dgm:spPr>
        <a:ln>
          <a:solidFill>
            <a:schemeClr val="tx1"/>
          </a:solidFill>
        </a:ln>
      </dgm:spPr>
      <dgm:t>
        <a:bodyPr/>
        <a:lstStyle/>
        <a:p>
          <a:endParaRPr lang="lt-LT"/>
        </a:p>
      </dgm:t>
    </dgm:pt>
    <dgm:pt modelId="{C08C255B-A6C2-4A5D-9138-BF67DEBDDF69}" type="sibTrans" cxnId="{F50286A6-2288-4B87-A66A-C754660BD687}">
      <dgm:prSet/>
      <dgm:spPr/>
      <dgm:t>
        <a:bodyPr/>
        <a:lstStyle/>
        <a:p>
          <a:endParaRPr lang="lt-LT"/>
        </a:p>
      </dgm:t>
    </dgm:pt>
    <dgm:pt modelId="{43994F67-F098-42B3-BACF-A13A6463B261}">
      <dgm:prSet phldrT="[Tekstas]" custT="1"/>
      <dgm:spPr>
        <a:solidFill>
          <a:srgbClr val="9F0503"/>
        </a:solidFill>
        <a:ln>
          <a:solidFill>
            <a:srgbClr val="9F0503"/>
          </a:solidFill>
        </a:ln>
      </dgm:spPr>
      <dgm:t>
        <a:bodyPr/>
        <a:lstStyle/>
        <a:p>
          <a:r>
            <a:rPr lang="lt-LT" sz="1050"/>
            <a:t>Sporto renginių projektų finansavimo konkursas</a:t>
          </a:r>
        </a:p>
      </dgm:t>
    </dgm:pt>
    <dgm:pt modelId="{8A07BBFA-2FC4-4EE8-B77B-81E8A30E1767}" type="parTrans" cxnId="{015D638E-1991-44CD-83AE-79A355C4F9D2}">
      <dgm:prSet/>
      <dgm:spPr/>
      <dgm:t>
        <a:bodyPr/>
        <a:lstStyle/>
        <a:p>
          <a:endParaRPr lang="lt-LT"/>
        </a:p>
      </dgm:t>
    </dgm:pt>
    <dgm:pt modelId="{97342AFF-932D-4646-A9A1-020F6ECE3036}" type="sibTrans" cxnId="{015D638E-1991-44CD-83AE-79A355C4F9D2}">
      <dgm:prSet/>
      <dgm:spPr/>
      <dgm:t>
        <a:bodyPr/>
        <a:lstStyle/>
        <a:p>
          <a:endParaRPr lang="lt-LT"/>
        </a:p>
      </dgm:t>
    </dgm:pt>
    <dgm:pt modelId="{BDF522DD-9CFA-4EC2-B8CE-906F1FB09BC3}">
      <dgm:prSet phldrT="[Tekstas]" custT="1"/>
      <dgm:spPr>
        <a:solidFill>
          <a:srgbClr val="EFEFEF">
            <a:alpha val="90000"/>
          </a:srgbClr>
        </a:solidFill>
        <a:ln>
          <a:solidFill>
            <a:schemeClr val="tx1"/>
          </a:solidFill>
        </a:ln>
      </dgm:spPr>
      <dgm:t>
        <a:bodyPr/>
        <a:lstStyle/>
        <a:p>
          <a:r>
            <a:rPr lang="lt-LT" sz="1000"/>
            <a:t>48,77 tūkst. Eur</a:t>
          </a:r>
        </a:p>
      </dgm:t>
    </dgm:pt>
    <dgm:pt modelId="{06C14FA5-DEEC-4127-9381-8F9738C3F17E}" type="parTrans" cxnId="{DFF3E23F-2841-4609-8509-D1AAB8328D9A}">
      <dgm:prSet/>
      <dgm:spPr>
        <a:ln>
          <a:solidFill>
            <a:schemeClr val="tx1"/>
          </a:solidFill>
        </a:ln>
      </dgm:spPr>
      <dgm:t>
        <a:bodyPr/>
        <a:lstStyle/>
        <a:p>
          <a:endParaRPr lang="lt-LT"/>
        </a:p>
      </dgm:t>
    </dgm:pt>
    <dgm:pt modelId="{049FF869-01FF-47CA-BCCA-195EECEBF822}" type="sibTrans" cxnId="{DFF3E23F-2841-4609-8509-D1AAB8328D9A}">
      <dgm:prSet/>
      <dgm:spPr/>
      <dgm:t>
        <a:bodyPr/>
        <a:lstStyle/>
        <a:p>
          <a:endParaRPr lang="lt-LT"/>
        </a:p>
      </dgm:t>
    </dgm:pt>
    <dgm:pt modelId="{B93DDA16-71AE-41DC-BD16-50FD747770A7}">
      <dgm:prSet phldrT="[Tekstas]" custT="1"/>
      <dgm:spPr>
        <a:solidFill>
          <a:srgbClr val="EFEFEF">
            <a:alpha val="90000"/>
          </a:srgbClr>
        </a:solidFill>
        <a:ln>
          <a:solidFill>
            <a:schemeClr val="tx1"/>
          </a:solidFill>
        </a:ln>
      </dgm:spPr>
      <dgm:t>
        <a:bodyPr/>
        <a:lstStyle/>
        <a:p>
          <a:r>
            <a:rPr lang="lt-LT" sz="1000"/>
            <a:t>21 sporto organizacija</a:t>
          </a:r>
        </a:p>
      </dgm:t>
    </dgm:pt>
    <dgm:pt modelId="{1E791EC1-4533-4FBB-A8B3-3BE746E0763F}" type="parTrans" cxnId="{BFC0DA96-3950-4742-A0F1-CF390082D26B}">
      <dgm:prSet/>
      <dgm:spPr>
        <a:ln>
          <a:solidFill>
            <a:schemeClr val="tx1"/>
          </a:solidFill>
        </a:ln>
      </dgm:spPr>
      <dgm:t>
        <a:bodyPr/>
        <a:lstStyle/>
        <a:p>
          <a:endParaRPr lang="lt-LT"/>
        </a:p>
      </dgm:t>
    </dgm:pt>
    <dgm:pt modelId="{12B95698-AEA0-4234-AF19-39F8EEEBA26C}" type="sibTrans" cxnId="{BFC0DA96-3950-4742-A0F1-CF390082D26B}">
      <dgm:prSet/>
      <dgm:spPr/>
      <dgm:t>
        <a:bodyPr/>
        <a:lstStyle/>
        <a:p>
          <a:endParaRPr lang="lt-LT"/>
        </a:p>
      </dgm:t>
    </dgm:pt>
    <dgm:pt modelId="{8D0F98EB-9071-439E-8B5E-F7CB2AC2E076}" type="pres">
      <dgm:prSet presAssocID="{3350D364-E14B-419A-97CF-936069AADC33}" presName="diagram" presStyleCnt="0">
        <dgm:presLayoutVars>
          <dgm:chPref val="1"/>
          <dgm:dir/>
          <dgm:animOne val="branch"/>
          <dgm:animLvl val="lvl"/>
          <dgm:resizeHandles/>
        </dgm:presLayoutVars>
      </dgm:prSet>
      <dgm:spPr/>
    </dgm:pt>
    <dgm:pt modelId="{ABFB7454-9F6E-4A10-A2FA-8EF0A38E68AD}" type="pres">
      <dgm:prSet presAssocID="{EF339439-636A-4F03-B789-8A21360EA3DB}" presName="root" presStyleCnt="0"/>
      <dgm:spPr/>
    </dgm:pt>
    <dgm:pt modelId="{0EAA7629-E708-4A51-BD9F-0B7858EFBF3E}" type="pres">
      <dgm:prSet presAssocID="{EF339439-636A-4F03-B789-8A21360EA3DB}" presName="rootComposite" presStyleCnt="0"/>
      <dgm:spPr/>
    </dgm:pt>
    <dgm:pt modelId="{C5ADA561-B40F-4C83-B8A5-93C9D7C571F6}" type="pres">
      <dgm:prSet presAssocID="{EF339439-636A-4F03-B789-8A21360EA3DB}" presName="rootText" presStyleLbl="node1" presStyleIdx="0" presStyleCnt="2" custScaleX="188680" custScaleY="172971"/>
      <dgm:spPr/>
    </dgm:pt>
    <dgm:pt modelId="{D1EF006B-0F9B-4427-AA00-7FCBB35805CE}" type="pres">
      <dgm:prSet presAssocID="{EF339439-636A-4F03-B789-8A21360EA3DB}" presName="rootConnector" presStyleLbl="node1" presStyleIdx="0" presStyleCnt="2"/>
      <dgm:spPr/>
    </dgm:pt>
    <dgm:pt modelId="{7BD8F3BB-D1E4-4A26-8CAB-F0A8D6302420}" type="pres">
      <dgm:prSet presAssocID="{EF339439-636A-4F03-B789-8A21360EA3DB}" presName="childShape" presStyleCnt="0"/>
      <dgm:spPr/>
    </dgm:pt>
    <dgm:pt modelId="{CCDBA193-5093-4750-B3B5-DA7D766B78EC}" type="pres">
      <dgm:prSet presAssocID="{F0E69DFE-CB8C-4EA9-9FB4-24C8A3351D46}" presName="Name13" presStyleLbl="parChTrans1D2" presStyleIdx="0" presStyleCnt="4"/>
      <dgm:spPr/>
    </dgm:pt>
    <dgm:pt modelId="{172C81F8-E538-4B39-99A2-5A6484A25BFA}" type="pres">
      <dgm:prSet presAssocID="{09014A05-755A-4C7F-BAF4-AD937A1D3743}" presName="childText" presStyleLbl="bgAcc1" presStyleIdx="0" presStyleCnt="4" custScaleX="195851">
        <dgm:presLayoutVars>
          <dgm:bulletEnabled val="1"/>
        </dgm:presLayoutVars>
      </dgm:prSet>
      <dgm:spPr/>
    </dgm:pt>
    <dgm:pt modelId="{C2553362-52D5-41C6-94D2-FCCE6A6A44B9}" type="pres">
      <dgm:prSet presAssocID="{A0E3DA61-AFDE-4C1F-ABCF-554ACC2F7B95}" presName="Name13" presStyleLbl="parChTrans1D2" presStyleIdx="1" presStyleCnt="4"/>
      <dgm:spPr/>
    </dgm:pt>
    <dgm:pt modelId="{6B34E3A2-6B79-4000-96EF-43D3282B48A9}" type="pres">
      <dgm:prSet presAssocID="{A599C1E8-BB21-4B38-B81F-16F1EF2B1CA0}" presName="childText" presStyleLbl="bgAcc1" presStyleIdx="1" presStyleCnt="4" custScaleX="195851">
        <dgm:presLayoutVars>
          <dgm:bulletEnabled val="1"/>
        </dgm:presLayoutVars>
      </dgm:prSet>
      <dgm:spPr/>
    </dgm:pt>
    <dgm:pt modelId="{6B913E42-08D3-4EF7-8DCC-BC6E1D322637}" type="pres">
      <dgm:prSet presAssocID="{43994F67-F098-42B3-BACF-A13A6463B261}" presName="root" presStyleCnt="0"/>
      <dgm:spPr/>
    </dgm:pt>
    <dgm:pt modelId="{006EC5E9-5D23-42E6-A773-BF0F5CD960C0}" type="pres">
      <dgm:prSet presAssocID="{43994F67-F098-42B3-BACF-A13A6463B261}" presName="rootComposite" presStyleCnt="0"/>
      <dgm:spPr/>
    </dgm:pt>
    <dgm:pt modelId="{574721A1-4A01-4667-9B82-245002DBF2D3}" type="pres">
      <dgm:prSet presAssocID="{43994F67-F098-42B3-BACF-A13A6463B261}" presName="rootText" presStyleLbl="node1" presStyleIdx="1" presStyleCnt="2" custScaleX="188716" custScaleY="172800"/>
      <dgm:spPr/>
    </dgm:pt>
    <dgm:pt modelId="{6577B2C8-8BDB-4FF9-9C0D-826D22F3E654}" type="pres">
      <dgm:prSet presAssocID="{43994F67-F098-42B3-BACF-A13A6463B261}" presName="rootConnector" presStyleLbl="node1" presStyleIdx="1" presStyleCnt="2"/>
      <dgm:spPr/>
    </dgm:pt>
    <dgm:pt modelId="{61C5D424-2769-4D74-B174-93B2DC09BD98}" type="pres">
      <dgm:prSet presAssocID="{43994F67-F098-42B3-BACF-A13A6463B261}" presName="childShape" presStyleCnt="0"/>
      <dgm:spPr/>
    </dgm:pt>
    <dgm:pt modelId="{5133AB17-33FC-4495-899C-9C5E64737D49}" type="pres">
      <dgm:prSet presAssocID="{06C14FA5-DEEC-4127-9381-8F9738C3F17E}" presName="Name13" presStyleLbl="parChTrans1D2" presStyleIdx="2" presStyleCnt="4"/>
      <dgm:spPr/>
    </dgm:pt>
    <dgm:pt modelId="{284327AA-B7BC-4E0B-8A2B-103B2035039F}" type="pres">
      <dgm:prSet presAssocID="{BDF522DD-9CFA-4EC2-B8CE-906F1FB09BC3}" presName="childText" presStyleLbl="bgAcc1" presStyleIdx="2" presStyleCnt="4" custScaleX="195851">
        <dgm:presLayoutVars>
          <dgm:bulletEnabled val="1"/>
        </dgm:presLayoutVars>
      </dgm:prSet>
      <dgm:spPr/>
    </dgm:pt>
    <dgm:pt modelId="{C9D40C45-F937-44C6-9014-6C010F7EBFE9}" type="pres">
      <dgm:prSet presAssocID="{1E791EC1-4533-4FBB-A8B3-3BE746E0763F}" presName="Name13" presStyleLbl="parChTrans1D2" presStyleIdx="3" presStyleCnt="4"/>
      <dgm:spPr/>
    </dgm:pt>
    <dgm:pt modelId="{2C1A12BD-B0D2-4542-BA43-E06246553618}" type="pres">
      <dgm:prSet presAssocID="{B93DDA16-71AE-41DC-BD16-50FD747770A7}" presName="childText" presStyleLbl="bgAcc1" presStyleIdx="3" presStyleCnt="4" custScaleX="195851">
        <dgm:presLayoutVars>
          <dgm:bulletEnabled val="1"/>
        </dgm:presLayoutVars>
      </dgm:prSet>
      <dgm:spPr/>
    </dgm:pt>
  </dgm:ptLst>
  <dgm:cxnLst>
    <dgm:cxn modelId="{B2903918-ADAF-4D38-9E96-F70EA9DBB732}" type="presOf" srcId="{EF339439-636A-4F03-B789-8A21360EA3DB}" destId="{D1EF006B-0F9B-4427-AA00-7FCBB35805CE}" srcOrd="1" destOrd="0" presId="urn:microsoft.com/office/officeart/2005/8/layout/hierarchy3"/>
    <dgm:cxn modelId="{DFF3E23F-2841-4609-8509-D1AAB8328D9A}" srcId="{43994F67-F098-42B3-BACF-A13A6463B261}" destId="{BDF522DD-9CFA-4EC2-B8CE-906F1FB09BC3}" srcOrd="0" destOrd="0" parTransId="{06C14FA5-DEEC-4127-9381-8F9738C3F17E}" sibTransId="{049FF869-01FF-47CA-BCCA-195EECEBF822}"/>
    <dgm:cxn modelId="{13C5DF40-6BEB-400D-BE8D-6231FE577DF0}" type="presOf" srcId="{F0E69DFE-CB8C-4EA9-9FB4-24C8A3351D46}" destId="{CCDBA193-5093-4750-B3B5-DA7D766B78EC}" srcOrd="0" destOrd="0" presId="urn:microsoft.com/office/officeart/2005/8/layout/hierarchy3"/>
    <dgm:cxn modelId="{45EFA842-83AD-4576-A023-47A78DAC3713}" type="presOf" srcId="{43994F67-F098-42B3-BACF-A13A6463B261}" destId="{574721A1-4A01-4667-9B82-245002DBF2D3}" srcOrd="0" destOrd="0" presId="urn:microsoft.com/office/officeart/2005/8/layout/hierarchy3"/>
    <dgm:cxn modelId="{A73BEA6C-A242-4BA1-9E95-1A72C1B58966}" type="presOf" srcId="{B93DDA16-71AE-41DC-BD16-50FD747770A7}" destId="{2C1A12BD-B0D2-4542-BA43-E06246553618}" srcOrd="0" destOrd="0" presId="urn:microsoft.com/office/officeart/2005/8/layout/hierarchy3"/>
    <dgm:cxn modelId="{985ACF73-116A-4C41-87B0-2C9B87F0F681}" type="presOf" srcId="{EF339439-636A-4F03-B789-8A21360EA3DB}" destId="{C5ADA561-B40F-4C83-B8A5-93C9D7C571F6}" srcOrd="0" destOrd="0" presId="urn:microsoft.com/office/officeart/2005/8/layout/hierarchy3"/>
    <dgm:cxn modelId="{51D09058-21EA-48E7-AC9F-4BCE597A0ACD}" type="presOf" srcId="{3350D364-E14B-419A-97CF-936069AADC33}" destId="{8D0F98EB-9071-439E-8B5E-F7CB2AC2E076}" srcOrd="0" destOrd="0" presId="urn:microsoft.com/office/officeart/2005/8/layout/hierarchy3"/>
    <dgm:cxn modelId="{F2EEDE83-2A9A-48EB-ADE4-631BCB921BA7}" type="presOf" srcId="{09014A05-755A-4C7F-BAF4-AD937A1D3743}" destId="{172C81F8-E538-4B39-99A2-5A6484A25BFA}" srcOrd="0" destOrd="0" presId="urn:microsoft.com/office/officeart/2005/8/layout/hierarchy3"/>
    <dgm:cxn modelId="{015D638E-1991-44CD-83AE-79A355C4F9D2}" srcId="{3350D364-E14B-419A-97CF-936069AADC33}" destId="{43994F67-F098-42B3-BACF-A13A6463B261}" srcOrd="1" destOrd="0" parTransId="{8A07BBFA-2FC4-4EE8-B77B-81E8A30E1767}" sibTransId="{97342AFF-932D-4646-A9A1-020F6ECE3036}"/>
    <dgm:cxn modelId="{7CAD2894-4C82-4E7E-A595-2754EE511756}" type="presOf" srcId="{BDF522DD-9CFA-4EC2-B8CE-906F1FB09BC3}" destId="{284327AA-B7BC-4E0B-8A2B-103B2035039F}" srcOrd="0" destOrd="0" presId="urn:microsoft.com/office/officeart/2005/8/layout/hierarchy3"/>
    <dgm:cxn modelId="{BFC0DA96-3950-4742-A0F1-CF390082D26B}" srcId="{43994F67-F098-42B3-BACF-A13A6463B261}" destId="{B93DDA16-71AE-41DC-BD16-50FD747770A7}" srcOrd="1" destOrd="0" parTransId="{1E791EC1-4533-4FBB-A8B3-3BE746E0763F}" sibTransId="{12B95698-AEA0-4234-AF19-39F8EEEBA26C}"/>
    <dgm:cxn modelId="{D75A929C-CE9B-445C-A67B-F7E9956D7C75}" srcId="{EF339439-636A-4F03-B789-8A21360EA3DB}" destId="{09014A05-755A-4C7F-BAF4-AD937A1D3743}" srcOrd="0" destOrd="0" parTransId="{F0E69DFE-CB8C-4EA9-9FB4-24C8A3351D46}" sibTransId="{FDE82AB1-4E10-4ED1-B637-4E5F9332AB40}"/>
    <dgm:cxn modelId="{05E8C89C-ACF9-4DAB-97E5-6985E1F6AE0C}" type="presOf" srcId="{A599C1E8-BB21-4B38-B81F-16F1EF2B1CA0}" destId="{6B34E3A2-6B79-4000-96EF-43D3282B48A9}" srcOrd="0" destOrd="0" presId="urn:microsoft.com/office/officeart/2005/8/layout/hierarchy3"/>
    <dgm:cxn modelId="{F50286A6-2288-4B87-A66A-C754660BD687}" srcId="{EF339439-636A-4F03-B789-8A21360EA3DB}" destId="{A599C1E8-BB21-4B38-B81F-16F1EF2B1CA0}" srcOrd="1" destOrd="0" parTransId="{A0E3DA61-AFDE-4C1F-ABCF-554ACC2F7B95}" sibTransId="{C08C255B-A6C2-4A5D-9138-BF67DEBDDF69}"/>
    <dgm:cxn modelId="{9464D2B3-1732-4F7D-B319-8CB23BBDF534}" type="presOf" srcId="{06C14FA5-DEEC-4127-9381-8F9738C3F17E}" destId="{5133AB17-33FC-4495-899C-9C5E64737D49}" srcOrd="0" destOrd="0" presId="urn:microsoft.com/office/officeart/2005/8/layout/hierarchy3"/>
    <dgm:cxn modelId="{0E2E0DB5-1CDB-4528-B43D-34F87F982147}" srcId="{3350D364-E14B-419A-97CF-936069AADC33}" destId="{EF339439-636A-4F03-B789-8A21360EA3DB}" srcOrd="0" destOrd="0" parTransId="{BB0CB27D-3721-4353-809D-3C16A56B7767}" sibTransId="{3DE7309B-4380-4CC8-8B60-1ED30B28D0CA}"/>
    <dgm:cxn modelId="{3738A8BE-6B64-4180-901B-15841B791536}" type="presOf" srcId="{1E791EC1-4533-4FBB-A8B3-3BE746E0763F}" destId="{C9D40C45-F937-44C6-9014-6C010F7EBFE9}" srcOrd="0" destOrd="0" presId="urn:microsoft.com/office/officeart/2005/8/layout/hierarchy3"/>
    <dgm:cxn modelId="{23F9A7C5-B71A-45CD-B265-78E81D21E238}" type="presOf" srcId="{43994F67-F098-42B3-BACF-A13A6463B261}" destId="{6577B2C8-8BDB-4FF9-9C0D-826D22F3E654}" srcOrd="1" destOrd="0" presId="urn:microsoft.com/office/officeart/2005/8/layout/hierarchy3"/>
    <dgm:cxn modelId="{E49D27E8-0271-415D-B259-AC60D1F77EEC}" type="presOf" srcId="{A0E3DA61-AFDE-4C1F-ABCF-554ACC2F7B95}" destId="{C2553362-52D5-41C6-94D2-FCCE6A6A44B9}" srcOrd="0" destOrd="0" presId="urn:microsoft.com/office/officeart/2005/8/layout/hierarchy3"/>
    <dgm:cxn modelId="{C21D8485-6EC2-4FA7-86E1-72DFD76B35A7}" type="presParOf" srcId="{8D0F98EB-9071-439E-8B5E-F7CB2AC2E076}" destId="{ABFB7454-9F6E-4A10-A2FA-8EF0A38E68AD}" srcOrd="0" destOrd="0" presId="urn:microsoft.com/office/officeart/2005/8/layout/hierarchy3"/>
    <dgm:cxn modelId="{DF3C9CB8-0027-42C4-97F5-69CCE325185F}" type="presParOf" srcId="{ABFB7454-9F6E-4A10-A2FA-8EF0A38E68AD}" destId="{0EAA7629-E708-4A51-BD9F-0B7858EFBF3E}" srcOrd="0" destOrd="0" presId="urn:microsoft.com/office/officeart/2005/8/layout/hierarchy3"/>
    <dgm:cxn modelId="{BA4A1F68-E4C1-4EFA-A2DB-E93F936CEA9E}" type="presParOf" srcId="{0EAA7629-E708-4A51-BD9F-0B7858EFBF3E}" destId="{C5ADA561-B40F-4C83-B8A5-93C9D7C571F6}" srcOrd="0" destOrd="0" presId="urn:microsoft.com/office/officeart/2005/8/layout/hierarchy3"/>
    <dgm:cxn modelId="{DC595E05-8017-48E7-B7A1-24EFA2EBB70E}" type="presParOf" srcId="{0EAA7629-E708-4A51-BD9F-0B7858EFBF3E}" destId="{D1EF006B-0F9B-4427-AA00-7FCBB35805CE}" srcOrd="1" destOrd="0" presId="urn:microsoft.com/office/officeart/2005/8/layout/hierarchy3"/>
    <dgm:cxn modelId="{41E6E69F-65D5-4872-AAF7-594BAF7A1AA6}" type="presParOf" srcId="{ABFB7454-9F6E-4A10-A2FA-8EF0A38E68AD}" destId="{7BD8F3BB-D1E4-4A26-8CAB-F0A8D6302420}" srcOrd="1" destOrd="0" presId="urn:microsoft.com/office/officeart/2005/8/layout/hierarchy3"/>
    <dgm:cxn modelId="{B090FB33-128D-4222-8320-C0A679AD1CCE}" type="presParOf" srcId="{7BD8F3BB-D1E4-4A26-8CAB-F0A8D6302420}" destId="{CCDBA193-5093-4750-B3B5-DA7D766B78EC}" srcOrd="0" destOrd="0" presId="urn:microsoft.com/office/officeart/2005/8/layout/hierarchy3"/>
    <dgm:cxn modelId="{C92BD97F-F384-4DC7-AA0C-BE5694D5FAFE}" type="presParOf" srcId="{7BD8F3BB-D1E4-4A26-8CAB-F0A8D6302420}" destId="{172C81F8-E538-4B39-99A2-5A6484A25BFA}" srcOrd="1" destOrd="0" presId="urn:microsoft.com/office/officeart/2005/8/layout/hierarchy3"/>
    <dgm:cxn modelId="{EC9D54EE-D5AA-4D3A-A74C-619FEED23486}" type="presParOf" srcId="{7BD8F3BB-D1E4-4A26-8CAB-F0A8D6302420}" destId="{C2553362-52D5-41C6-94D2-FCCE6A6A44B9}" srcOrd="2" destOrd="0" presId="urn:microsoft.com/office/officeart/2005/8/layout/hierarchy3"/>
    <dgm:cxn modelId="{6CC80991-2330-4211-BBB4-7D2E3C9CC6A6}" type="presParOf" srcId="{7BD8F3BB-D1E4-4A26-8CAB-F0A8D6302420}" destId="{6B34E3A2-6B79-4000-96EF-43D3282B48A9}" srcOrd="3" destOrd="0" presId="urn:microsoft.com/office/officeart/2005/8/layout/hierarchy3"/>
    <dgm:cxn modelId="{A024EB10-68C6-479F-99D2-CBA65EC2CA86}" type="presParOf" srcId="{8D0F98EB-9071-439E-8B5E-F7CB2AC2E076}" destId="{6B913E42-08D3-4EF7-8DCC-BC6E1D322637}" srcOrd="1" destOrd="0" presId="urn:microsoft.com/office/officeart/2005/8/layout/hierarchy3"/>
    <dgm:cxn modelId="{2C4F5272-8F95-4144-A287-DDD611E441DE}" type="presParOf" srcId="{6B913E42-08D3-4EF7-8DCC-BC6E1D322637}" destId="{006EC5E9-5D23-42E6-A773-BF0F5CD960C0}" srcOrd="0" destOrd="0" presId="urn:microsoft.com/office/officeart/2005/8/layout/hierarchy3"/>
    <dgm:cxn modelId="{8B99AA78-6A88-40D6-9A55-E52835BBB7A9}" type="presParOf" srcId="{006EC5E9-5D23-42E6-A773-BF0F5CD960C0}" destId="{574721A1-4A01-4667-9B82-245002DBF2D3}" srcOrd="0" destOrd="0" presId="urn:microsoft.com/office/officeart/2005/8/layout/hierarchy3"/>
    <dgm:cxn modelId="{9A3B914C-FE62-4092-8AEB-C64F84D10B39}" type="presParOf" srcId="{006EC5E9-5D23-42E6-A773-BF0F5CD960C0}" destId="{6577B2C8-8BDB-4FF9-9C0D-826D22F3E654}" srcOrd="1" destOrd="0" presId="urn:microsoft.com/office/officeart/2005/8/layout/hierarchy3"/>
    <dgm:cxn modelId="{89B7DDCF-1A3D-4C3B-8218-AE073CE84190}" type="presParOf" srcId="{6B913E42-08D3-4EF7-8DCC-BC6E1D322637}" destId="{61C5D424-2769-4D74-B174-93B2DC09BD98}" srcOrd="1" destOrd="0" presId="urn:microsoft.com/office/officeart/2005/8/layout/hierarchy3"/>
    <dgm:cxn modelId="{254C31C8-1A3D-41A0-BEF1-675A130BDCBA}" type="presParOf" srcId="{61C5D424-2769-4D74-B174-93B2DC09BD98}" destId="{5133AB17-33FC-4495-899C-9C5E64737D49}" srcOrd="0" destOrd="0" presId="urn:microsoft.com/office/officeart/2005/8/layout/hierarchy3"/>
    <dgm:cxn modelId="{F3F3100E-F5AF-4792-9D04-8536185019AE}" type="presParOf" srcId="{61C5D424-2769-4D74-B174-93B2DC09BD98}" destId="{284327AA-B7BC-4E0B-8A2B-103B2035039F}" srcOrd="1" destOrd="0" presId="urn:microsoft.com/office/officeart/2005/8/layout/hierarchy3"/>
    <dgm:cxn modelId="{88C1DD54-B32E-4590-8AB9-6886A785AEF8}" type="presParOf" srcId="{61C5D424-2769-4D74-B174-93B2DC09BD98}" destId="{C9D40C45-F937-44C6-9014-6C010F7EBFE9}" srcOrd="2" destOrd="0" presId="urn:microsoft.com/office/officeart/2005/8/layout/hierarchy3"/>
    <dgm:cxn modelId="{9AA4F00B-066A-464F-A928-52A3CC8081AB}" type="presParOf" srcId="{61C5D424-2769-4D74-B174-93B2DC09BD98}" destId="{2C1A12BD-B0D2-4542-BA43-E06246553618}" srcOrd="3" destOrd="0" presId="urn:microsoft.com/office/officeart/2005/8/layout/hierarchy3"/>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01EC236-AC88-47A9-85A6-3A26F7414DDB}"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lt-LT"/>
        </a:p>
      </dgm:t>
    </dgm:pt>
    <dgm:pt modelId="{5A3B0E78-593E-4F31-8E10-33402E49F6A4}">
      <dgm:prSet phldrT="[Tekstas]" custT="1"/>
      <dgm:spPr>
        <a:solidFill>
          <a:srgbClr val="9F0503"/>
        </a:solidFill>
      </dgm:spPr>
      <dgm:t>
        <a:bodyPr lIns="36000" rIns="36000"/>
        <a:lstStyle/>
        <a:p>
          <a:r>
            <a:rPr lang="lt-LT" sz="1050">
              <a:solidFill>
                <a:schemeClr val="bg1"/>
              </a:solidFill>
            </a:rPr>
            <a:t>Sporto skyriaus koordinuojamose įstaigose sportuoja per 2200 ugdytinių.</a:t>
          </a:r>
        </a:p>
      </dgm:t>
    </dgm:pt>
    <dgm:pt modelId="{5946D504-0252-4C90-B726-5701DC1B4DE8}" type="parTrans" cxnId="{DF5AF902-26E5-4FEA-BBDB-BBC06466BAFD}">
      <dgm:prSet/>
      <dgm:spPr/>
      <dgm:t>
        <a:bodyPr/>
        <a:lstStyle/>
        <a:p>
          <a:endParaRPr lang="lt-LT"/>
        </a:p>
      </dgm:t>
    </dgm:pt>
    <dgm:pt modelId="{21690C21-53B7-4C9B-9053-EC9C2980DBEB}" type="sibTrans" cxnId="{DF5AF902-26E5-4FEA-BBDB-BBC06466BAFD}">
      <dgm:prSet/>
      <dgm:spPr/>
      <dgm:t>
        <a:bodyPr/>
        <a:lstStyle/>
        <a:p>
          <a:endParaRPr lang="lt-LT"/>
        </a:p>
      </dgm:t>
    </dgm:pt>
    <dgm:pt modelId="{2CFA3656-D7B3-42E1-9C94-468932E296E1}">
      <dgm:prSet phldrT="[Tekstas]"/>
      <dgm:spPr>
        <a:solidFill>
          <a:srgbClr val="EFEFEF"/>
        </a:solidFill>
        <a:ln>
          <a:solidFill>
            <a:schemeClr val="tx1"/>
          </a:solidFill>
        </a:ln>
      </dgm:spPr>
      <dgm:t>
        <a:bodyPr/>
        <a:lstStyle/>
        <a:p>
          <a:r>
            <a:rPr lang="lt-LT">
              <a:solidFill>
                <a:sysClr val="windowText" lastClr="000000"/>
              </a:solidFill>
            </a:rPr>
            <a:t>Panevėžio sporto centras</a:t>
          </a:r>
        </a:p>
      </dgm:t>
    </dgm:pt>
    <dgm:pt modelId="{E75507B9-E377-4D82-BED4-E13E0B55F54F}" type="parTrans" cxnId="{F0D12B91-706A-4641-B268-14DD124D9A45}">
      <dgm:prSet/>
      <dgm:spPr/>
      <dgm:t>
        <a:bodyPr/>
        <a:lstStyle/>
        <a:p>
          <a:endParaRPr lang="lt-LT"/>
        </a:p>
      </dgm:t>
    </dgm:pt>
    <dgm:pt modelId="{5EF0AC27-7630-4C3E-BA9E-49CC67BDDDDD}" type="sibTrans" cxnId="{F0D12B91-706A-4641-B268-14DD124D9A45}">
      <dgm:prSet/>
      <dgm:spPr/>
      <dgm:t>
        <a:bodyPr/>
        <a:lstStyle/>
        <a:p>
          <a:endParaRPr lang="lt-LT"/>
        </a:p>
      </dgm:t>
    </dgm:pt>
    <dgm:pt modelId="{FBEBF48B-254A-49CF-9748-84E852C034D0}">
      <dgm:prSet phldrT="[Tekstas]"/>
      <dgm:spPr>
        <a:solidFill>
          <a:srgbClr val="EFEFEF"/>
        </a:solidFill>
        <a:ln>
          <a:solidFill>
            <a:schemeClr val="tx1"/>
          </a:solidFill>
        </a:ln>
      </dgm:spPr>
      <dgm:t>
        <a:bodyPr/>
        <a:lstStyle/>
        <a:p>
          <a:r>
            <a:rPr lang="lt-LT">
              <a:solidFill>
                <a:sysClr val="windowText" lastClr="000000"/>
              </a:solidFill>
            </a:rPr>
            <a:t>Raimundo Sargūno sporto gimnazija</a:t>
          </a:r>
        </a:p>
      </dgm:t>
    </dgm:pt>
    <dgm:pt modelId="{5AE70C03-AB1F-4B21-A8D2-9DD9292FB4A7}" type="parTrans" cxnId="{BC60DA9B-CB2C-468F-8233-AD380205491D}">
      <dgm:prSet/>
      <dgm:spPr/>
      <dgm:t>
        <a:bodyPr/>
        <a:lstStyle/>
        <a:p>
          <a:endParaRPr lang="lt-LT"/>
        </a:p>
      </dgm:t>
    </dgm:pt>
    <dgm:pt modelId="{644D608F-FA76-476A-94FD-4C36113D504A}" type="sibTrans" cxnId="{BC60DA9B-CB2C-468F-8233-AD380205491D}">
      <dgm:prSet/>
      <dgm:spPr/>
      <dgm:t>
        <a:bodyPr/>
        <a:lstStyle/>
        <a:p>
          <a:endParaRPr lang="lt-LT"/>
        </a:p>
      </dgm:t>
    </dgm:pt>
    <dgm:pt modelId="{69ECB303-EE57-475A-BD52-F3D2610BD681}">
      <dgm:prSet/>
      <dgm:spPr>
        <a:solidFill>
          <a:srgbClr val="EFEFEF"/>
        </a:solidFill>
        <a:ln>
          <a:solidFill>
            <a:schemeClr val="tx1"/>
          </a:solidFill>
        </a:ln>
      </dgm:spPr>
      <dgm:t>
        <a:bodyPr/>
        <a:lstStyle/>
        <a:p>
          <a:r>
            <a:rPr lang="lt-LT">
              <a:solidFill>
                <a:sysClr val="windowText" lastClr="000000"/>
              </a:solidFill>
            </a:rPr>
            <a:t>„Žemynos“ progimnazijos baseinas</a:t>
          </a:r>
        </a:p>
      </dgm:t>
    </dgm:pt>
    <dgm:pt modelId="{8EAF379C-B458-4FF1-A3E5-76E1C5F28C43}" type="parTrans" cxnId="{3FAE7C63-6A0F-4858-9435-63986CAFF5CF}">
      <dgm:prSet/>
      <dgm:spPr/>
      <dgm:t>
        <a:bodyPr/>
        <a:lstStyle/>
        <a:p>
          <a:endParaRPr lang="lt-LT"/>
        </a:p>
      </dgm:t>
    </dgm:pt>
    <dgm:pt modelId="{C74C142E-C3D6-4B7A-B7F8-8CD03C6D1D18}" type="sibTrans" cxnId="{3FAE7C63-6A0F-4858-9435-63986CAFF5CF}">
      <dgm:prSet/>
      <dgm:spPr/>
      <dgm:t>
        <a:bodyPr/>
        <a:lstStyle/>
        <a:p>
          <a:endParaRPr lang="lt-LT"/>
        </a:p>
      </dgm:t>
    </dgm:pt>
    <dgm:pt modelId="{039621D7-F7CC-4F7F-9574-78962FA7E4B0}">
      <dgm:prSet/>
      <dgm:spPr>
        <a:solidFill>
          <a:srgbClr val="EFEFEF"/>
        </a:solidFill>
        <a:ln>
          <a:solidFill>
            <a:schemeClr val="tx1"/>
          </a:solidFill>
        </a:ln>
      </dgm:spPr>
      <dgm:t>
        <a:bodyPr/>
        <a:lstStyle/>
        <a:p>
          <a:r>
            <a:rPr lang="lt-LT">
              <a:solidFill>
                <a:sysClr val="windowText" lastClr="000000"/>
              </a:solidFill>
            </a:rPr>
            <a:t>VšĮ Futbolo akademija „Panevėžys“</a:t>
          </a:r>
        </a:p>
      </dgm:t>
    </dgm:pt>
    <dgm:pt modelId="{5917AB36-5682-4049-A167-2543C468B3E0}" type="parTrans" cxnId="{E4BDD879-ADDD-46D7-ADE4-B441C2976B02}">
      <dgm:prSet/>
      <dgm:spPr/>
      <dgm:t>
        <a:bodyPr/>
        <a:lstStyle/>
        <a:p>
          <a:endParaRPr lang="lt-LT"/>
        </a:p>
      </dgm:t>
    </dgm:pt>
    <dgm:pt modelId="{A00E7E62-2345-4B09-90DD-CAB989888267}" type="sibTrans" cxnId="{E4BDD879-ADDD-46D7-ADE4-B441C2976B02}">
      <dgm:prSet/>
      <dgm:spPr/>
      <dgm:t>
        <a:bodyPr/>
        <a:lstStyle/>
        <a:p>
          <a:endParaRPr lang="lt-LT"/>
        </a:p>
      </dgm:t>
    </dgm:pt>
    <dgm:pt modelId="{26A980AB-478C-4F69-912A-3621A1AA7E98}" type="pres">
      <dgm:prSet presAssocID="{201EC236-AC88-47A9-85A6-3A26F7414DDB}" presName="layout" presStyleCnt="0">
        <dgm:presLayoutVars>
          <dgm:chMax/>
          <dgm:chPref/>
          <dgm:dir/>
          <dgm:animOne val="branch"/>
          <dgm:animLvl val="lvl"/>
          <dgm:resizeHandles/>
        </dgm:presLayoutVars>
      </dgm:prSet>
      <dgm:spPr/>
    </dgm:pt>
    <dgm:pt modelId="{1E586BD7-941D-4DA2-9783-06E2DC25BC95}" type="pres">
      <dgm:prSet presAssocID="{5A3B0E78-593E-4F31-8E10-33402E49F6A4}" presName="root" presStyleCnt="0">
        <dgm:presLayoutVars>
          <dgm:chMax/>
          <dgm:chPref val="4"/>
        </dgm:presLayoutVars>
      </dgm:prSet>
      <dgm:spPr/>
    </dgm:pt>
    <dgm:pt modelId="{FAE6DA5A-D470-4085-903B-FC0AB61A52EF}" type="pres">
      <dgm:prSet presAssocID="{5A3B0E78-593E-4F31-8E10-33402E49F6A4}" presName="rootComposite" presStyleCnt="0">
        <dgm:presLayoutVars/>
      </dgm:prSet>
      <dgm:spPr/>
    </dgm:pt>
    <dgm:pt modelId="{347F78F1-FD6D-406E-A19D-99150EF006D2}" type="pres">
      <dgm:prSet presAssocID="{5A3B0E78-593E-4F31-8E10-33402E49F6A4}" presName="rootText" presStyleLbl="node0" presStyleIdx="0" presStyleCnt="1" custScaleX="130875" custScaleY="118168">
        <dgm:presLayoutVars>
          <dgm:chMax/>
          <dgm:chPref val="4"/>
        </dgm:presLayoutVars>
      </dgm:prSet>
      <dgm:spPr/>
    </dgm:pt>
    <dgm:pt modelId="{C7AE3C27-5285-4900-A9B5-6BF2D7837A75}" type="pres">
      <dgm:prSet presAssocID="{5A3B0E78-593E-4F31-8E10-33402E49F6A4}" presName="childShape" presStyleCnt="0">
        <dgm:presLayoutVars>
          <dgm:chMax val="0"/>
          <dgm:chPref val="0"/>
        </dgm:presLayoutVars>
      </dgm:prSet>
      <dgm:spPr/>
    </dgm:pt>
    <dgm:pt modelId="{AC809E9B-FB76-4463-B091-6413128E65BD}" type="pres">
      <dgm:prSet presAssocID="{2CFA3656-D7B3-42E1-9C94-468932E296E1}" presName="childComposite" presStyleCnt="0">
        <dgm:presLayoutVars>
          <dgm:chMax val="0"/>
          <dgm:chPref val="0"/>
        </dgm:presLayoutVars>
      </dgm:prSet>
      <dgm:spPr/>
    </dgm:pt>
    <dgm:pt modelId="{0A391A6E-403E-457C-A565-E6DAA0C32047}" type="pres">
      <dgm:prSet presAssocID="{2CFA3656-D7B3-42E1-9C94-468932E296E1}" presName="Image" presStyleLbl="node1" presStyleIdx="0" presStyleCnt="4" custScaleX="87338" custScaleY="87338" custLinFactNeighborX="-47757" custLinFactNeighborY="-154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dgm:spPr>
    </dgm:pt>
    <dgm:pt modelId="{57A8E231-20D2-41C1-AA6A-37CEA989F137}" type="pres">
      <dgm:prSet presAssocID="{2CFA3656-D7B3-42E1-9C94-468932E296E1}" presName="childText" presStyleLbl="lnNode1" presStyleIdx="0" presStyleCnt="4" custScaleX="124124" custScaleY="86697" custLinFactNeighborX="7521">
        <dgm:presLayoutVars>
          <dgm:chMax val="0"/>
          <dgm:chPref val="0"/>
          <dgm:bulletEnabled val="1"/>
        </dgm:presLayoutVars>
      </dgm:prSet>
      <dgm:spPr/>
    </dgm:pt>
    <dgm:pt modelId="{FFE00F06-A702-41AB-B13A-09088EB90DC4}" type="pres">
      <dgm:prSet presAssocID="{FBEBF48B-254A-49CF-9748-84E852C034D0}" presName="childComposite" presStyleCnt="0">
        <dgm:presLayoutVars>
          <dgm:chMax val="0"/>
          <dgm:chPref val="0"/>
        </dgm:presLayoutVars>
      </dgm:prSet>
      <dgm:spPr/>
    </dgm:pt>
    <dgm:pt modelId="{D6E9BC56-D5D8-4905-BAC8-1DFC6B05FE1C}" type="pres">
      <dgm:prSet presAssocID="{FBEBF48B-254A-49CF-9748-84E852C034D0}" presName="Image" presStyleLbl="node1" presStyleIdx="1" presStyleCnt="4" custScaleX="87338" custScaleY="87338" custLinFactNeighborX="-46215"/>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17000" b="-17000"/>
          </a:stretch>
        </a:blipFill>
      </dgm:spPr>
    </dgm:pt>
    <dgm:pt modelId="{978EA560-1CB1-425A-A338-8E670843C98B}" type="pres">
      <dgm:prSet presAssocID="{FBEBF48B-254A-49CF-9748-84E852C034D0}" presName="childText" presStyleLbl="lnNode1" presStyleIdx="1" presStyleCnt="4" custScaleX="124124" custScaleY="82730" custLinFactNeighborX="7521">
        <dgm:presLayoutVars>
          <dgm:chMax val="0"/>
          <dgm:chPref val="0"/>
          <dgm:bulletEnabled val="1"/>
        </dgm:presLayoutVars>
      </dgm:prSet>
      <dgm:spPr/>
    </dgm:pt>
    <dgm:pt modelId="{40C091C1-0D1A-4C1D-BC70-76046AC0DB39}" type="pres">
      <dgm:prSet presAssocID="{69ECB303-EE57-475A-BD52-F3D2610BD681}" presName="childComposite" presStyleCnt="0">
        <dgm:presLayoutVars>
          <dgm:chMax val="0"/>
          <dgm:chPref val="0"/>
        </dgm:presLayoutVars>
      </dgm:prSet>
      <dgm:spPr/>
    </dgm:pt>
    <dgm:pt modelId="{8D48B6CD-C236-4382-A832-915E4505232E}" type="pres">
      <dgm:prSet presAssocID="{69ECB303-EE57-475A-BD52-F3D2610BD681}" presName="Image" presStyleLbl="node1" presStyleIdx="2" presStyleCnt="4" custScaleX="87338" custScaleY="87338" custLinFactNeighborX="-43140" custLinFactNeighborY="-1541"/>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5000" r="-25000"/>
          </a:stretch>
        </a:blipFill>
      </dgm:spPr>
    </dgm:pt>
    <dgm:pt modelId="{06745970-7CAF-4810-A949-336DDD68E4AF}" type="pres">
      <dgm:prSet presAssocID="{69ECB303-EE57-475A-BD52-F3D2610BD681}" presName="childText" presStyleLbl="lnNode1" presStyleIdx="2" presStyleCnt="4" custScaleX="124124" custScaleY="83114" custLinFactNeighborX="7521" custLinFactNeighborY="-1859">
        <dgm:presLayoutVars>
          <dgm:chMax val="0"/>
          <dgm:chPref val="0"/>
          <dgm:bulletEnabled val="1"/>
        </dgm:presLayoutVars>
      </dgm:prSet>
      <dgm:spPr/>
    </dgm:pt>
    <dgm:pt modelId="{A771DF8E-10AE-4840-92AA-232DD0A03C70}" type="pres">
      <dgm:prSet presAssocID="{039621D7-F7CC-4F7F-9574-78962FA7E4B0}" presName="childComposite" presStyleCnt="0">
        <dgm:presLayoutVars>
          <dgm:chMax val="0"/>
          <dgm:chPref val="0"/>
        </dgm:presLayoutVars>
      </dgm:prSet>
      <dgm:spPr/>
    </dgm:pt>
    <dgm:pt modelId="{4DE85128-33E6-4700-958C-6C6252953C94}" type="pres">
      <dgm:prSet presAssocID="{039621D7-F7CC-4F7F-9574-78962FA7E4B0}" presName="Image" presStyleLbl="node1" presStyleIdx="3" presStyleCnt="4" custScaleX="87338" custScaleY="87338" custLinFactNeighborX="-40956" custLinFactNeighborY="-3082"/>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25000" r="-25000"/>
          </a:stretch>
        </a:blipFill>
      </dgm:spPr>
    </dgm:pt>
    <dgm:pt modelId="{ECFC59A4-8844-4C81-9A01-5CAE3CD2773F}" type="pres">
      <dgm:prSet presAssocID="{039621D7-F7CC-4F7F-9574-78962FA7E4B0}" presName="childText" presStyleLbl="lnNode1" presStyleIdx="3" presStyleCnt="4" custScaleX="124124" custScaleY="83114" custLinFactNeighborX="8175" custLinFactNeighborY="-2386">
        <dgm:presLayoutVars>
          <dgm:chMax val="0"/>
          <dgm:chPref val="0"/>
          <dgm:bulletEnabled val="1"/>
        </dgm:presLayoutVars>
      </dgm:prSet>
      <dgm:spPr/>
    </dgm:pt>
  </dgm:ptLst>
  <dgm:cxnLst>
    <dgm:cxn modelId="{DF5AF902-26E5-4FEA-BBDB-BBC06466BAFD}" srcId="{201EC236-AC88-47A9-85A6-3A26F7414DDB}" destId="{5A3B0E78-593E-4F31-8E10-33402E49F6A4}" srcOrd="0" destOrd="0" parTransId="{5946D504-0252-4C90-B726-5701DC1B4DE8}" sibTransId="{21690C21-53B7-4C9B-9053-EC9C2980DBEB}"/>
    <dgm:cxn modelId="{DB72772D-5E89-4619-9792-FB4BF0BE1B73}" type="presOf" srcId="{69ECB303-EE57-475A-BD52-F3D2610BD681}" destId="{06745970-7CAF-4810-A949-336DDD68E4AF}" srcOrd="0" destOrd="0" presId="urn:microsoft.com/office/officeart/2008/layout/PictureAccentList"/>
    <dgm:cxn modelId="{3FAE7C63-6A0F-4858-9435-63986CAFF5CF}" srcId="{5A3B0E78-593E-4F31-8E10-33402E49F6A4}" destId="{69ECB303-EE57-475A-BD52-F3D2610BD681}" srcOrd="2" destOrd="0" parTransId="{8EAF379C-B458-4FF1-A3E5-76E1C5F28C43}" sibTransId="{C74C142E-C3D6-4B7A-B7F8-8CD03C6D1D18}"/>
    <dgm:cxn modelId="{4E61426B-3BC9-4E44-9DF1-D71C6B85B3F6}" type="presOf" srcId="{039621D7-F7CC-4F7F-9574-78962FA7E4B0}" destId="{ECFC59A4-8844-4C81-9A01-5CAE3CD2773F}" srcOrd="0" destOrd="0" presId="urn:microsoft.com/office/officeart/2008/layout/PictureAccentList"/>
    <dgm:cxn modelId="{E4BDD879-ADDD-46D7-ADE4-B441C2976B02}" srcId="{5A3B0E78-593E-4F31-8E10-33402E49F6A4}" destId="{039621D7-F7CC-4F7F-9574-78962FA7E4B0}" srcOrd="3" destOrd="0" parTransId="{5917AB36-5682-4049-A167-2543C468B3E0}" sibTransId="{A00E7E62-2345-4B09-90DD-CAB989888267}"/>
    <dgm:cxn modelId="{F0D12B91-706A-4641-B268-14DD124D9A45}" srcId="{5A3B0E78-593E-4F31-8E10-33402E49F6A4}" destId="{2CFA3656-D7B3-42E1-9C94-468932E296E1}" srcOrd="0" destOrd="0" parTransId="{E75507B9-E377-4D82-BED4-E13E0B55F54F}" sibTransId="{5EF0AC27-7630-4C3E-BA9E-49CC67BDDDDD}"/>
    <dgm:cxn modelId="{80464B9A-D8A2-480E-B667-F8607B980A25}" type="presOf" srcId="{FBEBF48B-254A-49CF-9748-84E852C034D0}" destId="{978EA560-1CB1-425A-A338-8E670843C98B}" srcOrd="0" destOrd="0" presId="urn:microsoft.com/office/officeart/2008/layout/PictureAccentList"/>
    <dgm:cxn modelId="{BC60DA9B-CB2C-468F-8233-AD380205491D}" srcId="{5A3B0E78-593E-4F31-8E10-33402E49F6A4}" destId="{FBEBF48B-254A-49CF-9748-84E852C034D0}" srcOrd="1" destOrd="0" parTransId="{5AE70C03-AB1F-4B21-A8D2-9DD9292FB4A7}" sibTransId="{644D608F-FA76-476A-94FD-4C36113D504A}"/>
    <dgm:cxn modelId="{FB8541B0-B549-4E03-BC7F-5D6F92ADE0D6}" type="presOf" srcId="{201EC236-AC88-47A9-85A6-3A26F7414DDB}" destId="{26A980AB-478C-4F69-912A-3621A1AA7E98}" srcOrd="0" destOrd="0" presId="urn:microsoft.com/office/officeart/2008/layout/PictureAccentList"/>
    <dgm:cxn modelId="{B268DDC5-B734-4C76-8093-93501845E0EC}" type="presOf" srcId="{2CFA3656-D7B3-42E1-9C94-468932E296E1}" destId="{57A8E231-20D2-41C1-AA6A-37CEA989F137}" srcOrd="0" destOrd="0" presId="urn:microsoft.com/office/officeart/2008/layout/PictureAccentList"/>
    <dgm:cxn modelId="{F0990DF5-CB9F-4396-B6A0-235902C0B587}" type="presOf" srcId="{5A3B0E78-593E-4F31-8E10-33402E49F6A4}" destId="{347F78F1-FD6D-406E-A19D-99150EF006D2}" srcOrd="0" destOrd="0" presId="urn:microsoft.com/office/officeart/2008/layout/PictureAccentList"/>
    <dgm:cxn modelId="{93D06DE9-4BC0-4E35-8E63-B3BB464FEDB0}" type="presParOf" srcId="{26A980AB-478C-4F69-912A-3621A1AA7E98}" destId="{1E586BD7-941D-4DA2-9783-06E2DC25BC95}" srcOrd="0" destOrd="0" presId="urn:microsoft.com/office/officeart/2008/layout/PictureAccentList"/>
    <dgm:cxn modelId="{4A7AD8FB-E902-4969-87EC-E9C40B9C2A66}" type="presParOf" srcId="{1E586BD7-941D-4DA2-9783-06E2DC25BC95}" destId="{FAE6DA5A-D470-4085-903B-FC0AB61A52EF}" srcOrd="0" destOrd="0" presId="urn:microsoft.com/office/officeart/2008/layout/PictureAccentList"/>
    <dgm:cxn modelId="{502F9BA1-3785-428E-9A09-ABE451079177}" type="presParOf" srcId="{FAE6DA5A-D470-4085-903B-FC0AB61A52EF}" destId="{347F78F1-FD6D-406E-A19D-99150EF006D2}" srcOrd="0" destOrd="0" presId="urn:microsoft.com/office/officeart/2008/layout/PictureAccentList"/>
    <dgm:cxn modelId="{0803BA1A-B989-4D52-B34C-07CBA51432F7}" type="presParOf" srcId="{1E586BD7-941D-4DA2-9783-06E2DC25BC95}" destId="{C7AE3C27-5285-4900-A9B5-6BF2D7837A75}" srcOrd="1" destOrd="0" presId="urn:microsoft.com/office/officeart/2008/layout/PictureAccentList"/>
    <dgm:cxn modelId="{90EF66B3-F0D3-447C-9597-8AF3049F636B}" type="presParOf" srcId="{C7AE3C27-5285-4900-A9B5-6BF2D7837A75}" destId="{AC809E9B-FB76-4463-B091-6413128E65BD}" srcOrd="0" destOrd="0" presId="urn:microsoft.com/office/officeart/2008/layout/PictureAccentList"/>
    <dgm:cxn modelId="{77CA6F4B-9C5F-4915-824D-7C7956ABBD84}" type="presParOf" srcId="{AC809E9B-FB76-4463-B091-6413128E65BD}" destId="{0A391A6E-403E-457C-A565-E6DAA0C32047}" srcOrd="0" destOrd="0" presId="urn:microsoft.com/office/officeart/2008/layout/PictureAccentList"/>
    <dgm:cxn modelId="{50825715-7E9E-4796-9107-C78DDBCA110F}" type="presParOf" srcId="{AC809E9B-FB76-4463-B091-6413128E65BD}" destId="{57A8E231-20D2-41C1-AA6A-37CEA989F137}" srcOrd="1" destOrd="0" presId="urn:microsoft.com/office/officeart/2008/layout/PictureAccentList"/>
    <dgm:cxn modelId="{01217CEA-D7F2-4EEC-995E-6A7EE3714D0B}" type="presParOf" srcId="{C7AE3C27-5285-4900-A9B5-6BF2D7837A75}" destId="{FFE00F06-A702-41AB-B13A-09088EB90DC4}" srcOrd="1" destOrd="0" presId="urn:microsoft.com/office/officeart/2008/layout/PictureAccentList"/>
    <dgm:cxn modelId="{EC6DB065-2CBA-4D70-817B-0368807FCDDC}" type="presParOf" srcId="{FFE00F06-A702-41AB-B13A-09088EB90DC4}" destId="{D6E9BC56-D5D8-4905-BAC8-1DFC6B05FE1C}" srcOrd="0" destOrd="0" presId="urn:microsoft.com/office/officeart/2008/layout/PictureAccentList"/>
    <dgm:cxn modelId="{D83AEDEC-DC16-4AA8-A04D-A7D905A489D9}" type="presParOf" srcId="{FFE00F06-A702-41AB-B13A-09088EB90DC4}" destId="{978EA560-1CB1-425A-A338-8E670843C98B}" srcOrd="1" destOrd="0" presId="urn:microsoft.com/office/officeart/2008/layout/PictureAccentList"/>
    <dgm:cxn modelId="{1768BF2F-C246-4F85-BD28-4EB244DF491F}" type="presParOf" srcId="{C7AE3C27-5285-4900-A9B5-6BF2D7837A75}" destId="{40C091C1-0D1A-4C1D-BC70-76046AC0DB39}" srcOrd="2" destOrd="0" presId="urn:microsoft.com/office/officeart/2008/layout/PictureAccentList"/>
    <dgm:cxn modelId="{6039AE00-A04A-4B2D-A250-9653BA172EF0}" type="presParOf" srcId="{40C091C1-0D1A-4C1D-BC70-76046AC0DB39}" destId="{8D48B6CD-C236-4382-A832-915E4505232E}" srcOrd="0" destOrd="0" presId="urn:microsoft.com/office/officeart/2008/layout/PictureAccentList"/>
    <dgm:cxn modelId="{CFAA5AD6-36C7-4A4E-89D1-F36E45A2E565}" type="presParOf" srcId="{40C091C1-0D1A-4C1D-BC70-76046AC0DB39}" destId="{06745970-7CAF-4810-A949-336DDD68E4AF}" srcOrd="1" destOrd="0" presId="urn:microsoft.com/office/officeart/2008/layout/PictureAccentList"/>
    <dgm:cxn modelId="{A0AB714A-44C8-47CD-B757-8B5D6BF2FACC}" type="presParOf" srcId="{C7AE3C27-5285-4900-A9B5-6BF2D7837A75}" destId="{A771DF8E-10AE-4840-92AA-232DD0A03C70}" srcOrd="3" destOrd="0" presId="urn:microsoft.com/office/officeart/2008/layout/PictureAccentList"/>
    <dgm:cxn modelId="{2F400B1E-4C42-4F2B-9A5E-3F0FC683D891}" type="presParOf" srcId="{A771DF8E-10AE-4840-92AA-232DD0A03C70}" destId="{4DE85128-33E6-4700-958C-6C6252953C94}" srcOrd="0" destOrd="0" presId="urn:microsoft.com/office/officeart/2008/layout/PictureAccentList"/>
    <dgm:cxn modelId="{5C5000BE-76B3-47FB-AE17-B7AF15970C2E}" type="presParOf" srcId="{A771DF8E-10AE-4840-92AA-232DD0A03C70}" destId="{ECFC59A4-8844-4C81-9A01-5CAE3CD2773F}" srcOrd="1" destOrd="0" presId="urn:microsoft.com/office/officeart/2008/layout/PictureAccentList"/>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4126B9A-8DB2-4DF2-8980-386D88070E1B}"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lt-LT"/>
        </a:p>
      </dgm:t>
    </dgm:pt>
    <dgm:pt modelId="{28FF869A-497C-47D8-A701-E842E7754F4D}">
      <dgm:prSet phldrT="[Tekstas]" custT="1"/>
      <dgm:spPr>
        <a:solidFill>
          <a:srgbClr val="9F0503"/>
        </a:solidFill>
      </dgm:spPr>
      <dgm:t>
        <a:bodyPr/>
        <a:lstStyle/>
        <a:p>
          <a:r>
            <a:rPr lang="lt-LT" sz="1100"/>
            <a:t>Jaunų specialistų pritraukimo į miesto ugdymo įstaigas ir pedagogų perkvalifikavimo programa:</a:t>
          </a:r>
        </a:p>
      </dgm:t>
    </dgm:pt>
    <dgm:pt modelId="{A2F2B5BB-2164-49DD-8E36-65B5862090CA}" type="parTrans" cxnId="{1B8405A6-1FB2-4F5A-AD69-21C65226E2F1}">
      <dgm:prSet/>
      <dgm:spPr/>
      <dgm:t>
        <a:bodyPr/>
        <a:lstStyle/>
        <a:p>
          <a:endParaRPr lang="lt-LT"/>
        </a:p>
      </dgm:t>
    </dgm:pt>
    <dgm:pt modelId="{B176EAEC-D8DA-44C6-8789-05A2631AF38F}" type="sibTrans" cxnId="{1B8405A6-1FB2-4F5A-AD69-21C65226E2F1}">
      <dgm:prSet/>
      <dgm:spPr/>
      <dgm:t>
        <a:bodyPr/>
        <a:lstStyle/>
        <a:p>
          <a:endParaRPr lang="lt-LT"/>
        </a:p>
      </dgm:t>
    </dgm:pt>
    <dgm:pt modelId="{832B4DFD-1E3F-4354-B9D7-E70261D678BB}">
      <dgm:prSet phldrT="[Tekstas]" custT="1"/>
      <dgm:spPr>
        <a:solidFill>
          <a:srgbClr val="EFEFEF"/>
        </a:solidFill>
        <a:ln>
          <a:solidFill>
            <a:schemeClr val="tx1"/>
          </a:solidFill>
        </a:ln>
      </dgm:spPr>
      <dgm:t>
        <a:bodyPr/>
        <a:lstStyle/>
        <a:p>
          <a:r>
            <a:rPr lang="lt-LT" sz="1000">
              <a:solidFill>
                <a:sysClr val="windowText" lastClr="000000"/>
              </a:solidFill>
            </a:rPr>
            <a:t>1 pedagogas – dalinis kelionės išlaidų kompensavimas</a:t>
          </a:r>
        </a:p>
      </dgm:t>
    </dgm:pt>
    <dgm:pt modelId="{661CCE43-FFA5-4D54-8061-BA674CE3052D}" type="parTrans" cxnId="{0E6FAE39-1C64-47D2-B75C-2BF24818B5DF}">
      <dgm:prSet/>
      <dgm:spPr>
        <a:ln>
          <a:solidFill>
            <a:schemeClr val="tx1"/>
          </a:solidFill>
        </a:ln>
      </dgm:spPr>
      <dgm:t>
        <a:bodyPr/>
        <a:lstStyle/>
        <a:p>
          <a:endParaRPr lang="lt-LT"/>
        </a:p>
      </dgm:t>
    </dgm:pt>
    <dgm:pt modelId="{1C99D398-6848-4274-BF3C-4043CE137E28}" type="sibTrans" cxnId="{0E6FAE39-1C64-47D2-B75C-2BF24818B5DF}">
      <dgm:prSet/>
      <dgm:spPr/>
      <dgm:t>
        <a:bodyPr/>
        <a:lstStyle/>
        <a:p>
          <a:endParaRPr lang="lt-LT"/>
        </a:p>
      </dgm:t>
    </dgm:pt>
    <dgm:pt modelId="{95EFC283-03EA-4618-9CC7-50F864C0A420}">
      <dgm:prSet phldrT="[Tekstas]" custT="1"/>
      <dgm:spPr>
        <a:solidFill>
          <a:srgbClr val="EFEFEF"/>
        </a:solidFill>
        <a:ln>
          <a:solidFill>
            <a:schemeClr val="tx1"/>
          </a:solidFill>
        </a:ln>
      </dgm:spPr>
      <dgm:t>
        <a:bodyPr/>
        <a:lstStyle/>
        <a:p>
          <a:r>
            <a:rPr lang="lt-LT" sz="1000">
              <a:solidFill>
                <a:sysClr val="windowText" lastClr="000000"/>
              </a:solidFill>
            </a:rPr>
            <a:t>10 studentų – dalinė studijų parama</a:t>
          </a:r>
        </a:p>
      </dgm:t>
    </dgm:pt>
    <dgm:pt modelId="{A96E09C9-2C5A-425B-825E-C67AFFB168F3}" type="parTrans" cxnId="{C0F43FB0-F6D0-4877-AB63-5D71B78AB1EE}">
      <dgm:prSet/>
      <dgm:spPr>
        <a:ln>
          <a:solidFill>
            <a:schemeClr val="tx1"/>
          </a:solidFill>
        </a:ln>
      </dgm:spPr>
      <dgm:t>
        <a:bodyPr/>
        <a:lstStyle/>
        <a:p>
          <a:endParaRPr lang="lt-LT"/>
        </a:p>
      </dgm:t>
    </dgm:pt>
    <dgm:pt modelId="{A21AE4F6-96AE-4EDF-873E-3FE3B04CF24B}" type="sibTrans" cxnId="{C0F43FB0-F6D0-4877-AB63-5D71B78AB1EE}">
      <dgm:prSet/>
      <dgm:spPr/>
      <dgm:t>
        <a:bodyPr/>
        <a:lstStyle/>
        <a:p>
          <a:endParaRPr lang="lt-LT"/>
        </a:p>
      </dgm:t>
    </dgm:pt>
    <dgm:pt modelId="{43F94A27-A575-491F-9C96-9266295DE639}" type="pres">
      <dgm:prSet presAssocID="{24126B9A-8DB2-4DF2-8980-386D88070E1B}" presName="Name0" presStyleCnt="0">
        <dgm:presLayoutVars>
          <dgm:chMax val="1"/>
          <dgm:chPref val="1"/>
          <dgm:dir/>
          <dgm:animOne val="branch"/>
          <dgm:animLvl val="lvl"/>
        </dgm:presLayoutVars>
      </dgm:prSet>
      <dgm:spPr/>
    </dgm:pt>
    <dgm:pt modelId="{7AB1E5F8-0B3F-43E0-99F5-E8A433DBD21F}" type="pres">
      <dgm:prSet presAssocID="{28FF869A-497C-47D8-A701-E842E7754F4D}" presName="singleCycle" presStyleCnt="0"/>
      <dgm:spPr/>
    </dgm:pt>
    <dgm:pt modelId="{14E53396-ED92-4ABD-A8A7-9090A7CAD03C}" type="pres">
      <dgm:prSet presAssocID="{28FF869A-497C-47D8-A701-E842E7754F4D}" presName="singleCenter" presStyleLbl="node1" presStyleIdx="0" presStyleCnt="3" custScaleX="522612" custScaleY="126812" custLinFactNeighborX="-510" custLinFactNeighborY="-30673">
        <dgm:presLayoutVars>
          <dgm:chMax val="7"/>
          <dgm:chPref val="7"/>
        </dgm:presLayoutVars>
      </dgm:prSet>
      <dgm:spPr/>
    </dgm:pt>
    <dgm:pt modelId="{49F9263C-6768-4648-B8B5-16CA42C8EDCC}" type="pres">
      <dgm:prSet presAssocID="{661CCE43-FFA5-4D54-8061-BA674CE3052D}" presName="Name56" presStyleLbl="parChTrans1D2" presStyleIdx="0" presStyleCnt="2"/>
      <dgm:spPr/>
    </dgm:pt>
    <dgm:pt modelId="{19559C09-1172-4022-A51E-D53670AF3910}" type="pres">
      <dgm:prSet presAssocID="{832B4DFD-1E3F-4354-B9D7-E70261D678BB}" presName="text0" presStyleLbl="node1" presStyleIdx="1" presStyleCnt="3" custScaleX="436810" custScaleY="166404" custRadScaleRad="160042" custRadScaleInc="141944">
        <dgm:presLayoutVars>
          <dgm:bulletEnabled val="1"/>
        </dgm:presLayoutVars>
      </dgm:prSet>
      <dgm:spPr/>
    </dgm:pt>
    <dgm:pt modelId="{55EC45A4-5207-4E5E-95CB-B0F6DA476530}" type="pres">
      <dgm:prSet presAssocID="{A96E09C9-2C5A-425B-825E-C67AFFB168F3}" presName="Name56" presStyleLbl="parChTrans1D2" presStyleIdx="1" presStyleCnt="2"/>
      <dgm:spPr/>
    </dgm:pt>
    <dgm:pt modelId="{8FD296F2-93D2-4F86-8682-457303982EAE}" type="pres">
      <dgm:prSet presAssocID="{95EFC283-03EA-4618-9CC7-50F864C0A420}" presName="text0" presStyleLbl="node1" presStyleIdx="2" presStyleCnt="3" custScaleX="436810" custScaleY="166404" custRadScaleRad="148518" custRadScaleInc="61914">
        <dgm:presLayoutVars>
          <dgm:bulletEnabled val="1"/>
        </dgm:presLayoutVars>
      </dgm:prSet>
      <dgm:spPr/>
    </dgm:pt>
  </dgm:ptLst>
  <dgm:cxnLst>
    <dgm:cxn modelId="{B60D5E2E-C544-4915-A7B6-7373066C35DB}" type="presOf" srcId="{95EFC283-03EA-4618-9CC7-50F864C0A420}" destId="{8FD296F2-93D2-4F86-8682-457303982EAE}" srcOrd="0" destOrd="0" presId="urn:microsoft.com/office/officeart/2008/layout/RadialCluster"/>
    <dgm:cxn modelId="{0E6FAE39-1C64-47D2-B75C-2BF24818B5DF}" srcId="{28FF869A-497C-47D8-A701-E842E7754F4D}" destId="{832B4DFD-1E3F-4354-B9D7-E70261D678BB}" srcOrd="0" destOrd="0" parTransId="{661CCE43-FFA5-4D54-8061-BA674CE3052D}" sibTransId="{1C99D398-6848-4274-BF3C-4043CE137E28}"/>
    <dgm:cxn modelId="{F54AA46F-32C2-49CA-BCCC-2B613E925BB6}" type="presOf" srcId="{A96E09C9-2C5A-425B-825E-C67AFFB168F3}" destId="{55EC45A4-5207-4E5E-95CB-B0F6DA476530}" srcOrd="0" destOrd="0" presId="urn:microsoft.com/office/officeart/2008/layout/RadialCluster"/>
    <dgm:cxn modelId="{44B2DB55-A900-494A-AA39-6AEDB6412422}" type="presOf" srcId="{832B4DFD-1E3F-4354-B9D7-E70261D678BB}" destId="{19559C09-1172-4022-A51E-D53670AF3910}" srcOrd="0" destOrd="0" presId="urn:microsoft.com/office/officeart/2008/layout/RadialCluster"/>
    <dgm:cxn modelId="{377A127B-6404-480B-B156-E447E5EABCA5}" type="presOf" srcId="{661CCE43-FFA5-4D54-8061-BA674CE3052D}" destId="{49F9263C-6768-4648-B8B5-16CA42C8EDCC}" srcOrd="0" destOrd="0" presId="urn:microsoft.com/office/officeart/2008/layout/RadialCluster"/>
    <dgm:cxn modelId="{1B8405A6-1FB2-4F5A-AD69-21C65226E2F1}" srcId="{24126B9A-8DB2-4DF2-8980-386D88070E1B}" destId="{28FF869A-497C-47D8-A701-E842E7754F4D}" srcOrd="0" destOrd="0" parTransId="{A2F2B5BB-2164-49DD-8E36-65B5862090CA}" sibTransId="{B176EAEC-D8DA-44C6-8789-05A2631AF38F}"/>
    <dgm:cxn modelId="{C0F43FB0-F6D0-4877-AB63-5D71B78AB1EE}" srcId="{28FF869A-497C-47D8-A701-E842E7754F4D}" destId="{95EFC283-03EA-4618-9CC7-50F864C0A420}" srcOrd="1" destOrd="0" parTransId="{A96E09C9-2C5A-425B-825E-C67AFFB168F3}" sibTransId="{A21AE4F6-96AE-4EDF-873E-3FE3B04CF24B}"/>
    <dgm:cxn modelId="{E97E8FD4-F65F-4140-B984-F9CBBBC075C3}" type="presOf" srcId="{24126B9A-8DB2-4DF2-8980-386D88070E1B}" destId="{43F94A27-A575-491F-9C96-9266295DE639}" srcOrd="0" destOrd="0" presId="urn:microsoft.com/office/officeart/2008/layout/RadialCluster"/>
    <dgm:cxn modelId="{20543BE7-2B81-4303-B15D-B05F055D1078}" type="presOf" srcId="{28FF869A-497C-47D8-A701-E842E7754F4D}" destId="{14E53396-ED92-4ABD-A8A7-9090A7CAD03C}" srcOrd="0" destOrd="0" presId="urn:microsoft.com/office/officeart/2008/layout/RadialCluster"/>
    <dgm:cxn modelId="{1FAE433A-7C8C-470E-89B0-E865E70798D0}" type="presParOf" srcId="{43F94A27-A575-491F-9C96-9266295DE639}" destId="{7AB1E5F8-0B3F-43E0-99F5-E8A433DBD21F}" srcOrd="0" destOrd="0" presId="urn:microsoft.com/office/officeart/2008/layout/RadialCluster"/>
    <dgm:cxn modelId="{A9CBD121-A9D3-49D7-8D42-A5424DF8C820}" type="presParOf" srcId="{7AB1E5F8-0B3F-43E0-99F5-E8A433DBD21F}" destId="{14E53396-ED92-4ABD-A8A7-9090A7CAD03C}" srcOrd="0" destOrd="0" presId="urn:microsoft.com/office/officeart/2008/layout/RadialCluster"/>
    <dgm:cxn modelId="{85ED30FE-B7A6-41D1-B451-3412AEF66786}" type="presParOf" srcId="{7AB1E5F8-0B3F-43E0-99F5-E8A433DBD21F}" destId="{49F9263C-6768-4648-B8B5-16CA42C8EDCC}" srcOrd="1" destOrd="0" presId="urn:microsoft.com/office/officeart/2008/layout/RadialCluster"/>
    <dgm:cxn modelId="{D75A07DD-1AA3-4C79-A124-696AADF9112B}" type="presParOf" srcId="{7AB1E5F8-0B3F-43E0-99F5-E8A433DBD21F}" destId="{19559C09-1172-4022-A51E-D53670AF3910}" srcOrd="2" destOrd="0" presId="urn:microsoft.com/office/officeart/2008/layout/RadialCluster"/>
    <dgm:cxn modelId="{4CB3637C-F4F4-455D-B168-AC21C69C7ACF}" type="presParOf" srcId="{7AB1E5F8-0B3F-43E0-99F5-E8A433DBD21F}" destId="{55EC45A4-5207-4E5E-95CB-B0F6DA476530}" srcOrd="3" destOrd="0" presId="urn:microsoft.com/office/officeart/2008/layout/RadialCluster"/>
    <dgm:cxn modelId="{9E8DB08A-C092-425A-9FC5-E798B614B1DD}" type="presParOf" srcId="{7AB1E5F8-0B3F-43E0-99F5-E8A433DBD21F}" destId="{8FD296F2-93D2-4F86-8682-457303982EAE}" srcOrd="4" destOrd="0" presId="urn:microsoft.com/office/officeart/2008/layout/RadialCluster"/>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77BE360-515E-4F89-8117-0EA1AA898E5F}" type="doc">
      <dgm:prSet loTypeId="urn:microsoft.com/office/officeart/2005/8/layout/process1" loCatId="process" qsTypeId="urn:microsoft.com/office/officeart/2005/8/quickstyle/simple1" qsCatId="simple" csTypeId="urn:microsoft.com/office/officeart/2005/8/colors/accent1_2" csCatId="accent1" phldr="1"/>
      <dgm:spPr/>
    </dgm:pt>
    <dgm:pt modelId="{D60F7C5D-43DC-441A-93B4-761FB2150C84}">
      <dgm:prSet phldrT="[Tekstas]" custT="1"/>
      <dgm:spPr>
        <a:solidFill>
          <a:srgbClr val="9F0503"/>
        </a:solidFill>
      </dgm:spPr>
      <dgm:t>
        <a:bodyPr/>
        <a:lstStyle/>
        <a:p>
          <a:r>
            <a:rPr lang="lt-LT" sz="1100"/>
            <a:t>53 neformaliojo vaikų švietimo teikėjai</a:t>
          </a:r>
        </a:p>
      </dgm:t>
    </dgm:pt>
    <dgm:pt modelId="{DB78D4A5-14FF-4A9D-AE51-9E5BC58E7FFA}" type="parTrans" cxnId="{21529741-4D1D-4948-B003-3DD15EFF26C6}">
      <dgm:prSet/>
      <dgm:spPr/>
      <dgm:t>
        <a:bodyPr/>
        <a:lstStyle/>
        <a:p>
          <a:endParaRPr lang="lt-LT"/>
        </a:p>
      </dgm:t>
    </dgm:pt>
    <dgm:pt modelId="{7D190104-4D53-46A1-A631-DEAE8DCD2847}" type="sibTrans" cxnId="{21529741-4D1D-4948-B003-3DD15EFF26C6}">
      <dgm:prSet/>
      <dgm:spPr/>
      <dgm:t>
        <a:bodyPr/>
        <a:lstStyle/>
        <a:p>
          <a:endParaRPr lang="lt-LT"/>
        </a:p>
      </dgm:t>
    </dgm:pt>
    <dgm:pt modelId="{880545AA-163A-4500-B261-A59F3E5131DA}">
      <dgm:prSet phldrT="[Tekstas]" custT="1"/>
      <dgm:spPr>
        <a:solidFill>
          <a:srgbClr val="EFEFEF"/>
        </a:solidFill>
        <a:ln>
          <a:solidFill>
            <a:schemeClr val="tx1"/>
          </a:solidFill>
        </a:ln>
      </dgm:spPr>
      <dgm:t>
        <a:bodyPr/>
        <a:lstStyle/>
        <a:p>
          <a:r>
            <a:rPr lang="lt-LT" sz="1100">
              <a:solidFill>
                <a:sysClr val="windowText" lastClr="000000"/>
              </a:solidFill>
            </a:rPr>
            <a:t>119 programų</a:t>
          </a:r>
        </a:p>
      </dgm:t>
    </dgm:pt>
    <dgm:pt modelId="{31624EE6-195C-4B86-A2D6-B5F9514F784A}" type="parTrans" cxnId="{5733ACBA-B8CD-4DF0-BB9D-05C8CA5BDB3E}">
      <dgm:prSet/>
      <dgm:spPr/>
      <dgm:t>
        <a:bodyPr/>
        <a:lstStyle/>
        <a:p>
          <a:endParaRPr lang="lt-LT"/>
        </a:p>
      </dgm:t>
    </dgm:pt>
    <dgm:pt modelId="{35262626-45BA-4F5C-A3F0-21372EF47F6C}" type="sibTrans" cxnId="{5733ACBA-B8CD-4DF0-BB9D-05C8CA5BDB3E}">
      <dgm:prSet/>
      <dgm:spPr/>
      <dgm:t>
        <a:bodyPr/>
        <a:lstStyle/>
        <a:p>
          <a:endParaRPr lang="lt-LT"/>
        </a:p>
      </dgm:t>
    </dgm:pt>
    <dgm:pt modelId="{30E17476-6385-4A96-8588-EE57EE4E4D14}">
      <dgm:prSet phldrT="[Tekstas]" custT="1"/>
      <dgm:spPr>
        <a:solidFill>
          <a:srgbClr val="EFEFEF"/>
        </a:solidFill>
        <a:ln>
          <a:solidFill>
            <a:schemeClr val="tx1"/>
          </a:solidFill>
        </a:ln>
      </dgm:spPr>
      <dgm:t>
        <a:bodyPr/>
        <a:lstStyle/>
        <a:p>
          <a:r>
            <a:rPr lang="lt-LT" sz="1100">
              <a:solidFill>
                <a:sysClr val="windowText" lastClr="000000"/>
              </a:solidFill>
            </a:rPr>
            <a:t>4000 vaikų</a:t>
          </a:r>
        </a:p>
      </dgm:t>
    </dgm:pt>
    <dgm:pt modelId="{62323C52-407A-42A3-9721-A8D1A6434FB7}" type="parTrans" cxnId="{B0A6B0A0-7136-47A7-94B0-56E33E19BC8E}">
      <dgm:prSet/>
      <dgm:spPr/>
      <dgm:t>
        <a:bodyPr/>
        <a:lstStyle/>
        <a:p>
          <a:endParaRPr lang="lt-LT"/>
        </a:p>
      </dgm:t>
    </dgm:pt>
    <dgm:pt modelId="{DF2DF4CC-3B11-490F-9137-AF1D7A01160F}" type="sibTrans" cxnId="{B0A6B0A0-7136-47A7-94B0-56E33E19BC8E}">
      <dgm:prSet/>
      <dgm:spPr/>
      <dgm:t>
        <a:bodyPr/>
        <a:lstStyle/>
        <a:p>
          <a:endParaRPr lang="lt-LT"/>
        </a:p>
      </dgm:t>
    </dgm:pt>
    <dgm:pt modelId="{0EAE1463-D6B6-4E62-ACEB-B66B85198223}" type="pres">
      <dgm:prSet presAssocID="{B77BE360-515E-4F89-8117-0EA1AA898E5F}" presName="Name0" presStyleCnt="0">
        <dgm:presLayoutVars>
          <dgm:dir/>
          <dgm:resizeHandles val="exact"/>
        </dgm:presLayoutVars>
      </dgm:prSet>
      <dgm:spPr/>
    </dgm:pt>
    <dgm:pt modelId="{150A80BE-5F58-4F42-B9CC-49AA51361EA7}" type="pres">
      <dgm:prSet presAssocID="{D60F7C5D-43DC-441A-93B4-761FB2150C84}" presName="node" presStyleLbl="node1" presStyleIdx="0" presStyleCnt="3" custScaleX="185415">
        <dgm:presLayoutVars>
          <dgm:bulletEnabled val="1"/>
        </dgm:presLayoutVars>
      </dgm:prSet>
      <dgm:spPr/>
    </dgm:pt>
    <dgm:pt modelId="{69508912-1BEB-494C-A365-99FE87E7110E}" type="pres">
      <dgm:prSet presAssocID="{7D190104-4D53-46A1-A631-DEAE8DCD2847}" presName="sibTrans" presStyleLbl="sibTrans2D1" presStyleIdx="0" presStyleCnt="2"/>
      <dgm:spPr/>
    </dgm:pt>
    <dgm:pt modelId="{2F26A7F5-1437-421D-9721-7F185FE21736}" type="pres">
      <dgm:prSet presAssocID="{7D190104-4D53-46A1-A631-DEAE8DCD2847}" presName="connectorText" presStyleLbl="sibTrans2D1" presStyleIdx="0" presStyleCnt="2"/>
      <dgm:spPr/>
    </dgm:pt>
    <dgm:pt modelId="{3DF80D6E-CEBE-4531-B57C-BEC16ECDEF10}" type="pres">
      <dgm:prSet presAssocID="{880545AA-163A-4500-B261-A59F3E5131DA}" presName="node" presStyleLbl="node1" presStyleIdx="1" presStyleCnt="3">
        <dgm:presLayoutVars>
          <dgm:bulletEnabled val="1"/>
        </dgm:presLayoutVars>
      </dgm:prSet>
      <dgm:spPr/>
    </dgm:pt>
    <dgm:pt modelId="{EA819C50-BA6C-444F-8D95-F31551FA4113}" type="pres">
      <dgm:prSet presAssocID="{35262626-45BA-4F5C-A3F0-21372EF47F6C}" presName="sibTrans" presStyleLbl="sibTrans2D1" presStyleIdx="1" presStyleCnt="2"/>
      <dgm:spPr/>
    </dgm:pt>
    <dgm:pt modelId="{F28321D3-AEA9-46E7-8AF6-E50EDFB80D37}" type="pres">
      <dgm:prSet presAssocID="{35262626-45BA-4F5C-A3F0-21372EF47F6C}" presName="connectorText" presStyleLbl="sibTrans2D1" presStyleIdx="1" presStyleCnt="2"/>
      <dgm:spPr/>
    </dgm:pt>
    <dgm:pt modelId="{32B89BDE-0998-4D93-A9F1-D284A2843753}" type="pres">
      <dgm:prSet presAssocID="{30E17476-6385-4A96-8588-EE57EE4E4D14}" presName="node" presStyleLbl="node1" presStyleIdx="2" presStyleCnt="3">
        <dgm:presLayoutVars>
          <dgm:bulletEnabled val="1"/>
        </dgm:presLayoutVars>
      </dgm:prSet>
      <dgm:spPr/>
    </dgm:pt>
  </dgm:ptLst>
  <dgm:cxnLst>
    <dgm:cxn modelId="{0B117C09-6402-44A8-96E5-06EC585A62CA}" type="presOf" srcId="{35262626-45BA-4F5C-A3F0-21372EF47F6C}" destId="{EA819C50-BA6C-444F-8D95-F31551FA4113}" srcOrd="0" destOrd="0" presId="urn:microsoft.com/office/officeart/2005/8/layout/process1"/>
    <dgm:cxn modelId="{F1B6B732-A6E0-4123-9A1F-5659623AEC29}" type="presOf" srcId="{30E17476-6385-4A96-8588-EE57EE4E4D14}" destId="{32B89BDE-0998-4D93-A9F1-D284A2843753}" srcOrd="0" destOrd="0" presId="urn:microsoft.com/office/officeart/2005/8/layout/process1"/>
    <dgm:cxn modelId="{21529741-4D1D-4948-B003-3DD15EFF26C6}" srcId="{B77BE360-515E-4F89-8117-0EA1AA898E5F}" destId="{D60F7C5D-43DC-441A-93B4-761FB2150C84}" srcOrd="0" destOrd="0" parTransId="{DB78D4A5-14FF-4A9D-AE51-9E5BC58E7FFA}" sibTransId="{7D190104-4D53-46A1-A631-DEAE8DCD2847}"/>
    <dgm:cxn modelId="{C5BC0B4F-97CA-4710-854E-C7B7200B30C1}" type="presOf" srcId="{35262626-45BA-4F5C-A3F0-21372EF47F6C}" destId="{F28321D3-AEA9-46E7-8AF6-E50EDFB80D37}" srcOrd="1" destOrd="0" presId="urn:microsoft.com/office/officeart/2005/8/layout/process1"/>
    <dgm:cxn modelId="{B0A6B0A0-7136-47A7-94B0-56E33E19BC8E}" srcId="{B77BE360-515E-4F89-8117-0EA1AA898E5F}" destId="{30E17476-6385-4A96-8588-EE57EE4E4D14}" srcOrd="2" destOrd="0" parTransId="{62323C52-407A-42A3-9721-A8D1A6434FB7}" sibTransId="{DF2DF4CC-3B11-490F-9137-AF1D7A01160F}"/>
    <dgm:cxn modelId="{BF2FA3A5-1A95-40BA-B373-82DA9C99F5BB}" type="presOf" srcId="{D60F7C5D-43DC-441A-93B4-761FB2150C84}" destId="{150A80BE-5F58-4F42-B9CC-49AA51361EA7}" srcOrd="0" destOrd="0" presId="urn:microsoft.com/office/officeart/2005/8/layout/process1"/>
    <dgm:cxn modelId="{3E9146B8-513C-450E-9463-51FD61CB6BAD}" type="presOf" srcId="{B77BE360-515E-4F89-8117-0EA1AA898E5F}" destId="{0EAE1463-D6B6-4E62-ACEB-B66B85198223}" srcOrd="0" destOrd="0" presId="urn:microsoft.com/office/officeart/2005/8/layout/process1"/>
    <dgm:cxn modelId="{5733ACBA-B8CD-4DF0-BB9D-05C8CA5BDB3E}" srcId="{B77BE360-515E-4F89-8117-0EA1AA898E5F}" destId="{880545AA-163A-4500-B261-A59F3E5131DA}" srcOrd="1" destOrd="0" parTransId="{31624EE6-195C-4B86-A2D6-B5F9514F784A}" sibTransId="{35262626-45BA-4F5C-A3F0-21372EF47F6C}"/>
    <dgm:cxn modelId="{56E054D2-B0EF-4100-A41C-4317A058D007}" type="presOf" srcId="{7D190104-4D53-46A1-A631-DEAE8DCD2847}" destId="{69508912-1BEB-494C-A365-99FE87E7110E}" srcOrd="0" destOrd="0" presId="urn:microsoft.com/office/officeart/2005/8/layout/process1"/>
    <dgm:cxn modelId="{7A7491DD-9775-401E-83F1-D3C963A929E2}" type="presOf" srcId="{880545AA-163A-4500-B261-A59F3E5131DA}" destId="{3DF80D6E-CEBE-4531-B57C-BEC16ECDEF10}" srcOrd="0" destOrd="0" presId="urn:microsoft.com/office/officeart/2005/8/layout/process1"/>
    <dgm:cxn modelId="{E2548FEE-9CDD-40D2-A11B-EB8B49FFBD70}" type="presOf" srcId="{7D190104-4D53-46A1-A631-DEAE8DCD2847}" destId="{2F26A7F5-1437-421D-9721-7F185FE21736}" srcOrd="1" destOrd="0" presId="urn:microsoft.com/office/officeart/2005/8/layout/process1"/>
    <dgm:cxn modelId="{02B396A0-6CAA-490A-A045-E5A46DE54040}" type="presParOf" srcId="{0EAE1463-D6B6-4E62-ACEB-B66B85198223}" destId="{150A80BE-5F58-4F42-B9CC-49AA51361EA7}" srcOrd="0" destOrd="0" presId="urn:microsoft.com/office/officeart/2005/8/layout/process1"/>
    <dgm:cxn modelId="{BE304B36-4CD7-46E4-BE1F-8AFA52852EDF}" type="presParOf" srcId="{0EAE1463-D6B6-4E62-ACEB-B66B85198223}" destId="{69508912-1BEB-494C-A365-99FE87E7110E}" srcOrd="1" destOrd="0" presId="urn:microsoft.com/office/officeart/2005/8/layout/process1"/>
    <dgm:cxn modelId="{E314C440-7E08-4DA5-9C94-05C20F9FF0B3}" type="presParOf" srcId="{69508912-1BEB-494C-A365-99FE87E7110E}" destId="{2F26A7F5-1437-421D-9721-7F185FE21736}" srcOrd="0" destOrd="0" presId="urn:microsoft.com/office/officeart/2005/8/layout/process1"/>
    <dgm:cxn modelId="{C2948F6A-A34E-4553-8E25-191E5208B1D0}" type="presParOf" srcId="{0EAE1463-D6B6-4E62-ACEB-B66B85198223}" destId="{3DF80D6E-CEBE-4531-B57C-BEC16ECDEF10}" srcOrd="2" destOrd="0" presId="urn:microsoft.com/office/officeart/2005/8/layout/process1"/>
    <dgm:cxn modelId="{DBDDF872-5EE9-487D-B66D-F07627E9BBD4}" type="presParOf" srcId="{0EAE1463-D6B6-4E62-ACEB-B66B85198223}" destId="{EA819C50-BA6C-444F-8D95-F31551FA4113}" srcOrd="3" destOrd="0" presId="urn:microsoft.com/office/officeart/2005/8/layout/process1"/>
    <dgm:cxn modelId="{89AF02CD-7480-46F3-B817-E19FD31DAEF6}" type="presParOf" srcId="{EA819C50-BA6C-444F-8D95-F31551FA4113}" destId="{F28321D3-AEA9-46E7-8AF6-E50EDFB80D37}" srcOrd="0" destOrd="0" presId="urn:microsoft.com/office/officeart/2005/8/layout/process1"/>
    <dgm:cxn modelId="{0658E4EC-1C3D-4EE0-BD2E-130229DA567C}" type="presParOf" srcId="{0EAE1463-D6B6-4E62-ACEB-B66B85198223}" destId="{32B89BDE-0998-4D93-A9F1-D284A2843753}" srcOrd="4" destOrd="0" presId="urn:microsoft.com/office/officeart/2005/8/layout/process1"/>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12CD73-7812-4B14-B940-13876E32EE98}">
      <dsp:nvSpPr>
        <dsp:cNvPr id="0" name=""/>
        <dsp:cNvSpPr/>
      </dsp:nvSpPr>
      <dsp:spPr>
        <a:xfrm>
          <a:off x="306967" y="2030"/>
          <a:ext cx="1916487" cy="485464"/>
        </a:xfrm>
        <a:prstGeom prst="roundRect">
          <a:avLst>
            <a:gd name="adj" fmla="val 10000"/>
          </a:avLst>
        </a:prstGeom>
        <a:solidFill>
          <a:srgbClr val="9F0503"/>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lt-LT" sz="1050" kern="1200"/>
            <a:t>Administracijos direktoriaus pavaduotoja Žibutė Gaivenienė</a:t>
          </a:r>
        </a:p>
      </dsp:txBody>
      <dsp:txXfrm>
        <a:off x="321186" y="16249"/>
        <a:ext cx="1888049" cy="457026"/>
      </dsp:txXfrm>
    </dsp:sp>
    <dsp:sp modelId="{415EC3AD-172F-4048-B66E-079B844B04E2}">
      <dsp:nvSpPr>
        <dsp:cNvPr id="0" name=""/>
        <dsp:cNvSpPr/>
      </dsp:nvSpPr>
      <dsp:spPr>
        <a:xfrm>
          <a:off x="498616" y="487494"/>
          <a:ext cx="191648" cy="218413"/>
        </a:xfrm>
        <a:custGeom>
          <a:avLst/>
          <a:gdLst/>
          <a:ahLst/>
          <a:cxnLst/>
          <a:rect l="0" t="0" r="0" b="0"/>
          <a:pathLst>
            <a:path>
              <a:moveTo>
                <a:pt x="0" y="0"/>
              </a:moveTo>
              <a:lnTo>
                <a:pt x="0" y="218413"/>
              </a:lnTo>
              <a:lnTo>
                <a:pt x="191648" y="2184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0EF9C4-8D6D-4526-BB40-BB0539CE3CAB}">
      <dsp:nvSpPr>
        <dsp:cNvPr id="0" name=""/>
        <dsp:cNvSpPr/>
      </dsp:nvSpPr>
      <dsp:spPr>
        <a:xfrm>
          <a:off x="690264" y="558313"/>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E. plėtros skyrius</a:t>
          </a:r>
        </a:p>
      </dsp:txBody>
      <dsp:txXfrm>
        <a:off x="698910" y="566959"/>
        <a:ext cx="1518427" cy="277898"/>
      </dsp:txXfrm>
    </dsp:sp>
    <dsp:sp modelId="{8D70746C-C027-44B9-8505-2958B1A0BC5A}">
      <dsp:nvSpPr>
        <dsp:cNvPr id="0" name=""/>
        <dsp:cNvSpPr/>
      </dsp:nvSpPr>
      <dsp:spPr>
        <a:xfrm>
          <a:off x="498616" y="487494"/>
          <a:ext cx="191648" cy="584421"/>
        </a:xfrm>
        <a:custGeom>
          <a:avLst/>
          <a:gdLst/>
          <a:ahLst/>
          <a:cxnLst/>
          <a:rect l="0" t="0" r="0" b="0"/>
          <a:pathLst>
            <a:path>
              <a:moveTo>
                <a:pt x="0" y="0"/>
              </a:moveTo>
              <a:lnTo>
                <a:pt x="0" y="584421"/>
              </a:lnTo>
              <a:lnTo>
                <a:pt x="191648" y="5844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A576B7-F44C-4250-B714-A87F915720C2}">
      <dsp:nvSpPr>
        <dsp:cNvPr id="0" name=""/>
        <dsp:cNvSpPr/>
      </dsp:nvSpPr>
      <dsp:spPr>
        <a:xfrm>
          <a:off x="690264" y="924321"/>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Komunikacijos skyrius</a:t>
          </a:r>
        </a:p>
      </dsp:txBody>
      <dsp:txXfrm>
        <a:off x="698910" y="932967"/>
        <a:ext cx="1518427" cy="277898"/>
      </dsp:txXfrm>
    </dsp:sp>
    <dsp:sp modelId="{5ACC2BA1-C135-4A97-B469-935B4D6F8D7A}">
      <dsp:nvSpPr>
        <dsp:cNvPr id="0" name=""/>
        <dsp:cNvSpPr/>
      </dsp:nvSpPr>
      <dsp:spPr>
        <a:xfrm>
          <a:off x="498616" y="487494"/>
          <a:ext cx="191648" cy="950429"/>
        </a:xfrm>
        <a:custGeom>
          <a:avLst/>
          <a:gdLst/>
          <a:ahLst/>
          <a:cxnLst/>
          <a:rect l="0" t="0" r="0" b="0"/>
          <a:pathLst>
            <a:path>
              <a:moveTo>
                <a:pt x="0" y="0"/>
              </a:moveTo>
              <a:lnTo>
                <a:pt x="0" y="950429"/>
              </a:lnTo>
              <a:lnTo>
                <a:pt x="191648" y="95042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AC95D5-3A1A-45CE-BEFF-6EAA7D0F479E}">
      <dsp:nvSpPr>
        <dsp:cNvPr id="0" name=""/>
        <dsp:cNvSpPr/>
      </dsp:nvSpPr>
      <dsp:spPr>
        <a:xfrm>
          <a:off x="690264" y="1290329"/>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Kultūros ir meno skyrius</a:t>
          </a:r>
        </a:p>
      </dsp:txBody>
      <dsp:txXfrm>
        <a:off x="698910" y="1298975"/>
        <a:ext cx="1518427" cy="277898"/>
      </dsp:txXfrm>
    </dsp:sp>
    <dsp:sp modelId="{004DBE79-CB6C-4A88-B1DF-9682777C0DE6}">
      <dsp:nvSpPr>
        <dsp:cNvPr id="0" name=""/>
        <dsp:cNvSpPr/>
      </dsp:nvSpPr>
      <dsp:spPr>
        <a:xfrm>
          <a:off x="498616" y="487494"/>
          <a:ext cx="191648" cy="1316438"/>
        </a:xfrm>
        <a:custGeom>
          <a:avLst/>
          <a:gdLst/>
          <a:ahLst/>
          <a:cxnLst/>
          <a:rect l="0" t="0" r="0" b="0"/>
          <a:pathLst>
            <a:path>
              <a:moveTo>
                <a:pt x="0" y="0"/>
              </a:moveTo>
              <a:lnTo>
                <a:pt x="0" y="1316438"/>
              </a:lnTo>
              <a:lnTo>
                <a:pt x="191648" y="131643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5991CB-7CD6-4581-8D2A-0A840F9BBEC3}">
      <dsp:nvSpPr>
        <dsp:cNvPr id="0" name=""/>
        <dsp:cNvSpPr/>
      </dsp:nvSpPr>
      <dsp:spPr>
        <a:xfrm>
          <a:off x="690264" y="1656337"/>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Miesto infrastruktūros skyrius</a:t>
          </a:r>
        </a:p>
      </dsp:txBody>
      <dsp:txXfrm>
        <a:off x="698910" y="1664983"/>
        <a:ext cx="1518427" cy="277898"/>
      </dsp:txXfrm>
    </dsp:sp>
    <dsp:sp modelId="{FF6E6065-508A-484A-9984-5B51578B161B}">
      <dsp:nvSpPr>
        <dsp:cNvPr id="0" name=""/>
        <dsp:cNvSpPr/>
      </dsp:nvSpPr>
      <dsp:spPr>
        <a:xfrm>
          <a:off x="498616" y="487494"/>
          <a:ext cx="191648" cy="1682446"/>
        </a:xfrm>
        <a:custGeom>
          <a:avLst/>
          <a:gdLst/>
          <a:ahLst/>
          <a:cxnLst/>
          <a:rect l="0" t="0" r="0" b="0"/>
          <a:pathLst>
            <a:path>
              <a:moveTo>
                <a:pt x="0" y="0"/>
              </a:moveTo>
              <a:lnTo>
                <a:pt x="0" y="1682446"/>
              </a:lnTo>
              <a:lnTo>
                <a:pt x="191648" y="16824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CA4539-F69B-4ECB-900F-9F98971EE8A2}">
      <dsp:nvSpPr>
        <dsp:cNvPr id="0" name=""/>
        <dsp:cNvSpPr/>
      </dsp:nvSpPr>
      <dsp:spPr>
        <a:xfrm>
          <a:off x="690264" y="2022346"/>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Miesto plėtros skyrius</a:t>
          </a:r>
        </a:p>
      </dsp:txBody>
      <dsp:txXfrm>
        <a:off x="698910" y="2030992"/>
        <a:ext cx="1518427" cy="277898"/>
      </dsp:txXfrm>
    </dsp:sp>
    <dsp:sp modelId="{77F37BC2-9985-4C2C-BE4E-7BFEBEF39D74}">
      <dsp:nvSpPr>
        <dsp:cNvPr id="0" name=""/>
        <dsp:cNvSpPr/>
      </dsp:nvSpPr>
      <dsp:spPr>
        <a:xfrm>
          <a:off x="498616" y="487494"/>
          <a:ext cx="191648" cy="2048454"/>
        </a:xfrm>
        <a:custGeom>
          <a:avLst/>
          <a:gdLst/>
          <a:ahLst/>
          <a:cxnLst/>
          <a:rect l="0" t="0" r="0" b="0"/>
          <a:pathLst>
            <a:path>
              <a:moveTo>
                <a:pt x="0" y="0"/>
              </a:moveTo>
              <a:lnTo>
                <a:pt x="0" y="2048454"/>
              </a:lnTo>
              <a:lnTo>
                <a:pt x="191648" y="204845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410659-3C5A-43DC-90F2-F1479DAD04FA}">
      <dsp:nvSpPr>
        <dsp:cNvPr id="0" name=""/>
        <dsp:cNvSpPr/>
      </dsp:nvSpPr>
      <dsp:spPr>
        <a:xfrm>
          <a:off x="690264" y="2388354"/>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Sporto skyrius</a:t>
          </a:r>
        </a:p>
      </dsp:txBody>
      <dsp:txXfrm>
        <a:off x="698910" y="2397000"/>
        <a:ext cx="1518427" cy="277898"/>
      </dsp:txXfrm>
    </dsp:sp>
    <dsp:sp modelId="{63DF4B26-D678-439B-97FE-F138C93E80AC}">
      <dsp:nvSpPr>
        <dsp:cNvPr id="0" name=""/>
        <dsp:cNvSpPr/>
      </dsp:nvSpPr>
      <dsp:spPr>
        <a:xfrm>
          <a:off x="498616" y="487494"/>
          <a:ext cx="191648" cy="2414462"/>
        </a:xfrm>
        <a:custGeom>
          <a:avLst/>
          <a:gdLst/>
          <a:ahLst/>
          <a:cxnLst/>
          <a:rect l="0" t="0" r="0" b="0"/>
          <a:pathLst>
            <a:path>
              <a:moveTo>
                <a:pt x="0" y="0"/>
              </a:moveTo>
              <a:lnTo>
                <a:pt x="0" y="2414462"/>
              </a:lnTo>
              <a:lnTo>
                <a:pt x="191648" y="2414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8AABF1-EFE3-4B03-9FEF-4BDF1E9A8862}">
      <dsp:nvSpPr>
        <dsp:cNvPr id="0" name=""/>
        <dsp:cNvSpPr/>
      </dsp:nvSpPr>
      <dsp:spPr>
        <a:xfrm>
          <a:off x="690264" y="2754362"/>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Pareigybės neįeinančios į struktūrinių padalinių sudėtį</a:t>
          </a:r>
        </a:p>
      </dsp:txBody>
      <dsp:txXfrm>
        <a:off x="698910" y="2763008"/>
        <a:ext cx="1518427" cy="277898"/>
      </dsp:txXfrm>
    </dsp:sp>
    <dsp:sp modelId="{23BAA8B4-3CEE-4EEB-9B6E-B742DE4FEDED}">
      <dsp:nvSpPr>
        <dsp:cNvPr id="0" name=""/>
        <dsp:cNvSpPr/>
      </dsp:nvSpPr>
      <dsp:spPr>
        <a:xfrm>
          <a:off x="2365091" y="2030"/>
          <a:ext cx="1916487" cy="485464"/>
        </a:xfrm>
        <a:prstGeom prst="roundRect">
          <a:avLst>
            <a:gd name="adj" fmla="val 10000"/>
          </a:avLst>
        </a:prstGeom>
        <a:solidFill>
          <a:srgbClr val="9F0503"/>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lt-LT" sz="1050" kern="1200"/>
            <a:t>Administracijos direktorius </a:t>
          </a:r>
          <a:br>
            <a:rPr lang="lt-LT" sz="1050" kern="1200"/>
          </a:br>
          <a:r>
            <a:rPr lang="lt-LT" sz="1050" kern="1200"/>
            <a:t>Tomas Jukna</a:t>
          </a:r>
        </a:p>
      </dsp:txBody>
      <dsp:txXfrm>
        <a:off x="2379310" y="16249"/>
        <a:ext cx="1888049" cy="457026"/>
      </dsp:txXfrm>
    </dsp:sp>
    <dsp:sp modelId="{1646B2C9-861C-4D2E-A0B6-CA3FE8946AA1}">
      <dsp:nvSpPr>
        <dsp:cNvPr id="0" name=""/>
        <dsp:cNvSpPr/>
      </dsp:nvSpPr>
      <dsp:spPr>
        <a:xfrm>
          <a:off x="2556740" y="487494"/>
          <a:ext cx="191648" cy="218413"/>
        </a:xfrm>
        <a:custGeom>
          <a:avLst/>
          <a:gdLst/>
          <a:ahLst/>
          <a:cxnLst/>
          <a:rect l="0" t="0" r="0" b="0"/>
          <a:pathLst>
            <a:path>
              <a:moveTo>
                <a:pt x="0" y="0"/>
              </a:moveTo>
              <a:lnTo>
                <a:pt x="0" y="218413"/>
              </a:lnTo>
              <a:lnTo>
                <a:pt x="191648" y="2184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B24B06-C3BC-432B-A9BB-571FB4F44CFA}">
      <dsp:nvSpPr>
        <dsp:cNvPr id="0" name=""/>
        <dsp:cNvSpPr/>
      </dsp:nvSpPr>
      <dsp:spPr>
        <a:xfrm>
          <a:off x="2748389" y="558313"/>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Buhalterinės apskaitos skyrius</a:t>
          </a:r>
        </a:p>
      </dsp:txBody>
      <dsp:txXfrm>
        <a:off x="2757035" y="566959"/>
        <a:ext cx="1518427" cy="277898"/>
      </dsp:txXfrm>
    </dsp:sp>
    <dsp:sp modelId="{2ECBDEB6-FBC1-4BCF-983D-9FF927F60AC0}">
      <dsp:nvSpPr>
        <dsp:cNvPr id="0" name=""/>
        <dsp:cNvSpPr/>
      </dsp:nvSpPr>
      <dsp:spPr>
        <a:xfrm>
          <a:off x="2556740" y="487494"/>
          <a:ext cx="191648" cy="584421"/>
        </a:xfrm>
        <a:custGeom>
          <a:avLst/>
          <a:gdLst/>
          <a:ahLst/>
          <a:cxnLst/>
          <a:rect l="0" t="0" r="0" b="0"/>
          <a:pathLst>
            <a:path>
              <a:moveTo>
                <a:pt x="0" y="0"/>
              </a:moveTo>
              <a:lnTo>
                <a:pt x="0" y="584421"/>
              </a:lnTo>
              <a:lnTo>
                <a:pt x="191648" y="5844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C4C38B-A2C9-49D5-B0C1-50825D60DA27}">
      <dsp:nvSpPr>
        <dsp:cNvPr id="0" name=""/>
        <dsp:cNvSpPr/>
      </dsp:nvSpPr>
      <dsp:spPr>
        <a:xfrm>
          <a:off x="2748389" y="924321"/>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Centralizuotas vidaus audito skyrius</a:t>
          </a:r>
        </a:p>
      </dsp:txBody>
      <dsp:txXfrm>
        <a:off x="2757035" y="932967"/>
        <a:ext cx="1519134" cy="277898"/>
      </dsp:txXfrm>
    </dsp:sp>
    <dsp:sp modelId="{764FD2EF-7CF9-4C1D-B4E0-FBC9787BD17E}">
      <dsp:nvSpPr>
        <dsp:cNvPr id="0" name=""/>
        <dsp:cNvSpPr/>
      </dsp:nvSpPr>
      <dsp:spPr>
        <a:xfrm>
          <a:off x="2556740" y="487494"/>
          <a:ext cx="191648" cy="950429"/>
        </a:xfrm>
        <a:custGeom>
          <a:avLst/>
          <a:gdLst/>
          <a:ahLst/>
          <a:cxnLst/>
          <a:rect l="0" t="0" r="0" b="0"/>
          <a:pathLst>
            <a:path>
              <a:moveTo>
                <a:pt x="0" y="0"/>
              </a:moveTo>
              <a:lnTo>
                <a:pt x="0" y="950429"/>
              </a:lnTo>
              <a:lnTo>
                <a:pt x="191648" y="95042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309A14-CEE4-4BA6-91B0-468FE1E16EEC}">
      <dsp:nvSpPr>
        <dsp:cNvPr id="0" name=""/>
        <dsp:cNvSpPr/>
      </dsp:nvSpPr>
      <dsp:spPr>
        <a:xfrm>
          <a:off x="2748389" y="1290329"/>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Investicijų projektų skyrius</a:t>
          </a:r>
        </a:p>
      </dsp:txBody>
      <dsp:txXfrm>
        <a:off x="2757035" y="1298975"/>
        <a:ext cx="1519134" cy="277898"/>
      </dsp:txXfrm>
    </dsp:sp>
    <dsp:sp modelId="{AF7D680B-9AF1-4C5F-B81F-DC9373623FDB}">
      <dsp:nvSpPr>
        <dsp:cNvPr id="0" name=""/>
        <dsp:cNvSpPr/>
      </dsp:nvSpPr>
      <dsp:spPr>
        <a:xfrm>
          <a:off x="2556740" y="487494"/>
          <a:ext cx="191648" cy="1316438"/>
        </a:xfrm>
        <a:custGeom>
          <a:avLst/>
          <a:gdLst/>
          <a:ahLst/>
          <a:cxnLst/>
          <a:rect l="0" t="0" r="0" b="0"/>
          <a:pathLst>
            <a:path>
              <a:moveTo>
                <a:pt x="0" y="0"/>
              </a:moveTo>
              <a:lnTo>
                <a:pt x="0" y="1316438"/>
              </a:lnTo>
              <a:lnTo>
                <a:pt x="191648" y="131643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18D4A8-822A-4C98-A8CC-E6F760E852C5}">
      <dsp:nvSpPr>
        <dsp:cNvPr id="0" name=""/>
        <dsp:cNvSpPr/>
      </dsp:nvSpPr>
      <dsp:spPr>
        <a:xfrm>
          <a:off x="2748389" y="1656337"/>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Strateginio planavimo ir finansų skyrius</a:t>
          </a:r>
        </a:p>
      </dsp:txBody>
      <dsp:txXfrm>
        <a:off x="2757035" y="1664983"/>
        <a:ext cx="1519134" cy="277898"/>
      </dsp:txXfrm>
    </dsp:sp>
    <dsp:sp modelId="{BFA7F152-D32B-4773-BA4E-3EFE5DE1E8C2}">
      <dsp:nvSpPr>
        <dsp:cNvPr id="0" name=""/>
        <dsp:cNvSpPr/>
      </dsp:nvSpPr>
      <dsp:spPr>
        <a:xfrm>
          <a:off x="2556740" y="487494"/>
          <a:ext cx="191648" cy="1682446"/>
        </a:xfrm>
        <a:custGeom>
          <a:avLst/>
          <a:gdLst/>
          <a:ahLst/>
          <a:cxnLst/>
          <a:rect l="0" t="0" r="0" b="0"/>
          <a:pathLst>
            <a:path>
              <a:moveTo>
                <a:pt x="0" y="0"/>
              </a:moveTo>
              <a:lnTo>
                <a:pt x="0" y="1682446"/>
              </a:lnTo>
              <a:lnTo>
                <a:pt x="191648" y="16824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6D2FB9-E700-46B1-A14D-C8B0D535421B}">
      <dsp:nvSpPr>
        <dsp:cNvPr id="0" name=""/>
        <dsp:cNvSpPr/>
      </dsp:nvSpPr>
      <dsp:spPr>
        <a:xfrm>
          <a:off x="2748389" y="2022346"/>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Teisės ir viešosios tvarkos skyrius</a:t>
          </a:r>
        </a:p>
      </dsp:txBody>
      <dsp:txXfrm>
        <a:off x="2757035" y="2030992"/>
        <a:ext cx="1519134" cy="277898"/>
      </dsp:txXfrm>
    </dsp:sp>
    <dsp:sp modelId="{C6532AD3-9042-40D5-B2EC-5F8A3AF95708}">
      <dsp:nvSpPr>
        <dsp:cNvPr id="0" name=""/>
        <dsp:cNvSpPr/>
      </dsp:nvSpPr>
      <dsp:spPr>
        <a:xfrm>
          <a:off x="2556740" y="487494"/>
          <a:ext cx="191648" cy="2048454"/>
        </a:xfrm>
        <a:custGeom>
          <a:avLst/>
          <a:gdLst/>
          <a:ahLst/>
          <a:cxnLst/>
          <a:rect l="0" t="0" r="0" b="0"/>
          <a:pathLst>
            <a:path>
              <a:moveTo>
                <a:pt x="0" y="0"/>
              </a:moveTo>
              <a:lnTo>
                <a:pt x="0" y="2048454"/>
              </a:lnTo>
              <a:lnTo>
                <a:pt x="191648" y="204845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9F9D6-8D48-4D78-ADD5-5A89819ABF4A}">
      <dsp:nvSpPr>
        <dsp:cNvPr id="0" name=""/>
        <dsp:cNvSpPr/>
      </dsp:nvSpPr>
      <dsp:spPr>
        <a:xfrm>
          <a:off x="2748389" y="2388354"/>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Teritorijų planavimo ir acrhitektūros skyrius</a:t>
          </a:r>
        </a:p>
      </dsp:txBody>
      <dsp:txXfrm>
        <a:off x="2757035" y="2397000"/>
        <a:ext cx="1519134" cy="277898"/>
      </dsp:txXfrm>
    </dsp:sp>
    <dsp:sp modelId="{C589DCA5-7EE7-475F-A75E-8E04E96E9C75}">
      <dsp:nvSpPr>
        <dsp:cNvPr id="0" name=""/>
        <dsp:cNvSpPr/>
      </dsp:nvSpPr>
      <dsp:spPr>
        <a:xfrm>
          <a:off x="2556740" y="487494"/>
          <a:ext cx="191648" cy="2414462"/>
        </a:xfrm>
        <a:custGeom>
          <a:avLst/>
          <a:gdLst/>
          <a:ahLst/>
          <a:cxnLst/>
          <a:rect l="0" t="0" r="0" b="0"/>
          <a:pathLst>
            <a:path>
              <a:moveTo>
                <a:pt x="0" y="0"/>
              </a:moveTo>
              <a:lnTo>
                <a:pt x="0" y="2414462"/>
              </a:lnTo>
              <a:lnTo>
                <a:pt x="191648" y="2414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9EDB0A-A6E2-41FA-B846-E9BEB717E305}">
      <dsp:nvSpPr>
        <dsp:cNvPr id="0" name=""/>
        <dsp:cNvSpPr/>
      </dsp:nvSpPr>
      <dsp:spPr>
        <a:xfrm>
          <a:off x="2748389" y="2754362"/>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Vidaus administravimo skyrius</a:t>
          </a:r>
        </a:p>
      </dsp:txBody>
      <dsp:txXfrm>
        <a:off x="2757035" y="2763008"/>
        <a:ext cx="1519134" cy="277898"/>
      </dsp:txXfrm>
    </dsp:sp>
    <dsp:sp modelId="{163BD166-0A78-4ABB-90B3-3537FF4EC9F2}">
      <dsp:nvSpPr>
        <dsp:cNvPr id="0" name=""/>
        <dsp:cNvSpPr/>
      </dsp:nvSpPr>
      <dsp:spPr>
        <a:xfrm>
          <a:off x="2556740" y="487494"/>
          <a:ext cx="191648" cy="2780471"/>
        </a:xfrm>
        <a:custGeom>
          <a:avLst/>
          <a:gdLst/>
          <a:ahLst/>
          <a:cxnLst/>
          <a:rect l="0" t="0" r="0" b="0"/>
          <a:pathLst>
            <a:path>
              <a:moveTo>
                <a:pt x="0" y="0"/>
              </a:moveTo>
              <a:lnTo>
                <a:pt x="0" y="2780471"/>
              </a:lnTo>
              <a:lnTo>
                <a:pt x="191648" y="278047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B99CE4-BA78-4B6D-B739-EB10EF0FF1F7}">
      <dsp:nvSpPr>
        <dsp:cNvPr id="0" name=""/>
        <dsp:cNvSpPr/>
      </dsp:nvSpPr>
      <dsp:spPr>
        <a:xfrm>
          <a:off x="2748389" y="3120371"/>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Viešųjų pirkimų skyrius</a:t>
          </a:r>
        </a:p>
      </dsp:txBody>
      <dsp:txXfrm>
        <a:off x="2757035" y="3129017"/>
        <a:ext cx="1519134" cy="277898"/>
      </dsp:txXfrm>
    </dsp:sp>
    <dsp:sp modelId="{0CE96750-B67F-41E9-89A6-2ADBCAB9B157}">
      <dsp:nvSpPr>
        <dsp:cNvPr id="0" name=""/>
        <dsp:cNvSpPr/>
      </dsp:nvSpPr>
      <dsp:spPr>
        <a:xfrm>
          <a:off x="2556740" y="487494"/>
          <a:ext cx="191648" cy="3146479"/>
        </a:xfrm>
        <a:custGeom>
          <a:avLst/>
          <a:gdLst/>
          <a:ahLst/>
          <a:cxnLst/>
          <a:rect l="0" t="0" r="0" b="0"/>
          <a:pathLst>
            <a:path>
              <a:moveTo>
                <a:pt x="0" y="0"/>
              </a:moveTo>
              <a:lnTo>
                <a:pt x="0" y="3146479"/>
              </a:lnTo>
              <a:lnTo>
                <a:pt x="191648" y="314647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121070-CA1A-4726-BC48-895619D7D2B5}">
      <dsp:nvSpPr>
        <dsp:cNvPr id="0" name=""/>
        <dsp:cNvSpPr/>
      </dsp:nvSpPr>
      <dsp:spPr>
        <a:xfrm>
          <a:off x="2748389" y="3486379"/>
          <a:ext cx="1536426"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Pareigybės, neįeinančios į struktūrinių padalinių sudėtį</a:t>
          </a:r>
        </a:p>
      </dsp:txBody>
      <dsp:txXfrm>
        <a:off x="2757035" y="3495025"/>
        <a:ext cx="1519134" cy="277898"/>
      </dsp:txXfrm>
    </dsp:sp>
    <dsp:sp modelId="{393027DA-E0BF-46EE-9B5D-9CF9704848BE}">
      <dsp:nvSpPr>
        <dsp:cNvPr id="0" name=""/>
        <dsp:cNvSpPr/>
      </dsp:nvSpPr>
      <dsp:spPr>
        <a:xfrm>
          <a:off x="4423215" y="2030"/>
          <a:ext cx="1916487" cy="485464"/>
        </a:xfrm>
        <a:prstGeom prst="roundRect">
          <a:avLst>
            <a:gd name="adj" fmla="val 10000"/>
          </a:avLst>
        </a:prstGeom>
        <a:solidFill>
          <a:srgbClr val="9F0503"/>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lt-LT" sz="1050" kern="1200"/>
            <a:t>Administracijos direktoriaus pavaduotojas </a:t>
          </a:r>
          <a:br>
            <a:rPr lang="lt-LT" sz="1050" kern="1200"/>
          </a:br>
          <a:r>
            <a:rPr lang="lt-LT" sz="1050" kern="1200"/>
            <a:t>Kazimieras Armonavičius</a:t>
          </a:r>
        </a:p>
      </dsp:txBody>
      <dsp:txXfrm>
        <a:off x="4437434" y="16249"/>
        <a:ext cx="1888049" cy="457026"/>
      </dsp:txXfrm>
    </dsp:sp>
    <dsp:sp modelId="{BEA32B82-825D-468F-9D91-578DB154D79C}">
      <dsp:nvSpPr>
        <dsp:cNvPr id="0" name=""/>
        <dsp:cNvSpPr/>
      </dsp:nvSpPr>
      <dsp:spPr>
        <a:xfrm>
          <a:off x="4614864" y="487494"/>
          <a:ext cx="191648" cy="218413"/>
        </a:xfrm>
        <a:custGeom>
          <a:avLst/>
          <a:gdLst/>
          <a:ahLst/>
          <a:cxnLst/>
          <a:rect l="0" t="0" r="0" b="0"/>
          <a:pathLst>
            <a:path>
              <a:moveTo>
                <a:pt x="0" y="0"/>
              </a:moveTo>
              <a:lnTo>
                <a:pt x="0" y="218413"/>
              </a:lnTo>
              <a:lnTo>
                <a:pt x="191648" y="2184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74BCB1-ABFB-4321-A707-D916CE74F4CB}">
      <dsp:nvSpPr>
        <dsp:cNvPr id="0" name=""/>
        <dsp:cNvSpPr/>
      </dsp:nvSpPr>
      <dsp:spPr>
        <a:xfrm>
          <a:off x="4806513" y="558313"/>
          <a:ext cx="1535719" cy="295190"/>
        </a:xfrm>
        <a:prstGeom prst="roundRect">
          <a:avLst>
            <a:gd name="adj" fmla="val 10000"/>
          </a:avLst>
        </a:prstGeom>
        <a:solidFill>
          <a:srgbClr val="EFEFEF">
            <a:alpha val="89804"/>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Civilinės metrikacijos skyrius</a:t>
          </a:r>
        </a:p>
      </dsp:txBody>
      <dsp:txXfrm>
        <a:off x="4815159" y="566959"/>
        <a:ext cx="1518427" cy="277898"/>
      </dsp:txXfrm>
    </dsp:sp>
    <dsp:sp modelId="{1D7F44B7-3CFD-478C-8E0D-95979FC9B3C5}">
      <dsp:nvSpPr>
        <dsp:cNvPr id="0" name=""/>
        <dsp:cNvSpPr/>
      </dsp:nvSpPr>
      <dsp:spPr>
        <a:xfrm>
          <a:off x="4614864" y="487494"/>
          <a:ext cx="191648" cy="584421"/>
        </a:xfrm>
        <a:custGeom>
          <a:avLst/>
          <a:gdLst/>
          <a:ahLst/>
          <a:cxnLst/>
          <a:rect l="0" t="0" r="0" b="0"/>
          <a:pathLst>
            <a:path>
              <a:moveTo>
                <a:pt x="0" y="0"/>
              </a:moveTo>
              <a:lnTo>
                <a:pt x="0" y="584421"/>
              </a:lnTo>
              <a:lnTo>
                <a:pt x="191648" y="5844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2306E5-4516-4D93-B7F0-12BC9283400A}">
      <dsp:nvSpPr>
        <dsp:cNvPr id="0" name=""/>
        <dsp:cNvSpPr/>
      </dsp:nvSpPr>
      <dsp:spPr>
        <a:xfrm>
          <a:off x="4806513" y="924321"/>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Socialinių reikalų skyrius</a:t>
          </a:r>
        </a:p>
      </dsp:txBody>
      <dsp:txXfrm>
        <a:off x="4815159" y="932967"/>
        <a:ext cx="1518427" cy="277898"/>
      </dsp:txXfrm>
    </dsp:sp>
    <dsp:sp modelId="{CC036F27-3184-4192-BB1C-777159789757}">
      <dsp:nvSpPr>
        <dsp:cNvPr id="0" name=""/>
        <dsp:cNvSpPr/>
      </dsp:nvSpPr>
      <dsp:spPr>
        <a:xfrm>
          <a:off x="4614864" y="487494"/>
          <a:ext cx="191648" cy="950429"/>
        </a:xfrm>
        <a:custGeom>
          <a:avLst/>
          <a:gdLst/>
          <a:ahLst/>
          <a:cxnLst/>
          <a:rect l="0" t="0" r="0" b="0"/>
          <a:pathLst>
            <a:path>
              <a:moveTo>
                <a:pt x="0" y="0"/>
              </a:moveTo>
              <a:lnTo>
                <a:pt x="0" y="950429"/>
              </a:lnTo>
              <a:lnTo>
                <a:pt x="191648" y="95042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D118BD-8521-426F-BCA3-AF5FF6B846E0}">
      <dsp:nvSpPr>
        <dsp:cNvPr id="0" name=""/>
        <dsp:cNvSpPr/>
      </dsp:nvSpPr>
      <dsp:spPr>
        <a:xfrm>
          <a:off x="4806513" y="1290329"/>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Švietimo skyrius</a:t>
          </a:r>
        </a:p>
      </dsp:txBody>
      <dsp:txXfrm>
        <a:off x="4815159" y="1298975"/>
        <a:ext cx="1518427" cy="277898"/>
      </dsp:txXfrm>
    </dsp:sp>
    <dsp:sp modelId="{39FB1298-C12B-4DE0-9CF8-9208E8B5206E}">
      <dsp:nvSpPr>
        <dsp:cNvPr id="0" name=""/>
        <dsp:cNvSpPr/>
      </dsp:nvSpPr>
      <dsp:spPr>
        <a:xfrm>
          <a:off x="4614864" y="487494"/>
          <a:ext cx="191648" cy="1316438"/>
        </a:xfrm>
        <a:custGeom>
          <a:avLst/>
          <a:gdLst/>
          <a:ahLst/>
          <a:cxnLst/>
          <a:rect l="0" t="0" r="0" b="0"/>
          <a:pathLst>
            <a:path>
              <a:moveTo>
                <a:pt x="0" y="0"/>
              </a:moveTo>
              <a:lnTo>
                <a:pt x="0" y="1316438"/>
              </a:lnTo>
              <a:lnTo>
                <a:pt x="191648" y="131643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45CA2F-3159-46C6-A3C0-B4341643E023}">
      <dsp:nvSpPr>
        <dsp:cNvPr id="0" name=""/>
        <dsp:cNvSpPr/>
      </dsp:nvSpPr>
      <dsp:spPr>
        <a:xfrm>
          <a:off x="4806513" y="1656337"/>
          <a:ext cx="1535719" cy="295190"/>
        </a:xfrm>
        <a:prstGeom prst="roundRect">
          <a:avLst>
            <a:gd name="adj" fmla="val 10000"/>
          </a:avLst>
        </a:prstGeom>
        <a:solidFill>
          <a:srgbClr val="EFEFEF">
            <a:alpha val="90000"/>
          </a:srgb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Pareigybės, neįeinančios į struktūrinių padalinių sudėtį</a:t>
          </a:r>
        </a:p>
      </dsp:txBody>
      <dsp:txXfrm>
        <a:off x="4815159" y="1664983"/>
        <a:ext cx="1518427" cy="27789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B3E6D0-4C70-4A1E-B0CD-5F8A1D7F5EAE}">
      <dsp:nvSpPr>
        <dsp:cNvPr id="0" name=""/>
        <dsp:cNvSpPr/>
      </dsp:nvSpPr>
      <dsp:spPr>
        <a:xfrm>
          <a:off x="50236" y="2327"/>
          <a:ext cx="3103736" cy="471978"/>
        </a:xfrm>
        <a:prstGeom prst="roundRect">
          <a:avLst>
            <a:gd name="adj" fmla="val 10000"/>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t-LT" sz="1100" kern="1200"/>
            <a:t>Socialinių reikalų skyrius kuruoja socialinių paslaugų ir sveikatos priežiūros paskirties įstaigas:</a:t>
          </a:r>
        </a:p>
      </dsp:txBody>
      <dsp:txXfrm>
        <a:off x="64060" y="16151"/>
        <a:ext cx="3076088" cy="444330"/>
      </dsp:txXfrm>
    </dsp:sp>
    <dsp:sp modelId="{2C5E16A6-DD5D-40AB-AD58-FED02E251229}">
      <dsp:nvSpPr>
        <dsp:cNvPr id="0" name=""/>
        <dsp:cNvSpPr/>
      </dsp:nvSpPr>
      <dsp:spPr>
        <a:xfrm>
          <a:off x="175242" y="537130"/>
          <a:ext cx="349024" cy="349024"/>
        </a:xfrm>
        <a:prstGeom prst="roundRect">
          <a:avLst>
            <a:gd name="adj" fmla="val 16670"/>
          </a:avLst>
        </a:prstGeom>
        <a:blipFill>
          <a:blip xmlns:r="http://schemas.openxmlformats.org/officeDocument/2006/relationships" r:embed="rId1"/>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9AF3AB-8F32-40EE-BE0A-887B2CD93859}">
      <dsp:nvSpPr>
        <dsp:cNvPr id="0" name=""/>
        <dsp:cNvSpPr/>
      </dsp:nvSpPr>
      <dsp:spPr>
        <a:xfrm>
          <a:off x="619678" y="537130"/>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Panevėžio socialinių paslaugų centras</a:t>
          </a:r>
        </a:p>
      </dsp:txBody>
      <dsp:txXfrm>
        <a:off x="636719" y="554171"/>
        <a:ext cx="2403121" cy="314942"/>
      </dsp:txXfrm>
    </dsp:sp>
    <dsp:sp modelId="{3505BD59-5868-4A3C-87ED-68EC6E7B418B}">
      <dsp:nvSpPr>
        <dsp:cNvPr id="0" name=""/>
        <dsp:cNvSpPr/>
      </dsp:nvSpPr>
      <dsp:spPr>
        <a:xfrm>
          <a:off x="175242" y="928037"/>
          <a:ext cx="349024" cy="349024"/>
        </a:xfrm>
        <a:prstGeom prst="roundRect">
          <a:avLst>
            <a:gd name="adj" fmla="val 166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45000" r="-4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637776-E798-4C01-9E34-5136E97E4014}">
      <dsp:nvSpPr>
        <dsp:cNvPr id="0" name=""/>
        <dsp:cNvSpPr/>
      </dsp:nvSpPr>
      <dsp:spPr>
        <a:xfrm>
          <a:off x="619678" y="928037"/>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Panevėžio jaunuolių dienos centras</a:t>
          </a:r>
        </a:p>
      </dsp:txBody>
      <dsp:txXfrm>
        <a:off x="636719" y="945078"/>
        <a:ext cx="2403121" cy="314942"/>
      </dsp:txXfrm>
    </dsp:sp>
    <dsp:sp modelId="{C63BD4C2-4008-41FD-93B6-BF80F89F58E9}">
      <dsp:nvSpPr>
        <dsp:cNvPr id="0" name=""/>
        <dsp:cNvSpPr/>
      </dsp:nvSpPr>
      <dsp:spPr>
        <a:xfrm>
          <a:off x="175242" y="1318944"/>
          <a:ext cx="349024" cy="349024"/>
        </a:xfrm>
        <a:prstGeom prst="roundRect">
          <a:avLst>
            <a:gd name="adj" fmla="val 16670"/>
          </a:avLst>
        </a:prstGeom>
        <a:blipFill>
          <a:blip xmlns:r="http://schemas.openxmlformats.org/officeDocument/2006/relationships" r:embed="rId3"/>
          <a:srcRect/>
          <a:stretch>
            <a:fillRect l="-26000" r="-2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D3DB73-9F9D-498D-BC71-4A39588A8895}">
      <dsp:nvSpPr>
        <dsp:cNvPr id="0" name=""/>
        <dsp:cNvSpPr/>
      </dsp:nvSpPr>
      <dsp:spPr>
        <a:xfrm>
          <a:off x="619678" y="1318944"/>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VšĮ Šv. Juozapo globos namai</a:t>
          </a:r>
        </a:p>
      </dsp:txBody>
      <dsp:txXfrm>
        <a:off x="636719" y="1335985"/>
        <a:ext cx="2403121" cy="314942"/>
      </dsp:txXfrm>
    </dsp:sp>
    <dsp:sp modelId="{857067C9-5461-4460-A8C7-25D3D44814D0}">
      <dsp:nvSpPr>
        <dsp:cNvPr id="0" name=""/>
        <dsp:cNvSpPr/>
      </dsp:nvSpPr>
      <dsp:spPr>
        <a:xfrm>
          <a:off x="175242" y="1709852"/>
          <a:ext cx="349024" cy="349024"/>
        </a:xfrm>
        <a:prstGeom prst="roundRect">
          <a:avLst>
            <a:gd name="adj" fmla="val 1667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404A6A-FFCE-40EE-ADAB-204D8AEB3491}">
      <dsp:nvSpPr>
        <dsp:cNvPr id="0" name=""/>
        <dsp:cNvSpPr/>
      </dsp:nvSpPr>
      <dsp:spPr>
        <a:xfrm>
          <a:off x="619678" y="1709852"/>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VšĮ Panevėžio miesto greitosios medicinos pagalbos stotis</a:t>
          </a:r>
        </a:p>
      </dsp:txBody>
      <dsp:txXfrm>
        <a:off x="636719" y="1726893"/>
        <a:ext cx="2403121" cy="314942"/>
      </dsp:txXfrm>
    </dsp:sp>
    <dsp:sp modelId="{6535682B-D678-463F-8C53-5338649642DF}">
      <dsp:nvSpPr>
        <dsp:cNvPr id="0" name=""/>
        <dsp:cNvSpPr/>
      </dsp:nvSpPr>
      <dsp:spPr>
        <a:xfrm>
          <a:off x="175242" y="2100759"/>
          <a:ext cx="349024" cy="349024"/>
        </a:xfrm>
        <a:prstGeom prst="roundRect">
          <a:avLst>
            <a:gd name="adj" fmla="val 1667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25BA13-535F-4258-BE0B-11646017D910}">
      <dsp:nvSpPr>
        <dsp:cNvPr id="0" name=""/>
        <dsp:cNvSpPr/>
      </dsp:nvSpPr>
      <dsp:spPr>
        <a:xfrm>
          <a:off x="619678" y="2100759"/>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VšĮ Panevėžio miesto poliklinika</a:t>
          </a:r>
        </a:p>
      </dsp:txBody>
      <dsp:txXfrm>
        <a:off x="636719" y="2117800"/>
        <a:ext cx="2403121" cy="314942"/>
      </dsp:txXfrm>
    </dsp:sp>
    <dsp:sp modelId="{95D60100-53D1-4B5F-ABA9-B22359D405FD}">
      <dsp:nvSpPr>
        <dsp:cNvPr id="0" name=""/>
        <dsp:cNvSpPr/>
      </dsp:nvSpPr>
      <dsp:spPr>
        <a:xfrm>
          <a:off x="175242" y="2491666"/>
          <a:ext cx="349024" cy="349024"/>
        </a:xfrm>
        <a:prstGeom prst="roundRect">
          <a:avLst>
            <a:gd name="adj" fmla="val 16670"/>
          </a:avLst>
        </a:prstGeom>
        <a:blipFill>
          <a:blip xmlns:r="http://schemas.openxmlformats.org/officeDocument/2006/relationships" r:embed="rId6"/>
          <a:srcRect/>
          <a:stretch>
            <a:fillRect l="-100000" r="-10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152E5C-E073-4486-B36B-AE7D4C398333}">
      <dsp:nvSpPr>
        <dsp:cNvPr id="0" name=""/>
        <dsp:cNvSpPr/>
      </dsp:nvSpPr>
      <dsp:spPr>
        <a:xfrm>
          <a:off x="619678" y="2491666"/>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VšĮ Panevėžio miesto odontologijos poliklinika</a:t>
          </a:r>
        </a:p>
      </dsp:txBody>
      <dsp:txXfrm>
        <a:off x="636719" y="2508707"/>
        <a:ext cx="2403121" cy="314942"/>
      </dsp:txXfrm>
    </dsp:sp>
    <dsp:sp modelId="{AD8BE5B6-63DD-41EF-9BCC-1F05BDBDB151}">
      <dsp:nvSpPr>
        <dsp:cNvPr id="0" name=""/>
        <dsp:cNvSpPr/>
      </dsp:nvSpPr>
      <dsp:spPr>
        <a:xfrm>
          <a:off x="175242" y="2882573"/>
          <a:ext cx="349024" cy="349024"/>
        </a:xfrm>
        <a:prstGeom prst="roundRect">
          <a:avLst>
            <a:gd name="adj" fmla="val 16670"/>
          </a:avLst>
        </a:prstGeom>
        <a:blipFill>
          <a:blip xmlns:r="http://schemas.openxmlformats.org/officeDocument/2006/relationships" r:embed="rId7"/>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083EE8-EC86-4F24-98A0-1CC2C5F59F54}">
      <dsp:nvSpPr>
        <dsp:cNvPr id="0" name=""/>
        <dsp:cNvSpPr/>
      </dsp:nvSpPr>
      <dsp:spPr>
        <a:xfrm>
          <a:off x="619678" y="2882573"/>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i="0" kern="1200">
              <a:solidFill>
                <a:sysClr val="windowText" lastClr="000000"/>
              </a:solidFill>
            </a:rPr>
            <a:t>VšĮ Panevėžio palaikomojo gydymo ir slaugos ligoninė</a:t>
          </a:r>
        </a:p>
      </dsp:txBody>
      <dsp:txXfrm>
        <a:off x="636719" y="2899614"/>
        <a:ext cx="2403121" cy="314942"/>
      </dsp:txXfrm>
    </dsp:sp>
    <dsp:sp modelId="{751F83B0-4092-4EE4-8320-2A995B82F4FA}">
      <dsp:nvSpPr>
        <dsp:cNvPr id="0" name=""/>
        <dsp:cNvSpPr/>
      </dsp:nvSpPr>
      <dsp:spPr>
        <a:xfrm>
          <a:off x="175242" y="3273480"/>
          <a:ext cx="349024" cy="349024"/>
        </a:xfrm>
        <a:prstGeom prst="roundRect">
          <a:avLst>
            <a:gd name="adj" fmla="val 16670"/>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33BB6C-ADD6-4DE6-B87D-356870984B43}">
      <dsp:nvSpPr>
        <dsp:cNvPr id="0" name=""/>
        <dsp:cNvSpPr/>
      </dsp:nvSpPr>
      <dsp:spPr>
        <a:xfrm>
          <a:off x="619678" y="3273480"/>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i="0" kern="1200">
              <a:solidFill>
                <a:sysClr val="windowText" lastClr="000000"/>
              </a:solidFill>
            </a:rPr>
            <a:t>VšĮ Panevėžio fizinės medicinos ir reabilitacijos centras</a:t>
          </a:r>
        </a:p>
      </dsp:txBody>
      <dsp:txXfrm>
        <a:off x="636719" y="3290521"/>
        <a:ext cx="2403121" cy="314942"/>
      </dsp:txXfrm>
    </dsp:sp>
    <dsp:sp modelId="{3A7A334A-2BF9-4784-AE56-F1A7ED7D2BF9}">
      <dsp:nvSpPr>
        <dsp:cNvPr id="0" name=""/>
        <dsp:cNvSpPr/>
      </dsp:nvSpPr>
      <dsp:spPr>
        <a:xfrm>
          <a:off x="175242" y="3664388"/>
          <a:ext cx="349024" cy="349024"/>
        </a:xfrm>
        <a:prstGeom prst="roundRect">
          <a:avLst>
            <a:gd name="adj" fmla="val 16670"/>
          </a:avLst>
        </a:prstGeom>
        <a:blipFill>
          <a:blip xmlns:r="http://schemas.openxmlformats.org/officeDocument/2006/relationships" r:embed="rId9"/>
          <a:srcRect/>
          <a:stretch>
            <a:fillRect t="-5000" b="-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4295CF-36BD-4486-8290-873FEA5A01CD}">
      <dsp:nvSpPr>
        <dsp:cNvPr id="0" name=""/>
        <dsp:cNvSpPr/>
      </dsp:nvSpPr>
      <dsp:spPr>
        <a:xfrm>
          <a:off x="619678" y="3664388"/>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i="0" kern="1200">
              <a:solidFill>
                <a:sysClr val="windowText" lastClr="000000"/>
              </a:solidFill>
            </a:rPr>
            <a:t>Panevėžio miesto savivaldybės visuomenės sveikatos biuras</a:t>
          </a:r>
        </a:p>
      </dsp:txBody>
      <dsp:txXfrm>
        <a:off x="636719" y="3681429"/>
        <a:ext cx="2403121" cy="3149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FE1667-00C7-4F3B-9675-657BBE2E4362}">
      <dsp:nvSpPr>
        <dsp:cNvPr id="0" name=""/>
        <dsp:cNvSpPr/>
      </dsp:nvSpPr>
      <dsp:spPr>
        <a:xfrm>
          <a:off x="121" y="45052"/>
          <a:ext cx="3203332" cy="659799"/>
        </a:xfrm>
        <a:prstGeom prst="roundRect">
          <a:avLst>
            <a:gd name="adj" fmla="val 10000"/>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lt-LT" sz="1050" kern="1200"/>
            <a:t>2020 m. Panevėžio miesto savivaldybės administracija įgyvendino šias socialinės ir ekonominės plėtros programas:</a:t>
          </a:r>
        </a:p>
      </dsp:txBody>
      <dsp:txXfrm>
        <a:off x="19446" y="64377"/>
        <a:ext cx="3164682" cy="621149"/>
      </dsp:txXfrm>
    </dsp:sp>
    <dsp:sp modelId="{259A96EE-F97B-457D-8C26-0CA5679EFFF9}">
      <dsp:nvSpPr>
        <dsp:cNvPr id="0" name=""/>
        <dsp:cNvSpPr/>
      </dsp:nvSpPr>
      <dsp:spPr>
        <a:xfrm>
          <a:off x="95255" y="811124"/>
          <a:ext cx="348664" cy="280981"/>
        </a:xfrm>
        <a:prstGeom prst="roundRect">
          <a:avLst>
            <a:gd name="adj" fmla="val 16670"/>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2000" b="-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8BCF64-77C9-4B06-ABE1-7C1D128B8073}">
      <dsp:nvSpPr>
        <dsp:cNvPr id="0" name=""/>
        <dsp:cNvSpPr/>
      </dsp:nvSpPr>
      <dsp:spPr>
        <a:xfrm>
          <a:off x="590550" y="758319"/>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Savivaldybės valdymo programa</a:t>
          </a:r>
        </a:p>
      </dsp:txBody>
      <dsp:txXfrm>
        <a:off x="608972" y="776741"/>
        <a:ext cx="2401917" cy="340460"/>
      </dsp:txXfrm>
    </dsp:sp>
    <dsp:sp modelId="{F07F875A-B5DD-4351-8CDF-5DAA5302E14B}">
      <dsp:nvSpPr>
        <dsp:cNvPr id="0" name=""/>
        <dsp:cNvSpPr/>
      </dsp:nvSpPr>
      <dsp:spPr>
        <a:xfrm>
          <a:off x="95255" y="1230268"/>
          <a:ext cx="348664" cy="280981"/>
        </a:xfrm>
        <a:prstGeom prst="roundRect">
          <a:avLst>
            <a:gd name="adj" fmla="val 1667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t="-12000" b="-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4CD3B2-1817-4E7A-BCF5-AB415DE49F26}">
      <dsp:nvSpPr>
        <dsp:cNvPr id="0" name=""/>
        <dsp:cNvSpPr/>
      </dsp:nvSpPr>
      <dsp:spPr>
        <a:xfrm>
          <a:off x="590550" y="1177462"/>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Investicijų projektų programa</a:t>
          </a:r>
        </a:p>
      </dsp:txBody>
      <dsp:txXfrm>
        <a:off x="608972" y="1195884"/>
        <a:ext cx="2401917" cy="340460"/>
      </dsp:txXfrm>
    </dsp:sp>
    <dsp:sp modelId="{E228F6F6-1908-465D-A3A4-79C49AAEE8A6}">
      <dsp:nvSpPr>
        <dsp:cNvPr id="0" name=""/>
        <dsp:cNvSpPr/>
      </dsp:nvSpPr>
      <dsp:spPr>
        <a:xfrm>
          <a:off x="95255" y="1649412"/>
          <a:ext cx="348664" cy="280981"/>
        </a:xfrm>
        <a:prstGeom prst="roundRect">
          <a:avLst>
            <a:gd name="adj" fmla="val 16670"/>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t="-12000" b="-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8EBFE8-7455-4214-B002-C8063A439609}">
      <dsp:nvSpPr>
        <dsp:cNvPr id="0" name=""/>
        <dsp:cNvSpPr/>
      </dsp:nvSpPr>
      <dsp:spPr>
        <a:xfrm>
          <a:off x="590550" y="1596606"/>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Urbanistinės plėtros programa</a:t>
          </a:r>
        </a:p>
      </dsp:txBody>
      <dsp:txXfrm>
        <a:off x="608972" y="1615028"/>
        <a:ext cx="2401917" cy="340460"/>
      </dsp:txXfrm>
    </dsp:sp>
    <dsp:sp modelId="{E7D24DCF-ABB3-4FCF-B68E-E1E55B499822}">
      <dsp:nvSpPr>
        <dsp:cNvPr id="0" name=""/>
        <dsp:cNvSpPr/>
      </dsp:nvSpPr>
      <dsp:spPr>
        <a:xfrm>
          <a:off x="95255" y="2068555"/>
          <a:ext cx="348664" cy="280981"/>
        </a:xfrm>
        <a:prstGeom prst="roundRect">
          <a:avLst>
            <a:gd name="adj" fmla="val 16670"/>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t="-12000" b="-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34BCD7A-0CAB-4DBD-9827-03BA0773F6FA}">
      <dsp:nvSpPr>
        <dsp:cNvPr id="0" name=""/>
        <dsp:cNvSpPr/>
      </dsp:nvSpPr>
      <dsp:spPr>
        <a:xfrm>
          <a:off x="590550" y="2015750"/>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Aplinkos apsaugos rėmimo specialioji programa</a:t>
          </a:r>
        </a:p>
      </dsp:txBody>
      <dsp:txXfrm>
        <a:off x="608972" y="2034172"/>
        <a:ext cx="2401917" cy="340460"/>
      </dsp:txXfrm>
    </dsp:sp>
    <dsp:sp modelId="{9FC94A9D-584E-4C07-BFED-99EE88BBE239}">
      <dsp:nvSpPr>
        <dsp:cNvPr id="0" name=""/>
        <dsp:cNvSpPr/>
      </dsp:nvSpPr>
      <dsp:spPr>
        <a:xfrm>
          <a:off x="95255" y="2487699"/>
          <a:ext cx="348664" cy="280981"/>
        </a:xfrm>
        <a:prstGeom prst="roundRect">
          <a:avLst>
            <a:gd name="adj" fmla="val 16670"/>
          </a:avLst>
        </a:prstGeom>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t="-12000" b="-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5FD445-0B41-42B3-AA06-15C97022959D}">
      <dsp:nvSpPr>
        <dsp:cNvPr id="0" name=""/>
        <dsp:cNvSpPr/>
      </dsp:nvSpPr>
      <dsp:spPr>
        <a:xfrm>
          <a:off x="590550" y="2434894"/>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Ekonominės plėtros ir verslo skatinimo programa</a:t>
          </a:r>
        </a:p>
      </dsp:txBody>
      <dsp:txXfrm>
        <a:off x="608972" y="2453316"/>
        <a:ext cx="2401917" cy="340460"/>
      </dsp:txXfrm>
    </dsp:sp>
    <dsp:sp modelId="{AF7C002F-3F1A-407A-95E3-E37FD3641E85}">
      <dsp:nvSpPr>
        <dsp:cNvPr id="0" name=""/>
        <dsp:cNvSpPr/>
      </dsp:nvSpPr>
      <dsp:spPr>
        <a:xfrm>
          <a:off x="98787" y="2897318"/>
          <a:ext cx="348664" cy="280981"/>
        </a:xfrm>
        <a:prstGeom prst="roundRect">
          <a:avLst>
            <a:gd name="adj" fmla="val 16670"/>
          </a:avLst>
        </a:prstGeom>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t="-12000" b="-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22B71F-8E41-45CF-95DF-AC37944F3127}">
      <dsp:nvSpPr>
        <dsp:cNvPr id="0" name=""/>
        <dsp:cNvSpPr/>
      </dsp:nvSpPr>
      <dsp:spPr>
        <a:xfrm>
          <a:off x="590550" y="2854038"/>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Savivaldybės turto valdymo programa</a:t>
          </a:r>
        </a:p>
      </dsp:txBody>
      <dsp:txXfrm>
        <a:off x="608972" y="2872460"/>
        <a:ext cx="2401917" cy="340460"/>
      </dsp:txXfrm>
    </dsp:sp>
    <dsp:sp modelId="{CFFD139D-58CF-406C-9CCA-4220D08A689E}">
      <dsp:nvSpPr>
        <dsp:cNvPr id="0" name=""/>
        <dsp:cNvSpPr/>
      </dsp:nvSpPr>
      <dsp:spPr>
        <a:xfrm>
          <a:off x="99014" y="3296793"/>
          <a:ext cx="348664" cy="348664"/>
        </a:xfrm>
        <a:prstGeom prst="roundRect">
          <a:avLst>
            <a:gd name="adj" fmla="val 16670"/>
          </a:avLst>
        </a:prstGeom>
        <a:blipFill>
          <a:blip xmlns:r="http://schemas.openxmlformats.org/officeDocument/2006/relationships"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AACE7-FEA9-4BF0-B216-8F5212878922}">
      <dsp:nvSpPr>
        <dsp:cNvPr id="0" name=""/>
        <dsp:cNvSpPr/>
      </dsp:nvSpPr>
      <dsp:spPr>
        <a:xfrm>
          <a:off x="590550" y="3284168"/>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Būsto programa</a:t>
          </a:r>
        </a:p>
      </dsp:txBody>
      <dsp:txXfrm>
        <a:off x="608972" y="3302590"/>
        <a:ext cx="2401917" cy="340460"/>
      </dsp:txXfrm>
    </dsp:sp>
    <dsp:sp modelId="{B1BB1E0C-FC4C-4229-A1BD-F7280452E85B}">
      <dsp:nvSpPr>
        <dsp:cNvPr id="0" name=""/>
        <dsp:cNvSpPr/>
      </dsp:nvSpPr>
      <dsp:spPr>
        <a:xfrm>
          <a:off x="99014" y="3715937"/>
          <a:ext cx="348664" cy="348664"/>
        </a:xfrm>
        <a:prstGeom prst="roundRect">
          <a:avLst>
            <a:gd name="adj" fmla="val 16670"/>
          </a:avLst>
        </a:prstGeom>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77D843-76ED-4138-BEF0-BA181CD1007E}">
      <dsp:nvSpPr>
        <dsp:cNvPr id="0" name=""/>
        <dsp:cNvSpPr/>
      </dsp:nvSpPr>
      <dsp:spPr>
        <a:xfrm>
          <a:off x="590550" y="3703312"/>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Rinkodaros programa</a:t>
          </a:r>
        </a:p>
      </dsp:txBody>
      <dsp:txXfrm>
        <a:off x="608972" y="3721734"/>
        <a:ext cx="2401917" cy="340460"/>
      </dsp:txXfrm>
    </dsp:sp>
    <dsp:sp modelId="{45CE1FE4-1932-430E-B46A-7DC7D64E3FCF}">
      <dsp:nvSpPr>
        <dsp:cNvPr id="0" name=""/>
        <dsp:cNvSpPr/>
      </dsp:nvSpPr>
      <dsp:spPr>
        <a:xfrm>
          <a:off x="99014" y="4135081"/>
          <a:ext cx="348664" cy="348664"/>
        </a:xfrm>
        <a:prstGeom prst="roundRect">
          <a:avLst>
            <a:gd name="adj" fmla="val 16670"/>
          </a:avLst>
        </a:prstGeom>
        <a:blipFill>
          <a:blip xmlns:r="http://schemas.openxmlformats.org/officeDocument/2006/relationships"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AA98AE-18C4-4A55-BDAE-8CE5FEC06204}">
      <dsp:nvSpPr>
        <dsp:cNvPr id="0" name=""/>
        <dsp:cNvSpPr/>
      </dsp:nvSpPr>
      <dsp:spPr>
        <a:xfrm>
          <a:off x="590550" y="4122456"/>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Informacinės visuomenės plėtros programa</a:t>
          </a:r>
        </a:p>
      </dsp:txBody>
      <dsp:txXfrm>
        <a:off x="608972" y="4140878"/>
        <a:ext cx="2401917" cy="340460"/>
      </dsp:txXfrm>
    </dsp:sp>
    <dsp:sp modelId="{0A615B1D-A0E9-4612-8ECF-3EBFEC8A5DEF}">
      <dsp:nvSpPr>
        <dsp:cNvPr id="0" name=""/>
        <dsp:cNvSpPr/>
      </dsp:nvSpPr>
      <dsp:spPr>
        <a:xfrm>
          <a:off x="95255" y="4554225"/>
          <a:ext cx="348664" cy="348664"/>
        </a:xfrm>
        <a:prstGeom prst="roundRect">
          <a:avLst>
            <a:gd name="adj" fmla="val 16670"/>
          </a:avLst>
        </a:prstGeom>
        <a:blipFill>
          <a:blip xmlns:r="http://schemas.openxmlformats.org/officeDocument/2006/relationships"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09A12D-F160-475C-9BB3-91C1DFF4215D}">
      <dsp:nvSpPr>
        <dsp:cNvPr id="0" name=""/>
        <dsp:cNvSpPr/>
      </dsp:nvSpPr>
      <dsp:spPr>
        <a:xfrm>
          <a:off x="590550" y="4541600"/>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Miesto infrastruktūros objektų plėtros, modernizavimo ir priežiūros programa</a:t>
          </a:r>
        </a:p>
      </dsp:txBody>
      <dsp:txXfrm>
        <a:off x="608972" y="4560022"/>
        <a:ext cx="2401917" cy="340460"/>
      </dsp:txXfrm>
    </dsp:sp>
    <dsp:sp modelId="{58D48B15-D4F5-4938-9C7D-7E960E427775}">
      <dsp:nvSpPr>
        <dsp:cNvPr id="0" name=""/>
        <dsp:cNvSpPr/>
      </dsp:nvSpPr>
      <dsp:spPr>
        <a:xfrm>
          <a:off x="95255" y="4973369"/>
          <a:ext cx="348664" cy="348664"/>
        </a:xfrm>
        <a:prstGeom prst="roundRect">
          <a:avLst>
            <a:gd name="adj" fmla="val 16670"/>
          </a:avLst>
        </a:prstGeom>
        <a:blipFill>
          <a:blip xmlns:r="http://schemas.openxmlformats.org/officeDocument/2006/relationships"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5953AA-E6D1-49B5-A4AB-A980D473C78F}">
      <dsp:nvSpPr>
        <dsp:cNvPr id="0" name=""/>
        <dsp:cNvSpPr/>
      </dsp:nvSpPr>
      <dsp:spPr>
        <a:xfrm>
          <a:off x="590550" y="4960744"/>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Kultūros ir meno programa</a:t>
          </a:r>
        </a:p>
      </dsp:txBody>
      <dsp:txXfrm>
        <a:off x="608972" y="4979166"/>
        <a:ext cx="2401917" cy="340460"/>
      </dsp:txXfrm>
    </dsp:sp>
    <dsp:sp modelId="{7B1C2BE4-959D-4F63-8FC6-013343DA6A42}">
      <dsp:nvSpPr>
        <dsp:cNvPr id="0" name=""/>
        <dsp:cNvSpPr/>
      </dsp:nvSpPr>
      <dsp:spPr>
        <a:xfrm>
          <a:off x="95255" y="5392513"/>
          <a:ext cx="348664" cy="348664"/>
        </a:xfrm>
        <a:prstGeom prst="roundRect">
          <a:avLst>
            <a:gd name="adj" fmla="val 16670"/>
          </a:avLst>
        </a:prstGeom>
        <a:blipFill>
          <a:blip xmlns:r="http://schemas.openxmlformats.org/officeDocument/2006/relationships"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DF407F-B802-4380-B8C5-ED99B630D63A}">
      <dsp:nvSpPr>
        <dsp:cNvPr id="0" name=""/>
        <dsp:cNvSpPr/>
      </dsp:nvSpPr>
      <dsp:spPr>
        <a:xfrm>
          <a:off x="590550" y="5379887"/>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Sporto programa</a:t>
          </a:r>
        </a:p>
      </dsp:txBody>
      <dsp:txXfrm>
        <a:off x="608972" y="5398309"/>
        <a:ext cx="2401917" cy="340460"/>
      </dsp:txXfrm>
    </dsp:sp>
    <dsp:sp modelId="{354BE4BA-4195-48CA-8EBA-C21724C2B2BC}">
      <dsp:nvSpPr>
        <dsp:cNvPr id="0" name=""/>
        <dsp:cNvSpPr/>
      </dsp:nvSpPr>
      <dsp:spPr>
        <a:xfrm>
          <a:off x="95255" y="5811656"/>
          <a:ext cx="348664" cy="348664"/>
        </a:xfrm>
        <a:prstGeom prst="roundRect">
          <a:avLst>
            <a:gd name="adj" fmla="val 16670"/>
          </a:avLst>
        </a:prstGeom>
        <a:blipFill>
          <a:blip xmlns:r="http://schemas.openxmlformats.org/officeDocument/2006/relationships"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63C960-4A36-43A8-8610-53AA4B8518CE}">
      <dsp:nvSpPr>
        <dsp:cNvPr id="0" name=""/>
        <dsp:cNvSpPr/>
      </dsp:nvSpPr>
      <dsp:spPr>
        <a:xfrm>
          <a:off x="590550" y="5799031"/>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Švietimo ir ugdymo programa</a:t>
          </a:r>
        </a:p>
      </dsp:txBody>
      <dsp:txXfrm>
        <a:off x="608972" y="5817453"/>
        <a:ext cx="2401917" cy="340460"/>
      </dsp:txXfrm>
    </dsp:sp>
    <dsp:sp modelId="{5DF30C1B-7F55-4451-88B5-D2CF411BA4CB}">
      <dsp:nvSpPr>
        <dsp:cNvPr id="0" name=""/>
        <dsp:cNvSpPr/>
      </dsp:nvSpPr>
      <dsp:spPr>
        <a:xfrm>
          <a:off x="95255" y="6230800"/>
          <a:ext cx="348664" cy="348664"/>
        </a:xfrm>
        <a:prstGeom prst="roundRect">
          <a:avLst>
            <a:gd name="adj" fmla="val 16670"/>
          </a:avLst>
        </a:prstGeom>
        <a:blipFill>
          <a:blip xmlns:r="http://schemas.openxmlformats.org/officeDocument/2006/relationships" r:embed="rId27">
            <a:extLst>
              <a:ext uri="{96DAC541-7B7A-43D3-8B79-37D633B846F1}">
                <asvg:svgBlip xmlns:asvg="http://schemas.microsoft.com/office/drawing/2016/SVG/main" r:embed="rId2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943844-E045-4C48-A458-4E3282B2DF26}">
      <dsp:nvSpPr>
        <dsp:cNvPr id="0" name=""/>
        <dsp:cNvSpPr/>
      </dsp:nvSpPr>
      <dsp:spPr>
        <a:xfrm>
          <a:off x="590550" y="6218175"/>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Visuomenės iniciatyvų skatinimo ir saugumo užtikrinimo programa</a:t>
          </a:r>
        </a:p>
      </dsp:txBody>
      <dsp:txXfrm>
        <a:off x="608972" y="6236597"/>
        <a:ext cx="2401917" cy="340460"/>
      </dsp:txXfrm>
    </dsp:sp>
    <dsp:sp modelId="{C00FE68E-24E7-4F5B-A771-3B169128B19F}">
      <dsp:nvSpPr>
        <dsp:cNvPr id="0" name=""/>
        <dsp:cNvSpPr/>
      </dsp:nvSpPr>
      <dsp:spPr>
        <a:xfrm>
          <a:off x="95255" y="6649944"/>
          <a:ext cx="348664" cy="348664"/>
        </a:xfrm>
        <a:prstGeom prst="roundRect">
          <a:avLst>
            <a:gd name="adj" fmla="val 16670"/>
          </a:avLst>
        </a:prstGeom>
        <a:blipFill>
          <a:blip xmlns:r="http://schemas.openxmlformats.org/officeDocument/2006/relationships"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33D0D6-9855-4C41-85FB-C4AB0E694A9A}">
      <dsp:nvSpPr>
        <dsp:cNvPr id="0" name=""/>
        <dsp:cNvSpPr/>
      </dsp:nvSpPr>
      <dsp:spPr>
        <a:xfrm>
          <a:off x="590550" y="6637319"/>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Socialinės paramos įgyvendinimo programa</a:t>
          </a:r>
        </a:p>
      </dsp:txBody>
      <dsp:txXfrm>
        <a:off x="608972" y="6655741"/>
        <a:ext cx="2401917" cy="340460"/>
      </dsp:txXfrm>
    </dsp:sp>
    <dsp:sp modelId="{7806C2FA-8C52-4CB4-911B-E52D21E7404E}">
      <dsp:nvSpPr>
        <dsp:cNvPr id="0" name=""/>
        <dsp:cNvSpPr/>
      </dsp:nvSpPr>
      <dsp:spPr>
        <a:xfrm>
          <a:off x="95255" y="7069088"/>
          <a:ext cx="348664" cy="348664"/>
        </a:xfrm>
        <a:prstGeom prst="roundRect">
          <a:avLst>
            <a:gd name="adj" fmla="val 16670"/>
          </a:avLst>
        </a:prstGeom>
        <a:blipFill>
          <a:blip xmlns:r="http://schemas.openxmlformats.org/officeDocument/2006/relationships"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CCEE63-7009-4195-AD59-870780FE0D4F}">
      <dsp:nvSpPr>
        <dsp:cNvPr id="0" name=""/>
        <dsp:cNvSpPr/>
      </dsp:nvSpPr>
      <dsp:spPr>
        <a:xfrm>
          <a:off x="590550" y="7056459"/>
          <a:ext cx="2438761" cy="37730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000" tIns="71120" rIns="71120" bIns="71120" numCol="1" spcCol="1270" anchor="ctr" anchorCtr="0">
          <a:noAutofit/>
        </a:bodyPr>
        <a:lstStyle/>
        <a:p>
          <a:pPr marL="0" lvl="0" indent="0" algn="l" defTabSz="444500">
            <a:lnSpc>
              <a:spcPct val="90000"/>
            </a:lnSpc>
            <a:spcBef>
              <a:spcPct val="0"/>
            </a:spcBef>
            <a:spcAft>
              <a:spcPct val="35000"/>
            </a:spcAft>
            <a:buNone/>
          </a:pPr>
          <a:r>
            <a:rPr lang="lt-LT" sz="1000" kern="1200">
              <a:solidFill>
                <a:sysClr val="windowText" lastClr="000000"/>
              </a:solidFill>
            </a:rPr>
            <a:t>Visuomenės sveikatos rėmimo specialioji programa</a:t>
          </a:r>
        </a:p>
      </dsp:txBody>
      <dsp:txXfrm>
        <a:off x="608972" y="7074881"/>
        <a:ext cx="2401917" cy="3404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3A5BBF-8159-4570-AD56-7C9654DD78CF}">
      <dsp:nvSpPr>
        <dsp:cNvPr id="0" name=""/>
        <dsp:cNvSpPr/>
      </dsp:nvSpPr>
      <dsp:spPr>
        <a:xfrm>
          <a:off x="119473" y="718577"/>
          <a:ext cx="2965052" cy="762445"/>
        </a:xfrm>
        <a:prstGeom prst="roundRect">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lt-LT" sz="1100" kern="1200"/>
            <a:t>Savivaldybės administracija 1367 miesto gyventojams suteikė nemokamą pirminę teisinę pagalbą įvairiais klausimais</a:t>
          </a:r>
        </a:p>
      </dsp:txBody>
      <dsp:txXfrm>
        <a:off x="156692" y="755796"/>
        <a:ext cx="2890614" cy="688007"/>
      </dsp:txXfrm>
    </dsp:sp>
    <dsp:sp modelId="{1FAB8E1C-173E-4F39-8904-367D3474D3C8}">
      <dsp:nvSpPr>
        <dsp:cNvPr id="0" name=""/>
        <dsp:cNvSpPr/>
      </dsp:nvSpPr>
      <dsp:spPr>
        <a:xfrm rot="16200000">
          <a:off x="1479297" y="595875"/>
          <a:ext cx="245404" cy="0"/>
        </a:xfrm>
        <a:custGeom>
          <a:avLst/>
          <a:gdLst/>
          <a:ahLst/>
          <a:cxnLst/>
          <a:rect l="0" t="0" r="0" b="0"/>
          <a:pathLst>
            <a:path>
              <a:moveTo>
                <a:pt x="0" y="0"/>
              </a:moveTo>
              <a:lnTo>
                <a:pt x="245404" y="0"/>
              </a:lnTo>
            </a:path>
          </a:pathLst>
        </a:custGeom>
        <a:noFill/>
        <a:ln w="12700" cap="flat" cmpd="sng" algn="ctr">
          <a:solidFill>
            <a:srgbClr val="5A5655"/>
          </a:solidFill>
          <a:prstDash val="solid"/>
          <a:miter lim="800000"/>
        </a:ln>
        <a:effectLst/>
      </dsp:spPr>
      <dsp:style>
        <a:lnRef idx="2">
          <a:scrgbClr r="0" g="0" b="0"/>
        </a:lnRef>
        <a:fillRef idx="0">
          <a:scrgbClr r="0" g="0" b="0"/>
        </a:fillRef>
        <a:effectRef idx="0">
          <a:scrgbClr r="0" g="0" b="0"/>
        </a:effectRef>
        <a:fontRef idx="minor"/>
      </dsp:style>
    </dsp:sp>
    <dsp:sp modelId="{DF66FF49-F172-4AC0-BF9D-2DC8A7EC951B}">
      <dsp:nvSpPr>
        <dsp:cNvPr id="0" name=""/>
        <dsp:cNvSpPr/>
      </dsp:nvSpPr>
      <dsp:spPr>
        <a:xfrm>
          <a:off x="1098153" y="-30675"/>
          <a:ext cx="1007692" cy="503848"/>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Civilinė teisė ir procesas (501)</a:t>
          </a:r>
        </a:p>
      </dsp:txBody>
      <dsp:txXfrm>
        <a:off x="1122749" y="-6079"/>
        <a:ext cx="958500" cy="454656"/>
      </dsp:txXfrm>
    </dsp:sp>
    <dsp:sp modelId="{D1AD0CDB-322E-4000-887A-8B0D5E2C1089}">
      <dsp:nvSpPr>
        <dsp:cNvPr id="0" name=""/>
        <dsp:cNvSpPr/>
      </dsp:nvSpPr>
      <dsp:spPr>
        <a:xfrm rot="19339713">
          <a:off x="2059128" y="611212"/>
          <a:ext cx="351362" cy="0"/>
        </a:xfrm>
        <a:custGeom>
          <a:avLst/>
          <a:gdLst/>
          <a:ahLst/>
          <a:cxnLst/>
          <a:rect l="0" t="0" r="0" b="0"/>
          <a:pathLst>
            <a:path>
              <a:moveTo>
                <a:pt x="0" y="0"/>
              </a:moveTo>
              <a:lnTo>
                <a:pt x="351362" y="0"/>
              </a:lnTo>
            </a:path>
          </a:pathLst>
        </a:custGeom>
        <a:noFill/>
        <a:ln w="12700" cap="flat" cmpd="sng" algn="ctr">
          <a:solidFill>
            <a:srgbClr val="5A5655"/>
          </a:solidFill>
          <a:prstDash val="solid"/>
          <a:miter lim="800000"/>
        </a:ln>
        <a:effectLst/>
      </dsp:spPr>
      <dsp:style>
        <a:lnRef idx="2">
          <a:scrgbClr r="0" g="0" b="0"/>
        </a:lnRef>
        <a:fillRef idx="0">
          <a:scrgbClr r="0" g="0" b="0"/>
        </a:fillRef>
        <a:effectRef idx="0">
          <a:scrgbClr r="0" g="0" b="0"/>
        </a:effectRef>
        <a:fontRef idx="minor"/>
      </dsp:style>
    </dsp:sp>
    <dsp:sp modelId="{BBB8B01D-C95F-44DF-A314-BE569AF5059E}">
      <dsp:nvSpPr>
        <dsp:cNvPr id="0" name=""/>
        <dsp:cNvSpPr/>
      </dsp:nvSpPr>
      <dsp:spPr>
        <a:xfrm>
          <a:off x="2196307" y="0"/>
          <a:ext cx="1007692" cy="503848"/>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Šeima (343)</a:t>
          </a:r>
        </a:p>
      </dsp:txBody>
      <dsp:txXfrm>
        <a:off x="2220903" y="24596"/>
        <a:ext cx="958500" cy="454656"/>
      </dsp:txXfrm>
    </dsp:sp>
    <dsp:sp modelId="{2792591C-8009-4930-8C41-EF1FBDF456A2}">
      <dsp:nvSpPr>
        <dsp:cNvPr id="0" name=""/>
        <dsp:cNvSpPr/>
      </dsp:nvSpPr>
      <dsp:spPr>
        <a:xfrm rot="2260287">
          <a:off x="2059128" y="1588387"/>
          <a:ext cx="351362" cy="0"/>
        </a:xfrm>
        <a:custGeom>
          <a:avLst/>
          <a:gdLst/>
          <a:ahLst/>
          <a:cxnLst/>
          <a:rect l="0" t="0" r="0" b="0"/>
          <a:pathLst>
            <a:path>
              <a:moveTo>
                <a:pt x="0" y="0"/>
              </a:moveTo>
              <a:lnTo>
                <a:pt x="351362" y="0"/>
              </a:lnTo>
            </a:path>
          </a:pathLst>
        </a:custGeom>
        <a:noFill/>
        <a:ln w="12700" cap="flat" cmpd="sng" algn="ctr">
          <a:solidFill>
            <a:srgbClr val="5A5655"/>
          </a:solidFill>
          <a:prstDash val="solid"/>
          <a:miter lim="800000"/>
        </a:ln>
        <a:effectLst/>
      </dsp:spPr>
      <dsp:style>
        <a:lnRef idx="2">
          <a:scrgbClr r="0" g="0" b="0"/>
        </a:lnRef>
        <a:fillRef idx="0">
          <a:scrgbClr r="0" g="0" b="0"/>
        </a:fillRef>
        <a:effectRef idx="0">
          <a:scrgbClr r="0" g="0" b="0"/>
        </a:effectRef>
        <a:fontRef idx="minor"/>
      </dsp:style>
    </dsp:sp>
    <dsp:sp modelId="{2F6E303A-4744-4094-ADA0-EE6993086FFA}">
      <dsp:nvSpPr>
        <dsp:cNvPr id="0" name=""/>
        <dsp:cNvSpPr/>
      </dsp:nvSpPr>
      <dsp:spPr>
        <a:xfrm>
          <a:off x="2196307" y="1695751"/>
          <a:ext cx="1007692" cy="503848"/>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Darbas (30)</a:t>
          </a:r>
        </a:p>
      </dsp:txBody>
      <dsp:txXfrm>
        <a:off x="2220903" y="1720347"/>
        <a:ext cx="958500" cy="454656"/>
      </dsp:txXfrm>
    </dsp:sp>
    <dsp:sp modelId="{BD2C8A5E-00E3-45C3-AEE7-04E52518065E}">
      <dsp:nvSpPr>
        <dsp:cNvPr id="0" name=""/>
        <dsp:cNvSpPr/>
      </dsp:nvSpPr>
      <dsp:spPr>
        <a:xfrm rot="5400000">
          <a:off x="1494632" y="1588389"/>
          <a:ext cx="214734" cy="0"/>
        </a:xfrm>
        <a:custGeom>
          <a:avLst/>
          <a:gdLst/>
          <a:ahLst/>
          <a:cxnLst/>
          <a:rect l="0" t="0" r="0" b="0"/>
          <a:pathLst>
            <a:path>
              <a:moveTo>
                <a:pt x="0" y="0"/>
              </a:moveTo>
              <a:lnTo>
                <a:pt x="214734" y="0"/>
              </a:lnTo>
            </a:path>
          </a:pathLst>
        </a:custGeom>
        <a:noFill/>
        <a:ln w="12700" cap="flat" cmpd="sng" algn="ctr">
          <a:solidFill>
            <a:srgbClr val="5A5655"/>
          </a:solidFill>
          <a:prstDash val="solid"/>
          <a:miter lim="800000"/>
        </a:ln>
        <a:effectLst/>
      </dsp:spPr>
      <dsp:style>
        <a:lnRef idx="2">
          <a:scrgbClr r="0" g="0" b="0"/>
        </a:lnRef>
        <a:fillRef idx="0">
          <a:scrgbClr r="0" g="0" b="0"/>
        </a:fillRef>
        <a:effectRef idx="0">
          <a:scrgbClr r="0" g="0" b="0"/>
        </a:effectRef>
        <a:fontRef idx="minor"/>
      </dsp:style>
    </dsp:sp>
    <dsp:sp modelId="{278E5E18-2FF7-461B-966B-3C0B942B316A}">
      <dsp:nvSpPr>
        <dsp:cNvPr id="0" name=""/>
        <dsp:cNvSpPr/>
      </dsp:nvSpPr>
      <dsp:spPr>
        <a:xfrm>
          <a:off x="1098153" y="1695756"/>
          <a:ext cx="1007692" cy="503848"/>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Baudžiamoji teisė ir procesas (124)</a:t>
          </a:r>
        </a:p>
      </dsp:txBody>
      <dsp:txXfrm>
        <a:off x="1122749" y="1720352"/>
        <a:ext cx="958500" cy="454656"/>
      </dsp:txXfrm>
    </dsp:sp>
    <dsp:sp modelId="{78B94FF4-D31F-4883-BC26-A7FF927AFCB1}">
      <dsp:nvSpPr>
        <dsp:cNvPr id="0" name=""/>
        <dsp:cNvSpPr/>
      </dsp:nvSpPr>
      <dsp:spPr>
        <a:xfrm rot="8539713">
          <a:off x="793509" y="1588387"/>
          <a:ext cx="351362" cy="0"/>
        </a:xfrm>
        <a:custGeom>
          <a:avLst/>
          <a:gdLst/>
          <a:ahLst/>
          <a:cxnLst/>
          <a:rect l="0" t="0" r="0" b="0"/>
          <a:pathLst>
            <a:path>
              <a:moveTo>
                <a:pt x="0" y="0"/>
              </a:moveTo>
              <a:lnTo>
                <a:pt x="351362" y="0"/>
              </a:lnTo>
            </a:path>
          </a:pathLst>
        </a:custGeom>
        <a:noFill/>
        <a:ln w="12700" cap="flat" cmpd="sng" algn="ctr">
          <a:solidFill>
            <a:srgbClr val="5A5655"/>
          </a:solidFill>
          <a:prstDash val="solid"/>
          <a:miter lim="800000"/>
        </a:ln>
        <a:effectLst/>
      </dsp:spPr>
      <dsp:style>
        <a:lnRef idx="2">
          <a:scrgbClr r="0" g="0" b="0"/>
        </a:lnRef>
        <a:fillRef idx="0">
          <a:scrgbClr r="0" g="0" b="0"/>
        </a:fillRef>
        <a:effectRef idx="0">
          <a:scrgbClr r="0" g="0" b="0"/>
        </a:effectRef>
        <a:fontRef idx="minor"/>
      </dsp:style>
    </dsp:sp>
    <dsp:sp modelId="{518F906F-16C9-4A79-BF26-C6D959432F5B}">
      <dsp:nvSpPr>
        <dsp:cNvPr id="0" name=""/>
        <dsp:cNvSpPr/>
      </dsp:nvSpPr>
      <dsp:spPr>
        <a:xfrm>
          <a:off x="0" y="1695751"/>
          <a:ext cx="1007692" cy="503848"/>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Administracinė teisė ir procesas (81)</a:t>
          </a:r>
        </a:p>
      </dsp:txBody>
      <dsp:txXfrm>
        <a:off x="24596" y="1720347"/>
        <a:ext cx="958500" cy="454656"/>
      </dsp:txXfrm>
    </dsp:sp>
    <dsp:sp modelId="{1879EE43-3146-40CB-8006-2D0AFE7A4AC7}">
      <dsp:nvSpPr>
        <dsp:cNvPr id="0" name=""/>
        <dsp:cNvSpPr/>
      </dsp:nvSpPr>
      <dsp:spPr>
        <a:xfrm rot="13060287">
          <a:off x="793509" y="611212"/>
          <a:ext cx="351362" cy="0"/>
        </a:xfrm>
        <a:custGeom>
          <a:avLst/>
          <a:gdLst/>
          <a:ahLst/>
          <a:cxnLst/>
          <a:rect l="0" t="0" r="0" b="0"/>
          <a:pathLst>
            <a:path>
              <a:moveTo>
                <a:pt x="0" y="0"/>
              </a:moveTo>
              <a:lnTo>
                <a:pt x="351362" y="0"/>
              </a:lnTo>
            </a:path>
          </a:pathLst>
        </a:custGeom>
        <a:noFill/>
        <a:ln w="12700" cap="flat" cmpd="sng" algn="ctr">
          <a:solidFill>
            <a:srgbClr val="5A5655"/>
          </a:solidFill>
          <a:prstDash val="solid"/>
          <a:miter lim="800000"/>
        </a:ln>
        <a:effectLst/>
      </dsp:spPr>
      <dsp:style>
        <a:lnRef idx="2">
          <a:scrgbClr r="0" g="0" b="0"/>
        </a:lnRef>
        <a:fillRef idx="0">
          <a:scrgbClr r="0" g="0" b="0"/>
        </a:fillRef>
        <a:effectRef idx="0">
          <a:scrgbClr r="0" g="0" b="0"/>
        </a:effectRef>
        <a:fontRef idx="minor"/>
      </dsp:style>
    </dsp:sp>
    <dsp:sp modelId="{7EFD50F0-99BB-4786-AC2E-2D5CAB3B455E}">
      <dsp:nvSpPr>
        <dsp:cNvPr id="0" name=""/>
        <dsp:cNvSpPr/>
      </dsp:nvSpPr>
      <dsp:spPr>
        <a:xfrm>
          <a:off x="0" y="0"/>
          <a:ext cx="1007692" cy="503848"/>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Privalomoji mediacija (196)</a:t>
          </a:r>
        </a:p>
      </dsp:txBody>
      <dsp:txXfrm>
        <a:off x="24596" y="24596"/>
        <a:ext cx="958500" cy="45465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DA561-B40F-4C83-B8A5-93C9D7C571F6}">
      <dsp:nvSpPr>
        <dsp:cNvPr id="0" name=""/>
        <dsp:cNvSpPr/>
      </dsp:nvSpPr>
      <dsp:spPr>
        <a:xfrm>
          <a:off x="46126" y="799"/>
          <a:ext cx="1375761" cy="358604"/>
        </a:xfrm>
        <a:prstGeom prst="roundRect">
          <a:avLst>
            <a:gd name="adj" fmla="val 10000"/>
          </a:avLst>
        </a:prstGeom>
        <a:solidFill>
          <a:srgbClr val="9F0503"/>
        </a:solidFill>
        <a:ln w="12700" cap="flat" cmpd="sng" algn="ctr">
          <a:solidFill>
            <a:srgbClr val="9F050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t-LT" sz="1100" kern="1200"/>
            <a:t>AB ir UAB</a:t>
          </a:r>
        </a:p>
      </dsp:txBody>
      <dsp:txXfrm>
        <a:off x="56629" y="11302"/>
        <a:ext cx="1354755" cy="337598"/>
      </dsp:txXfrm>
    </dsp:sp>
    <dsp:sp modelId="{CCDBA193-5093-4750-B3B5-DA7D766B78EC}">
      <dsp:nvSpPr>
        <dsp:cNvPr id="0" name=""/>
        <dsp:cNvSpPr/>
      </dsp:nvSpPr>
      <dsp:spPr>
        <a:xfrm>
          <a:off x="183702" y="359404"/>
          <a:ext cx="137576" cy="301568"/>
        </a:xfrm>
        <a:custGeom>
          <a:avLst/>
          <a:gdLst/>
          <a:ahLst/>
          <a:cxnLst/>
          <a:rect l="0" t="0" r="0" b="0"/>
          <a:pathLst>
            <a:path>
              <a:moveTo>
                <a:pt x="0" y="0"/>
              </a:moveTo>
              <a:lnTo>
                <a:pt x="0" y="301568"/>
              </a:lnTo>
              <a:lnTo>
                <a:pt x="137576" y="30156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72C81F8-E538-4B39-99A2-5A6484A25BFA}">
      <dsp:nvSpPr>
        <dsp:cNvPr id="0" name=""/>
        <dsp:cNvSpPr/>
      </dsp:nvSpPr>
      <dsp:spPr>
        <a:xfrm>
          <a:off x="321278" y="459927"/>
          <a:ext cx="1259998" cy="402090"/>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Savivaldybė akcininkė</a:t>
          </a:r>
        </a:p>
      </dsp:txBody>
      <dsp:txXfrm>
        <a:off x="333055" y="471704"/>
        <a:ext cx="1236444" cy="378536"/>
      </dsp:txXfrm>
    </dsp:sp>
    <dsp:sp modelId="{C2553362-52D5-41C6-94D2-FCCE6A6A44B9}">
      <dsp:nvSpPr>
        <dsp:cNvPr id="0" name=""/>
        <dsp:cNvSpPr/>
      </dsp:nvSpPr>
      <dsp:spPr>
        <a:xfrm>
          <a:off x="183702" y="359404"/>
          <a:ext cx="137576" cy="804181"/>
        </a:xfrm>
        <a:custGeom>
          <a:avLst/>
          <a:gdLst/>
          <a:ahLst/>
          <a:cxnLst/>
          <a:rect l="0" t="0" r="0" b="0"/>
          <a:pathLst>
            <a:path>
              <a:moveTo>
                <a:pt x="0" y="0"/>
              </a:moveTo>
              <a:lnTo>
                <a:pt x="0" y="804181"/>
              </a:lnTo>
              <a:lnTo>
                <a:pt x="137576" y="80418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B34E3A2-6B79-4000-96EF-43D3282B48A9}">
      <dsp:nvSpPr>
        <dsp:cNvPr id="0" name=""/>
        <dsp:cNvSpPr/>
      </dsp:nvSpPr>
      <dsp:spPr>
        <a:xfrm>
          <a:off x="321278" y="962540"/>
          <a:ext cx="1259998" cy="402090"/>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Skaičius – 10</a:t>
          </a:r>
        </a:p>
      </dsp:txBody>
      <dsp:txXfrm>
        <a:off x="333055" y="974317"/>
        <a:ext cx="1236444" cy="378536"/>
      </dsp:txXfrm>
    </dsp:sp>
    <dsp:sp modelId="{0A07A4D8-38F4-4050-AE8F-00A4F48FE489}">
      <dsp:nvSpPr>
        <dsp:cNvPr id="0" name=""/>
        <dsp:cNvSpPr/>
      </dsp:nvSpPr>
      <dsp:spPr>
        <a:xfrm>
          <a:off x="183702" y="359404"/>
          <a:ext cx="137576" cy="1306795"/>
        </a:xfrm>
        <a:custGeom>
          <a:avLst/>
          <a:gdLst/>
          <a:ahLst/>
          <a:cxnLst/>
          <a:rect l="0" t="0" r="0" b="0"/>
          <a:pathLst>
            <a:path>
              <a:moveTo>
                <a:pt x="0" y="0"/>
              </a:moveTo>
              <a:lnTo>
                <a:pt x="0" y="1306795"/>
              </a:lnTo>
              <a:lnTo>
                <a:pt x="137576" y="130679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4E34AE8-BCD2-4C4B-8978-8126AA7B58DC}">
      <dsp:nvSpPr>
        <dsp:cNvPr id="0" name=""/>
        <dsp:cNvSpPr/>
      </dsp:nvSpPr>
      <dsp:spPr>
        <a:xfrm>
          <a:off x="321278" y="1465154"/>
          <a:ext cx="1259998" cy="402090"/>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Akcijų vertė – </a:t>
          </a:r>
        </a:p>
        <a:p>
          <a:pPr marL="0" lvl="0" indent="0" algn="ctr" defTabSz="444500">
            <a:lnSpc>
              <a:spcPct val="90000"/>
            </a:lnSpc>
            <a:spcBef>
              <a:spcPct val="0"/>
            </a:spcBef>
            <a:spcAft>
              <a:spcPct val="35000"/>
            </a:spcAft>
            <a:buNone/>
          </a:pPr>
          <a:r>
            <a:rPr lang="lt-LT" sz="1000" kern="1200"/>
            <a:t>47 715 000 Eur</a:t>
          </a:r>
        </a:p>
      </dsp:txBody>
      <dsp:txXfrm>
        <a:off x="333055" y="1476931"/>
        <a:ext cx="1236444" cy="378536"/>
      </dsp:txXfrm>
    </dsp:sp>
    <dsp:sp modelId="{574721A1-4A01-4667-9B82-245002DBF2D3}">
      <dsp:nvSpPr>
        <dsp:cNvPr id="0" name=""/>
        <dsp:cNvSpPr/>
      </dsp:nvSpPr>
      <dsp:spPr>
        <a:xfrm>
          <a:off x="1622933" y="799"/>
          <a:ext cx="1375761" cy="359999"/>
        </a:xfrm>
        <a:prstGeom prst="roundRect">
          <a:avLst>
            <a:gd name="adj" fmla="val 10000"/>
          </a:avLst>
        </a:prstGeom>
        <a:solidFill>
          <a:srgbClr val="9F0503"/>
        </a:solidFill>
        <a:ln w="12700" cap="flat" cmpd="sng" algn="ctr">
          <a:solidFill>
            <a:srgbClr val="9F050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t-LT" sz="1100" kern="1200"/>
            <a:t>VšĮ</a:t>
          </a:r>
        </a:p>
      </dsp:txBody>
      <dsp:txXfrm>
        <a:off x="1633477" y="11343"/>
        <a:ext cx="1354673" cy="338911"/>
      </dsp:txXfrm>
    </dsp:sp>
    <dsp:sp modelId="{5133AB17-33FC-4495-899C-9C5E64737D49}">
      <dsp:nvSpPr>
        <dsp:cNvPr id="0" name=""/>
        <dsp:cNvSpPr/>
      </dsp:nvSpPr>
      <dsp:spPr>
        <a:xfrm>
          <a:off x="1760509" y="360799"/>
          <a:ext cx="137576" cy="301568"/>
        </a:xfrm>
        <a:custGeom>
          <a:avLst/>
          <a:gdLst/>
          <a:ahLst/>
          <a:cxnLst/>
          <a:rect l="0" t="0" r="0" b="0"/>
          <a:pathLst>
            <a:path>
              <a:moveTo>
                <a:pt x="0" y="0"/>
              </a:moveTo>
              <a:lnTo>
                <a:pt x="0" y="301568"/>
              </a:lnTo>
              <a:lnTo>
                <a:pt x="137576" y="30156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84327AA-B7BC-4E0B-8A2B-103B2035039F}">
      <dsp:nvSpPr>
        <dsp:cNvPr id="0" name=""/>
        <dsp:cNvSpPr/>
      </dsp:nvSpPr>
      <dsp:spPr>
        <a:xfrm>
          <a:off x="1898085" y="461322"/>
          <a:ext cx="1259998" cy="402090"/>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Savivaldybė dalininkė arba savininkė</a:t>
          </a:r>
        </a:p>
      </dsp:txBody>
      <dsp:txXfrm>
        <a:off x="1909862" y="473099"/>
        <a:ext cx="1236444" cy="378536"/>
      </dsp:txXfrm>
    </dsp:sp>
    <dsp:sp modelId="{C9D40C45-F937-44C6-9014-6C010F7EBFE9}">
      <dsp:nvSpPr>
        <dsp:cNvPr id="0" name=""/>
        <dsp:cNvSpPr/>
      </dsp:nvSpPr>
      <dsp:spPr>
        <a:xfrm>
          <a:off x="1760509" y="360799"/>
          <a:ext cx="137576" cy="804181"/>
        </a:xfrm>
        <a:custGeom>
          <a:avLst/>
          <a:gdLst/>
          <a:ahLst/>
          <a:cxnLst/>
          <a:rect l="0" t="0" r="0" b="0"/>
          <a:pathLst>
            <a:path>
              <a:moveTo>
                <a:pt x="0" y="0"/>
              </a:moveTo>
              <a:lnTo>
                <a:pt x="0" y="804181"/>
              </a:lnTo>
              <a:lnTo>
                <a:pt x="137576" y="80418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C1A12BD-B0D2-4542-BA43-E06246553618}">
      <dsp:nvSpPr>
        <dsp:cNvPr id="0" name=""/>
        <dsp:cNvSpPr/>
      </dsp:nvSpPr>
      <dsp:spPr>
        <a:xfrm>
          <a:off x="1898085" y="963935"/>
          <a:ext cx="1259998" cy="402090"/>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Skaičius – 15</a:t>
          </a:r>
        </a:p>
      </dsp:txBody>
      <dsp:txXfrm>
        <a:off x="1909862" y="975712"/>
        <a:ext cx="1236444" cy="378536"/>
      </dsp:txXfrm>
    </dsp:sp>
    <dsp:sp modelId="{7C41DA87-1431-4227-B1EF-93152AC2E798}">
      <dsp:nvSpPr>
        <dsp:cNvPr id="0" name=""/>
        <dsp:cNvSpPr/>
      </dsp:nvSpPr>
      <dsp:spPr>
        <a:xfrm>
          <a:off x="1760509" y="360799"/>
          <a:ext cx="137576" cy="1306795"/>
        </a:xfrm>
        <a:custGeom>
          <a:avLst/>
          <a:gdLst/>
          <a:ahLst/>
          <a:cxnLst/>
          <a:rect l="0" t="0" r="0" b="0"/>
          <a:pathLst>
            <a:path>
              <a:moveTo>
                <a:pt x="0" y="0"/>
              </a:moveTo>
              <a:lnTo>
                <a:pt x="0" y="1306795"/>
              </a:lnTo>
              <a:lnTo>
                <a:pt x="137576" y="130679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FC5ED80-0DE6-45EF-88A8-409C64CA6378}">
      <dsp:nvSpPr>
        <dsp:cNvPr id="0" name=""/>
        <dsp:cNvSpPr/>
      </dsp:nvSpPr>
      <dsp:spPr>
        <a:xfrm>
          <a:off x="1898085" y="1466549"/>
          <a:ext cx="1259998" cy="402090"/>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Įnašų vertė – </a:t>
          </a:r>
        </a:p>
        <a:p>
          <a:pPr marL="0" lvl="0" indent="0" algn="ctr" defTabSz="444500">
            <a:lnSpc>
              <a:spcPct val="90000"/>
            </a:lnSpc>
            <a:spcBef>
              <a:spcPct val="0"/>
            </a:spcBef>
            <a:spcAft>
              <a:spcPct val="35000"/>
            </a:spcAft>
            <a:buNone/>
          </a:pPr>
          <a:r>
            <a:rPr lang="lt-LT" sz="1000" kern="1200"/>
            <a:t>1 219 755 Eur</a:t>
          </a:r>
        </a:p>
      </dsp:txBody>
      <dsp:txXfrm>
        <a:off x="1909862" y="1478326"/>
        <a:ext cx="1236444" cy="37853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B3E6D0-4C70-4A1E-B0CD-5F8A1D7F5EAE}">
      <dsp:nvSpPr>
        <dsp:cNvPr id="0" name=""/>
        <dsp:cNvSpPr/>
      </dsp:nvSpPr>
      <dsp:spPr>
        <a:xfrm>
          <a:off x="50236" y="2327"/>
          <a:ext cx="3103736" cy="471978"/>
        </a:xfrm>
        <a:prstGeom prst="roundRect">
          <a:avLst>
            <a:gd name="adj" fmla="val 10000"/>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lt-LT" sz="1100" kern="1200"/>
            <a:t>Kultūros ir meno skyrius koordinuoja 9 Savivaldybei pavaldžių įstaigų kultūrinę veiklą:</a:t>
          </a:r>
        </a:p>
      </dsp:txBody>
      <dsp:txXfrm>
        <a:off x="64060" y="16151"/>
        <a:ext cx="3076088" cy="444330"/>
      </dsp:txXfrm>
    </dsp:sp>
    <dsp:sp modelId="{2C5E16A6-DD5D-40AB-AD58-FED02E251229}">
      <dsp:nvSpPr>
        <dsp:cNvPr id="0" name=""/>
        <dsp:cNvSpPr/>
      </dsp:nvSpPr>
      <dsp:spPr>
        <a:xfrm>
          <a:off x="175242" y="537130"/>
          <a:ext cx="349024" cy="349024"/>
        </a:xfrm>
        <a:prstGeom prst="roundRect">
          <a:avLst>
            <a:gd name="adj" fmla="val 16670"/>
          </a:avLst>
        </a:prstGeom>
        <a:blipFill>
          <a:blip xmlns:r="http://schemas.openxmlformats.org/officeDocument/2006/relationships" r:embed="rId1"/>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9AF3AB-8F32-40EE-BE0A-887B2CD93859}">
      <dsp:nvSpPr>
        <dsp:cNvPr id="0" name=""/>
        <dsp:cNvSpPr/>
      </dsp:nvSpPr>
      <dsp:spPr>
        <a:xfrm>
          <a:off x="619678" y="537130"/>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Elenos Mezginaitės viešoji biblioteka</a:t>
          </a:r>
        </a:p>
      </dsp:txBody>
      <dsp:txXfrm>
        <a:off x="636719" y="554171"/>
        <a:ext cx="2403121" cy="314942"/>
      </dsp:txXfrm>
    </dsp:sp>
    <dsp:sp modelId="{3505BD59-5868-4A3C-87ED-68EC6E7B418B}">
      <dsp:nvSpPr>
        <dsp:cNvPr id="0" name=""/>
        <dsp:cNvSpPr/>
      </dsp:nvSpPr>
      <dsp:spPr>
        <a:xfrm>
          <a:off x="175242" y="928037"/>
          <a:ext cx="349024" cy="349024"/>
        </a:xfrm>
        <a:prstGeom prst="roundRect">
          <a:avLst>
            <a:gd name="adj" fmla="val 16670"/>
          </a:avLst>
        </a:prstGeom>
        <a:blipFill>
          <a:blip xmlns:r="http://schemas.openxmlformats.org/officeDocument/2006/relationships" r:embed="rId2"/>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637776-E798-4C01-9E34-5136E97E4014}">
      <dsp:nvSpPr>
        <dsp:cNvPr id="0" name=""/>
        <dsp:cNvSpPr/>
      </dsp:nvSpPr>
      <dsp:spPr>
        <a:xfrm>
          <a:off x="619678" y="928037"/>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Kraštotyros muziejus</a:t>
          </a:r>
        </a:p>
      </dsp:txBody>
      <dsp:txXfrm>
        <a:off x="636719" y="945078"/>
        <a:ext cx="2403121" cy="314942"/>
      </dsp:txXfrm>
    </dsp:sp>
    <dsp:sp modelId="{C63BD4C2-4008-41FD-93B6-BF80F89F58E9}">
      <dsp:nvSpPr>
        <dsp:cNvPr id="0" name=""/>
        <dsp:cNvSpPr/>
      </dsp:nvSpPr>
      <dsp:spPr>
        <a:xfrm>
          <a:off x="175242" y="1318944"/>
          <a:ext cx="349024" cy="349024"/>
        </a:xfrm>
        <a:prstGeom prst="roundRect">
          <a:avLst>
            <a:gd name="adj" fmla="val 1667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48000" r="-4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D3DB73-9F9D-498D-BC71-4A39588A8895}">
      <dsp:nvSpPr>
        <dsp:cNvPr id="0" name=""/>
        <dsp:cNvSpPr/>
      </dsp:nvSpPr>
      <dsp:spPr>
        <a:xfrm>
          <a:off x="619678" y="1318944"/>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Dailės galerija</a:t>
          </a:r>
        </a:p>
      </dsp:txBody>
      <dsp:txXfrm>
        <a:off x="636719" y="1335985"/>
        <a:ext cx="2403121" cy="314942"/>
      </dsp:txXfrm>
    </dsp:sp>
    <dsp:sp modelId="{857067C9-5461-4460-A8C7-25D3D44814D0}">
      <dsp:nvSpPr>
        <dsp:cNvPr id="0" name=""/>
        <dsp:cNvSpPr/>
      </dsp:nvSpPr>
      <dsp:spPr>
        <a:xfrm>
          <a:off x="175242" y="1709852"/>
          <a:ext cx="349024" cy="349024"/>
        </a:xfrm>
        <a:prstGeom prst="roundRect">
          <a:avLst>
            <a:gd name="adj" fmla="val 1667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404A6A-FFCE-40EE-ADAB-204D8AEB3491}">
      <dsp:nvSpPr>
        <dsp:cNvPr id="0" name=""/>
        <dsp:cNvSpPr/>
      </dsp:nvSpPr>
      <dsp:spPr>
        <a:xfrm>
          <a:off x="619678" y="1709852"/>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Teatras „Menas“</a:t>
          </a:r>
        </a:p>
      </dsp:txBody>
      <dsp:txXfrm>
        <a:off x="636719" y="1726893"/>
        <a:ext cx="2403121" cy="314942"/>
      </dsp:txXfrm>
    </dsp:sp>
    <dsp:sp modelId="{6535682B-D678-463F-8C53-5338649642DF}">
      <dsp:nvSpPr>
        <dsp:cNvPr id="0" name=""/>
        <dsp:cNvSpPr/>
      </dsp:nvSpPr>
      <dsp:spPr>
        <a:xfrm>
          <a:off x="175242" y="2100759"/>
          <a:ext cx="349024" cy="349024"/>
        </a:xfrm>
        <a:prstGeom prst="roundRect">
          <a:avLst>
            <a:gd name="adj" fmla="val 1667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19000" r="-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25BA13-535F-4258-BE0B-11646017D910}">
      <dsp:nvSpPr>
        <dsp:cNvPr id="0" name=""/>
        <dsp:cNvSpPr/>
      </dsp:nvSpPr>
      <dsp:spPr>
        <a:xfrm>
          <a:off x="619678" y="2100759"/>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Lėlių vežimo teatras</a:t>
          </a:r>
        </a:p>
      </dsp:txBody>
      <dsp:txXfrm>
        <a:off x="636719" y="2117800"/>
        <a:ext cx="2403121" cy="314942"/>
      </dsp:txXfrm>
    </dsp:sp>
    <dsp:sp modelId="{95D60100-53D1-4B5F-ABA9-B22359D405FD}">
      <dsp:nvSpPr>
        <dsp:cNvPr id="0" name=""/>
        <dsp:cNvSpPr/>
      </dsp:nvSpPr>
      <dsp:spPr>
        <a:xfrm>
          <a:off x="175242" y="2491666"/>
          <a:ext cx="349024" cy="349024"/>
        </a:xfrm>
        <a:prstGeom prst="roundRect">
          <a:avLst>
            <a:gd name="adj" fmla="val 16670"/>
          </a:avLst>
        </a:prstGeom>
        <a:blipFill>
          <a:blip xmlns:r="http://schemas.openxmlformats.org/officeDocument/2006/relationships" r:embed="rId6"/>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152E5C-E073-4486-B36B-AE7D4C398333}">
      <dsp:nvSpPr>
        <dsp:cNvPr id="0" name=""/>
        <dsp:cNvSpPr/>
      </dsp:nvSpPr>
      <dsp:spPr>
        <a:xfrm>
          <a:off x="619678" y="2491666"/>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Muzikinis teatras</a:t>
          </a:r>
        </a:p>
      </dsp:txBody>
      <dsp:txXfrm>
        <a:off x="636719" y="2508707"/>
        <a:ext cx="2403121" cy="314942"/>
      </dsp:txXfrm>
    </dsp:sp>
    <dsp:sp modelId="{AD8BE5B6-63DD-41EF-9BCC-1F05BDBDB151}">
      <dsp:nvSpPr>
        <dsp:cNvPr id="0" name=""/>
        <dsp:cNvSpPr/>
      </dsp:nvSpPr>
      <dsp:spPr>
        <a:xfrm>
          <a:off x="175242" y="2882573"/>
          <a:ext cx="349024" cy="349024"/>
        </a:xfrm>
        <a:prstGeom prst="roundRect">
          <a:avLst>
            <a:gd name="adj" fmla="val 16670"/>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l="-64000" r="-6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083EE8-EC86-4F24-98A0-1CC2C5F59F54}">
      <dsp:nvSpPr>
        <dsp:cNvPr id="0" name=""/>
        <dsp:cNvSpPr/>
      </dsp:nvSpPr>
      <dsp:spPr>
        <a:xfrm>
          <a:off x="619678" y="2882573"/>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Kultūros centras Panevėžio bendruomenių rūmai</a:t>
          </a:r>
        </a:p>
      </dsp:txBody>
      <dsp:txXfrm>
        <a:off x="636719" y="2899614"/>
        <a:ext cx="2403121" cy="314942"/>
      </dsp:txXfrm>
    </dsp:sp>
    <dsp:sp modelId="{751F83B0-4092-4EE4-8320-2A995B82F4FA}">
      <dsp:nvSpPr>
        <dsp:cNvPr id="0" name=""/>
        <dsp:cNvSpPr/>
      </dsp:nvSpPr>
      <dsp:spPr>
        <a:xfrm>
          <a:off x="175242" y="3273480"/>
          <a:ext cx="349024" cy="349024"/>
        </a:xfrm>
        <a:prstGeom prst="roundRect">
          <a:avLst>
            <a:gd name="adj" fmla="val 16670"/>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33BB6C-ADD6-4DE6-B87D-356870984B43}">
      <dsp:nvSpPr>
        <dsp:cNvPr id="0" name=""/>
        <dsp:cNvSpPr/>
      </dsp:nvSpPr>
      <dsp:spPr>
        <a:xfrm>
          <a:off x="619678" y="3273480"/>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Kino centras „Garsas“</a:t>
          </a:r>
        </a:p>
      </dsp:txBody>
      <dsp:txXfrm>
        <a:off x="636719" y="3290521"/>
        <a:ext cx="2403121" cy="314942"/>
      </dsp:txXfrm>
    </dsp:sp>
    <dsp:sp modelId="{3A7A334A-2BF9-4784-AE56-F1A7ED7D2BF9}">
      <dsp:nvSpPr>
        <dsp:cNvPr id="0" name=""/>
        <dsp:cNvSpPr/>
      </dsp:nvSpPr>
      <dsp:spPr>
        <a:xfrm>
          <a:off x="175242" y="3664388"/>
          <a:ext cx="349024" cy="349024"/>
        </a:xfrm>
        <a:prstGeom prst="roundRect">
          <a:avLst>
            <a:gd name="adj" fmla="val 16670"/>
          </a:avLst>
        </a:prstGeom>
        <a:blipFill>
          <a:blip xmlns:r="http://schemas.openxmlformats.org/officeDocument/2006/relationships" r:embed="rId9" cstate="print">
            <a:extLst>
              <a:ext uri="{28A0092B-C50C-407E-A947-70E740481C1C}">
                <a14:useLocalDpi xmlns:a14="http://schemas.microsoft.com/office/drawing/2010/main" val="0"/>
              </a:ext>
            </a:extLst>
          </a:blip>
          <a:srcRect/>
          <a:stretch>
            <a:fillRect l="-37000" r="-3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4295CF-36BD-4486-8290-873FEA5A01CD}">
      <dsp:nvSpPr>
        <dsp:cNvPr id="0" name=""/>
        <dsp:cNvSpPr/>
      </dsp:nvSpPr>
      <dsp:spPr>
        <a:xfrm>
          <a:off x="619678" y="3664388"/>
          <a:ext cx="2437203" cy="349024"/>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Stasio Eidrigevičiaus menų centras</a:t>
          </a:r>
        </a:p>
      </dsp:txBody>
      <dsp:txXfrm>
        <a:off x="636719" y="3681429"/>
        <a:ext cx="2403121" cy="31494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DA561-B40F-4C83-B8A5-93C9D7C571F6}">
      <dsp:nvSpPr>
        <dsp:cNvPr id="0" name=""/>
        <dsp:cNvSpPr/>
      </dsp:nvSpPr>
      <dsp:spPr>
        <a:xfrm>
          <a:off x="1062" y="97416"/>
          <a:ext cx="1480429" cy="678586"/>
        </a:xfrm>
        <a:prstGeom prst="roundRect">
          <a:avLst>
            <a:gd name="adj" fmla="val 10000"/>
          </a:avLst>
        </a:prstGeom>
        <a:solidFill>
          <a:srgbClr val="9F0503"/>
        </a:solidFill>
        <a:ln w="12700" cap="flat" cmpd="sng" algn="ctr">
          <a:solidFill>
            <a:srgbClr val="9F050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Sporto organizacijų projektų įgyvendinimo trimetė (2020–2022 m.) programa</a:t>
          </a:r>
        </a:p>
      </dsp:txBody>
      <dsp:txXfrm>
        <a:off x="20937" y="117291"/>
        <a:ext cx="1440679" cy="638836"/>
      </dsp:txXfrm>
    </dsp:sp>
    <dsp:sp modelId="{CCDBA193-5093-4750-B3B5-DA7D766B78EC}">
      <dsp:nvSpPr>
        <dsp:cNvPr id="0" name=""/>
        <dsp:cNvSpPr/>
      </dsp:nvSpPr>
      <dsp:spPr>
        <a:xfrm>
          <a:off x="149105" y="776002"/>
          <a:ext cx="148042" cy="294234"/>
        </a:xfrm>
        <a:custGeom>
          <a:avLst/>
          <a:gdLst/>
          <a:ahLst/>
          <a:cxnLst/>
          <a:rect l="0" t="0" r="0" b="0"/>
          <a:pathLst>
            <a:path>
              <a:moveTo>
                <a:pt x="0" y="0"/>
              </a:moveTo>
              <a:lnTo>
                <a:pt x="0" y="294234"/>
              </a:lnTo>
              <a:lnTo>
                <a:pt x="148042" y="294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72C81F8-E538-4B39-99A2-5A6484A25BFA}">
      <dsp:nvSpPr>
        <dsp:cNvPr id="0" name=""/>
        <dsp:cNvSpPr/>
      </dsp:nvSpPr>
      <dsp:spPr>
        <a:xfrm>
          <a:off x="297148" y="874080"/>
          <a:ext cx="1229356" cy="392312"/>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700,9 tūkst. Eur</a:t>
          </a:r>
        </a:p>
      </dsp:txBody>
      <dsp:txXfrm>
        <a:off x="308638" y="885570"/>
        <a:ext cx="1206376" cy="369332"/>
      </dsp:txXfrm>
    </dsp:sp>
    <dsp:sp modelId="{C2553362-52D5-41C6-94D2-FCCE6A6A44B9}">
      <dsp:nvSpPr>
        <dsp:cNvPr id="0" name=""/>
        <dsp:cNvSpPr/>
      </dsp:nvSpPr>
      <dsp:spPr>
        <a:xfrm>
          <a:off x="149105" y="776002"/>
          <a:ext cx="148042" cy="784624"/>
        </a:xfrm>
        <a:custGeom>
          <a:avLst/>
          <a:gdLst/>
          <a:ahLst/>
          <a:cxnLst/>
          <a:rect l="0" t="0" r="0" b="0"/>
          <a:pathLst>
            <a:path>
              <a:moveTo>
                <a:pt x="0" y="0"/>
              </a:moveTo>
              <a:lnTo>
                <a:pt x="0" y="784624"/>
              </a:lnTo>
              <a:lnTo>
                <a:pt x="148042" y="78462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B34E3A2-6B79-4000-96EF-43D3282B48A9}">
      <dsp:nvSpPr>
        <dsp:cNvPr id="0" name=""/>
        <dsp:cNvSpPr/>
      </dsp:nvSpPr>
      <dsp:spPr>
        <a:xfrm>
          <a:off x="297148" y="1364471"/>
          <a:ext cx="1229356" cy="392312"/>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24 sporto organizacijos</a:t>
          </a:r>
        </a:p>
      </dsp:txBody>
      <dsp:txXfrm>
        <a:off x="308638" y="1375961"/>
        <a:ext cx="1206376" cy="369332"/>
      </dsp:txXfrm>
    </dsp:sp>
    <dsp:sp modelId="{574721A1-4A01-4667-9B82-245002DBF2D3}">
      <dsp:nvSpPr>
        <dsp:cNvPr id="0" name=""/>
        <dsp:cNvSpPr/>
      </dsp:nvSpPr>
      <dsp:spPr>
        <a:xfrm>
          <a:off x="1677648" y="97416"/>
          <a:ext cx="1480712" cy="677915"/>
        </a:xfrm>
        <a:prstGeom prst="roundRect">
          <a:avLst>
            <a:gd name="adj" fmla="val 10000"/>
          </a:avLst>
        </a:prstGeom>
        <a:solidFill>
          <a:srgbClr val="9F0503"/>
        </a:solidFill>
        <a:ln w="12700" cap="flat" cmpd="sng" algn="ctr">
          <a:solidFill>
            <a:srgbClr val="9F050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lt-LT" sz="1050" kern="1200"/>
            <a:t>Sporto renginių projektų finansavimo konkursas</a:t>
          </a:r>
        </a:p>
      </dsp:txBody>
      <dsp:txXfrm>
        <a:off x="1697503" y="117271"/>
        <a:ext cx="1441002" cy="638205"/>
      </dsp:txXfrm>
    </dsp:sp>
    <dsp:sp modelId="{5133AB17-33FC-4495-899C-9C5E64737D49}">
      <dsp:nvSpPr>
        <dsp:cNvPr id="0" name=""/>
        <dsp:cNvSpPr/>
      </dsp:nvSpPr>
      <dsp:spPr>
        <a:xfrm>
          <a:off x="1825719" y="775332"/>
          <a:ext cx="148071" cy="294234"/>
        </a:xfrm>
        <a:custGeom>
          <a:avLst/>
          <a:gdLst/>
          <a:ahLst/>
          <a:cxnLst/>
          <a:rect l="0" t="0" r="0" b="0"/>
          <a:pathLst>
            <a:path>
              <a:moveTo>
                <a:pt x="0" y="0"/>
              </a:moveTo>
              <a:lnTo>
                <a:pt x="0" y="294234"/>
              </a:lnTo>
              <a:lnTo>
                <a:pt x="148071" y="294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84327AA-B7BC-4E0B-8A2B-103B2035039F}">
      <dsp:nvSpPr>
        <dsp:cNvPr id="0" name=""/>
        <dsp:cNvSpPr/>
      </dsp:nvSpPr>
      <dsp:spPr>
        <a:xfrm>
          <a:off x="1973791" y="873410"/>
          <a:ext cx="1229356" cy="392312"/>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48,77 tūkst. Eur</a:t>
          </a:r>
        </a:p>
      </dsp:txBody>
      <dsp:txXfrm>
        <a:off x="1985281" y="884900"/>
        <a:ext cx="1206376" cy="369332"/>
      </dsp:txXfrm>
    </dsp:sp>
    <dsp:sp modelId="{C9D40C45-F937-44C6-9014-6C010F7EBFE9}">
      <dsp:nvSpPr>
        <dsp:cNvPr id="0" name=""/>
        <dsp:cNvSpPr/>
      </dsp:nvSpPr>
      <dsp:spPr>
        <a:xfrm>
          <a:off x="1825719" y="775332"/>
          <a:ext cx="148071" cy="784624"/>
        </a:xfrm>
        <a:custGeom>
          <a:avLst/>
          <a:gdLst/>
          <a:ahLst/>
          <a:cxnLst/>
          <a:rect l="0" t="0" r="0" b="0"/>
          <a:pathLst>
            <a:path>
              <a:moveTo>
                <a:pt x="0" y="0"/>
              </a:moveTo>
              <a:lnTo>
                <a:pt x="0" y="784624"/>
              </a:lnTo>
              <a:lnTo>
                <a:pt x="148071" y="78462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C1A12BD-B0D2-4542-BA43-E06246553618}">
      <dsp:nvSpPr>
        <dsp:cNvPr id="0" name=""/>
        <dsp:cNvSpPr/>
      </dsp:nvSpPr>
      <dsp:spPr>
        <a:xfrm>
          <a:off x="1973791" y="1363800"/>
          <a:ext cx="1229356" cy="392312"/>
        </a:xfrm>
        <a:prstGeom prst="roundRect">
          <a:avLst>
            <a:gd name="adj" fmla="val 10000"/>
          </a:avLst>
        </a:prstGeom>
        <a:solidFill>
          <a:srgbClr val="EFEFEF">
            <a:alpha val="90000"/>
          </a:srgb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kern="1200"/>
            <a:t>21 sporto organizacija</a:t>
          </a:r>
        </a:p>
      </dsp:txBody>
      <dsp:txXfrm>
        <a:off x="1985281" y="1375290"/>
        <a:ext cx="1206376" cy="36933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7F78F1-FD6D-406E-A19D-99150EF006D2}">
      <dsp:nvSpPr>
        <dsp:cNvPr id="0" name=""/>
        <dsp:cNvSpPr/>
      </dsp:nvSpPr>
      <dsp:spPr>
        <a:xfrm>
          <a:off x="872" y="4668"/>
          <a:ext cx="3202465" cy="487078"/>
        </a:xfrm>
        <a:prstGeom prst="roundRect">
          <a:avLst>
            <a:gd name="adj" fmla="val 10000"/>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13970" rIns="36000" bIns="13970" numCol="1" spcCol="1270" anchor="ctr" anchorCtr="0">
          <a:noAutofit/>
        </a:bodyPr>
        <a:lstStyle/>
        <a:p>
          <a:pPr marL="0" lvl="0" indent="0" algn="ctr" defTabSz="466725">
            <a:lnSpc>
              <a:spcPct val="90000"/>
            </a:lnSpc>
            <a:spcBef>
              <a:spcPct val="0"/>
            </a:spcBef>
            <a:spcAft>
              <a:spcPct val="35000"/>
            </a:spcAft>
            <a:buNone/>
          </a:pPr>
          <a:r>
            <a:rPr lang="lt-LT" sz="1050" kern="1200">
              <a:solidFill>
                <a:schemeClr val="bg1"/>
              </a:solidFill>
            </a:rPr>
            <a:t>Sporto skyriaus koordinuojamose įstaigose sportuoja per 2200 ugdytinių.</a:t>
          </a:r>
        </a:p>
      </dsp:txBody>
      <dsp:txXfrm>
        <a:off x="15138" y="18934"/>
        <a:ext cx="3173933" cy="458546"/>
      </dsp:txXfrm>
    </dsp:sp>
    <dsp:sp modelId="{0A391A6E-403E-457C-A565-E6DAA0C32047}">
      <dsp:nvSpPr>
        <dsp:cNvPr id="0" name=""/>
        <dsp:cNvSpPr/>
      </dsp:nvSpPr>
      <dsp:spPr>
        <a:xfrm>
          <a:off x="73594" y="559589"/>
          <a:ext cx="360000" cy="360000"/>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7A8E231-20D2-41C1-AA6A-37CEA989F137}">
      <dsp:nvSpPr>
        <dsp:cNvPr id="0" name=""/>
        <dsp:cNvSpPr/>
      </dsp:nvSpPr>
      <dsp:spPr>
        <a:xfrm>
          <a:off x="589996" y="567262"/>
          <a:ext cx="2494944" cy="357358"/>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Panevėžio sporto centras</a:t>
          </a:r>
        </a:p>
      </dsp:txBody>
      <dsp:txXfrm>
        <a:off x="607444" y="584710"/>
        <a:ext cx="2460048" cy="322462"/>
      </dsp:txXfrm>
    </dsp:sp>
    <dsp:sp modelId="{D6E9BC56-D5D8-4905-BAC8-1DFC6B05FE1C}">
      <dsp:nvSpPr>
        <dsp:cNvPr id="0" name=""/>
        <dsp:cNvSpPr/>
      </dsp:nvSpPr>
      <dsp:spPr>
        <a:xfrm>
          <a:off x="79950" y="975405"/>
          <a:ext cx="360000" cy="360000"/>
        </a:xfrm>
        <a:prstGeom prst="roundRect">
          <a:avLst>
            <a:gd name="adj" fmla="val 166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8EA560-1CB1-425A-A338-8E670843C98B}">
      <dsp:nvSpPr>
        <dsp:cNvPr id="0" name=""/>
        <dsp:cNvSpPr/>
      </dsp:nvSpPr>
      <dsp:spPr>
        <a:xfrm>
          <a:off x="589996" y="984901"/>
          <a:ext cx="2494944" cy="341006"/>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Raimundo Sargūno sporto gimnazija</a:t>
          </a:r>
        </a:p>
      </dsp:txBody>
      <dsp:txXfrm>
        <a:off x="606646" y="1001551"/>
        <a:ext cx="2461644" cy="307706"/>
      </dsp:txXfrm>
    </dsp:sp>
    <dsp:sp modelId="{8D48B6CD-C236-4382-A832-915E4505232E}">
      <dsp:nvSpPr>
        <dsp:cNvPr id="0" name=""/>
        <dsp:cNvSpPr/>
      </dsp:nvSpPr>
      <dsp:spPr>
        <a:xfrm>
          <a:off x="92625" y="1378516"/>
          <a:ext cx="360000" cy="360000"/>
        </a:xfrm>
        <a:prstGeom prst="roundRect">
          <a:avLst>
            <a:gd name="adj" fmla="val 1667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745970-7CAF-4810-A949-336DDD68E4AF}">
      <dsp:nvSpPr>
        <dsp:cNvPr id="0" name=""/>
        <dsp:cNvSpPr/>
      </dsp:nvSpPr>
      <dsp:spPr>
        <a:xfrm>
          <a:off x="589996" y="1385911"/>
          <a:ext cx="2494944" cy="342589"/>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„Žemynos“ progimnazijos baseinas</a:t>
          </a:r>
        </a:p>
      </dsp:txBody>
      <dsp:txXfrm>
        <a:off x="606723" y="1402638"/>
        <a:ext cx="2461490" cy="309135"/>
      </dsp:txXfrm>
    </dsp:sp>
    <dsp:sp modelId="{4DE85128-33E6-4700-958C-6C6252953C94}">
      <dsp:nvSpPr>
        <dsp:cNvPr id="0" name=""/>
        <dsp:cNvSpPr/>
      </dsp:nvSpPr>
      <dsp:spPr>
        <a:xfrm>
          <a:off x="101627" y="1781627"/>
          <a:ext cx="360000" cy="360000"/>
        </a:xfrm>
        <a:prstGeom prst="roundRect">
          <a:avLst>
            <a:gd name="adj" fmla="val 1667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FC59A4-8844-4C81-9A01-5CAE3CD2773F}">
      <dsp:nvSpPr>
        <dsp:cNvPr id="0" name=""/>
        <dsp:cNvSpPr/>
      </dsp:nvSpPr>
      <dsp:spPr>
        <a:xfrm>
          <a:off x="603142" y="1793202"/>
          <a:ext cx="2494944" cy="342589"/>
        </a:xfrm>
        <a:prstGeom prst="roundRect">
          <a:avLst>
            <a:gd name="adj" fmla="val 1667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VšĮ Futbolo akademija „Panevėžys“</a:t>
          </a:r>
        </a:p>
      </dsp:txBody>
      <dsp:txXfrm>
        <a:off x="619869" y="1809929"/>
        <a:ext cx="2461490" cy="30913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E53396-ED92-4ABD-A8A7-9090A7CAD03C}">
      <dsp:nvSpPr>
        <dsp:cNvPr id="0" name=""/>
        <dsp:cNvSpPr/>
      </dsp:nvSpPr>
      <dsp:spPr>
        <a:xfrm>
          <a:off x="245088" y="111520"/>
          <a:ext cx="2700001" cy="655156"/>
        </a:xfrm>
        <a:prstGeom prst="roundRect">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lt-LT" sz="1100" kern="1200"/>
            <a:t>Jaunų specialistų pritraukimo į miesto ugdymo įstaigas ir pedagogų perkvalifikavimo programa:</a:t>
          </a:r>
        </a:p>
      </dsp:txBody>
      <dsp:txXfrm>
        <a:off x="277070" y="143502"/>
        <a:ext cx="2636037" cy="591192"/>
      </dsp:txXfrm>
    </dsp:sp>
    <dsp:sp modelId="{49F9263C-6768-4648-B8B5-16CA42C8EDCC}">
      <dsp:nvSpPr>
        <dsp:cNvPr id="0" name=""/>
        <dsp:cNvSpPr/>
      </dsp:nvSpPr>
      <dsp:spPr>
        <a:xfrm rot="2963434">
          <a:off x="1788708" y="956397"/>
          <a:ext cx="499816" cy="0"/>
        </a:xfrm>
        <a:custGeom>
          <a:avLst/>
          <a:gdLst/>
          <a:ahLst/>
          <a:cxnLst/>
          <a:rect l="0" t="0" r="0" b="0"/>
          <a:pathLst>
            <a:path>
              <a:moveTo>
                <a:pt x="0" y="0"/>
              </a:moveTo>
              <a:lnTo>
                <a:pt x="499816" y="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9559C09-1172-4022-A51E-D53670AF3910}">
      <dsp:nvSpPr>
        <dsp:cNvPr id="0" name=""/>
        <dsp:cNvSpPr/>
      </dsp:nvSpPr>
      <dsp:spPr>
        <a:xfrm>
          <a:off x="1692209" y="1146119"/>
          <a:ext cx="1512000" cy="576000"/>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1 pedagogas – dalinis kelionės išlaidų kompensavimas</a:t>
          </a:r>
        </a:p>
      </dsp:txBody>
      <dsp:txXfrm>
        <a:off x="1720327" y="1174237"/>
        <a:ext cx="1455764" cy="519764"/>
      </dsp:txXfrm>
    </dsp:sp>
    <dsp:sp modelId="{55EC45A4-5207-4E5E-95CB-B0F6DA476530}">
      <dsp:nvSpPr>
        <dsp:cNvPr id="0" name=""/>
        <dsp:cNvSpPr/>
      </dsp:nvSpPr>
      <dsp:spPr>
        <a:xfrm rot="7800574">
          <a:off x="910726" y="957540"/>
          <a:ext cx="498380" cy="0"/>
        </a:xfrm>
        <a:custGeom>
          <a:avLst/>
          <a:gdLst/>
          <a:ahLst/>
          <a:cxnLst/>
          <a:rect l="0" t="0" r="0" b="0"/>
          <a:pathLst>
            <a:path>
              <a:moveTo>
                <a:pt x="0" y="0"/>
              </a:moveTo>
              <a:lnTo>
                <a:pt x="498380" y="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8FD296F2-93D2-4F86-8682-457303982EAE}">
      <dsp:nvSpPr>
        <dsp:cNvPr id="0" name=""/>
        <dsp:cNvSpPr/>
      </dsp:nvSpPr>
      <dsp:spPr>
        <a:xfrm>
          <a:off x="1964" y="1148404"/>
          <a:ext cx="1512000" cy="576000"/>
        </a:xfrm>
        <a:prstGeom prst="roundRect">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solidFill>
            </a:rPr>
            <a:t>10 studentų – dalinė studijų parama</a:t>
          </a:r>
        </a:p>
      </dsp:txBody>
      <dsp:txXfrm>
        <a:off x="30082" y="1176522"/>
        <a:ext cx="1455764" cy="51976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0A80BE-5F58-4F42-B9CC-49AA51361EA7}">
      <dsp:nvSpPr>
        <dsp:cNvPr id="0" name=""/>
        <dsp:cNvSpPr/>
      </dsp:nvSpPr>
      <dsp:spPr>
        <a:xfrm>
          <a:off x="1695" y="122883"/>
          <a:ext cx="1271368" cy="578578"/>
        </a:xfrm>
        <a:prstGeom prst="roundRect">
          <a:avLst>
            <a:gd name="adj" fmla="val 10000"/>
          </a:avLst>
        </a:prstGeom>
        <a:solidFill>
          <a:srgbClr val="9F05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t>53 neformaliojo vaikų švietimo teikėjai</a:t>
          </a:r>
        </a:p>
      </dsp:txBody>
      <dsp:txXfrm>
        <a:off x="18641" y="139829"/>
        <a:ext cx="1237476" cy="544686"/>
      </dsp:txXfrm>
    </dsp:sp>
    <dsp:sp modelId="{69508912-1BEB-494C-A365-99FE87E7110E}">
      <dsp:nvSpPr>
        <dsp:cNvPr id="0" name=""/>
        <dsp:cNvSpPr/>
      </dsp:nvSpPr>
      <dsp:spPr>
        <a:xfrm>
          <a:off x="1341632" y="327147"/>
          <a:ext cx="145365" cy="1700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lt-LT" sz="700" kern="1200"/>
        </a:p>
      </dsp:txBody>
      <dsp:txXfrm>
        <a:off x="1341632" y="361157"/>
        <a:ext cx="101756" cy="102030"/>
      </dsp:txXfrm>
    </dsp:sp>
    <dsp:sp modelId="{3DF80D6E-CEBE-4531-B57C-BEC16ECDEF10}">
      <dsp:nvSpPr>
        <dsp:cNvPr id="0" name=""/>
        <dsp:cNvSpPr/>
      </dsp:nvSpPr>
      <dsp:spPr>
        <a:xfrm>
          <a:off x="1547338" y="122883"/>
          <a:ext cx="685687" cy="578578"/>
        </a:xfrm>
        <a:prstGeom prst="roundRect">
          <a:avLst>
            <a:gd name="adj" fmla="val 1000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solidFill>
            </a:rPr>
            <a:t>119 programų</a:t>
          </a:r>
        </a:p>
      </dsp:txBody>
      <dsp:txXfrm>
        <a:off x="1564284" y="139829"/>
        <a:ext cx="651795" cy="544686"/>
      </dsp:txXfrm>
    </dsp:sp>
    <dsp:sp modelId="{EA819C50-BA6C-444F-8D95-F31551FA4113}">
      <dsp:nvSpPr>
        <dsp:cNvPr id="0" name=""/>
        <dsp:cNvSpPr/>
      </dsp:nvSpPr>
      <dsp:spPr>
        <a:xfrm>
          <a:off x="2301595" y="327147"/>
          <a:ext cx="145365" cy="1700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lt-LT" sz="700" kern="1200"/>
        </a:p>
      </dsp:txBody>
      <dsp:txXfrm>
        <a:off x="2301595" y="361157"/>
        <a:ext cx="101756" cy="102030"/>
      </dsp:txXfrm>
    </dsp:sp>
    <dsp:sp modelId="{32B89BDE-0998-4D93-A9F1-D284A2843753}">
      <dsp:nvSpPr>
        <dsp:cNvPr id="0" name=""/>
        <dsp:cNvSpPr/>
      </dsp:nvSpPr>
      <dsp:spPr>
        <a:xfrm>
          <a:off x="2507301" y="122883"/>
          <a:ext cx="685687" cy="578578"/>
        </a:xfrm>
        <a:prstGeom prst="roundRect">
          <a:avLst>
            <a:gd name="adj" fmla="val 10000"/>
          </a:avLst>
        </a:prstGeom>
        <a:solidFill>
          <a:srgbClr val="EFEFEF"/>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solidFill>
            </a:rPr>
            <a:t>4000 vaikų</a:t>
          </a:r>
        </a:p>
      </dsp:txBody>
      <dsp:txXfrm>
        <a:off x="2524247" y="139829"/>
        <a:ext cx="651795" cy="5446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F7A05-F8E2-489D-BABD-0FF417E7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114633</Words>
  <Characters>65342</Characters>
  <Application>Microsoft Office Word</Application>
  <DocSecurity>4</DocSecurity>
  <Lines>544</Lines>
  <Paragraphs>359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Miniotaitė</dc:creator>
  <cp:lastModifiedBy>Mantas Navaruckis</cp:lastModifiedBy>
  <cp:revision>2</cp:revision>
  <cp:lastPrinted>2021-03-22T10:54:00Z</cp:lastPrinted>
  <dcterms:created xsi:type="dcterms:W3CDTF">2021-03-22T15:43:00Z</dcterms:created>
  <dcterms:modified xsi:type="dcterms:W3CDTF">2021-03-22T15:43:00Z</dcterms:modified>
</cp:coreProperties>
</file>