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E77E8" w14:textId="77777777" w:rsidR="00E74945" w:rsidRDefault="00E74945">
      <w:bookmarkStart w:id="0" w:name="_GoBack"/>
      <w:bookmarkEnd w:id="0"/>
    </w:p>
    <w:p w14:paraId="551E77E9" w14:textId="77777777" w:rsidR="00E74945" w:rsidRDefault="00E74945" w:rsidP="00E74945">
      <w:pPr>
        <w:jc w:val="center"/>
        <w:rPr>
          <w:b/>
        </w:rPr>
      </w:pPr>
      <w:r>
        <w:rPr>
          <w:b/>
        </w:rPr>
        <w:t>AIŠKINAMASIS RAŠTAS</w:t>
      </w:r>
    </w:p>
    <w:p w14:paraId="551E77EA" w14:textId="77777777" w:rsidR="00E74945" w:rsidRDefault="00E74945" w:rsidP="00E74945">
      <w:pPr>
        <w:jc w:val="center"/>
        <w:rPr>
          <w:b/>
        </w:rPr>
      </w:pPr>
    </w:p>
    <w:p w14:paraId="551E77EB" w14:textId="77777777" w:rsidR="00E74945" w:rsidRPr="00531C56" w:rsidRDefault="00E74945" w:rsidP="00E74945">
      <w:pPr>
        <w:jc w:val="center"/>
      </w:pPr>
      <w:r w:rsidRPr="00531C56">
        <w:rPr>
          <w:b/>
        </w:rPr>
        <w:t>DĖL VAŽIAVIMO NUSTATYTAIS MARŠRUTAIS REGULIARAUS SUSISIEKIMO AUTOBUSAIS 20</w:t>
      </w:r>
      <w:r w:rsidR="00E465F0">
        <w:rPr>
          <w:b/>
        </w:rPr>
        <w:t>20</w:t>
      </w:r>
      <w:r w:rsidRPr="00531C56">
        <w:rPr>
          <w:b/>
        </w:rPr>
        <w:t xml:space="preserve"> M.</w:t>
      </w:r>
      <w:r w:rsidR="00E465F0">
        <w:rPr>
          <w:b/>
        </w:rPr>
        <w:t xml:space="preserve"> </w:t>
      </w:r>
      <w:r w:rsidRPr="00531C56">
        <w:rPr>
          <w:b/>
        </w:rPr>
        <w:t>LAPKRIČIO 1</w:t>
      </w:r>
      <w:r w:rsidR="001F100F">
        <w:rPr>
          <w:b/>
        </w:rPr>
        <w:t xml:space="preserve">–2 </w:t>
      </w:r>
      <w:r w:rsidRPr="00531C56">
        <w:rPr>
          <w:b/>
        </w:rPr>
        <w:t>D</w:t>
      </w:r>
      <w:r w:rsidR="00E465F0">
        <w:rPr>
          <w:b/>
        </w:rPr>
        <w:t>IENOMIS</w:t>
      </w:r>
      <w:r w:rsidRPr="00531C56">
        <w:rPr>
          <w:b/>
        </w:rPr>
        <w:t xml:space="preserve"> </w:t>
      </w:r>
    </w:p>
    <w:p w14:paraId="551E77EC" w14:textId="77777777" w:rsidR="00E74945" w:rsidRDefault="00E74945" w:rsidP="00E74945">
      <w:pPr>
        <w:jc w:val="center"/>
      </w:pPr>
      <w:r>
        <w:t>20</w:t>
      </w:r>
      <w:r w:rsidR="00E465F0">
        <w:t>20</w:t>
      </w:r>
      <w:r>
        <w:t xml:space="preserve"> </w:t>
      </w:r>
      <w:r w:rsidR="00E465F0">
        <w:t xml:space="preserve">m. rugsėjo </w:t>
      </w:r>
      <w:r w:rsidR="001F100F">
        <w:t>15</w:t>
      </w:r>
      <w:r w:rsidR="00E465F0">
        <w:t xml:space="preserve"> d.</w:t>
      </w:r>
    </w:p>
    <w:p w14:paraId="551E77ED" w14:textId="77777777" w:rsidR="00E74945" w:rsidRPr="00197A14" w:rsidRDefault="00E74945" w:rsidP="00E74945">
      <w:pPr>
        <w:jc w:val="center"/>
      </w:pPr>
      <w:r>
        <w:t>Panevėžys</w:t>
      </w:r>
    </w:p>
    <w:p w14:paraId="551E77EE" w14:textId="77777777" w:rsidR="00E74945" w:rsidRDefault="00E74945" w:rsidP="00E74945">
      <w:pPr>
        <w:spacing w:line="360" w:lineRule="auto"/>
        <w:jc w:val="center"/>
        <w:rPr>
          <w:b/>
        </w:rPr>
      </w:pPr>
    </w:p>
    <w:p w14:paraId="551E77EF" w14:textId="77777777" w:rsidR="00E74945" w:rsidRDefault="00E74945" w:rsidP="001A7A95">
      <w:pPr>
        <w:pStyle w:val="Pagrindiniotekstotrauka"/>
        <w:rPr>
          <w:szCs w:val="24"/>
        </w:rPr>
      </w:pPr>
      <w:r w:rsidRPr="00417F7B">
        <w:rPr>
          <w:b/>
          <w:szCs w:val="24"/>
        </w:rPr>
        <w:t>1.Problemos esmė</w:t>
      </w:r>
      <w:r w:rsidRPr="00417F7B">
        <w:rPr>
          <w:szCs w:val="24"/>
        </w:rPr>
        <w:t xml:space="preserve">: </w:t>
      </w:r>
    </w:p>
    <w:p w14:paraId="551E77F0" w14:textId="77777777" w:rsidR="00E74945" w:rsidRPr="006E1BD6" w:rsidRDefault="00E74945" w:rsidP="001A7A95">
      <w:pPr>
        <w:jc w:val="both"/>
      </w:pPr>
      <w:r>
        <w:tab/>
      </w:r>
      <w:r w:rsidRPr="006E1BD6">
        <w:t xml:space="preserve">Vadovaujantis Lietuvos Respublikos transporto lengvatų įstatymo 6 straipsnio 2 dalimi, savivaldybės savo nustatyta tvarka gali kompensuoti važiavimo išlaidas. Su lengvatomis susijusias išlaidas savivaldybės kompensuoja iš savo biudžeto lėšų. </w:t>
      </w:r>
    </w:p>
    <w:p w14:paraId="551E77F1" w14:textId="77777777" w:rsidR="00E74945" w:rsidRPr="006E1BD6" w:rsidRDefault="00E74945" w:rsidP="001A7A95">
      <w:pPr>
        <w:jc w:val="both"/>
      </w:pPr>
      <w:r>
        <w:tab/>
      </w:r>
      <w:r w:rsidRPr="006E1BD6">
        <w:t>Panevėžio keleivinio transporto organizavimo komisija 20</w:t>
      </w:r>
      <w:r w:rsidR="00E465F0">
        <w:t>20</w:t>
      </w:r>
      <w:r w:rsidRPr="006E1BD6">
        <w:t xml:space="preserve"> m. </w:t>
      </w:r>
      <w:r w:rsidRPr="00FE1AB4">
        <w:t xml:space="preserve">rugpjūčio </w:t>
      </w:r>
      <w:r w:rsidR="00FE1AB4" w:rsidRPr="00FE1AB4">
        <w:t>11</w:t>
      </w:r>
      <w:r w:rsidRPr="00FE1AB4">
        <w:t xml:space="preserve"> d.</w:t>
      </w:r>
      <w:r w:rsidRPr="006E1BD6">
        <w:t xml:space="preserve"> posėdyje </w:t>
      </w:r>
      <w:r w:rsidR="00FE1AB4">
        <w:t xml:space="preserve">(2020-08-13 protokolas Nr. KK-47(12.1.3)) </w:t>
      </w:r>
      <w:r w:rsidRPr="006E1BD6">
        <w:t>apsvarstė ir pritarė galimybei</w:t>
      </w:r>
      <w:r w:rsidR="001A7A95" w:rsidRPr="001A7A95">
        <w:t xml:space="preserve"> </w:t>
      </w:r>
      <w:r w:rsidR="001A7A95">
        <w:t xml:space="preserve">spalio 31 d. ir </w:t>
      </w:r>
      <w:r w:rsidR="001A7A95" w:rsidRPr="006E1BD6">
        <w:t>lapkričio 1 d. – Visų Šventųjų dieną</w:t>
      </w:r>
      <w:r w:rsidR="00717EC8">
        <w:t xml:space="preserve"> organizuoti nemokamą keleivių vežimą į Šilaičių ir Pašilių kapines.</w:t>
      </w:r>
      <w:r w:rsidR="001A7A95">
        <w:t xml:space="preserve"> Atsižvelgiant į tai, kad šiemet </w:t>
      </w:r>
      <w:r w:rsidR="00717EC8">
        <w:t>lapkričio 1 ir 2</w:t>
      </w:r>
      <w:r w:rsidR="001A7A95">
        <w:t xml:space="preserve"> dienos sutampa su išeiginėmis dienomis komisija 2020 m. rugsėjo 15 d. posėdyje patikslino datas ir pritarė galimybei</w:t>
      </w:r>
      <w:r w:rsidRPr="006E1BD6">
        <w:t xml:space="preserve"> </w:t>
      </w:r>
      <w:r w:rsidR="001A7A95">
        <w:t xml:space="preserve">lapkričio 1–2 dienomis </w:t>
      </w:r>
      <w:r w:rsidRPr="006E1BD6">
        <w:t xml:space="preserve">– </w:t>
      </w:r>
      <w:r w:rsidR="001A7A95">
        <w:t xml:space="preserve">minint </w:t>
      </w:r>
      <w:r w:rsidRPr="006E1BD6">
        <w:t>Visų Šventųjų</w:t>
      </w:r>
      <w:r w:rsidR="001A7A95">
        <w:t>, Mirusiųjų atminimo (Vėlinių)</w:t>
      </w:r>
      <w:r w:rsidRPr="006E1BD6">
        <w:t xml:space="preserve"> dien</w:t>
      </w:r>
      <w:r w:rsidR="001A7A95">
        <w:t>as</w:t>
      </w:r>
      <w:r w:rsidRPr="006E1BD6">
        <w:t>, dvejuose reguliaraus susisiekimo autobusų maršrutuose: Dariaus ir Girėno g. – Panevėžio miesto Šilaičių civilinės kapinės, Panevėžio miesto Šilaičių civilinės kapinės – Dariaus ir Girėno g. ir Aguonų g. – Panevėžio miesto Šilaičių civilinės kapinės, Panevėžio miesto Šilaičių civilinės kapinės – Aguonų g., vis</w:t>
      </w:r>
      <w:r>
        <w:t>u</w:t>
      </w:r>
      <w:r w:rsidRPr="006E1BD6">
        <w:t>s keleivi</w:t>
      </w:r>
      <w:r>
        <w:t>u</w:t>
      </w:r>
      <w:r w:rsidRPr="006E1BD6">
        <w:t>s</w:t>
      </w:r>
      <w:r w:rsidRPr="00495581">
        <w:t xml:space="preserve"> </w:t>
      </w:r>
      <w:r>
        <w:t>vežti</w:t>
      </w:r>
      <w:r w:rsidRPr="006E1BD6">
        <w:t xml:space="preserve"> nemokamai.</w:t>
      </w:r>
    </w:p>
    <w:p w14:paraId="551E77F2" w14:textId="77777777" w:rsidR="00E74945" w:rsidRDefault="00E74945" w:rsidP="001A7A95">
      <w:pPr>
        <w:tabs>
          <w:tab w:val="left" w:pos="0"/>
        </w:tabs>
        <w:ind w:firstLine="709"/>
        <w:jc w:val="both"/>
      </w:pPr>
      <w:r w:rsidRPr="00417F7B">
        <w:rPr>
          <w:b/>
        </w:rPr>
        <w:t>2.Kaip šiuo metu sprendžiami sprendimo projekte aptarti klausimai:</w:t>
      </w:r>
      <w:r w:rsidRPr="00417F7B">
        <w:t xml:space="preserve"> </w:t>
      </w:r>
    </w:p>
    <w:p w14:paraId="551E77F3" w14:textId="77777777" w:rsidR="00E74945" w:rsidRPr="009D5426" w:rsidRDefault="00E74945" w:rsidP="001A7A9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</w:t>
      </w:r>
      <w:r w:rsidR="00FE1AB4">
        <w:rPr>
          <w:rFonts w:ascii="Times New Roman" w:hAnsi="Times New Roman"/>
          <w:sz w:val="24"/>
          <w:szCs w:val="24"/>
        </w:rPr>
        <w:t>engtas</w:t>
      </w:r>
      <w:r>
        <w:rPr>
          <w:rFonts w:ascii="Times New Roman" w:hAnsi="Times New Roman"/>
          <w:sz w:val="24"/>
          <w:szCs w:val="24"/>
        </w:rPr>
        <w:t xml:space="preserve"> </w:t>
      </w:r>
      <w:r w:rsidR="004337B6">
        <w:rPr>
          <w:rFonts w:ascii="Times New Roman" w:hAnsi="Times New Roman"/>
          <w:sz w:val="24"/>
          <w:szCs w:val="24"/>
        </w:rPr>
        <w:t xml:space="preserve">Panevėžio miesto </w:t>
      </w:r>
      <w:r>
        <w:rPr>
          <w:rFonts w:ascii="Times New Roman" w:hAnsi="Times New Roman"/>
          <w:sz w:val="24"/>
          <w:szCs w:val="24"/>
        </w:rPr>
        <w:t>savivaldybės tarybos sprendimo projektas.</w:t>
      </w:r>
    </w:p>
    <w:p w14:paraId="551E77F4" w14:textId="77777777" w:rsidR="00E74945" w:rsidRDefault="00E74945" w:rsidP="001A7A95">
      <w:pPr>
        <w:pStyle w:val="Pagrindiniotekstotrauka"/>
        <w:ind w:firstLine="709"/>
        <w:rPr>
          <w:szCs w:val="24"/>
        </w:rPr>
      </w:pPr>
      <w:r w:rsidRPr="00417F7B">
        <w:rPr>
          <w:b/>
          <w:szCs w:val="24"/>
        </w:rPr>
        <w:t>3.Sprendimo priėmimo būtinumo pagrindimas, kokių pozityvių rezultatų laukiama</w:t>
      </w:r>
      <w:r w:rsidRPr="00417F7B">
        <w:rPr>
          <w:szCs w:val="24"/>
        </w:rPr>
        <w:t>:</w:t>
      </w:r>
    </w:p>
    <w:p w14:paraId="551E77F5" w14:textId="77777777" w:rsidR="00BC5828" w:rsidRDefault="00BC5828" w:rsidP="001A7A95">
      <w:pPr>
        <w:autoSpaceDE w:val="0"/>
        <w:autoSpaceDN w:val="0"/>
        <w:adjustRightInd w:val="0"/>
        <w:ind w:firstLine="709"/>
        <w:jc w:val="both"/>
        <w:rPr>
          <w:rFonts w:ascii="LiberationSerif" w:hAnsi="LiberationSerif" w:cs="LiberationSerif"/>
          <w:lang w:eastAsia="lt-LT"/>
        </w:rPr>
      </w:pPr>
      <w:r>
        <w:rPr>
          <w:rFonts w:ascii="LiberationSerif" w:hAnsi="LiberationSerif" w:cs="LiberationSerif"/>
          <w:lang w:eastAsia="lt-LT"/>
        </w:rPr>
        <w:t>Praeitais metais lapkričio 1 d. buvo organizuojamas nemokamas keleivių vežimas į Šilaičių ir Pašilių kapines, esančias Panevėžio raj. teritorijoje. Šiemet siekiant bent minimaliai užtikrinti reikalavimus viešajame transporte dėl koronaviruso (COVID-19) plitimo ir sumažinti keleivių srautus, nemokamą keleivių vežimą numatyta organizuoti dvi dienas.</w:t>
      </w:r>
    </w:p>
    <w:p w14:paraId="551E77F6" w14:textId="77777777" w:rsidR="00E74945" w:rsidRDefault="00E74945" w:rsidP="001A7A95">
      <w:pPr>
        <w:pStyle w:val="Pagrindiniotekstotrauka"/>
        <w:rPr>
          <w:szCs w:val="24"/>
        </w:rPr>
      </w:pPr>
      <w:r>
        <w:rPr>
          <w:szCs w:val="24"/>
        </w:rPr>
        <w:t>Tikėtina, kad sprendimo projekte siūlomas nemokamas keleivių vežimas lapkričio 1</w:t>
      </w:r>
      <w:r w:rsidR="001F100F">
        <w:rPr>
          <w:szCs w:val="24"/>
        </w:rPr>
        <w:t xml:space="preserve">–2 </w:t>
      </w:r>
      <w:r>
        <w:rPr>
          <w:szCs w:val="24"/>
        </w:rPr>
        <w:t>d</w:t>
      </w:r>
      <w:r w:rsidR="001A7A95">
        <w:rPr>
          <w:szCs w:val="24"/>
        </w:rPr>
        <w:t>ienomis</w:t>
      </w:r>
      <w:r>
        <w:rPr>
          <w:szCs w:val="24"/>
        </w:rPr>
        <w:t xml:space="preserve">, skatintų miesto gyventojus rinktis viešąjį transportą aplankant artimųjų kapus. Taip pat tikėtina, kad dalis miesto svečių </w:t>
      </w:r>
      <w:r w:rsidR="001F100F">
        <w:rPr>
          <w:szCs w:val="24"/>
        </w:rPr>
        <w:t>lapkričio 1–2 d</w:t>
      </w:r>
      <w:r w:rsidR="001A7A95">
        <w:rPr>
          <w:szCs w:val="24"/>
        </w:rPr>
        <w:t>ienomis</w:t>
      </w:r>
      <w:r w:rsidR="001F100F">
        <w:rPr>
          <w:szCs w:val="24"/>
        </w:rPr>
        <w:t xml:space="preserve">, </w:t>
      </w:r>
      <w:r>
        <w:rPr>
          <w:szCs w:val="24"/>
        </w:rPr>
        <w:t xml:space="preserve"> atvykstančių aplankyti savo artimųjų kapų bei susiduriančių su spūstimis ir vietų automobiliams statyti trūkumu prie kapinių, paliktų transporto priemones toliau nuo jų ir vyktų viešuoju transportu.</w:t>
      </w:r>
    </w:p>
    <w:p w14:paraId="551E77F7" w14:textId="77777777" w:rsidR="00E74945" w:rsidRDefault="00E74945" w:rsidP="001A7A95">
      <w:pPr>
        <w:tabs>
          <w:tab w:val="left" w:pos="0"/>
        </w:tabs>
        <w:ind w:firstLine="709"/>
        <w:jc w:val="both"/>
      </w:pPr>
      <w:r w:rsidRPr="00417F7B">
        <w:rPr>
          <w:b/>
        </w:rPr>
        <w:t>4.Skaičiavimai, išlaidų sąmatos, finansavimo šaltiniai:</w:t>
      </w:r>
      <w:r w:rsidRPr="00417F7B">
        <w:t xml:space="preserve"> </w:t>
      </w:r>
    </w:p>
    <w:p w14:paraId="551E77F8" w14:textId="77777777" w:rsidR="00E74945" w:rsidRDefault="00E74945" w:rsidP="001A7A95">
      <w:pPr>
        <w:pStyle w:val="Pagrindiniotekstotrauka"/>
        <w:rPr>
          <w:szCs w:val="24"/>
        </w:rPr>
      </w:pPr>
      <w:r>
        <w:rPr>
          <w:szCs w:val="24"/>
        </w:rPr>
        <w:t>Pritarus Tarybos sprendimo projektui kompensacijos dydis už keleivių vežimą ši</w:t>
      </w:r>
      <w:r w:rsidR="00E465F0">
        <w:rPr>
          <w:szCs w:val="24"/>
        </w:rPr>
        <w:t>omis</w:t>
      </w:r>
      <w:r>
        <w:rPr>
          <w:szCs w:val="24"/>
        </w:rPr>
        <w:t xml:space="preserve"> dien</w:t>
      </w:r>
      <w:r w:rsidR="00E465F0">
        <w:rPr>
          <w:szCs w:val="24"/>
        </w:rPr>
        <w:t>omis iš</w:t>
      </w:r>
      <w:r>
        <w:rPr>
          <w:szCs w:val="24"/>
        </w:rPr>
        <w:t xml:space="preserve"> Savivaldybės biudžeto sudarys apie </w:t>
      </w:r>
      <w:r w:rsidR="00E465F0">
        <w:rPr>
          <w:szCs w:val="24"/>
        </w:rPr>
        <w:t>10</w:t>
      </w:r>
      <w:r w:rsidR="001F100F">
        <w:rPr>
          <w:szCs w:val="24"/>
        </w:rPr>
        <w:t xml:space="preserve"> </w:t>
      </w:r>
      <w:r>
        <w:rPr>
          <w:szCs w:val="24"/>
        </w:rPr>
        <w:t>tūkst. Eur.</w:t>
      </w:r>
    </w:p>
    <w:p w14:paraId="551E77F9" w14:textId="77777777" w:rsidR="00E74945" w:rsidRDefault="00E74945" w:rsidP="001A7A95">
      <w:pPr>
        <w:tabs>
          <w:tab w:val="left" w:pos="0"/>
        </w:tabs>
        <w:ind w:firstLine="709"/>
        <w:jc w:val="both"/>
      </w:pPr>
      <w:r w:rsidRPr="00417F7B">
        <w:rPr>
          <w:b/>
        </w:rPr>
        <w:t>5.Galimos neigiamos pasekmės priėmus sprendimą, kokių priemonių reikėtų imtis, kad tokių pasekmių būtų išvengta</w:t>
      </w:r>
      <w:r w:rsidRPr="00417F7B">
        <w:t xml:space="preserve">: </w:t>
      </w:r>
    </w:p>
    <w:p w14:paraId="551E77FA" w14:textId="77777777" w:rsidR="00E74945" w:rsidRDefault="00E74945" w:rsidP="001A7A95">
      <w:pPr>
        <w:ind w:firstLine="720"/>
        <w:jc w:val="both"/>
      </w:pPr>
      <w:r>
        <w:t>Neigiamų pasekmių nelaukiama.</w:t>
      </w:r>
      <w:r w:rsidRPr="00AF7E75">
        <w:t xml:space="preserve"> </w:t>
      </w:r>
    </w:p>
    <w:p w14:paraId="551E77FB" w14:textId="77777777" w:rsidR="00E74945" w:rsidRDefault="00E74945" w:rsidP="001A7A95">
      <w:pPr>
        <w:tabs>
          <w:tab w:val="left" w:pos="0"/>
        </w:tabs>
        <w:ind w:firstLine="709"/>
        <w:jc w:val="both"/>
        <w:rPr>
          <w:b/>
        </w:rPr>
      </w:pPr>
      <w:r w:rsidRPr="00417F7B">
        <w:rPr>
          <w:b/>
        </w:rPr>
        <w:t>6.Kieno iniciatyva parengtas sprendimo projektas:</w:t>
      </w:r>
    </w:p>
    <w:p w14:paraId="551E77FC" w14:textId="77777777" w:rsidR="00FE1AB4" w:rsidRDefault="00FE1AB4" w:rsidP="001A7A95">
      <w:pPr>
        <w:ind w:firstLine="567"/>
        <w:jc w:val="both"/>
        <w:rPr>
          <w:color w:val="000000"/>
        </w:rPr>
      </w:pPr>
      <w:r>
        <w:rPr>
          <w:b/>
        </w:rPr>
        <w:t xml:space="preserve">   </w:t>
      </w:r>
      <w:r>
        <w:rPr>
          <w:color w:val="000000"/>
        </w:rPr>
        <w:t>Sprendimo projektas parengtas Savivaldybės administracijos iniciatyva.</w:t>
      </w:r>
    </w:p>
    <w:p w14:paraId="551E77FD" w14:textId="77777777" w:rsidR="0010451F" w:rsidRDefault="0010451F" w:rsidP="001A7A95">
      <w:pPr>
        <w:jc w:val="both"/>
        <w:rPr>
          <w:color w:val="000000"/>
        </w:rPr>
      </w:pPr>
    </w:p>
    <w:p w14:paraId="551E77FE" w14:textId="77777777" w:rsidR="00717EC8" w:rsidRDefault="00717EC8" w:rsidP="001A7A95">
      <w:pPr>
        <w:jc w:val="both"/>
        <w:rPr>
          <w:color w:val="000000"/>
        </w:rPr>
      </w:pPr>
      <w:r>
        <w:rPr>
          <w:color w:val="000000"/>
        </w:rPr>
        <w:t>PRIDEDAMA:</w:t>
      </w:r>
    </w:p>
    <w:p w14:paraId="551E77FF" w14:textId="77777777" w:rsidR="00717EC8" w:rsidRDefault="00717EC8" w:rsidP="001A7A95">
      <w:pPr>
        <w:jc w:val="both"/>
        <w:rPr>
          <w:bCs/>
          <w:color w:val="000000"/>
        </w:rPr>
      </w:pPr>
      <w:r>
        <w:rPr>
          <w:color w:val="000000"/>
        </w:rPr>
        <w:t xml:space="preserve">1. </w:t>
      </w:r>
      <w:r w:rsidR="0010451F">
        <w:rPr>
          <w:bCs/>
          <w:color w:val="000000"/>
        </w:rPr>
        <w:t>Panevėžio keleivinio transporto organizavimo komisijos posėdžio 2020 m. rug</w:t>
      </w:r>
      <w:r>
        <w:rPr>
          <w:bCs/>
          <w:color w:val="000000"/>
        </w:rPr>
        <w:t>pjūči</w:t>
      </w:r>
      <w:r w:rsidR="0010451F">
        <w:rPr>
          <w:bCs/>
          <w:color w:val="000000"/>
        </w:rPr>
        <w:t>o 1</w:t>
      </w:r>
      <w:r>
        <w:rPr>
          <w:bCs/>
          <w:color w:val="000000"/>
        </w:rPr>
        <w:t>3</w:t>
      </w:r>
      <w:r w:rsidR="0010451F">
        <w:rPr>
          <w:bCs/>
          <w:color w:val="000000"/>
        </w:rPr>
        <w:t xml:space="preserve"> d. protokolo Nr. </w:t>
      </w:r>
      <w:r w:rsidR="0010451F" w:rsidRPr="00717EC8">
        <w:rPr>
          <w:bCs/>
          <w:color w:val="000000"/>
        </w:rPr>
        <w:t>KK-47(12.1.3)</w:t>
      </w:r>
      <w:r w:rsidR="0010451F">
        <w:rPr>
          <w:bCs/>
          <w:color w:val="000000"/>
        </w:rPr>
        <w:t xml:space="preserve"> išrašas, 1 lapas</w:t>
      </w:r>
      <w:r>
        <w:rPr>
          <w:bCs/>
          <w:color w:val="000000"/>
        </w:rPr>
        <w:t>;</w:t>
      </w:r>
    </w:p>
    <w:p w14:paraId="551E7800" w14:textId="77777777" w:rsidR="0010451F" w:rsidRPr="00547F2B" w:rsidRDefault="00717EC8" w:rsidP="001A7A95">
      <w:pPr>
        <w:jc w:val="both"/>
      </w:pPr>
      <w:r>
        <w:rPr>
          <w:bCs/>
          <w:color w:val="000000"/>
        </w:rPr>
        <w:t xml:space="preserve">2.  Panevėžio keleivinio transporto organizavimo komisijos posėdžio 2020 m. rugsėjo 15 d. protokolo Nr. </w:t>
      </w:r>
      <w:r w:rsidRPr="00A67C1C">
        <w:rPr>
          <w:bCs/>
          <w:color w:val="000000"/>
        </w:rPr>
        <w:t>KK-</w:t>
      </w:r>
      <w:r w:rsidR="00A67C1C" w:rsidRPr="00A67C1C">
        <w:rPr>
          <w:bCs/>
          <w:color w:val="000000"/>
        </w:rPr>
        <w:t>55</w:t>
      </w:r>
      <w:r w:rsidRPr="00A67C1C">
        <w:rPr>
          <w:bCs/>
          <w:color w:val="000000"/>
        </w:rPr>
        <w:t>(12.1.3)</w:t>
      </w:r>
      <w:r>
        <w:rPr>
          <w:bCs/>
          <w:color w:val="000000"/>
        </w:rPr>
        <w:t xml:space="preserve"> išrašas, 1 lapas</w:t>
      </w:r>
      <w:r w:rsidR="0010451F">
        <w:rPr>
          <w:bCs/>
          <w:color w:val="000000"/>
        </w:rPr>
        <w:t>.</w:t>
      </w:r>
    </w:p>
    <w:p w14:paraId="551E7801" w14:textId="77777777" w:rsidR="0010451F" w:rsidRDefault="0010451F" w:rsidP="001A7A95">
      <w:pPr>
        <w:ind w:firstLine="567"/>
        <w:jc w:val="both"/>
        <w:rPr>
          <w:color w:val="000000"/>
        </w:rPr>
      </w:pPr>
    </w:p>
    <w:p w14:paraId="551E7802" w14:textId="77777777" w:rsidR="00FE1AB4" w:rsidRDefault="00FE1AB4" w:rsidP="001A7A95"/>
    <w:p w14:paraId="551E7803" w14:textId="77777777" w:rsidR="00E465F0" w:rsidRDefault="00E465F0" w:rsidP="001A7A95">
      <w:r>
        <w:t>Miesto plėtros skyriaus vyriausioji specialistė</w:t>
      </w:r>
      <w:r>
        <w:tab/>
      </w:r>
      <w:r>
        <w:tab/>
      </w:r>
      <w:r>
        <w:tab/>
        <w:t>Rita Servienė</w:t>
      </w:r>
    </w:p>
    <w:sectPr w:rsidR="00E465F0" w:rsidSect="002C489E">
      <w:pgSz w:w="11906" w:h="16838"/>
      <w:pgMar w:top="899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64E73"/>
    <w:multiLevelType w:val="hybridMultilevel"/>
    <w:tmpl w:val="F7484B70"/>
    <w:lvl w:ilvl="0" w:tplc="EB0A90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6720FF"/>
    <w:multiLevelType w:val="hybridMultilevel"/>
    <w:tmpl w:val="1158CB4A"/>
    <w:lvl w:ilvl="0" w:tplc="8A20753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41CD1"/>
    <w:multiLevelType w:val="hybridMultilevel"/>
    <w:tmpl w:val="C0062F38"/>
    <w:lvl w:ilvl="0" w:tplc="58180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7B"/>
    <w:rsid w:val="00002277"/>
    <w:rsid w:val="00020EB1"/>
    <w:rsid w:val="00046B9B"/>
    <w:rsid w:val="00095391"/>
    <w:rsid w:val="000B386B"/>
    <w:rsid w:val="000B7638"/>
    <w:rsid w:val="000C18F7"/>
    <w:rsid w:val="000C520D"/>
    <w:rsid w:val="000E2F15"/>
    <w:rsid w:val="000F3C9C"/>
    <w:rsid w:val="0010451F"/>
    <w:rsid w:val="00106E1D"/>
    <w:rsid w:val="001A7A95"/>
    <w:rsid w:val="001D68EC"/>
    <w:rsid w:val="001F100F"/>
    <w:rsid w:val="002054D3"/>
    <w:rsid w:val="002126C3"/>
    <w:rsid w:val="002254BC"/>
    <w:rsid w:val="00234EAD"/>
    <w:rsid w:val="00236D29"/>
    <w:rsid w:val="002445E6"/>
    <w:rsid w:val="00265361"/>
    <w:rsid w:val="002C2992"/>
    <w:rsid w:val="002C489E"/>
    <w:rsid w:val="002C4D2C"/>
    <w:rsid w:val="002E22D5"/>
    <w:rsid w:val="00317562"/>
    <w:rsid w:val="00327368"/>
    <w:rsid w:val="003328C6"/>
    <w:rsid w:val="00353C58"/>
    <w:rsid w:val="0035637C"/>
    <w:rsid w:val="0037504B"/>
    <w:rsid w:val="003754EF"/>
    <w:rsid w:val="00384069"/>
    <w:rsid w:val="003B7812"/>
    <w:rsid w:val="003C06A7"/>
    <w:rsid w:val="003E7A6D"/>
    <w:rsid w:val="003F5E16"/>
    <w:rsid w:val="004334FE"/>
    <w:rsid w:val="004337B6"/>
    <w:rsid w:val="00457120"/>
    <w:rsid w:val="00473091"/>
    <w:rsid w:val="004B791A"/>
    <w:rsid w:val="004C00E9"/>
    <w:rsid w:val="004C61FC"/>
    <w:rsid w:val="004D1CFF"/>
    <w:rsid w:val="004D3271"/>
    <w:rsid w:val="005221F7"/>
    <w:rsid w:val="0054483D"/>
    <w:rsid w:val="00583A07"/>
    <w:rsid w:val="005914D8"/>
    <w:rsid w:val="005A0054"/>
    <w:rsid w:val="005A621E"/>
    <w:rsid w:val="005D334A"/>
    <w:rsid w:val="005D5CF1"/>
    <w:rsid w:val="005E0CE5"/>
    <w:rsid w:val="005F7A26"/>
    <w:rsid w:val="00620729"/>
    <w:rsid w:val="00633411"/>
    <w:rsid w:val="006429C1"/>
    <w:rsid w:val="00660891"/>
    <w:rsid w:val="00662F6F"/>
    <w:rsid w:val="00696294"/>
    <w:rsid w:val="006A1A92"/>
    <w:rsid w:val="006A2C20"/>
    <w:rsid w:val="006A6D2B"/>
    <w:rsid w:val="006B6B32"/>
    <w:rsid w:val="006C58E7"/>
    <w:rsid w:val="006F6AE5"/>
    <w:rsid w:val="007034FA"/>
    <w:rsid w:val="00717EC8"/>
    <w:rsid w:val="00726BAA"/>
    <w:rsid w:val="007478F7"/>
    <w:rsid w:val="00780B12"/>
    <w:rsid w:val="007A5CB0"/>
    <w:rsid w:val="00834B4C"/>
    <w:rsid w:val="00853336"/>
    <w:rsid w:val="008629C3"/>
    <w:rsid w:val="008B2AA6"/>
    <w:rsid w:val="008C1791"/>
    <w:rsid w:val="008D24FB"/>
    <w:rsid w:val="008E063C"/>
    <w:rsid w:val="008E79FA"/>
    <w:rsid w:val="008F6579"/>
    <w:rsid w:val="009171E4"/>
    <w:rsid w:val="009202CA"/>
    <w:rsid w:val="00954D58"/>
    <w:rsid w:val="00964916"/>
    <w:rsid w:val="00966BBE"/>
    <w:rsid w:val="00975551"/>
    <w:rsid w:val="00980A88"/>
    <w:rsid w:val="00980D39"/>
    <w:rsid w:val="00985731"/>
    <w:rsid w:val="009A04B2"/>
    <w:rsid w:val="009A16CF"/>
    <w:rsid w:val="009A63C3"/>
    <w:rsid w:val="009B110F"/>
    <w:rsid w:val="009C3B1E"/>
    <w:rsid w:val="009D23BE"/>
    <w:rsid w:val="00A15081"/>
    <w:rsid w:val="00A552C7"/>
    <w:rsid w:val="00A67C1C"/>
    <w:rsid w:val="00A71193"/>
    <w:rsid w:val="00A80AB0"/>
    <w:rsid w:val="00A9052A"/>
    <w:rsid w:val="00AD6F46"/>
    <w:rsid w:val="00AF4CFF"/>
    <w:rsid w:val="00B1038F"/>
    <w:rsid w:val="00B454F0"/>
    <w:rsid w:val="00B70E15"/>
    <w:rsid w:val="00BB2CAB"/>
    <w:rsid w:val="00BC5828"/>
    <w:rsid w:val="00BC5CEE"/>
    <w:rsid w:val="00BF7C76"/>
    <w:rsid w:val="00C018DF"/>
    <w:rsid w:val="00C074AF"/>
    <w:rsid w:val="00C12EF8"/>
    <w:rsid w:val="00C1629F"/>
    <w:rsid w:val="00C67C81"/>
    <w:rsid w:val="00C814C4"/>
    <w:rsid w:val="00C86F0D"/>
    <w:rsid w:val="00CA158C"/>
    <w:rsid w:val="00CD29CE"/>
    <w:rsid w:val="00CF107F"/>
    <w:rsid w:val="00D0334B"/>
    <w:rsid w:val="00D27EFC"/>
    <w:rsid w:val="00D73243"/>
    <w:rsid w:val="00D83EDF"/>
    <w:rsid w:val="00DB5860"/>
    <w:rsid w:val="00DC5C4E"/>
    <w:rsid w:val="00DD7884"/>
    <w:rsid w:val="00DF5971"/>
    <w:rsid w:val="00E02AB8"/>
    <w:rsid w:val="00E03935"/>
    <w:rsid w:val="00E06892"/>
    <w:rsid w:val="00E13BC3"/>
    <w:rsid w:val="00E31D2C"/>
    <w:rsid w:val="00E465F0"/>
    <w:rsid w:val="00E50D91"/>
    <w:rsid w:val="00E57AB4"/>
    <w:rsid w:val="00E71171"/>
    <w:rsid w:val="00E74945"/>
    <w:rsid w:val="00E93062"/>
    <w:rsid w:val="00EA18AD"/>
    <w:rsid w:val="00EA494E"/>
    <w:rsid w:val="00EC0A27"/>
    <w:rsid w:val="00EC310E"/>
    <w:rsid w:val="00F0477A"/>
    <w:rsid w:val="00F05EBA"/>
    <w:rsid w:val="00F1097B"/>
    <w:rsid w:val="00F24CA3"/>
    <w:rsid w:val="00F31DA8"/>
    <w:rsid w:val="00F6630D"/>
    <w:rsid w:val="00FC2D0D"/>
    <w:rsid w:val="00FE03FE"/>
    <w:rsid w:val="00FE1AB4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E77E8"/>
  <w15:chartTrackingRefBased/>
  <w15:docId w15:val="{A590C150-4E02-4967-930F-4A540945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489E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rsid w:val="00A150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C489E"/>
    <w:pPr>
      <w:keepNext/>
      <w:jc w:val="center"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C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A552C7"/>
    <w:rPr>
      <w:rFonts w:ascii="Tahoma" w:hAnsi="Tahoma" w:cs="Tahoma"/>
      <w:sz w:val="16"/>
      <w:szCs w:val="16"/>
    </w:rPr>
  </w:style>
  <w:style w:type="character" w:styleId="Emfaz">
    <w:name w:val="Emphasis"/>
    <w:qFormat/>
    <w:rsid w:val="006C58E7"/>
    <w:rPr>
      <w:i/>
      <w:iCs/>
    </w:rPr>
  </w:style>
  <w:style w:type="paragraph" w:styleId="Pagrindiniotekstotrauka">
    <w:name w:val="Body Text Indent"/>
    <w:basedOn w:val="prastasis"/>
    <w:link w:val="PagrindiniotekstotraukaDiagrama"/>
    <w:rsid w:val="00E74945"/>
    <w:pPr>
      <w:ind w:firstLine="720"/>
      <w:jc w:val="both"/>
    </w:pPr>
    <w:rPr>
      <w:szCs w:val="20"/>
      <w:lang w:eastAsia="lt-LT"/>
    </w:rPr>
  </w:style>
  <w:style w:type="character" w:customStyle="1" w:styleId="PagrindiniotekstotraukaDiagrama">
    <w:name w:val="Pagrindinio teksto įtrauka Diagrama"/>
    <w:link w:val="Pagrindiniotekstotrauka"/>
    <w:rsid w:val="00E74945"/>
    <w:rPr>
      <w:sz w:val="24"/>
    </w:rPr>
  </w:style>
  <w:style w:type="paragraph" w:styleId="Sraopastraipa">
    <w:name w:val="List Paragraph"/>
    <w:basedOn w:val="prastasis"/>
    <w:uiPriority w:val="34"/>
    <w:qFormat/>
    <w:rsid w:val="00E74945"/>
    <w:pPr>
      <w:spacing w:after="200" w:line="276" w:lineRule="auto"/>
      <w:ind w:left="1296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58E2C-DAB3-447B-9C48-1364AF38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2735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dc:description/>
  <cp:lastModifiedBy>Daiva Breivienė</cp:lastModifiedBy>
  <cp:revision>2</cp:revision>
  <cp:lastPrinted>2020-09-15T05:50:00Z</cp:lastPrinted>
  <dcterms:created xsi:type="dcterms:W3CDTF">2020-09-15T13:10:00Z</dcterms:created>
  <dcterms:modified xsi:type="dcterms:W3CDTF">2020-09-15T13:10:00Z</dcterms:modified>
</cp:coreProperties>
</file>