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750766E9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 xml:space="preserve">Savivaldybės </w:t>
      </w:r>
      <w:r w:rsidR="000E1372">
        <w:rPr>
          <w:b/>
          <w:i/>
          <w:szCs w:val="24"/>
        </w:rPr>
        <w:t xml:space="preserve">tarybos 2018 m. gegužės 31 d. sprendimo Nr. 1-183 „Dėl Savivaldybės biudžetinių kultūros ir meno įstaigų teikiamų mokamų paslaugų ir prekių antkainio kainoraščių patvirtinimo ir Savivaldybės tarybos sprendimų pripažinimo netekusiais galios“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7E137A2A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>vyriausioji specialistė Justina Aleknienė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6C8296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27F8BCB9" w:rsidR="007C5AF9" w:rsidRPr="000341F1" w:rsidRDefault="00040FD5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37E809C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73EE1335" w:rsidR="007C5AF9" w:rsidRPr="000341F1" w:rsidRDefault="00040FD5" w:rsidP="00AC498A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5BCBD46F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2621FEA0" w:rsidR="007C5AF9" w:rsidRPr="000341F1" w:rsidRDefault="00040FD5" w:rsidP="005A137E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35A1888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1008E73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5D65839A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1A76A32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29D68CC7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545D105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1147B9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64ACF91" w:rsidR="00F7506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07A0BDA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3C984E3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39FE5832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6D8A4E6D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DEFAAC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1689AFCE" w:rsidR="00BA7619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>Justina Aleknienė</w:t>
      </w:r>
      <w:r w:rsidR="004E6665">
        <w:rPr>
          <w:color w:val="000000"/>
        </w:rPr>
        <w:t xml:space="preserve"> 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A82D9" w14:textId="77777777" w:rsidR="00B818BB" w:rsidRDefault="00B818BB">
      <w:r>
        <w:separator/>
      </w:r>
    </w:p>
  </w:endnote>
  <w:endnote w:type="continuationSeparator" w:id="0">
    <w:p w14:paraId="73969935" w14:textId="77777777" w:rsidR="00B818BB" w:rsidRDefault="00B8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Courier New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1CD6A" w14:textId="77777777" w:rsidR="00B818BB" w:rsidRDefault="00B818BB">
      <w:r>
        <w:separator/>
      </w:r>
    </w:p>
  </w:footnote>
  <w:footnote w:type="continuationSeparator" w:id="0">
    <w:p w14:paraId="4DC7397D" w14:textId="77777777" w:rsidR="00B818BB" w:rsidRDefault="00B818BB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47FF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47FF1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4B79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18BB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C9C3-6285-41D6-9E71-E39B8315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697</Words>
  <Characters>5315</Characters>
  <Application>Microsoft Office Word</Application>
  <DocSecurity>4</DocSecurity>
  <Lines>44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2017-06-14T08:11:00Z</cp:lastPrinted>
  <dcterms:created xsi:type="dcterms:W3CDTF">2020-06-16T11:26:00Z</dcterms:created>
  <dcterms:modified xsi:type="dcterms:W3CDTF">2020-06-16T11:26:00Z</dcterms:modified>
</cp:coreProperties>
</file>