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54CEC5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D89D83D" wp14:editId="7C39525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D14BD" w14:textId="77777777" w:rsidR="005C41AC" w:rsidRPr="005C41AC" w:rsidRDefault="005C41AC" w:rsidP="005C41AC">
      <w:pPr>
        <w:jc w:val="center"/>
        <w:rPr>
          <w:szCs w:val="24"/>
        </w:rPr>
      </w:pPr>
    </w:p>
    <w:p w14:paraId="266160D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0CCEB35" w14:textId="77777777" w:rsidR="005C41AC" w:rsidRPr="005C41AC" w:rsidRDefault="005C41AC" w:rsidP="00571BF3">
      <w:pPr>
        <w:keepNext/>
        <w:jc w:val="center"/>
        <w:outlineLvl w:val="1"/>
      </w:pPr>
    </w:p>
    <w:p w14:paraId="5067EE39" w14:textId="77777777" w:rsidR="005C41AC" w:rsidRPr="005C41AC" w:rsidRDefault="005C41AC" w:rsidP="00571BF3">
      <w:pPr>
        <w:keepNext/>
        <w:jc w:val="center"/>
        <w:outlineLvl w:val="1"/>
      </w:pPr>
    </w:p>
    <w:p w14:paraId="3E2AF3B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BEF293B" w14:textId="77777777" w:rsidR="00195250" w:rsidRDefault="006127B2" w:rsidP="005F44E3">
      <w:pPr>
        <w:pStyle w:val="Antrat1"/>
      </w:pPr>
      <w:bookmarkStart w:id="0" w:name="_GoBack"/>
      <w:r>
        <w:t>DĖL</w:t>
      </w:r>
      <w:r w:rsidR="00F304C1">
        <w:t xml:space="preserve"> DIDŽIAUSIO LEISTINO PAREIGYBIŲ SKAIČIAUS PANEVĖŽIO SOCIALINIŲ PASLAUGŲ CENTRE PATVIRTINIMO IR SAVIVALDYBĖS TARYBOS </w:t>
      </w:r>
    </w:p>
    <w:p w14:paraId="10D4DE8C" w14:textId="613EA93B" w:rsidR="0062551B" w:rsidRPr="00A562AA" w:rsidRDefault="00F304C1" w:rsidP="005F44E3">
      <w:pPr>
        <w:pStyle w:val="Antrat1"/>
      </w:pPr>
      <w:r>
        <w:t>201</w:t>
      </w:r>
      <w:r w:rsidR="0071461C">
        <w:t>9</w:t>
      </w:r>
      <w:r>
        <w:t xml:space="preserve"> M. </w:t>
      </w:r>
      <w:r w:rsidR="000E4234">
        <w:t>RUGSĖJO 26</w:t>
      </w:r>
      <w:r>
        <w:t xml:space="preserve"> D. SPRENDIMO NR. 1-3</w:t>
      </w:r>
      <w:r w:rsidR="000E4234">
        <w:t>56</w:t>
      </w:r>
      <w:r>
        <w:t xml:space="preserve"> PRIPAŽINIMO NETEKUS</w:t>
      </w:r>
      <w:r w:rsidR="00F053A2">
        <w:t>IU</w:t>
      </w:r>
      <w:r>
        <w:t xml:space="preserve"> GALIOS</w:t>
      </w:r>
      <w:bookmarkEnd w:id="0"/>
    </w:p>
    <w:p w14:paraId="516A4845" w14:textId="77777777" w:rsidR="0062551B" w:rsidRDefault="0062551B" w:rsidP="003E58F0">
      <w:pPr>
        <w:jc w:val="center"/>
      </w:pPr>
    </w:p>
    <w:p w14:paraId="4F00342B" w14:textId="77777777" w:rsidR="00195250" w:rsidRPr="00A562AA" w:rsidRDefault="00195250" w:rsidP="0019525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gegužės 15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TSP-190</w:t>
      </w:r>
      <w:r>
        <w:fldChar w:fldCharType="end"/>
      </w:r>
      <w:bookmarkEnd w:id="2"/>
    </w:p>
    <w:p w14:paraId="0275AA01" w14:textId="310CBF5D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51162428" w14:textId="55FBB3EF" w:rsidR="00BA4DD5" w:rsidRDefault="00BA4DD5" w:rsidP="00571BF3">
      <w:pPr>
        <w:keepNext/>
        <w:jc w:val="center"/>
        <w:outlineLvl w:val="2"/>
        <w:rPr>
          <w:b/>
        </w:rPr>
      </w:pPr>
    </w:p>
    <w:p w14:paraId="3432BF73" w14:textId="77777777" w:rsidR="00195250" w:rsidRPr="00A562AA" w:rsidRDefault="00195250" w:rsidP="00571BF3">
      <w:pPr>
        <w:keepNext/>
        <w:jc w:val="center"/>
        <w:outlineLvl w:val="2"/>
        <w:rPr>
          <w:b/>
        </w:rPr>
      </w:pPr>
    </w:p>
    <w:p w14:paraId="72DF33C3" w14:textId="1EDB3B9A" w:rsidR="001F5DBF" w:rsidRDefault="00E6622F" w:rsidP="00195250">
      <w:pPr>
        <w:pStyle w:val="Sraopastraipa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6622F">
        <w:rPr>
          <w:rFonts w:ascii="Times New Roman" w:hAnsi="Times New Roman"/>
          <w:sz w:val="24"/>
          <w:szCs w:val="24"/>
        </w:rPr>
        <w:t>Vadovaudamasi Lietuvos Respublikos vietos savivaldos įstatymo 16 straipsnio 4 dalimi, 18 straipsnio 1 dalimi</w:t>
      </w:r>
      <w:r w:rsidR="001F5DBF" w:rsidRPr="00E6622F">
        <w:rPr>
          <w:rFonts w:ascii="Times New Roman" w:hAnsi="Times New Roman"/>
          <w:sz w:val="24"/>
          <w:szCs w:val="24"/>
        </w:rPr>
        <w:t>,</w:t>
      </w:r>
      <w:r w:rsidR="001F5DBF" w:rsidRPr="00CA0927">
        <w:rPr>
          <w:rFonts w:ascii="Times New Roman" w:hAnsi="Times New Roman"/>
          <w:sz w:val="24"/>
          <w:szCs w:val="24"/>
        </w:rPr>
        <w:t xml:space="preserve"> Lietuvos Respublikos biudžetinių įstaigų įstatymo 4 straipsnio 3 dalies 7 punktu, 9 straipsnio 2 dalies 4 punktu, Panevėžio miesto savivaldybės taryba n u s p r e n d ž i a:</w:t>
      </w:r>
    </w:p>
    <w:p w14:paraId="77D1A404" w14:textId="69D5467E" w:rsidR="001F5DBF" w:rsidRPr="00BA4DD5" w:rsidRDefault="001F5DBF" w:rsidP="0019525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Pr="00711C20">
        <w:rPr>
          <w:szCs w:val="24"/>
        </w:rPr>
        <w:t xml:space="preserve">Patvirtinti didžiausią leistiną pareigybių skaičių Panevėžio socialinių paslaugų centre </w:t>
      </w:r>
      <w:r w:rsidR="00F053A2">
        <w:rPr>
          <w:szCs w:val="24"/>
        </w:rPr>
        <w:t>–</w:t>
      </w:r>
      <w:r w:rsidR="00CA3B44">
        <w:rPr>
          <w:szCs w:val="24"/>
        </w:rPr>
        <w:t xml:space="preserve"> </w:t>
      </w:r>
      <w:r w:rsidR="00F716E1" w:rsidRPr="00BA4DD5">
        <w:rPr>
          <w:szCs w:val="24"/>
        </w:rPr>
        <w:t>19</w:t>
      </w:r>
      <w:r w:rsidR="00F57B54">
        <w:rPr>
          <w:szCs w:val="24"/>
        </w:rPr>
        <w:t>5</w:t>
      </w:r>
      <w:r w:rsidRPr="00BA4DD5">
        <w:rPr>
          <w:szCs w:val="24"/>
        </w:rPr>
        <w:t>.</w:t>
      </w:r>
    </w:p>
    <w:p w14:paraId="1CC919DA" w14:textId="315C9E45" w:rsidR="00BA4DD5" w:rsidRDefault="001F5DBF" w:rsidP="00195250">
      <w:pPr>
        <w:pStyle w:val="Antrat1"/>
        <w:spacing w:line="360" w:lineRule="auto"/>
        <w:ind w:firstLine="851"/>
        <w:jc w:val="both"/>
        <w:rPr>
          <w:b w:val="0"/>
          <w:bCs/>
          <w:szCs w:val="24"/>
        </w:rPr>
      </w:pPr>
      <w:r w:rsidRPr="00BA4DD5">
        <w:rPr>
          <w:b w:val="0"/>
          <w:szCs w:val="24"/>
        </w:rPr>
        <w:t xml:space="preserve">2. Pripažinti netekusiu galios Panevėžio miesto savivaldybės tarybos </w:t>
      </w:r>
      <w:r w:rsidR="000E4234" w:rsidRPr="00BA4DD5">
        <w:rPr>
          <w:b w:val="0"/>
        </w:rPr>
        <w:t xml:space="preserve">2019 m. rugsėjo 26 d. </w:t>
      </w:r>
      <w:r w:rsidR="000E4234" w:rsidRPr="00BA4DD5">
        <w:rPr>
          <w:b w:val="0"/>
          <w:szCs w:val="24"/>
        </w:rPr>
        <w:t>sprendimą</w:t>
      </w:r>
      <w:r w:rsidR="000E4234" w:rsidRPr="00BA4DD5">
        <w:rPr>
          <w:b w:val="0"/>
          <w:bCs/>
        </w:rPr>
        <w:t xml:space="preserve"> Nr. 1-356</w:t>
      </w:r>
      <w:r w:rsidRPr="00BA4DD5">
        <w:rPr>
          <w:b w:val="0"/>
          <w:bCs/>
          <w:szCs w:val="24"/>
        </w:rPr>
        <w:t xml:space="preserve"> „</w:t>
      </w:r>
      <w:r w:rsidR="00BA4DD5">
        <w:rPr>
          <w:b w:val="0"/>
          <w:bCs/>
        </w:rPr>
        <w:t>D</w:t>
      </w:r>
      <w:r w:rsidR="000E4234" w:rsidRPr="00BA4DD5">
        <w:rPr>
          <w:b w:val="0"/>
          <w:bCs/>
        </w:rPr>
        <w:t xml:space="preserve">ėl didžiausio leistino pareigybių skaičiaus Panevėžio socialinių paslaugų centre patvirtinimo ir </w:t>
      </w:r>
      <w:r w:rsidR="00BA4DD5">
        <w:rPr>
          <w:b w:val="0"/>
          <w:bCs/>
        </w:rPr>
        <w:t>S</w:t>
      </w:r>
      <w:r w:rsidR="000E4234" w:rsidRPr="00BA4DD5">
        <w:rPr>
          <w:b w:val="0"/>
          <w:bCs/>
        </w:rPr>
        <w:t xml:space="preserve">avivaldybės tarybos 2017 m. </w:t>
      </w:r>
      <w:r w:rsidR="00BA4DD5" w:rsidRPr="00BA4DD5">
        <w:rPr>
          <w:b w:val="0"/>
          <w:bCs/>
        </w:rPr>
        <w:t>spalio 19 d. sprendimo Nr. 1-339 pripažinimo netekusiu galios</w:t>
      </w:r>
      <w:r w:rsidR="00195250">
        <w:rPr>
          <w:b w:val="0"/>
          <w:bCs/>
        </w:rPr>
        <w:t>“</w:t>
      </w:r>
      <w:r w:rsidR="00BA4DD5" w:rsidRPr="00BA4DD5">
        <w:rPr>
          <w:b w:val="0"/>
          <w:bCs/>
          <w:szCs w:val="24"/>
        </w:rPr>
        <w:t>.</w:t>
      </w:r>
    </w:p>
    <w:p w14:paraId="28A5A15A" w14:textId="19E780A3" w:rsidR="001F5DBF" w:rsidRPr="00BA4DD5" w:rsidRDefault="00BA4DD5" w:rsidP="00195250">
      <w:pPr>
        <w:pStyle w:val="Antrat1"/>
        <w:spacing w:line="360" w:lineRule="auto"/>
        <w:ind w:firstLine="851"/>
        <w:jc w:val="both"/>
        <w:rPr>
          <w:b w:val="0"/>
          <w:bCs/>
        </w:rPr>
      </w:pPr>
      <w:r>
        <w:rPr>
          <w:b w:val="0"/>
          <w:bCs/>
          <w:szCs w:val="24"/>
        </w:rPr>
        <w:t xml:space="preserve">3. </w:t>
      </w:r>
      <w:r w:rsidR="001F5DBF" w:rsidRPr="00BA4DD5">
        <w:rPr>
          <w:b w:val="0"/>
          <w:szCs w:val="24"/>
        </w:rPr>
        <w:t>Nustatyti, kad šis sprendimas įsigalioja 20</w:t>
      </w:r>
      <w:r w:rsidR="00F716E1" w:rsidRPr="00BA4DD5">
        <w:rPr>
          <w:b w:val="0"/>
          <w:szCs w:val="24"/>
        </w:rPr>
        <w:t>20</w:t>
      </w:r>
      <w:r w:rsidR="001F5DBF" w:rsidRPr="00BA4DD5">
        <w:rPr>
          <w:b w:val="0"/>
          <w:szCs w:val="24"/>
        </w:rPr>
        <w:t xml:space="preserve"> m. </w:t>
      </w:r>
      <w:r w:rsidR="00F716E1" w:rsidRPr="00BA4DD5">
        <w:rPr>
          <w:b w:val="0"/>
          <w:szCs w:val="24"/>
        </w:rPr>
        <w:t>birželio 1</w:t>
      </w:r>
      <w:r w:rsidR="001F5DBF" w:rsidRPr="00BA4DD5">
        <w:rPr>
          <w:b w:val="0"/>
          <w:szCs w:val="24"/>
        </w:rPr>
        <w:t xml:space="preserve"> d.</w:t>
      </w:r>
    </w:p>
    <w:p w14:paraId="782806D1" w14:textId="03F94DA9" w:rsidR="00943561" w:rsidRPr="00711C20" w:rsidRDefault="00943561" w:rsidP="00195250">
      <w:pPr>
        <w:spacing w:line="360" w:lineRule="auto"/>
        <w:ind w:firstLine="851"/>
        <w:jc w:val="both"/>
        <w:rPr>
          <w:szCs w:val="24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752BB1BD" w14:textId="77777777" w:rsidR="005C41AC" w:rsidRDefault="005C41AC" w:rsidP="00F053A2">
      <w:pPr>
        <w:spacing w:line="360" w:lineRule="auto"/>
        <w:jc w:val="both"/>
        <w:rPr>
          <w:szCs w:val="24"/>
        </w:rPr>
      </w:pPr>
    </w:p>
    <w:p w14:paraId="284E9AC5" w14:textId="77777777" w:rsidR="0062551B" w:rsidRDefault="0062551B" w:rsidP="002D0B3C">
      <w:pPr>
        <w:jc w:val="both"/>
        <w:rPr>
          <w:szCs w:val="24"/>
        </w:rPr>
      </w:pPr>
    </w:p>
    <w:p w14:paraId="6A943BD3" w14:textId="77777777" w:rsidR="005C41AC" w:rsidRPr="00A562AA" w:rsidRDefault="005C41AC" w:rsidP="002D0B3C">
      <w:pPr>
        <w:jc w:val="both"/>
        <w:rPr>
          <w:szCs w:val="24"/>
        </w:rPr>
      </w:pPr>
    </w:p>
    <w:p w14:paraId="53C7F9B3" w14:textId="77777777" w:rsidR="0062551B" w:rsidRDefault="0062551B" w:rsidP="002D0B3C">
      <w:pPr>
        <w:jc w:val="both"/>
        <w:rPr>
          <w:szCs w:val="24"/>
        </w:rPr>
      </w:pPr>
    </w:p>
    <w:p w14:paraId="39C31F05" w14:textId="77777777" w:rsidR="001D3CB6" w:rsidRPr="00A562AA" w:rsidRDefault="001D3CB6" w:rsidP="00195250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F053A2">
        <w:rPr>
          <w:rFonts w:eastAsia="Calibri"/>
          <w:szCs w:val="24"/>
        </w:rPr>
        <w:t xml:space="preserve">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218E8" w14:textId="77777777" w:rsidR="00C0687F" w:rsidRDefault="00C0687F">
      <w:r>
        <w:separator/>
      </w:r>
    </w:p>
  </w:endnote>
  <w:endnote w:type="continuationSeparator" w:id="0">
    <w:p w14:paraId="247FB819" w14:textId="77777777" w:rsidR="00C0687F" w:rsidRDefault="00C06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21ABD" w14:textId="77777777" w:rsidR="0062551B" w:rsidRDefault="0062551B" w:rsidP="00BE4566">
    <w:pPr>
      <w:tabs>
        <w:tab w:val="left" w:pos="8445"/>
      </w:tabs>
    </w:pPr>
    <w:r>
      <w:tab/>
    </w:r>
  </w:p>
  <w:p w14:paraId="14889403" w14:textId="77777777" w:rsidR="0062551B" w:rsidRDefault="0062551B"/>
  <w:p w14:paraId="56A2F84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077B6" w14:textId="77777777" w:rsidR="0062551B" w:rsidRDefault="0062551B" w:rsidP="00DD20B8">
    <w:pPr>
      <w:pStyle w:val="Porat"/>
    </w:pPr>
  </w:p>
  <w:p w14:paraId="4BAD6D8A" w14:textId="77777777" w:rsidR="0062551B" w:rsidRDefault="0062551B" w:rsidP="00DD20B8">
    <w:pPr>
      <w:pStyle w:val="Porat"/>
    </w:pPr>
  </w:p>
  <w:p w14:paraId="57501A9A" w14:textId="77777777" w:rsidR="0062551B" w:rsidRDefault="0062551B" w:rsidP="00DD20B8">
    <w:pPr>
      <w:pStyle w:val="Porat"/>
    </w:pPr>
  </w:p>
  <w:p w14:paraId="37196D1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C1DD8" w14:textId="77777777" w:rsidR="00C0687F" w:rsidRDefault="00C0687F">
      <w:r>
        <w:separator/>
      </w:r>
    </w:p>
  </w:footnote>
  <w:footnote w:type="continuationSeparator" w:id="0">
    <w:p w14:paraId="473D705D" w14:textId="77777777" w:rsidR="00C0687F" w:rsidRDefault="00C06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0E7C3" w14:textId="77777777" w:rsidR="0062551B" w:rsidRDefault="0062551B">
    <w:pPr>
      <w:pStyle w:val="Antrats"/>
      <w:jc w:val="center"/>
    </w:pPr>
  </w:p>
  <w:p w14:paraId="4248028D" w14:textId="77777777" w:rsidR="0062551B" w:rsidRDefault="0062551B">
    <w:pPr>
      <w:pStyle w:val="Antrats"/>
      <w:jc w:val="center"/>
    </w:pPr>
  </w:p>
  <w:p w14:paraId="5F96A57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157136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43498"/>
    <w:rsid w:val="0005169C"/>
    <w:rsid w:val="00075594"/>
    <w:rsid w:val="00075D5A"/>
    <w:rsid w:val="000811E1"/>
    <w:rsid w:val="00096591"/>
    <w:rsid w:val="000E4234"/>
    <w:rsid w:val="000E5933"/>
    <w:rsid w:val="000E7131"/>
    <w:rsid w:val="00101F07"/>
    <w:rsid w:val="00124B60"/>
    <w:rsid w:val="00132ABE"/>
    <w:rsid w:val="00153B94"/>
    <w:rsid w:val="00195250"/>
    <w:rsid w:val="001B1FE3"/>
    <w:rsid w:val="001D1AC1"/>
    <w:rsid w:val="001D3CB6"/>
    <w:rsid w:val="001E4DFD"/>
    <w:rsid w:val="001F5DBF"/>
    <w:rsid w:val="001F7914"/>
    <w:rsid w:val="0020204A"/>
    <w:rsid w:val="00206FC7"/>
    <w:rsid w:val="00232CCE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2AE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0C61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160E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1461C"/>
    <w:rsid w:val="00725490"/>
    <w:rsid w:val="00740946"/>
    <w:rsid w:val="00742022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43561"/>
    <w:rsid w:val="00956EFA"/>
    <w:rsid w:val="00973B95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A4DD5"/>
    <w:rsid w:val="00BB0318"/>
    <w:rsid w:val="00BB130F"/>
    <w:rsid w:val="00BB6886"/>
    <w:rsid w:val="00BD5C3A"/>
    <w:rsid w:val="00BE4566"/>
    <w:rsid w:val="00BF06D7"/>
    <w:rsid w:val="00BF0A1B"/>
    <w:rsid w:val="00C008EA"/>
    <w:rsid w:val="00C0687F"/>
    <w:rsid w:val="00C13EA5"/>
    <w:rsid w:val="00C14F8B"/>
    <w:rsid w:val="00C40FD3"/>
    <w:rsid w:val="00C420AA"/>
    <w:rsid w:val="00C52416"/>
    <w:rsid w:val="00C56762"/>
    <w:rsid w:val="00C62922"/>
    <w:rsid w:val="00C72861"/>
    <w:rsid w:val="00C72CB4"/>
    <w:rsid w:val="00C75F05"/>
    <w:rsid w:val="00C9091E"/>
    <w:rsid w:val="00C90E11"/>
    <w:rsid w:val="00CA3B44"/>
    <w:rsid w:val="00CC23E4"/>
    <w:rsid w:val="00CC5B6A"/>
    <w:rsid w:val="00CC5CC1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6622F"/>
    <w:rsid w:val="00E70431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53A2"/>
    <w:rsid w:val="00F0681D"/>
    <w:rsid w:val="00F304C1"/>
    <w:rsid w:val="00F43577"/>
    <w:rsid w:val="00F47074"/>
    <w:rsid w:val="00F51B6C"/>
    <w:rsid w:val="00F57B54"/>
    <w:rsid w:val="00F716E1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0B207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F5DB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9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1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199</Words>
  <Characters>1362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2020-05-15T05:58:00Z</dcterms:created>
  <dcterms:modified xsi:type="dcterms:W3CDTF">2020-05-15T05:58:00Z</dcterms:modified>
</cp:coreProperties>
</file>