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E5F4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14:paraId="0F947B9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E550673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EE53A0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AEFE6A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506F57EC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66EA2039" w14:textId="64078AF7" w:rsidR="00820041" w:rsidRPr="00820041" w:rsidRDefault="00311E75" w:rsidP="0082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3" w:name="_Hlk37250537"/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DĖL SAVIVALDYBĖS TARYBOS 2019 M. SAUSIO 31 D.  SPRENDIMO N</w:t>
      </w:r>
      <w:r w:rsidR="0082004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R</w:t>
      </w:r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. 1-13 </w:t>
      </w:r>
    </w:p>
    <w:p w14:paraId="5A8CE3BB" w14:textId="096C9E24" w:rsidR="00311E75" w:rsidRPr="004C31CE" w:rsidRDefault="00820041" w:rsidP="0082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2004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,,DĖL P</w:t>
      </w:r>
      <w:r w:rsidRPr="0082004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INIGINĖS SOCIALINĖS PARAMOS NEPASITURINTIEMS GYVENTOJAMS TEIKIMO TVARKOS APRAŠO PATVIRTINIMO IR SAVIVALDYBĖS TARYBOS 2015 M. KOVO 26 D. SPRENDIMO NR. 1-68 PRIPAŽINIMO NETEKUSIU GALIOS“ PAKEITIM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</w:t>
      </w:r>
      <w:bookmarkEnd w:id="3"/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‘‘</w:t>
      </w:r>
      <w:r w:rsidR="00311E7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PROJEKTO</w:t>
      </w:r>
    </w:p>
    <w:p w14:paraId="6A096575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5862242" w14:textId="53897ED5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07</w:t>
      </w:r>
    </w:p>
    <w:p w14:paraId="05DCEEE9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07C6053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2C2B4AB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299EBFA" w14:textId="77777777" w:rsidR="00311E75" w:rsidRPr="004C31CE" w:rsidRDefault="00311E75" w:rsidP="00311E7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35FE7FDB" w14:textId="6A08D7B8" w:rsidR="00311E75" w:rsidRPr="00820041" w:rsidRDefault="00311E75" w:rsidP="008200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Dėl karantino paskelbimo apribojus ar uždraudus dalies viešojo sektoriaus veiklą,  pablogėjo gyventojų materialinė padėtis. Siekinat gyventojams palengvinti karantino </w:t>
      </w:r>
      <w:r w:rsidR="00820041" w:rsidRPr="00820041"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ekonomines finansines pasekmes (darbo netekimas, pajamų sumažėjimas ir pan.)</w:t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suteikti papildomą socialinę paramą </w:t>
      </w: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yra parengtas Tarybos sprendimo </w:t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,, Dėl savivaldybės Tarybos 2019 m. sausio 31 d.  sprendimo Nr. 1-13 ,,Dėl </w:t>
      </w:r>
      <w:bookmarkStart w:id="4" w:name="_Hlk37250729"/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Piniginės socialinės paramos nepasiturintiems gyventojams teikimo tvarkos aprašo</w:t>
      </w:r>
      <w:bookmarkEnd w:id="4"/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patvirtinimo ir savivaldybės Tarybos 2015 m. kovo 26 d. sprendimo Nr. 1-68 pripažinimo netekusiu galios“ pakeitimo “ projektas (toliau </w:t>
      </w:r>
      <w:r w:rsidR="00820041" w:rsidRPr="00820041">
        <w:rPr>
          <w:rFonts w:ascii="Times New Roman" w:eastAsia="Times New Roman" w:hAnsi="Times New Roman" w:cs="Times New Roman"/>
          <w:b/>
          <w:sz w:val="24"/>
          <w:szCs w:val="24"/>
        </w:rPr>
        <w:t>–S</w:t>
      </w:r>
      <w:r w:rsidR="00820041" w:rsidRPr="00820041">
        <w:rPr>
          <w:rFonts w:ascii="Times New Roman" w:eastAsia="Times New Roman" w:hAnsi="Times New Roman" w:cs="Times New Roman"/>
          <w:sz w:val="24"/>
          <w:szCs w:val="24"/>
        </w:rPr>
        <w:t>prendimo projektas).</w:t>
      </w:r>
      <w:r w:rsidR="00820041" w:rsidRPr="00820041">
        <w:rPr>
          <w:rFonts w:ascii="Times New Roman" w:eastAsia="Times New Roman" w:hAnsi="Times New Roman" w:cs="Times New Roman"/>
          <w:sz w:val="24"/>
          <w:szCs w:val="24"/>
        </w:rPr>
        <w:tab/>
      </w:r>
      <w:r w:rsidRPr="00820041">
        <w:rPr>
          <w:rFonts w:ascii="Times New Roman" w:eastAsia="Times New Roman" w:hAnsi="Times New Roman" w:cs="Times New Roman"/>
          <w:sz w:val="24"/>
          <w:szCs w:val="24"/>
        </w:rPr>
        <w:tab/>
      </w:r>
      <w:r w:rsidRPr="008200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7BCA93" w14:textId="77777777" w:rsidR="00311E75" w:rsidRDefault="00311E75" w:rsidP="00311E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4B175752" w14:textId="77777777" w:rsidR="00311E75" w:rsidRPr="004C31CE" w:rsidRDefault="00311E75" w:rsidP="00311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4AB8D91F" w14:textId="6B9E0DAF" w:rsidR="00311E75" w:rsidRPr="004C31CE" w:rsidRDefault="00311E75" w:rsidP="008200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Šiuo metu </w:t>
      </w:r>
      <w:bookmarkStart w:id="5" w:name="n_0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galiojantis </w:t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Piniginės socialinės paramos nepasiturintiems gyventojams teikimo tvarkos apraš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nustato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socialinės paramos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vienkartinės, tikslinės, periodinės ir sąlyginės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>pašalpų</w:t>
      </w:r>
      <w:r w:rsidR="00820041">
        <w:rPr>
          <w:rFonts w:ascii="Times New Roman" w:eastAsia="Times New Roman" w:hAnsi="Times New Roman" w:cs="Times New Roman"/>
          <w:sz w:val="24"/>
          <w:szCs w:val="24"/>
        </w:rPr>
        <w:t xml:space="preserve"> skyrimo sąlygų karantino ar ekstermalios situacijos laikotarpiu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Panevėžio miesto gyventojams. Pagal 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 straipsnio 2 dalį</w:t>
      </w:r>
      <w:r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2004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iekiant padėti gyventojams  savivaldybių tarybos turi teisę </w:t>
      </w:r>
      <w:r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 socialinės paramos rūšis</w:t>
      </w:r>
      <w:r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>, formas, skyrimo ir mokėjimo sąlygas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5"/>
    <w:p w14:paraId="306E5C0B" w14:textId="77777777" w:rsidR="00311E75" w:rsidRPr="004C31CE" w:rsidRDefault="00311E75" w:rsidP="00311E7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14CDED69" w14:textId="0B5A45A4" w:rsidR="00311E75" w:rsidRDefault="00311E75" w:rsidP="00311E75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Patvirtinus parengtą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prendimo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projektą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bus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įteisinta nuostata </w:t>
      </w:r>
      <w:r w:rsidR="00820041">
        <w:rPr>
          <w:rFonts w:ascii="Times New Roman" w:eastAsia="Times New Roman" w:hAnsi="Times New Roman" w:cs="Times New Roman"/>
          <w:sz w:val="24"/>
          <w:szCs w:val="24"/>
        </w:rPr>
        <w:t xml:space="preserve">karantino ar ekstermalios situacijos laikotarpiu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skirti </w:t>
      </w:r>
      <w:r w:rsidR="00493F4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Paramos komisijos siūlymu nevertinant gyvenimo sąlygų socialinę pašalpą ir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socialinės </w:t>
      </w:r>
      <w:r w:rsidR="00493F4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paramą (Sprendimo projekto 1 ir 2 punktai). Siekiant sudaryti galimybę gauti  materialinę paramą  asmenims, esantiems darbdavio dėl karantino paskelbtose prastovose, arba atleistiems iš darbo, arba negalintiems dėl karantino  indiviualią veiklą, Sprendimo projekto 5 punktu siūloma nustatyti naujas periodinės pašalpos skyrimo sąlygas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dydžius. Siūloma pagal Socialinės apsaugos ir darbo ministerijos rekomendacją pašalpų dydžius nustatyt</w:t>
      </w:r>
      <w:r w:rsidR="005215C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 pagal </w:t>
      </w:r>
      <w:r w:rsidR="007F6E1C" w:rsidRPr="00470A21">
        <w:rPr>
          <w:rFonts w:ascii="Times New Roman" w:hAnsi="Times New Roman"/>
          <w:sz w:val="24"/>
          <w:szCs w:val="24"/>
        </w:rPr>
        <w:t xml:space="preserve"> minimalių vartojimo </w:t>
      </w:r>
      <w:r w:rsidR="007F6E1C" w:rsidRPr="00470A21">
        <w:rPr>
          <w:rFonts w:ascii="Times New Roman" w:hAnsi="Times New Roman"/>
          <w:sz w:val="24"/>
          <w:szCs w:val="24"/>
        </w:rPr>
        <w:lastRenderedPageBreak/>
        <w:t>poreikių dyd</w:t>
      </w:r>
      <w:r w:rsidR="005215C7">
        <w:rPr>
          <w:rFonts w:ascii="Times New Roman" w:hAnsi="Times New Roman"/>
          <w:sz w:val="24"/>
          <w:szCs w:val="24"/>
        </w:rPr>
        <w:t>į</w:t>
      </w:r>
      <w:r w:rsidR="007F6E1C" w:rsidRPr="00470A21">
        <w:rPr>
          <w:rFonts w:ascii="Times New Roman" w:hAnsi="Times New Roman"/>
          <w:sz w:val="24"/>
          <w:szCs w:val="24"/>
        </w:rPr>
        <w:t xml:space="preserve"> (MVPD)</w:t>
      </w:r>
      <w:r w:rsidR="005215C7">
        <w:rPr>
          <w:rFonts w:ascii="Times New Roman" w:hAnsi="Times New Roman"/>
          <w:sz w:val="24"/>
          <w:szCs w:val="24"/>
        </w:rPr>
        <w:t xml:space="preserve">, kuris yra 257 Eur asmeniui. </w:t>
      </w:r>
      <w:r w:rsidR="00493F4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E340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Karantino sąlygomis socialiai pažeidžiamiems ar skurdžiai gyvenantiems asmenims bus sudėtingiau įsidarbinti, todėl Sprendimo projekto 3 ir 5 punktais siūloma padidnti tokiems asmenims skiriamos vienkartinės ( nuo 76 iki 152 eurų) ar tikslinės ( nuo 190 iki 380 eurų) pašalpų dydžius. </w:t>
      </w:r>
    </w:p>
    <w:p w14:paraId="4D169B0A" w14:textId="77777777" w:rsidR="00311E75" w:rsidRPr="004C31CE" w:rsidRDefault="00311E75" w:rsidP="00311E7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4. Skaičiavimai, išlaidų sąmatos, finansavimo šaltiniai:</w:t>
      </w:r>
    </w:p>
    <w:p w14:paraId="77469D28" w14:textId="313A0942" w:rsidR="00311E75" w:rsidRPr="004C31CE" w:rsidRDefault="00311E75" w:rsidP="00311E7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AE340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ocialinė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AE340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para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mos rūšys yra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bookmarkStart w:id="6" w:name="_Hlk508613762"/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Jai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finansuoti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savivaldybėms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skiriama lėšų suma yra lygi 2011–2013 metų laikotarpiu piniginei socialinei paramai skaičiuoti ir mokėti faktiškai panaudotai vidutinei metinei lėšų sumai (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p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="007F6E1C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4 straipsnio 3 dalis). </w:t>
      </w:r>
      <w:r w:rsidRPr="004C31CE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6"/>
      <w:r>
        <w:rPr>
          <w:rFonts w:ascii="Times New Roman" w:eastAsia="Calibri" w:hAnsi="Times New Roman" w:cs="Times New Roman"/>
          <w:noProof w:val="0"/>
          <w:sz w:val="24"/>
          <w:szCs w:val="24"/>
        </w:rPr>
        <w:t>20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m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etams socialinei paramai finansuoti yra numatyta apie 420,00 tūkst. Eur. Per pirmą šių metų ketvirtį panaudota apie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>130,00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</w:t>
      </w:r>
      <w:r w:rsidR="005215C7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6B07EF28" w14:textId="77777777" w:rsidR="00311E75" w:rsidRPr="004C31CE" w:rsidRDefault="00311E75" w:rsidP="00311E7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 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2A6EB377" w14:textId="77777777" w:rsidR="00311E75" w:rsidRPr="004C31CE" w:rsidRDefault="00311E75" w:rsidP="00311E75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14:paraId="73E79F4A" w14:textId="77777777" w:rsidR="00311E75" w:rsidRPr="004C31CE" w:rsidRDefault="00311E75" w:rsidP="00311E75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6.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17D6C987" w14:textId="77777777" w:rsidR="00311E75" w:rsidRDefault="00311E75" w:rsidP="00311E7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5670A266" w14:textId="06C73FFF" w:rsidR="007F6E1C" w:rsidRDefault="00311E75" w:rsidP="007F6E1C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PRIDEDAMA</w:t>
      </w:r>
      <w:r w:rsidR="007F6E1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25FE0C66" w14:textId="620434F6" w:rsidR="00311E75" w:rsidRDefault="00311E75" w:rsidP="007F6E1C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1. 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>Piniginės soci</w:t>
      </w:r>
      <w:r>
        <w:rPr>
          <w:rFonts w:ascii="Times New Roman" w:eastAsia="Times New Roman" w:hAnsi="Times New Roman" w:cs="Times New Roman"/>
          <w:sz w:val="24"/>
          <w:szCs w:val="24"/>
        </w:rPr>
        <w:t>alinės paramos nepasiturintiems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lyginamasis variantas, 35 lapai;</w:t>
      </w:r>
    </w:p>
    <w:p w14:paraId="1E2E5C0E" w14:textId="69A98D3E" w:rsidR="00311E75" w:rsidRPr="007F6E1C" w:rsidRDefault="007F6E1C" w:rsidP="007F6E1C">
      <w:pPr>
        <w:pStyle w:val="Sraopastraipa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LR Vyriausybės  2020 m. kovo 14 d. nutarimas Nr. 207 ,,D</w:t>
      </w:r>
      <w:r w:rsidRP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ėl karantino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</w:t>
      </w:r>
      <w:r w:rsidRP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ietuvos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</w:t>
      </w:r>
      <w:r w:rsidRP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espublikos teritorijoje paskelbimo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“.</w:t>
      </w:r>
    </w:p>
    <w:p w14:paraId="738E44FF" w14:textId="77777777" w:rsidR="00311E75" w:rsidRPr="004C31CE" w:rsidRDefault="00311E75" w:rsidP="007F6E1C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3F9E884" w14:textId="77777777" w:rsidR="00311E75" w:rsidRPr="004C31CE" w:rsidRDefault="00311E75" w:rsidP="00311E75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59EFCA" w14:textId="77777777" w:rsidR="00311E75" w:rsidRPr="004C31CE" w:rsidRDefault="00311E75" w:rsidP="00311E75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3650D81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67E138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DBF74C9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74F027F2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3C396274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082D995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6E1C9A6" w14:textId="77777777" w:rsidR="00311E75" w:rsidRDefault="00311E75" w:rsidP="00311E75"/>
    <w:p w14:paraId="150C91A1" w14:textId="77777777" w:rsidR="00726C78" w:rsidRDefault="00726C78"/>
    <w:sectPr w:rsidR="00726C78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04"/>
    <w:rsid w:val="00311E75"/>
    <w:rsid w:val="003B7004"/>
    <w:rsid w:val="00493F42"/>
    <w:rsid w:val="005215C7"/>
    <w:rsid w:val="00726C78"/>
    <w:rsid w:val="00781F89"/>
    <w:rsid w:val="007F6E1C"/>
    <w:rsid w:val="00820041"/>
    <w:rsid w:val="00A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E25"/>
  <w15:chartTrackingRefBased/>
  <w15:docId w15:val="{779EF561-D31D-4B7E-AD40-BAF88C0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E75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2542</Words>
  <Characters>1449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Daiva Breivienė</cp:lastModifiedBy>
  <cp:revision>2</cp:revision>
  <dcterms:created xsi:type="dcterms:W3CDTF">2020-04-16T05:28:00Z</dcterms:created>
  <dcterms:modified xsi:type="dcterms:W3CDTF">2020-04-16T05:28:00Z</dcterms:modified>
</cp:coreProperties>
</file>